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A96" w:rsidRPr="009F5A96" w:rsidRDefault="009F5A96" w:rsidP="009F5A96">
      <w:pPr>
        <w:jc w:val="center"/>
        <w:rPr>
          <w:rFonts w:ascii="Tahoma" w:hAnsi="Tahoma" w:cs="Tahoma"/>
          <w:b/>
          <w:sz w:val="32"/>
          <w:szCs w:val="40"/>
        </w:rPr>
      </w:pPr>
      <w:r w:rsidRPr="009F5A96">
        <w:rPr>
          <w:rFonts w:ascii="Tahoma" w:hAnsi="Tahoma" w:cs="Tahoma"/>
          <w:b/>
          <w:sz w:val="32"/>
          <w:szCs w:val="40"/>
        </w:rPr>
        <w:t>THE STUDY OF TRANSITIONAL BEHAVIOR OF STUDENTS IN EXTERNAL EXAMINATIONS BODIES USING QUALITY CONTROL</w:t>
      </w:r>
    </w:p>
    <w:p w:rsidR="009F5A96" w:rsidRDefault="009F5A96" w:rsidP="009F5A96">
      <w:pPr>
        <w:jc w:val="center"/>
        <w:rPr>
          <w:rFonts w:ascii="Tahoma" w:hAnsi="Tahoma" w:cs="Tahoma"/>
          <w:b/>
          <w:sz w:val="36"/>
          <w:szCs w:val="40"/>
        </w:rPr>
      </w:pPr>
      <w:r w:rsidRPr="009F5A96">
        <w:rPr>
          <w:rFonts w:ascii="Tahoma" w:hAnsi="Tahoma" w:cs="Tahoma"/>
          <w:b/>
          <w:sz w:val="32"/>
          <w:szCs w:val="40"/>
        </w:rPr>
        <w:t xml:space="preserve">  </w:t>
      </w:r>
    </w:p>
    <w:p w:rsidR="009F5A96" w:rsidRPr="008E67F3" w:rsidRDefault="009F5A96" w:rsidP="009F5A96">
      <w:pPr>
        <w:jc w:val="center"/>
        <w:rPr>
          <w:rFonts w:ascii="Ravie" w:hAnsi="Ravie"/>
          <w:b/>
          <w:sz w:val="44"/>
          <w:szCs w:val="28"/>
        </w:rPr>
      </w:pPr>
      <w:r w:rsidRPr="008E67F3">
        <w:rPr>
          <w:rFonts w:ascii="Ravie" w:hAnsi="Ravie"/>
          <w:b/>
          <w:sz w:val="44"/>
          <w:szCs w:val="28"/>
        </w:rPr>
        <w:t>BY</w:t>
      </w:r>
    </w:p>
    <w:p w:rsidR="009F5A96" w:rsidRDefault="009F5A96" w:rsidP="009F5A96">
      <w:pPr>
        <w:jc w:val="center"/>
        <w:rPr>
          <w:rFonts w:ascii="Bookman Old Style" w:hAnsi="Bookman Old Style"/>
          <w:b/>
          <w:sz w:val="46"/>
          <w:szCs w:val="36"/>
        </w:rPr>
      </w:pPr>
      <w:r>
        <w:rPr>
          <w:rFonts w:ascii="Bookman Old Style" w:hAnsi="Bookman Old Style"/>
          <w:b/>
          <w:sz w:val="46"/>
          <w:szCs w:val="36"/>
        </w:rPr>
        <w:t>BABALOLA, RIDWAN OLAMILEKAN</w:t>
      </w:r>
    </w:p>
    <w:p w:rsidR="009F5A96" w:rsidRPr="00EA2833" w:rsidRDefault="009F5A96" w:rsidP="009F5A96">
      <w:pPr>
        <w:jc w:val="center"/>
        <w:rPr>
          <w:rFonts w:ascii="Franklin Gothic Heavy" w:hAnsi="Franklin Gothic Heavy"/>
          <w:b/>
          <w:sz w:val="38"/>
          <w:szCs w:val="28"/>
        </w:rPr>
      </w:pPr>
      <w:r>
        <w:rPr>
          <w:rFonts w:ascii="Franklin Gothic Heavy" w:hAnsi="Franklin Gothic Heavy"/>
          <w:b/>
          <w:sz w:val="46"/>
          <w:szCs w:val="36"/>
        </w:rPr>
        <w:t>HND/23/STA/FT/0018</w:t>
      </w:r>
    </w:p>
    <w:p w:rsidR="009F5A96" w:rsidRPr="000B31BE" w:rsidRDefault="009F5A96" w:rsidP="009F5A96">
      <w:pPr>
        <w:rPr>
          <w:rFonts w:ascii="Arial Rounded MT Bold" w:hAnsi="Arial Rounded MT Bold"/>
          <w:b/>
          <w:sz w:val="28"/>
          <w:szCs w:val="28"/>
        </w:rPr>
      </w:pPr>
    </w:p>
    <w:p w:rsidR="009F5A96" w:rsidRPr="00104598" w:rsidRDefault="009F5A96" w:rsidP="009F5A96">
      <w:pPr>
        <w:tabs>
          <w:tab w:val="left" w:pos="720"/>
        </w:tabs>
        <w:jc w:val="center"/>
        <w:rPr>
          <w:rFonts w:ascii="Comic Sans MS" w:hAnsi="Comic Sans MS"/>
          <w:b/>
          <w:bCs/>
          <w:sz w:val="28"/>
          <w:szCs w:val="32"/>
        </w:rPr>
      </w:pPr>
      <w:r w:rsidRPr="00104598">
        <w:rPr>
          <w:rFonts w:ascii="Comic Sans MS" w:hAnsi="Comic Sans MS"/>
          <w:b/>
          <w:bCs/>
          <w:sz w:val="28"/>
          <w:szCs w:val="32"/>
        </w:rPr>
        <w:t xml:space="preserve">BEING A RESEARCH PROJECT SUBMITTED TO THE DEPARTMENT OF STATISTICS, </w:t>
      </w:r>
    </w:p>
    <w:p w:rsidR="009F5A96" w:rsidRPr="00104598" w:rsidRDefault="009F5A96" w:rsidP="009F5A96">
      <w:pPr>
        <w:tabs>
          <w:tab w:val="left" w:pos="720"/>
        </w:tabs>
        <w:jc w:val="center"/>
        <w:rPr>
          <w:rFonts w:ascii="Comic Sans MS" w:hAnsi="Comic Sans MS"/>
          <w:b/>
          <w:bCs/>
          <w:sz w:val="28"/>
          <w:szCs w:val="32"/>
        </w:rPr>
      </w:pPr>
      <w:r w:rsidRPr="00104598">
        <w:rPr>
          <w:rFonts w:ascii="Comic Sans MS" w:hAnsi="Comic Sans MS"/>
          <w:b/>
          <w:bCs/>
          <w:sz w:val="28"/>
          <w:szCs w:val="32"/>
        </w:rPr>
        <w:t xml:space="preserve">INSTITUTE OF APPLIED SCIENCES, </w:t>
      </w:r>
    </w:p>
    <w:p w:rsidR="009F5A96" w:rsidRPr="00104598" w:rsidRDefault="009F5A96" w:rsidP="009F5A96">
      <w:pPr>
        <w:tabs>
          <w:tab w:val="left" w:pos="720"/>
        </w:tabs>
        <w:jc w:val="center"/>
        <w:rPr>
          <w:rFonts w:ascii="Comic Sans MS" w:hAnsi="Comic Sans MS"/>
          <w:b/>
          <w:bCs/>
          <w:sz w:val="28"/>
          <w:szCs w:val="32"/>
        </w:rPr>
      </w:pPr>
      <w:r w:rsidRPr="00104598">
        <w:rPr>
          <w:rFonts w:ascii="Comic Sans MS" w:hAnsi="Comic Sans MS"/>
          <w:b/>
          <w:bCs/>
          <w:sz w:val="28"/>
          <w:szCs w:val="32"/>
        </w:rPr>
        <w:t>KWARA STATE POLYTECHNIC, ILORIN.</w:t>
      </w:r>
    </w:p>
    <w:p w:rsidR="009F5A96" w:rsidRDefault="009F5A96" w:rsidP="009F5A96">
      <w:pPr>
        <w:tabs>
          <w:tab w:val="left" w:pos="720"/>
          <w:tab w:val="left" w:pos="6011"/>
        </w:tabs>
        <w:rPr>
          <w:rFonts w:ascii="Bookman Old Style" w:hAnsi="Bookman Old Style"/>
          <w:b/>
          <w:bCs/>
          <w:sz w:val="16"/>
          <w:szCs w:val="32"/>
        </w:rPr>
      </w:pPr>
    </w:p>
    <w:p w:rsidR="009F5A96" w:rsidRDefault="009F5A96" w:rsidP="009F5A96">
      <w:pPr>
        <w:tabs>
          <w:tab w:val="left" w:pos="720"/>
        </w:tabs>
        <w:rPr>
          <w:rFonts w:ascii="Comic Sans MS" w:hAnsi="Comic Sans MS"/>
          <w:b/>
          <w:bCs/>
          <w:sz w:val="26"/>
          <w:szCs w:val="32"/>
        </w:rPr>
      </w:pPr>
    </w:p>
    <w:p w:rsidR="009F5A96" w:rsidRPr="009F5A96" w:rsidRDefault="009F5A96" w:rsidP="009F5A96">
      <w:pPr>
        <w:tabs>
          <w:tab w:val="left" w:pos="720"/>
        </w:tabs>
        <w:jc w:val="center"/>
        <w:rPr>
          <w:rFonts w:ascii="Comic Sans MS" w:hAnsi="Comic Sans MS"/>
          <w:b/>
          <w:bCs/>
          <w:sz w:val="32"/>
          <w:szCs w:val="32"/>
        </w:rPr>
      </w:pPr>
      <w:r w:rsidRPr="00104598">
        <w:rPr>
          <w:rFonts w:ascii="Comic Sans MS" w:hAnsi="Comic Sans MS"/>
          <w:b/>
          <w:bCs/>
          <w:sz w:val="28"/>
          <w:szCs w:val="32"/>
        </w:rPr>
        <w:t>IN PARTIAL FULFILLMENT OF THE REQUIREMENTS FOR THE AWARD OF HIGHER NATIONAL DIPLOMA (NHD) IN STATISTICS</w:t>
      </w:r>
      <w:r w:rsidRPr="00104598">
        <w:rPr>
          <w:rFonts w:ascii="Comic Sans MS" w:hAnsi="Comic Sans MS"/>
          <w:b/>
          <w:bCs/>
          <w:sz w:val="32"/>
          <w:szCs w:val="32"/>
        </w:rPr>
        <w:t xml:space="preserve"> </w:t>
      </w:r>
    </w:p>
    <w:p w:rsidR="009F5A96" w:rsidRDefault="009F5A96" w:rsidP="009F5A96">
      <w:pPr>
        <w:spacing w:line="480" w:lineRule="auto"/>
        <w:jc w:val="right"/>
        <w:rPr>
          <w:rFonts w:ascii="Bookman Old Style" w:hAnsi="Bookman Old Style"/>
          <w:b/>
          <w:sz w:val="28"/>
          <w:szCs w:val="28"/>
        </w:rPr>
      </w:pPr>
    </w:p>
    <w:p w:rsidR="009F5A96" w:rsidRDefault="009F5A96" w:rsidP="009F5A96">
      <w:pPr>
        <w:spacing w:line="480" w:lineRule="auto"/>
        <w:jc w:val="right"/>
        <w:rPr>
          <w:rFonts w:ascii="Bookman Old Style" w:hAnsi="Bookman Old Style"/>
          <w:b/>
          <w:sz w:val="28"/>
          <w:szCs w:val="28"/>
        </w:rPr>
      </w:pPr>
      <w:r>
        <w:rPr>
          <w:rFonts w:ascii="Bookman Old Style" w:hAnsi="Bookman Old Style"/>
          <w:b/>
          <w:sz w:val="28"/>
          <w:szCs w:val="28"/>
        </w:rPr>
        <w:t>JUNE, 2025</w:t>
      </w:r>
    </w:p>
    <w:p w:rsidR="009F5A96" w:rsidRPr="006A17CF" w:rsidRDefault="009F5A96" w:rsidP="009F5A96">
      <w:pPr>
        <w:spacing w:line="360" w:lineRule="auto"/>
        <w:ind w:firstLine="720"/>
        <w:jc w:val="center"/>
        <w:rPr>
          <w:rFonts w:ascii="Bookman Old Style" w:hAnsi="Bookman Old Style"/>
          <w:b/>
          <w:sz w:val="28"/>
          <w:szCs w:val="28"/>
        </w:rPr>
      </w:pPr>
      <w:r w:rsidRPr="006A17CF">
        <w:rPr>
          <w:rFonts w:ascii="Bookman Old Style" w:hAnsi="Bookman Old Style"/>
          <w:b/>
          <w:sz w:val="28"/>
          <w:szCs w:val="28"/>
        </w:rPr>
        <w:lastRenderedPageBreak/>
        <w:t>CERTIFICATION</w:t>
      </w:r>
    </w:p>
    <w:p w:rsidR="009F5A96" w:rsidRDefault="009F5A96" w:rsidP="009F5A96">
      <w:pPr>
        <w:spacing w:line="360" w:lineRule="auto"/>
        <w:jc w:val="both"/>
        <w:rPr>
          <w:rFonts w:ascii="Bookman Old Style" w:hAnsi="Bookman Old Style"/>
          <w:sz w:val="26"/>
          <w:szCs w:val="26"/>
        </w:rPr>
      </w:pPr>
      <w:r w:rsidRPr="006A17CF">
        <w:rPr>
          <w:rFonts w:ascii="Bookman Old Style" w:hAnsi="Bookman Old Style"/>
          <w:sz w:val="26"/>
          <w:szCs w:val="26"/>
        </w:rPr>
        <w:t xml:space="preserve">I certify that this project was carried out by </w:t>
      </w:r>
      <w:r w:rsidRPr="009F5A96">
        <w:rPr>
          <w:rFonts w:ascii="Bookman Old Style" w:hAnsi="Bookman Old Style"/>
          <w:sz w:val="26"/>
          <w:szCs w:val="26"/>
        </w:rPr>
        <w:t>BABALOLA, RIDWAN OLAMILEKAN</w:t>
      </w:r>
      <w:r w:rsidRPr="00F357F8">
        <w:rPr>
          <w:rFonts w:ascii="Bookman Old Style" w:hAnsi="Bookman Old Style"/>
          <w:sz w:val="26"/>
          <w:szCs w:val="26"/>
        </w:rPr>
        <w:t xml:space="preserve"> </w:t>
      </w:r>
      <w:r>
        <w:rPr>
          <w:rFonts w:ascii="Bookman Old Style" w:hAnsi="Bookman Old Style"/>
          <w:sz w:val="26"/>
          <w:szCs w:val="26"/>
        </w:rPr>
        <w:t xml:space="preserve">with matriculation </w:t>
      </w:r>
      <w:r w:rsidRPr="006A17CF">
        <w:rPr>
          <w:rFonts w:ascii="Bookman Old Style" w:hAnsi="Bookman Old Style"/>
          <w:sz w:val="26"/>
          <w:szCs w:val="26"/>
        </w:rPr>
        <w:t xml:space="preserve">number </w:t>
      </w:r>
      <w:r>
        <w:rPr>
          <w:rFonts w:ascii="Bookman Old Style" w:hAnsi="Bookman Old Style"/>
          <w:sz w:val="26"/>
          <w:szCs w:val="26"/>
        </w:rPr>
        <w:t>H</w:t>
      </w:r>
      <w:r w:rsidRPr="006A17CF">
        <w:rPr>
          <w:rFonts w:ascii="Bookman Old Style" w:hAnsi="Bookman Old Style"/>
          <w:sz w:val="26"/>
          <w:szCs w:val="26"/>
        </w:rPr>
        <w:t>ND</w:t>
      </w:r>
      <w:r>
        <w:rPr>
          <w:rFonts w:ascii="Bookman Old Style" w:hAnsi="Bookman Old Style"/>
          <w:sz w:val="26"/>
          <w:szCs w:val="26"/>
        </w:rPr>
        <w:t xml:space="preserve">/23/STA/FT/0018 </w:t>
      </w:r>
      <w:r w:rsidRPr="006A17CF">
        <w:rPr>
          <w:rFonts w:ascii="Bookman Old Style" w:hAnsi="Bookman Old Style"/>
          <w:sz w:val="26"/>
          <w:szCs w:val="26"/>
        </w:rPr>
        <w:t xml:space="preserve">as meeting the requirement for the award of </w:t>
      </w:r>
      <w:r>
        <w:rPr>
          <w:rFonts w:ascii="Bookman Old Style" w:hAnsi="Bookman Old Style"/>
          <w:sz w:val="26"/>
          <w:szCs w:val="26"/>
        </w:rPr>
        <w:t xml:space="preserve">Higher </w:t>
      </w:r>
      <w:r w:rsidRPr="006A17CF">
        <w:rPr>
          <w:rFonts w:ascii="Bookman Old Style" w:hAnsi="Bookman Old Style"/>
          <w:sz w:val="26"/>
          <w:szCs w:val="26"/>
        </w:rPr>
        <w:t xml:space="preserve">National Diploma in the department of </w:t>
      </w:r>
      <w:r>
        <w:rPr>
          <w:rFonts w:ascii="Bookman Old Style" w:hAnsi="Bookman Old Style"/>
          <w:sz w:val="26"/>
          <w:szCs w:val="26"/>
        </w:rPr>
        <w:t>Statistics</w:t>
      </w:r>
      <w:r w:rsidRPr="006A17CF">
        <w:rPr>
          <w:rFonts w:ascii="Bookman Old Style" w:hAnsi="Bookman Old Style"/>
          <w:sz w:val="26"/>
          <w:szCs w:val="26"/>
        </w:rPr>
        <w:t>, Kwara State Polytechnic, Ilorin.</w:t>
      </w:r>
    </w:p>
    <w:p w:rsidR="009F5A96" w:rsidRPr="006A17CF" w:rsidRDefault="009F5A96" w:rsidP="009F5A96">
      <w:pPr>
        <w:tabs>
          <w:tab w:val="left" w:pos="3600"/>
        </w:tabs>
        <w:contextualSpacing/>
        <w:jc w:val="both"/>
        <w:rPr>
          <w:rFonts w:ascii="Bookman Old Style" w:hAnsi="Bookman Old Style"/>
          <w:sz w:val="26"/>
          <w:szCs w:val="26"/>
        </w:rPr>
      </w:pPr>
    </w:p>
    <w:p w:rsidR="009F5A96" w:rsidRPr="006A17CF" w:rsidRDefault="009F5A96" w:rsidP="009F5A96">
      <w:pPr>
        <w:tabs>
          <w:tab w:val="left" w:pos="3600"/>
        </w:tabs>
        <w:contextualSpacing/>
        <w:jc w:val="both"/>
        <w:rPr>
          <w:rFonts w:ascii="Bookman Old Style" w:hAnsi="Bookman Old Style"/>
          <w:sz w:val="26"/>
          <w:szCs w:val="26"/>
        </w:rPr>
      </w:pPr>
    </w:p>
    <w:p w:rsidR="009F5A96" w:rsidRPr="006A17CF" w:rsidRDefault="009F5A96" w:rsidP="009F5A96">
      <w:pPr>
        <w:tabs>
          <w:tab w:val="left" w:pos="3600"/>
        </w:tabs>
        <w:spacing w:after="0"/>
        <w:contextualSpacing/>
        <w:jc w:val="both"/>
        <w:rPr>
          <w:rFonts w:ascii="Bookman Old Style" w:hAnsi="Bookman Old Style"/>
          <w:sz w:val="26"/>
          <w:szCs w:val="26"/>
        </w:rPr>
      </w:pPr>
      <w:r w:rsidRPr="006A17CF">
        <w:rPr>
          <w:rFonts w:ascii="Bookman Old Style" w:hAnsi="Bookman Old Style"/>
          <w:sz w:val="26"/>
          <w:szCs w:val="26"/>
        </w:rPr>
        <w:t>_______________________</w:t>
      </w:r>
      <w:r>
        <w:rPr>
          <w:rFonts w:ascii="Bookman Old Style" w:hAnsi="Bookman Old Style"/>
          <w:sz w:val="26"/>
          <w:szCs w:val="26"/>
        </w:rPr>
        <w:t>___</w:t>
      </w:r>
      <w:r w:rsidRPr="006A17CF">
        <w:rPr>
          <w:rFonts w:ascii="Bookman Old Style" w:hAnsi="Bookman Old Style"/>
          <w:sz w:val="26"/>
          <w:szCs w:val="26"/>
        </w:rPr>
        <w:tab/>
      </w:r>
      <w:r w:rsidRPr="006A17CF">
        <w:rPr>
          <w:rFonts w:ascii="Bookman Old Style" w:hAnsi="Bookman Old Style"/>
          <w:sz w:val="26"/>
          <w:szCs w:val="26"/>
        </w:rPr>
        <w:tab/>
      </w:r>
      <w:r w:rsidRPr="006A17CF">
        <w:rPr>
          <w:rFonts w:ascii="Bookman Old Style" w:hAnsi="Bookman Old Style"/>
          <w:sz w:val="26"/>
          <w:szCs w:val="26"/>
        </w:rPr>
        <w:tab/>
      </w:r>
      <w:r w:rsidRPr="006A17CF">
        <w:rPr>
          <w:rFonts w:ascii="Bookman Old Style" w:hAnsi="Bookman Old Style"/>
          <w:sz w:val="26"/>
          <w:szCs w:val="26"/>
        </w:rPr>
        <w:tab/>
        <w:t>_______________</w:t>
      </w:r>
    </w:p>
    <w:p w:rsidR="009F5A96" w:rsidRPr="006A17CF" w:rsidRDefault="009F5A96" w:rsidP="009F5A96">
      <w:pPr>
        <w:tabs>
          <w:tab w:val="left" w:pos="3600"/>
        </w:tabs>
        <w:spacing w:after="0"/>
        <w:jc w:val="both"/>
        <w:rPr>
          <w:rFonts w:ascii="Bookman Old Style" w:hAnsi="Bookman Old Style"/>
          <w:b/>
          <w:sz w:val="26"/>
          <w:szCs w:val="26"/>
        </w:rPr>
      </w:pPr>
      <w:r>
        <w:rPr>
          <w:rFonts w:ascii="Bookman Old Style" w:hAnsi="Bookman Old Style"/>
          <w:b/>
          <w:sz w:val="26"/>
          <w:szCs w:val="26"/>
        </w:rPr>
        <w:t xml:space="preserve">DR. OLARINOYE, S.B </w:t>
      </w:r>
      <w:r w:rsidRPr="006A17CF">
        <w:rPr>
          <w:rFonts w:ascii="Bookman Old Style" w:hAnsi="Bookman Old Style"/>
          <w:b/>
          <w:sz w:val="26"/>
          <w:szCs w:val="26"/>
        </w:rPr>
        <w:tab/>
      </w:r>
      <w:r w:rsidRPr="006A17CF">
        <w:rPr>
          <w:rFonts w:ascii="Bookman Old Style" w:hAnsi="Bookman Old Style"/>
          <w:b/>
          <w:sz w:val="26"/>
          <w:szCs w:val="26"/>
        </w:rPr>
        <w:tab/>
      </w:r>
      <w:r w:rsidRPr="006A17CF">
        <w:rPr>
          <w:rFonts w:ascii="Bookman Old Style" w:hAnsi="Bookman Old Style"/>
          <w:b/>
          <w:sz w:val="26"/>
          <w:szCs w:val="26"/>
        </w:rPr>
        <w:tab/>
      </w:r>
      <w:r w:rsidRPr="006A17CF">
        <w:rPr>
          <w:rFonts w:ascii="Bookman Old Style" w:hAnsi="Bookman Old Style"/>
          <w:b/>
          <w:sz w:val="26"/>
          <w:szCs w:val="26"/>
        </w:rPr>
        <w:tab/>
      </w:r>
      <w:r>
        <w:rPr>
          <w:rFonts w:ascii="Bookman Old Style" w:hAnsi="Bookman Old Style"/>
          <w:b/>
          <w:sz w:val="26"/>
          <w:szCs w:val="26"/>
        </w:rPr>
        <w:tab/>
      </w:r>
      <w:r w:rsidRPr="006A17CF">
        <w:rPr>
          <w:rFonts w:ascii="Bookman Old Style" w:hAnsi="Bookman Old Style"/>
          <w:b/>
          <w:sz w:val="26"/>
          <w:szCs w:val="26"/>
        </w:rPr>
        <w:t>Date</w:t>
      </w:r>
    </w:p>
    <w:p w:rsidR="009F5A96" w:rsidRPr="006A17CF" w:rsidRDefault="009F5A96" w:rsidP="009F5A96">
      <w:pPr>
        <w:tabs>
          <w:tab w:val="left" w:pos="3600"/>
        </w:tabs>
        <w:spacing w:after="0"/>
        <w:jc w:val="both"/>
        <w:rPr>
          <w:rFonts w:ascii="Bookman Old Style" w:hAnsi="Bookman Old Style"/>
          <w:b/>
          <w:sz w:val="26"/>
          <w:szCs w:val="26"/>
        </w:rPr>
      </w:pPr>
      <w:r w:rsidRPr="006A17CF">
        <w:rPr>
          <w:rFonts w:ascii="Bookman Old Style" w:hAnsi="Bookman Old Style"/>
          <w:b/>
          <w:i/>
          <w:sz w:val="26"/>
          <w:szCs w:val="26"/>
        </w:rPr>
        <w:t>Project Supervisor</w:t>
      </w:r>
    </w:p>
    <w:p w:rsidR="009F5A96" w:rsidRDefault="009F5A96" w:rsidP="009F5A96">
      <w:pPr>
        <w:spacing w:after="0"/>
        <w:rPr>
          <w:rFonts w:ascii="Bookman Old Style" w:hAnsi="Bookman Old Style"/>
          <w:sz w:val="26"/>
          <w:szCs w:val="26"/>
        </w:rPr>
      </w:pPr>
    </w:p>
    <w:p w:rsidR="009F5A96" w:rsidRDefault="009F5A96" w:rsidP="009F5A96">
      <w:pPr>
        <w:spacing w:after="0"/>
        <w:rPr>
          <w:rFonts w:ascii="Bookman Old Style" w:hAnsi="Bookman Old Style"/>
          <w:sz w:val="26"/>
          <w:szCs w:val="26"/>
        </w:rPr>
      </w:pPr>
    </w:p>
    <w:p w:rsidR="009F5A96" w:rsidRPr="006A17CF" w:rsidRDefault="009F5A96" w:rsidP="009F5A96">
      <w:pPr>
        <w:spacing w:after="0"/>
        <w:rPr>
          <w:rFonts w:ascii="Bookman Old Style" w:hAnsi="Bookman Old Style"/>
          <w:sz w:val="26"/>
          <w:szCs w:val="26"/>
        </w:rPr>
      </w:pPr>
    </w:p>
    <w:p w:rsidR="009F5A96" w:rsidRPr="006A17CF" w:rsidRDefault="009F5A96" w:rsidP="009F5A96">
      <w:pPr>
        <w:spacing w:after="0"/>
        <w:rPr>
          <w:rFonts w:ascii="Bookman Old Style" w:hAnsi="Bookman Old Style"/>
          <w:sz w:val="26"/>
          <w:szCs w:val="26"/>
          <w:shd w:val="clear" w:color="auto" w:fill="FFFFFF"/>
        </w:rPr>
      </w:pPr>
      <w:r w:rsidRPr="006A17CF">
        <w:rPr>
          <w:rFonts w:ascii="Bookman Old Style" w:hAnsi="Bookman Old Style"/>
          <w:sz w:val="26"/>
          <w:szCs w:val="26"/>
          <w:shd w:val="clear" w:color="auto" w:fill="FFFFFF"/>
        </w:rPr>
        <w:t>___________________________</w:t>
      </w:r>
      <w:r>
        <w:rPr>
          <w:rFonts w:ascii="Bookman Old Style" w:hAnsi="Bookman Old Style"/>
          <w:sz w:val="26"/>
          <w:szCs w:val="26"/>
          <w:shd w:val="clear" w:color="auto" w:fill="FFFFFF"/>
        </w:rPr>
        <w:t>_</w:t>
      </w:r>
      <w:r>
        <w:rPr>
          <w:rFonts w:ascii="Bookman Old Style" w:hAnsi="Bookman Old Style"/>
          <w:sz w:val="26"/>
          <w:szCs w:val="26"/>
          <w:shd w:val="clear" w:color="auto" w:fill="FFFFFF"/>
        </w:rPr>
        <w:tab/>
      </w:r>
      <w:r>
        <w:rPr>
          <w:rFonts w:ascii="Bookman Old Style" w:hAnsi="Bookman Old Style"/>
          <w:sz w:val="26"/>
          <w:szCs w:val="26"/>
          <w:shd w:val="clear" w:color="auto" w:fill="FFFFFF"/>
        </w:rPr>
        <w:tab/>
      </w:r>
      <w:r>
        <w:rPr>
          <w:rFonts w:ascii="Bookman Old Style" w:hAnsi="Bookman Old Style"/>
          <w:sz w:val="26"/>
          <w:szCs w:val="26"/>
          <w:shd w:val="clear" w:color="auto" w:fill="FFFFFF"/>
        </w:rPr>
        <w:tab/>
      </w:r>
      <w:r w:rsidRPr="006A17CF">
        <w:rPr>
          <w:rFonts w:ascii="Bookman Old Style" w:hAnsi="Bookman Old Style"/>
          <w:sz w:val="26"/>
          <w:szCs w:val="26"/>
        </w:rPr>
        <w:t>_______________</w:t>
      </w:r>
      <w:r w:rsidRPr="006A17CF">
        <w:rPr>
          <w:rFonts w:ascii="Bookman Old Style" w:hAnsi="Bookman Old Style"/>
          <w:sz w:val="26"/>
          <w:szCs w:val="26"/>
          <w:shd w:val="clear" w:color="auto" w:fill="FFFFFF"/>
        </w:rPr>
        <w:tab/>
      </w:r>
    </w:p>
    <w:p w:rsidR="009F5A96" w:rsidRPr="006A17CF" w:rsidRDefault="009F5A96" w:rsidP="009F5A96">
      <w:pPr>
        <w:spacing w:after="0"/>
        <w:rPr>
          <w:rFonts w:ascii="Bookman Old Style" w:hAnsi="Bookman Old Style"/>
          <w:b/>
          <w:sz w:val="26"/>
          <w:szCs w:val="26"/>
          <w:shd w:val="clear" w:color="auto" w:fill="FFFFFF"/>
        </w:rPr>
      </w:pPr>
      <w:r>
        <w:rPr>
          <w:rFonts w:ascii="Bookman Old Style" w:hAnsi="Bookman Old Style"/>
          <w:b/>
          <w:sz w:val="26"/>
          <w:szCs w:val="26"/>
        </w:rPr>
        <w:t>MISS. AJIBOYE, R.A</w:t>
      </w:r>
      <w:r>
        <w:rPr>
          <w:rFonts w:ascii="Bookman Old Style" w:hAnsi="Bookman Old Style"/>
          <w:b/>
          <w:sz w:val="26"/>
          <w:szCs w:val="26"/>
        </w:rPr>
        <w:tab/>
      </w:r>
      <w:r>
        <w:rPr>
          <w:rFonts w:ascii="Bookman Old Style" w:hAnsi="Bookman Old Style"/>
          <w:b/>
          <w:sz w:val="26"/>
          <w:szCs w:val="26"/>
        </w:rPr>
        <w:tab/>
      </w:r>
      <w:r w:rsidRPr="006A17CF">
        <w:rPr>
          <w:rFonts w:ascii="Bookman Old Style" w:hAnsi="Bookman Old Style"/>
          <w:b/>
          <w:sz w:val="26"/>
          <w:szCs w:val="26"/>
          <w:shd w:val="clear" w:color="auto" w:fill="FFFFFF"/>
        </w:rPr>
        <w:tab/>
      </w:r>
      <w:r w:rsidRPr="006A17CF">
        <w:rPr>
          <w:rFonts w:ascii="Bookman Old Style" w:hAnsi="Bookman Old Style"/>
          <w:b/>
          <w:sz w:val="26"/>
          <w:szCs w:val="26"/>
          <w:shd w:val="clear" w:color="auto" w:fill="FFFFFF"/>
        </w:rPr>
        <w:tab/>
      </w:r>
      <w:r w:rsidRPr="006A17CF">
        <w:rPr>
          <w:rFonts w:ascii="Bookman Old Style" w:hAnsi="Bookman Old Style"/>
          <w:b/>
          <w:sz w:val="26"/>
          <w:szCs w:val="26"/>
          <w:shd w:val="clear" w:color="auto" w:fill="FFFFFF"/>
        </w:rPr>
        <w:tab/>
      </w:r>
      <w:r>
        <w:rPr>
          <w:rFonts w:ascii="Bookman Old Style" w:hAnsi="Bookman Old Style"/>
          <w:b/>
          <w:sz w:val="26"/>
          <w:szCs w:val="26"/>
          <w:shd w:val="clear" w:color="auto" w:fill="FFFFFF"/>
        </w:rPr>
        <w:tab/>
      </w:r>
      <w:r w:rsidRPr="006A17CF">
        <w:rPr>
          <w:rFonts w:ascii="Bookman Old Style" w:hAnsi="Bookman Old Style"/>
          <w:b/>
          <w:sz w:val="26"/>
          <w:szCs w:val="26"/>
          <w:shd w:val="clear" w:color="auto" w:fill="FFFFFF"/>
        </w:rPr>
        <w:t>Date</w:t>
      </w:r>
    </w:p>
    <w:p w:rsidR="009F5A96" w:rsidRPr="006A17CF" w:rsidRDefault="009F5A96" w:rsidP="009F5A96">
      <w:pPr>
        <w:spacing w:after="0"/>
        <w:rPr>
          <w:rFonts w:ascii="Bookman Old Style" w:hAnsi="Bookman Old Style"/>
          <w:b/>
          <w:i/>
          <w:iCs/>
          <w:sz w:val="26"/>
          <w:szCs w:val="26"/>
          <w:shd w:val="clear" w:color="auto" w:fill="FFFFFF"/>
        </w:rPr>
      </w:pPr>
      <w:r w:rsidRPr="006A17CF">
        <w:rPr>
          <w:rFonts w:ascii="Bookman Old Style" w:hAnsi="Bookman Old Style"/>
          <w:b/>
          <w:i/>
          <w:iCs/>
          <w:sz w:val="26"/>
          <w:szCs w:val="26"/>
          <w:shd w:val="clear" w:color="auto" w:fill="FFFFFF"/>
        </w:rPr>
        <w:t>Project Co-</w:t>
      </w:r>
      <w:proofErr w:type="spellStart"/>
      <w:r w:rsidRPr="006A17CF">
        <w:rPr>
          <w:rFonts w:ascii="Bookman Old Style" w:hAnsi="Bookman Old Style"/>
          <w:b/>
          <w:i/>
          <w:iCs/>
          <w:sz w:val="26"/>
          <w:szCs w:val="26"/>
          <w:shd w:val="clear" w:color="auto" w:fill="FFFFFF"/>
        </w:rPr>
        <w:t>ordinator</w:t>
      </w:r>
      <w:proofErr w:type="spellEnd"/>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p>
    <w:p w:rsidR="009F5A96" w:rsidRDefault="009F5A96" w:rsidP="009F5A96">
      <w:pPr>
        <w:spacing w:after="0"/>
        <w:rPr>
          <w:rFonts w:ascii="Bookman Old Style" w:hAnsi="Bookman Old Style"/>
          <w:sz w:val="26"/>
          <w:szCs w:val="26"/>
        </w:rPr>
      </w:pPr>
    </w:p>
    <w:p w:rsidR="009F5A96" w:rsidRDefault="009F5A96" w:rsidP="009F5A96">
      <w:pPr>
        <w:spacing w:after="0"/>
        <w:rPr>
          <w:rFonts w:ascii="Bookman Old Style" w:hAnsi="Bookman Old Style"/>
          <w:sz w:val="26"/>
          <w:szCs w:val="26"/>
        </w:rPr>
      </w:pPr>
    </w:p>
    <w:p w:rsidR="009F5A96" w:rsidRPr="006A17CF" w:rsidRDefault="009F5A96" w:rsidP="009F5A96">
      <w:pPr>
        <w:spacing w:after="0"/>
        <w:rPr>
          <w:rFonts w:ascii="Bookman Old Style" w:hAnsi="Bookman Old Style"/>
          <w:sz w:val="26"/>
          <w:szCs w:val="26"/>
        </w:rPr>
      </w:pPr>
    </w:p>
    <w:p w:rsidR="009F5A96" w:rsidRPr="006A17CF" w:rsidRDefault="009F5A96" w:rsidP="009F5A96">
      <w:pPr>
        <w:spacing w:after="0"/>
        <w:rPr>
          <w:rFonts w:ascii="Bookman Old Style" w:hAnsi="Bookman Old Style"/>
          <w:sz w:val="26"/>
          <w:szCs w:val="26"/>
          <w:shd w:val="clear" w:color="auto" w:fill="FFFFFF"/>
        </w:rPr>
      </w:pPr>
      <w:r w:rsidRPr="006A17CF">
        <w:rPr>
          <w:rFonts w:ascii="Bookman Old Style" w:hAnsi="Bookman Old Style"/>
          <w:sz w:val="26"/>
          <w:szCs w:val="26"/>
          <w:shd w:val="clear" w:color="auto" w:fill="FFFFFF"/>
        </w:rPr>
        <w:t>___________________________</w:t>
      </w:r>
      <w:r w:rsidRPr="006A17CF">
        <w:rPr>
          <w:rFonts w:ascii="Bookman Old Style" w:hAnsi="Bookman Old Style"/>
          <w:sz w:val="26"/>
          <w:szCs w:val="26"/>
          <w:shd w:val="clear" w:color="auto" w:fill="FFFFFF"/>
        </w:rPr>
        <w:tab/>
      </w:r>
      <w:r w:rsidRPr="006A17CF">
        <w:rPr>
          <w:rFonts w:ascii="Bookman Old Style" w:hAnsi="Bookman Old Style"/>
          <w:sz w:val="26"/>
          <w:szCs w:val="26"/>
          <w:shd w:val="clear" w:color="auto" w:fill="FFFFFF"/>
        </w:rPr>
        <w:tab/>
      </w:r>
      <w:r w:rsidRPr="006A17CF">
        <w:rPr>
          <w:rFonts w:ascii="Bookman Old Style" w:hAnsi="Bookman Old Style"/>
          <w:sz w:val="26"/>
          <w:szCs w:val="26"/>
          <w:shd w:val="clear" w:color="auto" w:fill="FFFFFF"/>
        </w:rPr>
        <w:tab/>
      </w:r>
      <w:r w:rsidRPr="006A17CF">
        <w:rPr>
          <w:rFonts w:ascii="Bookman Old Style" w:hAnsi="Bookman Old Style"/>
          <w:sz w:val="26"/>
          <w:szCs w:val="26"/>
          <w:shd w:val="clear" w:color="auto" w:fill="FFFFFF"/>
        </w:rPr>
        <w:tab/>
      </w:r>
      <w:r w:rsidRPr="006A17CF">
        <w:rPr>
          <w:rFonts w:ascii="Bookman Old Style" w:hAnsi="Bookman Old Style"/>
          <w:sz w:val="26"/>
          <w:szCs w:val="26"/>
        </w:rPr>
        <w:t>_______________</w:t>
      </w:r>
      <w:r w:rsidRPr="006A17CF">
        <w:rPr>
          <w:rFonts w:ascii="Bookman Old Style" w:hAnsi="Bookman Old Style"/>
          <w:sz w:val="26"/>
          <w:szCs w:val="26"/>
          <w:shd w:val="clear" w:color="auto" w:fill="FFFFFF"/>
        </w:rPr>
        <w:tab/>
      </w:r>
    </w:p>
    <w:p w:rsidR="009F5A96" w:rsidRPr="006A17CF" w:rsidRDefault="009F5A96" w:rsidP="009F5A96">
      <w:pPr>
        <w:spacing w:after="0"/>
        <w:rPr>
          <w:rFonts w:ascii="Bookman Old Style" w:hAnsi="Bookman Old Style"/>
          <w:b/>
          <w:sz w:val="26"/>
          <w:szCs w:val="26"/>
          <w:shd w:val="clear" w:color="auto" w:fill="FFFFFF"/>
        </w:rPr>
      </w:pPr>
      <w:r>
        <w:rPr>
          <w:rFonts w:ascii="Bookman Old Style" w:hAnsi="Bookman Old Style"/>
          <w:b/>
          <w:sz w:val="26"/>
          <w:szCs w:val="26"/>
        </w:rPr>
        <w:t>MISS.ELEPO, T.A</w:t>
      </w:r>
      <w:r>
        <w:rPr>
          <w:rFonts w:ascii="Bookman Old Style" w:hAnsi="Bookman Old Style"/>
          <w:b/>
          <w:sz w:val="26"/>
          <w:szCs w:val="26"/>
        </w:rPr>
        <w:tab/>
      </w:r>
      <w:r w:rsidRPr="006A17CF">
        <w:rPr>
          <w:rFonts w:ascii="Bookman Old Style" w:hAnsi="Bookman Old Style"/>
          <w:b/>
          <w:sz w:val="26"/>
          <w:szCs w:val="26"/>
        </w:rPr>
        <w:tab/>
      </w:r>
      <w:r w:rsidRPr="006A17CF">
        <w:rPr>
          <w:rFonts w:ascii="Bookman Old Style" w:hAnsi="Bookman Old Style"/>
          <w:b/>
          <w:sz w:val="26"/>
          <w:szCs w:val="26"/>
          <w:shd w:val="clear" w:color="auto" w:fill="FFFFFF"/>
        </w:rPr>
        <w:tab/>
      </w:r>
      <w:r w:rsidRPr="006A17CF">
        <w:rPr>
          <w:rFonts w:ascii="Bookman Old Style" w:hAnsi="Bookman Old Style"/>
          <w:b/>
          <w:sz w:val="26"/>
          <w:szCs w:val="26"/>
          <w:shd w:val="clear" w:color="auto" w:fill="FFFFFF"/>
        </w:rPr>
        <w:tab/>
      </w:r>
      <w:r w:rsidRPr="006A17CF">
        <w:rPr>
          <w:rFonts w:ascii="Bookman Old Style" w:hAnsi="Bookman Old Style"/>
          <w:b/>
          <w:sz w:val="26"/>
          <w:szCs w:val="26"/>
          <w:shd w:val="clear" w:color="auto" w:fill="FFFFFF"/>
        </w:rPr>
        <w:tab/>
      </w:r>
      <w:r w:rsidRPr="006A17CF">
        <w:rPr>
          <w:rFonts w:ascii="Bookman Old Style" w:hAnsi="Bookman Old Style"/>
          <w:b/>
          <w:sz w:val="26"/>
          <w:szCs w:val="26"/>
          <w:shd w:val="clear" w:color="auto" w:fill="FFFFFF"/>
        </w:rPr>
        <w:tab/>
        <w:t>Date</w:t>
      </w:r>
    </w:p>
    <w:p w:rsidR="009F5A96" w:rsidRPr="006A17CF" w:rsidRDefault="009F5A96" w:rsidP="009F5A96">
      <w:pPr>
        <w:spacing w:after="0"/>
        <w:rPr>
          <w:rFonts w:ascii="Bookman Old Style" w:hAnsi="Bookman Old Style"/>
          <w:b/>
          <w:i/>
          <w:iCs/>
          <w:sz w:val="26"/>
          <w:szCs w:val="26"/>
          <w:shd w:val="clear" w:color="auto" w:fill="FFFFFF"/>
        </w:rPr>
      </w:pPr>
      <w:r>
        <w:rPr>
          <w:rFonts w:ascii="Bookman Old Style" w:hAnsi="Bookman Old Style"/>
          <w:b/>
          <w:i/>
          <w:iCs/>
          <w:sz w:val="26"/>
          <w:szCs w:val="26"/>
          <w:shd w:val="clear" w:color="auto" w:fill="FFFFFF"/>
        </w:rPr>
        <w:t>Head of Department</w:t>
      </w:r>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p>
    <w:p w:rsidR="009F5A96" w:rsidRPr="006A17CF" w:rsidRDefault="009F5A96" w:rsidP="009F5A96">
      <w:pPr>
        <w:spacing w:after="0"/>
        <w:rPr>
          <w:rFonts w:ascii="Bookman Old Style" w:hAnsi="Bookman Old Style"/>
          <w:sz w:val="26"/>
          <w:szCs w:val="26"/>
          <w:shd w:val="clear" w:color="auto" w:fill="FFFFFF"/>
        </w:rPr>
      </w:pPr>
    </w:p>
    <w:p w:rsidR="009F5A96" w:rsidRDefault="009F5A96" w:rsidP="009F5A96">
      <w:pPr>
        <w:spacing w:after="0"/>
        <w:rPr>
          <w:rFonts w:ascii="Bookman Old Style" w:hAnsi="Bookman Old Style"/>
          <w:sz w:val="26"/>
          <w:szCs w:val="26"/>
          <w:shd w:val="clear" w:color="auto" w:fill="FFFFFF"/>
        </w:rPr>
      </w:pPr>
    </w:p>
    <w:p w:rsidR="009F5A96" w:rsidRPr="006A17CF" w:rsidRDefault="009F5A96" w:rsidP="009F5A96">
      <w:pPr>
        <w:spacing w:after="0"/>
        <w:rPr>
          <w:rFonts w:ascii="Bookman Old Style" w:hAnsi="Bookman Old Style"/>
          <w:sz w:val="26"/>
          <w:szCs w:val="26"/>
          <w:shd w:val="clear" w:color="auto" w:fill="FFFFFF"/>
        </w:rPr>
      </w:pPr>
    </w:p>
    <w:p w:rsidR="009F5A96" w:rsidRPr="006A17CF" w:rsidRDefault="009F5A96" w:rsidP="009F5A96">
      <w:pPr>
        <w:spacing w:after="0"/>
        <w:rPr>
          <w:rFonts w:ascii="Bookman Old Style" w:hAnsi="Bookman Old Style"/>
          <w:sz w:val="26"/>
          <w:szCs w:val="26"/>
          <w:shd w:val="clear" w:color="auto" w:fill="FFFFFF"/>
        </w:rPr>
      </w:pPr>
    </w:p>
    <w:p w:rsidR="009F5A96" w:rsidRPr="006A17CF" w:rsidRDefault="009F5A96" w:rsidP="009F5A96">
      <w:pPr>
        <w:spacing w:after="0"/>
        <w:rPr>
          <w:rFonts w:ascii="Bookman Old Style" w:hAnsi="Bookman Old Style"/>
          <w:sz w:val="26"/>
          <w:szCs w:val="26"/>
          <w:shd w:val="clear" w:color="auto" w:fill="FFFFFF"/>
        </w:rPr>
      </w:pPr>
      <w:r w:rsidRPr="006A17CF">
        <w:rPr>
          <w:rFonts w:ascii="Bookman Old Style" w:hAnsi="Bookman Old Style"/>
          <w:sz w:val="26"/>
          <w:szCs w:val="26"/>
          <w:shd w:val="clear" w:color="auto" w:fill="FFFFFF"/>
        </w:rPr>
        <w:t>_________________________</w:t>
      </w:r>
      <w:r w:rsidRPr="006A17CF">
        <w:rPr>
          <w:rFonts w:ascii="Bookman Old Style" w:hAnsi="Bookman Old Style"/>
          <w:sz w:val="26"/>
          <w:szCs w:val="26"/>
          <w:shd w:val="clear" w:color="auto" w:fill="FFFFFF"/>
        </w:rPr>
        <w:tab/>
      </w:r>
      <w:r w:rsidRPr="006A17CF">
        <w:rPr>
          <w:rFonts w:ascii="Bookman Old Style" w:hAnsi="Bookman Old Style"/>
          <w:sz w:val="26"/>
          <w:szCs w:val="26"/>
          <w:shd w:val="clear" w:color="auto" w:fill="FFFFFF"/>
        </w:rPr>
        <w:tab/>
      </w:r>
      <w:r w:rsidRPr="006A17CF">
        <w:rPr>
          <w:rFonts w:ascii="Bookman Old Style" w:hAnsi="Bookman Old Style"/>
          <w:sz w:val="26"/>
          <w:szCs w:val="26"/>
          <w:shd w:val="clear" w:color="auto" w:fill="FFFFFF"/>
        </w:rPr>
        <w:tab/>
      </w:r>
      <w:r w:rsidRPr="006A17CF">
        <w:rPr>
          <w:rFonts w:ascii="Bookman Old Style" w:hAnsi="Bookman Old Style"/>
          <w:sz w:val="26"/>
          <w:szCs w:val="26"/>
          <w:shd w:val="clear" w:color="auto" w:fill="FFFFFF"/>
        </w:rPr>
        <w:tab/>
      </w:r>
      <w:r w:rsidRPr="006A17CF">
        <w:rPr>
          <w:rFonts w:ascii="Bookman Old Style" w:hAnsi="Bookman Old Style"/>
          <w:sz w:val="26"/>
          <w:szCs w:val="26"/>
        </w:rPr>
        <w:t>_______________</w:t>
      </w:r>
      <w:r w:rsidRPr="006A17CF">
        <w:rPr>
          <w:rFonts w:ascii="Bookman Old Style" w:hAnsi="Bookman Old Style"/>
          <w:sz w:val="26"/>
          <w:szCs w:val="26"/>
          <w:shd w:val="clear" w:color="auto" w:fill="FFFFFF"/>
        </w:rPr>
        <w:tab/>
      </w:r>
    </w:p>
    <w:p w:rsidR="009F5A96" w:rsidRDefault="009F5A96" w:rsidP="009F5A96">
      <w:pPr>
        <w:spacing w:after="0"/>
        <w:rPr>
          <w:rFonts w:ascii="Bookman Old Style" w:hAnsi="Bookman Old Style"/>
          <w:b/>
          <w:sz w:val="26"/>
          <w:szCs w:val="26"/>
          <w:shd w:val="clear" w:color="auto" w:fill="FFFFFF"/>
        </w:rPr>
      </w:pPr>
      <w:r w:rsidRPr="006A17CF">
        <w:rPr>
          <w:rFonts w:ascii="Bookman Old Style" w:hAnsi="Bookman Old Style"/>
          <w:b/>
          <w:i/>
          <w:iCs/>
          <w:sz w:val="26"/>
          <w:szCs w:val="26"/>
          <w:shd w:val="clear" w:color="auto" w:fill="FFFFFF"/>
        </w:rPr>
        <w:t xml:space="preserve">External Supervisor </w:t>
      </w:r>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r w:rsidRPr="006A17CF">
        <w:rPr>
          <w:rFonts w:ascii="Bookman Old Style" w:hAnsi="Bookman Old Style"/>
          <w:b/>
          <w:sz w:val="26"/>
          <w:szCs w:val="26"/>
          <w:shd w:val="clear" w:color="auto" w:fill="FFFFFF"/>
        </w:rPr>
        <w:tab/>
      </w:r>
      <w:r w:rsidRPr="006A17CF">
        <w:rPr>
          <w:rFonts w:ascii="Bookman Old Style" w:hAnsi="Bookman Old Style"/>
          <w:b/>
          <w:sz w:val="26"/>
          <w:szCs w:val="26"/>
          <w:shd w:val="clear" w:color="auto" w:fill="FFFFFF"/>
        </w:rPr>
        <w:tab/>
        <w:t xml:space="preserve">        Date</w:t>
      </w:r>
    </w:p>
    <w:p w:rsidR="009F5A96" w:rsidRPr="009F5A96" w:rsidRDefault="009F5A96" w:rsidP="009F5A96">
      <w:pPr>
        <w:spacing w:after="0"/>
        <w:rPr>
          <w:rFonts w:ascii="Bookman Old Style" w:hAnsi="Bookman Old Style"/>
          <w:b/>
          <w:sz w:val="26"/>
          <w:szCs w:val="26"/>
          <w:shd w:val="clear" w:color="auto" w:fill="FFFFFF"/>
        </w:rPr>
      </w:pPr>
    </w:p>
    <w:p w:rsidR="009F5A96" w:rsidRPr="00A1533B" w:rsidRDefault="009F5A96" w:rsidP="009F5A96">
      <w:pPr>
        <w:spacing w:line="480" w:lineRule="auto"/>
        <w:jc w:val="center"/>
        <w:rPr>
          <w:rFonts w:ascii="Bookman Old Style" w:hAnsi="Bookman Old Style"/>
          <w:b/>
        </w:rPr>
      </w:pPr>
      <w:r w:rsidRPr="00A1533B">
        <w:rPr>
          <w:rFonts w:ascii="Bookman Old Style" w:hAnsi="Bookman Old Style"/>
          <w:b/>
        </w:rPr>
        <w:t>DEDICATION</w:t>
      </w:r>
    </w:p>
    <w:p w:rsidR="009F5A96" w:rsidRPr="00A1533B" w:rsidRDefault="009F5A96" w:rsidP="009F5A96">
      <w:pPr>
        <w:spacing w:line="480" w:lineRule="auto"/>
        <w:jc w:val="both"/>
        <w:rPr>
          <w:rFonts w:ascii="Bookman Old Style" w:hAnsi="Bookman Old Style"/>
        </w:rPr>
      </w:pPr>
      <w:r w:rsidRPr="00A1533B">
        <w:rPr>
          <w:rFonts w:ascii="Bookman Old Style" w:hAnsi="Bookman Old Style"/>
        </w:rPr>
        <w:t>This projec</w:t>
      </w:r>
      <w:r>
        <w:rPr>
          <w:rFonts w:ascii="Bookman Old Style" w:hAnsi="Bookman Old Style"/>
        </w:rPr>
        <w:t>t is dedicated to Almighty God</w:t>
      </w:r>
      <w:r w:rsidRPr="00A1533B">
        <w:rPr>
          <w:rFonts w:ascii="Bookman Old Style" w:hAnsi="Bookman Old Style"/>
        </w:rPr>
        <w:t xml:space="preserve"> who has seen me through from the beginning to the end of the course. And to m</w:t>
      </w:r>
      <w:r>
        <w:rPr>
          <w:rFonts w:ascii="Bookman Old Style" w:hAnsi="Bookman Old Style"/>
        </w:rPr>
        <w:t xml:space="preserve">y lovely parents </w:t>
      </w:r>
      <w:r w:rsidRPr="00A1533B">
        <w:rPr>
          <w:rFonts w:ascii="Bookman Old Style" w:hAnsi="Bookman Old Style"/>
        </w:rPr>
        <w:t>who has always been supportive.</w:t>
      </w:r>
    </w:p>
    <w:p w:rsidR="009F5A96" w:rsidRPr="00A1533B" w:rsidRDefault="009F5A96" w:rsidP="009F5A96">
      <w:pPr>
        <w:spacing w:line="480" w:lineRule="auto"/>
        <w:jc w:val="both"/>
        <w:rPr>
          <w:rFonts w:ascii="Bookman Old Style" w:hAnsi="Bookman Old Style"/>
          <w:b/>
          <w:sz w:val="28"/>
          <w:szCs w:val="28"/>
        </w:rPr>
      </w:pPr>
    </w:p>
    <w:p w:rsidR="009F5A96" w:rsidRDefault="009F5A96" w:rsidP="009F5A96">
      <w:pPr>
        <w:rPr>
          <w:b/>
          <w:sz w:val="26"/>
          <w:szCs w:val="26"/>
        </w:rPr>
      </w:pPr>
      <w:r>
        <w:rPr>
          <w:b/>
          <w:sz w:val="26"/>
          <w:szCs w:val="26"/>
        </w:rPr>
        <w:br w:type="page"/>
      </w:r>
    </w:p>
    <w:p w:rsidR="009F5A96" w:rsidRPr="00F357F8" w:rsidRDefault="009F5A96" w:rsidP="009F5A96">
      <w:pPr>
        <w:jc w:val="center"/>
        <w:rPr>
          <w:b/>
          <w:sz w:val="28"/>
          <w:szCs w:val="28"/>
        </w:rPr>
      </w:pPr>
      <w:r>
        <w:rPr>
          <w:b/>
          <w:sz w:val="26"/>
          <w:szCs w:val="26"/>
        </w:rPr>
        <w:lastRenderedPageBreak/>
        <w:t>ACKNOWLEDGMENT</w:t>
      </w:r>
    </w:p>
    <w:p w:rsidR="007B7F61" w:rsidRPr="007B7F61" w:rsidRDefault="007B7F61" w:rsidP="007B7F61">
      <w:pPr>
        <w:ind w:firstLine="720"/>
        <w:jc w:val="both"/>
        <w:rPr>
          <w:rFonts w:ascii="Bookman Old Style" w:hAnsi="Bookman Old Style"/>
          <w:sz w:val="24"/>
        </w:rPr>
      </w:pPr>
      <w:r w:rsidRPr="007B7F61">
        <w:rPr>
          <w:rFonts w:ascii="Bookman Old Style" w:hAnsi="Bookman Old Style"/>
          <w:sz w:val="24"/>
        </w:rPr>
        <w:t>All thanks due to Almighty Allah, the owner and the creator of Universe for His divine protection and guidance throughout my life in school and this research project work.</w:t>
      </w:r>
    </w:p>
    <w:p w:rsidR="007B7F61" w:rsidRPr="007B7F61" w:rsidRDefault="007B7F61" w:rsidP="007B7F61">
      <w:pPr>
        <w:jc w:val="both"/>
        <w:rPr>
          <w:rFonts w:ascii="Bookman Old Style" w:hAnsi="Bookman Old Style"/>
          <w:sz w:val="24"/>
        </w:rPr>
      </w:pPr>
      <w:r w:rsidRPr="007B7F61">
        <w:rPr>
          <w:rFonts w:ascii="Bookman Old Style" w:hAnsi="Bookman Old Style"/>
          <w:sz w:val="24"/>
        </w:rPr>
        <w:tab/>
        <w:t xml:space="preserve">First and foremost, I give thanks and I appreciate the efforts of my distinguished project supervisor, </w:t>
      </w:r>
      <w:proofErr w:type="spellStart"/>
      <w:r w:rsidRPr="007B7F61">
        <w:rPr>
          <w:rFonts w:ascii="Bookman Old Style" w:hAnsi="Bookman Old Style"/>
          <w:sz w:val="24"/>
        </w:rPr>
        <w:t>Dr</w:t>
      </w:r>
      <w:proofErr w:type="spellEnd"/>
      <w:r w:rsidRPr="007B7F61">
        <w:rPr>
          <w:rFonts w:ascii="Bookman Old Style" w:hAnsi="Bookman Old Style"/>
          <w:sz w:val="24"/>
        </w:rPr>
        <w:t xml:space="preserve"> </w:t>
      </w:r>
      <w:proofErr w:type="spellStart"/>
      <w:r w:rsidRPr="007B7F61">
        <w:rPr>
          <w:rFonts w:ascii="Bookman Old Style" w:hAnsi="Bookman Old Style"/>
          <w:sz w:val="24"/>
        </w:rPr>
        <w:t>Olarinoye</w:t>
      </w:r>
      <w:proofErr w:type="spellEnd"/>
      <w:r w:rsidRPr="007B7F61">
        <w:rPr>
          <w:rFonts w:ascii="Bookman Old Style" w:hAnsi="Bookman Old Style"/>
          <w:sz w:val="24"/>
        </w:rPr>
        <w:t>, S.B. who made sure I acquired all the necessary information and Knowledge during the course of this project work may Allah reward him abundantly.</w:t>
      </w:r>
    </w:p>
    <w:p w:rsidR="007B7F61" w:rsidRPr="007B7F61" w:rsidRDefault="007B7F61" w:rsidP="007B7F61">
      <w:pPr>
        <w:jc w:val="both"/>
        <w:rPr>
          <w:rFonts w:ascii="Bookman Old Style" w:hAnsi="Bookman Old Style"/>
          <w:sz w:val="24"/>
        </w:rPr>
      </w:pPr>
      <w:r w:rsidRPr="007B7F61">
        <w:rPr>
          <w:rFonts w:ascii="Bookman Old Style" w:hAnsi="Bookman Old Style"/>
          <w:sz w:val="24"/>
        </w:rPr>
        <w:tab/>
        <w:t xml:space="preserve">My gratitude goes to my beloved parents </w:t>
      </w:r>
      <w:proofErr w:type="spellStart"/>
      <w:r w:rsidRPr="007B7F61">
        <w:rPr>
          <w:rFonts w:ascii="Bookman Old Style" w:hAnsi="Bookman Old Style"/>
          <w:sz w:val="24"/>
        </w:rPr>
        <w:t>Mr</w:t>
      </w:r>
      <w:proofErr w:type="spellEnd"/>
      <w:r w:rsidRPr="007B7F61">
        <w:rPr>
          <w:rFonts w:ascii="Bookman Old Style" w:hAnsi="Bookman Old Style"/>
          <w:sz w:val="24"/>
        </w:rPr>
        <w:t xml:space="preserve"> and </w:t>
      </w:r>
      <w:proofErr w:type="spellStart"/>
      <w:r w:rsidRPr="007B7F61">
        <w:rPr>
          <w:rFonts w:ascii="Bookman Old Style" w:hAnsi="Bookman Old Style"/>
          <w:sz w:val="24"/>
        </w:rPr>
        <w:t>Mrs</w:t>
      </w:r>
      <w:proofErr w:type="spellEnd"/>
      <w:r w:rsidRPr="007B7F61">
        <w:rPr>
          <w:rFonts w:ascii="Bookman Old Style" w:hAnsi="Bookman Old Style"/>
          <w:sz w:val="24"/>
        </w:rPr>
        <w:t xml:space="preserve"> BABALOLA, I can’t thank you enough for your parental advice and financial support since the beginning of this program, JAZAAAKUMLLAH KHAYR. I pray Allah (SWT) spare their lives and make them reap the fruit of their </w:t>
      </w:r>
      <w:proofErr w:type="spellStart"/>
      <w:r w:rsidRPr="007B7F61">
        <w:rPr>
          <w:rFonts w:ascii="Bookman Old Style" w:hAnsi="Bookman Old Style"/>
          <w:sz w:val="24"/>
        </w:rPr>
        <w:t>labour</w:t>
      </w:r>
      <w:proofErr w:type="spellEnd"/>
      <w:r w:rsidRPr="007B7F61">
        <w:rPr>
          <w:rFonts w:ascii="Bookman Old Style" w:hAnsi="Bookman Old Style"/>
          <w:sz w:val="24"/>
        </w:rPr>
        <w:t xml:space="preserve">. </w:t>
      </w:r>
    </w:p>
    <w:p w:rsidR="007B7F61" w:rsidRPr="007B7F61" w:rsidRDefault="007B7F61" w:rsidP="007B7F61">
      <w:pPr>
        <w:jc w:val="both"/>
        <w:rPr>
          <w:rFonts w:ascii="Bookman Old Style" w:hAnsi="Bookman Old Style"/>
          <w:sz w:val="24"/>
        </w:rPr>
      </w:pPr>
      <w:r w:rsidRPr="007B7F61">
        <w:rPr>
          <w:rFonts w:ascii="Bookman Old Style" w:hAnsi="Bookman Old Style"/>
          <w:sz w:val="24"/>
        </w:rPr>
        <w:tab/>
        <w:t>My special thanks and appreciation goes to my siblings, who stood behind my back, in person of HALIMAT, BARAKAT, KHADIJAT, HAUWA. Thank you all for the love and support.</w:t>
      </w:r>
    </w:p>
    <w:p w:rsidR="007B7F61" w:rsidRPr="007B7F61" w:rsidRDefault="007B7F61" w:rsidP="007B7F61">
      <w:pPr>
        <w:jc w:val="both"/>
        <w:rPr>
          <w:rFonts w:ascii="Bookman Old Style" w:hAnsi="Bookman Old Style"/>
          <w:sz w:val="24"/>
        </w:rPr>
      </w:pPr>
      <w:r w:rsidRPr="007B7F61">
        <w:rPr>
          <w:rFonts w:ascii="Bookman Old Style" w:hAnsi="Bookman Old Style"/>
          <w:sz w:val="24"/>
        </w:rPr>
        <w:tab/>
        <w:t xml:space="preserve">I specially give thanks to my mum </w:t>
      </w:r>
      <w:proofErr w:type="spellStart"/>
      <w:r w:rsidRPr="007B7F61">
        <w:rPr>
          <w:rFonts w:ascii="Bookman Old Style" w:hAnsi="Bookman Old Style"/>
          <w:sz w:val="24"/>
        </w:rPr>
        <w:t>Mrs</w:t>
      </w:r>
      <w:proofErr w:type="spellEnd"/>
      <w:r w:rsidRPr="007B7F61">
        <w:rPr>
          <w:rFonts w:ascii="Bookman Old Style" w:hAnsi="Bookman Old Style"/>
          <w:sz w:val="24"/>
        </w:rPr>
        <w:t xml:space="preserve"> BABALOLA F.M, and the rest of my Family members. Thank you all JAZAKMULLAH KHAYR.</w:t>
      </w:r>
    </w:p>
    <w:p w:rsidR="007B7F61" w:rsidRPr="007B7F61" w:rsidRDefault="007B7F61" w:rsidP="007B7F61">
      <w:pPr>
        <w:jc w:val="both"/>
        <w:rPr>
          <w:rFonts w:ascii="Bookman Old Style" w:hAnsi="Bookman Old Style"/>
          <w:sz w:val="24"/>
        </w:rPr>
      </w:pPr>
      <w:r w:rsidRPr="007B7F61">
        <w:rPr>
          <w:rFonts w:ascii="Bookman Old Style" w:hAnsi="Bookman Old Style"/>
          <w:sz w:val="24"/>
        </w:rPr>
        <w:tab/>
        <w:t>This acknowledgement will be incomplete if I fail to appreciate all my friends and my entire course mate in the department of STATISTICS 2025 set. Thank you all. JAZAAKULLAH KHAYR. I pray Allah (SWT) guide and protect us till we reach the peak we’re all eyeing.</w:t>
      </w:r>
    </w:p>
    <w:p w:rsidR="009F5A96" w:rsidRPr="007B7F61" w:rsidRDefault="007B7F61" w:rsidP="007B7F61">
      <w:pPr>
        <w:jc w:val="both"/>
        <w:rPr>
          <w:sz w:val="24"/>
        </w:rPr>
      </w:pPr>
      <w:r w:rsidRPr="007B7F61">
        <w:rPr>
          <w:rFonts w:ascii="Bookman Old Style" w:hAnsi="Bookman Old Style"/>
          <w:sz w:val="24"/>
        </w:rPr>
        <w:t xml:space="preserve">Lastly, my sincere gratitude also goes to the Head of Statistics Department, in person of Miss </w:t>
      </w:r>
      <w:proofErr w:type="spellStart"/>
      <w:r w:rsidRPr="007B7F61">
        <w:rPr>
          <w:rFonts w:ascii="Bookman Old Style" w:hAnsi="Bookman Old Style"/>
          <w:sz w:val="24"/>
        </w:rPr>
        <w:t>Elepo</w:t>
      </w:r>
      <w:proofErr w:type="spellEnd"/>
      <w:r>
        <w:rPr>
          <w:rFonts w:ascii="Bookman Old Style" w:hAnsi="Bookman Old Style"/>
          <w:sz w:val="24"/>
        </w:rPr>
        <w:t>, T.A</w:t>
      </w:r>
      <w:r w:rsidRPr="007B7F61">
        <w:rPr>
          <w:rFonts w:ascii="Bookman Old Style" w:hAnsi="Bookman Old Style"/>
          <w:sz w:val="24"/>
        </w:rPr>
        <w:t xml:space="preserve">, and all the lecturers of Statistics Department, Kwara State Polytechnic, Ilorin in person of Dr. (Mrs.) </w:t>
      </w:r>
      <w:proofErr w:type="spellStart"/>
      <w:r w:rsidRPr="007B7F61">
        <w:rPr>
          <w:rFonts w:ascii="Bookman Old Style" w:hAnsi="Bookman Old Style"/>
          <w:sz w:val="24"/>
        </w:rPr>
        <w:t>Aiyelabegan</w:t>
      </w:r>
      <w:proofErr w:type="spellEnd"/>
      <w:r w:rsidRPr="007B7F61">
        <w:rPr>
          <w:rFonts w:ascii="Bookman Old Style" w:hAnsi="Bookman Old Style"/>
          <w:sz w:val="24"/>
        </w:rPr>
        <w:t xml:space="preserve">, A.B; Mr. </w:t>
      </w:r>
      <w:proofErr w:type="spellStart"/>
      <w:r w:rsidRPr="007B7F61">
        <w:rPr>
          <w:rFonts w:ascii="Bookman Old Style" w:hAnsi="Bookman Old Style"/>
          <w:sz w:val="24"/>
        </w:rPr>
        <w:t>Yusuff</w:t>
      </w:r>
      <w:proofErr w:type="spellEnd"/>
      <w:r w:rsidRPr="007B7F61">
        <w:rPr>
          <w:rFonts w:ascii="Bookman Old Style" w:hAnsi="Bookman Old Style"/>
          <w:sz w:val="24"/>
        </w:rPr>
        <w:t xml:space="preserve">, K.N; Miss </w:t>
      </w:r>
      <w:proofErr w:type="spellStart"/>
      <w:r w:rsidRPr="007B7F61">
        <w:rPr>
          <w:rFonts w:ascii="Bookman Old Style" w:hAnsi="Bookman Old Style"/>
          <w:sz w:val="24"/>
        </w:rPr>
        <w:t>Ajiboye</w:t>
      </w:r>
      <w:proofErr w:type="spellEnd"/>
      <w:r w:rsidRPr="007B7F61">
        <w:rPr>
          <w:rFonts w:ascii="Bookman Old Style" w:hAnsi="Bookman Old Style"/>
          <w:sz w:val="24"/>
        </w:rPr>
        <w:t xml:space="preserve">, R.A; Mr. </w:t>
      </w:r>
      <w:proofErr w:type="spellStart"/>
      <w:r w:rsidRPr="007B7F61">
        <w:rPr>
          <w:rFonts w:ascii="Bookman Old Style" w:hAnsi="Bookman Old Style"/>
          <w:sz w:val="24"/>
        </w:rPr>
        <w:t>Beki</w:t>
      </w:r>
      <w:proofErr w:type="spellEnd"/>
      <w:r w:rsidRPr="007B7F61">
        <w:rPr>
          <w:rFonts w:ascii="Bookman Old Style" w:hAnsi="Bookman Old Style"/>
          <w:sz w:val="24"/>
        </w:rPr>
        <w:t xml:space="preserve">, D.O; Mr. </w:t>
      </w:r>
      <w:proofErr w:type="spellStart"/>
      <w:r w:rsidRPr="007B7F61">
        <w:rPr>
          <w:rFonts w:ascii="Bookman Old Style" w:hAnsi="Bookman Old Style"/>
          <w:sz w:val="24"/>
        </w:rPr>
        <w:t>Shafihi</w:t>
      </w:r>
      <w:proofErr w:type="spellEnd"/>
      <w:r w:rsidRPr="007B7F61">
        <w:rPr>
          <w:rFonts w:ascii="Bookman Old Style" w:hAnsi="Bookman Old Style"/>
          <w:sz w:val="24"/>
        </w:rPr>
        <w:t xml:space="preserve">, F.G; Mr. </w:t>
      </w:r>
      <w:proofErr w:type="spellStart"/>
      <w:r w:rsidRPr="007B7F61">
        <w:rPr>
          <w:rFonts w:ascii="Bookman Old Style" w:hAnsi="Bookman Old Style"/>
          <w:sz w:val="24"/>
        </w:rPr>
        <w:t>Kuranga</w:t>
      </w:r>
      <w:proofErr w:type="spellEnd"/>
      <w:r w:rsidRPr="007B7F61">
        <w:rPr>
          <w:rFonts w:ascii="Bookman Old Style" w:hAnsi="Bookman Old Style"/>
          <w:sz w:val="24"/>
        </w:rPr>
        <w:t xml:space="preserve">, J.O; Yusuf </w:t>
      </w:r>
      <w:proofErr w:type="spellStart"/>
      <w:r w:rsidRPr="007B7F61">
        <w:rPr>
          <w:rFonts w:ascii="Bookman Old Style" w:hAnsi="Bookman Old Style"/>
          <w:sz w:val="24"/>
        </w:rPr>
        <w:t>Saad</w:t>
      </w:r>
      <w:proofErr w:type="spellEnd"/>
      <w:r w:rsidRPr="007B7F61">
        <w:rPr>
          <w:rFonts w:ascii="Bookman Old Style" w:hAnsi="Bookman Old Style"/>
          <w:sz w:val="24"/>
        </w:rPr>
        <w:t xml:space="preserve">; Mrs. Yusuf, G.A; Mrs. </w:t>
      </w:r>
      <w:proofErr w:type="spellStart"/>
      <w:r w:rsidRPr="007B7F61">
        <w:rPr>
          <w:rFonts w:ascii="Bookman Old Style" w:hAnsi="Bookman Old Style"/>
          <w:sz w:val="24"/>
        </w:rPr>
        <w:t>Abdulrahman</w:t>
      </w:r>
      <w:proofErr w:type="spellEnd"/>
      <w:r w:rsidRPr="007B7F61">
        <w:rPr>
          <w:rFonts w:ascii="Bookman Old Style" w:hAnsi="Bookman Old Style"/>
          <w:sz w:val="24"/>
        </w:rPr>
        <w:t xml:space="preserve">; and Miss </w:t>
      </w:r>
      <w:proofErr w:type="spellStart"/>
      <w:r w:rsidRPr="007B7F61">
        <w:rPr>
          <w:rFonts w:ascii="Bookman Old Style" w:hAnsi="Bookman Old Style"/>
          <w:sz w:val="24"/>
        </w:rPr>
        <w:t>Elepo</w:t>
      </w:r>
      <w:proofErr w:type="spellEnd"/>
      <w:r w:rsidRPr="007B7F61">
        <w:rPr>
          <w:rFonts w:ascii="Bookman Old Style" w:hAnsi="Bookman Old Style"/>
          <w:sz w:val="24"/>
        </w:rPr>
        <w:t xml:space="preserve">, T.A for the good academic support given since the beginning of our program till point on time. I won't fail to appreciate DMLS-Rock </w:t>
      </w:r>
      <w:proofErr w:type="spellStart"/>
      <w:r w:rsidRPr="007B7F61">
        <w:rPr>
          <w:rFonts w:ascii="Bookman Old Style" w:hAnsi="Bookman Old Style"/>
          <w:sz w:val="24"/>
        </w:rPr>
        <w:t>Cyberworld</w:t>
      </w:r>
      <w:proofErr w:type="spellEnd"/>
      <w:r w:rsidRPr="007B7F61">
        <w:rPr>
          <w:rFonts w:ascii="Bookman Old Style" w:hAnsi="Bookman Old Style"/>
          <w:sz w:val="24"/>
        </w:rPr>
        <w:t xml:space="preserve"> located @</w:t>
      </w:r>
      <w:proofErr w:type="spellStart"/>
      <w:r w:rsidRPr="007B7F61">
        <w:rPr>
          <w:rFonts w:ascii="Bookman Old Style" w:hAnsi="Bookman Old Style"/>
          <w:sz w:val="24"/>
        </w:rPr>
        <w:t>Westend</w:t>
      </w:r>
      <w:proofErr w:type="spellEnd"/>
      <w:r w:rsidRPr="007B7F61">
        <w:rPr>
          <w:rFonts w:ascii="Bookman Old Style" w:hAnsi="Bookman Old Style"/>
          <w:sz w:val="24"/>
        </w:rPr>
        <w:t xml:space="preserve"> Market (+234 817365 1164) for the typeset of this project work.</w:t>
      </w:r>
    </w:p>
    <w:p w:rsidR="009F5A96" w:rsidRPr="009F5A96" w:rsidRDefault="009F5A96" w:rsidP="009F5A96">
      <w:pPr>
        <w:jc w:val="center"/>
        <w:rPr>
          <w:rFonts w:ascii="Bookman Old Style" w:hAnsi="Bookman Old Style"/>
          <w:b/>
          <w:sz w:val="28"/>
          <w:szCs w:val="28"/>
        </w:rPr>
      </w:pPr>
      <w:r w:rsidRPr="009F5A96">
        <w:rPr>
          <w:rFonts w:ascii="Bookman Old Style" w:hAnsi="Bookman Old Style"/>
          <w:b/>
          <w:sz w:val="28"/>
          <w:szCs w:val="28"/>
        </w:rPr>
        <w:lastRenderedPageBreak/>
        <w:t>ABSTRACT</w:t>
      </w:r>
    </w:p>
    <w:p w:rsidR="009F5A96" w:rsidRPr="00A91753" w:rsidRDefault="009F5A96" w:rsidP="009F5A96">
      <w:pPr>
        <w:pStyle w:val="NoSpacing"/>
        <w:spacing w:line="276" w:lineRule="auto"/>
        <w:ind w:firstLine="720"/>
        <w:jc w:val="both"/>
        <w:rPr>
          <w:rFonts w:ascii="Bookman Old Style" w:hAnsi="Bookman Old Style" w:cs="Times New Roman"/>
          <w:sz w:val="26"/>
          <w:szCs w:val="26"/>
        </w:rPr>
      </w:pPr>
      <w:r w:rsidRPr="00A91753">
        <w:rPr>
          <w:rFonts w:ascii="Bookman Old Style" w:hAnsi="Bookman Old Style" w:cs="Times New Roman"/>
          <w:sz w:val="26"/>
          <w:szCs w:val="26"/>
        </w:rPr>
        <w:t xml:space="preserve">The research work tends to examine the performance of students in three examination bodies which are WAEC, NECO and NABTEB using Mathematic and English. The result obtained </w:t>
      </w:r>
      <w:r>
        <w:rPr>
          <w:rFonts w:ascii="Bookman Old Style" w:hAnsi="Bookman Old Style" w:cs="Times New Roman"/>
          <w:sz w:val="26"/>
          <w:szCs w:val="26"/>
        </w:rPr>
        <w:t>shows that</w:t>
      </w:r>
      <w:r w:rsidRPr="00A91753">
        <w:rPr>
          <w:rFonts w:ascii="Bookman Old Style" w:hAnsi="Bookman Old Style" w:cs="Times New Roman"/>
          <w:sz w:val="26"/>
          <w:szCs w:val="26"/>
        </w:rPr>
        <w:t xml:space="preserve"> performance of student in the three examinations with respect to the two subject math and English are little above average.</w:t>
      </w:r>
      <w:r>
        <w:rPr>
          <w:rFonts w:ascii="Bookman Old Style" w:hAnsi="Bookman Old Style" w:cs="Times New Roman"/>
          <w:sz w:val="26"/>
          <w:szCs w:val="26"/>
        </w:rPr>
        <w:t xml:space="preserve"> </w:t>
      </w:r>
      <w:r w:rsidRPr="00A91753">
        <w:rPr>
          <w:rFonts w:ascii="Bookman Old Style" w:hAnsi="Bookman Old Style" w:cs="Times New Roman"/>
          <w:sz w:val="26"/>
          <w:szCs w:val="26"/>
        </w:rPr>
        <w:t>Performance in NABTEB and NECO are almost equal</w:t>
      </w:r>
    </w:p>
    <w:p w:rsidR="009F5A96" w:rsidRDefault="009F5A96" w:rsidP="009F5A96">
      <w:pPr>
        <w:pStyle w:val="NoSpacing"/>
        <w:spacing w:line="276" w:lineRule="auto"/>
        <w:rPr>
          <w:rFonts w:ascii="Bookman Old Style" w:hAnsi="Bookman Old Style" w:cs="Times New Roman"/>
          <w:b/>
          <w:sz w:val="26"/>
          <w:szCs w:val="26"/>
        </w:rPr>
      </w:pPr>
      <w:r>
        <w:rPr>
          <w:rFonts w:ascii="Bookman Old Style" w:hAnsi="Bookman Old Style" w:cs="Times New Roman"/>
          <w:b/>
          <w:sz w:val="26"/>
          <w:szCs w:val="26"/>
        </w:rPr>
        <w:t xml:space="preserve"> </w:t>
      </w:r>
    </w:p>
    <w:p w:rsidR="009F5A96" w:rsidRDefault="009F5A96" w:rsidP="009F5A96">
      <w:r>
        <w:br w:type="page"/>
      </w:r>
    </w:p>
    <w:p w:rsidR="009F5A96" w:rsidRPr="000368B2" w:rsidRDefault="009F5A96" w:rsidP="009F5A96">
      <w:pPr>
        <w:jc w:val="center"/>
        <w:rPr>
          <w:rFonts w:asciiTheme="majorHAnsi" w:hAnsiTheme="majorHAnsi"/>
          <w:sz w:val="26"/>
          <w:szCs w:val="26"/>
        </w:rPr>
      </w:pPr>
      <w:r w:rsidRPr="000368B2">
        <w:rPr>
          <w:rFonts w:asciiTheme="majorHAnsi" w:hAnsiTheme="majorHAnsi"/>
          <w:b/>
          <w:bCs/>
          <w:sz w:val="26"/>
          <w:szCs w:val="26"/>
        </w:rPr>
        <w:lastRenderedPageBreak/>
        <w:t>TABLE OF CONTENTS</w:t>
      </w:r>
    </w:p>
    <w:p w:rsidR="009F5A96" w:rsidRPr="000368B2" w:rsidRDefault="009F5A96" w:rsidP="009F5A96">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sz w:val="26"/>
          <w:szCs w:val="26"/>
        </w:rPr>
        <w:t>Title Page</w:t>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t>i</w:t>
      </w:r>
      <w:r w:rsidRPr="000368B2">
        <w:rPr>
          <w:rFonts w:asciiTheme="majorHAnsi" w:hAnsiTheme="majorHAnsi" w:cs="Times New Roman"/>
          <w:sz w:val="26"/>
          <w:szCs w:val="26"/>
        </w:rPr>
        <w:tab/>
      </w:r>
    </w:p>
    <w:p w:rsidR="009F5A96" w:rsidRPr="000368B2" w:rsidRDefault="009F5A96" w:rsidP="009F5A96">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sz w:val="26"/>
          <w:szCs w:val="26"/>
        </w:rPr>
        <w:t>Certification</w:t>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t>ii</w:t>
      </w:r>
    </w:p>
    <w:p w:rsidR="009F5A96" w:rsidRPr="000368B2" w:rsidRDefault="009F5A96" w:rsidP="009F5A96">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sz w:val="26"/>
          <w:szCs w:val="26"/>
        </w:rPr>
        <w:t>Dedication</w:t>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t>iii</w:t>
      </w:r>
    </w:p>
    <w:p w:rsidR="009F5A96" w:rsidRDefault="009F5A96" w:rsidP="009F5A96">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sz w:val="26"/>
          <w:szCs w:val="26"/>
        </w:rPr>
        <w:t xml:space="preserve">Acknowledgments </w:t>
      </w:r>
      <w:r w:rsidRPr="000368B2">
        <w:rPr>
          <w:rFonts w:asciiTheme="majorHAnsi" w:hAnsiTheme="majorHAnsi" w:cs="Times New Roman"/>
          <w:sz w:val="26"/>
          <w:szCs w:val="26"/>
        </w:rPr>
        <w:tab/>
      </w:r>
      <w:r w:rsidRPr="000368B2">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t>iv</w:t>
      </w:r>
    </w:p>
    <w:p w:rsidR="009F5A96" w:rsidRPr="000368B2" w:rsidRDefault="009F5A96" w:rsidP="009F5A96">
      <w:pPr>
        <w:pStyle w:val="Default"/>
        <w:spacing w:line="360" w:lineRule="auto"/>
        <w:contextualSpacing/>
        <w:rPr>
          <w:rFonts w:asciiTheme="majorHAnsi" w:hAnsiTheme="majorHAnsi" w:cs="Times New Roman"/>
          <w:sz w:val="26"/>
          <w:szCs w:val="26"/>
        </w:rPr>
      </w:pPr>
      <w:r>
        <w:rPr>
          <w:rFonts w:asciiTheme="majorHAnsi" w:hAnsiTheme="majorHAnsi" w:cs="Times New Roman"/>
          <w:sz w:val="26"/>
          <w:szCs w:val="26"/>
        </w:rPr>
        <w:t>proposal</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v</w:t>
      </w:r>
    </w:p>
    <w:p w:rsidR="009F5A96" w:rsidRPr="000368B2" w:rsidRDefault="009F5A96" w:rsidP="009F5A96">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sz w:val="26"/>
          <w:szCs w:val="26"/>
        </w:rPr>
        <w:t xml:space="preserve">Table of Contents </w:t>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t>v</w:t>
      </w:r>
      <w:r>
        <w:rPr>
          <w:rFonts w:asciiTheme="majorHAnsi" w:hAnsiTheme="majorHAnsi" w:cs="Times New Roman"/>
          <w:sz w:val="26"/>
          <w:szCs w:val="26"/>
        </w:rPr>
        <w:t>i</w:t>
      </w:r>
    </w:p>
    <w:p w:rsidR="009F5A96" w:rsidRPr="000368B2" w:rsidRDefault="009F5A96" w:rsidP="009F5A96">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b/>
          <w:bCs/>
          <w:sz w:val="26"/>
          <w:szCs w:val="26"/>
        </w:rPr>
        <w:t>CHAPTER ONE: INTRODUCTION</w:t>
      </w:r>
    </w:p>
    <w:p w:rsidR="009F5A96" w:rsidRPr="000368B2" w:rsidRDefault="009F5A96" w:rsidP="009F5A96">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bCs/>
          <w:sz w:val="26"/>
          <w:szCs w:val="26"/>
        </w:rPr>
        <w:t>1.1</w:t>
      </w:r>
      <w:r w:rsidRPr="000368B2">
        <w:rPr>
          <w:rFonts w:asciiTheme="majorHAnsi" w:hAnsiTheme="majorHAnsi" w:cs="Times New Roman"/>
          <w:bCs/>
          <w:sz w:val="26"/>
          <w:szCs w:val="26"/>
        </w:rPr>
        <w:tab/>
      </w:r>
      <w:r w:rsidRPr="000368B2">
        <w:rPr>
          <w:rFonts w:asciiTheme="majorHAnsi" w:hAnsiTheme="majorHAnsi" w:cs="Times New Roman"/>
          <w:sz w:val="26"/>
          <w:szCs w:val="26"/>
        </w:rPr>
        <w:t>Background to the study</w:t>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t>1</w:t>
      </w:r>
    </w:p>
    <w:p w:rsidR="009F5A96" w:rsidRPr="000368B2" w:rsidRDefault="009F5A96" w:rsidP="009F5A96">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bCs/>
          <w:sz w:val="26"/>
          <w:szCs w:val="26"/>
        </w:rPr>
        <w:t>1.2</w:t>
      </w:r>
      <w:r w:rsidRPr="000368B2">
        <w:rPr>
          <w:rFonts w:asciiTheme="majorHAnsi" w:hAnsiTheme="majorHAnsi" w:cs="Times New Roman"/>
          <w:bCs/>
          <w:sz w:val="26"/>
          <w:szCs w:val="26"/>
        </w:rPr>
        <w:tab/>
      </w:r>
      <w:r>
        <w:rPr>
          <w:rFonts w:asciiTheme="majorHAnsi" w:hAnsiTheme="majorHAnsi" w:cs="Times New Roman"/>
          <w:sz w:val="26"/>
          <w:szCs w:val="26"/>
        </w:rPr>
        <w:t>Statement of the Problem</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4</w:t>
      </w:r>
    </w:p>
    <w:p w:rsidR="009F5A96" w:rsidRPr="000368B2" w:rsidRDefault="009F5A96" w:rsidP="009F5A96">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bCs/>
          <w:sz w:val="26"/>
          <w:szCs w:val="26"/>
        </w:rPr>
        <w:t>1.3</w:t>
      </w:r>
      <w:r w:rsidRPr="000368B2">
        <w:rPr>
          <w:rFonts w:asciiTheme="majorHAnsi" w:hAnsiTheme="majorHAnsi" w:cs="Times New Roman"/>
          <w:bCs/>
          <w:sz w:val="26"/>
          <w:szCs w:val="26"/>
        </w:rPr>
        <w:tab/>
      </w:r>
      <w:r w:rsidRPr="000368B2">
        <w:rPr>
          <w:rFonts w:asciiTheme="majorHAnsi" w:hAnsiTheme="majorHAnsi" w:cs="Times New Roman"/>
          <w:sz w:val="26"/>
          <w:szCs w:val="26"/>
        </w:rPr>
        <w:t>Objectives of the Study</w:t>
      </w:r>
      <w:r w:rsidRPr="000368B2">
        <w:rPr>
          <w:rFonts w:asciiTheme="majorHAnsi" w:hAnsiTheme="majorHAnsi" w:cs="Times New Roman"/>
          <w:sz w:val="26"/>
          <w:szCs w:val="26"/>
        </w:rPr>
        <w:tab/>
      </w:r>
      <w:r w:rsidRPr="000368B2">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5</w:t>
      </w:r>
    </w:p>
    <w:p w:rsidR="009F5A96" w:rsidRDefault="009F5A96" w:rsidP="009F5A96">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bCs/>
          <w:sz w:val="26"/>
          <w:szCs w:val="26"/>
        </w:rPr>
        <w:t>1.4</w:t>
      </w:r>
      <w:r>
        <w:rPr>
          <w:rFonts w:asciiTheme="majorHAnsi" w:hAnsiTheme="majorHAnsi" w:cs="Times New Roman"/>
          <w:sz w:val="26"/>
          <w:szCs w:val="26"/>
        </w:rPr>
        <w:tab/>
        <w:t>Research Questions</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5</w:t>
      </w:r>
    </w:p>
    <w:p w:rsidR="009F5A96" w:rsidRPr="000368B2" w:rsidRDefault="009F5A96" w:rsidP="009F5A96">
      <w:pPr>
        <w:pStyle w:val="Default"/>
        <w:spacing w:line="360" w:lineRule="auto"/>
        <w:contextualSpacing/>
        <w:rPr>
          <w:rFonts w:asciiTheme="majorHAnsi" w:hAnsiTheme="majorHAnsi" w:cs="Times New Roman"/>
          <w:sz w:val="26"/>
          <w:szCs w:val="26"/>
        </w:rPr>
      </w:pPr>
      <w:r>
        <w:rPr>
          <w:rFonts w:asciiTheme="majorHAnsi" w:hAnsiTheme="majorHAnsi" w:cs="Times New Roman"/>
          <w:sz w:val="26"/>
          <w:szCs w:val="26"/>
        </w:rPr>
        <w:t>1.5</w:t>
      </w:r>
      <w:r>
        <w:rPr>
          <w:rFonts w:asciiTheme="majorHAnsi" w:hAnsiTheme="majorHAnsi" w:cs="Times New Roman"/>
          <w:sz w:val="26"/>
          <w:szCs w:val="26"/>
        </w:rPr>
        <w:tab/>
        <w:t>Research hypothesis</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5</w:t>
      </w:r>
      <w:r w:rsidRPr="000368B2">
        <w:rPr>
          <w:rFonts w:asciiTheme="majorHAnsi" w:hAnsiTheme="majorHAnsi" w:cs="Times New Roman"/>
          <w:sz w:val="26"/>
          <w:szCs w:val="26"/>
        </w:rPr>
        <w:tab/>
      </w:r>
    </w:p>
    <w:p w:rsidR="009F5A96" w:rsidRPr="000368B2" w:rsidRDefault="009F5A96" w:rsidP="009F5A96">
      <w:pPr>
        <w:pStyle w:val="Default"/>
        <w:spacing w:line="360" w:lineRule="auto"/>
        <w:contextualSpacing/>
        <w:rPr>
          <w:rFonts w:asciiTheme="majorHAnsi" w:hAnsiTheme="majorHAnsi" w:cs="Times New Roman"/>
          <w:sz w:val="26"/>
          <w:szCs w:val="26"/>
        </w:rPr>
      </w:pPr>
      <w:r>
        <w:rPr>
          <w:rFonts w:asciiTheme="majorHAnsi" w:hAnsiTheme="majorHAnsi" w:cs="Times New Roman"/>
          <w:bCs/>
          <w:sz w:val="26"/>
          <w:szCs w:val="26"/>
        </w:rPr>
        <w:t>1.6</w:t>
      </w:r>
      <w:r w:rsidRPr="000368B2">
        <w:rPr>
          <w:rFonts w:asciiTheme="majorHAnsi" w:hAnsiTheme="majorHAnsi" w:cs="Times New Roman"/>
          <w:sz w:val="26"/>
          <w:szCs w:val="26"/>
        </w:rPr>
        <w:tab/>
      </w:r>
      <w:r>
        <w:rPr>
          <w:rFonts w:asciiTheme="majorHAnsi" w:hAnsiTheme="majorHAnsi" w:cs="Times New Roman"/>
          <w:sz w:val="26"/>
          <w:szCs w:val="26"/>
        </w:rPr>
        <w:t>Significance of the study</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6</w:t>
      </w:r>
    </w:p>
    <w:p w:rsidR="009F5A96" w:rsidRDefault="009F5A96" w:rsidP="009F5A96">
      <w:pPr>
        <w:pStyle w:val="Default"/>
        <w:spacing w:line="360" w:lineRule="auto"/>
        <w:contextualSpacing/>
        <w:rPr>
          <w:rFonts w:asciiTheme="majorHAnsi" w:hAnsiTheme="majorHAnsi" w:cs="Times New Roman"/>
          <w:sz w:val="26"/>
          <w:szCs w:val="26"/>
        </w:rPr>
      </w:pPr>
      <w:r>
        <w:rPr>
          <w:rFonts w:asciiTheme="majorHAnsi" w:hAnsiTheme="majorHAnsi" w:cs="Times New Roman"/>
          <w:bCs/>
          <w:sz w:val="26"/>
          <w:szCs w:val="26"/>
        </w:rPr>
        <w:t>1.7</w:t>
      </w:r>
      <w:r w:rsidRPr="000368B2">
        <w:rPr>
          <w:rFonts w:asciiTheme="majorHAnsi" w:hAnsiTheme="majorHAnsi" w:cs="Times New Roman"/>
          <w:bCs/>
          <w:sz w:val="26"/>
          <w:szCs w:val="26"/>
        </w:rPr>
        <w:tab/>
      </w:r>
      <w:r w:rsidRPr="000368B2">
        <w:rPr>
          <w:rFonts w:asciiTheme="majorHAnsi" w:hAnsiTheme="majorHAnsi" w:cs="Times New Roman"/>
          <w:sz w:val="26"/>
          <w:szCs w:val="26"/>
        </w:rPr>
        <w:t>Scope of the</w:t>
      </w:r>
      <w:r>
        <w:rPr>
          <w:rFonts w:asciiTheme="majorHAnsi" w:hAnsiTheme="majorHAnsi" w:cs="Times New Roman"/>
          <w:sz w:val="26"/>
          <w:szCs w:val="26"/>
        </w:rPr>
        <w:t xml:space="preserve"> study</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6</w:t>
      </w:r>
    </w:p>
    <w:p w:rsidR="009F5A96" w:rsidRDefault="009F5A96" w:rsidP="009F5A96">
      <w:pPr>
        <w:pStyle w:val="Default"/>
        <w:spacing w:line="360" w:lineRule="auto"/>
        <w:contextualSpacing/>
        <w:rPr>
          <w:rFonts w:asciiTheme="majorHAnsi" w:hAnsiTheme="majorHAnsi" w:cs="Times New Roman"/>
          <w:sz w:val="26"/>
          <w:szCs w:val="26"/>
        </w:rPr>
      </w:pPr>
      <w:r>
        <w:rPr>
          <w:rFonts w:asciiTheme="majorHAnsi" w:hAnsiTheme="majorHAnsi" w:cs="Times New Roman"/>
          <w:sz w:val="26"/>
          <w:szCs w:val="26"/>
        </w:rPr>
        <w:t>1.8</w:t>
      </w:r>
      <w:r>
        <w:rPr>
          <w:rFonts w:asciiTheme="majorHAnsi" w:hAnsiTheme="majorHAnsi" w:cs="Times New Roman"/>
          <w:sz w:val="26"/>
          <w:szCs w:val="26"/>
        </w:rPr>
        <w:tab/>
        <w:t>Limitation of the study</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7</w:t>
      </w:r>
    </w:p>
    <w:p w:rsidR="009F5A96" w:rsidRPr="000368B2" w:rsidRDefault="009F5A96" w:rsidP="009F5A96">
      <w:pPr>
        <w:pStyle w:val="Default"/>
        <w:spacing w:line="360" w:lineRule="auto"/>
        <w:contextualSpacing/>
        <w:rPr>
          <w:rFonts w:asciiTheme="majorHAnsi" w:hAnsiTheme="majorHAnsi" w:cs="Times New Roman"/>
          <w:sz w:val="26"/>
          <w:szCs w:val="26"/>
        </w:rPr>
      </w:pPr>
      <w:r>
        <w:rPr>
          <w:rFonts w:asciiTheme="majorHAnsi" w:hAnsiTheme="majorHAnsi" w:cs="Times New Roman"/>
          <w:sz w:val="26"/>
          <w:szCs w:val="26"/>
        </w:rPr>
        <w:t>1.9</w:t>
      </w:r>
      <w:r w:rsidRPr="000368B2">
        <w:rPr>
          <w:rFonts w:asciiTheme="majorHAnsi" w:hAnsiTheme="majorHAnsi" w:cs="Times New Roman"/>
          <w:sz w:val="26"/>
          <w:szCs w:val="26"/>
        </w:rPr>
        <w:tab/>
      </w:r>
      <w:r>
        <w:rPr>
          <w:rFonts w:asciiTheme="majorHAnsi" w:hAnsiTheme="majorHAnsi" w:cs="Times New Roman"/>
          <w:sz w:val="26"/>
          <w:szCs w:val="26"/>
        </w:rPr>
        <w:t xml:space="preserve">Operational Definition of </w:t>
      </w:r>
      <w:r w:rsidRPr="000368B2">
        <w:rPr>
          <w:rFonts w:asciiTheme="majorHAnsi" w:hAnsiTheme="majorHAnsi" w:cs="Times New Roman"/>
          <w:sz w:val="26"/>
          <w:szCs w:val="26"/>
        </w:rPr>
        <w:t>Terms</w:t>
      </w:r>
      <w:r w:rsidRPr="000368B2">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7</w:t>
      </w:r>
    </w:p>
    <w:p w:rsidR="009F5A96" w:rsidRPr="000368B2" w:rsidRDefault="009F5A96" w:rsidP="009F5A96">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b/>
          <w:bCs/>
          <w:sz w:val="26"/>
          <w:szCs w:val="26"/>
        </w:rPr>
        <w:t>CHAPTER TWO: LITERATURE REVIEW</w:t>
      </w:r>
    </w:p>
    <w:p w:rsidR="009F5A96" w:rsidRPr="000368B2" w:rsidRDefault="009F5A96" w:rsidP="009F5A96">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sz w:val="26"/>
          <w:szCs w:val="26"/>
        </w:rPr>
        <w:t>2.1</w:t>
      </w:r>
      <w:r w:rsidRPr="000368B2">
        <w:rPr>
          <w:rFonts w:asciiTheme="majorHAnsi" w:hAnsiTheme="majorHAnsi" w:cs="Times New Roman"/>
          <w:sz w:val="26"/>
          <w:szCs w:val="26"/>
        </w:rPr>
        <w:tab/>
      </w:r>
      <w:r>
        <w:rPr>
          <w:rFonts w:asciiTheme="majorHAnsi" w:hAnsiTheme="majorHAnsi" w:cs="Times New Roman"/>
          <w:sz w:val="26"/>
          <w:szCs w:val="26"/>
        </w:rPr>
        <w:t xml:space="preserve">Conceptual </w:t>
      </w:r>
      <w:r w:rsidRPr="000368B2">
        <w:rPr>
          <w:rFonts w:asciiTheme="majorHAnsi" w:hAnsiTheme="majorHAnsi" w:cs="Times New Roman"/>
          <w:sz w:val="26"/>
          <w:szCs w:val="26"/>
        </w:rPr>
        <w:t>Framework</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9</w:t>
      </w:r>
    </w:p>
    <w:p w:rsidR="009F5A96" w:rsidRPr="000368B2" w:rsidRDefault="009F5A96" w:rsidP="009F5A96">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sz w:val="26"/>
          <w:szCs w:val="26"/>
        </w:rPr>
        <w:t>2.2</w:t>
      </w:r>
      <w:r w:rsidRPr="000368B2">
        <w:rPr>
          <w:rFonts w:asciiTheme="majorHAnsi" w:hAnsiTheme="majorHAnsi" w:cs="Times New Roman"/>
          <w:sz w:val="26"/>
          <w:szCs w:val="26"/>
        </w:rPr>
        <w:tab/>
        <w:t>Theoretical Framework</w:t>
      </w:r>
      <w:r>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Pr>
          <w:rFonts w:asciiTheme="majorHAnsi" w:hAnsiTheme="majorHAnsi" w:cs="Times New Roman"/>
          <w:sz w:val="26"/>
          <w:szCs w:val="26"/>
        </w:rPr>
        <w:t>24</w:t>
      </w:r>
    </w:p>
    <w:p w:rsidR="009F5A96" w:rsidRPr="000368B2" w:rsidRDefault="009F5A96" w:rsidP="009F5A96">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sz w:val="26"/>
          <w:szCs w:val="26"/>
        </w:rPr>
        <w:t>2.3</w:t>
      </w:r>
      <w:r w:rsidRPr="000368B2">
        <w:rPr>
          <w:rFonts w:asciiTheme="majorHAnsi" w:hAnsiTheme="majorHAnsi" w:cs="Times New Roman"/>
          <w:sz w:val="26"/>
          <w:szCs w:val="26"/>
        </w:rPr>
        <w:tab/>
      </w:r>
      <w:r>
        <w:rPr>
          <w:rFonts w:asciiTheme="majorHAnsi" w:hAnsiTheme="majorHAnsi" w:cs="Times New Roman"/>
          <w:sz w:val="26"/>
          <w:szCs w:val="26"/>
        </w:rPr>
        <w:t xml:space="preserve">Empirical </w:t>
      </w:r>
      <w:r w:rsidRPr="000368B2">
        <w:rPr>
          <w:rFonts w:asciiTheme="majorHAnsi" w:hAnsiTheme="majorHAnsi" w:cs="Times New Roman"/>
          <w:sz w:val="26"/>
          <w:szCs w:val="26"/>
        </w:rPr>
        <w:t>R</w:t>
      </w:r>
      <w:r>
        <w:rPr>
          <w:rFonts w:asciiTheme="majorHAnsi" w:hAnsiTheme="majorHAnsi" w:cs="Times New Roman"/>
          <w:sz w:val="26"/>
          <w:szCs w:val="26"/>
        </w:rPr>
        <w:t xml:space="preserve">eview </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27</w:t>
      </w:r>
    </w:p>
    <w:p w:rsidR="009F5A96" w:rsidRPr="000368B2" w:rsidRDefault="009F5A96" w:rsidP="009F5A96">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b/>
          <w:bCs/>
          <w:sz w:val="26"/>
          <w:szCs w:val="26"/>
        </w:rPr>
        <w:t>CHAPTER THREE: RESEARCH METHODOLOGY</w:t>
      </w:r>
    </w:p>
    <w:p w:rsidR="009F5A96" w:rsidRDefault="009F5A96" w:rsidP="009F5A96">
      <w:pPr>
        <w:pStyle w:val="Default"/>
        <w:spacing w:line="360" w:lineRule="auto"/>
        <w:contextualSpacing/>
        <w:rPr>
          <w:rFonts w:asciiTheme="majorHAnsi" w:hAnsiTheme="majorHAnsi" w:cs="Times New Roman"/>
          <w:sz w:val="26"/>
          <w:szCs w:val="26"/>
        </w:rPr>
      </w:pPr>
      <w:r>
        <w:rPr>
          <w:rFonts w:asciiTheme="majorHAnsi" w:hAnsiTheme="majorHAnsi" w:cs="Times New Roman"/>
          <w:sz w:val="26"/>
          <w:szCs w:val="26"/>
        </w:rPr>
        <w:t>3.0</w:t>
      </w:r>
      <w:r>
        <w:rPr>
          <w:rFonts w:asciiTheme="majorHAnsi" w:hAnsiTheme="majorHAnsi" w:cs="Times New Roman"/>
          <w:sz w:val="26"/>
          <w:szCs w:val="26"/>
        </w:rPr>
        <w:tab/>
        <w:t>Introduction</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28</w:t>
      </w:r>
    </w:p>
    <w:p w:rsidR="009F5A96" w:rsidRPr="000368B2" w:rsidRDefault="009F5A96" w:rsidP="009F5A96">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sz w:val="26"/>
          <w:szCs w:val="26"/>
        </w:rPr>
        <w:t>3.1</w:t>
      </w:r>
      <w:r w:rsidRPr="000368B2">
        <w:rPr>
          <w:rFonts w:asciiTheme="majorHAnsi" w:hAnsiTheme="majorHAnsi" w:cs="Times New Roman"/>
          <w:sz w:val="26"/>
          <w:szCs w:val="26"/>
        </w:rPr>
        <w:tab/>
        <w:t>R</w:t>
      </w:r>
      <w:r>
        <w:rPr>
          <w:rFonts w:asciiTheme="majorHAnsi" w:hAnsiTheme="majorHAnsi" w:cs="Times New Roman"/>
          <w:sz w:val="26"/>
          <w:szCs w:val="26"/>
        </w:rPr>
        <w:t xml:space="preserve">esearch Design </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28</w:t>
      </w:r>
      <w:r w:rsidRPr="000368B2">
        <w:rPr>
          <w:rFonts w:asciiTheme="majorHAnsi" w:hAnsiTheme="majorHAnsi" w:cs="Times New Roman"/>
          <w:sz w:val="26"/>
          <w:szCs w:val="26"/>
        </w:rPr>
        <w:tab/>
      </w:r>
    </w:p>
    <w:p w:rsidR="009F5A96" w:rsidRPr="000368B2" w:rsidRDefault="009F5A96" w:rsidP="009F5A96">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sz w:val="26"/>
          <w:szCs w:val="26"/>
        </w:rPr>
        <w:t>3.2</w:t>
      </w:r>
      <w:r w:rsidRPr="000368B2">
        <w:rPr>
          <w:rFonts w:asciiTheme="majorHAnsi" w:hAnsiTheme="majorHAnsi" w:cs="Times New Roman"/>
          <w:sz w:val="26"/>
          <w:szCs w:val="26"/>
        </w:rPr>
        <w:tab/>
        <w:t>Populat</w:t>
      </w:r>
      <w:r>
        <w:rPr>
          <w:rFonts w:asciiTheme="majorHAnsi" w:hAnsiTheme="majorHAnsi" w:cs="Times New Roman"/>
          <w:sz w:val="26"/>
          <w:szCs w:val="26"/>
        </w:rPr>
        <w:t xml:space="preserve">ion of the study </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28</w:t>
      </w:r>
    </w:p>
    <w:p w:rsidR="009F5A96" w:rsidRPr="000368B2" w:rsidRDefault="009F5A96" w:rsidP="009F5A96">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sz w:val="26"/>
          <w:szCs w:val="26"/>
        </w:rPr>
        <w:lastRenderedPageBreak/>
        <w:t>3.3</w:t>
      </w:r>
      <w:r w:rsidRPr="000368B2">
        <w:rPr>
          <w:rFonts w:asciiTheme="majorHAnsi" w:hAnsiTheme="majorHAnsi" w:cs="Times New Roman"/>
          <w:sz w:val="26"/>
          <w:szCs w:val="26"/>
        </w:rPr>
        <w:tab/>
        <w:t>Sample size</w:t>
      </w:r>
      <w:r>
        <w:rPr>
          <w:rFonts w:asciiTheme="majorHAnsi" w:hAnsiTheme="majorHAnsi" w:cs="Times New Roman"/>
          <w:sz w:val="26"/>
          <w:szCs w:val="26"/>
        </w:rPr>
        <w:t xml:space="preserve"> and sampling technique</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28</w:t>
      </w:r>
    </w:p>
    <w:p w:rsidR="009F5A96" w:rsidRPr="000368B2" w:rsidRDefault="009F5A96" w:rsidP="009F5A96">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sz w:val="26"/>
          <w:szCs w:val="26"/>
        </w:rPr>
        <w:t>3.4</w:t>
      </w:r>
      <w:r w:rsidRPr="000368B2">
        <w:rPr>
          <w:rFonts w:asciiTheme="majorHAnsi" w:hAnsiTheme="majorHAnsi" w:cs="Times New Roman"/>
          <w:sz w:val="26"/>
          <w:szCs w:val="26"/>
        </w:rPr>
        <w:tab/>
        <w:t>Instrumentation</w:t>
      </w:r>
      <w:r>
        <w:rPr>
          <w:rFonts w:asciiTheme="majorHAnsi" w:hAnsiTheme="majorHAnsi" w:cs="Times New Roman"/>
          <w:sz w:val="26"/>
          <w:szCs w:val="26"/>
        </w:rPr>
        <w:t xml:space="preserve"> for data collection </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29</w:t>
      </w:r>
    </w:p>
    <w:p w:rsidR="009F5A96" w:rsidRDefault="009F5A96" w:rsidP="009F5A96">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sz w:val="26"/>
          <w:szCs w:val="26"/>
        </w:rPr>
        <w:t>3.5</w:t>
      </w:r>
      <w:r w:rsidRPr="000368B2">
        <w:rPr>
          <w:rFonts w:asciiTheme="majorHAnsi" w:hAnsiTheme="majorHAnsi" w:cs="Times New Roman"/>
          <w:sz w:val="26"/>
          <w:szCs w:val="26"/>
        </w:rPr>
        <w:tab/>
      </w:r>
      <w:r>
        <w:rPr>
          <w:rFonts w:asciiTheme="majorHAnsi" w:hAnsiTheme="majorHAnsi" w:cs="Times New Roman"/>
          <w:sz w:val="26"/>
          <w:szCs w:val="26"/>
        </w:rPr>
        <w:t>Reliability of instrument</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30</w:t>
      </w:r>
    </w:p>
    <w:p w:rsidR="009F5A96" w:rsidRPr="000368B2" w:rsidRDefault="009F5A96" w:rsidP="009F5A96">
      <w:pPr>
        <w:pStyle w:val="Default"/>
        <w:spacing w:line="360" w:lineRule="auto"/>
        <w:contextualSpacing/>
        <w:rPr>
          <w:rFonts w:asciiTheme="majorHAnsi" w:hAnsiTheme="majorHAnsi" w:cs="Times New Roman"/>
          <w:sz w:val="26"/>
          <w:szCs w:val="26"/>
        </w:rPr>
      </w:pPr>
      <w:r>
        <w:rPr>
          <w:rFonts w:asciiTheme="majorHAnsi" w:hAnsiTheme="majorHAnsi" w:cs="Times New Roman"/>
          <w:sz w:val="26"/>
          <w:szCs w:val="26"/>
        </w:rPr>
        <w:t>3.6</w:t>
      </w:r>
      <w:r>
        <w:rPr>
          <w:rFonts w:asciiTheme="majorHAnsi" w:hAnsiTheme="majorHAnsi" w:cs="Times New Roman"/>
          <w:sz w:val="26"/>
          <w:szCs w:val="26"/>
        </w:rPr>
        <w:tab/>
      </w:r>
      <w:r w:rsidRPr="000368B2">
        <w:rPr>
          <w:rFonts w:asciiTheme="majorHAnsi" w:hAnsiTheme="majorHAnsi" w:cs="Times New Roman"/>
          <w:sz w:val="26"/>
          <w:szCs w:val="26"/>
        </w:rPr>
        <w:t xml:space="preserve">Validity </w:t>
      </w:r>
      <w:r>
        <w:rPr>
          <w:rFonts w:asciiTheme="majorHAnsi" w:hAnsiTheme="majorHAnsi" w:cs="Times New Roman"/>
          <w:sz w:val="26"/>
          <w:szCs w:val="26"/>
        </w:rPr>
        <w:t>of instrument</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30</w:t>
      </w:r>
    </w:p>
    <w:p w:rsidR="009F5A96" w:rsidRPr="000368B2" w:rsidRDefault="009F5A96" w:rsidP="009F5A96">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sz w:val="26"/>
          <w:szCs w:val="26"/>
        </w:rPr>
        <w:t>3.</w:t>
      </w:r>
      <w:r>
        <w:rPr>
          <w:rFonts w:asciiTheme="majorHAnsi" w:hAnsiTheme="majorHAnsi" w:cs="Times New Roman"/>
          <w:sz w:val="26"/>
          <w:szCs w:val="26"/>
        </w:rPr>
        <w:t>7</w:t>
      </w:r>
      <w:r w:rsidRPr="000368B2">
        <w:rPr>
          <w:rFonts w:asciiTheme="majorHAnsi" w:hAnsiTheme="majorHAnsi" w:cs="Times New Roman"/>
          <w:sz w:val="26"/>
          <w:szCs w:val="26"/>
        </w:rPr>
        <w:tab/>
        <w:t xml:space="preserve">Method of </w:t>
      </w:r>
      <w:r>
        <w:rPr>
          <w:rFonts w:asciiTheme="majorHAnsi" w:hAnsiTheme="majorHAnsi" w:cs="Times New Roman"/>
          <w:sz w:val="26"/>
          <w:szCs w:val="26"/>
        </w:rPr>
        <w:t xml:space="preserve">data collection </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Pr>
          <w:rFonts w:asciiTheme="majorHAnsi" w:hAnsiTheme="majorHAnsi" w:cs="Times New Roman"/>
          <w:sz w:val="26"/>
          <w:szCs w:val="26"/>
        </w:rPr>
        <w:t>30</w:t>
      </w:r>
    </w:p>
    <w:p w:rsidR="009F5A96" w:rsidRPr="000368B2" w:rsidRDefault="009F5A96" w:rsidP="009F5A96">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b/>
          <w:bCs/>
          <w:sz w:val="26"/>
          <w:szCs w:val="26"/>
        </w:rPr>
        <w:t>CHAPTER FOUR: DATA PRESENTATION AND ANALYSIS</w:t>
      </w:r>
    </w:p>
    <w:p w:rsidR="009F5A96" w:rsidRPr="000368B2" w:rsidRDefault="009F5A96" w:rsidP="009F5A96">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sz w:val="26"/>
          <w:szCs w:val="26"/>
        </w:rPr>
        <w:t>4.</w:t>
      </w:r>
      <w:r>
        <w:rPr>
          <w:rFonts w:asciiTheme="majorHAnsi" w:hAnsiTheme="majorHAnsi" w:cs="Times New Roman"/>
          <w:sz w:val="26"/>
          <w:szCs w:val="26"/>
        </w:rPr>
        <w:t>1</w:t>
      </w:r>
      <w:r w:rsidRPr="000368B2">
        <w:rPr>
          <w:rFonts w:asciiTheme="majorHAnsi" w:hAnsiTheme="majorHAnsi" w:cs="Times New Roman"/>
          <w:sz w:val="26"/>
          <w:szCs w:val="26"/>
        </w:rPr>
        <w:tab/>
      </w:r>
      <w:r>
        <w:rPr>
          <w:rFonts w:asciiTheme="majorHAnsi" w:hAnsiTheme="majorHAnsi" w:cs="Times New Roman"/>
          <w:sz w:val="26"/>
          <w:szCs w:val="26"/>
        </w:rPr>
        <w:t>Introduction</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 xml:space="preserve"> </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31</w:t>
      </w:r>
    </w:p>
    <w:p w:rsidR="009F5A96" w:rsidRDefault="009F5A96" w:rsidP="009F5A96">
      <w:pPr>
        <w:pStyle w:val="Default"/>
        <w:spacing w:line="360" w:lineRule="auto"/>
        <w:contextualSpacing/>
        <w:rPr>
          <w:rFonts w:asciiTheme="majorHAnsi" w:hAnsiTheme="majorHAnsi" w:cs="Times New Roman"/>
          <w:sz w:val="26"/>
          <w:szCs w:val="26"/>
        </w:rPr>
      </w:pPr>
      <w:r>
        <w:rPr>
          <w:rFonts w:asciiTheme="majorHAnsi" w:hAnsiTheme="majorHAnsi" w:cs="Times New Roman"/>
          <w:sz w:val="26"/>
          <w:szCs w:val="26"/>
        </w:rPr>
        <w:t>4.2</w:t>
      </w:r>
      <w:r>
        <w:rPr>
          <w:rFonts w:asciiTheme="majorHAnsi" w:hAnsiTheme="majorHAnsi" w:cs="Times New Roman"/>
          <w:sz w:val="26"/>
          <w:szCs w:val="26"/>
        </w:rPr>
        <w:tab/>
        <w:t>Analysis of research Question</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37</w:t>
      </w:r>
    </w:p>
    <w:p w:rsidR="009F5A96" w:rsidRPr="000368B2" w:rsidRDefault="009F5A96" w:rsidP="009F5A96">
      <w:pPr>
        <w:pStyle w:val="Default"/>
        <w:spacing w:line="360" w:lineRule="auto"/>
        <w:contextualSpacing/>
        <w:rPr>
          <w:rFonts w:asciiTheme="majorHAnsi" w:hAnsiTheme="majorHAnsi" w:cs="Times New Roman"/>
          <w:sz w:val="26"/>
          <w:szCs w:val="26"/>
        </w:rPr>
      </w:pPr>
      <w:r>
        <w:rPr>
          <w:rFonts w:asciiTheme="majorHAnsi" w:hAnsiTheme="majorHAnsi" w:cs="Times New Roman"/>
          <w:sz w:val="26"/>
          <w:szCs w:val="26"/>
        </w:rPr>
        <w:t>4.3</w:t>
      </w:r>
      <w:r>
        <w:rPr>
          <w:rFonts w:asciiTheme="majorHAnsi" w:hAnsiTheme="majorHAnsi" w:cs="Times New Roman"/>
          <w:sz w:val="26"/>
          <w:szCs w:val="26"/>
        </w:rPr>
        <w:tab/>
        <w:t>Discussion of findings</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38</w:t>
      </w:r>
    </w:p>
    <w:p w:rsidR="009F5A96" w:rsidRPr="000368B2" w:rsidRDefault="009F5A96" w:rsidP="009F5A96">
      <w:pPr>
        <w:pStyle w:val="Default"/>
        <w:spacing w:line="360" w:lineRule="auto"/>
        <w:contextualSpacing/>
        <w:rPr>
          <w:rFonts w:asciiTheme="majorHAnsi" w:hAnsiTheme="majorHAnsi" w:cs="Times New Roman"/>
          <w:szCs w:val="26"/>
        </w:rPr>
      </w:pPr>
      <w:r w:rsidRPr="000368B2">
        <w:rPr>
          <w:rFonts w:asciiTheme="majorHAnsi" w:hAnsiTheme="majorHAnsi" w:cs="Times New Roman"/>
          <w:b/>
          <w:bCs/>
          <w:szCs w:val="26"/>
        </w:rPr>
        <w:t xml:space="preserve">CHAPTER FIVE: SUMMARY, CONCLUSION AND RECOMMENDATIONS </w:t>
      </w:r>
    </w:p>
    <w:p w:rsidR="009F5A96" w:rsidRDefault="009F5A96" w:rsidP="009F5A96">
      <w:pPr>
        <w:pStyle w:val="Default"/>
        <w:spacing w:line="360" w:lineRule="auto"/>
        <w:contextualSpacing/>
        <w:rPr>
          <w:rFonts w:asciiTheme="majorHAnsi" w:hAnsiTheme="majorHAnsi" w:cs="Times New Roman"/>
          <w:sz w:val="26"/>
          <w:szCs w:val="26"/>
        </w:rPr>
      </w:pPr>
      <w:r>
        <w:rPr>
          <w:rFonts w:asciiTheme="majorHAnsi" w:hAnsiTheme="majorHAnsi" w:cs="Times New Roman"/>
          <w:sz w:val="26"/>
          <w:szCs w:val="26"/>
        </w:rPr>
        <w:t>5.1</w:t>
      </w:r>
      <w:r>
        <w:rPr>
          <w:rFonts w:asciiTheme="majorHAnsi" w:hAnsiTheme="majorHAnsi" w:cs="Times New Roman"/>
          <w:sz w:val="26"/>
          <w:szCs w:val="26"/>
        </w:rPr>
        <w:tab/>
        <w:t xml:space="preserve">Summary </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41</w:t>
      </w:r>
    </w:p>
    <w:p w:rsidR="009F5A96" w:rsidRPr="000368B2" w:rsidRDefault="009F5A96" w:rsidP="009F5A96">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sz w:val="26"/>
          <w:szCs w:val="26"/>
        </w:rPr>
        <w:t>5.</w:t>
      </w:r>
      <w:r>
        <w:rPr>
          <w:rFonts w:asciiTheme="majorHAnsi" w:hAnsiTheme="majorHAnsi" w:cs="Times New Roman"/>
          <w:sz w:val="26"/>
          <w:szCs w:val="26"/>
        </w:rPr>
        <w:t>2</w:t>
      </w:r>
      <w:r>
        <w:rPr>
          <w:rFonts w:asciiTheme="majorHAnsi" w:hAnsiTheme="majorHAnsi" w:cs="Times New Roman"/>
          <w:sz w:val="26"/>
          <w:szCs w:val="26"/>
        </w:rPr>
        <w:tab/>
        <w:t xml:space="preserve">Conclusion </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42</w:t>
      </w:r>
    </w:p>
    <w:p w:rsidR="009F5A96" w:rsidRDefault="009F5A96" w:rsidP="009F5A96">
      <w:pPr>
        <w:pStyle w:val="Default"/>
        <w:spacing w:line="360" w:lineRule="auto"/>
        <w:contextualSpacing/>
        <w:rPr>
          <w:rFonts w:asciiTheme="majorHAnsi" w:hAnsiTheme="majorHAnsi" w:cs="Times New Roman"/>
          <w:sz w:val="26"/>
          <w:szCs w:val="26"/>
        </w:rPr>
      </w:pPr>
      <w:r>
        <w:rPr>
          <w:rFonts w:asciiTheme="majorHAnsi" w:hAnsiTheme="majorHAnsi" w:cs="Times New Roman"/>
          <w:sz w:val="26"/>
          <w:szCs w:val="26"/>
        </w:rPr>
        <w:t>5.3</w:t>
      </w:r>
      <w:r w:rsidRPr="000368B2">
        <w:rPr>
          <w:rFonts w:asciiTheme="majorHAnsi" w:hAnsiTheme="majorHAnsi" w:cs="Times New Roman"/>
          <w:sz w:val="26"/>
          <w:szCs w:val="26"/>
        </w:rPr>
        <w:tab/>
        <w:t>Recommendatio</w:t>
      </w:r>
      <w:r>
        <w:rPr>
          <w:rFonts w:asciiTheme="majorHAnsi" w:hAnsiTheme="majorHAnsi" w:cs="Times New Roman"/>
          <w:sz w:val="26"/>
          <w:szCs w:val="26"/>
        </w:rPr>
        <w:t>ns</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42</w:t>
      </w:r>
    </w:p>
    <w:p w:rsidR="009F5A96" w:rsidRPr="000368B2" w:rsidRDefault="009F5A96" w:rsidP="009F5A96">
      <w:pPr>
        <w:pStyle w:val="Default"/>
        <w:spacing w:line="360" w:lineRule="auto"/>
        <w:ind w:firstLine="720"/>
        <w:contextualSpacing/>
        <w:rPr>
          <w:rFonts w:asciiTheme="majorHAnsi" w:hAnsiTheme="majorHAnsi" w:cs="Times New Roman"/>
          <w:sz w:val="26"/>
          <w:szCs w:val="26"/>
        </w:rPr>
      </w:pPr>
      <w:r w:rsidRPr="000368B2">
        <w:rPr>
          <w:rFonts w:asciiTheme="majorHAnsi" w:hAnsiTheme="majorHAnsi" w:cs="Times New Roman"/>
          <w:sz w:val="26"/>
          <w:szCs w:val="26"/>
        </w:rPr>
        <w:t xml:space="preserve">References </w:t>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44</w:t>
      </w:r>
    </w:p>
    <w:p w:rsidR="009F5A96" w:rsidRPr="000368B2" w:rsidRDefault="009F5A96" w:rsidP="009F5A96">
      <w:pPr>
        <w:ind w:firstLine="720"/>
        <w:rPr>
          <w:rFonts w:asciiTheme="majorHAnsi" w:hAnsiTheme="majorHAnsi"/>
          <w:sz w:val="26"/>
          <w:szCs w:val="26"/>
        </w:rPr>
      </w:pPr>
      <w:r w:rsidRPr="000368B2">
        <w:rPr>
          <w:rFonts w:asciiTheme="majorHAnsi" w:hAnsiTheme="majorHAnsi"/>
          <w:sz w:val="26"/>
          <w:szCs w:val="26"/>
        </w:rPr>
        <w:t xml:space="preserve">Questionnaire </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46</w:t>
      </w:r>
    </w:p>
    <w:p w:rsidR="009F5A96" w:rsidRPr="009F3677" w:rsidRDefault="009F5A96" w:rsidP="009F5A96">
      <w:pPr>
        <w:rPr>
          <w:rStyle w:val="Strong"/>
          <w:bCs w:val="0"/>
        </w:rPr>
      </w:pPr>
    </w:p>
    <w:p w:rsidR="009F5A96" w:rsidRDefault="009F5A96" w:rsidP="009F5A96">
      <w:pPr>
        <w:jc w:val="center"/>
        <w:rPr>
          <w:rFonts w:ascii="Bookman Old Style" w:hAnsi="Bookman Old Style"/>
          <w:b/>
        </w:rPr>
      </w:pPr>
    </w:p>
    <w:p w:rsidR="009F5A96" w:rsidRDefault="009F5A96" w:rsidP="009F5A96">
      <w:pPr>
        <w:jc w:val="center"/>
        <w:rPr>
          <w:rFonts w:ascii="Bookman Old Style" w:hAnsi="Bookman Old Style"/>
          <w:b/>
        </w:rPr>
      </w:pPr>
    </w:p>
    <w:p w:rsidR="009F5A96" w:rsidRDefault="009F5A96" w:rsidP="009F5A96">
      <w:pPr>
        <w:jc w:val="center"/>
        <w:rPr>
          <w:rFonts w:ascii="Bookman Old Style" w:hAnsi="Bookman Old Style"/>
          <w:b/>
        </w:rPr>
      </w:pPr>
    </w:p>
    <w:p w:rsidR="009F5A96" w:rsidRDefault="009F5A96" w:rsidP="009F5A96">
      <w:pPr>
        <w:jc w:val="center"/>
        <w:rPr>
          <w:rFonts w:ascii="Bookman Old Style" w:hAnsi="Bookman Old Style"/>
          <w:b/>
        </w:rPr>
      </w:pPr>
    </w:p>
    <w:p w:rsidR="009F5A96" w:rsidRDefault="009F5A96" w:rsidP="00BE51EE">
      <w:pPr>
        <w:pStyle w:val="NoSpacing"/>
        <w:spacing w:line="276" w:lineRule="auto"/>
        <w:rPr>
          <w:rFonts w:ascii="Bookman Old Style" w:hAnsi="Bookman Old Style" w:cs="Times New Roman"/>
          <w:b/>
          <w:sz w:val="26"/>
          <w:szCs w:val="26"/>
        </w:rPr>
      </w:pPr>
    </w:p>
    <w:p w:rsidR="009F5A96" w:rsidRDefault="009F5A96" w:rsidP="00BE51EE">
      <w:pPr>
        <w:pStyle w:val="NoSpacing"/>
        <w:spacing w:line="276" w:lineRule="auto"/>
        <w:rPr>
          <w:rFonts w:ascii="Bookman Old Style" w:hAnsi="Bookman Old Style" w:cs="Times New Roman"/>
          <w:b/>
          <w:sz w:val="26"/>
          <w:szCs w:val="26"/>
        </w:rPr>
      </w:pPr>
    </w:p>
    <w:p w:rsidR="009F5A96" w:rsidRDefault="009F5A96">
      <w:pPr>
        <w:rPr>
          <w:rFonts w:ascii="Bookman Old Style" w:hAnsi="Bookman Old Style" w:cs="Times New Roman"/>
          <w:b/>
          <w:sz w:val="26"/>
          <w:szCs w:val="26"/>
        </w:rPr>
      </w:pPr>
      <w:r>
        <w:rPr>
          <w:rFonts w:ascii="Bookman Old Style" w:hAnsi="Bookman Old Style" w:cs="Times New Roman"/>
          <w:b/>
          <w:sz w:val="26"/>
          <w:szCs w:val="26"/>
        </w:rPr>
        <w:br w:type="page"/>
      </w:r>
    </w:p>
    <w:p w:rsidR="009F5A96" w:rsidRDefault="009F5A96" w:rsidP="00C762CD">
      <w:pPr>
        <w:pStyle w:val="NoSpacing"/>
        <w:spacing w:line="276" w:lineRule="auto"/>
        <w:jc w:val="center"/>
        <w:rPr>
          <w:rFonts w:ascii="Bookman Old Style" w:hAnsi="Bookman Old Style" w:cs="Times New Roman"/>
          <w:b/>
          <w:sz w:val="26"/>
          <w:szCs w:val="26"/>
        </w:rPr>
        <w:sectPr w:rsidR="009F5A96" w:rsidSect="009F5A96">
          <w:footerReference w:type="default" r:id="rId8"/>
          <w:pgSz w:w="11520" w:h="14400" w:code="1"/>
          <w:pgMar w:top="1440" w:right="1440" w:bottom="1440" w:left="1440" w:header="720" w:footer="720" w:gutter="0"/>
          <w:pgNumType w:fmt="lowerRoman" w:start="1"/>
          <w:cols w:space="720"/>
          <w:titlePg/>
          <w:docGrid w:linePitch="360"/>
        </w:sectPr>
      </w:pPr>
    </w:p>
    <w:p w:rsidR="0044773A" w:rsidRPr="00000C3E" w:rsidRDefault="00DC5427" w:rsidP="00C762CD">
      <w:pPr>
        <w:pStyle w:val="NoSpacing"/>
        <w:spacing w:line="276" w:lineRule="auto"/>
        <w:jc w:val="center"/>
        <w:rPr>
          <w:rFonts w:ascii="Bookman Old Style" w:hAnsi="Bookman Old Style" w:cs="Times New Roman"/>
          <w:b/>
          <w:sz w:val="24"/>
          <w:szCs w:val="24"/>
        </w:rPr>
      </w:pPr>
      <w:r w:rsidRPr="00000C3E">
        <w:rPr>
          <w:rFonts w:ascii="Bookman Old Style" w:hAnsi="Bookman Old Style" w:cs="Times New Roman"/>
          <w:b/>
          <w:sz w:val="24"/>
          <w:szCs w:val="24"/>
        </w:rPr>
        <w:lastRenderedPageBreak/>
        <w:t>CHAPTER ONE</w:t>
      </w:r>
    </w:p>
    <w:p w:rsidR="00DC5427" w:rsidRPr="00000C3E" w:rsidRDefault="00DC5427" w:rsidP="00DC5427">
      <w:pPr>
        <w:pStyle w:val="NoSpacing"/>
        <w:spacing w:line="276" w:lineRule="auto"/>
        <w:jc w:val="both"/>
        <w:rPr>
          <w:rFonts w:ascii="Bookman Old Style" w:hAnsi="Bookman Old Style" w:cs="Times New Roman"/>
          <w:b/>
          <w:sz w:val="24"/>
          <w:szCs w:val="24"/>
        </w:rPr>
      </w:pPr>
      <w:r w:rsidRPr="00000C3E">
        <w:rPr>
          <w:rFonts w:ascii="Bookman Old Style" w:hAnsi="Bookman Old Style" w:cs="Times New Roman"/>
          <w:b/>
          <w:sz w:val="24"/>
          <w:szCs w:val="24"/>
        </w:rPr>
        <w:t>1.0</w:t>
      </w:r>
      <w:r w:rsidRPr="00000C3E">
        <w:rPr>
          <w:rFonts w:ascii="Bookman Old Style" w:hAnsi="Bookman Old Style" w:cs="Times New Roman"/>
          <w:b/>
          <w:sz w:val="24"/>
          <w:szCs w:val="24"/>
        </w:rPr>
        <w:tab/>
        <w:t>INTRODUCTION</w:t>
      </w:r>
    </w:p>
    <w:p w:rsidR="00DC5427" w:rsidRPr="00000C3E" w:rsidRDefault="00DC5427" w:rsidP="00DC5427">
      <w:pPr>
        <w:pStyle w:val="NoSpacing"/>
        <w:spacing w:line="276" w:lineRule="auto"/>
        <w:ind w:firstLine="720"/>
        <w:jc w:val="both"/>
        <w:rPr>
          <w:rFonts w:ascii="Bookman Old Style" w:hAnsi="Bookman Old Style" w:cs="Times New Roman"/>
          <w:sz w:val="24"/>
          <w:szCs w:val="24"/>
        </w:rPr>
      </w:pPr>
      <w:r w:rsidRPr="00000C3E">
        <w:rPr>
          <w:rFonts w:ascii="Bookman Old Style" w:hAnsi="Bookman Old Style" w:cs="Times New Roman"/>
          <w:sz w:val="24"/>
          <w:szCs w:val="24"/>
        </w:rPr>
        <w:t>Education has been described as the bedrock of every society and tool for nation building. For quality education to be achieved in a nation the principal actors of learning who the teachers, learner are and the environment must be cooperate organized. In other words, the teacher must be adequate in quality and quantity, the students must be well trained and facilities must be provided as well. In recent time, the upspring and rapid establishment of private school and institution in Nigeria is as a result of lack of confidence the Nigeria’s education system which as adverse effect in the development of the nation.</w:t>
      </w:r>
    </w:p>
    <w:p w:rsidR="00DC5427" w:rsidRPr="00000C3E" w:rsidRDefault="00DC5427" w:rsidP="00DC5427">
      <w:pPr>
        <w:pStyle w:val="NoSpacing"/>
        <w:spacing w:line="276" w:lineRule="auto"/>
        <w:ind w:firstLine="720"/>
        <w:jc w:val="both"/>
        <w:rPr>
          <w:rFonts w:ascii="Bookman Old Style" w:hAnsi="Bookman Old Style" w:cs="Times New Roman"/>
          <w:sz w:val="24"/>
          <w:szCs w:val="24"/>
        </w:rPr>
      </w:pPr>
      <w:proofErr w:type="spellStart"/>
      <w:r w:rsidRPr="00000C3E">
        <w:rPr>
          <w:rFonts w:ascii="Bookman Old Style" w:hAnsi="Bookman Old Style" w:cs="Times New Roman"/>
          <w:sz w:val="24"/>
          <w:szCs w:val="24"/>
        </w:rPr>
        <w:t>Adepoju</w:t>
      </w:r>
      <w:proofErr w:type="spellEnd"/>
      <w:r w:rsidRPr="00000C3E">
        <w:rPr>
          <w:rFonts w:ascii="Bookman Old Style" w:hAnsi="Bookman Old Style" w:cs="Times New Roman"/>
          <w:sz w:val="24"/>
          <w:szCs w:val="24"/>
        </w:rPr>
        <w:t xml:space="preserve"> (1999) was right when he implied that, people and nation are what they are because of the nature and types of education that have been exposed to. However, the modern view, even where lip service is being paid to it, is that, quality education is the right of every citizen, not privileged that rulers may grant or withhold</w:t>
      </w:r>
      <w:r w:rsidR="002441BF" w:rsidRPr="00000C3E">
        <w:rPr>
          <w:rFonts w:ascii="Bookman Old Style" w:hAnsi="Bookman Old Style" w:cs="Times New Roman"/>
          <w:sz w:val="24"/>
          <w:szCs w:val="24"/>
        </w:rPr>
        <w:t>.</w:t>
      </w:r>
    </w:p>
    <w:p w:rsidR="002441BF" w:rsidRPr="00000C3E" w:rsidRDefault="002441BF" w:rsidP="00DC5427">
      <w:pPr>
        <w:pStyle w:val="NoSpacing"/>
        <w:spacing w:line="276" w:lineRule="auto"/>
        <w:ind w:firstLine="720"/>
        <w:jc w:val="both"/>
        <w:rPr>
          <w:rFonts w:ascii="Bookman Old Style" w:hAnsi="Bookman Old Style" w:cs="Times New Roman"/>
          <w:sz w:val="24"/>
          <w:szCs w:val="24"/>
        </w:rPr>
      </w:pPr>
      <w:r w:rsidRPr="00000C3E">
        <w:rPr>
          <w:rFonts w:ascii="Bookman Old Style" w:hAnsi="Bookman Old Style" w:cs="Times New Roman"/>
          <w:sz w:val="24"/>
          <w:szCs w:val="24"/>
        </w:rPr>
        <w:t>This, view has been given greater urgency of demands of the modern industrialized and technological age. Education today must have the effect of making it possible for a country to have a steady of highly creative citizens who help to keep improving the living conditions of the general citizenry, and to solve the existential problems that are thrown up from time to time. Such problem are now being further and it is complicated by the theory and reality of the so-called global village.</w:t>
      </w:r>
    </w:p>
    <w:p w:rsidR="002441BF" w:rsidRPr="00000C3E" w:rsidRDefault="002441BF" w:rsidP="00DC5427">
      <w:pPr>
        <w:pStyle w:val="NoSpacing"/>
        <w:spacing w:line="276" w:lineRule="auto"/>
        <w:ind w:firstLine="720"/>
        <w:jc w:val="both"/>
        <w:rPr>
          <w:rFonts w:ascii="Bookman Old Style" w:hAnsi="Bookman Old Style" w:cs="Times New Roman"/>
          <w:sz w:val="24"/>
          <w:szCs w:val="24"/>
        </w:rPr>
      </w:pPr>
      <w:r w:rsidRPr="00000C3E">
        <w:rPr>
          <w:rFonts w:ascii="Bookman Old Style" w:hAnsi="Bookman Old Style" w:cs="Times New Roman"/>
          <w:sz w:val="24"/>
          <w:szCs w:val="24"/>
        </w:rPr>
        <w:t>As is well known, the problem that government has is in reconciling access with quality in the provision of education. But, it is abnormal to describe education as anything that lacks quality. (</w:t>
      </w:r>
      <w:proofErr w:type="spellStart"/>
      <w:r w:rsidRPr="00000C3E">
        <w:rPr>
          <w:rFonts w:ascii="Bookman Old Style" w:hAnsi="Bookman Old Style" w:cs="Times New Roman"/>
          <w:sz w:val="24"/>
          <w:szCs w:val="24"/>
        </w:rPr>
        <w:t>Yoloye</w:t>
      </w:r>
      <w:proofErr w:type="spellEnd"/>
      <w:r w:rsidRPr="00000C3E">
        <w:rPr>
          <w:rFonts w:ascii="Bookman Old Style" w:hAnsi="Bookman Old Style" w:cs="Times New Roman"/>
          <w:sz w:val="24"/>
          <w:szCs w:val="24"/>
        </w:rPr>
        <w:t xml:space="preserve">, 2005) agrees that quality must characterize education at every stage and the real problem that governments have to face is deciding </w:t>
      </w:r>
      <w:r w:rsidR="00EE7DCF" w:rsidRPr="00000C3E">
        <w:rPr>
          <w:rFonts w:ascii="Bookman Old Style" w:hAnsi="Bookman Old Style" w:cs="Times New Roman"/>
          <w:sz w:val="24"/>
          <w:szCs w:val="24"/>
        </w:rPr>
        <w:t>the mix of levels, of how many must have higher education? What goes on in Nigeria primary and secondary schools today bears little resemblance to the situation first described. One seldom hears of inspectors of education today at least of the variety  which actually goes round and ensure good standards in primary and secondary schools.</w:t>
      </w:r>
    </w:p>
    <w:p w:rsidR="00EE7DCF" w:rsidRPr="00000C3E" w:rsidRDefault="00EE7DCF" w:rsidP="00DC5427">
      <w:pPr>
        <w:pStyle w:val="NoSpacing"/>
        <w:spacing w:line="276" w:lineRule="auto"/>
        <w:ind w:firstLine="720"/>
        <w:jc w:val="both"/>
        <w:rPr>
          <w:rFonts w:ascii="Bookman Old Style" w:hAnsi="Bookman Old Style" w:cs="Times New Roman"/>
          <w:sz w:val="24"/>
          <w:szCs w:val="24"/>
        </w:rPr>
      </w:pPr>
      <w:r w:rsidRPr="00000C3E">
        <w:rPr>
          <w:rFonts w:ascii="Bookman Old Style" w:hAnsi="Bookman Old Style" w:cs="Times New Roman"/>
          <w:sz w:val="24"/>
          <w:szCs w:val="24"/>
        </w:rPr>
        <w:t xml:space="preserve">It was claimed that , it is partly because they are now many more school, but this need not to be so, the real reason is that, particularly </w:t>
      </w:r>
      <w:r w:rsidRPr="00000C3E">
        <w:rPr>
          <w:rFonts w:ascii="Bookman Old Style" w:hAnsi="Bookman Old Style" w:cs="Times New Roman"/>
          <w:sz w:val="24"/>
          <w:szCs w:val="24"/>
        </w:rPr>
        <w:lastRenderedPageBreak/>
        <w:t>after their ill-advised taken over all primary and secondary schools by the government of the federation. Education has become bureaucratized and subjected to the enterprising attitude of the Nigeria public service. It is doubtful, it children in schools today have seen an inspector visit their school. That is why today many primary and secondary schools are in fact turning into shopping malls. The learning environment has equally woefully deteriorated many so-called primary school that have no furniture, in many cases even no doors or windows, and all in such hideous structures. Little wonder, then, that all those who can afford it give the government school a wide berth, a trend which is now raising the cry of commercialization of education in the country.</w:t>
      </w:r>
    </w:p>
    <w:p w:rsidR="00F73E53" w:rsidRPr="00000C3E" w:rsidRDefault="00F73E53" w:rsidP="00DC5427">
      <w:pPr>
        <w:pStyle w:val="NoSpacing"/>
        <w:spacing w:line="276" w:lineRule="auto"/>
        <w:ind w:firstLine="720"/>
        <w:jc w:val="both"/>
        <w:rPr>
          <w:rFonts w:ascii="Bookman Old Style" w:hAnsi="Bookman Old Style" w:cs="Times New Roman"/>
          <w:sz w:val="24"/>
          <w:szCs w:val="24"/>
        </w:rPr>
      </w:pPr>
      <w:r w:rsidRPr="00000C3E">
        <w:rPr>
          <w:rFonts w:ascii="Bookman Old Style" w:hAnsi="Bookman Old Style" w:cs="Times New Roman"/>
          <w:sz w:val="24"/>
          <w:szCs w:val="24"/>
        </w:rPr>
        <w:t xml:space="preserve">The procedure of finding out the outcome of learning over time through written objective tests and essay is regarded as examination. Examination can be internal or external depending </w:t>
      </w:r>
      <w:r w:rsidR="00040FE7" w:rsidRPr="00000C3E">
        <w:rPr>
          <w:rFonts w:ascii="Bookman Old Style" w:hAnsi="Bookman Old Style" w:cs="Times New Roman"/>
          <w:sz w:val="24"/>
          <w:szCs w:val="24"/>
        </w:rPr>
        <w:t>on who conduct it. When it is conducted and the utility of the result so obtained. Examination conducted by schools, colleges and universities  to mention just a few in which the teachers plan the examination timetable, set the questions, invigilate the students during the examinations and mark the answer booklets without external input is considered internal examination. This could be administered at the middle of the term or at the end of a term or at the end of a session for the purposes of judging performance and for promoting to the next class. On the other hand examinations whose timetable, questions, invigilator, supervision and marking is done by a body set up by the government for certification and/or placement of students is said to be external. Such examination bodies are The West Africa Examination Council (WAEC), The National Examinations Council of Nigeria (NECO), The National Business and Technical Examination Board (NABTEB) and The Joint Admission and Matriculation Board (JAMB). This type of examination is usually conducted nationality</w:t>
      </w:r>
      <w:r w:rsidR="000556C9" w:rsidRPr="00000C3E">
        <w:rPr>
          <w:rFonts w:ascii="Bookman Old Style" w:hAnsi="Bookman Old Style" w:cs="Times New Roman"/>
          <w:sz w:val="24"/>
          <w:szCs w:val="24"/>
        </w:rPr>
        <w:t xml:space="preserve"> or internationally for candidates who seek to sit for such examinations and uniform system of grading is applied in judging their performance.</w:t>
      </w:r>
    </w:p>
    <w:p w:rsidR="000556C9" w:rsidRPr="00000C3E" w:rsidRDefault="000556C9" w:rsidP="00CE5814">
      <w:pPr>
        <w:pStyle w:val="NoSpacing"/>
        <w:spacing w:line="276" w:lineRule="auto"/>
        <w:ind w:firstLine="720"/>
        <w:jc w:val="both"/>
        <w:rPr>
          <w:rFonts w:ascii="Bookman Old Style" w:hAnsi="Bookman Old Style" w:cs="Times New Roman"/>
          <w:sz w:val="24"/>
          <w:szCs w:val="24"/>
        </w:rPr>
      </w:pPr>
      <w:r w:rsidRPr="00000C3E">
        <w:rPr>
          <w:rFonts w:ascii="Bookman Old Style" w:hAnsi="Bookman Old Style" w:cs="Times New Roman"/>
          <w:sz w:val="24"/>
          <w:szCs w:val="24"/>
        </w:rPr>
        <w:t xml:space="preserve">The free Online Dictionary (2012) defines examination as ‘a set of questions or exercise evaluating skill or knowledge’ Oxford Dictionary (2012) also defines examination as “a formal test of a person’s knowledge </w:t>
      </w:r>
      <w:r w:rsidRPr="00000C3E">
        <w:rPr>
          <w:rFonts w:ascii="Bookman Old Style" w:hAnsi="Bookman Old Style" w:cs="Times New Roman"/>
          <w:sz w:val="24"/>
          <w:szCs w:val="24"/>
        </w:rPr>
        <w:lastRenderedPageBreak/>
        <w:t xml:space="preserve">or proficiency in a subject or skill” and </w:t>
      </w:r>
      <w:r w:rsidR="000A6353" w:rsidRPr="00000C3E">
        <w:rPr>
          <w:rFonts w:ascii="Bookman Old Style" w:hAnsi="Bookman Old Style" w:cs="Times New Roman"/>
          <w:sz w:val="24"/>
          <w:szCs w:val="24"/>
        </w:rPr>
        <w:t xml:space="preserve">finally, Collins English Dictionary (2006) defined examination as written exercises, oral question or practical tasks, set to test a candidate’s knowledge </w:t>
      </w:r>
      <w:r w:rsidR="00036A77" w:rsidRPr="00000C3E">
        <w:rPr>
          <w:rFonts w:ascii="Bookman Old Style" w:hAnsi="Bookman Old Style" w:cs="Times New Roman"/>
          <w:sz w:val="24"/>
          <w:szCs w:val="24"/>
        </w:rPr>
        <w:t xml:space="preserve">and skill. According to </w:t>
      </w:r>
      <w:proofErr w:type="spellStart"/>
      <w:r w:rsidR="00036A77" w:rsidRPr="00000C3E">
        <w:rPr>
          <w:rFonts w:ascii="Bookman Old Style" w:hAnsi="Bookman Old Style" w:cs="Times New Roman"/>
          <w:sz w:val="24"/>
          <w:szCs w:val="24"/>
        </w:rPr>
        <w:t>Ndifon</w:t>
      </w:r>
      <w:proofErr w:type="spellEnd"/>
      <w:r w:rsidR="00036A77" w:rsidRPr="00000C3E">
        <w:rPr>
          <w:rFonts w:ascii="Bookman Old Style" w:hAnsi="Bookman Old Style" w:cs="Times New Roman"/>
          <w:sz w:val="24"/>
          <w:szCs w:val="24"/>
        </w:rPr>
        <w:t xml:space="preserve"> (2012), examination is a process through which students are evaluated may be internal or external. It could be oral , written or both. In Nigeria, an internal </w:t>
      </w:r>
      <w:proofErr w:type="spellStart"/>
      <w:r w:rsidR="00036A77" w:rsidRPr="00000C3E">
        <w:rPr>
          <w:rFonts w:ascii="Bookman Old Style" w:hAnsi="Bookman Old Style" w:cs="Times New Roman"/>
          <w:sz w:val="24"/>
          <w:szCs w:val="24"/>
        </w:rPr>
        <w:t>examinations</w:t>
      </w:r>
      <w:r w:rsidR="00CE5814" w:rsidRPr="00000C3E">
        <w:rPr>
          <w:rFonts w:ascii="Bookman Old Style" w:hAnsi="Bookman Old Style" w:cs="Times New Roman"/>
          <w:sz w:val="24"/>
          <w:szCs w:val="24"/>
        </w:rPr>
        <w:t>is</w:t>
      </w:r>
      <w:proofErr w:type="spellEnd"/>
      <w:r w:rsidR="00CE5814" w:rsidRPr="00000C3E">
        <w:rPr>
          <w:rFonts w:ascii="Bookman Old Style" w:hAnsi="Bookman Old Style" w:cs="Times New Roman"/>
          <w:sz w:val="24"/>
          <w:szCs w:val="24"/>
        </w:rPr>
        <w:t xml:space="preserve"> one where students’ continuous assessment test, terminal, semester and annual or promotional examinations are evaluated by the school the students attend. </w:t>
      </w:r>
      <w:r w:rsidR="00036A77" w:rsidRPr="00000C3E">
        <w:rPr>
          <w:rFonts w:ascii="Bookman Old Style" w:hAnsi="Bookman Old Style" w:cs="Times New Roman"/>
          <w:sz w:val="24"/>
          <w:szCs w:val="24"/>
        </w:rPr>
        <w:t xml:space="preserve">External examinations on the other hand are those conducted </w:t>
      </w:r>
      <w:r w:rsidR="00CE5814" w:rsidRPr="00000C3E">
        <w:rPr>
          <w:rFonts w:ascii="Bookman Old Style" w:hAnsi="Bookman Old Style" w:cs="Times New Roman"/>
          <w:sz w:val="24"/>
          <w:szCs w:val="24"/>
        </w:rPr>
        <w:t>by external examination bodies such as WAEC, JAMB and other bodies authorized by statutes to conduct entrance examinations.</w:t>
      </w:r>
    </w:p>
    <w:p w:rsidR="00CE5814" w:rsidRPr="00000C3E" w:rsidRDefault="00CE5814" w:rsidP="00CE5814">
      <w:pPr>
        <w:pStyle w:val="NoSpacing"/>
        <w:spacing w:line="276" w:lineRule="auto"/>
        <w:ind w:firstLine="720"/>
        <w:jc w:val="both"/>
        <w:rPr>
          <w:rFonts w:ascii="Bookman Old Style" w:hAnsi="Bookman Old Style" w:cs="Times New Roman"/>
          <w:sz w:val="24"/>
          <w:szCs w:val="24"/>
        </w:rPr>
      </w:pPr>
      <w:r w:rsidRPr="00000C3E">
        <w:rPr>
          <w:rFonts w:ascii="Bookman Old Style" w:hAnsi="Bookman Old Style" w:cs="Times New Roman"/>
          <w:sz w:val="24"/>
          <w:szCs w:val="24"/>
        </w:rPr>
        <w:t>Transformation according to the Free Online Dictionary (2012) defined transformation as change in form, appearance, nature, or character. A change or alteration, especially a radical one, the act of transforming or the state of being transformed (Collins English Dictionary, 2006).</w:t>
      </w:r>
    </w:p>
    <w:p w:rsidR="00CE5814" w:rsidRPr="00000C3E" w:rsidRDefault="00CE5814" w:rsidP="00CE5814">
      <w:pPr>
        <w:pStyle w:val="NoSpacing"/>
        <w:spacing w:line="276" w:lineRule="auto"/>
        <w:ind w:firstLine="720"/>
        <w:jc w:val="both"/>
        <w:rPr>
          <w:rFonts w:ascii="Bookman Old Style" w:hAnsi="Bookman Old Style" w:cs="Times New Roman"/>
          <w:sz w:val="24"/>
          <w:szCs w:val="24"/>
        </w:rPr>
      </w:pPr>
      <w:r w:rsidRPr="00000C3E">
        <w:rPr>
          <w:rFonts w:ascii="Bookman Old Style" w:hAnsi="Bookman Old Style" w:cs="Times New Roman"/>
          <w:sz w:val="24"/>
          <w:szCs w:val="24"/>
        </w:rPr>
        <w:t xml:space="preserve">The focus of this paper is to examine the effort of the transformation agenda or </w:t>
      </w:r>
      <w:proofErr w:type="spellStart"/>
      <w:r w:rsidRPr="00000C3E">
        <w:rPr>
          <w:rFonts w:ascii="Bookman Old Style" w:hAnsi="Bookman Old Style" w:cs="Times New Roman"/>
          <w:sz w:val="24"/>
          <w:szCs w:val="24"/>
        </w:rPr>
        <w:t>programme</w:t>
      </w:r>
      <w:proofErr w:type="spellEnd"/>
      <w:r w:rsidRPr="00000C3E">
        <w:rPr>
          <w:rFonts w:ascii="Bookman Old Style" w:hAnsi="Bookman Old Style" w:cs="Times New Roman"/>
          <w:sz w:val="24"/>
          <w:szCs w:val="24"/>
        </w:rPr>
        <w:t xml:space="preserve"> of the Federal Government under President  </w:t>
      </w:r>
      <w:proofErr w:type="spellStart"/>
      <w:r w:rsidRPr="00000C3E">
        <w:rPr>
          <w:rFonts w:ascii="Bookman Old Style" w:hAnsi="Bookman Old Style" w:cs="Times New Roman"/>
          <w:sz w:val="24"/>
          <w:szCs w:val="24"/>
        </w:rPr>
        <w:t>GoodluckJonatha</w:t>
      </w:r>
      <w:proofErr w:type="spellEnd"/>
      <w:r w:rsidRPr="00000C3E">
        <w:rPr>
          <w:rFonts w:ascii="Bookman Old Style" w:hAnsi="Bookman Old Style" w:cs="Times New Roman"/>
          <w:sz w:val="24"/>
          <w:szCs w:val="24"/>
        </w:rPr>
        <w:t xml:space="preserve"> on the conduct of public examination in Nigeria. </w:t>
      </w:r>
    </w:p>
    <w:p w:rsidR="001543AD" w:rsidRPr="00000C3E" w:rsidRDefault="001543AD" w:rsidP="001543AD">
      <w:pPr>
        <w:pStyle w:val="NoSpacing"/>
        <w:spacing w:line="276" w:lineRule="auto"/>
        <w:jc w:val="both"/>
        <w:rPr>
          <w:rFonts w:ascii="Bookman Old Style" w:hAnsi="Bookman Old Style" w:cs="Times New Roman"/>
          <w:sz w:val="24"/>
          <w:szCs w:val="24"/>
        </w:rPr>
      </w:pPr>
    </w:p>
    <w:p w:rsidR="001543AD" w:rsidRPr="00000C3E" w:rsidRDefault="001543AD" w:rsidP="001543AD">
      <w:pPr>
        <w:pStyle w:val="NoSpacing"/>
        <w:spacing w:line="276" w:lineRule="auto"/>
        <w:jc w:val="both"/>
        <w:rPr>
          <w:rFonts w:ascii="Bookman Old Style" w:hAnsi="Bookman Old Style" w:cs="Times New Roman"/>
          <w:b/>
          <w:sz w:val="24"/>
          <w:szCs w:val="24"/>
        </w:rPr>
      </w:pPr>
      <w:r w:rsidRPr="00000C3E">
        <w:rPr>
          <w:rFonts w:ascii="Bookman Old Style" w:hAnsi="Bookman Old Style" w:cs="Times New Roman"/>
          <w:b/>
          <w:sz w:val="24"/>
          <w:szCs w:val="24"/>
        </w:rPr>
        <w:t>Public Examination</w:t>
      </w:r>
    </w:p>
    <w:p w:rsidR="00A91753" w:rsidRPr="00000C3E" w:rsidRDefault="001543AD" w:rsidP="009F5A96">
      <w:pPr>
        <w:pStyle w:val="NoSpacing"/>
        <w:spacing w:line="276" w:lineRule="auto"/>
        <w:ind w:firstLine="720"/>
        <w:jc w:val="both"/>
        <w:rPr>
          <w:rFonts w:ascii="Bookman Old Style" w:hAnsi="Bookman Old Style" w:cs="Times New Roman"/>
          <w:sz w:val="24"/>
          <w:szCs w:val="24"/>
        </w:rPr>
      </w:pPr>
      <w:r w:rsidRPr="00000C3E">
        <w:rPr>
          <w:rFonts w:ascii="Bookman Old Style" w:hAnsi="Bookman Old Style" w:cs="Times New Roman"/>
          <w:sz w:val="24"/>
          <w:szCs w:val="24"/>
        </w:rPr>
        <w:t xml:space="preserve">Public examination is that kind of examination that is open and accessible to all who are qualified to sit for such examination because they have been taken through the same curriculum preparatory for the examination. </w:t>
      </w:r>
      <w:proofErr w:type="spellStart"/>
      <w:r w:rsidRPr="00000C3E">
        <w:rPr>
          <w:rFonts w:ascii="Bookman Old Style" w:hAnsi="Bookman Old Style" w:cs="Times New Roman"/>
          <w:sz w:val="24"/>
          <w:szCs w:val="24"/>
        </w:rPr>
        <w:t>Obioma</w:t>
      </w:r>
      <w:proofErr w:type="spellEnd"/>
      <w:r w:rsidRPr="00000C3E">
        <w:rPr>
          <w:rFonts w:ascii="Bookman Old Style" w:hAnsi="Bookman Old Style" w:cs="Times New Roman"/>
          <w:sz w:val="24"/>
          <w:szCs w:val="24"/>
        </w:rPr>
        <w:t xml:space="preserve"> and </w:t>
      </w:r>
      <w:proofErr w:type="spellStart"/>
      <w:r w:rsidRPr="00000C3E">
        <w:rPr>
          <w:rFonts w:ascii="Bookman Old Style" w:hAnsi="Bookman Old Style" w:cs="Times New Roman"/>
          <w:sz w:val="24"/>
          <w:szCs w:val="24"/>
        </w:rPr>
        <w:t>Salau</w:t>
      </w:r>
      <w:proofErr w:type="spellEnd"/>
      <w:r w:rsidRPr="00000C3E">
        <w:rPr>
          <w:rFonts w:ascii="Bookman Old Style" w:hAnsi="Bookman Old Style" w:cs="Times New Roman"/>
          <w:sz w:val="24"/>
          <w:szCs w:val="24"/>
        </w:rPr>
        <w:t xml:space="preserve"> (2007) stated that the at the end of secondary school education, students are expected to sit for public examination such as the West Africa Senior School Certificate Examination (WASSCE), conducted by the West African Examination Council (WAEC)</w:t>
      </w:r>
      <w:r w:rsidR="00B62CC4" w:rsidRPr="00000C3E">
        <w:rPr>
          <w:rFonts w:ascii="Bookman Old Style" w:hAnsi="Bookman Old Style" w:cs="Times New Roman"/>
          <w:sz w:val="24"/>
          <w:szCs w:val="24"/>
        </w:rPr>
        <w:t xml:space="preserve">, Senior School Certificate Examination (SSCE), conducted by the National Examination Council (NECO), and the National Technical and Business </w:t>
      </w:r>
      <w:r w:rsidR="003538C9" w:rsidRPr="00000C3E">
        <w:rPr>
          <w:rFonts w:ascii="Bookman Old Style" w:hAnsi="Bookman Old Style" w:cs="Times New Roman"/>
          <w:sz w:val="24"/>
          <w:szCs w:val="24"/>
        </w:rPr>
        <w:t xml:space="preserve">Certificate Examinations (NTCE/NBCE) also conducted by the National </w:t>
      </w:r>
      <w:r w:rsidR="004C4E97" w:rsidRPr="00000C3E">
        <w:rPr>
          <w:rFonts w:ascii="Bookman Old Style" w:hAnsi="Bookman Old Style" w:cs="Times New Roman"/>
          <w:sz w:val="24"/>
          <w:szCs w:val="24"/>
        </w:rPr>
        <w:t xml:space="preserve">Business and Technical Examination Board (NABTEB). The authors viewed public examination as external school examinations open to the general public and conducted by these </w:t>
      </w:r>
      <w:r w:rsidR="004C4E97" w:rsidRPr="00000C3E">
        <w:rPr>
          <w:rFonts w:ascii="Bookman Old Style" w:hAnsi="Bookman Old Style" w:cs="Times New Roman"/>
          <w:sz w:val="24"/>
          <w:szCs w:val="24"/>
        </w:rPr>
        <w:lastRenderedPageBreak/>
        <w:t>examination bodies using tests that have appropriate psychometric properties. Public examinations in Nigeria have become a source of worry to educationists and the government due to the manner it is being handled by students</w:t>
      </w:r>
      <w:r w:rsidR="00B93A0D" w:rsidRPr="00000C3E">
        <w:rPr>
          <w:rFonts w:ascii="Bookman Old Style" w:hAnsi="Bookman Old Style" w:cs="Times New Roman"/>
          <w:sz w:val="24"/>
          <w:szCs w:val="24"/>
        </w:rPr>
        <w:t xml:space="preserve">, parents and the bodies vested with the conduct of such exams. The conduct of public examination have suffered in the hands of examination bodies monitors, supervisors, school administrators, teachers, students and parents as they aid and abet examination malpractices in order to get cheap popularity and make some “dirty” </w:t>
      </w:r>
      <w:proofErr w:type="spellStart"/>
      <w:r w:rsidR="00B93A0D" w:rsidRPr="00000C3E">
        <w:rPr>
          <w:rFonts w:ascii="Bookman Old Style" w:hAnsi="Bookman Old Style" w:cs="Times New Roman"/>
          <w:sz w:val="24"/>
          <w:szCs w:val="24"/>
        </w:rPr>
        <w:t>moneyat</w:t>
      </w:r>
      <w:proofErr w:type="spellEnd"/>
      <w:r w:rsidR="00B93A0D" w:rsidRPr="00000C3E">
        <w:rPr>
          <w:rFonts w:ascii="Bookman Old Style" w:hAnsi="Bookman Old Style" w:cs="Times New Roman"/>
          <w:sz w:val="24"/>
          <w:szCs w:val="24"/>
        </w:rPr>
        <w:t xml:space="preserve"> the expense of educational standard </w:t>
      </w:r>
      <w:r w:rsidR="00977FDE" w:rsidRPr="00000C3E">
        <w:rPr>
          <w:rFonts w:ascii="Bookman Old Style" w:hAnsi="Bookman Old Style" w:cs="Times New Roman"/>
          <w:sz w:val="24"/>
          <w:szCs w:val="24"/>
        </w:rPr>
        <w:t xml:space="preserve">and the quality of graduates produced. </w:t>
      </w:r>
      <w:proofErr w:type="spellStart"/>
      <w:r w:rsidR="00977FDE" w:rsidRPr="00000C3E">
        <w:rPr>
          <w:rFonts w:ascii="Bookman Old Style" w:hAnsi="Bookman Old Style" w:cs="Times New Roman"/>
          <w:sz w:val="24"/>
          <w:szCs w:val="24"/>
        </w:rPr>
        <w:t>Sobowale</w:t>
      </w:r>
      <w:proofErr w:type="spellEnd"/>
      <w:r w:rsidR="00977FDE" w:rsidRPr="00000C3E">
        <w:rPr>
          <w:rFonts w:ascii="Bookman Old Style" w:hAnsi="Bookman Old Style" w:cs="Times New Roman"/>
          <w:sz w:val="24"/>
          <w:szCs w:val="24"/>
        </w:rPr>
        <w:t xml:space="preserve"> (</w:t>
      </w:r>
      <w:proofErr w:type="spellStart"/>
      <w:r w:rsidR="00977FDE" w:rsidRPr="00000C3E">
        <w:rPr>
          <w:rFonts w:ascii="Bookman Old Style" w:hAnsi="Bookman Old Style" w:cs="Times New Roman"/>
          <w:sz w:val="24"/>
          <w:szCs w:val="24"/>
        </w:rPr>
        <w:t>n.d.</w:t>
      </w:r>
      <w:proofErr w:type="spellEnd"/>
      <w:r w:rsidR="00977FDE" w:rsidRPr="00000C3E">
        <w:rPr>
          <w:rFonts w:ascii="Bookman Old Style" w:hAnsi="Bookman Old Style" w:cs="Times New Roman"/>
          <w:sz w:val="24"/>
          <w:szCs w:val="24"/>
        </w:rPr>
        <w:t xml:space="preserve">) hinted that in spite of the spirited attempts by many concerned citizens to halt the slide, deterioration has continued to occur at an alarming rate. The unpatriotic attitudes and behaviors of critical players in the sector government functionaries at the ministries, </w:t>
      </w:r>
      <w:proofErr w:type="spellStart"/>
      <w:r w:rsidR="00977FDE" w:rsidRPr="00000C3E">
        <w:rPr>
          <w:rFonts w:ascii="Bookman Old Style" w:hAnsi="Bookman Old Style" w:cs="Times New Roman"/>
          <w:sz w:val="24"/>
          <w:szCs w:val="24"/>
        </w:rPr>
        <w:t>parastatals</w:t>
      </w:r>
      <w:proofErr w:type="spellEnd"/>
      <w:r w:rsidR="00977FDE" w:rsidRPr="00000C3E">
        <w:rPr>
          <w:rFonts w:ascii="Bookman Old Style" w:hAnsi="Bookman Old Style" w:cs="Times New Roman"/>
          <w:sz w:val="24"/>
          <w:szCs w:val="24"/>
        </w:rPr>
        <w:t xml:space="preserve"> and other agencies charged with responsibility for running education, school heads and their teachers, parents, officials of the two main bodies charged with conducting pubic examination in Nigeria. The West Africa Examination Council (WAEC) and the National Examination Council (NECO), greatly diminish the </w:t>
      </w:r>
      <w:r w:rsidR="00AA5F20" w:rsidRPr="00000C3E">
        <w:rPr>
          <w:rFonts w:ascii="Bookman Old Style" w:hAnsi="Bookman Old Style" w:cs="Times New Roman"/>
          <w:sz w:val="24"/>
          <w:szCs w:val="24"/>
        </w:rPr>
        <w:t>efforts of those that mean well for education in our country.</w:t>
      </w:r>
    </w:p>
    <w:p w:rsidR="00A459A6" w:rsidRPr="00000C3E" w:rsidRDefault="00A459A6" w:rsidP="00A91753">
      <w:pPr>
        <w:rPr>
          <w:rFonts w:ascii="Bookman Old Style" w:hAnsi="Bookman Old Style" w:cs="Times New Roman"/>
          <w:b/>
          <w:sz w:val="24"/>
          <w:szCs w:val="24"/>
        </w:rPr>
      </w:pPr>
      <w:r w:rsidRPr="00000C3E">
        <w:rPr>
          <w:rFonts w:ascii="Bookman Old Style" w:hAnsi="Bookman Old Style" w:cs="Times New Roman"/>
          <w:b/>
          <w:sz w:val="24"/>
          <w:szCs w:val="24"/>
        </w:rPr>
        <w:t>MALPRACTICES IN PUBLIC EXAMINATION</w:t>
      </w:r>
    </w:p>
    <w:p w:rsidR="00A459A6" w:rsidRPr="00000C3E" w:rsidRDefault="00A459A6" w:rsidP="00834399">
      <w:pPr>
        <w:pStyle w:val="NoSpacing"/>
        <w:spacing w:line="276" w:lineRule="auto"/>
        <w:ind w:firstLine="720"/>
        <w:jc w:val="both"/>
        <w:rPr>
          <w:rFonts w:ascii="Bookman Old Style" w:hAnsi="Bookman Old Style" w:cs="Times New Roman"/>
          <w:sz w:val="24"/>
          <w:szCs w:val="24"/>
        </w:rPr>
      </w:pPr>
      <w:proofErr w:type="spellStart"/>
      <w:r w:rsidRPr="00000C3E">
        <w:rPr>
          <w:rFonts w:ascii="Bookman Old Style" w:hAnsi="Bookman Old Style" w:cs="Times New Roman"/>
          <w:sz w:val="24"/>
          <w:szCs w:val="24"/>
        </w:rPr>
        <w:t>Nwana</w:t>
      </w:r>
      <w:proofErr w:type="spellEnd"/>
      <w:r w:rsidRPr="00000C3E">
        <w:rPr>
          <w:rFonts w:ascii="Bookman Old Style" w:hAnsi="Bookman Old Style" w:cs="Times New Roman"/>
          <w:sz w:val="24"/>
          <w:szCs w:val="24"/>
        </w:rPr>
        <w:t xml:space="preserve"> (2000), while discussing aberrations on the Nigerian educational system stated that examination malpractice is the massive and unprecedented abuse of rules and regulations pertaining </w:t>
      </w:r>
      <w:r w:rsidR="00834399" w:rsidRPr="00000C3E">
        <w:rPr>
          <w:rFonts w:ascii="Bookman Old Style" w:hAnsi="Bookman Old Style" w:cs="Times New Roman"/>
          <w:sz w:val="24"/>
          <w:szCs w:val="24"/>
        </w:rPr>
        <w:t xml:space="preserve">to internal and public examinations, beginning from the setting of such examination through the taking of the examinations, their marking and grading, to the release of the results and the issuance of certificates. </w:t>
      </w:r>
      <w:proofErr w:type="spellStart"/>
      <w:r w:rsidR="00834399" w:rsidRPr="00000C3E">
        <w:rPr>
          <w:rFonts w:ascii="Bookman Old Style" w:hAnsi="Bookman Old Style" w:cs="Times New Roman"/>
          <w:sz w:val="24"/>
          <w:szCs w:val="24"/>
        </w:rPr>
        <w:t>Balogun</w:t>
      </w:r>
      <w:proofErr w:type="spellEnd"/>
      <w:r w:rsidR="00834399" w:rsidRPr="00000C3E">
        <w:rPr>
          <w:rFonts w:ascii="Bookman Old Style" w:hAnsi="Bookman Old Style" w:cs="Times New Roman"/>
          <w:sz w:val="24"/>
          <w:szCs w:val="24"/>
        </w:rPr>
        <w:t xml:space="preserve"> (1999) defined examination malpractice as cheating at examination or any act intended to benefit to give undue advantage to oneself or another by deceit or fraud, before, during and after examination. Also, the World Bain relating the issue to public examination system sees it as a practice which involves deliberate act of wrongdoing, contrary to the official </w:t>
      </w:r>
      <w:r w:rsidR="00DC64BB" w:rsidRPr="00000C3E">
        <w:rPr>
          <w:rFonts w:ascii="Bookman Old Style" w:hAnsi="Bookman Old Style" w:cs="Times New Roman"/>
          <w:sz w:val="24"/>
          <w:szCs w:val="24"/>
        </w:rPr>
        <w:t xml:space="preserve">examination rules designed to place the candidate at an unfair advantage. Furthermore, examination malpractice as defined by WAEC (2003) is any irregular behavior exhibited by candidates or anybody </w:t>
      </w:r>
      <w:r w:rsidR="00DC64BB" w:rsidRPr="00000C3E">
        <w:rPr>
          <w:rFonts w:ascii="Bookman Old Style" w:hAnsi="Bookman Old Style" w:cs="Times New Roman"/>
          <w:sz w:val="24"/>
          <w:szCs w:val="24"/>
        </w:rPr>
        <w:lastRenderedPageBreak/>
        <w:t>charged with the responsibility of conducting examination in or outside the examination hall, before, during or after such examination.</w:t>
      </w:r>
    </w:p>
    <w:p w:rsidR="008B019F" w:rsidRPr="00000C3E" w:rsidRDefault="00DC64BB" w:rsidP="008B019F">
      <w:pPr>
        <w:pStyle w:val="NoSpacing"/>
        <w:spacing w:line="276" w:lineRule="auto"/>
        <w:ind w:firstLine="720"/>
        <w:jc w:val="both"/>
        <w:rPr>
          <w:rFonts w:ascii="Bookman Old Style" w:hAnsi="Bookman Old Style" w:cs="Times New Roman"/>
          <w:sz w:val="24"/>
          <w:szCs w:val="24"/>
        </w:rPr>
      </w:pPr>
      <w:r w:rsidRPr="00000C3E">
        <w:rPr>
          <w:rFonts w:ascii="Bookman Old Style" w:hAnsi="Bookman Old Style" w:cs="Times New Roman"/>
          <w:sz w:val="24"/>
          <w:szCs w:val="24"/>
        </w:rPr>
        <w:t>There are differen</w:t>
      </w:r>
      <w:r w:rsidR="00D03348" w:rsidRPr="00000C3E">
        <w:rPr>
          <w:rFonts w:ascii="Bookman Old Style" w:hAnsi="Bookman Old Style" w:cs="Times New Roman"/>
          <w:sz w:val="24"/>
          <w:szCs w:val="24"/>
        </w:rPr>
        <w:t xml:space="preserve">t forms of examination malpractice as categorized by the WAEC. They include bringing in foreign materials to exam halls, irregular activities inside and outside examination hall, collusion, impersonation, leakage, mass cheating and insult/assault on supervisors. Others include assistance of candidates by invigilators to answer or have clue to difficult concepts. Some invigilators also go to the extent of answering some parts of the question for candidates. From this definition, a fundamental fact </w:t>
      </w:r>
      <w:r w:rsidR="001F7483" w:rsidRPr="00000C3E">
        <w:rPr>
          <w:rFonts w:ascii="Bookman Old Style" w:hAnsi="Bookman Old Style" w:cs="Times New Roman"/>
          <w:sz w:val="24"/>
          <w:szCs w:val="24"/>
        </w:rPr>
        <w:t xml:space="preserve">seems to have been made clear; that there is no fundamental or real difference between malpractice </w:t>
      </w:r>
      <w:r w:rsidR="00F612D4" w:rsidRPr="00000C3E">
        <w:rPr>
          <w:rFonts w:ascii="Bookman Old Style" w:hAnsi="Bookman Old Style" w:cs="Times New Roman"/>
          <w:sz w:val="24"/>
          <w:szCs w:val="24"/>
        </w:rPr>
        <w:t xml:space="preserve">in public examination and school examination. Furthermore, that the </w:t>
      </w:r>
      <w:r w:rsidR="00260D86" w:rsidRPr="00000C3E">
        <w:rPr>
          <w:rFonts w:ascii="Bookman Old Style" w:hAnsi="Bookman Old Style" w:cs="Times New Roman"/>
          <w:sz w:val="24"/>
          <w:szCs w:val="24"/>
        </w:rPr>
        <w:t>wrongdoing must be deliberately, contrary to the examination rules and intended to give unfair advant</w:t>
      </w:r>
      <w:r w:rsidR="006110C9" w:rsidRPr="00000C3E">
        <w:rPr>
          <w:rFonts w:ascii="Bookman Old Style" w:hAnsi="Bookman Old Style" w:cs="Times New Roman"/>
          <w:sz w:val="24"/>
          <w:szCs w:val="24"/>
        </w:rPr>
        <w:t xml:space="preserve">age to the supposed beneficiary. Examination malpractices may also be defined by description, its methods are elastic, varying in forms, shapes and </w:t>
      </w:r>
      <w:proofErr w:type="spellStart"/>
      <w:r w:rsidR="006110C9" w:rsidRPr="00000C3E">
        <w:rPr>
          <w:rFonts w:ascii="Bookman Old Style" w:hAnsi="Bookman Old Style" w:cs="Times New Roman"/>
          <w:sz w:val="24"/>
          <w:szCs w:val="24"/>
        </w:rPr>
        <w:t>sized</w:t>
      </w:r>
      <w:r w:rsidR="001B07F2" w:rsidRPr="00000C3E">
        <w:rPr>
          <w:rFonts w:ascii="Bookman Old Style" w:hAnsi="Bookman Old Style" w:cs="Times New Roman"/>
          <w:sz w:val="24"/>
          <w:szCs w:val="24"/>
        </w:rPr>
        <w:t>with</w:t>
      </w:r>
      <w:proofErr w:type="spellEnd"/>
      <w:r w:rsidR="001B07F2" w:rsidRPr="00000C3E">
        <w:rPr>
          <w:rFonts w:ascii="Bookman Old Style" w:hAnsi="Bookman Old Style" w:cs="Times New Roman"/>
          <w:sz w:val="24"/>
          <w:szCs w:val="24"/>
        </w:rPr>
        <w:t xml:space="preserve"> differing designations such as “microchips”, ‘macro chips are same techniques, but the difference lies in the size of the materials imported into the examination hall, the latter is of a more significant size.  </w:t>
      </w:r>
      <w:r w:rsidR="0070008B" w:rsidRPr="00000C3E">
        <w:rPr>
          <w:rFonts w:ascii="Bookman Old Style" w:hAnsi="Bookman Old Style" w:cs="Times New Roman"/>
          <w:sz w:val="24"/>
          <w:szCs w:val="24"/>
        </w:rPr>
        <w:t xml:space="preserve">“Download” refers to the bringing in of the whole text from which </w:t>
      </w:r>
      <w:r w:rsidR="00406ADB" w:rsidRPr="00000C3E">
        <w:rPr>
          <w:rFonts w:ascii="Bookman Old Style" w:hAnsi="Bookman Old Style" w:cs="Times New Roman"/>
          <w:sz w:val="24"/>
          <w:szCs w:val="24"/>
        </w:rPr>
        <w:t xml:space="preserve">the candidate intends to copy, here, the scientific calculator and in recent times, the GSM mobile phones are easily used to store data and </w:t>
      </w:r>
      <w:proofErr w:type="spellStart"/>
      <w:r w:rsidR="00406ADB" w:rsidRPr="00000C3E">
        <w:rPr>
          <w:rFonts w:ascii="Bookman Old Style" w:hAnsi="Bookman Old Style" w:cs="Times New Roman"/>
          <w:sz w:val="24"/>
          <w:szCs w:val="24"/>
        </w:rPr>
        <w:t>formular</w:t>
      </w:r>
      <w:proofErr w:type="spellEnd"/>
      <w:r w:rsidR="00406ADB" w:rsidRPr="00000C3E">
        <w:rPr>
          <w:rFonts w:ascii="Bookman Old Style" w:hAnsi="Bookman Old Style" w:cs="Times New Roman"/>
          <w:sz w:val="24"/>
          <w:szCs w:val="24"/>
        </w:rPr>
        <w:t>. ‘Laptop is a form of examination malpractice often carried out by female students, who perpetuate it easily by wearing of skirts. Hence,</w:t>
      </w:r>
      <w:r w:rsidR="008B019F" w:rsidRPr="00000C3E">
        <w:rPr>
          <w:rFonts w:ascii="Bookman Old Style" w:hAnsi="Bookman Old Style" w:cs="Times New Roman"/>
          <w:sz w:val="24"/>
          <w:szCs w:val="24"/>
        </w:rPr>
        <w:t xml:space="preserve"> the la</w:t>
      </w:r>
      <w:r w:rsidR="00406ADB" w:rsidRPr="00000C3E">
        <w:rPr>
          <w:rFonts w:ascii="Bookman Old Style" w:hAnsi="Bookman Old Style" w:cs="Times New Roman"/>
          <w:sz w:val="24"/>
          <w:szCs w:val="24"/>
        </w:rPr>
        <w:t xml:space="preserve">p of the culprits is used as the writing </w:t>
      </w:r>
      <w:r w:rsidR="008B019F" w:rsidRPr="00000C3E">
        <w:rPr>
          <w:rFonts w:ascii="Bookman Old Style" w:hAnsi="Bookman Old Style" w:cs="Times New Roman"/>
          <w:sz w:val="24"/>
          <w:szCs w:val="24"/>
        </w:rPr>
        <w:t xml:space="preserve">surface from which relevant information can be copied in the examination as the need arises. </w:t>
      </w:r>
    </w:p>
    <w:p w:rsidR="008B019F" w:rsidRPr="00000C3E" w:rsidRDefault="008B019F" w:rsidP="008B019F">
      <w:pPr>
        <w:pStyle w:val="NoSpacing"/>
        <w:spacing w:line="276" w:lineRule="auto"/>
        <w:ind w:firstLine="720"/>
        <w:jc w:val="both"/>
        <w:rPr>
          <w:rFonts w:ascii="Bookman Old Style" w:hAnsi="Bookman Old Style" w:cs="Times New Roman"/>
          <w:sz w:val="24"/>
          <w:szCs w:val="24"/>
        </w:rPr>
      </w:pPr>
      <w:r w:rsidRPr="00000C3E">
        <w:rPr>
          <w:rFonts w:ascii="Bookman Old Style" w:hAnsi="Bookman Old Style" w:cs="Times New Roman"/>
          <w:sz w:val="24"/>
          <w:szCs w:val="24"/>
        </w:rPr>
        <w:t>“</w:t>
      </w:r>
      <w:proofErr w:type="spellStart"/>
      <w:r w:rsidRPr="00000C3E">
        <w:rPr>
          <w:rFonts w:ascii="Bookman Old Style" w:hAnsi="Bookman Old Style" w:cs="Times New Roman"/>
          <w:sz w:val="24"/>
          <w:szCs w:val="24"/>
        </w:rPr>
        <w:t>Girafee</w:t>
      </w:r>
      <w:proofErr w:type="spellEnd"/>
      <w:r w:rsidRPr="00000C3E">
        <w:rPr>
          <w:rFonts w:ascii="Bookman Old Style" w:hAnsi="Bookman Old Style" w:cs="Times New Roman"/>
          <w:sz w:val="24"/>
          <w:szCs w:val="24"/>
        </w:rPr>
        <w:t>” on the other hand is the age-long style whereby candidate stretch their necks in order to see and copy from other candidates in the examination hall (Universi</w:t>
      </w:r>
      <w:r w:rsidR="00EE1C2F" w:rsidRPr="00000C3E">
        <w:rPr>
          <w:rFonts w:ascii="Bookman Old Style" w:hAnsi="Bookman Old Style" w:cs="Times New Roman"/>
          <w:sz w:val="24"/>
          <w:szCs w:val="24"/>
        </w:rPr>
        <w:t xml:space="preserve">ty </w:t>
      </w:r>
      <w:r w:rsidRPr="00000C3E">
        <w:rPr>
          <w:rFonts w:ascii="Bookman Old Style" w:hAnsi="Bookman Old Style" w:cs="Times New Roman"/>
          <w:sz w:val="24"/>
          <w:szCs w:val="24"/>
        </w:rPr>
        <w:t xml:space="preserve">of </w:t>
      </w:r>
      <w:proofErr w:type="spellStart"/>
      <w:r w:rsidRPr="00000C3E">
        <w:rPr>
          <w:rFonts w:ascii="Bookman Old Style" w:hAnsi="Bookman Old Style" w:cs="Times New Roman"/>
          <w:sz w:val="24"/>
          <w:szCs w:val="24"/>
        </w:rPr>
        <w:t>Calabar</w:t>
      </w:r>
      <w:proofErr w:type="spellEnd"/>
      <w:r w:rsidRPr="00000C3E">
        <w:rPr>
          <w:rFonts w:ascii="Bookman Old Style" w:hAnsi="Bookman Old Style" w:cs="Times New Roman"/>
          <w:sz w:val="24"/>
          <w:szCs w:val="24"/>
        </w:rPr>
        <w:t xml:space="preserve"> Student Handbook, 1997).</w:t>
      </w:r>
    </w:p>
    <w:p w:rsidR="008B019F" w:rsidRPr="00000C3E" w:rsidRDefault="008B019F" w:rsidP="008B019F">
      <w:pPr>
        <w:pStyle w:val="NoSpacing"/>
        <w:spacing w:line="276" w:lineRule="auto"/>
        <w:ind w:firstLine="720"/>
        <w:jc w:val="both"/>
        <w:rPr>
          <w:rFonts w:ascii="Bookman Old Style" w:hAnsi="Bookman Old Style" w:cs="Times New Roman"/>
          <w:sz w:val="24"/>
          <w:szCs w:val="24"/>
        </w:rPr>
      </w:pPr>
      <w:proofErr w:type="spellStart"/>
      <w:r w:rsidRPr="00000C3E">
        <w:rPr>
          <w:rFonts w:ascii="Bookman Old Style" w:hAnsi="Bookman Old Style" w:cs="Times New Roman"/>
          <w:sz w:val="24"/>
          <w:szCs w:val="24"/>
        </w:rPr>
        <w:t>Adewale</w:t>
      </w:r>
      <w:proofErr w:type="spellEnd"/>
      <w:r w:rsidRPr="00000C3E">
        <w:rPr>
          <w:rFonts w:ascii="Bookman Old Style" w:hAnsi="Bookman Old Style" w:cs="Times New Roman"/>
          <w:sz w:val="24"/>
          <w:szCs w:val="24"/>
        </w:rPr>
        <w:t xml:space="preserve"> (</w:t>
      </w:r>
      <w:proofErr w:type="spellStart"/>
      <w:r w:rsidRPr="00000C3E">
        <w:rPr>
          <w:rFonts w:ascii="Bookman Old Style" w:hAnsi="Bookman Old Style" w:cs="Times New Roman"/>
          <w:sz w:val="24"/>
          <w:szCs w:val="24"/>
        </w:rPr>
        <w:t>n.d</w:t>
      </w:r>
      <w:proofErr w:type="spellEnd"/>
      <w:r w:rsidRPr="00000C3E">
        <w:rPr>
          <w:rFonts w:ascii="Bookman Old Style" w:hAnsi="Bookman Old Style" w:cs="Times New Roman"/>
          <w:sz w:val="24"/>
          <w:szCs w:val="24"/>
        </w:rPr>
        <w:t xml:space="preserve">) classified </w:t>
      </w:r>
      <w:r w:rsidR="00EE1C2F" w:rsidRPr="00000C3E">
        <w:rPr>
          <w:rFonts w:ascii="Bookman Old Style" w:hAnsi="Bookman Old Style" w:cs="Times New Roman"/>
          <w:sz w:val="24"/>
          <w:szCs w:val="24"/>
        </w:rPr>
        <w:t xml:space="preserve">malpractices as pre-examination, examination and post examination malpractices. In pre-examination </w:t>
      </w:r>
      <w:r w:rsidR="00B37FC0" w:rsidRPr="00000C3E">
        <w:rPr>
          <w:rFonts w:ascii="Bookman Old Style" w:hAnsi="Bookman Old Style" w:cs="Times New Roman"/>
          <w:sz w:val="24"/>
          <w:szCs w:val="24"/>
        </w:rPr>
        <w:t xml:space="preserve">malpractice, candidates knowing their ability offer to give something (cash or kind) to somebody (examiner, messenger, typist, examination officer, invigilator, or head of department) so that examination materials could be released to them </w:t>
      </w:r>
      <w:proofErr w:type="spellStart"/>
      <w:r w:rsidR="00B37FC0" w:rsidRPr="00000C3E">
        <w:rPr>
          <w:rFonts w:ascii="Bookman Old Style" w:hAnsi="Bookman Old Style" w:cs="Times New Roman"/>
          <w:sz w:val="24"/>
          <w:szCs w:val="24"/>
        </w:rPr>
        <w:t>before hand</w:t>
      </w:r>
      <w:proofErr w:type="spellEnd"/>
      <w:r w:rsidR="00B37FC0" w:rsidRPr="00000C3E">
        <w:rPr>
          <w:rFonts w:ascii="Bookman Old Style" w:hAnsi="Bookman Old Style" w:cs="Times New Roman"/>
          <w:sz w:val="24"/>
          <w:szCs w:val="24"/>
        </w:rPr>
        <w:t xml:space="preserve"> (leakage), they study the materials </w:t>
      </w:r>
      <w:r w:rsidR="00B37FC0" w:rsidRPr="00000C3E">
        <w:rPr>
          <w:rFonts w:ascii="Bookman Old Style" w:hAnsi="Bookman Old Style" w:cs="Times New Roman"/>
          <w:sz w:val="24"/>
          <w:szCs w:val="24"/>
        </w:rPr>
        <w:lastRenderedPageBreak/>
        <w:t xml:space="preserve">with the view to memorize answers to the questions raised in the examination question they had access to. </w:t>
      </w:r>
      <w:proofErr w:type="spellStart"/>
      <w:r w:rsidR="00B37FC0" w:rsidRPr="00000C3E">
        <w:rPr>
          <w:rFonts w:ascii="Bookman Old Style" w:hAnsi="Bookman Old Style" w:cs="Times New Roman"/>
          <w:sz w:val="24"/>
          <w:szCs w:val="24"/>
        </w:rPr>
        <w:t>Adewale</w:t>
      </w:r>
      <w:proofErr w:type="spellEnd"/>
      <w:r w:rsidR="00B37FC0" w:rsidRPr="00000C3E">
        <w:rPr>
          <w:rFonts w:ascii="Bookman Old Style" w:hAnsi="Bookman Old Style" w:cs="Times New Roman"/>
          <w:sz w:val="24"/>
          <w:szCs w:val="24"/>
        </w:rPr>
        <w:t xml:space="preserve"> explained further that malpractice during examination is done when materials the candidates feel could be of </w:t>
      </w:r>
      <w:r w:rsidR="00D6765F" w:rsidRPr="00000C3E">
        <w:rPr>
          <w:rFonts w:ascii="Bookman Old Style" w:hAnsi="Bookman Old Style" w:cs="Times New Roman"/>
          <w:sz w:val="24"/>
          <w:szCs w:val="24"/>
        </w:rPr>
        <w:t xml:space="preserve">assistance in answering the questions are smuggled in sheets of paper, written on unexposed part of the body like the thigh and hip and even on the palms of the hand. Copied answers could be brought in by a junior student invigilator or policeman meant to provide security for the exam. The use of mobile phones, impersonation and copying from each other are forms of provide security of malpractice during exams amongst others. Post examination malpractice is perpetuated when an exam supervisor </w:t>
      </w:r>
      <w:r w:rsidR="006733DE" w:rsidRPr="00000C3E">
        <w:rPr>
          <w:rFonts w:ascii="Bookman Old Style" w:hAnsi="Bookman Old Style" w:cs="Times New Roman"/>
          <w:sz w:val="24"/>
          <w:szCs w:val="24"/>
        </w:rPr>
        <w:t xml:space="preserve"> leaves the envelope containing the scripts for submission of scrip</w:t>
      </w:r>
      <w:r w:rsidR="008766F9" w:rsidRPr="00000C3E">
        <w:rPr>
          <w:rFonts w:ascii="Bookman Old Style" w:hAnsi="Bookman Old Style" w:cs="Times New Roman"/>
          <w:sz w:val="24"/>
          <w:szCs w:val="24"/>
        </w:rPr>
        <w:t>t</w:t>
      </w:r>
      <w:r w:rsidR="006733DE" w:rsidRPr="00000C3E">
        <w:rPr>
          <w:rFonts w:ascii="Bookman Old Style" w:hAnsi="Bookman Old Style" w:cs="Times New Roman"/>
          <w:sz w:val="24"/>
          <w:szCs w:val="24"/>
        </w:rPr>
        <w:t xml:space="preserve">s written </w:t>
      </w:r>
      <w:r w:rsidR="00965193" w:rsidRPr="00000C3E">
        <w:rPr>
          <w:rFonts w:ascii="Bookman Old Style" w:hAnsi="Bookman Old Style" w:cs="Times New Roman"/>
          <w:sz w:val="24"/>
          <w:szCs w:val="24"/>
        </w:rPr>
        <w:t xml:space="preserve">elsewhere with the one written in the hall. Others are changing result on a computer storage facility and tracing scripts to marking </w:t>
      </w:r>
      <w:proofErr w:type="spellStart"/>
      <w:r w:rsidR="00965193" w:rsidRPr="00000C3E">
        <w:rPr>
          <w:rFonts w:ascii="Bookman Old Style" w:hAnsi="Bookman Old Style" w:cs="Times New Roman"/>
          <w:sz w:val="24"/>
          <w:szCs w:val="24"/>
        </w:rPr>
        <w:t>centre</w:t>
      </w:r>
      <w:proofErr w:type="spellEnd"/>
      <w:r w:rsidR="00965193" w:rsidRPr="00000C3E">
        <w:rPr>
          <w:rFonts w:ascii="Bookman Old Style" w:hAnsi="Bookman Old Style" w:cs="Times New Roman"/>
          <w:sz w:val="24"/>
          <w:szCs w:val="24"/>
        </w:rPr>
        <w:t xml:space="preserve"> to lobby the examiners just to mention a few (</w:t>
      </w:r>
      <w:hyperlink r:id="rId9" w:history="1">
        <w:r w:rsidR="00965193" w:rsidRPr="00000C3E">
          <w:rPr>
            <w:rStyle w:val="Hyperlink"/>
            <w:rFonts w:ascii="Bookman Old Style" w:hAnsi="Bookman Old Style" w:cs="Times New Roman"/>
            <w:sz w:val="24"/>
            <w:szCs w:val="24"/>
          </w:rPr>
          <w:t>www.naere.org.ng</w:t>
        </w:r>
      </w:hyperlink>
      <w:r w:rsidR="00965193" w:rsidRPr="00000C3E">
        <w:rPr>
          <w:rFonts w:ascii="Bookman Old Style" w:hAnsi="Bookman Old Style" w:cs="Times New Roman"/>
          <w:sz w:val="24"/>
          <w:szCs w:val="24"/>
        </w:rPr>
        <w:t xml:space="preserve">). According </w:t>
      </w:r>
      <w:r w:rsidR="00EF6DDA" w:rsidRPr="00000C3E">
        <w:rPr>
          <w:rFonts w:ascii="Bookman Old Style" w:hAnsi="Bookman Old Style" w:cs="Times New Roman"/>
          <w:sz w:val="24"/>
          <w:szCs w:val="24"/>
        </w:rPr>
        <w:t xml:space="preserve">to </w:t>
      </w:r>
      <w:proofErr w:type="spellStart"/>
      <w:r w:rsidR="00EF6DDA" w:rsidRPr="00000C3E">
        <w:rPr>
          <w:rFonts w:ascii="Bookman Old Style" w:hAnsi="Bookman Old Style" w:cs="Times New Roman"/>
          <w:sz w:val="24"/>
          <w:szCs w:val="24"/>
        </w:rPr>
        <w:t>Ojerinde</w:t>
      </w:r>
      <w:proofErr w:type="spellEnd"/>
      <w:r w:rsidR="00EF6DDA" w:rsidRPr="00000C3E">
        <w:rPr>
          <w:rFonts w:ascii="Bookman Old Style" w:hAnsi="Bookman Old Style" w:cs="Times New Roman"/>
          <w:sz w:val="24"/>
          <w:szCs w:val="24"/>
        </w:rPr>
        <w:t xml:space="preserve"> (2004) one of the commonest forms is the registration of non-school candidates for school examinations. In spite of instructions against this practice, the principals of schools continue to perpetuate this practice every year. What they do is to register candidates who are no in SS3 (the final years). Most of these candidates are no more in school and they are referred to as private candidates. Many are from urban areas, who prefer are not </w:t>
      </w:r>
      <w:proofErr w:type="spellStart"/>
      <w:r w:rsidR="00EF6DDA" w:rsidRPr="00000C3E">
        <w:rPr>
          <w:rFonts w:ascii="Bookman Old Style" w:hAnsi="Bookman Old Style" w:cs="Times New Roman"/>
          <w:sz w:val="24"/>
          <w:szCs w:val="24"/>
        </w:rPr>
        <w:t>bonafide</w:t>
      </w:r>
      <w:proofErr w:type="spellEnd"/>
      <w:r w:rsidR="00EF6DDA" w:rsidRPr="00000C3E">
        <w:rPr>
          <w:rFonts w:ascii="Bookman Old Style" w:hAnsi="Bookman Old Style" w:cs="Times New Roman"/>
          <w:sz w:val="24"/>
          <w:szCs w:val="24"/>
        </w:rPr>
        <w:t xml:space="preserve"> members of the school, they do not have any record of continuous assessment, which is compulsory for SSCE certification. The principal falsify continuous assessment result for them depending on how much money the candidates are able to pay.</w:t>
      </w:r>
    </w:p>
    <w:p w:rsidR="00A91753" w:rsidRPr="00000C3E" w:rsidRDefault="00A91753">
      <w:pPr>
        <w:rPr>
          <w:rFonts w:ascii="Bookman Old Style" w:hAnsi="Bookman Old Style" w:cs="Times New Roman"/>
          <w:b/>
          <w:sz w:val="24"/>
          <w:szCs w:val="24"/>
        </w:rPr>
      </w:pPr>
      <w:r w:rsidRPr="00000C3E">
        <w:rPr>
          <w:rFonts w:ascii="Bookman Old Style" w:hAnsi="Bookman Old Style" w:cs="Times New Roman"/>
          <w:b/>
          <w:sz w:val="24"/>
          <w:szCs w:val="24"/>
        </w:rPr>
        <w:br w:type="page"/>
      </w:r>
    </w:p>
    <w:p w:rsidR="008E44FA" w:rsidRPr="00000C3E" w:rsidRDefault="008E44FA" w:rsidP="008E44FA">
      <w:pPr>
        <w:pStyle w:val="NoSpacing"/>
        <w:numPr>
          <w:ilvl w:val="1"/>
          <w:numId w:val="1"/>
        </w:numPr>
        <w:spacing w:line="276" w:lineRule="auto"/>
        <w:jc w:val="both"/>
        <w:rPr>
          <w:rFonts w:ascii="Bookman Old Style" w:hAnsi="Bookman Old Style" w:cs="Times New Roman"/>
          <w:b/>
          <w:sz w:val="24"/>
          <w:szCs w:val="24"/>
        </w:rPr>
      </w:pPr>
      <w:r w:rsidRPr="00000C3E">
        <w:rPr>
          <w:rFonts w:ascii="Bookman Old Style" w:hAnsi="Bookman Old Style" w:cs="Times New Roman"/>
          <w:b/>
          <w:sz w:val="24"/>
          <w:szCs w:val="24"/>
        </w:rPr>
        <w:lastRenderedPageBreak/>
        <w:t>ANTECEDENTS OF EXAMINATION MALPRACTICES</w:t>
      </w:r>
    </w:p>
    <w:p w:rsidR="005F2A22" w:rsidRPr="00000C3E" w:rsidRDefault="008E44FA" w:rsidP="00000C3E">
      <w:pPr>
        <w:pStyle w:val="NoSpacing"/>
        <w:spacing w:line="276" w:lineRule="auto"/>
        <w:jc w:val="both"/>
        <w:rPr>
          <w:rFonts w:ascii="Bookman Old Style" w:hAnsi="Bookman Old Style" w:cs="Times New Roman"/>
          <w:sz w:val="24"/>
          <w:szCs w:val="24"/>
        </w:rPr>
      </w:pPr>
      <w:proofErr w:type="spellStart"/>
      <w:r w:rsidRPr="00000C3E">
        <w:rPr>
          <w:rFonts w:ascii="Bookman Old Style" w:hAnsi="Bookman Old Style" w:cs="Times New Roman"/>
          <w:sz w:val="24"/>
          <w:szCs w:val="24"/>
        </w:rPr>
        <w:t>Makoju</w:t>
      </w:r>
      <w:proofErr w:type="spellEnd"/>
      <w:r w:rsidRPr="00000C3E">
        <w:rPr>
          <w:rFonts w:ascii="Bookman Old Style" w:hAnsi="Bookman Old Style" w:cs="Times New Roman"/>
          <w:sz w:val="24"/>
          <w:szCs w:val="24"/>
        </w:rPr>
        <w:t xml:space="preserve">, </w:t>
      </w:r>
      <w:proofErr w:type="spellStart"/>
      <w:r w:rsidRPr="00000C3E">
        <w:rPr>
          <w:rFonts w:ascii="Bookman Old Style" w:hAnsi="Bookman Old Style" w:cs="Times New Roman"/>
          <w:sz w:val="24"/>
          <w:szCs w:val="24"/>
        </w:rPr>
        <w:t>Adewale</w:t>
      </w:r>
      <w:proofErr w:type="spellEnd"/>
      <w:r w:rsidRPr="00000C3E">
        <w:rPr>
          <w:rFonts w:ascii="Bookman Old Style" w:hAnsi="Bookman Old Style" w:cs="Times New Roman"/>
          <w:sz w:val="24"/>
          <w:szCs w:val="24"/>
        </w:rPr>
        <w:t xml:space="preserve">, </w:t>
      </w:r>
      <w:proofErr w:type="spellStart"/>
      <w:r w:rsidRPr="00000C3E">
        <w:rPr>
          <w:rFonts w:ascii="Bookman Old Style" w:hAnsi="Bookman Old Style" w:cs="Times New Roman"/>
          <w:sz w:val="24"/>
          <w:szCs w:val="24"/>
        </w:rPr>
        <w:t>Nwangwu</w:t>
      </w:r>
      <w:proofErr w:type="spellEnd"/>
      <w:r w:rsidRPr="00000C3E">
        <w:rPr>
          <w:rFonts w:ascii="Bookman Old Style" w:hAnsi="Bookman Old Style" w:cs="Times New Roman"/>
          <w:sz w:val="24"/>
          <w:szCs w:val="24"/>
        </w:rPr>
        <w:t xml:space="preserve"> and </w:t>
      </w:r>
      <w:proofErr w:type="spellStart"/>
      <w:r w:rsidRPr="00000C3E">
        <w:rPr>
          <w:rFonts w:ascii="Bookman Old Style" w:hAnsi="Bookman Old Style" w:cs="Times New Roman"/>
          <w:sz w:val="24"/>
          <w:szCs w:val="24"/>
        </w:rPr>
        <w:t>Shuaibu</w:t>
      </w:r>
      <w:proofErr w:type="spellEnd"/>
      <w:r w:rsidRPr="00000C3E">
        <w:rPr>
          <w:rFonts w:ascii="Bookman Old Style" w:hAnsi="Bookman Old Style" w:cs="Times New Roman"/>
          <w:sz w:val="24"/>
          <w:szCs w:val="24"/>
        </w:rPr>
        <w:t xml:space="preserve"> (2004) reported the response of parents of secondary school students when asked the factors they think encourage examination</w:t>
      </w:r>
      <w:r w:rsidR="00F30B6E" w:rsidRPr="00000C3E">
        <w:rPr>
          <w:rFonts w:ascii="Bookman Old Style" w:hAnsi="Bookman Old Style" w:cs="Times New Roman"/>
          <w:sz w:val="24"/>
          <w:szCs w:val="24"/>
        </w:rPr>
        <w:t xml:space="preserve"> malpractice in Nigeria? Many parents (1375 out of 3289, representing 418 percent) indicated that questions are not related to the syllabus and as a result examination body referred to as examination syllabus and the one developed by Nigeria Educational Research and Development Council (NERDC)</w:t>
      </w:r>
      <w:r w:rsidR="00EB2AC1" w:rsidRPr="00000C3E">
        <w:rPr>
          <w:rFonts w:ascii="Bookman Old Style" w:hAnsi="Bookman Old Style" w:cs="Times New Roman"/>
          <w:sz w:val="24"/>
          <w:szCs w:val="24"/>
        </w:rPr>
        <w:t xml:space="preserve"> known as teaching syllabus. Although these two syllabi should be common in scope, the report has always been that JAMB syllabus is overloaded and difficult for candidates, so candidates often times find it difficult to cope. This promotes examination malpractice. Other factors responsible for examination malpractice such as emphasis on paper qualification parents desire for their children to pass at all cost; and corrupt supervisor and custodians of examination papers are reflections of the wider society. Apart from those two potent factors, another strong reason for examination malpractice will continue to persist. The craze for paper qualification is the offshoot of the poor implementation of our national policy on education. Emphasis is gradually being removed from proper acquisition of demonstrable skills and academic excellence of possession of paper qualification not backed up with practical experience to show for it.  One social menace the government in Nigeria have fought from one regime to another is checking exam malpractice. It is a part of the on-going struggle to sanitize society. </w:t>
      </w:r>
      <w:proofErr w:type="spellStart"/>
      <w:r w:rsidR="00EB2AC1" w:rsidRPr="00000C3E">
        <w:rPr>
          <w:rFonts w:ascii="Bookman Old Style" w:hAnsi="Bookman Old Style" w:cs="Times New Roman"/>
          <w:sz w:val="24"/>
          <w:szCs w:val="24"/>
        </w:rPr>
        <w:t>Denga</w:t>
      </w:r>
      <w:proofErr w:type="spellEnd"/>
      <w:r w:rsidR="00EB2AC1" w:rsidRPr="00000C3E">
        <w:rPr>
          <w:rFonts w:ascii="Bookman Old Style" w:hAnsi="Bookman Old Style" w:cs="Times New Roman"/>
          <w:sz w:val="24"/>
          <w:szCs w:val="24"/>
        </w:rPr>
        <w:t xml:space="preserve"> and </w:t>
      </w:r>
      <w:proofErr w:type="spellStart"/>
      <w:r w:rsidR="00EB2AC1" w:rsidRPr="00000C3E">
        <w:rPr>
          <w:rFonts w:ascii="Bookman Old Style" w:hAnsi="Bookman Old Style" w:cs="Times New Roman"/>
          <w:sz w:val="24"/>
          <w:szCs w:val="24"/>
        </w:rPr>
        <w:t>Denga</w:t>
      </w:r>
      <w:proofErr w:type="spellEnd"/>
      <w:r w:rsidR="00EB2AC1" w:rsidRPr="00000C3E">
        <w:rPr>
          <w:rFonts w:ascii="Bookman Old Style" w:hAnsi="Bookman Old Style" w:cs="Times New Roman"/>
          <w:sz w:val="24"/>
          <w:szCs w:val="24"/>
        </w:rPr>
        <w:t xml:space="preserve"> (1998) highlighted </w:t>
      </w:r>
      <w:r w:rsidR="00726527" w:rsidRPr="00000C3E">
        <w:rPr>
          <w:rFonts w:ascii="Bookman Old Style" w:hAnsi="Bookman Old Style" w:cs="Times New Roman"/>
          <w:sz w:val="24"/>
          <w:szCs w:val="24"/>
        </w:rPr>
        <w:t>the existence of dubious and fraudulent admission process, right from the primary level to the tertiary level. With the active connivance of some of the staff of these examination bodies</w:t>
      </w:r>
      <w:r w:rsidR="005F2A22" w:rsidRPr="00000C3E">
        <w:rPr>
          <w:rFonts w:ascii="Bookman Old Style" w:hAnsi="Bookman Old Style" w:cs="Times New Roman"/>
          <w:sz w:val="24"/>
          <w:szCs w:val="24"/>
        </w:rPr>
        <w:t>, parent get their wards admitted by all means even when they have failed the entrance examination or aptitude test. Hence, the system is saturated with persons who know that they have cheated their ways into our educational institution and are poised to cheat their way through to the end.</w:t>
      </w:r>
    </w:p>
    <w:p w:rsidR="008E44FA" w:rsidRPr="00000C3E" w:rsidRDefault="005F2A22" w:rsidP="00000C3E">
      <w:pPr>
        <w:pStyle w:val="NoSpacing"/>
        <w:spacing w:line="276" w:lineRule="auto"/>
        <w:jc w:val="both"/>
        <w:rPr>
          <w:rFonts w:ascii="Bookman Old Style" w:hAnsi="Bookman Old Style" w:cs="Times New Roman"/>
          <w:sz w:val="24"/>
          <w:szCs w:val="24"/>
        </w:rPr>
      </w:pPr>
      <w:proofErr w:type="spellStart"/>
      <w:r w:rsidRPr="00000C3E">
        <w:rPr>
          <w:rFonts w:ascii="Bookman Old Style" w:hAnsi="Bookman Old Style" w:cs="Times New Roman"/>
          <w:sz w:val="24"/>
          <w:szCs w:val="24"/>
        </w:rPr>
        <w:t>Newswatch</w:t>
      </w:r>
      <w:proofErr w:type="spellEnd"/>
      <w:r w:rsidRPr="00000C3E">
        <w:rPr>
          <w:rFonts w:ascii="Bookman Old Style" w:hAnsi="Bookman Old Style" w:cs="Times New Roman"/>
          <w:sz w:val="24"/>
          <w:szCs w:val="24"/>
        </w:rPr>
        <w:t xml:space="preserve"> Magazine (1991) </w:t>
      </w:r>
      <w:r w:rsidR="00DE7A0E" w:rsidRPr="00000C3E">
        <w:rPr>
          <w:rFonts w:ascii="Bookman Old Style" w:hAnsi="Bookman Old Style" w:cs="Times New Roman"/>
          <w:sz w:val="24"/>
          <w:szCs w:val="24"/>
        </w:rPr>
        <w:t xml:space="preserve">reported cause of examination to include: shortage of facilities such as classroom, hostels, recreation facilities, constant supply of electricity, lack of good libraries and books adequate teaching and non-teaching manpower suitably qualified for the purpose </w:t>
      </w:r>
      <w:r w:rsidR="00DE7A0E" w:rsidRPr="00000C3E">
        <w:rPr>
          <w:rFonts w:ascii="Bookman Old Style" w:hAnsi="Bookman Old Style" w:cs="Times New Roman"/>
          <w:sz w:val="24"/>
          <w:szCs w:val="24"/>
        </w:rPr>
        <w:lastRenderedPageBreak/>
        <w:t>are some of the causes of examination malpractice, other antecedents to malpractices are:</w:t>
      </w:r>
    </w:p>
    <w:p w:rsidR="00DE7A0E" w:rsidRPr="00000C3E" w:rsidRDefault="00DE7A0E" w:rsidP="00000C3E">
      <w:pPr>
        <w:pStyle w:val="NoSpacing"/>
        <w:spacing w:line="276" w:lineRule="auto"/>
        <w:jc w:val="both"/>
        <w:rPr>
          <w:rFonts w:ascii="Bookman Old Style" w:hAnsi="Bookman Old Style" w:cs="Times New Roman"/>
          <w:sz w:val="24"/>
          <w:szCs w:val="24"/>
        </w:rPr>
      </w:pPr>
      <w:r w:rsidRPr="00000C3E">
        <w:rPr>
          <w:rFonts w:ascii="Bookman Old Style" w:hAnsi="Bookman Old Style" w:cs="Times New Roman"/>
          <w:sz w:val="24"/>
          <w:szCs w:val="24"/>
        </w:rPr>
        <w:t xml:space="preserve">The frequent and indiscriminate closure of institution of learning resulting from frequent strike actions, naturally leads to unstable academic calendar. This forces our academic institution to condense semesters and course of work in order to catch up with the time needlessly lost to strikes. Such rushed academic </w:t>
      </w:r>
      <w:proofErr w:type="spellStart"/>
      <w:r w:rsidR="00AD2CCB" w:rsidRPr="00000C3E">
        <w:rPr>
          <w:rFonts w:ascii="Bookman Old Style" w:hAnsi="Bookman Old Style" w:cs="Times New Roman"/>
          <w:sz w:val="24"/>
          <w:szCs w:val="24"/>
        </w:rPr>
        <w:t>programme</w:t>
      </w:r>
      <w:proofErr w:type="spellEnd"/>
      <w:r w:rsidR="00AD2CCB" w:rsidRPr="00000C3E">
        <w:rPr>
          <w:rFonts w:ascii="Bookman Old Style" w:hAnsi="Bookman Old Style" w:cs="Times New Roman"/>
          <w:sz w:val="24"/>
          <w:szCs w:val="24"/>
        </w:rPr>
        <w:t xml:space="preserve"> which subjects the students to receiving so many lecturers at so short a time makes them panicky. As a result, is the problem of over-admission of students against available facilities in most education institution. This creates a situation where students are crammed into a small space, with few having any sitting place in the lecture halls when they have to attend lectures or have examination. This state of </w:t>
      </w:r>
      <w:r w:rsidR="003A5495" w:rsidRPr="00000C3E">
        <w:rPr>
          <w:rFonts w:ascii="Bookman Old Style" w:hAnsi="Bookman Old Style" w:cs="Times New Roman"/>
          <w:sz w:val="24"/>
          <w:szCs w:val="24"/>
        </w:rPr>
        <w:t>affairs</w:t>
      </w:r>
      <w:r w:rsidR="00AD2CCB" w:rsidRPr="00000C3E">
        <w:rPr>
          <w:rFonts w:ascii="Bookman Old Style" w:hAnsi="Bookman Old Style" w:cs="Times New Roman"/>
          <w:sz w:val="24"/>
          <w:szCs w:val="24"/>
        </w:rPr>
        <w:t xml:space="preserve"> is certainly not conducive to learning</w:t>
      </w:r>
      <w:r w:rsidR="003A5495" w:rsidRPr="00000C3E">
        <w:rPr>
          <w:rFonts w:ascii="Bookman Old Style" w:hAnsi="Bookman Old Style" w:cs="Times New Roman"/>
          <w:sz w:val="24"/>
          <w:szCs w:val="24"/>
        </w:rPr>
        <w:t xml:space="preserve">. This condition does not but gives impetus to the students wanting to seek external help. Hence, they cheat. The high cost of undergoing academic studies is another factor encouraging malpractice in examination. Education today is no cheaper as students pay high school fees under the guise of charges both in their institution and fees for public examinations – SSCCE, NECO, JAMB. As a result of these exorbitant fees (which is some cases, is now being borne by some state government ) students ensure that the examination is a “one off” thing. This indeed is a realistic expectation in a land where there is suffocating poverty. Therefore, </w:t>
      </w:r>
      <w:r w:rsidR="005B7E25" w:rsidRPr="00000C3E">
        <w:rPr>
          <w:rFonts w:ascii="Bookman Old Style" w:hAnsi="Bookman Old Style" w:cs="Times New Roman"/>
          <w:sz w:val="24"/>
          <w:szCs w:val="24"/>
        </w:rPr>
        <w:t>parents and students would stop at nothing to do everything to pass because if they should fail, it is not likely that they would have the money to retake them.</w:t>
      </w:r>
    </w:p>
    <w:p w:rsidR="006F63EA" w:rsidRPr="00000C3E" w:rsidRDefault="005B7E25" w:rsidP="00000C3E">
      <w:pPr>
        <w:pStyle w:val="NoSpacing"/>
        <w:spacing w:line="276" w:lineRule="auto"/>
        <w:jc w:val="both"/>
        <w:rPr>
          <w:rFonts w:ascii="Bookman Old Style" w:hAnsi="Bookman Old Style" w:cs="Times New Roman"/>
          <w:sz w:val="24"/>
          <w:szCs w:val="24"/>
        </w:rPr>
      </w:pPr>
      <w:r w:rsidRPr="00000C3E">
        <w:rPr>
          <w:rFonts w:ascii="Bookman Old Style" w:hAnsi="Bookman Old Style" w:cs="Times New Roman"/>
          <w:sz w:val="24"/>
          <w:szCs w:val="24"/>
        </w:rPr>
        <w:t>Examination malpractice is exacerbated by the escalating rate of frauds and fraudulent practices in Nigeria and it is generally a sad reflection of the moral decadence of the time ‘society’ perception of persons who take examination more than once as academic failures. One of the major causes of examination malpractice in Nigeria is our societal perception that brilliant persons do not fail examination or cannot take the same examination more than once. Hence, candidates in such public examination as the SSCE, NECO, JAMB, etc. in order not to be victims of this</w:t>
      </w:r>
      <w:r w:rsidR="006F63EA" w:rsidRPr="00000C3E">
        <w:rPr>
          <w:rFonts w:ascii="Bookman Old Style" w:hAnsi="Bookman Old Style" w:cs="Times New Roman"/>
          <w:sz w:val="24"/>
          <w:szCs w:val="24"/>
        </w:rPr>
        <w:t xml:space="preserve"> perception, feel that it is a duty incumbent on them to pass at one sitting. Accordingly, the urge to indulge in examination malpractice </w:t>
      </w:r>
      <w:r w:rsidR="006F63EA" w:rsidRPr="00000C3E">
        <w:rPr>
          <w:rFonts w:ascii="Bookman Old Style" w:hAnsi="Bookman Old Style" w:cs="Times New Roman"/>
          <w:sz w:val="24"/>
          <w:szCs w:val="24"/>
        </w:rPr>
        <w:lastRenderedPageBreak/>
        <w:t>becomes a controlling factor if such candidates must have to be seen as intellectual giants by their peers as well as members of the public.</w:t>
      </w:r>
    </w:p>
    <w:p w:rsidR="005B7E25" w:rsidRPr="00000C3E" w:rsidRDefault="006F63EA" w:rsidP="00000C3E">
      <w:pPr>
        <w:pStyle w:val="NoSpacing"/>
        <w:spacing w:line="276" w:lineRule="auto"/>
        <w:jc w:val="both"/>
        <w:rPr>
          <w:rFonts w:ascii="Bookman Old Style" w:hAnsi="Bookman Old Style" w:cs="Times New Roman"/>
          <w:sz w:val="24"/>
          <w:szCs w:val="24"/>
        </w:rPr>
      </w:pPr>
      <w:r w:rsidRPr="00000C3E">
        <w:rPr>
          <w:rFonts w:ascii="Bookman Old Style" w:hAnsi="Bookman Old Style" w:cs="Times New Roman"/>
          <w:sz w:val="24"/>
          <w:szCs w:val="24"/>
        </w:rPr>
        <w:t>In these days of financial straits, stipend paid as salaries are inadequate to meet the financial needs of many a person, therefore, whe</w:t>
      </w:r>
      <w:r w:rsidR="007A39FB" w:rsidRPr="00000C3E">
        <w:rPr>
          <w:rFonts w:ascii="Bookman Old Style" w:hAnsi="Bookman Old Style" w:cs="Times New Roman"/>
          <w:sz w:val="24"/>
          <w:szCs w:val="24"/>
        </w:rPr>
        <w:t>n the opportunity comes for one to make a few one or more naira, they all fall in droves for its irresistible fascination. Over glorification of paper qualification to the detriment of sound intellectual potentials makes some students who strongly believe in the philosophy of “the end justifies the means” to seek to acquire paper qualifications by all means even to the detriment of hard work. It is the theory of paper qualification first before sound intellectual potentials. (www.bjournal.co.uk/BJASS/aspx) .</w:t>
      </w:r>
    </w:p>
    <w:p w:rsidR="007A39FB" w:rsidRPr="00000C3E" w:rsidRDefault="007A39FB" w:rsidP="006B7FE3">
      <w:pPr>
        <w:pStyle w:val="NoSpacing"/>
        <w:spacing w:line="276" w:lineRule="auto"/>
        <w:jc w:val="both"/>
        <w:rPr>
          <w:rFonts w:ascii="Bookman Old Style" w:hAnsi="Bookman Old Style" w:cs="Times New Roman"/>
          <w:sz w:val="24"/>
          <w:szCs w:val="24"/>
        </w:rPr>
      </w:pPr>
      <w:r w:rsidRPr="00000C3E">
        <w:rPr>
          <w:rFonts w:ascii="Bookman Old Style" w:hAnsi="Bookman Old Style" w:cs="Times New Roman"/>
          <w:sz w:val="24"/>
          <w:szCs w:val="24"/>
        </w:rPr>
        <w:t>Lastly, in a society where excessive value is placed on paper qualification,  it is certain that many would not spare any effort to ensure that they obtained whatever they needed to make a living, whether by a fair or foul means. One, however, ought to expect that institution that were charged with the responsibility of examinations that ultimately determine the individual’s locus in the society would do their best to ensure that competitions they organized were fairly executed. Unfortunately, however, some officials of our public examination bodies, the West African Examinations Council (WAEC),  the National Examinations Council (NECO) and the Joint Admission and Matriculations Board (JAMB), do so much disservice to education in this country (</w:t>
      </w:r>
      <w:hyperlink r:id="rId10" w:history="1">
        <w:r w:rsidRPr="00000C3E">
          <w:rPr>
            <w:rStyle w:val="Hyperlink"/>
            <w:rFonts w:ascii="Bookman Old Style" w:hAnsi="Bookman Old Style" w:cs="Times New Roman"/>
            <w:sz w:val="24"/>
            <w:szCs w:val="24"/>
          </w:rPr>
          <w:t>http://www.idowusobowale.com</w:t>
        </w:r>
      </w:hyperlink>
      <w:r w:rsidRPr="00000C3E">
        <w:rPr>
          <w:rFonts w:ascii="Bookman Old Style" w:hAnsi="Bookman Old Style" w:cs="Times New Roman"/>
          <w:sz w:val="24"/>
          <w:szCs w:val="24"/>
        </w:rPr>
        <w:t>).</w:t>
      </w:r>
    </w:p>
    <w:p w:rsidR="006B7FE3" w:rsidRPr="00000C3E" w:rsidRDefault="006B7FE3" w:rsidP="003801DF">
      <w:pPr>
        <w:pStyle w:val="NoSpacing"/>
        <w:numPr>
          <w:ilvl w:val="1"/>
          <w:numId w:val="1"/>
        </w:numPr>
        <w:spacing w:line="276" w:lineRule="auto"/>
        <w:jc w:val="both"/>
        <w:rPr>
          <w:rFonts w:ascii="Bookman Old Style" w:hAnsi="Bookman Old Style" w:cs="Times New Roman"/>
          <w:b/>
          <w:sz w:val="24"/>
          <w:szCs w:val="24"/>
        </w:rPr>
      </w:pPr>
      <w:r w:rsidRPr="00000C3E">
        <w:rPr>
          <w:rFonts w:ascii="Bookman Old Style" w:hAnsi="Bookman Old Style" w:cs="Times New Roman"/>
          <w:b/>
          <w:sz w:val="24"/>
          <w:szCs w:val="24"/>
        </w:rPr>
        <w:t>EFFECT OF EXAMINATION MALPRACTICE</w:t>
      </w:r>
    </w:p>
    <w:p w:rsidR="003801DF" w:rsidRPr="00000C3E" w:rsidRDefault="003801DF" w:rsidP="003801DF">
      <w:pPr>
        <w:pStyle w:val="NoSpacing"/>
        <w:spacing w:line="276" w:lineRule="auto"/>
        <w:ind w:firstLine="720"/>
        <w:jc w:val="both"/>
        <w:rPr>
          <w:rFonts w:ascii="Bookman Old Style" w:hAnsi="Bookman Old Style" w:cs="Times New Roman"/>
          <w:sz w:val="24"/>
          <w:szCs w:val="24"/>
        </w:rPr>
      </w:pPr>
      <w:r w:rsidRPr="00000C3E">
        <w:rPr>
          <w:rFonts w:ascii="Bookman Old Style" w:hAnsi="Bookman Old Style" w:cs="Times New Roman"/>
          <w:sz w:val="24"/>
          <w:szCs w:val="24"/>
        </w:rPr>
        <w:t xml:space="preserve">One obvious effect of examination malpractice is that it undermines the integrity of the examination bodies as well as the quality of certificates they issue. Both nationality and internationally, products of this system are viewed no more than illiterate graduates who lack the wherewithal to hold their own in the </w:t>
      </w:r>
      <w:proofErr w:type="spellStart"/>
      <w:r w:rsidRPr="00000C3E">
        <w:rPr>
          <w:rFonts w:ascii="Bookman Old Style" w:hAnsi="Bookman Old Style" w:cs="Times New Roman"/>
          <w:sz w:val="24"/>
          <w:szCs w:val="24"/>
        </w:rPr>
        <w:t>labour</w:t>
      </w:r>
      <w:proofErr w:type="spellEnd"/>
      <w:r w:rsidRPr="00000C3E">
        <w:rPr>
          <w:rFonts w:ascii="Bookman Old Style" w:hAnsi="Bookman Old Style" w:cs="Times New Roman"/>
          <w:sz w:val="24"/>
          <w:szCs w:val="24"/>
        </w:rPr>
        <w:t xml:space="preserve"> market.</w:t>
      </w:r>
    </w:p>
    <w:p w:rsidR="003801DF" w:rsidRPr="00000C3E" w:rsidRDefault="003801DF" w:rsidP="003801DF">
      <w:pPr>
        <w:pStyle w:val="NoSpacing"/>
        <w:spacing w:line="276" w:lineRule="auto"/>
        <w:ind w:firstLine="720"/>
        <w:jc w:val="both"/>
        <w:rPr>
          <w:rFonts w:ascii="Bookman Old Style" w:hAnsi="Bookman Old Style" w:cs="Times New Roman"/>
          <w:sz w:val="24"/>
          <w:szCs w:val="24"/>
        </w:rPr>
      </w:pPr>
      <w:r w:rsidRPr="00000C3E">
        <w:rPr>
          <w:rFonts w:ascii="Bookman Old Style" w:hAnsi="Bookman Old Style" w:cs="Times New Roman"/>
          <w:sz w:val="24"/>
          <w:szCs w:val="24"/>
        </w:rPr>
        <w:t xml:space="preserve">Examination malpractice leads to loss of faith and confidence in examination as true test of knowledge when there exist obvious disparity between the student’s level of work and the grades earned, especially when it is tilting in </w:t>
      </w:r>
      <w:proofErr w:type="spellStart"/>
      <w:r w:rsidRPr="00000C3E">
        <w:rPr>
          <w:rFonts w:ascii="Bookman Old Style" w:hAnsi="Bookman Old Style" w:cs="Times New Roman"/>
          <w:sz w:val="24"/>
          <w:szCs w:val="24"/>
        </w:rPr>
        <w:t>favour</w:t>
      </w:r>
      <w:proofErr w:type="spellEnd"/>
      <w:r w:rsidRPr="00000C3E">
        <w:rPr>
          <w:rFonts w:ascii="Bookman Old Style" w:hAnsi="Bookman Old Style" w:cs="Times New Roman"/>
          <w:sz w:val="24"/>
          <w:szCs w:val="24"/>
        </w:rPr>
        <w:t xml:space="preserve"> of less intelligent and less hardworking people who more often than not earn good grades because they have the relevant connection and financial muscles, than the entire examination </w:t>
      </w:r>
      <w:r w:rsidRPr="00000C3E">
        <w:rPr>
          <w:rFonts w:ascii="Bookman Old Style" w:hAnsi="Bookman Old Style" w:cs="Times New Roman"/>
          <w:sz w:val="24"/>
          <w:szCs w:val="24"/>
        </w:rPr>
        <w:lastRenderedPageBreak/>
        <w:t>is not only discredited but also brought into disrepute (</w:t>
      </w:r>
      <w:proofErr w:type="spellStart"/>
      <w:r w:rsidRPr="00000C3E">
        <w:rPr>
          <w:rFonts w:ascii="Bookman Old Style" w:hAnsi="Bookman Old Style" w:cs="Times New Roman"/>
          <w:sz w:val="24"/>
          <w:szCs w:val="24"/>
        </w:rPr>
        <w:t>Ndifon&amp;Ndifon</w:t>
      </w:r>
      <w:proofErr w:type="spellEnd"/>
      <w:r w:rsidRPr="00000C3E">
        <w:rPr>
          <w:rFonts w:ascii="Bookman Old Style" w:hAnsi="Bookman Old Style" w:cs="Times New Roman"/>
          <w:sz w:val="24"/>
          <w:szCs w:val="24"/>
        </w:rPr>
        <w:t>, 2012)</w:t>
      </w:r>
    </w:p>
    <w:p w:rsidR="003801DF" w:rsidRPr="00000C3E" w:rsidRDefault="003801DF" w:rsidP="0050483D">
      <w:pPr>
        <w:pStyle w:val="NoSpacing"/>
        <w:spacing w:line="276" w:lineRule="auto"/>
        <w:ind w:firstLine="720"/>
        <w:jc w:val="both"/>
        <w:rPr>
          <w:rFonts w:ascii="Bookman Old Style" w:hAnsi="Bookman Old Style" w:cs="Times New Roman"/>
          <w:sz w:val="24"/>
          <w:szCs w:val="24"/>
        </w:rPr>
      </w:pPr>
      <w:r w:rsidRPr="00000C3E">
        <w:rPr>
          <w:rFonts w:ascii="Bookman Old Style" w:hAnsi="Bookman Old Style" w:cs="Times New Roman"/>
          <w:sz w:val="24"/>
          <w:szCs w:val="24"/>
        </w:rPr>
        <w:t xml:space="preserve">In addition, </w:t>
      </w:r>
      <w:proofErr w:type="spellStart"/>
      <w:r w:rsidRPr="00000C3E">
        <w:rPr>
          <w:rFonts w:ascii="Bookman Old Style" w:hAnsi="Bookman Old Style" w:cs="Times New Roman"/>
          <w:sz w:val="24"/>
          <w:szCs w:val="24"/>
        </w:rPr>
        <w:t>Chukwuemeka</w:t>
      </w:r>
      <w:proofErr w:type="spellEnd"/>
      <w:r w:rsidRPr="00000C3E">
        <w:rPr>
          <w:rFonts w:ascii="Bookman Old Style" w:hAnsi="Bookman Old Style" w:cs="Times New Roman"/>
          <w:sz w:val="24"/>
          <w:szCs w:val="24"/>
        </w:rPr>
        <w:t xml:space="preserve"> (2012) elucidated that due to lack of qualified teachers in our primary schools, secondary school and at the tertiary  level, what would be expected is not far-fetched from what we are seeing today in our senior secondary school examinations conducted by WAEC, NECO, NABTEB  and the Joint Admission and Matriculation Board (JAMB) for admission into universities and tertiary institutions. The result  of the examination over the years have been dismally poor, with frightening decline in each passing year.</w:t>
      </w:r>
    </w:p>
    <w:p w:rsidR="003801DF" w:rsidRPr="00000C3E" w:rsidRDefault="003801DF" w:rsidP="003801DF">
      <w:pPr>
        <w:pStyle w:val="NoSpacing"/>
        <w:numPr>
          <w:ilvl w:val="1"/>
          <w:numId w:val="1"/>
        </w:numPr>
        <w:spacing w:line="276" w:lineRule="auto"/>
        <w:jc w:val="both"/>
        <w:rPr>
          <w:rFonts w:ascii="Bookman Old Style" w:hAnsi="Bookman Old Style" w:cs="Times New Roman"/>
          <w:b/>
          <w:sz w:val="24"/>
          <w:szCs w:val="24"/>
        </w:rPr>
      </w:pPr>
      <w:r w:rsidRPr="00000C3E">
        <w:rPr>
          <w:rFonts w:ascii="Bookman Old Style" w:hAnsi="Bookman Old Style" w:cs="Times New Roman"/>
          <w:b/>
          <w:sz w:val="24"/>
          <w:szCs w:val="24"/>
        </w:rPr>
        <w:t>THE FAILURE OF PUBLIC EXAMINATION</w:t>
      </w:r>
    </w:p>
    <w:p w:rsidR="003801DF" w:rsidRPr="00000C3E" w:rsidRDefault="003801DF" w:rsidP="003801DF">
      <w:pPr>
        <w:pStyle w:val="NoSpacing"/>
        <w:spacing w:line="276" w:lineRule="auto"/>
        <w:ind w:firstLine="720"/>
        <w:jc w:val="both"/>
        <w:rPr>
          <w:rFonts w:ascii="Bookman Old Style" w:hAnsi="Bookman Old Style" w:cs="Times New Roman"/>
          <w:sz w:val="24"/>
          <w:szCs w:val="24"/>
        </w:rPr>
      </w:pPr>
      <w:r w:rsidRPr="00000C3E">
        <w:rPr>
          <w:rFonts w:ascii="Bookman Old Style" w:hAnsi="Bookman Old Style" w:cs="Times New Roman"/>
          <w:sz w:val="24"/>
          <w:szCs w:val="24"/>
        </w:rPr>
        <w:t xml:space="preserve">With the current deterioration in the educational sector such as the mass failure in public exam, lack of reading culture, poor infrastructural and facilities in schools, inability of student to defend certificates obtained amongst other reason made the Federal Government under President </w:t>
      </w:r>
      <w:proofErr w:type="spellStart"/>
      <w:r w:rsidRPr="00000C3E">
        <w:rPr>
          <w:rFonts w:ascii="Bookman Old Style" w:hAnsi="Bookman Old Style" w:cs="Times New Roman"/>
          <w:sz w:val="24"/>
          <w:szCs w:val="24"/>
        </w:rPr>
        <w:t>Goodluck</w:t>
      </w:r>
      <w:proofErr w:type="spellEnd"/>
      <w:r w:rsidRPr="00000C3E">
        <w:rPr>
          <w:rFonts w:ascii="Bookman Old Style" w:hAnsi="Bookman Old Style" w:cs="Times New Roman"/>
          <w:sz w:val="24"/>
          <w:szCs w:val="24"/>
        </w:rPr>
        <w:t xml:space="preserve"> Jonathan to embark on a transformation agenda in order to overhaul the educational sector.</w:t>
      </w:r>
    </w:p>
    <w:p w:rsidR="003801DF" w:rsidRPr="00000C3E" w:rsidRDefault="003801DF" w:rsidP="003801DF">
      <w:pPr>
        <w:pStyle w:val="NoSpacing"/>
        <w:spacing w:line="276" w:lineRule="auto"/>
        <w:ind w:firstLine="720"/>
        <w:jc w:val="both"/>
        <w:rPr>
          <w:rFonts w:ascii="Bookman Old Style" w:hAnsi="Bookman Old Style" w:cs="Times New Roman"/>
          <w:sz w:val="24"/>
          <w:szCs w:val="24"/>
        </w:rPr>
      </w:pPr>
      <w:r w:rsidRPr="00000C3E">
        <w:rPr>
          <w:rFonts w:ascii="Bookman Old Style" w:hAnsi="Bookman Old Style" w:cs="Times New Roman"/>
          <w:sz w:val="24"/>
          <w:szCs w:val="24"/>
        </w:rPr>
        <w:t xml:space="preserve">The possession of a minimum of five credit passes in any of the public examinations is a pre-requisite for sitting for the University Matriculation Examination (UME) conducted by the Joint Admission and Matriculation Board. Candidate admission or placement into Nigeria universities irrespective of whether the university is Federal, State  or Private owned is contingent on meeting the prescribed cut-off mark in the UME of recent, the prospective candidate </w:t>
      </w:r>
      <w:r w:rsidR="0079609F" w:rsidRPr="00000C3E">
        <w:rPr>
          <w:rFonts w:ascii="Bookman Old Style" w:hAnsi="Bookman Old Style" w:cs="Times New Roman"/>
          <w:sz w:val="24"/>
          <w:szCs w:val="24"/>
        </w:rPr>
        <w:t xml:space="preserve">are further required to undergo university screening examinations will positively predict candidates performance in the university. However, public examination bodies responsible for the award of certificates and placement of students in the universities have been facing a lot of criticisms due to the poor performance or poor quality of our universities undergraduate s. several professionals and researchers in education have argued that the glorious days of high academic performance and enviable achievement among Nigeria undergraduate have reached a vanishing point. It is also disturbing to note that graduates from </w:t>
      </w:r>
      <w:r w:rsidR="000C3273" w:rsidRPr="00000C3E">
        <w:rPr>
          <w:rFonts w:ascii="Bookman Old Style" w:hAnsi="Bookman Old Style" w:cs="Times New Roman"/>
          <w:sz w:val="24"/>
          <w:szCs w:val="24"/>
        </w:rPr>
        <w:t xml:space="preserve">Nigeria universities who happen to go for further studies abroad are often make to face further examination before being admitted. The foregoing presents a gloomy and </w:t>
      </w:r>
      <w:r w:rsidR="000C3273" w:rsidRPr="00000C3E">
        <w:rPr>
          <w:rFonts w:ascii="Bookman Old Style" w:hAnsi="Bookman Old Style" w:cs="Times New Roman"/>
          <w:sz w:val="24"/>
          <w:szCs w:val="24"/>
        </w:rPr>
        <w:lastRenderedPageBreak/>
        <w:t>worrisome picture considering the fact that Nigeria universities had been adjudged to produce world-class graduates who have distinguished themselves in their area of calling (</w:t>
      </w:r>
      <w:proofErr w:type="spellStart"/>
      <w:r w:rsidR="000C3273" w:rsidRPr="00000C3E">
        <w:rPr>
          <w:rFonts w:ascii="Bookman Old Style" w:hAnsi="Bookman Old Style" w:cs="Times New Roman"/>
          <w:sz w:val="24"/>
          <w:szCs w:val="24"/>
        </w:rPr>
        <w:t>Obioma&amp;Salau</w:t>
      </w:r>
      <w:proofErr w:type="spellEnd"/>
      <w:r w:rsidR="000C3273" w:rsidRPr="00000C3E">
        <w:rPr>
          <w:rFonts w:ascii="Bookman Old Style" w:hAnsi="Bookman Old Style" w:cs="Times New Roman"/>
          <w:sz w:val="24"/>
          <w:szCs w:val="24"/>
        </w:rPr>
        <w:t>, 2007). A lot of rot and decay is being witnessed in the conduct of public examinations in Nigeria in such a manner that examination ethics is thrown in the dustbin and the integrity of the examinations and the purpose have been eroded by corruption in the educational sector.</w:t>
      </w:r>
    </w:p>
    <w:p w:rsidR="00F634A8" w:rsidRPr="00000C3E" w:rsidRDefault="00F634A8" w:rsidP="003801DF">
      <w:pPr>
        <w:pStyle w:val="NoSpacing"/>
        <w:spacing w:line="276" w:lineRule="auto"/>
        <w:ind w:firstLine="720"/>
        <w:jc w:val="both"/>
        <w:rPr>
          <w:rFonts w:ascii="Bookman Old Style" w:hAnsi="Bookman Old Style" w:cs="Times New Roman"/>
          <w:sz w:val="24"/>
          <w:szCs w:val="24"/>
        </w:rPr>
      </w:pPr>
      <w:r w:rsidRPr="00000C3E">
        <w:rPr>
          <w:rFonts w:ascii="Bookman Old Style" w:hAnsi="Bookman Old Style" w:cs="Times New Roman"/>
          <w:sz w:val="24"/>
          <w:szCs w:val="24"/>
        </w:rPr>
        <w:t xml:space="preserve">In order to revamp this decadence there is every need for national transformation in the way examinations are organized, written and marked. What should we do as individual stakeholders in the education industry? This call for attitudinal change on the part of the teachers, student, examination bodies and parent to mention just a few. There is an urgent need now more than ever before for a national transformation as this problem is not restricted to only a part of the country, </w:t>
      </w:r>
      <w:proofErr w:type="spellStart"/>
      <w:r w:rsidRPr="00000C3E">
        <w:rPr>
          <w:rFonts w:ascii="Bookman Old Style" w:hAnsi="Bookman Old Style" w:cs="Times New Roman"/>
          <w:sz w:val="24"/>
          <w:szCs w:val="24"/>
        </w:rPr>
        <w:t>Kizito</w:t>
      </w:r>
      <w:proofErr w:type="spellEnd"/>
      <w:r w:rsidRPr="00000C3E">
        <w:rPr>
          <w:rFonts w:ascii="Bookman Old Style" w:hAnsi="Bookman Old Style" w:cs="Times New Roman"/>
          <w:sz w:val="24"/>
          <w:szCs w:val="24"/>
        </w:rPr>
        <w:t xml:space="preserve"> (</w:t>
      </w:r>
      <w:proofErr w:type="spellStart"/>
      <w:r w:rsidRPr="00000C3E">
        <w:rPr>
          <w:rFonts w:ascii="Bookman Old Style" w:hAnsi="Bookman Old Style" w:cs="Times New Roman"/>
          <w:sz w:val="24"/>
          <w:szCs w:val="24"/>
        </w:rPr>
        <w:t>n.d.</w:t>
      </w:r>
      <w:proofErr w:type="spellEnd"/>
      <w:r w:rsidRPr="00000C3E">
        <w:rPr>
          <w:rFonts w:ascii="Bookman Old Style" w:hAnsi="Bookman Old Style" w:cs="Times New Roman"/>
          <w:sz w:val="24"/>
          <w:szCs w:val="24"/>
        </w:rPr>
        <w:t xml:space="preserve">) writing on “Public exams, the educational system and the Nigerian child” opined that the finger of blame should be pointed at all the players in the education sector from the exam boards to the education ministry  through the principals and teachers down to the parents who have encouraged their children to abandon the midnight oil and adopt the wide and easy path that leads to destruction. It is the responsibility of the principal to ensure that students receive adequate instructions and erring teachers held accountable for any inadequacies. As for the </w:t>
      </w:r>
      <w:r w:rsidR="00076B4E" w:rsidRPr="00000C3E">
        <w:rPr>
          <w:rFonts w:ascii="Bookman Old Style" w:hAnsi="Bookman Old Style" w:cs="Times New Roman"/>
          <w:sz w:val="24"/>
          <w:szCs w:val="24"/>
        </w:rPr>
        <w:t xml:space="preserve">teachers, it is their duty to </w:t>
      </w:r>
      <w:proofErr w:type="spellStart"/>
      <w:r w:rsidR="00076B4E" w:rsidRPr="00000C3E">
        <w:rPr>
          <w:rFonts w:ascii="Bookman Old Style" w:hAnsi="Bookman Old Style" w:cs="Times New Roman"/>
          <w:sz w:val="24"/>
          <w:szCs w:val="24"/>
        </w:rPr>
        <w:t>mould</w:t>
      </w:r>
      <w:proofErr w:type="spellEnd"/>
      <w:r w:rsidR="00076B4E" w:rsidRPr="00000C3E">
        <w:rPr>
          <w:rFonts w:ascii="Bookman Old Style" w:hAnsi="Bookman Old Style" w:cs="Times New Roman"/>
          <w:sz w:val="24"/>
          <w:szCs w:val="24"/>
        </w:rPr>
        <w:t xml:space="preserve"> the minds of their students. They are expected to fill these minds with the appropriate </w:t>
      </w:r>
      <w:r w:rsidR="00474818" w:rsidRPr="00000C3E">
        <w:rPr>
          <w:rFonts w:ascii="Bookman Old Style" w:hAnsi="Bookman Old Style" w:cs="Times New Roman"/>
          <w:sz w:val="24"/>
          <w:szCs w:val="24"/>
        </w:rPr>
        <w:t>materials that will provide the right mix to enable them not only succeed in their public examinations but also in life. Hence, it is important that there be reforms in the whole education sector particularly JAMB and WAEC (</w:t>
      </w:r>
      <w:hyperlink r:id="rId11" w:history="1">
        <w:r w:rsidR="00474818" w:rsidRPr="00000C3E">
          <w:rPr>
            <w:rStyle w:val="Hyperlink"/>
            <w:rFonts w:ascii="Bookman Old Style" w:hAnsi="Bookman Old Style" w:cs="Times New Roman"/>
            <w:sz w:val="24"/>
            <w:szCs w:val="24"/>
          </w:rPr>
          <w:t>www.gamji.com</w:t>
        </w:r>
      </w:hyperlink>
      <w:r w:rsidR="00474818" w:rsidRPr="00000C3E">
        <w:rPr>
          <w:rFonts w:ascii="Bookman Old Style" w:hAnsi="Bookman Old Style" w:cs="Times New Roman"/>
          <w:sz w:val="24"/>
          <w:szCs w:val="24"/>
        </w:rPr>
        <w:t>)</w:t>
      </w:r>
    </w:p>
    <w:p w:rsidR="00474818" w:rsidRPr="00000C3E" w:rsidRDefault="00663833" w:rsidP="003801DF">
      <w:pPr>
        <w:pStyle w:val="NoSpacing"/>
        <w:spacing w:line="276" w:lineRule="auto"/>
        <w:ind w:firstLine="720"/>
        <w:jc w:val="both"/>
        <w:rPr>
          <w:rFonts w:ascii="Bookman Old Style" w:hAnsi="Bookman Old Style" w:cs="Times New Roman"/>
          <w:sz w:val="24"/>
          <w:szCs w:val="24"/>
        </w:rPr>
      </w:pPr>
      <w:r w:rsidRPr="00000C3E">
        <w:rPr>
          <w:rFonts w:ascii="Bookman Old Style" w:hAnsi="Bookman Old Style" w:cs="Times New Roman"/>
          <w:sz w:val="24"/>
          <w:szCs w:val="24"/>
        </w:rPr>
        <w:t xml:space="preserve">According to </w:t>
      </w:r>
      <w:proofErr w:type="spellStart"/>
      <w:r w:rsidRPr="00000C3E">
        <w:rPr>
          <w:rFonts w:ascii="Bookman Old Style" w:hAnsi="Bookman Old Style" w:cs="Times New Roman"/>
          <w:sz w:val="24"/>
          <w:szCs w:val="24"/>
        </w:rPr>
        <w:t>Ihonvbere</w:t>
      </w:r>
      <w:proofErr w:type="spellEnd"/>
      <w:r w:rsidRPr="00000C3E">
        <w:rPr>
          <w:rFonts w:ascii="Bookman Old Style" w:hAnsi="Bookman Old Style" w:cs="Times New Roman"/>
          <w:sz w:val="24"/>
          <w:szCs w:val="24"/>
        </w:rPr>
        <w:t xml:space="preserve"> (2011). Transformation means to reform, refocus, redesign, regenerate, reorganize and reposition institution, attitudes, structures, processes, policies and programs in the larger and commitment. While not ignoring national sensitivities, transformation requires using the best hands, ideas, and perspectives that would shape the process of lasting change. In sum, transformation is not a half-stop or ad hoc process, but a truly holistic one that involves all in society.</w:t>
      </w:r>
    </w:p>
    <w:p w:rsidR="00A91753" w:rsidRPr="00000C3E" w:rsidRDefault="00663833" w:rsidP="0050483D">
      <w:pPr>
        <w:pStyle w:val="NoSpacing"/>
        <w:spacing w:line="276" w:lineRule="auto"/>
        <w:ind w:firstLine="720"/>
        <w:jc w:val="both"/>
        <w:rPr>
          <w:rFonts w:ascii="Bookman Old Style" w:hAnsi="Bookman Old Style" w:cs="Times New Roman"/>
          <w:sz w:val="24"/>
          <w:szCs w:val="24"/>
        </w:rPr>
      </w:pPr>
      <w:r w:rsidRPr="00000C3E">
        <w:rPr>
          <w:rFonts w:ascii="Bookman Old Style" w:hAnsi="Bookman Old Style" w:cs="Times New Roman"/>
          <w:sz w:val="24"/>
          <w:szCs w:val="24"/>
        </w:rPr>
        <w:lastRenderedPageBreak/>
        <w:t xml:space="preserve">Daniel (2011) observed that perhaps all these was what motivated the Federal Ministry of Education to organize a two day National Stakeholders’ Consultative Summit on improving performance in public examinations and looking for ways to stamp out the negative and dangerous trend the education sector is headed today. Of a truth, the poor performance of students in public examinations conducted by the examination bodies in Nigeria (WAEC, NECO, NABTEB and JAMB) is not only a source of concern of stakeholders but a national embarrassment. According to the Minister of Education, Professor </w:t>
      </w:r>
      <w:proofErr w:type="spellStart"/>
      <w:r w:rsidRPr="00000C3E">
        <w:rPr>
          <w:rFonts w:ascii="Bookman Old Style" w:hAnsi="Bookman Old Style" w:cs="Times New Roman"/>
          <w:sz w:val="24"/>
          <w:szCs w:val="24"/>
        </w:rPr>
        <w:t>RuqayyatuRufai</w:t>
      </w:r>
      <w:proofErr w:type="spellEnd"/>
      <w:r w:rsidRPr="00000C3E">
        <w:rPr>
          <w:rFonts w:ascii="Bookman Old Style" w:hAnsi="Bookman Old Style" w:cs="Times New Roman"/>
          <w:sz w:val="24"/>
          <w:szCs w:val="24"/>
        </w:rPr>
        <w:t xml:space="preserve">, “this worrisome situation has attracted the attention of Mr. President, the National Assembly and the Honorable Ministers of Education, hence, the need for this Summit which </w:t>
      </w:r>
      <w:proofErr w:type="spellStart"/>
      <w:r w:rsidRPr="00000C3E">
        <w:rPr>
          <w:rFonts w:ascii="Bookman Old Style" w:hAnsi="Bookman Old Style" w:cs="Times New Roman"/>
          <w:sz w:val="24"/>
          <w:szCs w:val="24"/>
        </w:rPr>
        <w:t>as</w:t>
      </w:r>
      <w:proofErr w:type="spellEnd"/>
      <w:r w:rsidRPr="00000C3E">
        <w:rPr>
          <w:rFonts w:ascii="Bookman Old Style" w:hAnsi="Bookman Old Style" w:cs="Times New Roman"/>
          <w:sz w:val="24"/>
          <w:szCs w:val="24"/>
        </w:rPr>
        <w:t xml:space="preserve"> given stakeholders the opportunity to brainstorm on the ugly phenomenon, the summit whose main objectives were sensitize the stakeholders on the issue of mass failure of Nigerian students at public examinations; identify who is responsible for what: recommend turn-around strategies for the way forward and who would do what to arrest the situation and; formulate implementation modalities for the recommend strategies.</w:t>
      </w:r>
    </w:p>
    <w:p w:rsidR="00F90AAA" w:rsidRPr="00000C3E" w:rsidRDefault="00F90AAA" w:rsidP="00F90AAA">
      <w:pPr>
        <w:pStyle w:val="NoSpacing"/>
        <w:numPr>
          <w:ilvl w:val="1"/>
          <w:numId w:val="1"/>
        </w:numPr>
        <w:spacing w:line="276" w:lineRule="auto"/>
        <w:jc w:val="both"/>
        <w:rPr>
          <w:rFonts w:ascii="Bookman Old Style" w:hAnsi="Bookman Old Style" w:cs="Times New Roman"/>
          <w:b/>
          <w:sz w:val="24"/>
          <w:szCs w:val="24"/>
        </w:rPr>
      </w:pPr>
      <w:r w:rsidRPr="00000C3E">
        <w:rPr>
          <w:rFonts w:ascii="Bookman Old Style" w:hAnsi="Bookman Old Style" w:cs="Times New Roman"/>
          <w:b/>
          <w:sz w:val="24"/>
          <w:szCs w:val="24"/>
        </w:rPr>
        <w:t>SIGNIFICANT OF STUDY</w:t>
      </w:r>
    </w:p>
    <w:p w:rsidR="00F90AAA" w:rsidRPr="00000C3E" w:rsidRDefault="00F90AAA" w:rsidP="00F90AAA">
      <w:pPr>
        <w:pStyle w:val="NoSpacing"/>
        <w:spacing w:line="276" w:lineRule="auto"/>
        <w:ind w:firstLine="720"/>
        <w:jc w:val="both"/>
        <w:rPr>
          <w:rFonts w:ascii="Bookman Old Style" w:hAnsi="Bookman Old Style" w:cs="Times New Roman"/>
          <w:sz w:val="24"/>
          <w:szCs w:val="24"/>
        </w:rPr>
      </w:pPr>
      <w:r w:rsidRPr="00000C3E">
        <w:rPr>
          <w:rFonts w:ascii="Bookman Old Style" w:hAnsi="Bookman Old Style" w:cs="Times New Roman"/>
          <w:sz w:val="24"/>
          <w:szCs w:val="24"/>
        </w:rPr>
        <w:t>The research work aimed of studying the quality of external examination in secondary education. Examination they say is the yardstick of measuring the performance and the level of understanding of the students to teaching.</w:t>
      </w:r>
    </w:p>
    <w:p w:rsidR="00E6055E" w:rsidRPr="00000C3E" w:rsidRDefault="00F90AAA" w:rsidP="0050483D">
      <w:pPr>
        <w:pStyle w:val="NoSpacing"/>
        <w:spacing w:line="276" w:lineRule="auto"/>
        <w:ind w:firstLine="720"/>
        <w:jc w:val="both"/>
        <w:rPr>
          <w:rFonts w:ascii="Bookman Old Style" w:hAnsi="Bookman Old Style" w:cs="Times New Roman"/>
          <w:sz w:val="24"/>
          <w:szCs w:val="24"/>
        </w:rPr>
      </w:pPr>
      <w:r w:rsidRPr="00000C3E">
        <w:rPr>
          <w:rFonts w:ascii="Bookman Old Style" w:hAnsi="Bookman Old Style" w:cs="Times New Roman"/>
          <w:sz w:val="24"/>
          <w:szCs w:val="24"/>
        </w:rPr>
        <w:t xml:space="preserve">This is also the standard </w:t>
      </w:r>
      <w:r w:rsidR="009733A4" w:rsidRPr="00000C3E">
        <w:rPr>
          <w:rFonts w:ascii="Bookman Old Style" w:hAnsi="Bookman Old Style" w:cs="Times New Roman"/>
          <w:sz w:val="24"/>
          <w:szCs w:val="24"/>
        </w:rPr>
        <w:t xml:space="preserve">criteria for the best students or </w:t>
      </w:r>
      <w:proofErr w:type="spellStart"/>
      <w:r w:rsidR="009733A4" w:rsidRPr="00000C3E">
        <w:rPr>
          <w:rFonts w:ascii="Bookman Old Style" w:hAnsi="Bookman Old Style" w:cs="Times New Roman"/>
          <w:sz w:val="24"/>
          <w:szCs w:val="24"/>
        </w:rPr>
        <w:t>rafing</w:t>
      </w:r>
      <w:proofErr w:type="spellEnd"/>
      <w:r w:rsidR="009733A4" w:rsidRPr="00000C3E">
        <w:rPr>
          <w:rFonts w:ascii="Bookman Old Style" w:hAnsi="Bookman Old Style" w:cs="Times New Roman"/>
          <w:sz w:val="24"/>
          <w:szCs w:val="24"/>
        </w:rPr>
        <w:t xml:space="preserve">/grading of students. Hence, the need to examine or study this examination through their different bodies and observe the quality of each will go </w:t>
      </w:r>
      <w:proofErr w:type="spellStart"/>
      <w:r w:rsidR="009733A4" w:rsidRPr="00000C3E">
        <w:rPr>
          <w:rFonts w:ascii="Bookman Old Style" w:hAnsi="Bookman Old Style" w:cs="Times New Roman"/>
          <w:sz w:val="24"/>
          <w:szCs w:val="24"/>
        </w:rPr>
        <w:t>along</w:t>
      </w:r>
      <w:proofErr w:type="spellEnd"/>
      <w:r w:rsidR="009733A4" w:rsidRPr="00000C3E">
        <w:rPr>
          <w:rFonts w:ascii="Bookman Old Style" w:hAnsi="Bookman Old Style" w:cs="Times New Roman"/>
          <w:sz w:val="24"/>
          <w:szCs w:val="24"/>
        </w:rPr>
        <w:t xml:space="preserve"> way in building a strong structure for education in the country.</w:t>
      </w:r>
    </w:p>
    <w:p w:rsidR="00E6055E" w:rsidRPr="00000C3E" w:rsidRDefault="00E6055E" w:rsidP="00E6055E">
      <w:pPr>
        <w:pStyle w:val="NoSpacing"/>
        <w:numPr>
          <w:ilvl w:val="1"/>
          <w:numId w:val="1"/>
        </w:numPr>
        <w:spacing w:line="276" w:lineRule="auto"/>
        <w:jc w:val="both"/>
        <w:rPr>
          <w:rFonts w:ascii="Bookman Old Style" w:hAnsi="Bookman Old Style" w:cs="Times New Roman"/>
          <w:b/>
          <w:sz w:val="24"/>
          <w:szCs w:val="24"/>
        </w:rPr>
      </w:pPr>
      <w:r w:rsidRPr="00000C3E">
        <w:rPr>
          <w:rFonts w:ascii="Bookman Old Style" w:hAnsi="Bookman Old Style" w:cs="Times New Roman"/>
          <w:b/>
          <w:sz w:val="24"/>
          <w:szCs w:val="24"/>
        </w:rPr>
        <w:t>SCOPE OF THE STUDY</w:t>
      </w:r>
    </w:p>
    <w:p w:rsidR="00E6055E" w:rsidRDefault="00E6055E" w:rsidP="0050483D">
      <w:pPr>
        <w:pStyle w:val="NoSpacing"/>
        <w:spacing w:line="276" w:lineRule="auto"/>
        <w:ind w:firstLine="720"/>
        <w:jc w:val="both"/>
        <w:rPr>
          <w:rFonts w:ascii="Bookman Old Style" w:hAnsi="Bookman Old Style" w:cs="Times New Roman"/>
          <w:sz w:val="24"/>
          <w:szCs w:val="24"/>
        </w:rPr>
      </w:pPr>
      <w:r w:rsidRPr="00000C3E">
        <w:rPr>
          <w:rFonts w:ascii="Bookman Old Style" w:hAnsi="Bookman Old Style" w:cs="Times New Roman"/>
          <w:sz w:val="24"/>
          <w:szCs w:val="24"/>
        </w:rPr>
        <w:t>The research work study the various performance/quality of each selected external examination bodies selected for the research, hence, the work only cover the external examination conducted by these bodies only in the country.</w:t>
      </w:r>
    </w:p>
    <w:p w:rsidR="0050483D" w:rsidRDefault="0050483D" w:rsidP="0050483D">
      <w:pPr>
        <w:pStyle w:val="NoSpacing"/>
        <w:spacing w:line="276" w:lineRule="auto"/>
        <w:ind w:firstLine="720"/>
        <w:jc w:val="both"/>
        <w:rPr>
          <w:rFonts w:ascii="Bookman Old Style" w:hAnsi="Bookman Old Style" w:cs="Times New Roman"/>
          <w:sz w:val="24"/>
          <w:szCs w:val="24"/>
        </w:rPr>
      </w:pPr>
    </w:p>
    <w:p w:rsidR="0050483D" w:rsidRPr="00000C3E" w:rsidRDefault="0050483D" w:rsidP="0050483D">
      <w:pPr>
        <w:pStyle w:val="NoSpacing"/>
        <w:spacing w:line="276" w:lineRule="auto"/>
        <w:ind w:firstLine="720"/>
        <w:jc w:val="both"/>
        <w:rPr>
          <w:rFonts w:ascii="Bookman Old Style" w:hAnsi="Bookman Old Style" w:cs="Times New Roman"/>
          <w:sz w:val="24"/>
          <w:szCs w:val="24"/>
        </w:rPr>
      </w:pPr>
    </w:p>
    <w:p w:rsidR="00E6055E" w:rsidRPr="00000C3E" w:rsidRDefault="00E6055E" w:rsidP="00E6055E">
      <w:pPr>
        <w:pStyle w:val="NoSpacing"/>
        <w:numPr>
          <w:ilvl w:val="1"/>
          <w:numId w:val="1"/>
        </w:numPr>
        <w:spacing w:line="276" w:lineRule="auto"/>
        <w:jc w:val="both"/>
        <w:rPr>
          <w:rFonts w:ascii="Bookman Old Style" w:hAnsi="Bookman Old Style" w:cs="Times New Roman"/>
          <w:b/>
          <w:sz w:val="24"/>
          <w:szCs w:val="24"/>
        </w:rPr>
      </w:pPr>
      <w:r w:rsidRPr="00000C3E">
        <w:rPr>
          <w:rFonts w:ascii="Bookman Old Style" w:hAnsi="Bookman Old Style" w:cs="Times New Roman"/>
          <w:b/>
          <w:sz w:val="24"/>
          <w:szCs w:val="24"/>
        </w:rPr>
        <w:lastRenderedPageBreak/>
        <w:t>LIMITATION OF STUD</w:t>
      </w:r>
      <w:r w:rsidR="00B32CBA" w:rsidRPr="00000C3E">
        <w:rPr>
          <w:rFonts w:ascii="Bookman Old Style" w:hAnsi="Bookman Old Style" w:cs="Times New Roman"/>
          <w:b/>
          <w:sz w:val="24"/>
          <w:szCs w:val="24"/>
        </w:rPr>
        <w:t>Y</w:t>
      </w:r>
      <w:r w:rsidRPr="00000C3E">
        <w:rPr>
          <w:rFonts w:ascii="Bookman Old Style" w:hAnsi="Bookman Old Style" w:cs="Times New Roman"/>
          <w:b/>
          <w:sz w:val="24"/>
          <w:szCs w:val="24"/>
        </w:rPr>
        <w:t xml:space="preserve"> </w:t>
      </w:r>
    </w:p>
    <w:p w:rsidR="00E6055E" w:rsidRPr="00000C3E" w:rsidRDefault="00E6055E" w:rsidP="00E6055E">
      <w:pPr>
        <w:pStyle w:val="NoSpacing"/>
        <w:spacing w:line="276" w:lineRule="auto"/>
        <w:ind w:firstLine="720"/>
        <w:jc w:val="both"/>
        <w:rPr>
          <w:rFonts w:ascii="Bookman Old Style" w:hAnsi="Bookman Old Style" w:cs="Times New Roman"/>
          <w:sz w:val="24"/>
          <w:szCs w:val="24"/>
        </w:rPr>
      </w:pPr>
      <w:r w:rsidRPr="00000C3E">
        <w:rPr>
          <w:rFonts w:ascii="Bookman Old Style" w:hAnsi="Bookman Old Style" w:cs="Times New Roman"/>
          <w:sz w:val="24"/>
          <w:szCs w:val="24"/>
        </w:rPr>
        <w:t>The research work while examined the quality of external examination bodies, hence, the work is restricted only to the external examination bodies only and the performance of the students.</w:t>
      </w:r>
    </w:p>
    <w:p w:rsidR="009D3190" w:rsidRPr="00000C3E" w:rsidRDefault="009D3190" w:rsidP="009D3190">
      <w:pPr>
        <w:pStyle w:val="NoSpacing"/>
        <w:spacing w:line="276" w:lineRule="auto"/>
        <w:jc w:val="both"/>
        <w:rPr>
          <w:rFonts w:ascii="Bookman Old Style" w:hAnsi="Bookman Old Style" w:cs="Times New Roman"/>
          <w:sz w:val="24"/>
          <w:szCs w:val="24"/>
        </w:rPr>
      </w:pPr>
    </w:p>
    <w:p w:rsidR="009D3190" w:rsidRPr="00000C3E" w:rsidRDefault="009D3190" w:rsidP="009D3190">
      <w:pPr>
        <w:pStyle w:val="NoSpacing"/>
        <w:numPr>
          <w:ilvl w:val="1"/>
          <w:numId w:val="1"/>
        </w:numPr>
        <w:spacing w:line="276" w:lineRule="auto"/>
        <w:jc w:val="both"/>
        <w:rPr>
          <w:rFonts w:ascii="Bookman Old Style" w:hAnsi="Bookman Old Style" w:cs="Times New Roman"/>
          <w:b/>
          <w:sz w:val="24"/>
          <w:szCs w:val="24"/>
        </w:rPr>
      </w:pPr>
      <w:r w:rsidRPr="00000C3E">
        <w:rPr>
          <w:rFonts w:ascii="Bookman Old Style" w:hAnsi="Bookman Old Style" w:cs="Times New Roman"/>
          <w:b/>
          <w:sz w:val="24"/>
          <w:szCs w:val="24"/>
        </w:rPr>
        <w:t>AIM &amp; OBJECTIVES</w:t>
      </w:r>
    </w:p>
    <w:p w:rsidR="009D3190" w:rsidRPr="00000C3E" w:rsidRDefault="009D3190" w:rsidP="009D3190">
      <w:pPr>
        <w:pStyle w:val="NoSpacing"/>
        <w:spacing w:line="276" w:lineRule="auto"/>
        <w:jc w:val="both"/>
        <w:rPr>
          <w:rFonts w:ascii="Bookman Old Style" w:hAnsi="Bookman Old Style" w:cs="Times New Roman"/>
          <w:sz w:val="24"/>
          <w:szCs w:val="24"/>
        </w:rPr>
      </w:pPr>
      <w:r w:rsidRPr="00000C3E">
        <w:rPr>
          <w:rFonts w:ascii="Bookman Old Style" w:hAnsi="Bookman Old Style" w:cs="Times New Roman"/>
          <w:sz w:val="24"/>
          <w:szCs w:val="24"/>
        </w:rPr>
        <w:t>The aim of the research work is to study the quality of external examination bodies in the country.</w:t>
      </w:r>
    </w:p>
    <w:p w:rsidR="009D3190" w:rsidRPr="00000C3E" w:rsidRDefault="009D3190" w:rsidP="009D3190">
      <w:pPr>
        <w:pStyle w:val="NoSpacing"/>
        <w:spacing w:line="276" w:lineRule="auto"/>
        <w:jc w:val="both"/>
        <w:rPr>
          <w:rFonts w:ascii="Bookman Old Style" w:hAnsi="Bookman Old Style" w:cs="Times New Roman"/>
          <w:sz w:val="24"/>
          <w:szCs w:val="24"/>
        </w:rPr>
      </w:pPr>
      <w:r w:rsidRPr="00000C3E">
        <w:rPr>
          <w:rFonts w:ascii="Bookman Old Style" w:hAnsi="Bookman Old Style" w:cs="Times New Roman"/>
          <w:sz w:val="24"/>
          <w:szCs w:val="24"/>
        </w:rPr>
        <w:t>Objective are to</w:t>
      </w:r>
    </w:p>
    <w:p w:rsidR="009D3190" w:rsidRPr="00000C3E" w:rsidRDefault="009D3190" w:rsidP="009D3190">
      <w:pPr>
        <w:pStyle w:val="NoSpacing"/>
        <w:numPr>
          <w:ilvl w:val="0"/>
          <w:numId w:val="2"/>
        </w:numPr>
        <w:spacing w:line="276" w:lineRule="auto"/>
        <w:jc w:val="both"/>
        <w:rPr>
          <w:rFonts w:ascii="Bookman Old Style" w:hAnsi="Bookman Old Style" w:cs="Times New Roman"/>
          <w:sz w:val="24"/>
          <w:szCs w:val="24"/>
        </w:rPr>
      </w:pPr>
      <w:r w:rsidRPr="00000C3E">
        <w:rPr>
          <w:rFonts w:ascii="Bookman Old Style" w:hAnsi="Bookman Old Style" w:cs="Times New Roman"/>
          <w:sz w:val="24"/>
          <w:szCs w:val="24"/>
        </w:rPr>
        <w:t>Study behavior of students grade</w:t>
      </w:r>
    </w:p>
    <w:p w:rsidR="009D3190" w:rsidRPr="00000C3E" w:rsidRDefault="009D3190" w:rsidP="009D3190">
      <w:pPr>
        <w:pStyle w:val="NoSpacing"/>
        <w:numPr>
          <w:ilvl w:val="0"/>
          <w:numId w:val="2"/>
        </w:numPr>
        <w:spacing w:line="276" w:lineRule="auto"/>
        <w:jc w:val="both"/>
        <w:rPr>
          <w:rFonts w:ascii="Bookman Old Style" w:hAnsi="Bookman Old Style" w:cs="Times New Roman"/>
          <w:sz w:val="24"/>
          <w:szCs w:val="24"/>
        </w:rPr>
      </w:pPr>
      <w:r w:rsidRPr="00000C3E">
        <w:rPr>
          <w:rFonts w:ascii="Bookman Old Style" w:hAnsi="Bookman Old Style" w:cs="Times New Roman"/>
          <w:sz w:val="24"/>
          <w:szCs w:val="24"/>
        </w:rPr>
        <w:t>Study the quality of examination conducted by the different bodies.</w:t>
      </w:r>
    </w:p>
    <w:p w:rsidR="009D3190" w:rsidRPr="00000C3E" w:rsidRDefault="009D3190" w:rsidP="009D3190">
      <w:pPr>
        <w:pStyle w:val="NoSpacing"/>
        <w:numPr>
          <w:ilvl w:val="0"/>
          <w:numId w:val="2"/>
        </w:numPr>
        <w:spacing w:line="276" w:lineRule="auto"/>
        <w:jc w:val="both"/>
        <w:rPr>
          <w:rFonts w:ascii="Bookman Old Style" w:hAnsi="Bookman Old Style" w:cs="Times New Roman"/>
          <w:sz w:val="24"/>
          <w:szCs w:val="24"/>
        </w:rPr>
      </w:pPr>
      <w:r w:rsidRPr="00000C3E">
        <w:rPr>
          <w:rFonts w:ascii="Bookman Old Style" w:hAnsi="Bookman Old Style" w:cs="Times New Roman"/>
          <w:sz w:val="24"/>
          <w:szCs w:val="24"/>
        </w:rPr>
        <w:t>Study the conformance to specification of each external examination bodies.</w:t>
      </w:r>
    </w:p>
    <w:p w:rsidR="0050483D" w:rsidRDefault="0050483D">
      <w:pPr>
        <w:rPr>
          <w:rFonts w:ascii="Bookman Old Style" w:hAnsi="Bookman Old Style" w:cs="Times New Roman"/>
          <w:b/>
          <w:sz w:val="24"/>
          <w:szCs w:val="24"/>
        </w:rPr>
      </w:pPr>
      <w:r>
        <w:rPr>
          <w:rFonts w:ascii="Bookman Old Style" w:hAnsi="Bookman Old Style" w:cs="Times New Roman"/>
          <w:b/>
          <w:sz w:val="24"/>
          <w:szCs w:val="24"/>
        </w:rPr>
        <w:br w:type="page"/>
      </w:r>
    </w:p>
    <w:p w:rsidR="009D3190" w:rsidRPr="00000C3E" w:rsidRDefault="009D3190" w:rsidP="00C762CD">
      <w:pPr>
        <w:pStyle w:val="NoSpacing"/>
        <w:spacing w:line="276" w:lineRule="auto"/>
        <w:jc w:val="center"/>
        <w:rPr>
          <w:rFonts w:ascii="Bookman Old Style" w:hAnsi="Bookman Old Style" w:cs="Times New Roman"/>
          <w:b/>
          <w:sz w:val="24"/>
          <w:szCs w:val="24"/>
        </w:rPr>
      </w:pPr>
      <w:bookmarkStart w:id="0" w:name="_GoBack"/>
      <w:bookmarkEnd w:id="0"/>
      <w:r w:rsidRPr="00000C3E">
        <w:rPr>
          <w:rFonts w:ascii="Bookman Old Style" w:hAnsi="Bookman Old Style" w:cs="Times New Roman"/>
          <w:b/>
          <w:sz w:val="24"/>
          <w:szCs w:val="24"/>
        </w:rPr>
        <w:lastRenderedPageBreak/>
        <w:t>CHAPTER TWO</w:t>
      </w:r>
    </w:p>
    <w:p w:rsidR="009D3190" w:rsidRPr="00000C3E" w:rsidRDefault="009D3190" w:rsidP="009D3190">
      <w:pPr>
        <w:pStyle w:val="NoSpacing"/>
        <w:spacing w:line="276" w:lineRule="auto"/>
        <w:jc w:val="both"/>
        <w:rPr>
          <w:rFonts w:ascii="Bookman Old Style" w:hAnsi="Bookman Old Style" w:cs="Times New Roman"/>
          <w:b/>
          <w:sz w:val="24"/>
          <w:szCs w:val="24"/>
        </w:rPr>
      </w:pPr>
      <w:r w:rsidRPr="00000C3E">
        <w:rPr>
          <w:rFonts w:ascii="Bookman Old Style" w:hAnsi="Bookman Old Style" w:cs="Times New Roman"/>
          <w:b/>
          <w:sz w:val="24"/>
          <w:szCs w:val="24"/>
        </w:rPr>
        <w:t>2.0</w:t>
      </w:r>
      <w:r w:rsidRPr="00000C3E">
        <w:rPr>
          <w:rFonts w:ascii="Bookman Old Style" w:hAnsi="Bookman Old Style" w:cs="Times New Roman"/>
          <w:b/>
          <w:sz w:val="24"/>
          <w:szCs w:val="24"/>
        </w:rPr>
        <w:tab/>
        <w:t>INTRODUCTION</w:t>
      </w:r>
    </w:p>
    <w:p w:rsidR="009D3190" w:rsidRPr="00000C3E" w:rsidRDefault="009D3190" w:rsidP="009D3190">
      <w:pPr>
        <w:pStyle w:val="NoSpacing"/>
        <w:spacing w:line="276" w:lineRule="auto"/>
        <w:ind w:firstLine="720"/>
        <w:jc w:val="both"/>
        <w:rPr>
          <w:rFonts w:ascii="Bookman Old Style" w:hAnsi="Bookman Old Style" w:cs="Times New Roman"/>
          <w:sz w:val="24"/>
          <w:szCs w:val="24"/>
        </w:rPr>
      </w:pPr>
      <w:r w:rsidRPr="00000C3E">
        <w:rPr>
          <w:rFonts w:ascii="Bookman Old Style" w:hAnsi="Bookman Old Style" w:cs="Times New Roman"/>
          <w:sz w:val="24"/>
          <w:szCs w:val="24"/>
        </w:rPr>
        <w:t>Examination is the process</w:t>
      </w:r>
      <w:r w:rsidR="00A1286D" w:rsidRPr="00000C3E">
        <w:rPr>
          <w:rFonts w:ascii="Bookman Old Style" w:hAnsi="Bookman Old Style" w:cs="Times New Roman"/>
          <w:sz w:val="24"/>
          <w:szCs w:val="24"/>
        </w:rPr>
        <w:t xml:space="preserve"> of testing and judging by standard. It is also means of scrutinizing with a view to determine the level of performance and achievement examination malpractice is any irregular behavior exhibited by a candidate or anybody charged with the conduct of examination, before, during or after the examination that contravenes the rules and regulations governing the conduct of such examination, (</w:t>
      </w:r>
      <w:proofErr w:type="spellStart"/>
      <w:r w:rsidR="00A1286D" w:rsidRPr="00000C3E">
        <w:rPr>
          <w:rFonts w:ascii="Bookman Old Style" w:hAnsi="Bookman Old Style" w:cs="Times New Roman"/>
          <w:sz w:val="24"/>
          <w:szCs w:val="24"/>
        </w:rPr>
        <w:t>Oluyeba&amp;Daramola</w:t>
      </w:r>
      <w:proofErr w:type="spellEnd"/>
      <w:r w:rsidR="00A1286D" w:rsidRPr="00000C3E">
        <w:rPr>
          <w:rFonts w:ascii="Bookman Old Style" w:hAnsi="Bookman Old Style" w:cs="Times New Roman"/>
          <w:sz w:val="24"/>
          <w:szCs w:val="24"/>
        </w:rPr>
        <w:t xml:space="preserve"> cited in </w:t>
      </w:r>
      <w:proofErr w:type="spellStart"/>
      <w:r w:rsidR="00A1286D" w:rsidRPr="00000C3E">
        <w:rPr>
          <w:rFonts w:ascii="Bookman Old Style" w:hAnsi="Bookman Old Style" w:cs="Times New Roman"/>
          <w:sz w:val="24"/>
          <w:szCs w:val="24"/>
        </w:rPr>
        <w:t>Alutu&amp;Alued</w:t>
      </w:r>
      <w:proofErr w:type="spellEnd"/>
      <w:r w:rsidR="00A1286D" w:rsidRPr="00000C3E">
        <w:rPr>
          <w:rFonts w:ascii="Bookman Old Style" w:hAnsi="Bookman Old Style" w:cs="Times New Roman"/>
          <w:sz w:val="24"/>
          <w:szCs w:val="24"/>
        </w:rPr>
        <w:t xml:space="preserve">, 2006). Examination malpractice is the study is therefore any irregular action taken by examines, examiners or any other persons associated with an examination whether before, during and after, that gives undue advantage to certain individuals. Examination malpractice in the developing countries of Africa are very alarming </w:t>
      </w:r>
      <w:proofErr w:type="spellStart"/>
      <w:r w:rsidR="00A1286D" w:rsidRPr="00000C3E">
        <w:rPr>
          <w:rFonts w:ascii="Bookman Old Style" w:hAnsi="Bookman Old Style" w:cs="Times New Roman"/>
          <w:sz w:val="24"/>
          <w:szCs w:val="24"/>
        </w:rPr>
        <w:t>Boakye</w:t>
      </w:r>
      <w:proofErr w:type="spellEnd"/>
      <w:r w:rsidR="00A1286D" w:rsidRPr="00000C3E">
        <w:rPr>
          <w:rFonts w:ascii="Bookman Old Style" w:hAnsi="Bookman Old Style" w:cs="Times New Roman"/>
          <w:sz w:val="24"/>
          <w:szCs w:val="24"/>
        </w:rPr>
        <w:t xml:space="preserve">, (2015) lamented that in Ghana it was obvious that examination malpractices were gradually turning out to be normal </w:t>
      </w:r>
      <w:r w:rsidR="005672F9" w:rsidRPr="00000C3E">
        <w:rPr>
          <w:rFonts w:ascii="Bookman Old Style" w:hAnsi="Bookman Old Style" w:cs="Times New Roman"/>
          <w:sz w:val="24"/>
          <w:szCs w:val="24"/>
        </w:rPr>
        <w:t xml:space="preserve">in that society and in the nation as a whole, </w:t>
      </w:r>
      <w:proofErr w:type="spellStart"/>
      <w:r w:rsidR="005672F9" w:rsidRPr="00000C3E">
        <w:rPr>
          <w:rFonts w:ascii="Bookman Old Style" w:hAnsi="Bookman Old Style" w:cs="Times New Roman"/>
          <w:sz w:val="24"/>
          <w:szCs w:val="24"/>
        </w:rPr>
        <w:t>Kagete</w:t>
      </w:r>
      <w:proofErr w:type="spellEnd"/>
      <w:r w:rsidR="005672F9" w:rsidRPr="00000C3E">
        <w:rPr>
          <w:rFonts w:ascii="Bookman Old Style" w:hAnsi="Bookman Old Style" w:cs="Times New Roman"/>
          <w:sz w:val="24"/>
          <w:szCs w:val="24"/>
        </w:rPr>
        <w:t xml:space="preserve"> (2008) confirmed that currently, examination security is a major government preoccupation in Kenya though not unique to that country </w:t>
      </w:r>
      <w:r w:rsidR="00E92A8B" w:rsidRPr="00000C3E">
        <w:rPr>
          <w:rFonts w:ascii="Bookman Old Style" w:hAnsi="Bookman Old Style" w:cs="Times New Roman"/>
          <w:sz w:val="24"/>
          <w:szCs w:val="24"/>
        </w:rPr>
        <w:t xml:space="preserve">alone. In Zambia, the menace of examination malpractice has taken a dangerous and disturbing turn in recent years. According to </w:t>
      </w:r>
      <w:proofErr w:type="spellStart"/>
      <w:r w:rsidR="00E92A8B" w:rsidRPr="00000C3E">
        <w:rPr>
          <w:rFonts w:ascii="Bookman Old Style" w:hAnsi="Bookman Old Style" w:cs="Times New Roman"/>
          <w:sz w:val="24"/>
          <w:szCs w:val="24"/>
        </w:rPr>
        <w:t>Ngosa</w:t>
      </w:r>
      <w:proofErr w:type="spellEnd"/>
      <w:r w:rsidR="00E92A8B" w:rsidRPr="00000C3E">
        <w:rPr>
          <w:rFonts w:ascii="Bookman Old Style" w:hAnsi="Bookman Old Style" w:cs="Times New Roman"/>
          <w:sz w:val="24"/>
          <w:szCs w:val="24"/>
        </w:rPr>
        <w:t xml:space="preserve">, (2013), parents, teachers, supervisor and even school managers were directly involved in examination malpractice. </w:t>
      </w:r>
      <w:proofErr w:type="spellStart"/>
      <w:r w:rsidR="00E92A8B" w:rsidRPr="00000C3E">
        <w:rPr>
          <w:rFonts w:ascii="Bookman Old Style" w:hAnsi="Bookman Old Style" w:cs="Times New Roman"/>
          <w:sz w:val="24"/>
          <w:szCs w:val="24"/>
        </w:rPr>
        <w:t>Phiri&amp;Nakamba</w:t>
      </w:r>
      <w:proofErr w:type="spellEnd"/>
      <w:r w:rsidR="00E92A8B" w:rsidRPr="00000C3E">
        <w:rPr>
          <w:rFonts w:ascii="Bookman Old Style" w:hAnsi="Bookman Old Style" w:cs="Times New Roman"/>
          <w:sz w:val="24"/>
          <w:szCs w:val="24"/>
        </w:rPr>
        <w:t xml:space="preserve">, (2015) pointed out that despite strong measures instituted to ensure the security of examination papers, conducted examinations in Zambia has become one of the major problems facing the education sector. In </w:t>
      </w:r>
      <w:r w:rsidR="00124828" w:rsidRPr="00000C3E">
        <w:rPr>
          <w:rFonts w:ascii="Bookman Old Style" w:hAnsi="Bookman Old Style" w:cs="Times New Roman"/>
          <w:sz w:val="24"/>
          <w:szCs w:val="24"/>
        </w:rPr>
        <w:t>Uganda, Tanzania and many other developing African countries the story is the same (</w:t>
      </w:r>
      <w:proofErr w:type="spellStart"/>
      <w:r w:rsidR="00124828" w:rsidRPr="00000C3E">
        <w:rPr>
          <w:rFonts w:ascii="Bookman Old Style" w:hAnsi="Bookman Old Style" w:cs="Times New Roman"/>
          <w:sz w:val="24"/>
          <w:szCs w:val="24"/>
        </w:rPr>
        <w:t>Anzene</w:t>
      </w:r>
      <w:proofErr w:type="spellEnd"/>
      <w:r w:rsidR="00124828" w:rsidRPr="00000C3E">
        <w:rPr>
          <w:rFonts w:ascii="Bookman Old Style" w:hAnsi="Bookman Old Style" w:cs="Times New Roman"/>
          <w:sz w:val="24"/>
          <w:szCs w:val="24"/>
        </w:rPr>
        <w:t>, 2014: Kato; 2015; Patrick, 2014).</w:t>
      </w:r>
    </w:p>
    <w:p w:rsidR="00124828" w:rsidRPr="00000C3E" w:rsidRDefault="00124828" w:rsidP="009D3190">
      <w:pPr>
        <w:pStyle w:val="NoSpacing"/>
        <w:spacing w:line="276" w:lineRule="auto"/>
        <w:ind w:firstLine="720"/>
        <w:jc w:val="both"/>
        <w:rPr>
          <w:rFonts w:ascii="Bookman Old Style" w:hAnsi="Bookman Old Style" w:cs="Times New Roman"/>
          <w:sz w:val="24"/>
          <w:szCs w:val="24"/>
        </w:rPr>
      </w:pPr>
      <w:r w:rsidRPr="00000C3E">
        <w:rPr>
          <w:rFonts w:ascii="Bookman Old Style" w:hAnsi="Bookman Old Style" w:cs="Times New Roman"/>
          <w:sz w:val="24"/>
          <w:szCs w:val="24"/>
        </w:rPr>
        <w:t>Examination malpractice seriously undermine the credibility of any nations quality of education.</w:t>
      </w:r>
    </w:p>
    <w:p w:rsidR="00124828" w:rsidRPr="00000C3E" w:rsidRDefault="00124828" w:rsidP="009D3190">
      <w:pPr>
        <w:pStyle w:val="NoSpacing"/>
        <w:spacing w:line="276" w:lineRule="auto"/>
        <w:ind w:firstLine="720"/>
        <w:jc w:val="both"/>
        <w:rPr>
          <w:rFonts w:ascii="Bookman Old Style" w:hAnsi="Bookman Old Style" w:cs="Times New Roman"/>
          <w:sz w:val="24"/>
          <w:szCs w:val="24"/>
        </w:rPr>
      </w:pPr>
      <w:r w:rsidRPr="00000C3E">
        <w:rPr>
          <w:rFonts w:ascii="Bookman Old Style" w:hAnsi="Bookman Old Style" w:cs="Times New Roman"/>
          <w:sz w:val="24"/>
          <w:szCs w:val="24"/>
        </w:rPr>
        <w:t xml:space="preserve">It is common knowledge that in the last two decades, Nigeria has witnessed an alarming rate of increase in incidents of examinations misconduct. </w:t>
      </w:r>
      <w:proofErr w:type="spellStart"/>
      <w:r w:rsidRPr="00000C3E">
        <w:rPr>
          <w:rFonts w:ascii="Bookman Old Style" w:hAnsi="Bookman Old Style" w:cs="Times New Roman"/>
          <w:sz w:val="24"/>
          <w:szCs w:val="24"/>
        </w:rPr>
        <w:t>Olatunbosu</w:t>
      </w:r>
      <w:proofErr w:type="spellEnd"/>
      <w:r w:rsidRPr="00000C3E">
        <w:rPr>
          <w:rFonts w:ascii="Bookman Old Style" w:hAnsi="Bookman Old Style" w:cs="Times New Roman"/>
          <w:sz w:val="24"/>
          <w:szCs w:val="24"/>
        </w:rPr>
        <w:t xml:space="preserve">, (2009) noted that every examination season witnesses the emergence of new and ingenious ways of cheating. Vanguard Newspaper, Weekend Pointer and Daily Independent cited in </w:t>
      </w:r>
      <w:proofErr w:type="spellStart"/>
      <w:r w:rsidRPr="00000C3E">
        <w:rPr>
          <w:rFonts w:ascii="Bookman Old Style" w:hAnsi="Bookman Old Style" w:cs="Times New Roman"/>
          <w:sz w:val="24"/>
          <w:szCs w:val="24"/>
        </w:rPr>
        <w:t>Olatunbosun</w:t>
      </w:r>
      <w:proofErr w:type="spellEnd"/>
      <w:r w:rsidRPr="00000C3E">
        <w:rPr>
          <w:rFonts w:ascii="Bookman Old Style" w:hAnsi="Bookman Old Style" w:cs="Times New Roman"/>
          <w:sz w:val="24"/>
          <w:szCs w:val="24"/>
        </w:rPr>
        <w:t xml:space="preserve">, (2009) also remarked that evidences abound of increasing </w:t>
      </w:r>
      <w:r w:rsidRPr="00000C3E">
        <w:rPr>
          <w:rFonts w:ascii="Bookman Old Style" w:hAnsi="Bookman Old Style" w:cs="Times New Roman"/>
          <w:sz w:val="24"/>
          <w:szCs w:val="24"/>
        </w:rPr>
        <w:lastRenderedPageBreak/>
        <w:t xml:space="preserve">involvement of students, teachers and parents in examination malpractices. </w:t>
      </w:r>
      <w:proofErr w:type="spellStart"/>
      <w:r w:rsidRPr="00000C3E">
        <w:rPr>
          <w:rFonts w:ascii="Bookman Old Style" w:hAnsi="Bookman Old Style" w:cs="Times New Roman"/>
          <w:sz w:val="24"/>
          <w:szCs w:val="24"/>
        </w:rPr>
        <w:t>Nwadiani</w:t>
      </w:r>
      <w:proofErr w:type="spellEnd"/>
      <w:r w:rsidRPr="00000C3E">
        <w:rPr>
          <w:rFonts w:ascii="Bookman Old Style" w:hAnsi="Bookman Old Style" w:cs="Times New Roman"/>
          <w:sz w:val="24"/>
          <w:szCs w:val="24"/>
        </w:rPr>
        <w:t xml:space="preserve"> also in </w:t>
      </w:r>
      <w:proofErr w:type="spellStart"/>
      <w:r w:rsidRPr="00000C3E">
        <w:rPr>
          <w:rFonts w:ascii="Bookman Old Style" w:hAnsi="Bookman Old Style" w:cs="Times New Roman"/>
          <w:sz w:val="24"/>
          <w:szCs w:val="24"/>
        </w:rPr>
        <w:t>Olatunbosun</w:t>
      </w:r>
      <w:proofErr w:type="spellEnd"/>
      <w:r w:rsidRPr="00000C3E">
        <w:rPr>
          <w:rFonts w:ascii="Bookman Old Style" w:hAnsi="Bookman Old Style" w:cs="Times New Roman"/>
          <w:sz w:val="24"/>
          <w:szCs w:val="24"/>
        </w:rPr>
        <w:t xml:space="preserve"> (2009) concluded that the process of examination in Nigeria secondary school has become a contemporary shame. Examination malpractice is much more evident in external examination in Nigerian secondary school certificate examinations.</w:t>
      </w:r>
    </w:p>
    <w:p w:rsidR="00124828" w:rsidRPr="00000C3E" w:rsidRDefault="00124828" w:rsidP="009D3190">
      <w:pPr>
        <w:pStyle w:val="NoSpacing"/>
        <w:spacing w:line="276" w:lineRule="auto"/>
        <w:ind w:firstLine="720"/>
        <w:jc w:val="both"/>
        <w:rPr>
          <w:rFonts w:ascii="Bookman Old Style" w:hAnsi="Bookman Old Style" w:cs="Times New Roman"/>
          <w:sz w:val="24"/>
          <w:szCs w:val="24"/>
        </w:rPr>
      </w:pPr>
      <w:r w:rsidRPr="00000C3E">
        <w:rPr>
          <w:rFonts w:ascii="Bookman Old Style" w:hAnsi="Bookman Old Style" w:cs="Times New Roman"/>
          <w:sz w:val="24"/>
          <w:szCs w:val="24"/>
        </w:rPr>
        <w:t xml:space="preserve">The examination malpractices are graded into those that take place before, during and after examination. Those that take place before the examination include the following among others, the sale of live question papers; multiple registration, (where the same candidate make two or more entries for the same examination, two candidates write the examination while only one submits a script. This is done with the help of principals and examination officials). Others include impersonation; delay in commencement of examination, to allow mercenaries work out </w:t>
      </w:r>
      <w:r w:rsidR="00096235" w:rsidRPr="00000C3E">
        <w:rPr>
          <w:rFonts w:ascii="Bookman Old Style" w:hAnsi="Bookman Old Style" w:cs="Times New Roman"/>
          <w:sz w:val="24"/>
          <w:szCs w:val="24"/>
        </w:rPr>
        <w:t>answers to questions for special candidate and citing of examination centers in very remote areas of difficult terrain, (</w:t>
      </w:r>
      <w:proofErr w:type="spellStart"/>
      <w:r w:rsidR="00096235" w:rsidRPr="00000C3E">
        <w:rPr>
          <w:rFonts w:ascii="Bookman Old Style" w:hAnsi="Bookman Old Style" w:cs="Times New Roman"/>
          <w:sz w:val="24"/>
          <w:szCs w:val="24"/>
        </w:rPr>
        <w:t>Nzene</w:t>
      </w:r>
      <w:proofErr w:type="spellEnd"/>
      <w:r w:rsidR="00096235" w:rsidRPr="00000C3E">
        <w:rPr>
          <w:rFonts w:ascii="Bookman Old Style" w:hAnsi="Bookman Old Style" w:cs="Times New Roman"/>
          <w:sz w:val="24"/>
          <w:szCs w:val="24"/>
        </w:rPr>
        <w:t xml:space="preserve">, 2014; </w:t>
      </w:r>
      <w:proofErr w:type="spellStart"/>
      <w:r w:rsidR="00096235" w:rsidRPr="00000C3E">
        <w:rPr>
          <w:rFonts w:ascii="Bookman Old Style" w:hAnsi="Bookman Old Style" w:cs="Times New Roman"/>
          <w:sz w:val="24"/>
          <w:szCs w:val="24"/>
        </w:rPr>
        <w:t>Obudigha</w:t>
      </w:r>
      <w:proofErr w:type="spellEnd"/>
      <w:r w:rsidR="00096235" w:rsidRPr="00000C3E">
        <w:rPr>
          <w:rFonts w:ascii="Bookman Old Style" w:hAnsi="Bookman Old Style" w:cs="Times New Roman"/>
          <w:sz w:val="24"/>
          <w:szCs w:val="24"/>
        </w:rPr>
        <w:t xml:space="preserve">, 2010; </w:t>
      </w:r>
      <w:proofErr w:type="spellStart"/>
      <w:r w:rsidR="00096235" w:rsidRPr="00000C3E">
        <w:rPr>
          <w:rFonts w:ascii="Bookman Old Style" w:hAnsi="Bookman Old Style" w:cs="Times New Roman"/>
          <w:sz w:val="24"/>
          <w:szCs w:val="24"/>
        </w:rPr>
        <w:t>Aworanti</w:t>
      </w:r>
      <w:proofErr w:type="spellEnd"/>
      <w:r w:rsidR="00096235" w:rsidRPr="00000C3E">
        <w:rPr>
          <w:rFonts w:ascii="Bookman Old Style" w:hAnsi="Bookman Old Style" w:cs="Times New Roman"/>
          <w:sz w:val="24"/>
          <w:szCs w:val="24"/>
        </w:rPr>
        <w:t>, 2012)</w:t>
      </w:r>
      <w:r w:rsidR="00325088" w:rsidRPr="00000C3E">
        <w:rPr>
          <w:rFonts w:ascii="Bookman Old Style" w:hAnsi="Bookman Old Style" w:cs="Times New Roman"/>
          <w:sz w:val="24"/>
          <w:szCs w:val="24"/>
        </w:rPr>
        <w:t xml:space="preserve">. The examination malpractices that take place during the actual examination among others include impersonation, collusion, swapping or scripts, </w:t>
      </w:r>
      <w:proofErr w:type="spellStart"/>
      <w:r w:rsidR="00325088" w:rsidRPr="00000C3E">
        <w:rPr>
          <w:rFonts w:ascii="Bookman Old Style" w:hAnsi="Bookman Old Style" w:cs="Times New Roman"/>
          <w:sz w:val="24"/>
          <w:szCs w:val="24"/>
        </w:rPr>
        <w:t>girrafing</w:t>
      </w:r>
      <w:proofErr w:type="spellEnd"/>
      <w:r w:rsidR="00325088" w:rsidRPr="00000C3E">
        <w:rPr>
          <w:rFonts w:ascii="Bookman Old Style" w:hAnsi="Bookman Old Style" w:cs="Times New Roman"/>
          <w:sz w:val="24"/>
          <w:szCs w:val="24"/>
        </w:rPr>
        <w:t>, stretching beyond normal sitting space to copy from other candidates; bullets hard squeezed papers containing answers thrown to well-wishers in the wall; and assistance rendered by the invigilators and supervisors, (</w:t>
      </w:r>
      <w:proofErr w:type="spellStart"/>
      <w:r w:rsidR="00325088" w:rsidRPr="00000C3E">
        <w:rPr>
          <w:rFonts w:ascii="Bookman Old Style" w:hAnsi="Bookman Old Style" w:cs="Times New Roman"/>
          <w:sz w:val="24"/>
          <w:szCs w:val="24"/>
        </w:rPr>
        <w:t>Oreidein</w:t>
      </w:r>
      <w:proofErr w:type="spellEnd"/>
      <w:r w:rsidR="00325088" w:rsidRPr="00000C3E">
        <w:rPr>
          <w:rFonts w:ascii="Bookman Old Style" w:hAnsi="Bookman Old Style" w:cs="Times New Roman"/>
          <w:sz w:val="24"/>
          <w:szCs w:val="24"/>
        </w:rPr>
        <w:t xml:space="preserve">, 2014; </w:t>
      </w:r>
      <w:proofErr w:type="spellStart"/>
      <w:r w:rsidR="00325088" w:rsidRPr="00000C3E">
        <w:rPr>
          <w:rFonts w:ascii="Bookman Old Style" w:hAnsi="Bookman Old Style" w:cs="Times New Roman"/>
          <w:sz w:val="24"/>
          <w:szCs w:val="24"/>
        </w:rPr>
        <w:t>Nwankwo</w:t>
      </w:r>
      <w:proofErr w:type="spellEnd"/>
      <w:r w:rsidR="00325088" w:rsidRPr="00000C3E">
        <w:rPr>
          <w:rFonts w:ascii="Bookman Old Style" w:hAnsi="Bookman Old Style" w:cs="Times New Roman"/>
          <w:sz w:val="24"/>
          <w:szCs w:val="24"/>
        </w:rPr>
        <w:t xml:space="preserve">, 2012; </w:t>
      </w:r>
      <w:proofErr w:type="spellStart"/>
      <w:r w:rsidR="00325088" w:rsidRPr="00000C3E">
        <w:rPr>
          <w:rFonts w:ascii="Bookman Old Style" w:hAnsi="Bookman Old Style" w:cs="Times New Roman"/>
          <w:sz w:val="24"/>
          <w:szCs w:val="24"/>
        </w:rPr>
        <w:t>Omenu</w:t>
      </w:r>
      <w:proofErr w:type="spellEnd"/>
      <w:r w:rsidR="00325088" w:rsidRPr="00000C3E">
        <w:rPr>
          <w:rFonts w:ascii="Bookman Old Style" w:hAnsi="Bookman Old Style" w:cs="Times New Roman"/>
          <w:sz w:val="24"/>
          <w:szCs w:val="24"/>
        </w:rPr>
        <w:t>, 2015). Also involved is the use of electronic devices like global</w:t>
      </w:r>
      <w:r w:rsidR="00222DB6" w:rsidRPr="00000C3E">
        <w:rPr>
          <w:rFonts w:ascii="Bookman Old Style" w:hAnsi="Bookman Old Style" w:cs="Times New Roman"/>
          <w:sz w:val="24"/>
          <w:szCs w:val="24"/>
        </w:rPr>
        <w:t xml:space="preserve"> system of mobile telephone via SMS, smuggling answer scripts and question paper in an out of the examination hall, </w:t>
      </w:r>
      <w:proofErr w:type="spellStart"/>
      <w:r w:rsidR="00222DB6" w:rsidRPr="00000C3E">
        <w:rPr>
          <w:rFonts w:ascii="Bookman Old Style" w:hAnsi="Bookman Old Style" w:cs="Times New Roman"/>
          <w:sz w:val="24"/>
          <w:szCs w:val="24"/>
        </w:rPr>
        <w:t>thuggery</w:t>
      </w:r>
      <w:proofErr w:type="spellEnd"/>
      <w:r w:rsidR="00222DB6" w:rsidRPr="00000C3E">
        <w:rPr>
          <w:rFonts w:ascii="Bookman Old Style" w:hAnsi="Bookman Old Style" w:cs="Times New Roman"/>
          <w:sz w:val="24"/>
          <w:szCs w:val="24"/>
        </w:rPr>
        <w:t xml:space="preserve">, hooliganism and physical assault </w:t>
      </w:r>
      <w:r w:rsidR="00736BAB" w:rsidRPr="00000C3E">
        <w:rPr>
          <w:rFonts w:ascii="Bookman Old Style" w:hAnsi="Bookman Old Style" w:cs="Times New Roman"/>
          <w:sz w:val="24"/>
          <w:szCs w:val="24"/>
        </w:rPr>
        <w:t>that constitute confrontational means of perpetuating examination malpractices, (</w:t>
      </w:r>
      <w:proofErr w:type="spellStart"/>
      <w:r w:rsidR="00736BAB" w:rsidRPr="00000C3E">
        <w:rPr>
          <w:rFonts w:ascii="Bookman Old Style" w:hAnsi="Bookman Old Style" w:cs="Times New Roman"/>
          <w:sz w:val="24"/>
          <w:szCs w:val="24"/>
        </w:rPr>
        <w:t>Wilayat</w:t>
      </w:r>
      <w:proofErr w:type="spellEnd"/>
      <w:r w:rsidR="00736BAB" w:rsidRPr="00000C3E">
        <w:rPr>
          <w:rFonts w:ascii="Bookman Old Style" w:hAnsi="Bookman Old Style" w:cs="Times New Roman"/>
          <w:sz w:val="24"/>
          <w:szCs w:val="24"/>
        </w:rPr>
        <w:t xml:space="preserve">, 2009; </w:t>
      </w:r>
      <w:proofErr w:type="spellStart"/>
      <w:r w:rsidR="00736BAB" w:rsidRPr="00000C3E">
        <w:rPr>
          <w:rFonts w:ascii="Bookman Old Style" w:hAnsi="Bookman Old Style" w:cs="Times New Roman"/>
          <w:sz w:val="24"/>
          <w:szCs w:val="24"/>
        </w:rPr>
        <w:t>Adeyemi</w:t>
      </w:r>
      <w:proofErr w:type="spellEnd"/>
      <w:r w:rsidR="00736BAB" w:rsidRPr="00000C3E">
        <w:rPr>
          <w:rFonts w:ascii="Bookman Old Style" w:hAnsi="Bookman Old Style" w:cs="Times New Roman"/>
          <w:sz w:val="24"/>
          <w:szCs w:val="24"/>
        </w:rPr>
        <w:t xml:space="preserve">, 2010; </w:t>
      </w:r>
      <w:proofErr w:type="spellStart"/>
      <w:r w:rsidR="00736BAB" w:rsidRPr="00000C3E">
        <w:rPr>
          <w:rFonts w:ascii="Bookman Old Style" w:hAnsi="Bookman Old Style" w:cs="Times New Roman"/>
          <w:sz w:val="24"/>
          <w:szCs w:val="24"/>
        </w:rPr>
        <w:t>Nwadiani</w:t>
      </w:r>
      <w:proofErr w:type="spellEnd"/>
      <w:r w:rsidR="00736BAB" w:rsidRPr="00000C3E">
        <w:rPr>
          <w:rFonts w:ascii="Bookman Old Style" w:hAnsi="Bookman Old Style" w:cs="Times New Roman"/>
          <w:sz w:val="24"/>
          <w:szCs w:val="24"/>
        </w:rPr>
        <w:t xml:space="preserve"> in, </w:t>
      </w:r>
      <w:proofErr w:type="spellStart"/>
      <w:r w:rsidR="00736BAB" w:rsidRPr="00000C3E">
        <w:rPr>
          <w:rFonts w:ascii="Bookman Old Style" w:hAnsi="Bookman Old Style" w:cs="Times New Roman"/>
          <w:sz w:val="24"/>
          <w:szCs w:val="24"/>
        </w:rPr>
        <w:t>Olatunbosun</w:t>
      </w:r>
      <w:proofErr w:type="spellEnd"/>
      <w:r w:rsidR="00736BAB" w:rsidRPr="00000C3E">
        <w:rPr>
          <w:rFonts w:ascii="Bookman Old Style" w:hAnsi="Bookman Old Style" w:cs="Times New Roman"/>
          <w:sz w:val="24"/>
          <w:szCs w:val="24"/>
        </w:rPr>
        <w:t>, 2009). Also, the use of guns, knives and horsewhip to intimidate examination officials to create enabling environment for cheating is another means of perpetrating examination malpractice during examination (</w:t>
      </w:r>
      <w:proofErr w:type="spellStart"/>
      <w:r w:rsidR="00736BAB" w:rsidRPr="00000C3E">
        <w:rPr>
          <w:rFonts w:ascii="Bookman Old Style" w:hAnsi="Bookman Old Style" w:cs="Times New Roman"/>
          <w:sz w:val="24"/>
          <w:szCs w:val="24"/>
        </w:rPr>
        <w:t>Aworanti</w:t>
      </w:r>
      <w:proofErr w:type="spellEnd"/>
      <w:r w:rsidR="00736BAB" w:rsidRPr="00000C3E">
        <w:rPr>
          <w:rFonts w:ascii="Bookman Old Style" w:hAnsi="Bookman Old Style" w:cs="Times New Roman"/>
          <w:sz w:val="24"/>
          <w:szCs w:val="24"/>
        </w:rPr>
        <w:t xml:space="preserve">, 2012; </w:t>
      </w:r>
      <w:proofErr w:type="spellStart"/>
      <w:r w:rsidR="00736BAB" w:rsidRPr="00000C3E">
        <w:rPr>
          <w:rFonts w:ascii="Bookman Old Style" w:hAnsi="Bookman Old Style" w:cs="Times New Roman"/>
          <w:sz w:val="24"/>
          <w:szCs w:val="24"/>
        </w:rPr>
        <w:t>Nwankwo</w:t>
      </w:r>
      <w:proofErr w:type="spellEnd"/>
      <w:r w:rsidR="00736BAB" w:rsidRPr="00000C3E">
        <w:rPr>
          <w:rFonts w:ascii="Bookman Old Style" w:hAnsi="Bookman Old Style" w:cs="Times New Roman"/>
          <w:sz w:val="24"/>
          <w:szCs w:val="24"/>
        </w:rPr>
        <w:t xml:space="preserve">, 2012). </w:t>
      </w:r>
      <w:proofErr w:type="spellStart"/>
      <w:r w:rsidR="00736BAB" w:rsidRPr="00000C3E">
        <w:rPr>
          <w:rFonts w:ascii="Bookman Old Style" w:hAnsi="Bookman Old Style" w:cs="Times New Roman"/>
          <w:sz w:val="24"/>
          <w:szCs w:val="24"/>
        </w:rPr>
        <w:t>Aworanti</w:t>
      </w:r>
      <w:proofErr w:type="spellEnd"/>
      <w:r w:rsidR="00736BAB" w:rsidRPr="00000C3E">
        <w:rPr>
          <w:rFonts w:ascii="Bookman Old Style" w:hAnsi="Bookman Old Style" w:cs="Times New Roman"/>
          <w:sz w:val="24"/>
          <w:szCs w:val="24"/>
        </w:rPr>
        <w:t xml:space="preserve">, (20125) asserted that examination malpractice carried out </w:t>
      </w:r>
      <w:r w:rsidR="00776F32" w:rsidRPr="00000C3E">
        <w:rPr>
          <w:rFonts w:ascii="Bookman Old Style" w:hAnsi="Bookman Old Style" w:cs="Times New Roman"/>
          <w:sz w:val="24"/>
          <w:szCs w:val="24"/>
        </w:rPr>
        <w:t xml:space="preserve">at the end of examination are considered by the perpetrators to be the safest, surest and most reliable form of malpractice capable of achieving their desired objectives. The agents commonly used here are supervisor, </w:t>
      </w:r>
      <w:r w:rsidR="00776F32" w:rsidRPr="00000C3E">
        <w:rPr>
          <w:rFonts w:ascii="Bookman Old Style" w:hAnsi="Bookman Old Style" w:cs="Times New Roman"/>
          <w:sz w:val="24"/>
          <w:szCs w:val="24"/>
        </w:rPr>
        <w:lastRenderedPageBreak/>
        <w:t xml:space="preserve">custodians, examiners, computer operators, subject </w:t>
      </w:r>
      <w:r w:rsidR="00635CAA" w:rsidRPr="00000C3E">
        <w:rPr>
          <w:rFonts w:ascii="Bookman Old Style" w:hAnsi="Bookman Old Style" w:cs="Times New Roman"/>
          <w:sz w:val="24"/>
          <w:szCs w:val="24"/>
        </w:rPr>
        <w:t xml:space="preserve">officers, office clerks, typist and many other. This occurs by inducing the personnel with sex, gifts, money to buy the personnel of examining bodies as well as those connected with the marking and coordinating of candidates scripts, storing of scores and other key functions. Also the unwillingness of the supervisors to move out used answer booklets immediately after the examination create room for substituting answer scripts from outside. </w:t>
      </w:r>
      <w:proofErr w:type="spellStart"/>
      <w:r w:rsidR="00635CAA" w:rsidRPr="00000C3E">
        <w:rPr>
          <w:rFonts w:ascii="Bookman Old Style" w:hAnsi="Bookman Old Style" w:cs="Times New Roman"/>
          <w:sz w:val="24"/>
          <w:szCs w:val="24"/>
        </w:rPr>
        <w:t>Asuru</w:t>
      </w:r>
      <w:proofErr w:type="spellEnd"/>
      <w:r w:rsidR="00635CAA" w:rsidRPr="00000C3E">
        <w:rPr>
          <w:rFonts w:ascii="Bookman Old Style" w:hAnsi="Bookman Old Style" w:cs="Times New Roman"/>
          <w:sz w:val="24"/>
          <w:szCs w:val="24"/>
        </w:rPr>
        <w:t xml:space="preserve"> in </w:t>
      </w:r>
      <w:proofErr w:type="spellStart"/>
      <w:r w:rsidR="00635CAA" w:rsidRPr="00000C3E">
        <w:rPr>
          <w:rFonts w:ascii="Bookman Old Style" w:hAnsi="Bookman Old Style" w:cs="Times New Roman"/>
          <w:sz w:val="24"/>
          <w:szCs w:val="24"/>
        </w:rPr>
        <w:t>Aworanti</w:t>
      </w:r>
      <w:proofErr w:type="spellEnd"/>
      <w:r w:rsidR="00635CAA" w:rsidRPr="00000C3E">
        <w:rPr>
          <w:rFonts w:ascii="Bookman Old Style" w:hAnsi="Bookman Old Style" w:cs="Times New Roman"/>
          <w:sz w:val="24"/>
          <w:szCs w:val="24"/>
        </w:rPr>
        <w:t>, (2012) also affirmed that the substitution of a candidate</w:t>
      </w:r>
      <w:r w:rsidR="00560961" w:rsidRPr="00000C3E">
        <w:rPr>
          <w:rFonts w:ascii="Bookman Old Style" w:hAnsi="Bookman Old Style" w:cs="Times New Roman"/>
          <w:sz w:val="24"/>
          <w:szCs w:val="24"/>
        </w:rPr>
        <w:t xml:space="preserve">s original script with a re-written one, alteration of scores in </w:t>
      </w:r>
      <w:proofErr w:type="spellStart"/>
      <w:r w:rsidR="00560961" w:rsidRPr="00000C3E">
        <w:rPr>
          <w:rFonts w:ascii="Bookman Old Style" w:hAnsi="Bookman Old Style" w:cs="Times New Roman"/>
          <w:sz w:val="24"/>
          <w:szCs w:val="24"/>
        </w:rPr>
        <w:t>favour</w:t>
      </w:r>
      <w:proofErr w:type="spellEnd"/>
      <w:r w:rsidR="00560961" w:rsidRPr="00000C3E">
        <w:rPr>
          <w:rFonts w:ascii="Bookman Old Style" w:hAnsi="Bookman Old Style" w:cs="Times New Roman"/>
          <w:sz w:val="24"/>
          <w:szCs w:val="24"/>
        </w:rPr>
        <w:t xml:space="preserve"> of candidates and the falsification of statement of results are very common at this stage of the examinations.</w:t>
      </w:r>
    </w:p>
    <w:p w:rsidR="00F2379F" w:rsidRPr="00000C3E" w:rsidRDefault="00F2379F" w:rsidP="009D3190">
      <w:pPr>
        <w:pStyle w:val="NoSpacing"/>
        <w:spacing w:line="276" w:lineRule="auto"/>
        <w:ind w:firstLine="720"/>
        <w:jc w:val="both"/>
        <w:rPr>
          <w:rFonts w:ascii="Bookman Old Style" w:hAnsi="Bookman Old Style" w:cs="Times New Roman"/>
          <w:sz w:val="24"/>
          <w:szCs w:val="24"/>
        </w:rPr>
      </w:pPr>
      <w:r w:rsidRPr="00000C3E">
        <w:rPr>
          <w:rFonts w:ascii="Bookman Old Style" w:hAnsi="Bookman Old Style" w:cs="Times New Roman"/>
          <w:sz w:val="24"/>
          <w:szCs w:val="24"/>
        </w:rPr>
        <w:t>Public examination</w:t>
      </w:r>
      <w:r w:rsidR="00541DA5" w:rsidRPr="00000C3E">
        <w:rPr>
          <w:rFonts w:ascii="Bookman Old Style" w:hAnsi="Bookman Old Style" w:cs="Times New Roman"/>
          <w:sz w:val="24"/>
          <w:szCs w:val="24"/>
        </w:rPr>
        <w:t xml:space="preserve"> is a necessary prerequisite for guaranteeing that uniform standard is maintained in the conduct of examinations by the West African Examination Council (WAEC), the National Examinations Council of Nigeria (NECO), the National Business and Technical Examination Board (NABTEB)</w:t>
      </w:r>
      <w:r w:rsidR="00E76CF5" w:rsidRPr="00000C3E">
        <w:rPr>
          <w:rFonts w:ascii="Bookman Old Style" w:hAnsi="Bookman Old Style" w:cs="Times New Roman"/>
          <w:sz w:val="24"/>
          <w:szCs w:val="24"/>
        </w:rPr>
        <w:t xml:space="preserve"> for certification and the Joint Admission and Matriculation Board (JAMB) for entry into institutions of higher learning. The exams </w:t>
      </w:r>
      <w:proofErr w:type="spellStart"/>
      <w:r w:rsidR="00E76CF5" w:rsidRPr="00000C3E">
        <w:rPr>
          <w:rFonts w:ascii="Bookman Old Style" w:hAnsi="Bookman Old Style" w:cs="Times New Roman"/>
          <w:sz w:val="24"/>
          <w:szCs w:val="24"/>
        </w:rPr>
        <w:t>habe</w:t>
      </w:r>
      <w:proofErr w:type="spellEnd"/>
      <w:r w:rsidR="00E76CF5" w:rsidRPr="00000C3E">
        <w:rPr>
          <w:rFonts w:ascii="Bookman Old Style" w:hAnsi="Bookman Old Style" w:cs="Times New Roman"/>
          <w:sz w:val="24"/>
          <w:szCs w:val="24"/>
        </w:rPr>
        <w:t xml:space="preserve"> been subjected to abuse by exam bodies, school administrators, exam supervisors and invigilators, students and parents thereby corrupting the system and parents thereby corrupting the system and compromising the ideals of government and the society for such exams through malpractices. The current national transformation </w:t>
      </w:r>
      <w:proofErr w:type="spellStart"/>
      <w:r w:rsidR="00E76CF5" w:rsidRPr="00000C3E">
        <w:rPr>
          <w:rFonts w:ascii="Bookman Old Style" w:hAnsi="Bookman Old Style" w:cs="Times New Roman"/>
          <w:sz w:val="24"/>
          <w:szCs w:val="24"/>
        </w:rPr>
        <w:t>programme</w:t>
      </w:r>
      <w:proofErr w:type="spellEnd"/>
      <w:r w:rsidR="00E76CF5" w:rsidRPr="00000C3E">
        <w:rPr>
          <w:rFonts w:ascii="Bookman Old Style" w:hAnsi="Bookman Old Style" w:cs="Times New Roman"/>
          <w:sz w:val="24"/>
          <w:szCs w:val="24"/>
        </w:rPr>
        <w:t xml:space="preserve"> of President </w:t>
      </w:r>
      <w:proofErr w:type="spellStart"/>
      <w:r w:rsidR="00E76CF5" w:rsidRPr="00000C3E">
        <w:rPr>
          <w:rFonts w:ascii="Bookman Old Style" w:hAnsi="Bookman Old Style" w:cs="Times New Roman"/>
          <w:sz w:val="24"/>
          <w:szCs w:val="24"/>
        </w:rPr>
        <w:t>Goodluck</w:t>
      </w:r>
      <w:proofErr w:type="spellEnd"/>
      <w:r w:rsidR="00E76CF5" w:rsidRPr="00000C3E">
        <w:rPr>
          <w:rFonts w:ascii="Bookman Old Style" w:hAnsi="Bookman Old Style" w:cs="Times New Roman"/>
          <w:sz w:val="24"/>
          <w:szCs w:val="24"/>
        </w:rPr>
        <w:t xml:space="preserve"> Jonathan promises to remedy this malady by providing necessary administrative will and capital for infrastructure, facilities, tools and personnel to ensure quality assurance. However, this takes zeal, commitment, discipline and attitudinal change on the part of all stakeholders. This paper therefore explained the concept of public examination, malpractice in public examination</w:t>
      </w:r>
      <w:r w:rsidR="00E76CF5" w:rsidRPr="00000C3E">
        <w:rPr>
          <w:rFonts w:ascii="Bookman Old Style" w:hAnsi="Bookman Old Style" w:cs="Times New Roman"/>
          <w:b/>
          <w:sz w:val="24"/>
          <w:szCs w:val="24"/>
        </w:rPr>
        <w:t xml:space="preserve">, </w:t>
      </w:r>
      <w:r w:rsidR="00E76CF5" w:rsidRPr="00000C3E">
        <w:rPr>
          <w:rFonts w:ascii="Bookman Old Style" w:hAnsi="Bookman Old Style" w:cs="Times New Roman"/>
          <w:sz w:val="24"/>
          <w:szCs w:val="24"/>
        </w:rPr>
        <w:t xml:space="preserve">and antecedents to examination </w:t>
      </w:r>
      <w:r w:rsidR="00D56343" w:rsidRPr="00000C3E">
        <w:rPr>
          <w:rFonts w:ascii="Bookman Old Style" w:hAnsi="Bookman Old Style" w:cs="Times New Roman"/>
          <w:sz w:val="24"/>
          <w:szCs w:val="24"/>
        </w:rPr>
        <w:t xml:space="preserve">malpractices. Also, effects of exam malpractice, the failure of public examinations and the impact of current transformation </w:t>
      </w:r>
      <w:proofErr w:type="spellStart"/>
      <w:r w:rsidR="00D56343" w:rsidRPr="00000C3E">
        <w:rPr>
          <w:rFonts w:ascii="Bookman Old Style" w:hAnsi="Bookman Old Style" w:cs="Times New Roman"/>
          <w:sz w:val="24"/>
          <w:szCs w:val="24"/>
        </w:rPr>
        <w:t>programme</w:t>
      </w:r>
      <w:proofErr w:type="spellEnd"/>
      <w:r w:rsidR="00D56343" w:rsidRPr="00000C3E">
        <w:rPr>
          <w:rFonts w:ascii="Bookman Old Style" w:hAnsi="Bookman Old Style" w:cs="Times New Roman"/>
          <w:sz w:val="24"/>
          <w:szCs w:val="24"/>
        </w:rPr>
        <w:t xml:space="preserve"> on public examination and then conclusion. (</w:t>
      </w:r>
      <w:proofErr w:type="spellStart"/>
      <w:r w:rsidR="00D56343" w:rsidRPr="00000C3E">
        <w:rPr>
          <w:rFonts w:ascii="Bookman Old Style" w:hAnsi="Bookman Old Style" w:cs="Times New Roman"/>
          <w:sz w:val="24"/>
          <w:szCs w:val="24"/>
        </w:rPr>
        <w:t>Ukonzeet’al</w:t>
      </w:r>
      <w:proofErr w:type="spellEnd"/>
      <w:r w:rsidR="00D56343" w:rsidRPr="00000C3E">
        <w:rPr>
          <w:rFonts w:ascii="Bookman Old Style" w:hAnsi="Bookman Old Style" w:cs="Times New Roman"/>
          <w:sz w:val="24"/>
          <w:szCs w:val="24"/>
        </w:rPr>
        <w:t xml:space="preserve"> 2013)</w:t>
      </w:r>
    </w:p>
    <w:p w:rsidR="004D29BF" w:rsidRPr="00000C3E" w:rsidRDefault="004D29BF" w:rsidP="009D3190">
      <w:pPr>
        <w:pStyle w:val="NoSpacing"/>
        <w:spacing w:line="276" w:lineRule="auto"/>
        <w:ind w:firstLine="720"/>
        <w:jc w:val="both"/>
        <w:rPr>
          <w:rFonts w:ascii="Bookman Old Style" w:hAnsi="Bookman Old Style" w:cs="Times New Roman"/>
          <w:sz w:val="24"/>
          <w:szCs w:val="24"/>
        </w:rPr>
      </w:pPr>
      <w:proofErr w:type="spellStart"/>
      <w:r w:rsidRPr="00000C3E">
        <w:rPr>
          <w:rFonts w:ascii="Bookman Old Style" w:hAnsi="Bookman Old Style" w:cs="Times New Roman"/>
          <w:sz w:val="24"/>
          <w:szCs w:val="24"/>
        </w:rPr>
        <w:t>Nnekwo&amp;Eluwa</w:t>
      </w:r>
      <w:proofErr w:type="spellEnd"/>
      <w:r w:rsidRPr="00000C3E">
        <w:rPr>
          <w:rFonts w:ascii="Bookman Old Style" w:hAnsi="Bookman Old Style" w:cs="Times New Roman"/>
          <w:sz w:val="24"/>
          <w:szCs w:val="24"/>
        </w:rPr>
        <w:t xml:space="preserve"> (2016) study is assessment of the management strategies for curbing examination malpractices in secondary school in </w:t>
      </w:r>
      <w:proofErr w:type="spellStart"/>
      <w:r w:rsidRPr="00000C3E">
        <w:rPr>
          <w:rFonts w:ascii="Bookman Old Style" w:hAnsi="Bookman Old Style" w:cs="Times New Roman"/>
          <w:sz w:val="24"/>
          <w:szCs w:val="24"/>
        </w:rPr>
        <w:t>Abia</w:t>
      </w:r>
      <w:proofErr w:type="spellEnd"/>
      <w:r w:rsidRPr="00000C3E">
        <w:rPr>
          <w:rFonts w:ascii="Bookman Old Style" w:hAnsi="Bookman Old Style" w:cs="Times New Roman"/>
          <w:sz w:val="24"/>
          <w:szCs w:val="24"/>
        </w:rPr>
        <w:t xml:space="preserve"> State, Nigeria, considering the persistence of examination </w:t>
      </w:r>
      <w:r w:rsidRPr="00000C3E">
        <w:rPr>
          <w:rFonts w:ascii="Bookman Old Style" w:hAnsi="Bookman Old Style" w:cs="Times New Roman"/>
          <w:sz w:val="24"/>
          <w:szCs w:val="24"/>
        </w:rPr>
        <w:lastRenderedPageBreak/>
        <w:t xml:space="preserve">malpractices in the education institution. Three research questions were raised to guide the study. A researcher constructed questionnaire titled, Assessment of Management Strategies for Curbing Examination Malpractices Questionnaire (AMSFCEMQ), was used in the data collection. A total of 560 teachers including principals, selected through proportional stratified sampling responded to the questionnaire administered. The reliability of the instrument was establishing using </w:t>
      </w:r>
      <w:proofErr w:type="spellStart"/>
      <w:r w:rsidRPr="00000C3E">
        <w:rPr>
          <w:rFonts w:ascii="Bookman Old Style" w:hAnsi="Bookman Old Style" w:cs="Times New Roman"/>
          <w:sz w:val="24"/>
          <w:szCs w:val="24"/>
        </w:rPr>
        <w:t>Cronbach</w:t>
      </w:r>
      <w:proofErr w:type="spellEnd"/>
      <w:r w:rsidRPr="00000C3E">
        <w:rPr>
          <w:rFonts w:ascii="Bookman Old Style" w:hAnsi="Bookman Old Style" w:cs="Times New Roman"/>
          <w:sz w:val="24"/>
          <w:szCs w:val="24"/>
        </w:rPr>
        <w:t xml:space="preserve"> Alpha Coefficient. The reliability value was 0.67. the result showed that all the five pre-examination malpractice </w:t>
      </w:r>
      <w:r w:rsidR="004F04F3" w:rsidRPr="00000C3E">
        <w:rPr>
          <w:rFonts w:ascii="Bookman Old Style" w:hAnsi="Bookman Old Style" w:cs="Times New Roman"/>
          <w:sz w:val="24"/>
          <w:szCs w:val="24"/>
        </w:rPr>
        <w:t>curbing strategies identified were effective identified such as, five covering of syllabus by teachers. Six out of seven strategies identified during the examination were effective, such as, having adequate number of invigilators in the hall.</w:t>
      </w:r>
    </w:p>
    <w:p w:rsidR="004A49FD" w:rsidRPr="00000C3E" w:rsidRDefault="00C71851" w:rsidP="009D3190">
      <w:pPr>
        <w:pStyle w:val="NoSpacing"/>
        <w:spacing w:line="276" w:lineRule="auto"/>
        <w:ind w:firstLine="720"/>
        <w:jc w:val="both"/>
        <w:rPr>
          <w:rFonts w:ascii="Bookman Old Style" w:hAnsi="Bookman Old Style" w:cs="Times New Roman"/>
          <w:sz w:val="24"/>
          <w:szCs w:val="24"/>
        </w:rPr>
      </w:pPr>
      <w:proofErr w:type="spellStart"/>
      <w:r w:rsidRPr="00000C3E">
        <w:rPr>
          <w:rFonts w:ascii="Bookman Old Style" w:hAnsi="Bookman Old Style" w:cs="Times New Roman"/>
          <w:sz w:val="24"/>
          <w:szCs w:val="24"/>
        </w:rPr>
        <w:t>Omumo&amp;Okpalanze</w:t>
      </w:r>
      <w:proofErr w:type="spellEnd"/>
      <w:r w:rsidRPr="00000C3E">
        <w:rPr>
          <w:rFonts w:ascii="Bookman Old Style" w:hAnsi="Bookman Old Style" w:cs="Times New Roman"/>
          <w:sz w:val="24"/>
          <w:szCs w:val="24"/>
        </w:rPr>
        <w:t xml:space="preserve"> (2017) study was conducted to access the quality assurance practices in secondary schools in Enugu State, Nigeria. Six specific purposes, six research question and six null hypotheses guided the study. The descriptive survey research design was adopted for the study. The population of comprised 291 principal of public secondary school and 92 school evaluators in the Ministry of Education totaled 383. The entire population serves as the sample. The instrument used for data collection was structured questionnaire titled “Assessment of Quality Assurance Practices in Secondary School in questionnaire “AQAPSSQ”. The reliability of the questionnaire was established using a trial test method on a group of 20  principal and 10 evaluators form </w:t>
      </w:r>
      <w:proofErr w:type="spellStart"/>
      <w:r w:rsidRPr="00000C3E">
        <w:rPr>
          <w:rFonts w:ascii="Bookman Old Style" w:hAnsi="Bookman Old Style" w:cs="Times New Roman"/>
          <w:sz w:val="24"/>
          <w:szCs w:val="24"/>
        </w:rPr>
        <w:t>Ebonyi</w:t>
      </w:r>
      <w:proofErr w:type="spellEnd"/>
      <w:r w:rsidRPr="00000C3E">
        <w:rPr>
          <w:rFonts w:ascii="Bookman Old Style" w:hAnsi="Bookman Old Style" w:cs="Times New Roman"/>
          <w:sz w:val="24"/>
          <w:szCs w:val="24"/>
        </w:rPr>
        <w:t xml:space="preserve"> State gave a reliability co-efficient of 0.77 </w:t>
      </w:r>
      <w:r w:rsidR="00AD695A" w:rsidRPr="00000C3E">
        <w:rPr>
          <w:rFonts w:ascii="Bookman Old Style" w:hAnsi="Bookman Old Style" w:cs="Times New Roman"/>
          <w:sz w:val="24"/>
          <w:szCs w:val="24"/>
        </w:rPr>
        <w:t xml:space="preserve"> the data collected were analyzed using means and standard deviation to answer the research questions while t-test statistics was used to test the null hypotheses at 0.052 alpha. The finding of the study revealed among others that provision of infrastructural facilities, recruitment of qualified teachers, secondary school curriculum implementation and effective leadership management are quality assurance practices in secondary school in Enugu State. Based on these findings, some recommendations were made among which are that methods of recruitment of teachers should be on merit basis not on quota system which was filled by unqualified teachers. Secondly, government, its agencies and other </w:t>
      </w:r>
      <w:r w:rsidR="00AD695A" w:rsidRPr="00000C3E">
        <w:rPr>
          <w:rFonts w:ascii="Bookman Old Style" w:hAnsi="Bookman Old Style" w:cs="Times New Roman"/>
          <w:sz w:val="24"/>
          <w:szCs w:val="24"/>
        </w:rPr>
        <w:lastRenderedPageBreak/>
        <w:t>private bodies should be involved in improving staff welfare in secondary schools.</w:t>
      </w:r>
    </w:p>
    <w:p w:rsidR="00E831EF" w:rsidRPr="00000C3E" w:rsidRDefault="004A49FD" w:rsidP="00E831EF">
      <w:pPr>
        <w:pStyle w:val="NoSpacing"/>
        <w:spacing w:line="276" w:lineRule="auto"/>
        <w:ind w:firstLine="720"/>
        <w:jc w:val="both"/>
        <w:rPr>
          <w:rFonts w:ascii="Bookman Old Style" w:hAnsi="Bookman Old Style" w:cs="Times New Roman"/>
          <w:sz w:val="24"/>
          <w:szCs w:val="24"/>
        </w:rPr>
      </w:pPr>
      <w:r w:rsidRPr="00000C3E">
        <w:rPr>
          <w:rFonts w:ascii="Bookman Old Style" w:hAnsi="Bookman Old Style" w:cs="Times New Roman"/>
          <w:sz w:val="24"/>
          <w:szCs w:val="24"/>
        </w:rPr>
        <w:t xml:space="preserve">The importance of quality education in nation building cannot be over emphasized. There have been several calls on the educational managers on how to make the educational system to be more vibrant in the quality of its products after several quantity of mass failure and </w:t>
      </w:r>
      <w:proofErr w:type="spellStart"/>
      <w:r w:rsidRPr="00000C3E">
        <w:rPr>
          <w:rFonts w:ascii="Bookman Old Style" w:hAnsi="Bookman Old Style" w:cs="Times New Roman"/>
          <w:sz w:val="24"/>
          <w:szCs w:val="24"/>
        </w:rPr>
        <w:t>half baked</w:t>
      </w:r>
      <w:proofErr w:type="spellEnd"/>
      <w:r w:rsidRPr="00000C3E">
        <w:rPr>
          <w:rFonts w:ascii="Bookman Old Style" w:hAnsi="Bookman Old Style" w:cs="Times New Roman"/>
          <w:sz w:val="24"/>
          <w:szCs w:val="24"/>
        </w:rPr>
        <w:t xml:space="preserve"> products from our various </w:t>
      </w:r>
      <w:r w:rsidR="006D36AA" w:rsidRPr="00000C3E">
        <w:rPr>
          <w:rFonts w:ascii="Bookman Old Style" w:hAnsi="Bookman Old Style" w:cs="Times New Roman"/>
          <w:sz w:val="24"/>
          <w:szCs w:val="24"/>
        </w:rPr>
        <w:t>educational institutions in the country. These over the years have generate a lot of debate and argument among Nigerians on the newspaper , radio and television programmed, including parent’s religious bodies and non-governmental organizations. They often expressed their concern about the manner in which the system is losing its confidence as regards to the effective and efficient nature of the system. However, this paper therefore, discusses the role of educational managers in assuring quality in the Nigeria education system. Consequently, the paper  looks at the concept of quality assurance and strategies for establishing quality assurance in education and finally it also examines Educational managers’ role in assuring quality in Nigeria education system. (</w:t>
      </w:r>
      <w:proofErr w:type="spellStart"/>
      <w:r w:rsidR="006D36AA" w:rsidRPr="00000C3E">
        <w:rPr>
          <w:rFonts w:ascii="Bookman Old Style" w:hAnsi="Bookman Old Style" w:cs="Times New Roman"/>
          <w:sz w:val="24"/>
          <w:szCs w:val="24"/>
        </w:rPr>
        <w:t>Adegbesan</w:t>
      </w:r>
      <w:proofErr w:type="spellEnd"/>
      <w:r w:rsidR="006D36AA" w:rsidRPr="00000C3E">
        <w:rPr>
          <w:rFonts w:ascii="Bookman Old Style" w:hAnsi="Bookman Old Style" w:cs="Times New Roman"/>
          <w:sz w:val="24"/>
          <w:szCs w:val="24"/>
        </w:rPr>
        <w:t xml:space="preserve"> 2011)</w:t>
      </w:r>
    </w:p>
    <w:p w:rsidR="00E831EF" w:rsidRPr="00000C3E" w:rsidRDefault="00E831EF" w:rsidP="00E831EF">
      <w:pPr>
        <w:pStyle w:val="NoSpacing"/>
        <w:spacing w:line="276" w:lineRule="auto"/>
        <w:jc w:val="both"/>
        <w:rPr>
          <w:rFonts w:ascii="Bookman Old Style" w:hAnsi="Bookman Old Style" w:cs="Times New Roman"/>
          <w:sz w:val="24"/>
          <w:szCs w:val="24"/>
        </w:rPr>
      </w:pPr>
    </w:p>
    <w:p w:rsidR="00A91753" w:rsidRPr="00000C3E" w:rsidRDefault="00A91753">
      <w:pPr>
        <w:rPr>
          <w:rFonts w:ascii="Bookman Old Style" w:hAnsi="Bookman Old Style" w:cs="Times New Roman"/>
          <w:b/>
          <w:sz w:val="24"/>
          <w:szCs w:val="24"/>
        </w:rPr>
      </w:pPr>
      <w:r w:rsidRPr="00000C3E">
        <w:rPr>
          <w:rFonts w:ascii="Bookman Old Style" w:hAnsi="Bookman Old Style" w:cs="Times New Roman"/>
          <w:b/>
          <w:sz w:val="24"/>
          <w:szCs w:val="24"/>
        </w:rPr>
        <w:br w:type="page"/>
      </w:r>
    </w:p>
    <w:p w:rsidR="00E831EF" w:rsidRPr="00000C3E" w:rsidRDefault="00E831EF" w:rsidP="00E831EF">
      <w:pPr>
        <w:pStyle w:val="NoSpacing"/>
        <w:spacing w:line="276" w:lineRule="auto"/>
        <w:jc w:val="center"/>
        <w:rPr>
          <w:rFonts w:ascii="Bookman Old Style" w:hAnsi="Bookman Old Style" w:cs="Times New Roman"/>
          <w:b/>
          <w:sz w:val="24"/>
          <w:szCs w:val="24"/>
        </w:rPr>
      </w:pPr>
      <w:r w:rsidRPr="00000C3E">
        <w:rPr>
          <w:rFonts w:ascii="Bookman Old Style" w:hAnsi="Bookman Old Style" w:cs="Times New Roman"/>
          <w:b/>
          <w:sz w:val="24"/>
          <w:szCs w:val="24"/>
        </w:rPr>
        <w:lastRenderedPageBreak/>
        <w:t>CHAPTER THREE</w:t>
      </w:r>
    </w:p>
    <w:p w:rsidR="00E831EF" w:rsidRPr="00000C3E" w:rsidRDefault="00E831EF" w:rsidP="00E831EF">
      <w:pPr>
        <w:pStyle w:val="NoSpacing"/>
        <w:spacing w:line="276" w:lineRule="auto"/>
        <w:jc w:val="center"/>
        <w:rPr>
          <w:rFonts w:ascii="Bookman Old Style" w:hAnsi="Bookman Old Style" w:cs="Times New Roman"/>
          <w:b/>
          <w:sz w:val="24"/>
          <w:szCs w:val="24"/>
        </w:rPr>
      </w:pPr>
      <w:r w:rsidRPr="00000C3E">
        <w:rPr>
          <w:rFonts w:ascii="Bookman Old Style" w:hAnsi="Bookman Old Style" w:cs="Times New Roman"/>
          <w:b/>
          <w:sz w:val="24"/>
          <w:szCs w:val="24"/>
        </w:rPr>
        <w:t>METHODOLOGY</w:t>
      </w:r>
    </w:p>
    <w:p w:rsidR="00E831EF" w:rsidRPr="00000C3E" w:rsidRDefault="00E831EF" w:rsidP="00E831EF">
      <w:pPr>
        <w:pStyle w:val="NoSpacing"/>
        <w:spacing w:line="276" w:lineRule="auto"/>
        <w:jc w:val="both"/>
        <w:rPr>
          <w:rFonts w:ascii="Bookman Old Style" w:hAnsi="Bookman Old Style" w:cs="Times New Roman"/>
          <w:b/>
          <w:sz w:val="24"/>
          <w:szCs w:val="24"/>
        </w:rPr>
      </w:pPr>
      <w:r w:rsidRPr="00000C3E">
        <w:rPr>
          <w:rFonts w:ascii="Bookman Old Style" w:hAnsi="Bookman Old Style" w:cs="Times New Roman"/>
          <w:b/>
          <w:sz w:val="24"/>
          <w:szCs w:val="24"/>
        </w:rPr>
        <w:t>3.0</w:t>
      </w:r>
      <w:r w:rsidRPr="00000C3E">
        <w:rPr>
          <w:rFonts w:ascii="Bookman Old Style" w:hAnsi="Bookman Old Style" w:cs="Times New Roman"/>
          <w:b/>
          <w:sz w:val="24"/>
          <w:szCs w:val="24"/>
        </w:rPr>
        <w:tab/>
        <w:t>INTRODUCTION</w:t>
      </w:r>
    </w:p>
    <w:p w:rsidR="00E831EF" w:rsidRPr="00000C3E" w:rsidRDefault="00E831EF" w:rsidP="00E831EF">
      <w:pPr>
        <w:pStyle w:val="NoSpacing"/>
        <w:spacing w:line="276" w:lineRule="auto"/>
        <w:ind w:firstLine="720"/>
        <w:jc w:val="both"/>
        <w:rPr>
          <w:rFonts w:ascii="Bookman Old Style" w:hAnsi="Bookman Old Style" w:cs="Times New Roman"/>
          <w:sz w:val="24"/>
          <w:szCs w:val="24"/>
        </w:rPr>
      </w:pPr>
      <w:r w:rsidRPr="00000C3E">
        <w:rPr>
          <w:rFonts w:ascii="Bookman Old Style" w:hAnsi="Bookman Old Style" w:cs="Times New Roman"/>
          <w:sz w:val="24"/>
          <w:szCs w:val="24"/>
        </w:rPr>
        <w:t xml:space="preserve">The chapter present the method employed in the cause of the analysis.  This method include the method of the data collection and the analysis. </w:t>
      </w:r>
    </w:p>
    <w:p w:rsidR="00E831EF" w:rsidRPr="00000C3E" w:rsidRDefault="00E831EF" w:rsidP="00E831EF">
      <w:pPr>
        <w:pStyle w:val="NoSpacing"/>
        <w:spacing w:line="276" w:lineRule="auto"/>
        <w:ind w:firstLine="720"/>
        <w:jc w:val="both"/>
        <w:rPr>
          <w:rFonts w:ascii="Bookman Old Style" w:hAnsi="Bookman Old Style" w:cs="Times New Roman"/>
          <w:sz w:val="24"/>
          <w:szCs w:val="24"/>
        </w:rPr>
      </w:pPr>
      <w:r w:rsidRPr="00000C3E">
        <w:rPr>
          <w:rFonts w:ascii="Bookman Old Style" w:hAnsi="Bookman Old Style" w:cs="Times New Roman"/>
          <w:sz w:val="24"/>
          <w:szCs w:val="24"/>
        </w:rPr>
        <w:t xml:space="preserve">The method of data collection is a primary source which is through persona interview using simple random sample. The sample size is one hundred and fifty. </w:t>
      </w:r>
    </w:p>
    <w:p w:rsidR="00E831EF" w:rsidRPr="00000C3E" w:rsidRDefault="00E831EF" w:rsidP="00E831EF">
      <w:pPr>
        <w:pStyle w:val="NoSpacing"/>
        <w:spacing w:line="276" w:lineRule="auto"/>
        <w:ind w:firstLine="720"/>
        <w:jc w:val="both"/>
        <w:rPr>
          <w:rFonts w:ascii="Bookman Old Style" w:hAnsi="Bookman Old Style" w:cs="Times New Roman"/>
          <w:sz w:val="24"/>
          <w:szCs w:val="24"/>
        </w:rPr>
      </w:pPr>
      <w:r w:rsidRPr="00000C3E">
        <w:rPr>
          <w:rFonts w:ascii="Bookman Old Style" w:hAnsi="Bookman Old Style" w:cs="Times New Roman"/>
          <w:sz w:val="24"/>
          <w:szCs w:val="24"/>
        </w:rPr>
        <w:t>The method of only use</w:t>
      </w:r>
      <w:r w:rsidR="00BB37B4" w:rsidRPr="00000C3E">
        <w:rPr>
          <w:rFonts w:ascii="Bookman Old Style" w:hAnsi="Bookman Old Style" w:cs="Times New Roman"/>
          <w:sz w:val="24"/>
          <w:szCs w:val="24"/>
        </w:rPr>
        <w:t>d</w:t>
      </w:r>
      <w:r w:rsidRPr="00000C3E">
        <w:rPr>
          <w:rFonts w:ascii="Bookman Old Style" w:hAnsi="Bookman Old Style" w:cs="Times New Roman"/>
          <w:sz w:val="24"/>
          <w:szCs w:val="24"/>
        </w:rPr>
        <w:t xml:space="preserve"> is the use of quality control using </w:t>
      </w:r>
      <w:r w:rsidR="00BB37B4" w:rsidRPr="00000C3E">
        <w:rPr>
          <w:rFonts w:ascii="Bookman Old Style" w:hAnsi="Bookman Old Style" w:cs="Times New Roman"/>
          <w:sz w:val="24"/>
          <w:szCs w:val="24"/>
        </w:rPr>
        <w:t>attribute</w:t>
      </w:r>
      <w:r w:rsidRPr="00000C3E">
        <w:rPr>
          <w:rFonts w:ascii="Bookman Old Style" w:hAnsi="Bookman Old Style" w:cs="Times New Roman"/>
          <w:sz w:val="24"/>
          <w:szCs w:val="24"/>
        </w:rPr>
        <w:t xml:space="preserve"> control chart. </w:t>
      </w:r>
    </w:p>
    <w:p w:rsidR="00BB37B4" w:rsidRPr="00000C3E" w:rsidRDefault="00BB37B4" w:rsidP="00E831EF">
      <w:pPr>
        <w:pStyle w:val="NoSpacing"/>
        <w:spacing w:line="276" w:lineRule="auto"/>
        <w:jc w:val="both"/>
        <w:rPr>
          <w:rFonts w:ascii="Bookman Old Style" w:hAnsi="Bookman Old Style" w:cs="Times New Roman"/>
          <w:sz w:val="24"/>
          <w:szCs w:val="24"/>
        </w:rPr>
      </w:pPr>
    </w:p>
    <w:p w:rsidR="00E831EF" w:rsidRPr="00000C3E" w:rsidRDefault="00E831EF" w:rsidP="00E831EF">
      <w:pPr>
        <w:pStyle w:val="NoSpacing"/>
        <w:spacing w:line="276" w:lineRule="auto"/>
        <w:jc w:val="both"/>
        <w:rPr>
          <w:rFonts w:ascii="Bookman Old Style" w:hAnsi="Bookman Old Style" w:cs="Times New Roman"/>
          <w:b/>
          <w:sz w:val="24"/>
          <w:szCs w:val="24"/>
        </w:rPr>
      </w:pPr>
      <w:r w:rsidRPr="00000C3E">
        <w:rPr>
          <w:rFonts w:ascii="Bookman Old Style" w:hAnsi="Bookman Old Style" w:cs="Times New Roman"/>
          <w:b/>
          <w:sz w:val="24"/>
          <w:szCs w:val="24"/>
        </w:rPr>
        <w:t>3.1</w:t>
      </w:r>
      <w:r w:rsidRPr="00000C3E">
        <w:rPr>
          <w:rFonts w:ascii="Bookman Old Style" w:hAnsi="Bookman Old Style" w:cs="Times New Roman"/>
          <w:b/>
          <w:sz w:val="24"/>
          <w:szCs w:val="24"/>
        </w:rPr>
        <w:tab/>
        <w:t>CONTROL CHART</w:t>
      </w:r>
    </w:p>
    <w:p w:rsidR="00E831EF" w:rsidRPr="00000C3E" w:rsidRDefault="00E831EF" w:rsidP="00E831EF">
      <w:pPr>
        <w:pStyle w:val="NoSpacing"/>
        <w:spacing w:line="276" w:lineRule="auto"/>
        <w:ind w:firstLine="720"/>
        <w:jc w:val="both"/>
        <w:rPr>
          <w:rFonts w:ascii="Bookman Old Style" w:hAnsi="Bookman Old Style" w:cs="Times New Roman"/>
          <w:sz w:val="24"/>
          <w:szCs w:val="24"/>
        </w:rPr>
      </w:pPr>
      <w:r w:rsidRPr="00000C3E">
        <w:rPr>
          <w:rFonts w:ascii="Bookman Old Style" w:hAnsi="Bookman Old Style" w:cs="Times New Roman"/>
          <w:sz w:val="24"/>
          <w:szCs w:val="24"/>
        </w:rPr>
        <w:t xml:space="preserve">The  control chart is a graph used to study how a process change over time. Data are plotted time order. A control chart always has a several line for the average, an upper line for the upper control  limit and a lower line for the lower line for the lower control limit. These line are determined from historical data. By comparing </w:t>
      </w:r>
      <w:r w:rsidR="002A6EA4" w:rsidRPr="00000C3E">
        <w:rPr>
          <w:rFonts w:ascii="Bookman Old Style" w:hAnsi="Bookman Old Style" w:cs="Times New Roman"/>
          <w:sz w:val="24"/>
          <w:szCs w:val="24"/>
        </w:rPr>
        <w:t>current data to these lines, you can draw conclusions about whether the process variations is consistent (in control) or is unpredictable (out of control, affected by special causes of variation).Control charts for variable data are used in pairs. The top chart monitors the average or the centering of the distribution of data from the process. The bottom chart monitor the range, or the width of the distribution. If your data were shots  in target practice, the average is where the shots are clustering, and the range is how tightly they are clustered. Control chart for attribute data are used singly.</w:t>
      </w:r>
    </w:p>
    <w:p w:rsidR="002A6EA4" w:rsidRPr="00000C3E" w:rsidRDefault="002A6EA4" w:rsidP="002A6EA4">
      <w:pPr>
        <w:pStyle w:val="NoSpacing"/>
        <w:spacing w:line="276" w:lineRule="auto"/>
        <w:jc w:val="both"/>
        <w:rPr>
          <w:rFonts w:ascii="Bookman Old Style" w:hAnsi="Bookman Old Style" w:cs="Times New Roman"/>
          <w:sz w:val="24"/>
          <w:szCs w:val="24"/>
        </w:rPr>
      </w:pPr>
    </w:p>
    <w:p w:rsidR="002A6EA4" w:rsidRPr="00000C3E" w:rsidRDefault="002A6EA4">
      <w:pPr>
        <w:rPr>
          <w:rFonts w:ascii="Bookman Old Style" w:hAnsi="Bookman Old Style" w:cs="Times New Roman"/>
          <w:b/>
          <w:sz w:val="24"/>
          <w:szCs w:val="24"/>
        </w:rPr>
      </w:pPr>
      <w:r w:rsidRPr="00000C3E">
        <w:rPr>
          <w:rFonts w:ascii="Bookman Old Style" w:hAnsi="Bookman Old Style" w:cs="Times New Roman"/>
          <w:b/>
          <w:sz w:val="24"/>
          <w:szCs w:val="24"/>
        </w:rPr>
        <w:br w:type="page"/>
      </w:r>
    </w:p>
    <w:p w:rsidR="002A6EA4" w:rsidRPr="00000C3E" w:rsidRDefault="002A6EA4" w:rsidP="002A6EA4">
      <w:pPr>
        <w:pStyle w:val="NoSpacing"/>
        <w:spacing w:line="276" w:lineRule="auto"/>
        <w:jc w:val="both"/>
        <w:rPr>
          <w:rFonts w:ascii="Bookman Old Style" w:hAnsi="Bookman Old Style" w:cs="Times New Roman"/>
          <w:b/>
          <w:sz w:val="24"/>
          <w:szCs w:val="24"/>
        </w:rPr>
      </w:pPr>
      <w:r w:rsidRPr="00000C3E">
        <w:rPr>
          <w:rFonts w:ascii="Bookman Old Style" w:hAnsi="Bookman Old Style" w:cs="Times New Roman"/>
          <w:b/>
          <w:sz w:val="24"/>
          <w:szCs w:val="24"/>
        </w:rPr>
        <w:lastRenderedPageBreak/>
        <w:t>When to use a control chart</w:t>
      </w:r>
    </w:p>
    <w:p w:rsidR="002A6EA4" w:rsidRPr="00000C3E" w:rsidRDefault="002A6EA4" w:rsidP="002A6EA4">
      <w:pPr>
        <w:pStyle w:val="NoSpacing"/>
        <w:numPr>
          <w:ilvl w:val="0"/>
          <w:numId w:val="5"/>
        </w:numPr>
        <w:spacing w:line="276" w:lineRule="auto"/>
        <w:jc w:val="both"/>
        <w:rPr>
          <w:rFonts w:ascii="Bookman Old Style" w:hAnsi="Bookman Old Style" w:cs="Times New Roman"/>
          <w:sz w:val="24"/>
          <w:szCs w:val="24"/>
        </w:rPr>
      </w:pPr>
      <w:r w:rsidRPr="00000C3E">
        <w:rPr>
          <w:rFonts w:ascii="Bookman Old Style" w:hAnsi="Bookman Old Style" w:cs="Times New Roman"/>
          <w:sz w:val="24"/>
          <w:szCs w:val="24"/>
        </w:rPr>
        <w:t>When controlling ongoing processes by finding and correcting problems as they occur.</w:t>
      </w:r>
    </w:p>
    <w:p w:rsidR="002A6EA4" w:rsidRPr="00000C3E" w:rsidRDefault="002A6EA4" w:rsidP="002A6EA4">
      <w:pPr>
        <w:pStyle w:val="NoSpacing"/>
        <w:numPr>
          <w:ilvl w:val="0"/>
          <w:numId w:val="5"/>
        </w:numPr>
        <w:spacing w:line="276" w:lineRule="auto"/>
        <w:jc w:val="both"/>
        <w:rPr>
          <w:rFonts w:ascii="Bookman Old Style" w:hAnsi="Bookman Old Style" w:cs="Times New Roman"/>
          <w:sz w:val="24"/>
          <w:szCs w:val="24"/>
        </w:rPr>
      </w:pPr>
      <w:r w:rsidRPr="00000C3E">
        <w:rPr>
          <w:rFonts w:ascii="Bookman Old Style" w:hAnsi="Bookman Old Style" w:cs="Times New Roman"/>
          <w:sz w:val="24"/>
          <w:szCs w:val="24"/>
        </w:rPr>
        <w:t>When predicting the expected range of outcome from a process.</w:t>
      </w:r>
    </w:p>
    <w:p w:rsidR="002A6EA4" w:rsidRPr="00000C3E" w:rsidRDefault="002A6EA4" w:rsidP="002A6EA4">
      <w:pPr>
        <w:pStyle w:val="NoSpacing"/>
        <w:numPr>
          <w:ilvl w:val="0"/>
          <w:numId w:val="5"/>
        </w:numPr>
        <w:spacing w:line="276" w:lineRule="auto"/>
        <w:jc w:val="both"/>
        <w:rPr>
          <w:rFonts w:ascii="Bookman Old Style" w:hAnsi="Bookman Old Style" w:cs="Times New Roman"/>
          <w:sz w:val="24"/>
          <w:szCs w:val="24"/>
        </w:rPr>
      </w:pPr>
      <w:r w:rsidRPr="00000C3E">
        <w:rPr>
          <w:rFonts w:ascii="Bookman Old Style" w:hAnsi="Bookman Old Style" w:cs="Times New Roman"/>
          <w:sz w:val="24"/>
          <w:szCs w:val="24"/>
        </w:rPr>
        <w:t>When determining whether a process is stable (in statistical control).</w:t>
      </w:r>
    </w:p>
    <w:p w:rsidR="002A6EA4" w:rsidRPr="00000C3E" w:rsidRDefault="002A6EA4" w:rsidP="002A6EA4">
      <w:pPr>
        <w:pStyle w:val="NoSpacing"/>
        <w:numPr>
          <w:ilvl w:val="0"/>
          <w:numId w:val="5"/>
        </w:numPr>
        <w:spacing w:line="276" w:lineRule="auto"/>
        <w:jc w:val="both"/>
        <w:rPr>
          <w:rFonts w:ascii="Bookman Old Style" w:hAnsi="Bookman Old Style" w:cs="Times New Roman"/>
          <w:sz w:val="24"/>
          <w:szCs w:val="24"/>
        </w:rPr>
      </w:pPr>
      <w:r w:rsidRPr="00000C3E">
        <w:rPr>
          <w:rFonts w:ascii="Bookman Old Style" w:hAnsi="Bookman Old Style" w:cs="Times New Roman"/>
          <w:sz w:val="24"/>
          <w:szCs w:val="24"/>
        </w:rPr>
        <w:t>When analyzing pattern of process variation from special causes (non-routine events) or common causes (built into the process)</w:t>
      </w:r>
    </w:p>
    <w:p w:rsidR="00154959" w:rsidRPr="00000C3E" w:rsidRDefault="00154959" w:rsidP="002A6EA4">
      <w:pPr>
        <w:pStyle w:val="NoSpacing"/>
        <w:numPr>
          <w:ilvl w:val="0"/>
          <w:numId w:val="5"/>
        </w:numPr>
        <w:spacing w:line="276" w:lineRule="auto"/>
        <w:jc w:val="both"/>
        <w:rPr>
          <w:rFonts w:ascii="Bookman Old Style" w:hAnsi="Bookman Old Style" w:cs="Times New Roman"/>
          <w:sz w:val="24"/>
          <w:szCs w:val="24"/>
        </w:rPr>
      </w:pPr>
      <w:r w:rsidRPr="00000C3E">
        <w:rPr>
          <w:rFonts w:ascii="Bookman Old Style" w:hAnsi="Bookman Old Style" w:cs="Times New Roman"/>
          <w:sz w:val="24"/>
          <w:szCs w:val="24"/>
        </w:rPr>
        <w:t>When determining whether your quality improvement project should aim to prevent specific problem or to make fundamental change to the process.</w:t>
      </w:r>
    </w:p>
    <w:p w:rsidR="00154959" w:rsidRPr="00000C3E" w:rsidRDefault="00154959" w:rsidP="00154959">
      <w:pPr>
        <w:pStyle w:val="NoSpacing"/>
        <w:spacing w:line="276" w:lineRule="auto"/>
        <w:jc w:val="both"/>
        <w:rPr>
          <w:rFonts w:ascii="Bookman Old Style" w:hAnsi="Bookman Old Style" w:cs="Times New Roman"/>
          <w:sz w:val="24"/>
          <w:szCs w:val="24"/>
        </w:rPr>
      </w:pPr>
    </w:p>
    <w:p w:rsidR="009B550B" w:rsidRPr="00000C3E" w:rsidRDefault="009B550B" w:rsidP="00154959">
      <w:pPr>
        <w:pStyle w:val="NoSpacing"/>
        <w:spacing w:line="276" w:lineRule="auto"/>
        <w:jc w:val="both"/>
        <w:rPr>
          <w:rFonts w:ascii="Bookman Old Style" w:hAnsi="Bookman Old Style" w:cs="Times New Roman"/>
          <w:b/>
          <w:sz w:val="24"/>
          <w:szCs w:val="24"/>
        </w:rPr>
      </w:pPr>
      <w:r w:rsidRPr="00000C3E">
        <w:rPr>
          <w:rFonts w:ascii="Bookman Old Style" w:hAnsi="Bookman Old Style" w:cs="Times New Roman"/>
          <w:b/>
          <w:sz w:val="24"/>
          <w:szCs w:val="24"/>
        </w:rPr>
        <w:t>CONTROL CHART BASIS PROCEDURE</w:t>
      </w:r>
    </w:p>
    <w:p w:rsidR="009B550B" w:rsidRPr="00000C3E" w:rsidRDefault="009B550B" w:rsidP="009B550B">
      <w:pPr>
        <w:pStyle w:val="NoSpacing"/>
        <w:numPr>
          <w:ilvl w:val="0"/>
          <w:numId w:val="6"/>
        </w:numPr>
        <w:spacing w:line="276" w:lineRule="auto"/>
        <w:jc w:val="both"/>
        <w:rPr>
          <w:rFonts w:ascii="Bookman Old Style" w:hAnsi="Bookman Old Style" w:cs="Times New Roman"/>
          <w:sz w:val="24"/>
          <w:szCs w:val="24"/>
        </w:rPr>
      </w:pPr>
      <w:r w:rsidRPr="00000C3E">
        <w:rPr>
          <w:rFonts w:ascii="Bookman Old Style" w:hAnsi="Bookman Old Style" w:cs="Times New Roman"/>
          <w:sz w:val="24"/>
          <w:szCs w:val="24"/>
        </w:rPr>
        <w:t>Choose the appropriate control chart for your data</w:t>
      </w:r>
    </w:p>
    <w:p w:rsidR="009B550B" w:rsidRPr="00000C3E" w:rsidRDefault="009B550B" w:rsidP="009B550B">
      <w:pPr>
        <w:pStyle w:val="NoSpacing"/>
        <w:numPr>
          <w:ilvl w:val="0"/>
          <w:numId w:val="6"/>
        </w:numPr>
        <w:spacing w:line="276" w:lineRule="auto"/>
        <w:jc w:val="both"/>
        <w:rPr>
          <w:rFonts w:ascii="Bookman Old Style" w:hAnsi="Bookman Old Style" w:cs="Times New Roman"/>
          <w:sz w:val="24"/>
          <w:szCs w:val="24"/>
        </w:rPr>
      </w:pPr>
      <w:r w:rsidRPr="00000C3E">
        <w:rPr>
          <w:rFonts w:ascii="Bookman Old Style" w:hAnsi="Bookman Old Style" w:cs="Times New Roman"/>
          <w:sz w:val="24"/>
          <w:szCs w:val="24"/>
        </w:rPr>
        <w:t>Determine the appropriate time period for collecting and plotting data.</w:t>
      </w:r>
    </w:p>
    <w:p w:rsidR="009B550B" w:rsidRPr="00000C3E" w:rsidRDefault="009B550B" w:rsidP="009B550B">
      <w:pPr>
        <w:pStyle w:val="NoSpacing"/>
        <w:numPr>
          <w:ilvl w:val="0"/>
          <w:numId w:val="6"/>
        </w:numPr>
        <w:spacing w:line="276" w:lineRule="auto"/>
        <w:jc w:val="both"/>
        <w:rPr>
          <w:rFonts w:ascii="Bookman Old Style" w:hAnsi="Bookman Old Style" w:cs="Times New Roman"/>
          <w:sz w:val="24"/>
          <w:szCs w:val="24"/>
        </w:rPr>
      </w:pPr>
      <w:r w:rsidRPr="00000C3E">
        <w:rPr>
          <w:rFonts w:ascii="Bookman Old Style" w:hAnsi="Bookman Old Style" w:cs="Times New Roman"/>
          <w:sz w:val="24"/>
          <w:szCs w:val="24"/>
        </w:rPr>
        <w:t>Collect data, construct your chart analyze the data.</w:t>
      </w:r>
    </w:p>
    <w:p w:rsidR="00000C3E" w:rsidRDefault="00000C3E" w:rsidP="00000C3E">
      <w:pPr>
        <w:pStyle w:val="NoSpacing"/>
        <w:numPr>
          <w:ilvl w:val="0"/>
          <w:numId w:val="6"/>
        </w:numPr>
        <w:spacing w:line="276" w:lineRule="auto"/>
        <w:jc w:val="both"/>
        <w:rPr>
          <w:rFonts w:ascii="Bookman Old Style" w:hAnsi="Bookman Old Style" w:cs="Times New Roman"/>
          <w:sz w:val="24"/>
          <w:szCs w:val="24"/>
        </w:rPr>
      </w:pPr>
      <w:r w:rsidRPr="00000C3E">
        <w:rPr>
          <w:rFonts w:ascii="Bookman Old Style" w:hAnsi="Bookman Old Style" w:cs="Times New Roman"/>
          <w:noProof/>
          <w:sz w:val="24"/>
          <w:szCs w:val="24"/>
        </w:rPr>
        <w:drawing>
          <wp:anchor distT="0" distB="0" distL="114300" distR="114300" simplePos="0" relativeHeight="251658240" behindDoc="1" locked="0" layoutInCell="1" allowOverlap="1" wp14:anchorId="32424C17" wp14:editId="346DDBD5">
            <wp:simplePos x="0" y="0"/>
            <wp:positionH relativeFrom="column">
              <wp:posOffset>409575</wp:posOffset>
            </wp:positionH>
            <wp:positionV relativeFrom="paragraph">
              <wp:posOffset>731521</wp:posOffset>
            </wp:positionV>
            <wp:extent cx="4664554" cy="270510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ROL CHART.png"/>
                    <pic:cNvPicPr/>
                  </pic:nvPicPr>
                  <pic:blipFill>
                    <a:blip r:embed="rId12">
                      <a:extLst>
                        <a:ext uri="{28A0092B-C50C-407E-A947-70E740481C1C}">
                          <a14:useLocalDpi xmlns:a14="http://schemas.microsoft.com/office/drawing/2010/main" val="0"/>
                        </a:ext>
                      </a:extLst>
                    </a:blip>
                    <a:stretch>
                      <a:fillRect/>
                    </a:stretch>
                  </pic:blipFill>
                  <pic:spPr>
                    <a:xfrm>
                      <a:off x="0" y="0"/>
                      <a:ext cx="4667250" cy="2706663"/>
                    </a:xfrm>
                    <a:prstGeom prst="rect">
                      <a:avLst/>
                    </a:prstGeom>
                  </pic:spPr>
                </pic:pic>
              </a:graphicData>
            </a:graphic>
            <wp14:sizeRelH relativeFrom="margin">
              <wp14:pctWidth>0</wp14:pctWidth>
            </wp14:sizeRelH>
            <wp14:sizeRelV relativeFrom="margin">
              <wp14:pctHeight>0</wp14:pctHeight>
            </wp14:sizeRelV>
          </wp:anchor>
        </w:drawing>
      </w:r>
      <w:r w:rsidR="009B550B" w:rsidRPr="00000C3E">
        <w:rPr>
          <w:rFonts w:ascii="Bookman Old Style" w:hAnsi="Bookman Old Style" w:cs="Times New Roman"/>
          <w:sz w:val="24"/>
          <w:szCs w:val="24"/>
        </w:rPr>
        <w:t>Look for “out-of-control signals”. On the control chart. When one is identified mark it on the chart and investigate the cause. Document how you investigated,</w:t>
      </w:r>
      <w:r w:rsidR="007A6B8E" w:rsidRPr="00000C3E">
        <w:rPr>
          <w:rFonts w:ascii="Bookman Old Style" w:hAnsi="Bookman Old Style" w:cs="Times New Roman"/>
          <w:sz w:val="24"/>
          <w:szCs w:val="24"/>
        </w:rPr>
        <w:t xml:space="preserve"> what you learned, the cause and how it was corrected.</w:t>
      </w:r>
    </w:p>
    <w:p w:rsidR="00000C3E" w:rsidRDefault="00000C3E" w:rsidP="00000C3E">
      <w:pPr>
        <w:pStyle w:val="NoSpacing"/>
        <w:spacing w:line="276" w:lineRule="auto"/>
        <w:ind w:left="720"/>
        <w:jc w:val="both"/>
        <w:rPr>
          <w:rFonts w:ascii="Bookman Old Style" w:hAnsi="Bookman Old Style" w:cs="Times New Roman"/>
          <w:sz w:val="24"/>
          <w:szCs w:val="24"/>
        </w:rPr>
      </w:pPr>
    </w:p>
    <w:p w:rsidR="00000C3E" w:rsidRDefault="00000C3E" w:rsidP="00000C3E">
      <w:pPr>
        <w:pStyle w:val="NoSpacing"/>
        <w:spacing w:line="276" w:lineRule="auto"/>
        <w:ind w:left="360"/>
        <w:jc w:val="both"/>
        <w:rPr>
          <w:rFonts w:ascii="Bookman Old Style" w:hAnsi="Bookman Old Style" w:cs="Times New Roman"/>
          <w:sz w:val="24"/>
          <w:szCs w:val="24"/>
        </w:rPr>
      </w:pPr>
    </w:p>
    <w:p w:rsidR="00000C3E" w:rsidRDefault="00000C3E" w:rsidP="00000C3E">
      <w:pPr>
        <w:pStyle w:val="NoSpacing"/>
        <w:spacing w:line="276" w:lineRule="auto"/>
        <w:jc w:val="both"/>
        <w:rPr>
          <w:rFonts w:ascii="Bookman Old Style" w:hAnsi="Bookman Old Style" w:cs="Times New Roman"/>
          <w:sz w:val="24"/>
          <w:szCs w:val="24"/>
        </w:rPr>
      </w:pPr>
    </w:p>
    <w:p w:rsidR="00000C3E" w:rsidRDefault="00000C3E" w:rsidP="00000C3E">
      <w:pPr>
        <w:pStyle w:val="NoSpacing"/>
        <w:spacing w:line="276" w:lineRule="auto"/>
        <w:jc w:val="both"/>
        <w:rPr>
          <w:rFonts w:ascii="Bookman Old Style" w:hAnsi="Bookman Old Style" w:cs="Times New Roman"/>
          <w:sz w:val="24"/>
          <w:szCs w:val="24"/>
        </w:rPr>
      </w:pPr>
    </w:p>
    <w:p w:rsidR="00000C3E" w:rsidRDefault="00000C3E" w:rsidP="00000C3E">
      <w:pPr>
        <w:pStyle w:val="NoSpacing"/>
        <w:spacing w:line="276" w:lineRule="auto"/>
        <w:jc w:val="both"/>
        <w:rPr>
          <w:rFonts w:ascii="Bookman Old Style" w:hAnsi="Bookman Old Style" w:cs="Times New Roman"/>
          <w:sz w:val="24"/>
          <w:szCs w:val="24"/>
        </w:rPr>
      </w:pPr>
    </w:p>
    <w:p w:rsidR="00000C3E" w:rsidRDefault="00000C3E" w:rsidP="00000C3E">
      <w:pPr>
        <w:pStyle w:val="NoSpacing"/>
        <w:spacing w:line="276" w:lineRule="auto"/>
        <w:jc w:val="both"/>
        <w:rPr>
          <w:rFonts w:ascii="Bookman Old Style" w:hAnsi="Bookman Old Style" w:cs="Times New Roman"/>
          <w:sz w:val="24"/>
          <w:szCs w:val="24"/>
        </w:rPr>
      </w:pPr>
    </w:p>
    <w:p w:rsidR="00000C3E" w:rsidRDefault="00000C3E" w:rsidP="00000C3E">
      <w:pPr>
        <w:pStyle w:val="NoSpacing"/>
        <w:spacing w:line="276" w:lineRule="auto"/>
        <w:jc w:val="both"/>
        <w:rPr>
          <w:rFonts w:ascii="Bookman Old Style" w:hAnsi="Bookman Old Style" w:cs="Times New Roman"/>
          <w:sz w:val="24"/>
          <w:szCs w:val="24"/>
        </w:rPr>
      </w:pPr>
    </w:p>
    <w:p w:rsidR="00000C3E" w:rsidRDefault="00000C3E" w:rsidP="00000C3E">
      <w:pPr>
        <w:pStyle w:val="NoSpacing"/>
        <w:spacing w:line="276" w:lineRule="auto"/>
        <w:jc w:val="both"/>
        <w:rPr>
          <w:rFonts w:ascii="Bookman Old Style" w:hAnsi="Bookman Old Style" w:cs="Times New Roman"/>
          <w:sz w:val="24"/>
          <w:szCs w:val="24"/>
        </w:rPr>
      </w:pPr>
    </w:p>
    <w:p w:rsidR="00000C3E" w:rsidRDefault="00000C3E" w:rsidP="00000C3E">
      <w:pPr>
        <w:pStyle w:val="NoSpacing"/>
        <w:spacing w:line="276" w:lineRule="auto"/>
        <w:jc w:val="both"/>
        <w:rPr>
          <w:rFonts w:ascii="Bookman Old Style" w:hAnsi="Bookman Old Style" w:cs="Times New Roman"/>
          <w:sz w:val="24"/>
          <w:szCs w:val="24"/>
        </w:rPr>
      </w:pPr>
    </w:p>
    <w:p w:rsidR="00000C3E" w:rsidRDefault="00000C3E" w:rsidP="00000C3E">
      <w:pPr>
        <w:pStyle w:val="NoSpacing"/>
        <w:spacing w:line="276" w:lineRule="auto"/>
        <w:jc w:val="both"/>
        <w:rPr>
          <w:rFonts w:ascii="Bookman Old Style" w:hAnsi="Bookman Old Style" w:cs="Times New Roman"/>
          <w:sz w:val="24"/>
          <w:szCs w:val="24"/>
        </w:rPr>
      </w:pPr>
    </w:p>
    <w:p w:rsidR="00000C3E" w:rsidRDefault="00000C3E" w:rsidP="00000C3E">
      <w:pPr>
        <w:pStyle w:val="NoSpacing"/>
        <w:spacing w:line="276" w:lineRule="auto"/>
        <w:jc w:val="both"/>
        <w:rPr>
          <w:rFonts w:ascii="Bookman Old Style" w:hAnsi="Bookman Old Style" w:cs="Times New Roman"/>
          <w:sz w:val="24"/>
          <w:szCs w:val="24"/>
        </w:rPr>
      </w:pPr>
    </w:p>
    <w:p w:rsidR="00000C3E" w:rsidRDefault="00000C3E" w:rsidP="00000C3E">
      <w:pPr>
        <w:pStyle w:val="NoSpacing"/>
        <w:spacing w:line="276" w:lineRule="auto"/>
        <w:jc w:val="both"/>
        <w:rPr>
          <w:rFonts w:ascii="Bookman Old Style" w:hAnsi="Bookman Old Style" w:cs="Times New Roman"/>
          <w:sz w:val="24"/>
          <w:szCs w:val="24"/>
        </w:rPr>
      </w:pPr>
    </w:p>
    <w:p w:rsidR="007A6B8E" w:rsidRPr="00000C3E" w:rsidRDefault="007A6B8E" w:rsidP="00000C3E">
      <w:pPr>
        <w:pStyle w:val="NoSpacing"/>
        <w:spacing w:line="276" w:lineRule="auto"/>
        <w:ind w:left="720"/>
        <w:jc w:val="both"/>
        <w:rPr>
          <w:rFonts w:ascii="Bookman Old Style" w:hAnsi="Bookman Old Style" w:cs="Times New Roman"/>
          <w:sz w:val="24"/>
          <w:szCs w:val="24"/>
        </w:rPr>
      </w:pPr>
      <w:r w:rsidRPr="00000C3E">
        <w:rPr>
          <w:rFonts w:ascii="Bookman Old Style" w:hAnsi="Bookman Old Style" w:cs="Times New Roman"/>
          <w:sz w:val="24"/>
          <w:szCs w:val="24"/>
        </w:rPr>
        <w:t>A typical control chart</w:t>
      </w:r>
    </w:p>
    <w:p w:rsidR="00A8148E" w:rsidRPr="00000C3E" w:rsidRDefault="00A8148E" w:rsidP="007A6B8E">
      <w:pPr>
        <w:pStyle w:val="NoSpacing"/>
        <w:spacing w:line="276" w:lineRule="auto"/>
        <w:jc w:val="both"/>
        <w:rPr>
          <w:rFonts w:ascii="Bookman Old Style" w:hAnsi="Bookman Old Style" w:cs="Times New Roman"/>
          <w:sz w:val="24"/>
          <w:szCs w:val="24"/>
        </w:rPr>
      </w:pPr>
    </w:p>
    <w:p w:rsidR="007A6B8E" w:rsidRPr="00000C3E" w:rsidRDefault="007A6B8E" w:rsidP="007A6B8E">
      <w:pPr>
        <w:pStyle w:val="NoSpacing"/>
        <w:spacing w:line="276" w:lineRule="auto"/>
        <w:jc w:val="both"/>
        <w:rPr>
          <w:rFonts w:ascii="Bookman Old Style" w:hAnsi="Bookman Old Style" w:cs="Times New Roman"/>
          <w:sz w:val="24"/>
          <w:szCs w:val="24"/>
        </w:rPr>
      </w:pPr>
      <w:r w:rsidRPr="00000C3E">
        <w:rPr>
          <w:rFonts w:ascii="Bookman Old Style" w:hAnsi="Bookman Old Style" w:cs="Times New Roman"/>
          <w:sz w:val="24"/>
          <w:szCs w:val="24"/>
        </w:rPr>
        <w:lastRenderedPageBreak/>
        <w:t>It is also worth nothing at this stage that there is a close connection between control chart and hypothesis testing. If we formulate the hypotheses:</w:t>
      </w:r>
    </w:p>
    <w:p w:rsidR="007A6B8E" w:rsidRPr="00000C3E" w:rsidRDefault="007A6B8E" w:rsidP="007A6B8E">
      <w:pPr>
        <w:pStyle w:val="NoSpacing"/>
        <w:spacing w:line="276" w:lineRule="auto"/>
        <w:jc w:val="both"/>
        <w:rPr>
          <w:rFonts w:ascii="Bookman Old Style" w:hAnsi="Bookman Old Style" w:cs="Times New Roman"/>
          <w:sz w:val="24"/>
          <w:szCs w:val="24"/>
        </w:rPr>
      </w:pPr>
      <w:r w:rsidRPr="00000C3E">
        <w:rPr>
          <w:rFonts w:ascii="Bookman Old Style" w:hAnsi="Bookman Old Style" w:cs="Times New Roman"/>
          <w:sz w:val="24"/>
          <w:szCs w:val="24"/>
        </w:rPr>
        <w:t xml:space="preserve">Ho: the process is in control </w:t>
      </w:r>
    </w:p>
    <w:p w:rsidR="007A6B8E" w:rsidRPr="00000C3E" w:rsidRDefault="007A6B8E" w:rsidP="007A6B8E">
      <w:pPr>
        <w:pStyle w:val="NoSpacing"/>
        <w:spacing w:line="276" w:lineRule="auto"/>
        <w:jc w:val="both"/>
        <w:rPr>
          <w:rFonts w:ascii="Bookman Old Style" w:hAnsi="Bookman Old Style" w:cs="Times New Roman"/>
          <w:sz w:val="24"/>
          <w:szCs w:val="24"/>
        </w:rPr>
      </w:pPr>
      <w:r w:rsidRPr="00000C3E">
        <w:rPr>
          <w:rFonts w:ascii="Bookman Old Style" w:hAnsi="Bookman Old Style" w:cs="Times New Roman"/>
          <w:sz w:val="24"/>
          <w:szCs w:val="24"/>
        </w:rPr>
        <w:t>H</w:t>
      </w:r>
      <w:r w:rsidRPr="00000C3E">
        <w:rPr>
          <w:rFonts w:ascii="Bookman Old Style" w:hAnsi="Bookman Old Style" w:cs="Times New Roman"/>
          <w:sz w:val="24"/>
          <w:szCs w:val="24"/>
          <w:vertAlign w:val="subscript"/>
        </w:rPr>
        <w:t>1</w:t>
      </w:r>
      <w:r w:rsidRPr="00000C3E">
        <w:rPr>
          <w:rFonts w:ascii="Bookman Old Style" w:hAnsi="Bookman Old Style" w:cs="Times New Roman"/>
          <w:sz w:val="24"/>
          <w:szCs w:val="24"/>
        </w:rPr>
        <w:t>: the process is not in control</w:t>
      </w:r>
    </w:p>
    <w:p w:rsidR="007A6B8E" w:rsidRPr="00000C3E" w:rsidRDefault="007A6B8E" w:rsidP="00A8148E">
      <w:pPr>
        <w:pStyle w:val="NoSpacing"/>
        <w:spacing w:line="276" w:lineRule="auto"/>
        <w:ind w:firstLine="720"/>
        <w:jc w:val="both"/>
        <w:rPr>
          <w:rFonts w:ascii="Bookman Old Style" w:hAnsi="Bookman Old Style" w:cs="Times New Roman"/>
          <w:sz w:val="24"/>
          <w:szCs w:val="24"/>
        </w:rPr>
      </w:pPr>
      <w:r w:rsidRPr="00000C3E">
        <w:rPr>
          <w:rFonts w:ascii="Bookman Old Style" w:hAnsi="Bookman Old Style" w:cs="Times New Roman"/>
          <w:sz w:val="24"/>
          <w:szCs w:val="24"/>
        </w:rPr>
        <w:t xml:space="preserve">Then a point lying with the upper and lower limits is telling us that we do not have the evidence to reject the null hypothesis and a point lying outside the upper and lower limit is telling us to reject the null hypothesis. From previous comments made you will realize that these statement </w:t>
      </w:r>
      <w:r w:rsidR="00CB10C8" w:rsidRPr="00000C3E">
        <w:rPr>
          <w:rFonts w:ascii="Bookman Old Style" w:hAnsi="Bookman Old Style" w:cs="Times New Roman"/>
          <w:sz w:val="24"/>
          <w:szCs w:val="24"/>
        </w:rPr>
        <w:t>are not an absolute truth but that are in indicative truth.</w:t>
      </w:r>
    </w:p>
    <w:p w:rsidR="00A8148E" w:rsidRPr="00000C3E" w:rsidRDefault="00A8148E" w:rsidP="00A8148E">
      <w:pPr>
        <w:pStyle w:val="NoSpacing"/>
        <w:spacing w:line="276" w:lineRule="auto"/>
        <w:jc w:val="both"/>
        <w:rPr>
          <w:rFonts w:ascii="Bookman Old Style" w:hAnsi="Bookman Old Style" w:cs="Times New Roman"/>
          <w:sz w:val="24"/>
          <w:szCs w:val="24"/>
        </w:rPr>
      </w:pPr>
    </w:p>
    <w:p w:rsidR="00A8148E" w:rsidRPr="00000C3E" w:rsidRDefault="00A8148E" w:rsidP="00A8148E">
      <w:pPr>
        <w:pStyle w:val="NoSpacing"/>
        <w:spacing w:line="276" w:lineRule="auto"/>
        <w:jc w:val="both"/>
        <w:rPr>
          <w:rFonts w:ascii="Bookman Old Style" w:hAnsi="Bookman Old Style" w:cs="Times New Roman"/>
          <w:b/>
          <w:sz w:val="24"/>
          <w:szCs w:val="24"/>
        </w:rPr>
      </w:pPr>
      <w:r w:rsidRPr="00000C3E">
        <w:rPr>
          <w:rFonts w:ascii="Bookman Old Style" w:hAnsi="Bookman Old Style" w:cs="Times New Roman"/>
          <w:b/>
          <w:sz w:val="24"/>
          <w:szCs w:val="24"/>
        </w:rPr>
        <w:t>TYPES OF CONTROL CHARTS</w:t>
      </w:r>
    </w:p>
    <w:p w:rsidR="00A8148E" w:rsidRPr="00000C3E" w:rsidRDefault="00A8148E" w:rsidP="00A8148E">
      <w:pPr>
        <w:pStyle w:val="NoSpacing"/>
        <w:spacing w:line="276" w:lineRule="auto"/>
        <w:ind w:firstLine="720"/>
        <w:jc w:val="both"/>
        <w:rPr>
          <w:rFonts w:ascii="Bookman Old Style" w:hAnsi="Bookman Old Style" w:cs="Times New Roman"/>
          <w:sz w:val="24"/>
          <w:szCs w:val="24"/>
        </w:rPr>
      </w:pPr>
      <w:r w:rsidRPr="00000C3E">
        <w:rPr>
          <w:rFonts w:ascii="Bookman Old Style" w:hAnsi="Bookman Old Style" w:cs="Times New Roman"/>
          <w:sz w:val="24"/>
          <w:szCs w:val="24"/>
        </w:rPr>
        <w:t>The two major divisions of control chart result from the fact that there are two types of data variable and attribute data.</w:t>
      </w:r>
    </w:p>
    <w:p w:rsidR="00A8148E" w:rsidRPr="00000C3E" w:rsidRDefault="00A8148E" w:rsidP="00A8148E">
      <w:pPr>
        <w:pStyle w:val="NoSpacing"/>
        <w:spacing w:line="276" w:lineRule="auto"/>
        <w:ind w:firstLine="720"/>
        <w:jc w:val="both"/>
        <w:rPr>
          <w:rFonts w:ascii="Bookman Old Style" w:hAnsi="Bookman Old Style" w:cs="Times New Roman"/>
          <w:sz w:val="24"/>
          <w:szCs w:val="24"/>
        </w:rPr>
      </w:pPr>
      <w:r w:rsidRPr="00000C3E">
        <w:rPr>
          <w:rFonts w:ascii="Bookman Old Style" w:hAnsi="Bookman Old Style" w:cs="Times New Roman"/>
          <w:sz w:val="24"/>
          <w:szCs w:val="24"/>
        </w:rPr>
        <w:t>Whenever a record is made of an actual measured quality characteristics, such as a dimension expressed in thousandths of an inch, the quality is said to be expressed by variables. Variables are  measureable characteristics such as a dimension, weight, purity, temperature, yield, tensile strength, flow rate angularity etc.</w:t>
      </w:r>
    </w:p>
    <w:p w:rsidR="00A8148E" w:rsidRPr="00000C3E" w:rsidRDefault="00A8148E" w:rsidP="00A8148E">
      <w:pPr>
        <w:pStyle w:val="NoSpacing"/>
        <w:spacing w:line="276" w:lineRule="auto"/>
        <w:ind w:firstLine="720"/>
        <w:jc w:val="both"/>
        <w:rPr>
          <w:rFonts w:ascii="Bookman Old Style" w:hAnsi="Bookman Old Style" w:cs="Times New Roman"/>
          <w:sz w:val="24"/>
          <w:szCs w:val="24"/>
        </w:rPr>
      </w:pPr>
      <w:r w:rsidRPr="00000C3E">
        <w:rPr>
          <w:rFonts w:ascii="Bookman Old Style" w:hAnsi="Bookman Old Style" w:cs="Times New Roman"/>
          <w:sz w:val="24"/>
          <w:szCs w:val="24"/>
        </w:rPr>
        <w:t>If a record shows only the number of articles conforming an falling to conform to specified requirements, the quality is said to be a record by attributes. Attributes are countable characteristics. For example, most visual  examinations concern attributes. A shaft is either cracked or not; a bearing surface has an acceptable finish or it doesn’t; a pump seal  fails or it does not; scratches are present or not.</w:t>
      </w:r>
    </w:p>
    <w:p w:rsidR="00530ACC" w:rsidRPr="00000C3E" w:rsidRDefault="00530ACC" w:rsidP="00530ACC">
      <w:pPr>
        <w:pStyle w:val="NoSpacing"/>
        <w:spacing w:line="276" w:lineRule="auto"/>
        <w:jc w:val="both"/>
        <w:rPr>
          <w:rFonts w:ascii="Bookman Old Style" w:hAnsi="Bookman Old Style" w:cs="Times New Roman"/>
          <w:b/>
          <w:sz w:val="24"/>
          <w:szCs w:val="24"/>
        </w:rPr>
      </w:pPr>
    </w:p>
    <w:p w:rsidR="00A8148E" w:rsidRPr="00000C3E" w:rsidRDefault="00530ACC" w:rsidP="00530ACC">
      <w:pPr>
        <w:pStyle w:val="NoSpacing"/>
        <w:spacing w:line="276" w:lineRule="auto"/>
        <w:jc w:val="both"/>
        <w:rPr>
          <w:rFonts w:ascii="Bookman Old Style" w:hAnsi="Bookman Old Style" w:cs="Times New Roman"/>
          <w:b/>
          <w:sz w:val="24"/>
          <w:szCs w:val="24"/>
        </w:rPr>
      </w:pPr>
      <w:r w:rsidRPr="00000C3E">
        <w:rPr>
          <w:rFonts w:ascii="Bookman Old Style" w:hAnsi="Bookman Old Style" w:cs="Times New Roman"/>
          <w:b/>
          <w:sz w:val="24"/>
          <w:szCs w:val="24"/>
        </w:rPr>
        <w:t>TYPES OF CONTROL CHARTS</w:t>
      </w:r>
    </w:p>
    <w:p w:rsidR="00D8656F" w:rsidRPr="00000C3E" w:rsidRDefault="00D8656F" w:rsidP="00530ACC">
      <w:pPr>
        <w:pStyle w:val="NoSpacing"/>
        <w:spacing w:line="276" w:lineRule="auto"/>
        <w:jc w:val="both"/>
        <w:rPr>
          <w:rFonts w:ascii="Bookman Old Style" w:hAnsi="Bookman Old Style" w:cs="Times New Roman"/>
          <w:b/>
          <w:sz w:val="24"/>
          <w:szCs w:val="24"/>
        </w:rPr>
      </w:pPr>
      <w:r w:rsidRPr="00000C3E">
        <w:rPr>
          <w:rFonts w:ascii="Bookman Old Style" w:hAnsi="Bookman Old Style" w:cs="Times New Roman"/>
          <w:b/>
          <w:sz w:val="24"/>
          <w:szCs w:val="24"/>
        </w:rPr>
        <w:t>Variable Charts</w:t>
      </w:r>
    </w:p>
    <w:p w:rsidR="00530ACC" w:rsidRPr="00000C3E" w:rsidRDefault="00CD788B" w:rsidP="00530ACC">
      <w:pPr>
        <w:pStyle w:val="NoSpacing"/>
        <w:spacing w:line="276" w:lineRule="auto"/>
        <w:jc w:val="both"/>
        <w:rPr>
          <w:rFonts w:ascii="Bookman Old Style" w:hAnsi="Bookman Old Style" w:cs="Times New Roman"/>
          <w:sz w:val="24"/>
          <w:szCs w:val="24"/>
        </w:rPr>
      </w:pPr>
      <w:r w:rsidRPr="00000C3E">
        <w:rPr>
          <w:rFonts w:ascii="Bookman Old Style" w:hAnsi="Bookman Old Style" w:cs="Times New Roman"/>
          <w:position w:val="-4"/>
          <w:sz w:val="24"/>
          <w:szCs w:val="24"/>
        </w:rPr>
        <w:object w:dxaOrig="6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15.75pt" o:ole="">
            <v:imagedata r:id="rId13" o:title=""/>
          </v:shape>
          <o:OLEObject Type="Embed" ProgID="Equation.3" ShapeID="_x0000_i1025" DrawAspect="Content" ObjectID="_1812533444" r:id="rId14"/>
        </w:object>
      </w:r>
      <w:r w:rsidRPr="00000C3E">
        <w:rPr>
          <w:rFonts w:ascii="Bookman Old Style" w:hAnsi="Bookman Old Style" w:cs="Times New Roman"/>
          <w:sz w:val="24"/>
          <w:szCs w:val="24"/>
        </w:rPr>
        <w:tab/>
      </w:r>
      <w:r w:rsidRPr="00000C3E">
        <w:rPr>
          <w:rFonts w:ascii="Bookman Old Style" w:hAnsi="Bookman Old Style" w:cs="Times New Roman"/>
          <w:sz w:val="24"/>
          <w:szCs w:val="24"/>
        </w:rPr>
        <w:tab/>
        <w:t>Average and Range</w:t>
      </w:r>
    </w:p>
    <w:p w:rsidR="00CD788B" w:rsidRPr="00000C3E" w:rsidRDefault="00CD788B" w:rsidP="00CD788B">
      <w:pPr>
        <w:pStyle w:val="NoSpacing"/>
        <w:spacing w:line="276" w:lineRule="auto"/>
        <w:jc w:val="both"/>
        <w:rPr>
          <w:rFonts w:ascii="Bookman Old Style" w:hAnsi="Bookman Old Style" w:cs="Times New Roman"/>
          <w:sz w:val="24"/>
          <w:szCs w:val="24"/>
        </w:rPr>
      </w:pPr>
      <w:r w:rsidRPr="00000C3E">
        <w:rPr>
          <w:rFonts w:ascii="Bookman Old Style" w:hAnsi="Bookman Old Style" w:cs="Times New Roman"/>
          <w:position w:val="-4"/>
          <w:sz w:val="24"/>
          <w:szCs w:val="24"/>
        </w:rPr>
        <w:object w:dxaOrig="660" w:dyaOrig="320">
          <v:shape id="_x0000_i1026" type="#_x0000_t75" style="width:33pt;height:15.75pt" o:ole="">
            <v:imagedata r:id="rId15" o:title=""/>
          </v:shape>
          <o:OLEObject Type="Embed" ProgID="Equation.3" ShapeID="_x0000_i1026" DrawAspect="Content" ObjectID="_1812533445" r:id="rId16"/>
        </w:object>
      </w:r>
      <w:r w:rsidRPr="00000C3E">
        <w:rPr>
          <w:rFonts w:ascii="Bookman Old Style" w:hAnsi="Bookman Old Style" w:cs="Times New Roman"/>
          <w:sz w:val="24"/>
          <w:szCs w:val="24"/>
        </w:rPr>
        <w:tab/>
      </w:r>
      <w:r w:rsidRPr="00000C3E">
        <w:rPr>
          <w:rFonts w:ascii="Bookman Old Style" w:hAnsi="Bookman Old Style" w:cs="Times New Roman"/>
          <w:sz w:val="24"/>
          <w:szCs w:val="24"/>
        </w:rPr>
        <w:tab/>
        <w:t>Median and Range</w:t>
      </w:r>
    </w:p>
    <w:p w:rsidR="00CD788B" w:rsidRPr="00000C3E" w:rsidRDefault="00CD788B" w:rsidP="00CD788B">
      <w:pPr>
        <w:pStyle w:val="NoSpacing"/>
        <w:spacing w:line="276" w:lineRule="auto"/>
        <w:jc w:val="both"/>
        <w:rPr>
          <w:rFonts w:ascii="Bookman Old Style" w:hAnsi="Bookman Old Style" w:cs="Times New Roman"/>
          <w:sz w:val="24"/>
          <w:szCs w:val="24"/>
        </w:rPr>
      </w:pPr>
      <w:r w:rsidRPr="00000C3E">
        <w:rPr>
          <w:rFonts w:ascii="Bookman Old Style" w:hAnsi="Bookman Old Style" w:cs="Times New Roman"/>
          <w:position w:val="-6"/>
          <w:sz w:val="24"/>
          <w:szCs w:val="24"/>
        </w:rPr>
        <w:object w:dxaOrig="660" w:dyaOrig="340">
          <v:shape id="_x0000_i1027" type="#_x0000_t75" style="width:33pt;height:16.5pt" o:ole="">
            <v:imagedata r:id="rId17" o:title=""/>
          </v:shape>
          <o:OLEObject Type="Embed" ProgID="Equation.3" ShapeID="_x0000_i1027" DrawAspect="Content" ObjectID="_1812533446" r:id="rId18"/>
        </w:object>
      </w:r>
      <w:r w:rsidRPr="00000C3E">
        <w:rPr>
          <w:rFonts w:ascii="Bookman Old Style" w:hAnsi="Bookman Old Style" w:cs="Times New Roman"/>
          <w:sz w:val="24"/>
          <w:szCs w:val="24"/>
        </w:rPr>
        <w:tab/>
      </w:r>
      <w:r w:rsidRPr="00000C3E">
        <w:rPr>
          <w:rFonts w:ascii="Bookman Old Style" w:hAnsi="Bookman Old Style" w:cs="Times New Roman"/>
          <w:sz w:val="24"/>
          <w:szCs w:val="24"/>
        </w:rPr>
        <w:tab/>
        <w:t xml:space="preserve">Average and Standard Deviation </w:t>
      </w:r>
    </w:p>
    <w:p w:rsidR="00CD788B" w:rsidRPr="00000C3E" w:rsidRDefault="00CD788B" w:rsidP="00CD788B">
      <w:pPr>
        <w:pStyle w:val="NoSpacing"/>
        <w:spacing w:line="276" w:lineRule="auto"/>
        <w:jc w:val="both"/>
        <w:rPr>
          <w:rFonts w:ascii="Bookman Old Style" w:hAnsi="Bookman Old Style" w:cs="Times New Roman"/>
          <w:sz w:val="24"/>
          <w:szCs w:val="24"/>
        </w:rPr>
      </w:pPr>
      <w:r w:rsidRPr="00000C3E">
        <w:rPr>
          <w:rFonts w:ascii="Bookman Old Style" w:hAnsi="Bookman Old Style" w:cs="Times New Roman"/>
          <w:position w:val="-12"/>
          <w:sz w:val="24"/>
          <w:szCs w:val="24"/>
        </w:rPr>
        <w:object w:dxaOrig="780" w:dyaOrig="360">
          <v:shape id="_x0000_i1028" type="#_x0000_t75" style="width:39pt;height:18.75pt" o:ole="">
            <v:imagedata r:id="rId19" o:title=""/>
          </v:shape>
          <o:OLEObject Type="Embed" ProgID="Equation.3" ShapeID="_x0000_i1028" DrawAspect="Content" ObjectID="_1812533447" r:id="rId20"/>
        </w:object>
      </w:r>
      <w:r w:rsidRPr="00000C3E">
        <w:rPr>
          <w:rFonts w:ascii="Bookman Old Style" w:hAnsi="Bookman Old Style" w:cs="Times New Roman"/>
          <w:sz w:val="24"/>
          <w:szCs w:val="24"/>
        </w:rPr>
        <w:tab/>
        <w:t xml:space="preserve">Individual and Moving Range </w:t>
      </w:r>
    </w:p>
    <w:p w:rsidR="00000C3E" w:rsidRDefault="00000C3E" w:rsidP="00CD788B">
      <w:pPr>
        <w:pStyle w:val="NoSpacing"/>
        <w:spacing w:line="276" w:lineRule="auto"/>
        <w:jc w:val="both"/>
        <w:rPr>
          <w:rFonts w:ascii="Bookman Old Style" w:hAnsi="Bookman Old Style" w:cs="Times New Roman"/>
          <w:sz w:val="24"/>
          <w:szCs w:val="24"/>
        </w:rPr>
      </w:pPr>
    </w:p>
    <w:p w:rsidR="00000C3E" w:rsidRDefault="00000C3E" w:rsidP="00CD788B">
      <w:pPr>
        <w:pStyle w:val="NoSpacing"/>
        <w:spacing w:line="276" w:lineRule="auto"/>
        <w:jc w:val="both"/>
        <w:rPr>
          <w:rFonts w:ascii="Bookman Old Style" w:hAnsi="Bookman Old Style" w:cs="Times New Roman"/>
          <w:sz w:val="24"/>
          <w:szCs w:val="24"/>
        </w:rPr>
      </w:pPr>
    </w:p>
    <w:p w:rsidR="00CD788B" w:rsidRPr="00000C3E" w:rsidRDefault="00CD788B" w:rsidP="00CD788B">
      <w:pPr>
        <w:pStyle w:val="NoSpacing"/>
        <w:spacing w:line="276" w:lineRule="auto"/>
        <w:jc w:val="both"/>
        <w:rPr>
          <w:rFonts w:ascii="Bookman Old Style" w:hAnsi="Bookman Old Style" w:cs="Times New Roman"/>
          <w:b/>
          <w:sz w:val="24"/>
          <w:szCs w:val="24"/>
        </w:rPr>
      </w:pPr>
      <w:r w:rsidRPr="00000C3E">
        <w:rPr>
          <w:rFonts w:ascii="Bookman Old Style" w:hAnsi="Bookman Old Style" w:cs="Times New Roman"/>
          <w:b/>
          <w:sz w:val="24"/>
          <w:szCs w:val="24"/>
        </w:rPr>
        <w:lastRenderedPageBreak/>
        <w:t>Attributes Charts</w:t>
      </w:r>
    </w:p>
    <w:p w:rsidR="00CD788B" w:rsidRPr="00000C3E" w:rsidRDefault="00CD788B" w:rsidP="00CD788B">
      <w:pPr>
        <w:pStyle w:val="NoSpacing"/>
        <w:spacing w:line="276" w:lineRule="auto"/>
        <w:jc w:val="both"/>
        <w:rPr>
          <w:rFonts w:ascii="Bookman Old Style" w:hAnsi="Bookman Old Style" w:cs="Times New Roman"/>
          <w:sz w:val="24"/>
          <w:szCs w:val="24"/>
        </w:rPr>
      </w:pPr>
      <w:r w:rsidRPr="00000C3E">
        <w:rPr>
          <w:rFonts w:ascii="Bookman Old Style" w:hAnsi="Bookman Old Style" w:cs="Times New Roman"/>
          <w:sz w:val="24"/>
          <w:szCs w:val="24"/>
        </w:rPr>
        <w:t>p</w:t>
      </w:r>
      <w:r w:rsidRPr="00000C3E">
        <w:rPr>
          <w:rFonts w:ascii="Bookman Old Style" w:hAnsi="Bookman Old Style" w:cs="Times New Roman"/>
          <w:sz w:val="24"/>
          <w:szCs w:val="24"/>
        </w:rPr>
        <w:tab/>
      </w:r>
      <w:r w:rsidRPr="00000C3E">
        <w:rPr>
          <w:rFonts w:ascii="Bookman Old Style" w:hAnsi="Bookman Old Style" w:cs="Times New Roman"/>
          <w:sz w:val="24"/>
          <w:szCs w:val="24"/>
        </w:rPr>
        <w:tab/>
        <w:t>Fraction Nonconforming</w:t>
      </w:r>
    </w:p>
    <w:p w:rsidR="00CD788B" w:rsidRPr="00000C3E" w:rsidRDefault="00CD788B" w:rsidP="00CD788B">
      <w:pPr>
        <w:pStyle w:val="NoSpacing"/>
        <w:spacing w:line="276" w:lineRule="auto"/>
        <w:jc w:val="both"/>
        <w:rPr>
          <w:rFonts w:ascii="Bookman Old Style" w:hAnsi="Bookman Old Style" w:cs="Times New Roman"/>
          <w:sz w:val="24"/>
          <w:szCs w:val="24"/>
        </w:rPr>
      </w:pPr>
      <w:proofErr w:type="spellStart"/>
      <w:r w:rsidRPr="00000C3E">
        <w:rPr>
          <w:rFonts w:ascii="Bookman Old Style" w:hAnsi="Bookman Old Style" w:cs="Times New Roman"/>
          <w:sz w:val="24"/>
          <w:szCs w:val="24"/>
        </w:rPr>
        <w:t>np</w:t>
      </w:r>
      <w:proofErr w:type="spellEnd"/>
      <w:r w:rsidRPr="00000C3E">
        <w:rPr>
          <w:rFonts w:ascii="Bookman Old Style" w:hAnsi="Bookman Old Style" w:cs="Times New Roman"/>
          <w:sz w:val="24"/>
          <w:szCs w:val="24"/>
        </w:rPr>
        <w:tab/>
      </w:r>
      <w:r w:rsidRPr="00000C3E">
        <w:rPr>
          <w:rFonts w:ascii="Bookman Old Style" w:hAnsi="Bookman Old Style" w:cs="Times New Roman"/>
          <w:sz w:val="24"/>
          <w:szCs w:val="24"/>
        </w:rPr>
        <w:tab/>
        <w:t>Number of Nonconforming Units</w:t>
      </w:r>
    </w:p>
    <w:p w:rsidR="00CD788B" w:rsidRPr="00000C3E" w:rsidRDefault="00CD788B" w:rsidP="00CD788B">
      <w:pPr>
        <w:pStyle w:val="NoSpacing"/>
        <w:spacing w:line="276" w:lineRule="auto"/>
        <w:jc w:val="both"/>
        <w:rPr>
          <w:rFonts w:ascii="Bookman Old Style" w:hAnsi="Bookman Old Style" w:cs="Times New Roman"/>
          <w:sz w:val="24"/>
          <w:szCs w:val="24"/>
        </w:rPr>
      </w:pPr>
      <w:r w:rsidRPr="00000C3E">
        <w:rPr>
          <w:rFonts w:ascii="Bookman Old Style" w:hAnsi="Bookman Old Style" w:cs="Times New Roman"/>
          <w:sz w:val="24"/>
          <w:szCs w:val="24"/>
        </w:rPr>
        <w:t>c</w:t>
      </w:r>
      <w:r w:rsidRPr="00000C3E">
        <w:rPr>
          <w:rFonts w:ascii="Bookman Old Style" w:hAnsi="Bookman Old Style" w:cs="Times New Roman"/>
          <w:sz w:val="24"/>
          <w:szCs w:val="24"/>
        </w:rPr>
        <w:tab/>
      </w:r>
      <w:r w:rsidRPr="00000C3E">
        <w:rPr>
          <w:rFonts w:ascii="Bookman Old Style" w:hAnsi="Bookman Old Style" w:cs="Times New Roman"/>
          <w:sz w:val="24"/>
          <w:szCs w:val="24"/>
        </w:rPr>
        <w:tab/>
        <w:t>Number of Nonconformities</w:t>
      </w:r>
    </w:p>
    <w:p w:rsidR="00CD788B" w:rsidRPr="00000C3E" w:rsidRDefault="00CD788B" w:rsidP="00CD788B">
      <w:pPr>
        <w:pStyle w:val="NoSpacing"/>
        <w:spacing w:line="276" w:lineRule="auto"/>
        <w:jc w:val="both"/>
        <w:rPr>
          <w:rFonts w:ascii="Bookman Old Style" w:hAnsi="Bookman Old Style" w:cs="Times New Roman"/>
          <w:sz w:val="24"/>
          <w:szCs w:val="24"/>
        </w:rPr>
      </w:pPr>
      <w:r w:rsidRPr="00000C3E">
        <w:rPr>
          <w:rFonts w:ascii="Bookman Old Style" w:hAnsi="Bookman Old Style" w:cs="Times New Roman"/>
          <w:sz w:val="24"/>
          <w:szCs w:val="24"/>
        </w:rPr>
        <w:t>u</w:t>
      </w:r>
      <w:r w:rsidRPr="00000C3E">
        <w:rPr>
          <w:rFonts w:ascii="Bookman Old Style" w:hAnsi="Bookman Old Style" w:cs="Times New Roman"/>
          <w:sz w:val="24"/>
          <w:szCs w:val="24"/>
        </w:rPr>
        <w:tab/>
      </w:r>
      <w:r w:rsidRPr="00000C3E">
        <w:rPr>
          <w:rFonts w:ascii="Bookman Old Style" w:hAnsi="Bookman Old Style" w:cs="Times New Roman"/>
          <w:sz w:val="24"/>
          <w:szCs w:val="24"/>
        </w:rPr>
        <w:tab/>
        <w:t>Number of Nonconformities per unit</w:t>
      </w:r>
    </w:p>
    <w:p w:rsidR="00CD788B" w:rsidRPr="00000C3E" w:rsidRDefault="00CD788B" w:rsidP="00CD788B">
      <w:pPr>
        <w:pStyle w:val="NoSpacing"/>
        <w:spacing w:line="276" w:lineRule="auto"/>
        <w:jc w:val="both"/>
        <w:rPr>
          <w:rFonts w:ascii="Bookman Old Style" w:hAnsi="Bookman Old Style" w:cs="Times New Roman"/>
          <w:sz w:val="24"/>
          <w:szCs w:val="24"/>
        </w:rPr>
      </w:pPr>
    </w:p>
    <w:p w:rsidR="00CD788B" w:rsidRPr="00000C3E" w:rsidRDefault="00CD788B" w:rsidP="00CD788B">
      <w:pPr>
        <w:pStyle w:val="NoSpacing"/>
        <w:spacing w:line="276" w:lineRule="auto"/>
        <w:jc w:val="both"/>
        <w:rPr>
          <w:rFonts w:ascii="Bookman Old Style" w:hAnsi="Bookman Old Style" w:cs="Times New Roman"/>
          <w:b/>
          <w:sz w:val="24"/>
          <w:szCs w:val="24"/>
        </w:rPr>
      </w:pPr>
      <w:r w:rsidRPr="00000C3E">
        <w:rPr>
          <w:rFonts w:ascii="Bookman Old Style" w:hAnsi="Bookman Old Style" w:cs="Times New Roman"/>
          <w:b/>
          <w:sz w:val="24"/>
          <w:szCs w:val="24"/>
        </w:rPr>
        <w:t>Requirements for using control charts</w:t>
      </w:r>
    </w:p>
    <w:p w:rsidR="00CD788B" w:rsidRPr="00000C3E" w:rsidRDefault="00CD788B" w:rsidP="00CD788B">
      <w:pPr>
        <w:pStyle w:val="NoSpacing"/>
        <w:spacing w:line="276" w:lineRule="auto"/>
        <w:ind w:firstLine="720"/>
        <w:jc w:val="both"/>
        <w:rPr>
          <w:rFonts w:ascii="Bookman Old Style" w:hAnsi="Bookman Old Style" w:cs="Times New Roman"/>
          <w:sz w:val="24"/>
          <w:szCs w:val="24"/>
        </w:rPr>
      </w:pPr>
      <w:r w:rsidRPr="00000C3E">
        <w:rPr>
          <w:rFonts w:ascii="Bookman Old Style" w:hAnsi="Bookman Old Style" w:cs="Times New Roman"/>
          <w:sz w:val="24"/>
          <w:szCs w:val="24"/>
        </w:rPr>
        <w:t>Before applying control chart techniques to any process or operation certain essential requirements must be satisfied. First, the people in decision-making positions should understand and support efforts to continually improve processes and quality through the use of statistical methods such as control charts. When this has been achieved, the following criteria must be satisfied for a business to really experience process improvement using control charts.</w:t>
      </w:r>
    </w:p>
    <w:p w:rsidR="00F91345" w:rsidRPr="00A91753" w:rsidRDefault="00F91345" w:rsidP="00F91345">
      <w:pPr>
        <w:pStyle w:val="NoSpacing"/>
        <w:spacing w:line="276" w:lineRule="auto"/>
        <w:jc w:val="both"/>
        <w:rPr>
          <w:rFonts w:ascii="Bookman Old Style" w:hAnsi="Bookman Old Style" w:cs="Times New Roman"/>
          <w:sz w:val="26"/>
          <w:szCs w:val="26"/>
        </w:rPr>
      </w:pPr>
    </w:p>
    <w:tbl>
      <w:tblPr>
        <w:tblStyle w:val="TableGrid"/>
        <w:tblW w:w="10305" w:type="dxa"/>
        <w:jc w:val="center"/>
        <w:tblLook w:val="04A0" w:firstRow="1" w:lastRow="0" w:firstColumn="1" w:lastColumn="0" w:noHBand="0" w:noVBand="1"/>
      </w:tblPr>
      <w:tblGrid>
        <w:gridCol w:w="2532"/>
        <w:gridCol w:w="4100"/>
        <w:gridCol w:w="758"/>
        <w:gridCol w:w="2915"/>
      </w:tblGrid>
      <w:tr w:rsidR="00164BB4" w:rsidRPr="00A91753" w:rsidTr="00164BB4">
        <w:trPr>
          <w:jc w:val="center"/>
        </w:trPr>
        <w:tc>
          <w:tcPr>
            <w:tcW w:w="2543" w:type="dxa"/>
          </w:tcPr>
          <w:p w:rsidR="00F91345" w:rsidRPr="00A91753" w:rsidRDefault="00F91345" w:rsidP="00F91345">
            <w:pPr>
              <w:pStyle w:val="NoSpacing"/>
              <w:spacing w:line="276" w:lineRule="auto"/>
              <w:jc w:val="both"/>
              <w:rPr>
                <w:rFonts w:ascii="Bookman Old Style" w:hAnsi="Bookman Old Style" w:cs="Times New Roman"/>
                <w:sz w:val="26"/>
                <w:szCs w:val="26"/>
              </w:rPr>
            </w:pPr>
            <w:r w:rsidRPr="00A91753">
              <w:rPr>
                <w:rFonts w:ascii="Bookman Old Style" w:hAnsi="Bookman Old Style" w:cs="Times New Roman"/>
                <w:sz w:val="26"/>
                <w:szCs w:val="26"/>
              </w:rPr>
              <w:t>p Control Chart</w:t>
            </w:r>
          </w:p>
        </w:tc>
        <w:tc>
          <w:tcPr>
            <w:tcW w:w="4108" w:type="dxa"/>
          </w:tcPr>
          <w:p w:rsidR="00F91345" w:rsidRPr="00A91753" w:rsidRDefault="00F91345" w:rsidP="00F91345">
            <w:pPr>
              <w:pStyle w:val="NoSpacing"/>
              <w:spacing w:line="276" w:lineRule="auto"/>
              <w:jc w:val="both"/>
              <w:rPr>
                <w:rFonts w:ascii="Bookman Old Style" w:hAnsi="Bookman Old Style" w:cs="Times New Roman"/>
                <w:sz w:val="26"/>
                <w:szCs w:val="26"/>
              </w:rPr>
            </w:pPr>
            <w:r w:rsidRPr="00A91753">
              <w:rPr>
                <w:rFonts w:ascii="Bookman Old Style" w:hAnsi="Bookman Old Style" w:cs="Times New Roman"/>
                <w:sz w:val="26"/>
                <w:szCs w:val="26"/>
              </w:rPr>
              <w:t xml:space="preserve">p </w:t>
            </w:r>
            <w:r w:rsidR="00255C61" w:rsidRPr="00A91753">
              <w:rPr>
                <w:rFonts w:ascii="Bookman Old Style" w:hAnsi="Bookman Old Style" w:cs="Times New Roman"/>
                <w:sz w:val="26"/>
                <w:szCs w:val="26"/>
              </w:rPr>
              <w:t xml:space="preserve">Fraction Nonconforming </w:t>
            </w:r>
          </w:p>
          <w:p w:rsidR="00F91345" w:rsidRPr="00A91753" w:rsidRDefault="00F91345" w:rsidP="00255C61">
            <w:pPr>
              <w:pStyle w:val="NoSpacing"/>
              <w:spacing w:line="276" w:lineRule="auto"/>
              <w:jc w:val="center"/>
              <w:rPr>
                <w:rFonts w:ascii="Bookman Old Style" w:hAnsi="Bookman Old Style" w:cs="Times New Roman"/>
                <w:sz w:val="26"/>
                <w:szCs w:val="26"/>
              </w:rPr>
            </w:pPr>
            <w:r w:rsidRPr="00A91753">
              <w:rPr>
                <w:rFonts w:ascii="Bookman Old Style" w:hAnsi="Bookman Old Style" w:cs="Times New Roman"/>
                <w:position w:val="-32"/>
                <w:sz w:val="26"/>
                <w:szCs w:val="26"/>
              </w:rPr>
              <w:object w:dxaOrig="960" w:dyaOrig="760">
                <v:shape id="_x0000_i1029" type="#_x0000_t75" style="width:48pt;height:38.25pt" o:ole="">
                  <v:imagedata r:id="rId21" o:title=""/>
                </v:shape>
                <o:OLEObject Type="Embed" ProgID="Equation.3" ShapeID="_x0000_i1029" DrawAspect="Content" ObjectID="_1812533448" r:id="rId22"/>
              </w:object>
            </w:r>
          </w:p>
        </w:tc>
        <w:tc>
          <w:tcPr>
            <w:tcW w:w="758" w:type="dxa"/>
          </w:tcPr>
          <w:p w:rsidR="00F91345" w:rsidRPr="00A91753" w:rsidRDefault="00255C61" w:rsidP="00F91345">
            <w:pPr>
              <w:pStyle w:val="NoSpacing"/>
              <w:spacing w:line="276" w:lineRule="auto"/>
              <w:jc w:val="center"/>
              <w:rPr>
                <w:rFonts w:ascii="Bookman Old Style" w:hAnsi="Bookman Old Style" w:cs="Times New Roman"/>
                <w:sz w:val="26"/>
                <w:szCs w:val="26"/>
              </w:rPr>
            </w:pPr>
            <w:r w:rsidRPr="00A91753">
              <w:rPr>
                <w:rFonts w:ascii="Bookman Old Style" w:hAnsi="Bookman Old Style" w:cs="Times New Roman"/>
                <w:position w:val="-10"/>
                <w:sz w:val="26"/>
                <w:szCs w:val="26"/>
              </w:rPr>
              <w:object w:dxaOrig="240" w:dyaOrig="380">
                <v:shape id="_x0000_i1030" type="#_x0000_t75" style="width:16.5pt;height:27pt" o:ole="">
                  <v:imagedata r:id="rId23" o:title=""/>
                </v:shape>
                <o:OLEObject Type="Embed" ProgID="Equation.3" ShapeID="_x0000_i1030" DrawAspect="Content" ObjectID="_1812533449" r:id="rId24"/>
              </w:object>
            </w:r>
          </w:p>
        </w:tc>
        <w:tc>
          <w:tcPr>
            <w:tcW w:w="2896" w:type="dxa"/>
          </w:tcPr>
          <w:p w:rsidR="00F91345" w:rsidRPr="00A91753" w:rsidRDefault="00255C61" w:rsidP="00F91345">
            <w:pPr>
              <w:pStyle w:val="NoSpacing"/>
              <w:spacing w:line="276" w:lineRule="auto"/>
              <w:jc w:val="both"/>
              <w:rPr>
                <w:rFonts w:ascii="Bookman Old Style" w:hAnsi="Bookman Old Style" w:cs="Times New Roman"/>
                <w:sz w:val="26"/>
                <w:szCs w:val="26"/>
              </w:rPr>
            </w:pPr>
            <w:r w:rsidRPr="00A91753">
              <w:rPr>
                <w:rFonts w:ascii="Bookman Old Style" w:hAnsi="Bookman Old Style" w:cs="Times New Roman"/>
                <w:position w:val="-40"/>
                <w:sz w:val="26"/>
                <w:szCs w:val="26"/>
              </w:rPr>
              <w:object w:dxaOrig="2580" w:dyaOrig="920">
                <v:shape id="_x0000_i1031" type="#_x0000_t75" style="width:129pt;height:45.75pt" o:ole="">
                  <v:imagedata r:id="rId25" o:title=""/>
                </v:shape>
                <o:OLEObject Type="Embed" ProgID="Equation.3" ShapeID="_x0000_i1031" DrawAspect="Content" ObjectID="_1812533450" r:id="rId26"/>
              </w:object>
            </w:r>
          </w:p>
        </w:tc>
      </w:tr>
      <w:tr w:rsidR="00255C61" w:rsidRPr="00A91753" w:rsidTr="00164BB4">
        <w:trPr>
          <w:jc w:val="center"/>
        </w:trPr>
        <w:tc>
          <w:tcPr>
            <w:tcW w:w="2543" w:type="dxa"/>
          </w:tcPr>
          <w:p w:rsidR="00255C61" w:rsidRPr="00A91753" w:rsidRDefault="00255C61" w:rsidP="00BE6F71">
            <w:pPr>
              <w:pStyle w:val="NoSpacing"/>
              <w:spacing w:line="276" w:lineRule="auto"/>
              <w:jc w:val="both"/>
              <w:rPr>
                <w:rFonts w:ascii="Bookman Old Style" w:hAnsi="Bookman Old Style" w:cs="Times New Roman"/>
                <w:sz w:val="26"/>
                <w:szCs w:val="26"/>
              </w:rPr>
            </w:pPr>
            <w:proofErr w:type="spellStart"/>
            <w:r w:rsidRPr="00A91753">
              <w:rPr>
                <w:rFonts w:ascii="Bookman Old Style" w:hAnsi="Bookman Old Style" w:cs="Times New Roman"/>
                <w:sz w:val="26"/>
                <w:szCs w:val="26"/>
              </w:rPr>
              <w:t>np</w:t>
            </w:r>
            <w:proofErr w:type="spellEnd"/>
            <w:r w:rsidRPr="00A91753">
              <w:rPr>
                <w:rFonts w:ascii="Bookman Old Style" w:hAnsi="Bookman Old Style" w:cs="Times New Roman"/>
                <w:sz w:val="26"/>
                <w:szCs w:val="26"/>
              </w:rPr>
              <w:t xml:space="preserve"> Control Chart</w:t>
            </w:r>
          </w:p>
        </w:tc>
        <w:tc>
          <w:tcPr>
            <w:tcW w:w="4108" w:type="dxa"/>
          </w:tcPr>
          <w:p w:rsidR="00255C61" w:rsidRPr="00A91753" w:rsidRDefault="00255C61" w:rsidP="00BE6F71">
            <w:pPr>
              <w:pStyle w:val="NoSpacing"/>
              <w:spacing w:line="276" w:lineRule="auto"/>
              <w:jc w:val="both"/>
              <w:rPr>
                <w:rFonts w:ascii="Bookman Old Style" w:hAnsi="Bookman Old Style" w:cs="Times New Roman"/>
                <w:sz w:val="26"/>
                <w:szCs w:val="26"/>
              </w:rPr>
            </w:pPr>
            <w:proofErr w:type="spellStart"/>
            <w:r w:rsidRPr="00A91753">
              <w:rPr>
                <w:rFonts w:ascii="Bookman Old Style" w:hAnsi="Bookman Old Style" w:cs="Times New Roman"/>
                <w:sz w:val="26"/>
                <w:szCs w:val="26"/>
              </w:rPr>
              <w:t>np</w:t>
            </w:r>
            <w:r w:rsidR="00164BB4" w:rsidRPr="00A91753">
              <w:rPr>
                <w:rFonts w:ascii="Bookman Old Style" w:hAnsi="Bookman Old Style" w:cs="Times New Roman"/>
                <w:sz w:val="26"/>
                <w:szCs w:val="26"/>
              </w:rPr>
              <w:t>No</w:t>
            </w:r>
            <w:proofErr w:type="spellEnd"/>
            <w:r w:rsidR="00164BB4" w:rsidRPr="00A91753">
              <w:rPr>
                <w:rFonts w:ascii="Bookman Old Style" w:hAnsi="Bookman Old Style" w:cs="Times New Roman"/>
                <w:sz w:val="26"/>
                <w:szCs w:val="26"/>
              </w:rPr>
              <w:t>. of</w:t>
            </w:r>
            <w:r w:rsidRPr="00A91753">
              <w:rPr>
                <w:rFonts w:ascii="Bookman Old Style" w:hAnsi="Bookman Old Style" w:cs="Times New Roman"/>
                <w:sz w:val="26"/>
                <w:szCs w:val="26"/>
              </w:rPr>
              <w:t xml:space="preserve"> nonconforming </w:t>
            </w:r>
            <w:r w:rsidR="00164BB4" w:rsidRPr="00A91753">
              <w:rPr>
                <w:rFonts w:ascii="Bookman Old Style" w:hAnsi="Bookman Old Style" w:cs="Times New Roman"/>
                <w:sz w:val="26"/>
                <w:szCs w:val="26"/>
              </w:rPr>
              <w:t>unit</w:t>
            </w:r>
          </w:p>
          <w:p w:rsidR="00255C61" w:rsidRPr="00A91753" w:rsidRDefault="00255C61" w:rsidP="00BE6F71">
            <w:pPr>
              <w:pStyle w:val="NoSpacing"/>
              <w:spacing w:line="276" w:lineRule="auto"/>
              <w:jc w:val="center"/>
              <w:rPr>
                <w:rFonts w:ascii="Bookman Old Style" w:hAnsi="Bookman Old Style" w:cs="Times New Roman"/>
                <w:sz w:val="26"/>
                <w:szCs w:val="26"/>
              </w:rPr>
            </w:pPr>
            <w:r w:rsidRPr="00A91753">
              <w:rPr>
                <w:rFonts w:ascii="Bookman Old Style" w:hAnsi="Bookman Old Style" w:cs="Times New Roman"/>
                <w:position w:val="-34"/>
                <w:sz w:val="26"/>
                <w:szCs w:val="26"/>
              </w:rPr>
              <w:object w:dxaOrig="1579" w:dyaOrig="800">
                <v:shape id="_x0000_i1032" type="#_x0000_t75" style="width:78.75pt;height:39pt" o:ole="">
                  <v:imagedata r:id="rId27" o:title=""/>
                </v:shape>
                <o:OLEObject Type="Embed" ProgID="Equation.3" ShapeID="_x0000_i1032" DrawAspect="Content" ObjectID="_1812533451" r:id="rId28"/>
              </w:object>
            </w:r>
          </w:p>
        </w:tc>
        <w:tc>
          <w:tcPr>
            <w:tcW w:w="758" w:type="dxa"/>
          </w:tcPr>
          <w:p w:rsidR="00255C61" w:rsidRPr="00A91753" w:rsidRDefault="00255C61" w:rsidP="00BE6F71">
            <w:pPr>
              <w:pStyle w:val="NoSpacing"/>
              <w:spacing w:line="276" w:lineRule="auto"/>
              <w:jc w:val="center"/>
              <w:rPr>
                <w:rFonts w:ascii="Bookman Old Style" w:hAnsi="Bookman Old Style" w:cs="Times New Roman"/>
                <w:sz w:val="26"/>
                <w:szCs w:val="26"/>
              </w:rPr>
            </w:pPr>
            <w:r w:rsidRPr="00A91753">
              <w:rPr>
                <w:rFonts w:ascii="Bookman Old Style" w:hAnsi="Bookman Old Style" w:cs="Times New Roman"/>
                <w:position w:val="-10"/>
                <w:sz w:val="26"/>
                <w:szCs w:val="26"/>
              </w:rPr>
              <w:object w:dxaOrig="360" w:dyaOrig="380">
                <v:shape id="_x0000_i1033" type="#_x0000_t75" style="width:24pt;height:24pt" o:ole="">
                  <v:imagedata r:id="rId29" o:title=""/>
                </v:shape>
                <o:OLEObject Type="Embed" ProgID="Equation.3" ShapeID="_x0000_i1033" DrawAspect="Content" ObjectID="_1812533452" r:id="rId30"/>
              </w:object>
            </w:r>
          </w:p>
        </w:tc>
        <w:tc>
          <w:tcPr>
            <w:tcW w:w="2896" w:type="dxa"/>
          </w:tcPr>
          <w:p w:rsidR="00255C61" w:rsidRPr="00A91753" w:rsidRDefault="00164BB4" w:rsidP="00BE6F71">
            <w:pPr>
              <w:pStyle w:val="NoSpacing"/>
              <w:spacing w:line="276" w:lineRule="auto"/>
              <w:jc w:val="both"/>
              <w:rPr>
                <w:rFonts w:ascii="Bookman Old Style" w:hAnsi="Bookman Old Style" w:cs="Times New Roman"/>
                <w:sz w:val="26"/>
                <w:szCs w:val="26"/>
              </w:rPr>
            </w:pPr>
            <w:r w:rsidRPr="00A91753">
              <w:rPr>
                <w:rFonts w:ascii="Bookman Old Style" w:hAnsi="Bookman Old Style" w:cs="Times New Roman"/>
                <w:position w:val="-40"/>
                <w:sz w:val="26"/>
                <w:szCs w:val="26"/>
              </w:rPr>
              <w:object w:dxaOrig="2680" w:dyaOrig="920">
                <v:shape id="_x0000_i1034" type="#_x0000_t75" style="width:135pt;height:45.75pt" o:ole="">
                  <v:imagedata r:id="rId31" o:title=""/>
                </v:shape>
                <o:OLEObject Type="Embed" ProgID="Equation.3" ShapeID="_x0000_i1034" DrawAspect="Content" ObjectID="_1812533453" r:id="rId32"/>
              </w:object>
            </w:r>
          </w:p>
        </w:tc>
      </w:tr>
      <w:tr w:rsidR="00255C61" w:rsidRPr="00A91753" w:rsidTr="00164BB4">
        <w:trPr>
          <w:jc w:val="center"/>
        </w:trPr>
        <w:tc>
          <w:tcPr>
            <w:tcW w:w="2543" w:type="dxa"/>
          </w:tcPr>
          <w:p w:rsidR="00255C61" w:rsidRPr="00A91753" w:rsidRDefault="00255C61" w:rsidP="00BE6F71">
            <w:pPr>
              <w:pStyle w:val="NoSpacing"/>
              <w:spacing w:line="276" w:lineRule="auto"/>
              <w:jc w:val="both"/>
              <w:rPr>
                <w:rFonts w:ascii="Bookman Old Style" w:hAnsi="Bookman Old Style" w:cs="Times New Roman"/>
                <w:sz w:val="26"/>
                <w:szCs w:val="26"/>
              </w:rPr>
            </w:pPr>
            <w:r w:rsidRPr="00A91753">
              <w:rPr>
                <w:rFonts w:ascii="Bookman Old Style" w:hAnsi="Bookman Old Style" w:cs="Times New Roman"/>
                <w:sz w:val="26"/>
                <w:szCs w:val="26"/>
              </w:rPr>
              <w:t>c Control Chart</w:t>
            </w:r>
          </w:p>
        </w:tc>
        <w:tc>
          <w:tcPr>
            <w:tcW w:w="4108" w:type="dxa"/>
          </w:tcPr>
          <w:p w:rsidR="00255C61" w:rsidRPr="00A91753" w:rsidRDefault="00255C61" w:rsidP="00BE6F71">
            <w:pPr>
              <w:pStyle w:val="NoSpacing"/>
              <w:spacing w:line="276" w:lineRule="auto"/>
              <w:jc w:val="both"/>
              <w:rPr>
                <w:rFonts w:ascii="Bookman Old Style" w:hAnsi="Bookman Old Style" w:cs="Times New Roman"/>
                <w:sz w:val="26"/>
                <w:szCs w:val="26"/>
              </w:rPr>
            </w:pPr>
            <w:proofErr w:type="spellStart"/>
            <w:r w:rsidRPr="00A91753">
              <w:rPr>
                <w:rFonts w:ascii="Bookman Old Style" w:hAnsi="Bookman Old Style" w:cs="Times New Roman"/>
                <w:sz w:val="26"/>
                <w:szCs w:val="26"/>
              </w:rPr>
              <w:t>c</w:t>
            </w:r>
            <w:r w:rsidR="00164BB4" w:rsidRPr="00A91753">
              <w:rPr>
                <w:rFonts w:ascii="Bookman Old Style" w:hAnsi="Bookman Old Style" w:cs="Times New Roman"/>
                <w:sz w:val="26"/>
                <w:szCs w:val="26"/>
              </w:rPr>
              <w:t>No</w:t>
            </w:r>
            <w:proofErr w:type="spellEnd"/>
            <w:r w:rsidR="00164BB4" w:rsidRPr="00A91753">
              <w:rPr>
                <w:rFonts w:ascii="Bookman Old Style" w:hAnsi="Bookman Old Style" w:cs="Times New Roman"/>
                <w:sz w:val="26"/>
                <w:szCs w:val="26"/>
              </w:rPr>
              <w:t xml:space="preserve">. of nonconformities </w:t>
            </w:r>
          </w:p>
          <w:p w:rsidR="00255C61" w:rsidRPr="00A91753" w:rsidRDefault="00164BB4" w:rsidP="00BE6F71">
            <w:pPr>
              <w:pStyle w:val="NoSpacing"/>
              <w:spacing w:line="276" w:lineRule="auto"/>
              <w:jc w:val="center"/>
              <w:rPr>
                <w:rFonts w:ascii="Bookman Old Style" w:hAnsi="Bookman Old Style" w:cs="Times New Roman"/>
                <w:sz w:val="26"/>
                <w:szCs w:val="26"/>
              </w:rPr>
            </w:pPr>
            <w:r w:rsidRPr="00A91753">
              <w:rPr>
                <w:rFonts w:ascii="Bookman Old Style" w:hAnsi="Bookman Old Style" w:cs="Times New Roman"/>
                <w:position w:val="-24"/>
                <w:sz w:val="26"/>
                <w:szCs w:val="26"/>
              </w:rPr>
              <w:object w:dxaOrig="880" w:dyaOrig="680">
                <v:shape id="_x0000_i1035" type="#_x0000_t75" style="width:44.25pt;height:33.75pt" o:ole="">
                  <v:imagedata r:id="rId33" o:title=""/>
                </v:shape>
                <o:OLEObject Type="Embed" ProgID="Equation.3" ShapeID="_x0000_i1035" DrawAspect="Content" ObjectID="_1812533454" r:id="rId34"/>
              </w:object>
            </w:r>
          </w:p>
        </w:tc>
        <w:tc>
          <w:tcPr>
            <w:tcW w:w="758" w:type="dxa"/>
          </w:tcPr>
          <w:p w:rsidR="00255C61" w:rsidRPr="00A91753" w:rsidRDefault="00164BB4" w:rsidP="00BE6F71">
            <w:pPr>
              <w:pStyle w:val="NoSpacing"/>
              <w:spacing w:line="276" w:lineRule="auto"/>
              <w:jc w:val="center"/>
              <w:rPr>
                <w:rFonts w:ascii="Bookman Old Style" w:hAnsi="Bookman Old Style" w:cs="Times New Roman"/>
                <w:sz w:val="26"/>
                <w:szCs w:val="26"/>
              </w:rPr>
            </w:pPr>
            <w:r w:rsidRPr="00A91753">
              <w:rPr>
                <w:rFonts w:ascii="Bookman Old Style" w:hAnsi="Bookman Old Style" w:cs="Times New Roman"/>
                <w:position w:val="-6"/>
                <w:sz w:val="26"/>
                <w:szCs w:val="26"/>
              </w:rPr>
              <w:object w:dxaOrig="180" w:dyaOrig="340">
                <v:shape id="_x0000_i1036" type="#_x0000_t75" style="width:14.25pt;height:27pt" o:ole="">
                  <v:imagedata r:id="rId35" o:title=""/>
                </v:shape>
                <o:OLEObject Type="Embed" ProgID="Equation.3" ShapeID="_x0000_i1036" DrawAspect="Content" ObjectID="_1812533455" r:id="rId36"/>
              </w:object>
            </w:r>
          </w:p>
        </w:tc>
        <w:tc>
          <w:tcPr>
            <w:tcW w:w="2896" w:type="dxa"/>
          </w:tcPr>
          <w:p w:rsidR="00255C61" w:rsidRPr="00A91753" w:rsidRDefault="00164BB4" w:rsidP="00BE6F71">
            <w:pPr>
              <w:pStyle w:val="NoSpacing"/>
              <w:spacing w:line="276" w:lineRule="auto"/>
              <w:jc w:val="both"/>
              <w:rPr>
                <w:rFonts w:ascii="Bookman Old Style" w:hAnsi="Bookman Old Style" w:cs="Times New Roman"/>
                <w:sz w:val="26"/>
                <w:szCs w:val="26"/>
              </w:rPr>
            </w:pPr>
            <w:r w:rsidRPr="00A91753">
              <w:rPr>
                <w:rFonts w:ascii="Bookman Old Style" w:hAnsi="Bookman Old Style" w:cs="Times New Roman"/>
                <w:position w:val="-36"/>
                <w:sz w:val="26"/>
                <w:szCs w:val="26"/>
              </w:rPr>
              <w:object w:dxaOrig="1620" w:dyaOrig="840">
                <v:shape id="_x0000_i1037" type="#_x0000_t75" style="width:81pt;height:42pt" o:ole="">
                  <v:imagedata r:id="rId37" o:title=""/>
                </v:shape>
                <o:OLEObject Type="Embed" ProgID="Equation.3" ShapeID="_x0000_i1037" DrawAspect="Content" ObjectID="_1812533456" r:id="rId38"/>
              </w:object>
            </w:r>
          </w:p>
        </w:tc>
      </w:tr>
      <w:tr w:rsidR="00164BB4" w:rsidRPr="00A91753" w:rsidTr="00BE6F71">
        <w:trPr>
          <w:jc w:val="center"/>
        </w:trPr>
        <w:tc>
          <w:tcPr>
            <w:tcW w:w="2543" w:type="dxa"/>
          </w:tcPr>
          <w:p w:rsidR="00164BB4" w:rsidRPr="00A91753" w:rsidRDefault="00164BB4" w:rsidP="00BE6F71">
            <w:pPr>
              <w:pStyle w:val="NoSpacing"/>
              <w:spacing w:line="276" w:lineRule="auto"/>
              <w:jc w:val="both"/>
              <w:rPr>
                <w:rFonts w:ascii="Bookman Old Style" w:hAnsi="Bookman Old Style" w:cs="Times New Roman"/>
                <w:sz w:val="26"/>
                <w:szCs w:val="26"/>
              </w:rPr>
            </w:pPr>
            <w:r w:rsidRPr="00A91753">
              <w:rPr>
                <w:rFonts w:ascii="Bookman Old Style" w:hAnsi="Bookman Old Style" w:cs="Times New Roman"/>
                <w:sz w:val="26"/>
                <w:szCs w:val="26"/>
              </w:rPr>
              <w:t>u Control Chart</w:t>
            </w:r>
          </w:p>
        </w:tc>
        <w:tc>
          <w:tcPr>
            <w:tcW w:w="4108" w:type="dxa"/>
          </w:tcPr>
          <w:p w:rsidR="00164BB4" w:rsidRPr="00A91753" w:rsidRDefault="00164BB4" w:rsidP="00BE6F71">
            <w:pPr>
              <w:pStyle w:val="NoSpacing"/>
              <w:spacing w:line="276" w:lineRule="auto"/>
              <w:jc w:val="both"/>
              <w:rPr>
                <w:rFonts w:ascii="Bookman Old Style" w:hAnsi="Bookman Old Style" w:cs="Times New Roman"/>
                <w:sz w:val="26"/>
                <w:szCs w:val="26"/>
              </w:rPr>
            </w:pPr>
            <w:proofErr w:type="spellStart"/>
            <w:r w:rsidRPr="00A91753">
              <w:rPr>
                <w:rFonts w:ascii="Bookman Old Style" w:hAnsi="Bookman Old Style" w:cs="Times New Roman"/>
                <w:sz w:val="26"/>
                <w:szCs w:val="26"/>
              </w:rPr>
              <w:t>uNo</w:t>
            </w:r>
            <w:proofErr w:type="spellEnd"/>
            <w:r w:rsidRPr="00A91753">
              <w:rPr>
                <w:rFonts w:ascii="Bookman Old Style" w:hAnsi="Bookman Old Style" w:cs="Times New Roman"/>
                <w:sz w:val="26"/>
                <w:szCs w:val="26"/>
              </w:rPr>
              <w:t xml:space="preserve">. of nonconformities/Insp. Unit </w:t>
            </w:r>
          </w:p>
          <w:p w:rsidR="00164BB4" w:rsidRPr="00A91753" w:rsidRDefault="00164BB4" w:rsidP="00BE6F71">
            <w:pPr>
              <w:pStyle w:val="NoSpacing"/>
              <w:spacing w:line="276" w:lineRule="auto"/>
              <w:jc w:val="center"/>
              <w:rPr>
                <w:rFonts w:ascii="Bookman Old Style" w:hAnsi="Bookman Old Style" w:cs="Times New Roman"/>
                <w:sz w:val="26"/>
                <w:szCs w:val="26"/>
              </w:rPr>
            </w:pPr>
            <w:r w:rsidRPr="00A91753">
              <w:rPr>
                <w:rFonts w:ascii="Bookman Old Style" w:hAnsi="Bookman Old Style" w:cs="Times New Roman"/>
                <w:position w:val="-32"/>
                <w:sz w:val="26"/>
                <w:szCs w:val="26"/>
              </w:rPr>
              <w:object w:dxaOrig="900" w:dyaOrig="760">
                <v:shape id="_x0000_i1038" type="#_x0000_t75" style="width:45pt;height:38.25pt" o:ole="">
                  <v:imagedata r:id="rId39" o:title=""/>
                </v:shape>
                <o:OLEObject Type="Embed" ProgID="Equation.3" ShapeID="_x0000_i1038" DrawAspect="Content" ObjectID="_1812533457" r:id="rId40"/>
              </w:object>
            </w:r>
          </w:p>
        </w:tc>
        <w:tc>
          <w:tcPr>
            <w:tcW w:w="758" w:type="dxa"/>
          </w:tcPr>
          <w:p w:rsidR="00164BB4" w:rsidRPr="00A91753" w:rsidRDefault="00164BB4" w:rsidP="00BE6F71">
            <w:pPr>
              <w:pStyle w:val="NoSpacing"/>
              <w:spacing w:line="276" w:lineRule="auto"/>
              <w:jc w:val="center"/>
              <w:rPr>
                <w:rFonts w:ascii="Bookman Old Style" w:hAnsi="Bookman Old Style" w:cs="Times New Roman"/>
                <w:sz w:val="26"/>
                <w:szCs w:val="26"/>
              </w:rPr>
            </w:pPr>
            <w:r w:rsidRPr="00A91753">
              <w:rPr>
                <w:rFonts w:ascii="Bookman Old Style" w:hAnsi="Bookman Old Style" w:cs="Times New Roman"/>
                <w:position w:val="-6"/>
                <w:sz w:val="26"/>
                <w:szCs w:val="26"/>
              </w:rPr>
              <w:object w:dxaOrig="200" w:dyaOrig="340">
                <v:shape id="_x0000_i1039" type="#_x0000_t75" style="width:15.75pt;height:27pt" o:ole="">
                  <v:imagedata r:id="rId41" o:title=""/>
                </v:shape>
                <o:OLEObject Type="Embed" ProgID="Equation.3" ShapeID="_x0000_i1039" DrawAspect="Content" ObjectID="_1812533458" r:id="rId42"/>
              </w:object>
            </w:r>
          </w:p>
        </w:tc>
        <w:tc>
          <w:tcPr>
            <w:tcW w:w="2896" w:type="dxa"/>
          </w:tcPr>
          <w:p w:rsidR="00164BB4" w:rsidRPr="00A91753" w:rsidRDefault="00BE5656" w:rsidP="00BE6F71">
            <w:pPr>
              <w:pStyle w:val="NoSpacing"/>
              <w:spacing w:line="276" w:lineRule="auto"/>
              <w:jc w:val="both"/>
              <w:rPr>
                <w:rFonts w:ascii="Bookman Old Style" w:hAnsi="Bookman Old Style" w:cs="Times New Roman"/>
                <w:sz w:val="26"/>
                <w:szCs w:val="26"/>
              </w:rPr>
            </w:pPr>
            <w:r w:rsidRPr="00A91753">
              <w:rPr>
                <w:rFonts w:ascii="Bookman Old Style" w:hAnsi="Bookman Old Style" w:cs="Times New Roman"/>
                <w:position w:val="-36"/>
                <w:sz w:val="26"/>
                <w:szCs w:val="26"/>
              </w:rPr>
              <w:object w:dxaOrig="1939" w:dyaOrig="840">
                <v:shape id="_x0000_i1040" type="#_x0000_t75" style="width:97.5pt;height:42pt" o:ole="">
                  <v:imagedata r:id="rId43" o:title=""/>
                </v:shape>
                <o:OLEObject Type="Embed" ProgID="Equation.3" ShapeID="_x0000_i1040" DrawAspect="Content" ObjectID="_1812533459" r:id="rId44"/>
              </w:object>
            </w:r>
          </w:p>
        </w:tc>
      </w:tr>
    </w:tbl>
    <w:p w:rsidR="00F91345" w:rsidRPr="00A91753" w:rsidRDefault="00F91345" w:rsidP="00F91345">
      <w:pPr>
        <w:pStyle w:val="NoSpacing"/>
        <w:spacing w:line="276" w:lineRule="auto"/>
        <w:jc w:val="both"/>
        <w:rPr>
          <w:rFonts w:ascii="Bookman Old Style" w:hAnsi="Bookman Old Style" w:cs="Times New Roman"/>
          <w:sz w:val="26"/>
          <w:szCs w:val="26"/>
        </w:rPr>
      </w:pPr>
    </w:p>
    <w:p w:rsidR="003470B6" w:rsidRPr="00A91753" w:rsidRDefault="003470B6">
      <w:pPr>
        <w:rPr>
          <w:rFonts w:ascii="Bookman Old Style" w:hAnsi="Bookman Old Style" w:cs="Times New Roman"/>
          <w:sz w:val="26"/>
          <w:szCs w:val="26"/>
        </w:rPr>
      </w:pPr>
      <w:r w:rsidRPr="00A91753">
        <w:rPr>
          <w:rFonts w:ascii="Bookman Old Style" w:hAnsi="Bookman Old Style" w:cs="Times New Roman"/>
          <w:sz w:val="26"/>
          <w:szCs w:val="26"/>
        </w:rPr>
        <w:br w:type="page"/>
      </w:r>
    </w:p>
    <w:p w:rsidR="003470B6" w:rsidRPr="00A91753" w:rsidRDefault="003470B6" w:rsidP="003470B6">
      <w:pPr>
        <w:pStyle w:val="NoSpacing"/>
        <w:spacing w:line="276" w:lineRule="auto"/>
        <w:jc w:val="center"/>
        <w:rPr>
          <w:rFonts w:ascii="Bookman Old Style" w:hAnsi="Bookman Old Style" w:cs="Times New Roman"/>
          <w:b/>
          <w:sz w:val="26"/>
          <w:szCs w:val="26"/>
        </w:rPr>
      </w:pPr>
      <w:r w:rsidRPr="00A91753">
        <w:rPr>
          <w:rFonts w:ascii="Bookman Old Style" w:hAnsi="Bookman Old Style" w:cs="Times New Roman"/>
          <w:b/>
          <w:sz w:val="26"/>
          <w:szCs w:val="26"/>
        </w:rPr>
        <w:lastRenderedPageBreak/>
        <w:t>CHAPTER FOUR</w:t>
      </w:r>
    </w:p>
    <w:p w:rsidR="003470B6" w:rsidRPr="00A91753" w:rsidRDefault="003470B6" w:rsidP="003470B6">
      <w:pPr>
        <w:pStyle w:val="NoSpacing"/>
        <w:spacing w:line="276" w:lineRule="auto"/>
        <w:jc w:val="center"/>
        <w:rPr>
          <w:rFonts w:ascii="Bookman Old Style" w:hAnsi="Bookman Old Style" w:cs="Times New Roman"/>
          <w:b/>
          <w:sz w:val="26"/>
          <w:szCs w:val="26"/>
        </w:rPr>
      </w:pPr>
      <w:r w:rsidRPr="00A91753">
        <w:rPr>
          <w:rFonts w:ascii="Bookman Old Style" w:hAnsi="Bookman Old Style" w:cs="Times New Roman"/>
          <w:b/>
          <w:sz w:val="26"/>
          <w:szCs w:val="26"/>
        </w:rPr>
        <w:t>DATA PRESENTATION AND ANALYSIS</w:t>
      </w:r>
    </w:p>
    <w:p w:rsidR="003470B6" w:rsidRPr="00A91753" w:rsidRDefault="003470B6" w:rsidP="00F91345">
      <w:pPr>
        <w:pStyle w:val="NoSpacing"/>
        <w:spacing w:line="276" w:lineRule="auto"/>
        <w:jc w:val="both"/>
        <w:rPr>
          <w:rFonts w:ascii="Bookman Old Style" w:hAnsi="Bookman Old Style" w:cs="Times New Roman"/>
          <w:b/>
          <w:sz w:val="26"/>
          <w:szCs w:val="26"/>
        </w:rPr>
      </w:pPr>
      <w:r w:rsidRPr="00A91753">
        <w:rPr>
          <w:rFonts w:ascii="Bookman Old Style" w:hAnsi="Bookman Old Style" w:cs="Times New Roman"/>
          <w:b/>
          <w:sz w:val="26"/>
          <w:szCs w:val="26"/>
        </w:rPr>
        <w:t>4.0</w:t>
      </w:r>
      <w:r w:rsidRPr="00A91753">
        <w:rPr>
          <w:rFonts w:ascii="Bookman Old Style" w:hAnsi="Bookman Old Style" w:cs="Times New Roman"/>
          <w:b/>
          <w:sz w:val="26"/>
          <w:szCs w:val="26"/>
        </w:rPr>
        <w:tab/>
        <w:t>INTRODUCTION</w:t>
      </w:r>
    </w:p>
    <w:p w:rsidR="003470B6" w:rsidRPr="00A91753" w:rsidRDefault="003470B6" w:rsidP="003470B6">
      <w:pPr>
        <w:pStyle w:val="NoSpacing"/>
        <w:spacing w:line="276" w:lineRule="auto"/>
        <w:ind w:firstLine="720"/>
        <w:jc w:val="both"/>
        <w:rPr>
          <w:rFonts w:ascii="Bookman Old Style" w:hAnsi="Bookman Old Style" w:cs="Times New Roman"/>
          <w:sz w:val="26"/>
          <w:szCs w:val="26"/>
        </w:rPr>
      </w:pPr>
      <w:r w:rsidRPr="00A91753">
        <w:rPr>
          <w:rFonts w:ascii="Bookman Old Style" w:hAnsi="Bookman Old Style" w:cs="Times New Roman"/>
          <w:sz w:val="26"/>
          <w:szCs w:val="26"/>
        </w:rPr>
        <w:t>The chapter present the data and the analysis used in the research work. The data obtained was a primary data obtained through interview methods. The data was categorize into three group which are WAEC, NECO and NABTEB interest on mathematics and English (see appendix)</w:t>
      </w:r>
    </w:p>
    <w:p w:rsidR="003470B6" w:rsidRDefault="003470B6" w:rsidP="003470B6">
      <w:pPr>
        <w:pStyle w:val="NoSpacing"/>
        <w:spacing w:line="276" w:lineRule="auto"/>
        <w:ind w:firstLine="720"/>
        <w:jc w:val="both"/>
        <w:rPr>
          <w:rFonts w:ascii="Bookman Old Style" w:hAnsi="Bookman Old Style" w:cs="Times New Roman"/>
          <w:sz w:val="26"/>
          <w:szCs w:val="26"/>
        </w:rPr>
      </w:pPr>
      <w:r w:rsidRPr="00A91753">
        <w:rPr>
          <w:rFonts w:ascii="Bookman Old Style" w:hAnsi="Bookman Old Style" w:cs="Times New Roman"/>
          <w:sz w:val="26"/>
          <w:szCs w:val="26"/>
        </w:rPr>
        <w:t xml:space="preserve">The analysis employed was the use of attribute control chart using </w:t>
      </w:r>
      <w:proofErr w:type="spellStart"/>
      <w:r w:rsidRPr="00A91753">
        <w:rPr>
          <w:rFonts w:ascii="Bookman Old Style" w:hAnsi="Bookman Old Style" w:cs="Times New Roman"/>
          <w:sz w:val="26"/>
          <w:szCs w:val="26"/>
        </w:rPr>
        <w:t>Np</w:t>
      </w:r>
      <w:proofErr w:type="spellEnd"/>
      <w:r w:rsidRPr="00A91753">
        <w:rPr>
          <w:rFonts w:ascii="Bookman Old Style" w:hAnsi="Bookman Old Style" w:cs="Times New Roman"/>
          <w:sz w:val="26"/>
          <w:szCs w:val="26"/>
        </w:rPr>
        <w:t>-chart. The analysis was done using the statistical software (SPSS). The result is as presented below.</w:t>
      </w:r>
    </w:p>
    <w:p w:rsidR="00BE6F71" w:rsidRDefault="00BE6F71" w:rsidP="003470B6">
      <w:pPr>
        <w:pStyle w:val="NoSpacing"/>
        <w:spacing w:line="276" w:lineRule="auto"/>
        <w:ind w:firstLine="720"/>
        <w:jc w:val="both"/>
        <w:rPr>
          <w:rFonts w:ascii="Bookman Old Style" w:hAnsi="Bookman Old Style" w:cs="Times New Roman"/>
          <w:sz w:val="26"/>
          <w:szCs w:val="26"/>
        </w:rPr>
      </w:pPr>
    </w:p>
    <w:tbl>
      <w:tblPr>
        <w:tblW w:w="9448" w:type="dxa"/>
        <w:tblInd w:w="93" w:type="dxa"/>
        <w:tblLook w:val="04A0" w:firstRow="1" w:lastRow="0" w:firstColumn="1" w:lastColumn="0" w:noHBand="0" w:noVBand="1"/>
      </w:tblPr>
      <w:tblGrid>
        <w:gridCol w:w="1181"/>
        <w:gridCol w:w="1256"/>
        <w:gridCol w:w="1171"/>
        <w:gridCol w:w="1642"/>
        <w:gridCol w:w="590"/>
        <w:gridCol w:w="1256"/>
        <w:gridCol w:w="1171"/>
        <w:gridCol w:w="1181"/>
      </w:tblGrid>
      <w:tr w:rsidR="00BE6F71" w:rsidTr="00BE6F71">
        <w:trPr>
          <w:trHeight w:val="374"/>
        </w:trPr>
        <w:tc>
          <w:tcPr>
            <w:tcW w:w="1181" w:type="dxa"/>
            <w:noWrap/>
            <w:vAlign w:val="bottom"/>
            <w:hideMark/>
          </w:tcPr>
          <w:p w:rsidR="00BE6F71" w:rsidRDefault="00BE6F71" w:rsidP="00000C3E">
            <w:pPr>
              <w:spacing w:after="0" w:line="240" w:lineRule="auto"/>
            </w:pPr>
          </w:p>
        </w:tc>
        <w:tc>
          <w:tcPr>
            <w:tcW w:w="7086" w:type="dxa"/>
            <w:gridSpan w:val="6"/>
            <w:vMerge w:val="restart"/>
            <w:vAlign w:val="bottom"/>
            <w:hideMark/>
          </w:tcPr>
          <w:p w:rsidR="00BE6F71" w:rsidRDefault="00BE6F71" w:rsidP="00000C3E">
            <w:pPr>
              <w:spacing w:after="0" w:line="240" w:lineRule="auto"/>
              <w:jc w:val="center"/>
              <w:rPr>
                <w:rFonts w:ascii="Calibri" w:eastAsia="Times New Roman" w:hAnsi="Calibri" w:cs="Calibri"/>
                <w:b/>
                <w:bCs/>
                <w:color w:val="000000"/>
                <w:sz w:val="28"/>
                <w:szCs w:val="28"/>
              </w:rPr>
            </w:pPr>
            <w:r>
              <w:rPr>
                <w:rFonts w:ascii="Calibri" w:eastAsia="Times New Roman" w:hAnsi="Calibri" w:cs="Calibri"/>
                <w:b/>
                <w:bCs/>
                <w:color w:val="000000"/>
                <w:sz w:val="28"/>
                <w:szCs w:val="28"/>
              </w:rPr>
              <w:t>SAMPLE DATA ON THREE EXTERNALEXAMIANTION BODY COMPARISON</w:t>
            </w:r>
          </w:p>
        </w:tc>
        <w:tc>
          <w:tcPr>
            <w:tcW w:w="1181" w:type="dxa"/>
            <w:noWrap/>
            <w:vAlign w:val="bottom"/>
            <w:hideMark/>
          </w:tcPr>
          <w:p w:rsidR="00BE6F71" w:rsidRDefault="00BE6F71" w:rsidP="00000C3E">
            <w:pPr>
              <w:spacing w:after="0" w:line="240" w:lineRule="auto"/>
            </w:pPr>
          </w:p>
        </w:tc>
      </w:tr>
      <w:tr w:rsidR="00BE6F71" w:rsidTr="00BE6F71">
        <w:trPr>
          <w:trHeight w:val="374"/>
        </w:trPr>
        <w:tc>
          <w:tcPr>
            <w:tcW w:w="1181" w:type="dxa"/>
            <w:noWrap/>
            <w:vAlign w:val="bottom"/>
            <w:hideMark/>
          </w:tcPr>
          <w:p w:rsidR="00BE6F71" w:rsidRDefault="00BE6F71" w:rsidP="00000C3E">
            <w:pPr>
              <w:spacing w:after="0" w:line="240" w:lineRule="auto"/>
            </w:pPr>
          </w:p>
        </w:tc>
        <w:tc>
          <w:tcPr>
            <w:tcW w:w="0" w:type="auto"/>
            <w:gridSpan w:val="6"/>
            <w:vMerge/>
            <w:vAlign w:val="center"/>
            <w:hideMark/>
          </w:tcPr>
          <w:p w:rsidR="00BE6F71" w:rsidRDefault="00BE6F71" w:rsidP="00000C3E">
            <w:pPr>
              <w:spacing w:after="0" w:line="240" w:lineRule="auto"/>
              <w:rPr>
                <w:rFonts w:ascii="Calibri" w:eastAsia="Times New Roman" w:hAnsi="Calibri" w:cs="Calibri"/>
                <w:b/>
                <w:bCs/>
                <w:color w:val="000000"/>
                <w:sz w:val="28"/>
                <w:szCs w:val="28"/>
              </w:rPr>
            </w:pPr>
          </w:p>
        </w:tc>
        <w:tc>
          <w:tcPr>
            <w:tcW w:w="1181" w:type="dxa"/>
            <w:noWrap/>
            <w:vAlign w:val="bottom"/>
            <w:hideMark/>
          </w:tcPr>
          <w:p w:rsidR="00BE6F71" w:rsidRDefault="00BE6F71" w:rsidP="00000C3E">
            <w:pPr>
              <w:spacing w:after="0" w:line="240" w:lineRule="auto"/>
            </w:pPr>
          </w:p>
        </w:tc>
      </w:tr>
      <w:tr w:rsidR="00BE6F71" w:rsidTr="00BE6F71">
        <w:trPr>
          <w:trHeight w:val="374"/>
        </w:trPr>
        <w:tc>
          <w:tcPr>
            <w:tcW w:w="1181" w:type="dxa"/>
            <w:tcBorders>
              <w:top w:val="single" w:sz="4" w:space="0" w:color="auto"/>
              <w:left w:val="single" w:sz="4" w:space="0" w:color="auto"/>
              <w:bottom w:val="single" w:sz="4" w:space="0" w:color="auto"/>
              <w:right w:val="single" w:sz="4" w:space="0" w:color="auto"/>
            </w:tcBorders>
            <w:noWrap/>
            <w:vAlign w:val="bottom"/>
            <w:hideMark/>
          </w:tcPr>
          <w:p w:rsidR="00BE6F71" w:rsidRDefault="00BE6F71" w:rsidP="00000C3E">
            <w:pPr>
              <w:spacing w:after="0" w:line="240" w:lineRule="auto"/>
              <w:rPr>
                <w:rFonts w:ascii="Calibri" w:eastAsia="Times New Roman" w:hAnsi="Calibri" w:cs="Calibri"/>
                <w:b/>
                <w:bCs/>
                <w:color w:val="000000"/>
                <w:sz w:val="28"/>
                <w:szCs w:val="28"/>
              </w:rPr>
            </w:pPr>
            <w:r>
              <w:rPr>
                <w:rFonts w:ascii="Calibri" w:eastAsia="Times New Roman" w:hAnsi="Calibri" w:cs="Calibri"/>
                <w:b/>
                <w:bCs/>
                <w:color w:val="000000"/>
                <w:sz w:val="28"/>
                <w:szCs w:val="28"/>
              </w:rPr>
              <w:t>SN</w:t>
            </w:r>
          </w:p>
        </w:tc>
        <w:tc>
          <w:tcPr>
            <w:tcW w:w="1256" w:type="dxa"/>
            <w:tcBorders>
              <w:top w:val="single" w:sz="4" w:space="0" w:color="auto"/>
              <w:left w:val="nil"/>
              <w:bottom w:val="single" w:sz="4" w:space="0" w:color="auto"/>
              <w:right w:val="single" w:sz="4" w:space="0" w:color="auto"/>
            </w:tcBorders>
            <w:noWrap/>
            <w:vAlign w:val="bottom"/>
            <w:hideMark/>
          </w:tcPr>
          <w:p w:rsidR="00BE6F71" w:rsidRDefault="00BE6F71" w:rsidP="00000C3E">
            <w:pPr>
              <w:spacing w:after="0" w:line="240" w:lineRule="auto"/>
              <w:rPr>
                <w:rFonts w:ascii="Calibri" w:eastAsia="Times New Roman" w:hAnsi="Calibri" w:cs="Calibri"/>
                <w:b/>
                <w:bCs/>
                <w:color w:val="000000"/>
                <w:sz w:val="28"/>
                <w:szCs w:val="28"/>
              </w:rPr>
            </w:pPr>
            <w:r>
              <w:rPr>
                <w:rFonts w:ascii="Calibri" w:eastAsia="Times New Roman" w:hAnsi="Calibri" w:cs="Calibri"/>
                <w:b/>
                <w:bCs/>
                <w:color w:val="000000"/>
                <w:sz w:val="28"/>
                <w:szCs w:val="28"/>
              </w:rPr>
              <w:t>WAEC</w:t>
            </w:r>
          </w:p>
        </w:tc>
        <w:tc>
          <w:tcPr>
            <w:tcW w:w="1171" w:type="dxa"/>
            <w:tcBorders>
              <w:top w:val="single" w:sz="4" w:space="0" w:color="auto"/>
              <w:left w:val="nil"/>
              <w:bottom w:val="single" w:sz="4" w:space="0" w:color="auto"/>
              <w:right w:val="single" w:sz="4" w:space="0" w:color="auto"/>
            </w:tcBorders>
            <w:noWrap/>
            <w:vAlign w:val="bottom"/>
            <w:hideMark/>
          </w:tcPr>
          <w:p w:rsidR="00BE6F71" w:rsidRDefault="00BE6F71" w:rsidP="00000C3E">
            <w:pPr>
              <w:spacing w:after="0" w:line="240" w:lineRule="auto"/>
              <w:rPr>
                <w:rFonts w:ascii="Calibri" w:eastAsia="Times New Roman" w:hAnsi="Calibri" w:cs="Calibri"/>
                <w:b/>
                <w:bCs/>
                <w:color w:val="000000"/>
                <w:sz w:val="28"/>
                <w:szCs w:val="28"/>
              </w:rPr>
            </w:pPr>
            <w:r>
              <w:rPr>
                <w:rFonts w:ascii="Calibri" w:eastAsia="Times New Roman" w:hAnsi="Calibri" w:cs="Calibri"/>
                <w:b/>
                <w:bCs/>
                <w:color w:val="000000"/>
                <w:sz w:val="28"/>
                <w:szCs w:val="28"/>
              </w:rPr>
              <w:t>NECO</w:t>
            </w:r>
          </w:p>
        </w:tc>
        <w:tc>
          <w:tcPr>
            <w:tcW w:w="1642" w:type="dxa"/>
            <w:tcBorders>
              <w:top w:val="single" w:sz="4" w:space="0" w:color="auto"/>
              <w:left w:val="nil"/>
              <w:bottom w:val="single" w:sz="4" w:space="0" w:color="auto"/>
              <w:right w:val="single" w:sz="4" w:space="0" w:color="auto"/>
            </w:tcBorders>
            <w:noWrap/>
            <w:vAlign w:val="bottom"/>
            <w:hideMark/>
          </w:tcPr>
          <w:p w:rsidR="00BE6F71" w:rsidRDefault="00000C3E" w:rsidP="00000C3E">
            <w:pPr>
              <w:spacing w:after="0" w:line="240" w:lineRule="auto"/>
              <w:rPr>
                <w:rFonts w:ascii="Calibri" w:eastAsia="Times New Roman" w:hAnsi="Calibri" w:cs="Calibri"/>
                <w:b/>
                <w:bCs/>
                <w:color w:val="000000"/>
                <w:sz w:val="28"/>
                <w:szCs w:val="28"/>
              </w:rPr>
            </w:pPr>
            <w:r>
              <w:rPr>
                <w:rFonts w:ascii="Calibri" w:eastAsia="Times New Roman" w:hAnsi="Calibri" w:cs="Calibri"/>
                <w:b/>
                <w:bCs/>
                <w:color w:val="000000"/>
                <w:sz w:val="28"/>
                <w:szCs w:val="28"/>
              </w:rPr>
              <w:t>NAB</w:t>
            </w:r>
            <w:r w:rsidR="00BE6F71">
              <w:rPr>
                <w:rFonts w:ascii="Calibri" w:eastAsia="Times New Roman" w:hAnsi="Calibri" w:cs="Calibri"/>
                <w:b/>
                <w:bCs/>
                <w:color w:val="000000"/>
                <w:sz w:val="28"/>
                <w:szCs w:val="28"/>
              </w:rPr>
              <w:t>TEB</w:t>
            </w:r>
          </w:p>
        </w:tc>
        <w:tc>
          <w:tcPr>
            <w:tcW w:w="590" w:type="dxa"/>
            <w:tcBorders>
              <w:top w:val="single" w:sz="4" w:space="0" w:color="auto"/>
              <w:left w:val="nil"/>
              <w:bottom w:val="single" w:sz="4" w:space="0" w:color="auto"/>
              <w:right w:val="single" w:sz="4" w:space="0" w:color="auto"/>
            </w:tcBorders>
            <w:noWrap/>
            <w:vAlign w:val="bottom"/>
            <w:hideMark/>
          </w:tcPr>
          <w:p w:rsidR="00BE6F71" w:rsidRDefault="00BE6F71" w:rsidP="00000C3E">
            <w:pPr>
              <w:spacing w:after="0" w:line="240" w:lineRule="auto"/>
              <w:rPr>
                <w:rFonts w:ascii="Calibri" w:eastAsia="Times New Roman" w:hAnsi="Calibri" w:cs="Calibri"/>
                <w:b/>
                <w:bCs/>
                <w:color w:val="000000"/>
                <w:sz w:val="28"/>
                <w:szCs w:val="28"/>
              </w:rPr>
            </w:pPr>
            <w:r>
              <w:rPr>
                <w:rFonts w:ascii="Calibri" w:eastAsia="Times New Roman" w:hAnsi="Calibri" w:cs="Calibri"/>
                <w:b/>
                <w:bCs/>
                <w:color w:val="000000"/>
                <w:sz w:val="28"/>
                <w:szCs w:val="28"/>
              </w:rPr>
              <w:t>SN</w:t>
            </w:r>
          </w:p>
        </w:tc>
        <w:tc>
          <w:tcPr>
            <w:tcW w:w="1256" w:type="dxa"/>
            <w:tcBorders>
              <w:top w:val="single" w:sz="4" w:space="0" w:color="auto"/>
              <w:left w:val="nil"/>
              <w:bottom w:val="single" w:sz="4" w:space="0" w:color="auto"/>
              <w:right w:val="single" w:sz="4" w:space="0" w:color="auto"/>
            </w:tcBorders>
            <w:noWrap/>
            <w:vAlign w:val="bottom"/>
            <w:hideMark/>
          </w:tcPr>
          <w:p w:rsidR="00BE6F71" w:rsidRDefault="00BE6F71" w:rsidP="00000C3E">
            <w:pPr>
              <w:spacing w:after="0" w:line="240" w:lineRule="auto"/>
              <w:rPr>
                <w:rFonts w:ascii="Calibri" w:eastAsia="Times New Roman" w:hAnsi="Calibri" w:cs="Calibri"/>
                <w:b/>
                <w:bCs/>
                <w:color w:val="000000"/>
                <w:sz w:val="28"/>
                <w:szCs w:val="28"/>
              </w:rPr>
            </w:pPr>
            <w:r>
              <w:rPr>
                <w:rFonts w:ascii="Calibri" w:eastAsia="Times New Roman" w:hAnsi="Calibri" w:cs="Calibri"/>
                <w:b/>
                <w:bCs/>
                <w:color w:val="000000"/>
                <w:sz w:val="28"/>
                <w:szCs w:val="28"/>
              </w:rPr>
              <w:t>WAEC</w:t>
            </w:r>
          </w:p>
        </w:tc>
        <w:tc>
          <w:tcPr>
            <w:tcW w:w="1171" w:type="dxa"/>
            <w:tcBorders>
              <w:top w:val="single" w:sz="4" w:space="0" w:color="auto"/>
              <w:left w:val="nil"/>
              <w:bottom w:val="single" w:sz="4" w:space="0" w:color="auto"/>
              <w:right w:val="single" w:sz="4" w:space="0" w:color="auto"/>
            </w:tcBorders>
            <w:noWrap/>
            <w:vAlign w:val="bottom"/>
            <w:hideMark/>
          </w:tcPr>
          <w:p w:rsidR="00BE6F71" w:rsidRDefault="00BE6F71" w:rsidP="00000C3E">
            <w:pPr>
              <w:spacing w:after="0" w:line="240" w:lineRule="auto"/>
              <w:rPr>
                <w:rFonts w:ascii="Calibri" w:eastAsia="Times New Roman" w:hAnsi="Calibri" w:cs="Calibri"/>
                <w:b/>
                <w:bCs/>
                <w:color w:val="000000"/>
                <w:sz w:val="28"/>
                <w:szCs w:val="28"/>
              </w:rPr>
            </w:pPr>
            <w:r>
              <w:rPr>
                <w:rFonts w:ascii="Calibri" w:eastAsia="Times New Roman" w:hAnsi="Calibri" w:cs="Calibri"/>
                <w:b/>
                <w:bCs/>
                <w:color w:val="000000"/>
                <w:sz w:val="28"/>
                <w:szCs w:val="28"/>
              </w:rPr>
              <w:t>NECO</w:t>
            </w:r>
          </w:p>
        </w:tc>
        <w:tc>
          <w:tcPr>
            <w:tcW w:w="1181" w:type="dxa"/>
            <w:tcBorders>
              <w:top w:val="single" w:sz="4" w:space="0" w:color="auto"/>
              <w:left w:val="nil"/>
              <w:bottom w:val="single" w:sz="4" w:space="0" w:color="auto"/>
              <w:right w:val="single" w:sz="4" w:space="0" w:color="auto"/>
            </w:tcBorders>
            <w:noWrap/>
            <w:vAlign w:val="bottom"/>
            <w:hideMark/>
          </w:tcPr>
          <w:p w:rsidR="00BE6F71" w:rsidRDefault="00000C3E" w:rsidP="00000C3E">
            <w:pPr>
              <w:spacing w:after="0" w:line="240" w:lineRule="auto"/>
              <w:rPr>
                <w:rFonts w:ascii="Calibri" w:eastAsia="Times New Roman" w:hAnsi="Calibri" w:cs="Calibri"/>
                <w:b/>
                <w:bCs/>
                <w:color w:val="000000"/>
                <w:sz w:val="28"/>
                <w:szCs w:val="28"/>
              </w:rPr>
            </w:pPr>
            <w:r>
              <w:rPr>
                <w:rFonts w:ascii="Calibri" w:eastAsia="Times New Roman" w:hAnsi="Calibri" w:cs="Calibri"/>
                <w:b/>
                <w:bCs/>
                <w:color w:val="000000"/>
                <w:sz w:val="28"/>
                <w:szCs w:val="28"/>
              </w:rPr>
              <w:t>NAB</w:t>
            </w:r>
            <w:r w:rsidR="00BE6F71">
              <w:rPr>
                <w:rFonts w:ascii="Calibri" w:eastAsia="Times New Roman" w:hAnsi="Calibri" w:cs="Calibri"/>
                <w:b/>
                <w:bCs/>
                <w:color w:val="000000"/>
                <w:sz w:val="28"/>
                <w:szCs w:val="28"/>
              </w:rPr>
              <w:t>TEB</w:t>
            </w:r>
          </w:p>
        </w:tc>
      </w:tr>
      <w:tr w:rsidR="00BE6F71" w:rsidTr="00BE6F71">
        <w:trPr>
          <w:trHeight w:val="374"/>
        </w:trPr>
        <w:tc>
          <w:tcPr>
            <w:tcW w:w="1181" w:type="dxa"/>
            <w:tcBorders>
              <w:top w:val="nil"/>
              <w:left w:val="single" w:sz="4" w:space="0" w:color="auto"/>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1</w:t>
            </w:r>
          </w:p>
        </w:tc>
        <w:tc>
          <w:tcPr>
            <w:tcW w:w="1256"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4</w:t>
            </w:r>
          </w:p>
        </w:tc>
        <w:tc>
          <w:tcPr>
            <w:tcW w:w="117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0</w:t>
            </w:r>
          </w:p>
        </w:tc>
        <w:tc>
          <w:tcPr>
            <w:tcW w:w="1642"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2</w:t>
            </w:r>
          </w:p>
        </w:tc>
        <w:tc>
          <w:tcPr>
            <w:tcW w:w="590"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41</w:t>
            </w:r>
          </w:p>
        </w:tc>
        <w:tc>
          <w:tcPr>
            <w:tcW w:w="1256"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2</w:t>
            </w:r>
          </w:p>
        </w:tc>
        <w:tc>
          <w:tcPr>
            <w:tcW w:w="117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4</w:t>
            </w:r>
          </w:p>
        </w:tc>
        <w:tc>
          <w:tcPr>
            <w:tcW w:w="118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4</w:t>
            </w:r>
          </w:p>
        </w:tc>
      </w:tr>
      <w:tr w:rsidR="00BE6F71" w:rsidTr="00BE6F71">
        <w:trPr>
          <w:trHeight w:val="374"/>
        </w:trPr>
        <w:tc>
          <w:tcPr>
            <w:tcW w:w="1181" w:type="dxa"/>
            <w:tcBorders>
              <w:top w:val="nil"/>
              <w:left w:val="single" w:sz="4" w:space="0" w:color="auto"/>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2</w:t>
            </w:r>
          </w:p>
        </w:tc>
        <w:tc>
          <w:tcPr>
            <w:tcW w:w="1256"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1</w:t>
            </w:r>
          </w:p>
        </w:tc>
        <w:tc>
          <w:tcPr>
            <w:tcW w:w="117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4</w:t>
            </w:r>
          </w:p>
        </w:tc>
        <w:tc>
          <w:tcPr>
            <w:tcW w:w="1642"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1</w:t>
            </w:r>
          </w:p>
        </w:tc>
        <w:tc>
          <w:tcPr>
            <w:tcW w:w="590"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42</w:t>
            </w:r>
          </w:p>
        </w:tc>
        <w:tc>
          <w:tcPr>
            <w:tcW w:w="1256"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4</w:t>
            </w:r>
          </w:p>
        </w:tc>
        <w:tc>
          <w:tcPr>
            <w:tcW w:w="117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2</w:t>
            </w:r>
          </w:p>
        </w:tc>
        <w:tc>
          <w:tcPr>
            <w:tcW w:w="118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4</w:t>
            </w:r>
          </w:p>
        </w:tc>
      </w:tr>
      <w:tr w:rsidR="00BE6F71" w:rsidTr="00BE6F71">
        <w:trPr>
          <w:trHeight w:val="374"/>
        </w:trPr>
        <w:tc>
          <w:tcPr>
            <w:tcW w:w="1181" w:type="dxa"/>
            <w:tcBorders>
              <w:top w:val="nil"/>
              <w:left w:val="single" w:sz="4" w:space="0" w:color="auto"/>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3</w:t>
            </w:r>
          </w:p>
        </w:tc>
        <w:tc>
          <w:tcPr>
            <w:tcW w:w="1256"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0</w:t>
            </w:r>
          </w:p>
        </w:tc>
        <w:tc>
          <w:tcPr>
            <w:tcW w:w="117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3</w:t>
            </w:r>
          </w:p>
        </w:tc>
        <w:tc>
          <w:tcPr>
            <w:tcW w:w="1642"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4</w:t>
            </w:r>
          </w:p>
        </w:tc>
        <w:tc>
          <w:tcPr>
            <w:tcW w:w="590"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43</w:t>
            </w:r>
          </w:p>
        </w:tc>
        <w:tc>
          <w:tcPr>
            <w:tcW w:w="1256"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1</w:t>
            </w:r>
          </w:p>
        </w:tc>
        <w:tc>
          <w:tcPr>
            <w:tcW w:w="117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3</w:t>
            </w:r>
          </w:p>
        </w:tc>
        <w:tc>
          <w:tcPr>
            <w:tcW w:w="118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4</w:t>
            </w:r>
          </w:p>
        </w:tc>
      </w:tr>
      <w:tr w:rsidR="00BE6F71" w:rsidTr="00BE6F71">
        <w:trPr>
          <w:trHeight w:val="374"/>
        </w:trPr>
        <w:tc>
          <w:tcPr>
            <w:tcW w:w="1181" w:type="dxa"/>
            <w:tcBorders>
              <w:top w:val="nil"/>
              <w:left w:val="single" w:sz="4" w:space="0" w:color="auto"/>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4</w:t>
            </w:r>
          </w:p>
        </w:tc>
        <w:tc>
          <w:tcPr>
            <w:tcW w:w="1256"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1</w:t>
            </w:r>
          </w:p>
        </w:tc>
        <w:tc>
          <w:tcPr>
            <w:tcW w:w="117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2</w:t>
            </w:r>
          </w:p>
        </w:tc>
        <w:tc>
          <w:tcPr>
            <w:tcW w:w="1642"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1</w:t>
            </w:r>
          </w:p>
        </w:tc>
        <w:tc>
          <w:tcPr>
            <w:tcW w:w="590"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44</w:t>
            </w:r>
          </w:p>
        </w:tc>
        <w:tc>
          <w:tcPr>
            <w:tcW w:w="1256"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3</w:t>
            </w:r>
          </w:p>
        </w:tc>
        <w:tc>
          <w:tcPr>
            <w:tcW w:w="117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3</w:t>
            </w:r>
          </w:p>
        </w:tc>
        <w:tc>
          <w:tcPr>
            <w:tcW w:w="118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1</w:t>
            </w:r>
          </w:p>
        </w:tc>
      </w:tr>
      <w:tr w:rsidR="00BE6F71" w:rsidTr="00BE6F71">
        <w:trPr>
          <w:trHeight w:val="374"/>
        </w:trPr>
        <w:tc>
          <w:tcPr>
            <w:tcW w:w="1181" w:type="dxa"/>
            <w:tcBorders>
              <w:top w:val="nil"/>
              <w:left w:val="single" w:sz="4" w:space="0" w:color="auto"/>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5</w:t>
            </w:r>
          </w:p>
        </w:tc>
        <w:tc>
          <w:tcPr>
            <w:tcW w:w="1256"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2</w:t>
            </w:r>
          </w:p>
        </w:tc>
        <w:tc>
          <w:tcPr>
            <w:tcW w:w="117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1</w:t>
            </w:r>
          </w:p>
        </w:tc>
        <w:tc>
          <w:tcPr>
            <w:tcW w:w="1642"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0</w:t>
            </w:r>
          </w:p>
        </w:tc>
        <w:tc>
          <w:tcPr>
            <w:tcW w:w="590"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45</w:t>
            </w:r>
          </w:p>
        </w:tc>
        <w:tc>
          <w:tcPr>
            <w:tcW w:w="1256"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3</w:t>
            </w:r>
          </w:p>
        </w:tc>
        <w:tc>
          <w:tcPr>
            <w:tcW w:w="117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3</w:t>
            </w:r>
          </w:p>
        </w:tc>
        <w:tc>
          <w:tcPr>
            <w:tcW w:w="118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2</w:t>
            </w:r>
          </w:p>
        </w:tc>
      </w:tr>
      <w:tr w:rsidR="00BE6F71" w:rsidTr="00BE6F71">
        <w:trPr>
          <w:trHeight w:val="374"/>
        </w:trPr>
        <w:tc>
          <w:tcPr>
            <w:tcW w:w="1181" w:type="dxa"/>
            <w:tcBorders>
              <w:top w:val="nil"/>
              <w:left w:val="single" w:sz="4" w:space="0" w:color="auto"/>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6</w:t>
            </w:r>
          </w:p>
        </w:tc>
        <w:tc>
          <w:tcPr>
            <w:tcW w:w="1256"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0</w:t>
            </w:r>
          </w:p>
        </w:tc>
        <w:tc>
          <w:tcPr>
            <w:tcW w:w="117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0</w:t>
            </w:r>
          </w:p>
        </w:tc>
        <w:tc>
          <w:tcPr>
            <w:tcW w:w="1642"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1</w:t>
            </w:r>
          </w:p>
        </w:tc>
        <w:tc>
          <w:tcPr>
            <w:tcW w:w="590"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46</w:t>
            </w:r>
          </w:p>
        </w:tc>
        <w:tc>
          <w:tcPr>
            <w:tcW w:w="1256"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1</w:t>
            </w:r>
          </w:p>
        </w:tc>
        <w:tc>
          <w:tcPr>
            <w:tcW w:w="117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2</w:t>
            </w:r>
          </w:p>
        </w:tc>
        <w:tc>
          <w:tcPr>
            <w:tcW w:w="118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0</w:t>
            </w:r>
          </w:p>
        </w:tc>
      </w:tr>
      <w:tr w:rsidR="00BE6F71" w:rsidTr="00BE6F71">
        <w:trPr>
          <w:trHeight w:val="374"/>
        </w:trPr>
        <w:tc>
          <w:tcPr>
            <w:tcW w:w="1181" w:type="dxa"/>
            <w:tcBorders>
              <w:top w:val="nil"/>
              <w:left w:val="single" w:sz="4" w:space="0" w:color="auto"/>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7</w:t>
            </w:r>
          </w:p>
        </w:tc>
        <w:tc>
          <w:tcPr>
            <w:tcW w:w="1256"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2</w:t>
            </w:r>
          </w:p>
        </w:tc>
        <w:tc>
          <w:tcPr>
            <w:tcW w:w="117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1</w:t>
            </w:r>
          </w:p>
        </w:tc>
        <w:tc>
          <w:tcPr>
            <w:tcW w:w="1642"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0</w:t>
            </w:r>
          </w:p>
        </w:tc>
        <w:tc>
          <w:tcPr>
            <w:tcW w:w="590"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47</w:t>
            </w:r>
          </w:p>
        </w:tc>
        <w:tc>
          <w:tcPr>
            <w:tcW w:w="1256"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2</w:t>
            </w:r>
          </w:p>
        </w:tc>
        <w:tc>
          <w:tcPr>
            <w:tcW w:w="117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4</w:t>
            </w:r>
          </w:p>
        </w:tc>
        <w:tc>
          <w:tcPr>
            <w:tcW w:w="118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3</w:t>
            </w:r>
          </w:p>
        </w:tc>
      </w:tr>
      <w:tr w:rsidR="00BE6F71" w:rsidTr="00BE6F71">
        <w:trPr>
          <w:trHeight w:val="374"/>
        </w:trPr>
        <w:tc>
          <w:tcPr>
            <w:tcW w:w="1181" w:type="dxa"/>
            <w:tcBorders>
              <w:top w:val="nil"/>
              <w:left w:val="single" w:sz="4" w:space="0" w:color="auto"/>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8</w:t>
            </w:r>
          </w:p>
        </w:tc>
        <w:tc>
          <w:tcPr>
            <w:tcW w:w="1256"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2</w:t>
            </w:r>
          </w:p>
        </w:tc>
        <w:tc>
          <w:tcPr>
            <w:tcW w:w="117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4</w:t>
            </w:r>
          </w:p>
        </w:tc>
        <w:tc>
          <w:tcPr>
            <w:tcW w:w="1642"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4</w:t>
            </w:r>
          </w:p>
        </w:tc>
        <w:tc>
          <w:tcPr>
            <w:tcW w:w="590"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48</w:t>
            </w:r>
          </w:p>
        </w:tc>
        <w:tc>
          <w:tcPr>
            <w:tcW w:w="1256"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3</w:t>
            </w:r>
          </w:p>
        </w:tc>
        <w:tc>
          <w:tcPr>
            <w:tcW w:w="117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2</w:t>
            </w:r>
          </w:p>
        </w:tc>
        <w:tc>
          <w:tcPr>
            <w:tcW w:w="118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1</w:t>
            </w:r>
          </w:p>
        </w:tc>
      </w:tr>
      <w:tr w:rsidR="00BE6F71" w:rsidTr="00BE6F71">
        <w:trPr>
          <w:trHeight w:val="374"/>
        </w:trPr>
        <w:tc>
          <w:tcPr>
            <w:tcW w:w="1181" w:type="dxa"/>
            <w:tcBorders>
              <w:top w:val="nil"/>
              <w:left w:val="single" w:sz="4" w:space="0" w:color="auto"/>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9</w:t>
            </w:r>
          </w:p>
        </w:tc>
        <w:tc>
          <w:tcPr>
            <w:tcW w:w="1256"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1</w:t>
            </w:r>
          </w:p>
        </w:tc>
        <w:tc>
          <w:tcPr>
            <w:tcW w:w="117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1</w:t>
            </w:r>
          </w:p>
        </w:tc>
        <w:tc>
          <w:tcPr>
            <w:tcW w:w="1642"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0</w:t>
            </w:r>
          </w:p>
        </w:tc>
        <w:tc>
          <w:tcPr>
            <w:tcW w:w="590"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49</w:t>
            </w:r>
          </w:p>
        </w:tc>
        <w:tc>
          <w:tcPr>
            <w:tcW w:w="1256"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0</w:t>
            </w:r>
          </w:p>
        </w:tc>
        <w:tc>
          <w:tcPr>
            <w:tcW w:w="117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0</w:t>
            </w:r>
          </w:p>
        </w:tc>
        <w:tc>
          <w:tcPr>
            <w:tcW w:w="118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2</w:t>
            </w:r>
          </w:p>
        </w:tc>
      </w:tr>
      <w:tr w:rsidR="00BE6F71" w:rsidTr="00BE6F71">
        <w:trPr>
          <w:trHeight w:val="374"/>
        </w:trPr>
        <w:tc>
          <w:tcPr>
            <w:tcW w:w="1181" w:type="dxa"/>
            <w:tcBorders>
              <w:top w:val="nil"/>
              <w:left w:val="single" w:sz="4" w:space="0" w:color="auto"/>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10</w:t>
            </w:r>
          </w:p>
        </w:tc>
        <w:tc>
          <w:tcPr>
            <w:tcW w:w="1256"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2</w:t>
            </w:r>
          </w:p>
        </w:tc>
        <w:tc>
          <w:tcPr>
            <w:tcW w:w="117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2</w:t>
            </w:r>
          </w:p>
        </w:tc>
        <w:tc>
          <w:tcPr>
            <w:tcW w:w="1642"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3</w:t>
            </w:r>
          </w:p>
        </w:tc>
        <w:tc>
          <w:tcPr>
            <w:tcW w:w="590"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50</w:t>
            </w:r>
          </w:p>
        </w:tc>
        <w:tc>
          <w:tcPr>
            <w:tcW w:w="1256"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0</w:t>
            </w:r>
          </w:p>
        </w:tc>
        <w:tc>
          <w:tcPr>
            <w:tcW w:w="117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3</w:t>
            </w:r>
          </w:p>
        </w:tc>
        <w:tc>
          <w:tcPr>
            <w:tcW w:w="118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1</w:t>
            </w:r>
          </w:p>
        </w:tc>
      </w:tr>
      <w:tr w:rsidR="00BE6F71" w:rsidTr="00BE6F71">
        <w:trPr>
          <w:trHeight w:val="374"/>
        </w:trPr>
        <w:tc>
          <w:tcPr>
            <w:tcW w:w="1181" w:type="dxa"/>
            <w:tcBorders>
              <w:top w:val="nil"/>
              <w:left w:val="single" w:sz="4" w:space="0" w:color="auto"/>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11</w:t>
            </w:r>
          </w:p>
        </w:tc>
        <w:tc>
          <w:tcPr>
            <w:tcW w:w="1256"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4</w:t>
            </w:r>
          </w:p>
        </w:tc>
        <w:tc>
          <w:tcPr>
            <w:tcW w:w="117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4</w:t>
            </w:r>
          </w:p>
        </w:tc>
        <w:tc>
          <w:tcPr>
            <w:tcW w:w="1642"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0</w:t>
            </w:r>
          </w:p>
        </w:tc>
        <w:tc>
          <w:tcPr>
            <w:tcW w:w="590"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51</w:t>
            </w:r>
          </w:p>
        </w:tc>
        <w:tc>
          <w:tcPr>
            <w:tcW w:w="1256"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0</w:t>
            </w:r>
          </w:p>
        </w:tc>
        <w:tc>
          <w:tcPr>
            <w:tcW w:w="117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4</w:t>
            </w:r>
          </w:p>
        </w:tc>
        <w:tc>
          <w:tcPr>
            <w:tcW w:w="118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4</w:t>
            </w:r>
          </w:p>
        </w:tc>
      </w:tr>
      <w:tr w:rsidR="00BE6F71" w:rsidTr="00BE6F71">
        <w:trPr>
          <w:trHeight w:val="374"/>
        </w:trPr>
        <w:tc>
          <w:tcPr>
            <w:tcW w:w="1181" w:type="dxa"/>
            <w:tcBorders>
              <w:top w:val="nil"/>
              <w:left w:val="single" w:sz="4" w:space="0" w:color="auto"/>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12</w:t>
            </w:r>
          </w:p>
        </w:tc>
        <w:tc>
          <w:tcPr>
            <w:tcW w:w="1256"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0</w:t>
            </w:r>
          </w:p>
        </w:tc>
        <w:tc>
          <w:tcPr>
            <w:tcW w:w="117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0</w:t>
            </w:r>
          </w:p>
        </w:tc>
        <w:tc>
          <w:tcPr>
            <w:tcW w:w="1642"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3</w:t>
            </w:r>
          </w:p>
        </w:tc>
        <w:tc>
          <w:tcPr>
            <w:tcW w:w="590"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52</w:t>
            </w:r>
          </w:p>
        </w:tc>
        <w:tc>
          <w:tcPr>
            <w:tcW w:w="1256"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3</w:t>
            </w:r>
          </w:p>
        </w:tc>
        <w:tc>
          <w:tcPr>
            <w:tcW w:w="117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2</w:t>
            </w:r>
          </w:p>
        </w:tc>
        <w:tc>
          <w:tcPr>
            <w:tcW w:w="118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2</w:t>
            </w:r>
          </w:p>
        </w:tc>
      </w:tr>
      <w:tr w:rsidR="00BE6F71" w:rsidTr="00BE6F71">
        <w:trPr>
          <w:trHeight w:val="374"/>
        </w:trPr>
        <w:tc>
          <w:tcPr>
            <w:tcW w:w="1181" w:type="dxa"/>
            <w:tcBorders>
              <w:top w:val="nil"/>
              <w:left w:val="single" w:sz="4" w:space="0" w:color="auto"/>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13</w:t>
            </w:r>
          </w:p>
        </w:tc>
        <w:tc>
          <w:tcPr>
            <w:tcW w:w="1256"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2</w:t>
            </w:r>
          </w:p>
        </w:tc>
        <w:tc>
          <w:tcPr>
            <w:tcW w:w="117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1</w:t>
            </w:r>
          </w:p>
        </w:tc>
        <w:tc>
          <w:tcPr>
            <w:tcW w:w="1642"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4</w:t>
            </w:r>
          </w:p>
        </w:tc>
        <w:tc>
          <w:tcPr>
            <w:tcW w:w="590"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53</w:t>
            </w:r>
          </w:p>
        </w:tc>
        <w:tc>
          <w:tcPr>
            <w:tcW w:w="1256"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1</w:t>
            </w:r>
          </w:p>
        </w:tc>
        <w:tc>
          <w:tcPr>
            <w:tcW w:w="117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4</w:t>
            </w:r>
          </w:p>
        </w:tc>
        <w:tc>
          <w:tcPr>
            <w:tcW w:w="118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3</w:t>
            </w:r>
          </w:p>
        </w:tc>
      </w:tr>
      <w:tr w:rsidR="00BE6F71" w:rsidTr="00BE6F71">
        <w:trPr>
          <w:trHeight w:val="374"/>
        </w:trPr>
        <w:tc>
          <w:tcPr>
            <w:tcW w:w="1181" w:type="dxa"/>
            <w:tcBorders>
              <w:top w:val="nil"/>
              <w:left w:val="single" w:sz="4" w:space="0" w:color="auto"/>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14</w:t>
            </w:r>
          </w:p>
        </w:tc>
        <w:tc>
          <w:tcPr>
            <w:tcW w:w="1256"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0</w:t>
            </w:r>
          </w:p>
        </w:tc>
        <w:tc>
          <w:tcPr>
            <w:tcW w:w="117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4</w:t>
            </w:r>
          </w:p>
        </w:tc>
        <w:tc>
          <w:tcPr>
            <w:tcW w:w="1642"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4</w:t>
            </w:r>
          </w:p>
        </w:tc>
        <w:tc>
          <w:tcPr>
            <w:tcW w:w="590"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54</w:t>
            </w:r>
          </w:p>
        </w:tc>
        <w:tc>
          <w:tcPr>
            <w:tcW w:w="1256"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3</w:t>
            </w:r>
          </w:p>
        </w:tc>
        <w:tc>
          <w:tcPr>
            <w:tcW w:w="117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0</w:t>
            </w:r>
          </w:p>
        </w:tc>
        <w:tc>
          <w:tcPr>
            <w:tcW w:w="118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2</w:t>
            </w:r>
          </w:p>
        </w:tc>
      </w:tr>
      <w:tr w:rsidR="00BE6F71" w:rsidTr="00BE6F71">
        <w:trPr>
          <w:trHeight w:val="374"/>
        </w:trPr>
        <w:tc>
          <w:tcPr>
            <w:tcW w:w="1181" w:type="dxa"/>
            <w:tcBorders>
              <w:top w:val="nil"/>
              <w:left w:val="single" w:sz="4" w:space="0" w:color="auto"/>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15</w:t>
            </w:r>
          </w:p>
        </w:tc>
        <w:tc>
          <w:tcPr>
            <w:tcW w:w="1256"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1</w:t>
            </w:r>
          </w:p>
        </w:tc>
        <w:tc>
          <w:tcPr>
            <w:tcW w:w="117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1</w:t>
            </w:r>
          </w:p>
        </w:tc>
        <w:tc>
          <w:tcPr>
            <w:tcW w:w="1642"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2</w:t>
            </w:r>
          </w:p>
        </w:tc>
        <w:tc>
          <w:tcPr>
            <w:tcW w:w="590"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55</w:t>
            </w:r>
          </w:p>
        </w:tc>
        <w:tc>
          <w:tcPr>
            <w:tcW w:w="1256"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0</w:t>
            </w:r>
          </w:p>
        </w:tc>
        <w:tc>
          <w:tcPr>
            <w:tcW w:w="117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2</w:t>
            </w:r>
          </w:p>
        </w:tc>
        <w:tc>
          <w:tcPr>
            <w:tcW w:w="118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1</w:t>
            </w:r>
          </w:p>
        </w:tc>
      </w:tr>
      <w:tr w:rsidR="00BE6F71" w:rsidTr="00BE6F71">
        <w:trPr>
          <w:trHeight w:val="374"/>
        </w:trPr>
        <w:tc>
          <w:tcPr>
            <w:tcW w:w="1181" w:type="dxa"/>
            <w:tcBorders>
              <w:top w:val="nil"/>
              <w:left w:val="single" w:sz="4" w:space="0" w:color="auto"/>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16</w:t>
            </w:r>
          </w:p>
        </w:tc>
        <w:tc>
          <w:tcPr>
            <w:tcW w:w="1256"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3</w:t>
            </w:r>
          </w:p>
        </w:tc>
        <w:tc>
          <w:tcPr>
            <w:tcW w:w="117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2</w:t>
            </w:r>
          </w:p>
        </w:tc>
        <w:tc>
          <w:tcPr>
            <w:tcW w:w="1642"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1</w:t>
            </w:r>
          </w:p>
        </w:tc>
        <w:tc>
          <w:tcPr>
            <w:tcW w:w="590"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56</w:t>
            </w:r>
          </w:p>
        </w:tc>
        <w:tc>
          <w:tcPr>
            <w:tcW w:w="1256"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4</w:t>
            </w:r>
          </w:p>
        </w:tc>
        <w:tc>
          <w:tcPr>
            <w:tcW w:w="117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4</w:t>
            </w:r>
          </w:p>
        </w:tc>
        <w:tc>
          <w:tcPr>
            <w:tcW w:w="118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0</w:t>
            </w:r>
          </w:p>
        </w:tc>
      </w:tr>
      <w:tr w:rsidR="00BE6F71" w:rsidTr="00BE6F71">
        <w:trPr>
          <w:trHeight w:val="374"/>
        </w:trPr>
        <w:tc>
          <w:tcPr>
            <w:tcW w:w="1181" w:type="dxa"/>
            <w:tcBorders>
              <w:top w:val="nil"/>
              <w:left w:val="single" w:sz="4" w:space="0" w:color="auto"/>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lastRenderedPageBreak/>
              <w:t>17</w:t>
            </w:r>
          </w:p>
        </w:tc>
        <w:tc>
          <w:tcPr>
            <w:tcW w:w="1256"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1</w:t>
            </w:r>
          </w:p>
        </w:tc>
        <w:tc>
          <w:tcPr>
            <w:tcW w:w="117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1</w:t>
            </w:r>
          </w:p>
        </w:tc>
        <w:tc>
          <w:tcPr>
            <w:tcW w:w="1642"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4</w:t>
            </w:r>
          </w:p>
        </w:tc>
        <w:tc>
          <w:tcPr>
            <w:tcW w:w="590"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57</w:t>
            </w:r>
          </w:p>
        </w:tc>
        <w:tc>
          <w:tcPr>
            <w:tcW w:w="1256"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3</w:t>
            </w:r>
          </w:p>
        </w:tc>
        <w:tc>
          <w:tcPr>
            <w:tcW w:w="117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4</w:t>
            </w:r>
          </w:p>
        </w:tc>
        <w:tc>
          <w:tcPr>
            <w:tcW w:w="118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4</w:t>
            </w:r>
          </w:p>
        </w:tc>
      </w:tr>
      <w:tr w:rsidR="00BE6F71" w:rsidTr="00BE6F71">
        <w:trPr>
          <w:trHeight w:val="374"/>
        </w:trPr>
        <w:tc>
          <w:tcPr>
            <w:tcW w:w="1181" w:type="dxa"/>
            <w:tcBorders>
              <w:top w:val="nil"/>
              <w:left w:val="single" w:sz="4" w:space="0" w:color="auto"/>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18</w:t>
            </w:r>
          </w:p>
        </w:tc>
        <w:tc>
          <w:tcPr>
            <w:tcW w:w="1256"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3</w:t>
            </w:r>
          </w:p>
        </w:tc>
        <w:tc>
          <w:tcPr>
            <w:tcW w:w="117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1</w:t>
            </w:r>
          </w:p>
        </w:tc>
        <w:tc>
          <w:tcPr>
            <w:tcW w:w="1642"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1</w:t>
            </w:r>
          </w:p>
        </w:tc>
        <w:tc>
          <w:tcPr>
            <w:tcW w:w="590"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58</w:t>
            </w:r>
          </w:p>
        </w:tc>
        <w:tc>
          <w:tcPr>
            <w:tcW w:w="1256"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1</w:t>
            </w:r>
          </w:p>
        </w:tc>
        <w:tc>
          <w:tcPr>
            <w:tcW w:w="117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0</w:t>
            </w:r>
          </w:p>
        </w:tc>
        <w:tc>
          <w:tcPr>
            <w:tcW w:w="118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0</w:t>
            </w:r>
          </w:p>
        </w:tc>
      </w:tr>
      <w:tr w:rsidR="00BE6F71" w:rsidTr="00BE6F71">
        <w:trPr>
          <w:trHeight w:val="374"/>
        </w:trPr>
        <w:tc>
          <w:tcPr>
            <w:tcW w:w="1181" w:type="dxa"/>
            <w:tcBorders>
              <w:top w:val="nil"/>
              <w:left w:val="single" w:sz="4" w:space="0" w:color="auto"/>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19</w:t>
            </w:r>
          </w:p>
        </w:tc>
        <w:tc>
          <w:tcPr>
            <w:tcW w:w="1256"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3</w:t>
            </w:r>
          </w:p>
        </w:tc>
        <w:tc>
          <w:tcPr>
            <w:tcW w:w="117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3</w:t>
            </w:r>
          </w:p>
        </w:tc>
        <w:tc>
          <w:tcPr>
            <w:tcW w:w="1642"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0</w:t>
            </w:r>
          </w:p>
        </w:tc>
        <w:tc>
          <w:tcPr>
            <w:tcW w:w="590"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59</w:t>
            </w:r>
          </w:p>
        </w:tc>
        <w:tc>
          <w:tcPr>
            <w:tcW w:w="1256"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1</w:t>
            </w:r>
          </w:p>
        </w:tc>
        <w:tc>
          <w:tcPr>
            <w:tcW w:w="117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1</w:t>
            </w:r>
          </w:p>
        </w:tc>
        <w:tc>
          <w:tcPr>
            <w:tcW w:w="118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0</w:t>
            </w:r>
          </w:p>
        </w:tc>
      </w:tr>
      <w:tr w:rsidR="00BE6F71" w:rsidTr="00BE6F71">
        <w:trPr>
          <w:trHeight w:val="374"/>
        </w:trPr>
        <w:tc>
          <w:tcPr>
            <w:tcW w:w="1181" w:type="dxa"/>
            <w:tcBorders>
              <w:top w:val="nil"/>
              <w:left w:val="single" w:sz="4" w:space="0" w:color="auto"/>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20</w:t>
            </w:r>
          </w:p>
        </w:tc>
        <w:tc>
          <w:tcPr>
            <w:tcW w:w="1256"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0</w:t>
            </w:r>
          </w:p>
        </w:tc>
        <w:tc>
          <w:tcPr>
            <w:tcW w:w="117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2</w:t>
            </w:r>
          </w:p>
        </w:tc>
        <w:tc>
          <w:tcPr>
            <w:tcW w:w="1642"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0</w:t>
            </w:r>
          </w:p>
        </w:tc>
        <w:tc>
          <w:tcPr>
            <w:tcW w:w="590"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60</w:t>
            </w:r>
          </w:p>
        </w:tc>
        <w:tc>
          <w:tcPr>
            <w:tcW w:w="1256"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3</w:t>
            </w:r>
          </w:p>
        </w:tc>
        <w:tc>
          <w:tcPr>
            <w:tcW w:w="117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2</w:t>
            </w:r>
          </w:p>
        </w:tc>
        <w:tc>
          <w:tcPr>
            <w:tcW w:w="118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4</w:t>
            </w:r>
          </w:p>
        </w:tc>
      </w:tr>
      <w:tr w:rsidR="00BE6F71" w:rsidTr="00BE6F71">
        <w:trPr>
          <w:trHeight w:val="374"/>
        </w:trPr>
        <w:tc>
          <w:tcPr>
            <w:tcW w:w="1181" w:type="dxa"/>
            <w:tcBorders>
              <w:top w:val="nil"/>
              <w:left w:val="single" w:sz="4" w:space="0" w:color="auto"/>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21</w:t>
            </w:r>
          </w:p>
        </w:tc>
        <w:tc>
          <w:tcPr>
            <w:tcW w:w="1256"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2</w:t>
            </w:r>
          </w:p>
        </w:tc>
        <w:tc>
          <w:tcPr>
            <w:tcW w:w="117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3</w:t>
            </w:r>
          </w:p>
        </w:tc>
        <w:tc>
          <w:tcPr>
            <w:tcW w:w="1642"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4</w:t>
            </w:r>
          </w:p>
        </w:tc>
        <w:tc>
          <w:tcPr>
            <w:tcW w:w="590"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61</w:t>
            </w:r>
          </w:p>
        </w:tc>
        <w:tc>
          <w:tcPr>
            <w:tcW w:w="1256"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0</w:t>
            </w:r>
          </w:p>
        </w:tc>
        <w:tc>
          <w:tcPr>
            <w:tcW w:w="117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0</w:t>
            </w:r>
          </w:p>
        </w:tc>
        <w:tc>
          <w:tcPr>
            <w:tcW w:w="118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1</w:t>
            </w:r>
          </w:p>
        </w:tc>
      </w:tr>
      <w:tr w:rsidR="00BE6F71" w:rsidTr="00BE6F71">
        <w:trPr>
          <w:trHeight w:val="374"/>
        </w:trPr>
        <w:tc>
          <w:tcPr>
            <w:tcW w:w="1181" w:type="dxa"/>
            <w:tcBorders>
              <w:top w:val="nil"/>
              <w:left w:val="single" w:sz="4" w:space="0" w:color="auto"/>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22</w:t>
            </w:r>
          </w:p>
        </w:tc>
        <w:tc>
          <w:tcPr>
            <w:tcW w:w="1256"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1</w:t>
            </w:r>
          </w:p>
        </w:tc>
        <w:tc>
          <w:tcPr>
            <w:tcW w:w="117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4</w:t>
            </w:r>
          </w:p>
        </w:tc>
        <w:tc>
          <w:tcPr>
            <w:tcW w:w="1642"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2</w:t>
            </w:r>
          </w:p>
        </w:tc>
        <w:tc>
          <w:tcPr>
            <w:tcW w:w="590"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62</w:t>
            </w:r>
          </w:p>
        </w:tc>
        <w:tc>
          <w:tcPr>
            <w:tcW w:w="1256"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2</w:t>
            </w:r>
          </w:p>
        </w:tc>
        <w:tc>
          <w:tcPr>
            <w:tcW w:w="117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2</w:t>
            </w:r>
          </w:p>
        </w:tc>
        <w:tc>
          <w:tcPr>
            <w:tcW w:w="118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3</w:t>
            </w:r>
          </w:p>
        </w:tc>
      </w:tr>
      <w:tr w:rsidR="00BE6F71" w:rsidTr="00BE6F71">
        <w:trPr>
          <w:trHeight w:val="374"/>
        </w:trPr>
        <w:tc>
          <w:tcPr>
            <w:tcW w:w="1181" w:type="dxa"/>
            <w:tcBorders>
              <w:top w:val="nil"/>
              <w:left w:val="single" w:sz="4" w:space="0" w:color="auto"/>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23</w:t>
            </w:r>
          </w:p>
        </w:tc>
        <w:tc>
          <w:tcPr>
            <w:tcW w:w="1256"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4</w:t>
            </w:r>
          </w:p>
        </w:tc>
        <w:tc>
          <w:tcPr>
            <w:tcW w:w="117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0</w:t>
            </w:r>
          </w:p>
        </w:tc>
        <w:tc>
          <w:tcPr>
            <w:tcW w:w="1642"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3</w:t>
            </w:r>
          </w:p>
        </w:tc>
        <w:tc>
          <w:tcPr>
            <w:tcW w:w="590"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63</w:t>
            </w:r>
          </w:p>
        </w:tc>
        <w:tc>
          <w:tcPr>
            <w:tcW w:w="1256"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2</w:t>
            </w:r>
          </w:p>
        </w:tc>
        <w:tc>
          <w:tcPr>
            <w:tcW w:w="117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3</w:t>
            </w:r>
          </w:p>
        </w:tc>
        <w:tc>
          <w:tcPr>
            <w:tcW w:w="118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3</w:t>
            </w:r>
          </w:p>
        </w:tc>
      </w:tr>
      <w:tr w:rsidR="00BE6F71" w:rsidTr="00BE6F71">
        <w:trPr>
          <w:trHeight w:val="374"/>
        </w:trPr>
        <w:tc>
          <w:tcPr>
            <w:tcW w:w="1181" w:type="dxa"/>
            <w:tcBorders>
              <w:top w:val="nil"/>
              <w:left w:val="single" w:sz="4" w:space="0" w:color="auto"/>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24</w:t>
            </w:r>
          </w:p>
        </w:tc>
        <w:tc>
          <w:tcPr>
            <w:tcW w:w="1256"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0</w:t>
            </w:r>
          </w:p>
        </w:tc>
        <w:tc>
          <w:tcPr>
            <w:tcW w:w="117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2</w:t>
            </w:r>
          </w:p>
        </w:tc>
        <w:tc>
          <w:tcPr>
            <w:tcW w:w="1642"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3</w:t>
            </w:r>
          </w:p>
        </w:tc>
        <w:tc>
          <w:tcPr>
            <w:tcW w:w="590"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64</w:t>
            </w:r>
          </w:p>
        </w:tc>
        <w:tc>
          <w:tcPr>
            <w:tcW w:w="1256"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1</w:t>
            </w:r>
          </w:p>
        </w:tc>
        <w:tc>
          <w:tcPr>
            <w:tcW w:w="117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4</w:t>
            </w:r>
          </w:p>
        </w:tc>
        <w:tc>
          <w:tcPr>
            <w:tcW w:w="118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3</w:t>
            </w:r>
          </w:p>
        </w:tc>
      </w:tr>
      <w:tr w:rsidR="00BE6F71" w:rsidTr="00BE6F71">
        <w:trPr>
          <w:trHeight w:val="374"/>
        </w:trPr>
        <w:tc>
          <w:tcPr>
            <w:tcW w:w="1181" w:type="dxa"/>
            <w:tcBorders>
              <w:top w:val="nil"/>
              <w:left w:val="single" w:sz="4" w:space="0" w:color="auto"/>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25</w:t>
            </w:r>
          </w:p>
        </w:tc>
        <w:tc>
          <w:tcPr>
            <w:tcW w:w="1256"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0</w:t>
            </w:r>
          </w:p>
        </w:tc>
        <w:tc>
          <w:tcPr>
            <w:tcW w:w="117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0</w:t>
            </w:r>
          </w:p>
        </w:tc>
        <w:tc>
          <w:tcPr>
            <w:tcW w:w="1642"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1</w:t>
            </w:r>
          </w:p>
        </w:tc>
        <w:tc>
          <w:tcPr>
            <w:tcW w:w="590"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65</w:t>
            </w:r>
          </w:p>
        </w:tc>
        <w:tc>
          <w:tcPr>
            <w:tcW w:w="1256"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0</w:t>
            </w:r>
          </w:p>
        </w:tc>
        <w:tc>
          <w:tcPr>
            <w:tcW w:w="117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1</w:t>
            </w:r>
          </w:p>
        </w:tc>
        <w:tc>
          <w:tcPr>
            <w:tcW w:w="118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3</w:t>
            </w:r>
          </w:p>
        </w:tc>
      </w:tr>
      <w:tr w:rsidR="00BE6F71" w:rsidTr="00BE6F71">
        <w:trPr>
          <w:trHeight w:val="374"/>
        </w:trPr>
        <w:tc>
          <w:tcPr>
            <w:tcW w:w="1181" w:type="dxa"/>
            <w:tcBorders>
              <w:top w:val="nil"/>
              <w:left w:val="single" w:sz="4" w:space="0" w:color="auto"/>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26</w:t>
            </w:r>
          </w:p>
        </w:tc>
        <w:tc>
          <w:tcPr>
            <w:tcW w:w="1256"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3</w:t>
            </w:r>
          </w:p>
        </w:tc>
        <w:tc>
          <w:tcPr>
            <w:tcW w:w="117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2</w:t>
            </w:r>
          </w:p>
        </w:tc>
        <w:tc>
          <w:tcPr>
            <w:tcW w:w="1642"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0</w:t>
            </w:r>
          </w:p>
        </w:tc>
        <w:tc>
          <w:tcPr>
            <w:tcW w:w="590"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66</w:t>
            </w:r>
          </w:p>
        </w:tc>
        <w:tc>
          <w:tcPr>
            <w:tcW w:w="1256"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3</w:t>
            </w:r>
          </w:p>
        </w:tc>
        <w:tc>
          <w:tcPr>
            <w:tcW w:w="117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4</w:t>
            </w:r>
          </w:p>
        </w:tc>
        <w:tc>
          <w:tcPr>
            <w:tcW w:w="118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0</w:t>
            </w:r>
          </w:p>
        </w:tc>
      </w:tr>
      <w:tr w:rsidR="00BE6F71" w:rsidTr="00BE6F71">
        <w:trPr>
          <w:trHeight w:val="374"/>
        </w:trPr>
        <w:tc>
          <w:tcPr>
            <w:tcW w:w="1181" w:type="dxa"/>
            <w:tcBorders>
              <w:top w:val="nil"/>
              <w:left w:val="single" w:sz="4" w:space="0" w:color="auto"/>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27</w:t>
            </w:r>
          </w:p>
        </w:tc>
        <w:tc>
          <w:tcPr>
            <w:tcW w:w="1256"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3</w:t>
            </w:r>
          </w:p>
        </w:tc>
        <w:tc>
          <w:tcPr>
            <w:tcW w:w="117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2</w:t>
            </w:r>
          </w:p>
        </w:tc>
        <w:tc>
          <w:tcPr>
            <w:tcW w:w="1642"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3</w:t>
            </w:r>
          </w:p>
        </w:tc>
        <w:tc>
          <w:tcPr>
            <w:tcW w:w="590"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67</w:t>
            </w:r>
          </w:p>
        </w:tc>
        <w:tc>
          <w:tcPr>
            <w:tcW w:w="1256"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2</w:t>
            </w:r>
          </w:p>
        </w:tc>
        <w:tc>
          <w:tcPr>
            <w:tcW w:w="117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1</w:t>
            </w:r>
          </w:p>
        </w:tc>
        <w:tc>
          <w:tcPr>
            <w:tcW w:w="118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2</w:t>
            </w:r>
          </w:p>
        </w:tc>
      </w:tr>
      <w:tr w:rsidR="00BE6F71" w:rsidTr="00BE6F71">
        <w:trPr>
          <w:trHeight w:val="374"/>
        </w:trPr>
        <w:tc>
          <w:tcPr>
            <w:tcW w:w="1181" w:type="dxa"/>
            <w:tcBorders>
              <w:top w:val="nil"/>
              <w:left w:val="single" w:sz="4" w:space="0" w:color="auto"/>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28</w:t>
            </w:r>
          </w:p>
        </w:tc>
        <w:tc>
          <w:tcPr>
            <w:tcW w:w="1256"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3</w:t>
            </w:r>
          </w:p>
        </w:tc>
        <w:tc>
          <w:tcPr>
            <w:tcW w:w="117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1</w:t>
            </w:r>
          </w:p>
        </w:tc>
        <w:tc>
          <w:tcPr>
            <w:tcW w:w="1642"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3</w:t>
            </w:r>
          </w:p>
        </w:tc>
        <w:tc>
          <w:tcPr>
            <w:tcW w:w="590"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68</w:t>
            </w:r>
          </w:p>
        </w:tc>
        <w:tc>
          <w:tcPr>
            <w:tcW w:w="1256"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1</w:t>
            </w:r>
          </w:p>
        </w:tc>
        <w:tc>
          <w:tcPr>
            <w:tcW w:w="117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0</w:t>
            </w:r>
          </w:p>
        </w:tc>
        <w:tc>
          <w:tcPr>
            <w:tcW w:w="118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4</w:t>
            </w:r>
          </w:p>
        </w:tc>
      </w:tr>
      <w:tr w:rsidR="00BE6F71" w:rsidTr="00BE6F71">
        <w:trPr>
          <w:trHeight w:val="374"/>
        </w:trPr>
        <w:tc>
          <w:tcPr>
            <w:tcW w:w="1181" w:type="dxa"/>
            <w:tcBorders>
              <w:top w:val="nil"/>
              <w:left w:val="single" w:sz="4" w:space="0" w:color="auto"/>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29</w:t>
            </w:r>
          </w:p>
        </w:tc>
        <w:tc>
          <w:tcPr>
            <w:tcW w:w="1256"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1</w:t>
            </w:r>
          </w:p>
        </w:tc>
        <w:tc>
          <w:tcPr>
            <w:tcW w:w="117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0</w:t>
            </w:r>
          </w:p>
        </w:tc>
        <w:tc>
          <w:tcPr>
            <w:tcW w:w="1642"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0</w:t>
            </w:r>
          </w:p>
        </w:tc>
        <w:tc>
          <w:tcPr>
            <w:tcW w:w="590"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69</w:t>
            </w:r>
          </w:p>
        </w:tc>
        <w:tc>
          <w:tcPr>
            <w:tcW w:w="1256"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0</w:t>
            </w:r>
          </w:p>
        </w:tc>
        <w:tc>
          <w:tcPr>
            <w:tcW w:w="117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1</w:t>
            </w:r>
          </w:p>
        </w:tc>
        <w:tc>
          <w:tcPr>
            <w:tcW w:w="118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3</w:t>
            </w:r>
          </w:p>
        </w:tc>
      </w:tr>
      <w:tr w:rsidR="00BE6F71" w:rsidTr="00BE6F71">
        <w:trPr>
          <w:trHeight w:val="374"/>
        </w:trPr>
        <w:tc>
          <w:tcPr>
            <w:tcW w:w="1181" w:type="dxa"/>
            <w:tcBorders>
              <w:top w:val="nil"/>
              <w:left w:val="single" w:sz="4" w:space="0" w:color="auto"/>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30</w:t>
            </w:r>
          </w:p>
        </w:tc>
        <w:tc>
          <w:tcPr>
            <w:tcW w:w="1256"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3</w:t>
            </w:r>
          </w:p>
        </w:tc>
        <w:tc>
          <w:tcPr>
            <w:tcW w:w="117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2</w:t>
            </w:r>
          </w:p>
        </w:tc>
        <w:tc>
          <w:tcPr>
            <w:tcW w:w="1642"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1</w:t>
            </w:r>
          </w:p>
        </w:tc>
        <w:tc>
          <w:tcPr>
            <w:tcW w:w="590"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70</w:t>
            </w:r>
          </w:p>
        </w:tc>
        <w:tc>
          <w:tcPr>
            <w:tcW w:w="1256"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1</w:t>
            </w:r>
          </w:p>
        </w:tc>
        <w:tc>
          <w:tcPr>
            <w:tcW w:w="117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1</w:t>
            </w:r>
          </w:p>
        </w:tc>
        <w:tc>
          <w:tcPr>
            <w:tcW w:w="118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4</w:t>
            </w:r>
          </w:p>
        </w:tc>
      </w:tr>
      <w:tr w:rsidR="00BE6F71" w:rsidTr="00BE6F71">
        <w:trPr>
          <w:trHeight w:val="374"/>
        </w:trPr>
        <w:tc>
          <w:tcPr>
            <w:tcW w:w="1181" w:type="dxa"/>
            <w:tcBorders>
              <w:top w:val="nil"/>
              <w:left w:val="single" w:sz="4" w:space="0" w:color="auto"/>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31</w:t>
            </w:r>
          </w:p>
        </w:tc>
        <w:tc>
          <w:tcPr>
            <w:tcW w:w="1256"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4</w:t>
            </w:r>
          </w:p>
        </w:tc>
        <w:tc>
          <w:tcPr>
            <w:tcW w:w="117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0</w:t>
            </w:r>
          </w:p>
        </w:tc>
        <w:tc>
          <w:tcPr>
            <w:tcW w:w="1642"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4</w:t>
            </w:r>
          </w:p>
        </w:tc>
        <w:tc>
          <w:tcPr>
            <w:tcW w:w="590"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71</w:t>
            </w:r>
          </w:p>
        </w:tc>
        <w:tc>
          <w:tcPr>
            <w:tcW w:w="1256"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1</w:t>
            </w:r>
          </w:p>
        </w:tc>
        <w:tc>
          <w:tcPr>
            <w:tcW w:w="117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2</w:t>
            </w:r>
          </w:p>
        </w:tc>
        <w:tc>
          <w:tcPr>
            <w:tcW w:w="118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3</w:t>
            </w:r>
          </w:p>
        </w:tc>
      </w:tr>
      <w:tr w:rsidR="00BE6F71" w:rsidTr="00BE6F71">
        <w:trPr>
          <w:trHeight w:val="374"/>
        </w:trPr>
        <w:tc>
          <w:tcPr>
            <w:tcW w:w="1181" w:type="dxa"/>
            <w:tcBorders>
              <w:top w:val="nil"/>
              <w:left w:val="single" w:sz="4" w:space="0" w:color="auto"/>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32</w:t>
            </w:r>
          </w:p>
        </w:tc>
        <w:tc>
          <w:tcPr>
            <w:tcW w:w="1256"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0</w:t>
            </w:r>
          </w:p>
        </w:tc>
        <w:tc>
          <w:tcPr>
            <w:tcW w:w="117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4</w:t>
            </w:r>
          </w:p>
        </w:tc>
        <w:tc>
          <w:tcPr>
            <w:tcW w:w="1642"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3</w:t>
            </w:r>
          </w:p>
        </w:tc>
        <w:tc>
          <w:tcPr>
            <w:tcW w:w="590"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72</w:t>
            </w:r>
          </w:p>
        </w:tc>
        <w:tc>
          <w:tcPr>
            <w:tcW w:w="1256"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4</w:t>
            </w:r>
          </w:p>
        </w:tc>
        <w:tc>
          <w:tcPr>
            <w:tcW w:w="117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1</w:t>
            </w:r>
          </w:p>
        </w:tc>
        <w:tc>
          <w:tcPr>
            <w:tcW w:w="118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1</w:t>
            </w:r>
          </w:p>
        </w:tc>
      </w:tr>
      <w:tr w:rsidR="00BE6F71" w:rsidTr="00BE6F71">
        <w:trPr>
          <w:trHeight w:val="374"/>
        </w:trPr>
        <w:tc>
          <w:tcPr>
            <w:tcW w:w="1181" w:type="dxa"/>
            <w:tcBorders>
              <w:top w:val="nil"/>
              <w:left w:val="single" w:sz="4" w:space="0" w:color="auto"/>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33</w:t>
            </w:r>
          </w:p>
        </w:tc>
        <w:tc>
          <w:tcPr>
            <w:tcW w:w="1256"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0</w:t>
            </w:r>
          </w:p>
        </w:tc>
        <w:tc>
          <w:tcPr>
            <w:tcW w:w="117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0</w:t>
            </w:r>
          </w:p>
        </w:tc>
        <w:tc>
          <w:tcPr>
            <w:tcW w:w="1642"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4</w:t>
            </w:r>
          </w:p>
        </w:tc>
        <w:tc>
          <w:tcPr>
            <w:tcW w:w="590"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73</w:t>
            </w:r>
          </w:p>
        </w:tc>
        <w:tc>
          <w:tcPr>
            <w:tcW w:w="1256"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4</w:t>
            </w:r>
          </w:p>
        </w:tc>
        <w:tc>
          <w:tcPr>
            <w:tcW w:w="117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2</w:t>
            </w:r>
          </w:p>
        </w:tc>
        <w:tc>
          <w:tcPr>
            <w:tcW w:w="118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2</w:t>
            </w:r>
          </w:p>
        </w:tc>
      </w:tr>
      <w:tr w:rsidR="00BE6F71" w:rsidTr="00BE6F71">
        <w:trPr>
          <w:trHeight w:val="374"/>
        </w:trPr>
        <w:tc>
          <w:tcPr>
            <w:tcW w:w="1181" w:type="dxa"/>
            <w:tcBorders>
              <w:top w:val="nil"/>
              <w:left w:val="single" w:sz="4" w:space="0" w:color="auto"/>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34</w:t>
            </w:r>
          </w:p>
        </w:tc>
        <w:tc>
          <w:tcPr>
            <w:tcW w:w="1256"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4</w:t>
            </w:r>
          </w:p>
        </w:tc>
        <w:tc>
          <w:tcPr>
            <w:tcW w:w="117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0</w:t>
            </w:r>
          </w:p>
        </w:tc>
        <w:tc>
          <w:tcPr>
            <w:tcW w:w="1642"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3</w:t>
            </w:r>
          </w:p>
        </w:tc>
        <w:tc>
          <w:tcPr>
            <w:tcW w:w="590"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74</w:t>
            </w:r>
          </w:p>
        </w:tc>
        <w:tc>
          <w:tcPr>
            <w:tcW w:w="1256"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3</w:t>
            </w:r>
          </w:p>
        </w:tc>
        <w:tc>
          <w:tcPr>
            <w:tcW w:w="117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4</w:t>
            </w:r>
          </w:p>
        </w:tc>
        <w:tc>
          <w:tcPr>
            <w:tcW w:w="118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3</w:t>
            </w:r>
          </w:p>
        </w:tc>
      </w:tr>
      <w:tr w:rsidR="00BE6F71" w:rsidTr="00BE6F71">
        <w:trPr>
          <w:trHeight w:val="374"/>
        </w:trPr>
        <w:tc>
          <w:tcPr>
            <w:tcW w:w="1181" w:type="dxa"/>
            <w:tcBorders>
              <w:top w:val="nil"/>
              <w:left w:val="single" w:sz="4" w:space="0" w:color="auto"/>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35</w:t>
            </w:r>
          </w:p>
        </w:tc>
        <w:tc>
          <w:tcPr>
            <w:tcW w:w="1256"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0</w:t>
            </w:r>
          </w:p>
        </w:tc>
        <w:tc>
          <w:tcPr>
            <w:tcW w:w="117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0</w:t>
            </w:r>
          </w:p>
        </w:tc>
        <w:tc>
          <w:tcPr>
            <w:tcW w:w="1642"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3</w:t>
            </w:r>
          </w:p>
        </w:tc>
        <w:tc>
          <w:tcPr>
            <w:tcW w:w="590"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75</w:t>
            </w:r>
          </w:p>
        </w:tc>
        <w:tc>
          <w:tcPr>
            <w:tcW w:w="1256"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1</w:t>
            </w:r>
          </w:p>
        </w:tc>
        <w:tc>
          <w:tcPr>
            <w:tcW w:w="117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0</w:t>
            </w:r>
          </w:p>
        </w:tc>
        <w:tc>
          <w:tcPr>
            <w:tcW w:w="118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1</w:t>
            </w:r>
          </w:p>
        </w:tc>
      </w:tr>
      <w:tr w:rsidR="00BE6F71" w:rsidTr="00BE6F71">
        <w:trPr>
          <w:trHeight w:val="374"/>
        </w:trPr>
        <w:tc>
          <w:tcPr>
            <w:tcW w:w="1181" w:type="dxa"/>
            <w:tcBorders>
              <w:top w:val="nil"/>
              <w:left w:val="single" w:sz="4" w:space="0" w:color="auto"/>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36</w:t>
            </w:r>
          </w:p>
        </w:tc>
        <w:tc>
          <w:tcPr>
            <w:tcW w:w="1256"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4</w:t>
            </w:r>
          </w:p>
        </w:tc>
        <w:tc>
          <w:tcPr>
            <w:tcW w:w="117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0</w:t>
            </w:r>
          </w:p>
        </w:tc>
        <w:tc>
          <w:tcPr>
            <w:tcW w:w="1642"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0</w:t>
            </w:r>
          </w:p>
        </w:tc>
        <w:tc>
          <w:tcPr>
            <w:tcW w:w="590"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76</w:t>
            </w:r>
          </w:p>
        </w:tc>
        <w:tc>
          <w:tcPr>
            <w:tcW w:w="1256"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4</w:t>
            </w:r>
          </w:p>
        </w:tc>
        <w:tc>
          <w:tcPr>
            <w:tcW w:w="117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2</w:t>
            </w:r>
          </w:p>
        </w:tc>
        <w:tc>
          <w:tcPr>
            <w:tcW w:w="118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0</w:t>
            </w:r>
          </w:p>
        </w:tc>
      </w:tr>
      <w:tr w:rsidR="00BE6F71" w:rsidTr="00BE6F71">
        <w:trPr>
          <w:trHeight w:val="374"/>
        </w:trPr>
        <w:tc>
          <w:tcPr>
            <w:tcW w:w="1181" w:type="dxa"/>
            <w:tcBorders>
              <w:top w:val="nil"/>
              <w:left w:val="single" w:sz="4" w:space="0" w:color="auto"/>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37</w:t>
            </w:r>
          </w:p>
        </w:tc>
        <w:tc>
          <w:tcPr>
            <w:tcW w:w="1256"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0</w:t>
            </w:r>
          </w:p>
        </w:tc>
        <w:tc>
          <w:tcPr>
            <w:tcW w:w="117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3</w:t>
            </w:r>
          </w:p>
        </w:tc>
        <w:tc>
          <w:tcPr>
            <w:tcW w:w="1642"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3</w:t>
            </w:r>
          </w:p>
        </w:tc>
        <w:tc>
          <w:tcPr>
            <w:tcW w:w="590"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77</w:t>
            </w:r>
          </w:p>
        </w:tc>
        <w:tc>
          <w:tcPr>
            <w:tcW w:w="1256"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2</w:t>
            </w:r>
          </w:p>
        </w:tc>
        <w:tc>
          <w:tcPr>
            <w:tcW w:w="117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2</w:t>
            </w:r>
          </w:p>
        </w:tc>
        <w:tc>
          <w:tcPr>
            <w:tcW w:w="118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1</w:t>
            </w:r>
          </w:p>
        </w:tc>
      </w:tr>
      <w:tr w:rsidR="00BE6F71" w:rsidTr="00BE6F71">
        <w:trPr>
          <w:trHeight w:val="374"/>
        </w:trPr>
        <w:tc>
          <w:tcPr>
            <w:tcW w:w="1181" w:type="dxa"/>
            <w:tcBorders>
              <w:top w:val="nil"/>
              <w:left w:val="single" w:sz="4" w:space="0" w:color="auto"/>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38</w:t>
            </w:r>
          </w:p>
        </w:tc>
        <w:tc>
          <w:tcPr>
            <w:tcW w:w="1256"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4</w:t>
            </w:r>
          </w:p>
        </w:tc>
        <w:tc>
          <w:tcPr>
            <w:tcW w:w="117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2</w:t>
            </w:r>
          </w:p>
        </w:tc>
        <w:tc>
          <w:tcPr>
            <w:tcW w:w="1642"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2</w:t>
            </w:r>
          </w:p>
        </w:tc>
        <w:tc>
          <w:tcPr>
            <w:tcW w:w="590"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78</w:t>
            </w:r>
          </w:p>
        </w:tc>
        <w:tc>
          <w:tcPr>
            <w:tcW w:w="1256"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1</w:t>
            </w:r>
          </w:p>
        </w:tc>
        <w:tc>
          <w:tcPr>
            <w:tcW w:w="117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2</w:t>
            </w:r>
          </w:p>
        </w:tc>
        <w:tc>
          <w:tcPr>
            <w:tcW w:w="118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1</w:t>
            </w:r>
          </w:p>
        </w:tc>
      </w:tr>
      <w:tr w:rsidR="00BE6F71" w:rsidTr="00BE6F71">
        <w:trPr>
          <w:trHeight w:val="374"/>
        </w:trPr>
        <w:tc>
          <w:tcPr>
            <w:tcW w:w="1181" w:type="dxa"/>
            <w:tcBorders>
              <w:top w:val="nil"/>
              <w:left w:val="single" w:sz="4" w:space="0" w:color="auto"/>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39</w:t>
            </w:r>
          </w:p>
        </w:tc>
        <w:tc>
          <w:tcPr>
            <w:tcW w:w="1256"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1</w:t>
            </w:r>
          </w:p>
        </w:tc>
        <w:tc>
          <w:tcPr>
            <w:tcW w:w="117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1</w:t>
            </w:r>
          </w:p>
        </w:tc>
        <w:tc>
          <w:tcPr>
            <w:tcW w:w="1642"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0</w:t>
            </w:r>
          </w:p>
        </w:tc>
        <w:tc>
          <w:tcPr>
            <w:tcW w:w="590"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79</w:t>
            </w:r>
          </w:p>
        </w:tc>
        <w:tc>
          <w:tcPr>
            <w:tcW w:w="1256"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3</w:t>
            </w:r>
          </w:p>
        </w:tc>
        <w:tc>
          <w:tcPr>
            <w:tcW w:w="117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4</w:t>
            </w:r>
          </w:p>
        </w:tc>
        <w:tc>
          <w:tcPr>
            <w:tcW w:w="118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0</w:t>
            </w:r>
          </w:p>
        </w:tc>
      </w:tr>
      <w:tr w:rsidR="00BE6F71" w:rsidTr="00BE6F71">
        <w:trPr>
          <w:trHeight w:val="374"/>
        </w:trPr>
        <w:tc>
          <w:tcPr>
            <w:tcW w:w="1181" w:type="dxa"/>
            <w:tcBorders>
              <w:top w:val="nil"/>
              <w:left w:val="single" w:sz="4" w:space="0" w:color="auto"/>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40</w:t>
            </w:r>
          </w:p>
        </w:tc>
        <w:tc>
          <w:tcPr>
            <w:tcW w:w="1256"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0</w:t>
            </w:r>
          </w:p>
        </w:tc>
        <w:tc>
          <w:tcPr>
            <w:tcW w:w="117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4</w:t>
            </w:r>
          </w:p>
        </w:tc>
        <w:tc>
          <w:tcPr>
            <w:tcW w:w="1642"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2</w:t>
            </w:r>
          </w:p>
        </w:tc>
        <w:tc>
          <w:tcPr>
            <w:tcW w:w="590"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80</w:t>
            </w:r>
          </w:p>
        </w:tc>
        <w:tc>
          <w:tcPr>
            <w:tcW w:w="1256"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2</w:t>
            </w:r>
          </w:p>
        </w:tc>
        <w:tc>
          <w:tcPr>
            <w:tcW w:w="117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4</w:t>
            </w:r>
          </w:p>
        </w:tc>
        <w:tc>
          <w:tcPr>
            <w:tcW w:w="1181" w:type="dxa"/>
            <w:tcBorders>
              <w:top w:val="nil"/>
              <w:left w:val="nil"/>
              <w:bottom w:val="single" w:sz="4" w:space="0" w:color="auto"/>
              <w:right w:val="single" w:sz="4" w:space="0" w:color="auto"/>
            </w:tcBorders>
            <w:noWrap/>
            <w:vAlign w:val="bottom"/>
            <w:hideMark/>
          </w:tcPr>
          <w:p w:rsidR="00BE6F71" w:rsidRDefault="00BE6F71" w:rsidP="00000C3E">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0</w:t>
            </w:r>
          </w:p>
        </w:tc>
      </w:tr>
    </w:tbl>
    <w:p w:rsidR="00000C3E" w:rsidRDefault="00000C3E" w:rsidP="00031D0C">
      <w:pPr>
        <w:pStyle w:val="NoSpacing"/>
        <w:spacing w:line="276" w:lineRule="auto"/>
        <w:jc w:val="both"/>
        <w:rPr>
          <w:rFonts w:ascii="Bookman Old Style" w:hAnsi="Bookman Old Style" w:cs="Times New Roman"/>
          <w:sz w:val="26"/>
          <w:szCs w:val="26"/>
        </w:rPr>
      </w:pPr>
    </w:p>
    <w:p w:rsidR="00031D0C" w:rsidRPr="00A91753" w:rsidRDefault="00031D0C" w:rsidP="00031D0C">
      <w:pPr>
        <w:pStyle w:val="NoSpacing"/>
        <w:spacing w:line="276" w:lineRule="auto"/>
        <w:jc w:val="both"/>
        <w:rPr>
          <w:rFonts w:ascii="Bookman Old Style" w:hAnsi="Bookman Old Style" w:cs="Times New Roman"/>
          <w:b/>
          <w:sz w:val="26"/>
          <w:szCs w:val="26"/>
        </w:rPr>
      </w:pPr>
      <w:r w:rsidRPr="00A91753">
        <w:rPr>
          <w:rFonts w:ascii="Bookman Old Style" w:hAnsi="Bookman Old Style" w:cs="Times New Roman"/>
          <w:b/>
          <w:sz w:val="26"/>
          <w:szCs w:val="26"/>
        </w:rPr>
        <w:t>4.1</w:t>
      </w:r>
      <w:r w:rsidRPr="00A91753">
        <w:rPr>
          <w:rFonts w:ascii="Bookman Old Style" w:hAnsi="Bookman Old Style" w:cs="Times New Roman"/>
          <w:b/>
          <w:sz w:val="26"/>
          <w:szCs w:val="26"/>
        </w:rPr>
        <w:tab/>
        <w:t>DATA ANALYSIS</w:t>
      </w:r>
    </w:p>
    <w:p w:rsidR="00031D0C" w:rsidRPr="00A91753" w:rsidRDefault="00031D0C" w:rsidP="00031D0C">
      <w:pPr>
        <w:pStyle w:val="NoSpacing"/>
        <w:spacing w:line="276" w:lineRule="auto"/>
        <w:jc w:val="both"/>
        <w:rPr>
          <w:rFonts w:ascii="Bookman Old Style" w:hAnsi="Bookman Old Style" w:cs="Times New Roman"/>
          <w:b/>
          <w:sz w:val="26"/>
          <w:szCs w:val="26"/>
        </w:rPr>
      </w:pPr>
      <w:r w:rsidRPr="00A91753">
        <w:rPr>
          <w:rFonts w:ascii="Bookman Old Style" w:hAnsi="Bookman Old Style" w:cs="Times New Roman"/>
          <w:b/>
          <w:sz w:val="26"/>
          <w:szCs w:val="26"/>
        </w:rPr>
        <w:t xml:space="preserve">Hypothesis </w:t>
      </w:r>
    </w:p>
    <w:p w:rsidR="00031D0C" w:rsidRPr="00A91753" w:rsidRDefault="00031D0C" w:rsidP="00031D0C">
      <w:pPr>
        <w:pStyle w:val="NoSpacing"/>
        <w:spacing w:line="276" w:lineRule="auto"/>
        <w:jc w:val="both"/>
        <w:rPr>
          <w:rFonts w:ascii="Bookman Old Style" w:hAnsi="Bookman Old Style" w:cs="Times New Roman"/>
          <w:sz w:val="26"/>
          <w:szCs w:val="26"/>
        </w:rPr>
      </w:pPr>
      <w:r w:rsidRPr="00A91753">
        <w:rPr>
          <w:rFonts w:ascii="Bookman Old Style" w:hAnsi="Bookman Old Style" w:cs="Times New Roman"/>
          <w:sz w:val="26"/>
          <w:szCs w:val="26"/>
        </w:rPr>
        <w:t>Ho: Process no in control</w:t>
      </w:r>
    </w:p>
    <w:p w:rsidR="002F5FBD" w:rsidRPr="00A91753" w:rsidRDefault="00031D0C" w:rsidP="00031D0C">
      <w:pPr>
        <w:pStyle w:val="NoSpacing"/>
        <w:spacing w:line="276" w:lineRule="auto"/>
        <w:jc w:val="both"/>
        <w:rPr>
          <w:rFonts w:ascii="Bookman Old Style" w:hAnsi="Bookman Old Style" w:cs="Times New Roman"/>
          <w:sz w:val="26"/>
          <w:szCs w:val="26"/>
        </w:rPr>
      </w:pPr>
      <w:r w:rsidRPr="00A91753">
        <w:rPr>
          <w:rFonts w:ascii="Bookman Old Style" w:hAnsi="Bookman Old Style" w:cs="Times New Roman"/>
          <w:sz w:val="26"/>
          <w:szCs w:val="26"/>
        </w:rPr>
        <w:t>Hi: Process is in control</w:t>
      </w:r>
    </w:p>
    <w:p w:rsidR="00AE68ED" w:rsidRPr="00A91753" w:rsidRDefault="00AE68ED">
      <w:pPr>
        <w:rPr>
          <w:rFonts w:ascii="Bookman Old Style" w:hAnsi="Bookman Old Style" w:cs="Times New Roman"/>
          <w:b/>
          <w:sz w:val="26"/>
          <w:szCs w:val="26"/>
        </w:rPr>
      </w:pPr>
      <w:r w:rsidRPr="00A91753">
        <w:rPr>
          <w:rFonts w:ascii="Bookman Old Style" w:hAnsi="Bookman Old Style" w:cs="Times New Roman"/>
          <w:b/>
          <w:sz w:val="26"/>
          <w:szCs w:val="26"/>
        </w:rPr>
        <w:br w:type="page"/>
      </w:r>
      <w:r w:rsidR="00534A60" w:rsidRPr="00A91753">
        <w:rPr>
          <w:rFonts w:ascii="Bookman Old Style" w:hAnsi="Bookman Old Style" w:cs="Times New Roman"/>
          <w:b/>
          <w:noProof/>
          <w:sz w:val="26"/>
          <w:szCs w:val="26"/>
        </w:rPr>
        <w:lastRenderedPageBreak/>
        <w:drawing>
          <wp:inline distT="0" distB="0" distL="0" distR="0" wp14:anchorId="5F61F419" wp14:editId="4BDE49BC">
            <wp:extent cx="5324475" cy="259823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5"/>
                    <a:srcRect/>
                    <a:stretch>
                      <a:fillRect/>
                    </a:stretch>
                  </pic:blipFill>
                  <pic:spPr bwMode="auto">
                    <a:xfrm>
                      <a:off x="0" y="0"/>
                      <a:ext cx="5333022" cy="2602406"/>
                    </a:xfrm>
                    <a:prstGeom prst="rect">
                      <a:avLst/>
                    </a:prstGeom>
                    <a:noFill/>
                    <a:ln w="9525">
                      <a:noFill/>
                      <a:miter lim="800000"/>
                      <a:headEnd/>
                      <a:tailEnd/>
                    </a:ln>
                  </pic:spPr>
                </pic:pic>
              </a:graphicData>
            </a:graphic>
          </wp:inline>
        </w:drawing>
      </w:r>
    </w:p>
    <w:p w:rsidR="00534A60" w:rsidRPr="00A91753" w:rsidRDefault="00534A60">
      <w:pPr>
        <w:rPr>
          <w:rFonts w:ascii="Bookman Old Style" w:hAnsi="Bookman Old Style" w:cs="Times New Roman"/>
          <w:b/>
          <w:sz w:val="26"/>
          <w:szCs w:val="26"/>
        </w:rPr>
      </w:pPr>
    </w:p>
    <w:p w:rsidR="00534A60" w:rsidRPr="00A91753" w:rsidRDefault="00534A60">
      <w:pPr>
        <w:rPr>
          <w:rFonts w:ascii="Bookman Old Style" w:hAnsi="Bookman Old Style" w:cs="Times New Roman"/>
          <w:b/>
          <w:sz w:val="26"/>
          <w:szCs w:val="26"/>
        </w:rPr>
      </w:pPr>
      <w:r w:rsidRPr="00A91753">
        <w:rPr>
          <w:rFonts w:ascii="Bookman Old Style" w:hAnsi="Bookman Old Style" w:cs="Times New Roman"/>
          <w:b/>
          <w:noProof/>
          <w:sz w:val="26"/>
          <w:szCs w:val="26"/>
        </w:rPr>
        <w:drawing>
          <wp:inline distT="0" distB="0" distL="0" distR="0" wp14:anchorId="29BF854B" wp14:editId="3369597A">
            <wp:extent cx="5938847" cy="2667000"/>
            <wp:effectExtent l="0" t="0" r="508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6"/>
                    <a:srcRect/>
                    <a:stretch>
                      <a:fillRect/>
                    </a:stretch>
                  </pic:blipFill>
                  <pic:spPr bwMode="auto">
                    <a:xfrm>
                      <a:off x="0" y="0"/>
                      <a:ext cx="5943600" cy="2669135"/>
                    </a:xfrm>
                    <a:prstGeom prst="rect">
                      <a:avLst/>
                    </a:prstGeom>
                    <a:noFill/>
                    <a:ln w="9525">
                      <a:noFill/>
                      <a:miter lim="800000"/>
                      <a:headEnd/>
                      <a:tailEnd/>
                    </a:ln>
                  </pic:spPr>
                </pic:pic>
              </a:graphicData>
            </a:graphic>
          </wp:inline>
        </w:drawing>
      </w:r>
    </w:p>
    <w:p w:rsidR="00534A60" w:rsidRPr="00A91753" w:rsidRDefault="00534A60">
      <w:pPr>
        <w:rPr>
          <w:rFonts w:ascii="Bookman Old Style" w:hAnsi="Bookman Old Style" w:cs="Times New Roman"/>
          <w:b/>
          <w:sz w:val="26"/>
          <w:szCs w:val="26"/>
        </w:rPr>
      </w:pPr>
    </w:p>
    <w:p w:rsidR="00534A60" w:rsidRPr="00A91753" w:rsidRDefault="00534A60">
      <w:pPr>
        <w:rPr>
          <w:rFonts w:ascii="Bookman Old Style" w:hAnsi="Bookman Old Style" w:cs="Times New Roman"/>
          <w:b/>
          <w:sz w:val="26"/>
          <w:szCs w:val="26"/>
        </w:rPr>
      </w:pPr>
      <w:r w:rsidRPr="00A91753">
        <w:rPr>
          <w:rFonts w:ascii="Bookman Old Style" w:hAnsi="Bookman Old Style" w:cs="Times New Roman"/>
          <w:b/>
          <w:noProof/>
          <w:sz w:val="26"/>
          <w:szCs w:val="26"/>
        </w:rPr>
        <w:lastRenderedPageBreak/>
        <w:drawing>
          <wp:inline distT="0" distB="0" distL="0" distR="0" wp14:anchorId="6B9A5EE1" wp14:editId="1C36DB78">
            <wp:extent cx="5938847" cy="3419475"/>
            <wp:effectExtent l="0" t="0" r="508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7"/>
                    <a:srcRect/>
                    <a:stretch>
                      <a:fillRect/>
                    </a:stretch>
                  </pic:blipFill>
                  <pic:spPr bwMode="auto">
                    <a:xfrm>
                      <a:off x="0" y="0"/>
                      <a:ext cx="5943600" cy="3422212"/>
                    </a:xfrm>
                    <a:prstGeom prst="rect">
                      <a:avLst/>
                    </a:prstGeom>
                    <a:noFill/>
                    <a:ln w="9525">
                      <a:noFill/>
                      <a:miter lim="800000"/>
                      <a:headEnd/>
                      <a:tailEnd/>
                    </a:ln>
                  </pic:spPr>
                </pic:pic>
              </a:graphicData>
            </a:graphic>
          </wp:inline>
        </w:drawing>
      </w:r>
    </w:p>
    <w:p w:rsidR="00D75E4E" w:rsidRPr="00A91753" w:rsidRDefault="00D75E4E">
      <w:pPr>
        <w:rPr>
          <w:rFonts w:ascii="Bookman Old Style" w:hAnsi="Bookman Old Style" w:cs="Times New Roman"/>
          <w:b/>
          <w:sz w:val="26"/>
          <w:szCs w:val="26"/>
        </w:rPr>
      </w:pPr>
      <w:r w:rsidRPr="00A91753">
        <w:rPr>
          <w:rFonts w:ascii="Bookman Old Style" w:hAnsi="Bookman Old Style" w:cs="Times New Roman"/>
          <w:b/>
          <w:noProof/>
          <w:sz w:val="26"/>
          <w:szCs w:val="26"/>
        </w:rPr>
        <w:drawing>
          <wp:inline distT="0" distB="0" distL="0" distR="0" wp14:anchorId="7F8E5CA3" wp14:editId="1384D573">
            <wp:extent cx="5349119" cy="2114550"/>
            <wp:effectExtent l="0" t="0" r="444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48"/>
                    <a:srcRect t="7609" r="3205"/>
                    <a:stretch/>
                  </pic:blipFill>
                  <pic:spPr bwMode="auto">
                    <a:xfrm>
                      <a:off x="0" y="0"/>
                      <a:ext cx="5353050" cy="2116104"/>
                    </a:xfrm>
                    <a:prstGeom prst="rect">
                      <a:avLst/>
                    </a:prstGeom>
                    <a:noFill/>
                    <a:ln>
                      <a:noFill/>
                    </a:ln>
                    <a:extLst>
                      <a:ext uri="{53640926-AAD7-44D8-BBD7-CCE9431645EC}">
                        <a14:shadowObscured xmlns:a14="http://schemas.microsoft.com/office/drawing/2010/main"/>
                      </a:ext>
                    </a:extLst>
                  </pic:spPr>
                </pic:pic>
              </a:graphicData>
            </a:graphic>
          </wp:inline>
        </w:drawing>
      </w:r>
    </w:p>
    <w:p w:rsidR="00BD69DB" w:rsidRPr="00A91753" w:rsidRDefault="00BD69DB">
      <w:pPr>
        <w:rPr>
          <w:rFonts w:ascii="Bookman Old Style" w:hAnsi="Bookman Old Style" w:cs="Times New Roman"/>
          <w:b/>
          <w:sz w:val="26"/>
          <w:szCs w:val="26"/>
        </w:rPr>
      </w:pPr>
      <w:r w:rsidRPr="00A91753">
        <w:rPr>
          <w:rFonts w:ascii="Bookman Old Style" w:hAnsi="Bookman Old Style" w:cs="Times New Roman"/>
          <w:b/>
          <w:noProof/>
          <w:sz w:val="26"/>
          <w:szCs w:val="26"/>
        </w:rPr>
        <w:lastRenderedPageBreak/>
        <w:drawing>
          <wp:inline distT="0" distB="0" distL="0" distR="0" wp14:anchorId="69FD568B" wp14:editId="36EE146C">
            <wp:extent cx="4562475" cy="2708463"/>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9"/>
                    <a:srcRect/>
                    <a:stretch>
                      <a:fillRect/>
                    </a:stretch>
                  </pic:blipFill>
                  <pic:spPr bwMode="auto">
                    <a:xfrm>
                      <a:off x="0" y="0"/>
                      <a:ext cx="4570819" cy="2713416"/>
                    </a:xfrm>
                    <a:prstGeom prst="rect">
                      <a:avLst/>
                    </a:prstGeom>
                    <a:noFill/>
                    <a:ln w="9525">
                      <a:noFill/>
                      <a:miter lim="800000"/>
                      <a:headEnd/>
                      <a:tailEnd/>
                    </a:ln>
                  </pic:spPr>
                </pic:pic>
              </a:graphicData>
            </a:graphic>
          </wp:inline>
        </w:drawing>
      </w:r>
    </w:p>
    <w:p w:rsidR="002F5FBD" w:rsidRPr="00A91753" w:rsidRDefault="002F5FBD" w:rsidP="002F5FBD">
      <w:pPr>
        <w:pStyle w:val="NoSpacing"/>
        <w:spacing w:line="276" w:lineRule="auto"/>
        <w:ind w:left="720" w:hanging="720"/>
        <w:jc w:val="both"/>
        <w:rPr>
          <w:rFonts w:ascii="Bookman Old Style" w:hAnsi="Bookman Old Style" w:cs="Times New Roman"/>
          <w:b/>
          <w:sz w:val="26"/>
          <w:szCs w:val="26"/>
        </w:rPr>
      </w:pPr>
      <w:r w:rsidRPr="00A91753">
        <w:rPr>
          <w:rFonts w:ascii="Bookman Old Style" w:hAnsi="Bookman Old Style" w:cs="Times New Roman"/>
          <w:b/>
          <w:sz w:val="26"/>
          <w:szCs w:val="26"/>
        </w:rPr>
        <w:t>4.2</w:t>
      </w:r>
      <w:r w:rsidRPr="00A91753">
        <w:rPr>
          <w:rFonts w:ascii="Bookman Old Style" w:hAnsi="Bookman Old Style" w:cs="Times New Roman"/>
          <w:b/>
          <w:sz w:val="26"/>
          <w:szCs w:val="26"/>
        </w:rPr>
        <w:tab/>
        <w:t>SUMMARY STATISTICS OF PERFORMANCE OF STUDENTS PASS</w:t>
      </w:r>
    </w:p>
    <w:tbl>
      <w:tblPr>
        <w:tblStyle w:val="TableGrid"/>
        <w:tblW w:w="0" w:type="auto"/>
        <w:jc w:val="center"/>
        <w:tblLook w:val="04A0" w:firstRow="1" w:lastRow="0" w:firstColumn="1" w:lastColumn="0" w:noHBand="0" w:noVBand="1"/>
      </w:tblPr>
      <w:tblGrid>
        <w:gridCol w:w="2064"/>
        <w:gridCol w:w="1820"/>
        <w:gridCol w:w="1825"/>
        <w:gridCol w:w="1751"/>
      </w:tblGrid>
      <w:tr w:rsidR="002F5FBD" w:rsidRPr="00A91753" w:rsidTr="002F5FBD">
        <w:trPr>
          <w:jc w:val="center"/>
        </w:trPr>
        <w:tc>
          <w:tcPr>
            <w:tcW w:w="2064" w:type="dxa"/>
          </w:tcPr>
          <w:p w:rsidR="002F5FBD" w:rsidRPr="00A91753" w:rsidRDefault="002F5FBD" w:rsidP="002F5FBD">
            <w:pPr>
              <w:pStyle w:val="NoSpacing"/>
              <w:spacing w:line="360" w:lineRule="auto"/>
              <w:jc w:val="both"/>
              <w:rPr>
                <w:rFonts w:ascii="Bookman Old Style" w:hAnsi="Bookman Old Style" w:cs="Times New Roman"/>
                <w:b/>
                <w:sz w:val="26"/>
                <w:szCs w:val="26"/>
              </w:rPr>
            </w:pPr>
            <w:r w:rsidRPr="00A91753">
              <w:rPr>
                <w:rFonts w:ascii="Bookman Old Style" w:hAnsi="Bookman Old Style" w:cs="Times New Roman"/>
                <w:b/>
                <w:sz w:val="26"/>
                <w:szCs w:val="26"/>
              </w:rPr>
              <w:t>Exam Type</w:t>
            </w:r>
          </w:p>
        </w:tc>
        <w:tc>
          <w:tcPr>
            <w:tcW w:w="1820" w:type="dxa"/>
          </w:tcPr>
          <w:p w:rsidR="002F5FBD" w:rsidRPr="00A91753" w:rsidRDefault="002F5FBD" w:rsidP="002F5FBD">
            <w:pPr>
              <w:pStyle w:val="NoSpacing"/>
              <w:spacing w:line="360" w:lineRule="auto"/>
              <w:jc w:val="both"/>
              <w:rPr>
                <w:rFonts w:ascii="Bookman Old Style" w:hAnsi="Bookman Old Style" w:cs="Times New Roman"/>
                <w:b/>
                <w:sz w:val="26"/>
                <w:szCs w:val="26"/>
              </w:rPr>
            </w:pPr>
            <w:r w:rsidRPr="00A91753">
              <w:rPr>
                <w:rFonts w:ascii="Bookman Old Style" w:hAnsi="Bookman Old Style" w:cs="Times New Roman"/>
                <w:b/>
                <w:sz w:val="26"/>
                <w:szCs w:val="26"/>
              </w:rPr>
              <w:t>Subject</w:t>
            </w:r>
          </w:p>
        </w:tc>
        <w:tc>
          <w:tcPr>
            <w:tcW w:w="1825" w:type="dxa"/>
          </w:tcPr>
          <w:p w:rsidR="002F5FBD" w:rsidRPr="00A91753" w:rsidRDefault="002F5FBD" w:rsidP="002F5FBD">
            <w:pPr>
              <w:pStyle w:val="NoSpacing"/>
              <w:spacing w:line="360" w:lineRule="auto"/>
              <w:jc w:val="both"/>
              <w:rPr>
                <w:rFonts w:ascii="Bookman Old Style" w:hAnsi="Bookman Old Style" w:cs="Times New Roman"/>
                <w:b/>
                <w:sz w:val="26"/>
                <w:szCs w:val="26"/>
              </w:rPr>
            </w:pPr>
            <w:r w:rsidRPr="00A91753">
              <w:rPr>
                <w:rFonts w:ascii="Bookman Old Style" w:hAnsi="Bookman Old Style" w:cs="Times New Roman"/>
                <w:b/>
                <w:sz w:val="26"/>
                <w:szCs w:val="26"/>
              </w:rPr>
              <w:t>Average</w:t>
            </w:r>
          </w:p>
        </w:tc>
        <w:tc>
          <w:tcPr>
            <w:tcW w:w="1751" w:type="dxa"/>
          </w:tcPr>
          <w:p w:rsidR="002F5FBD" w:rsidRPr="00A91753" w:rsidRDefault="002F5FBD" w:rsidP="002F5FBD">
            <w:pPr>
              <w:pStyle w:val="NoSpacing"/>
              <w:spacing w:line="360" w:lineRule="auto"/>
              <w:jc w:val="both"/>
              <w:rPr>
                <w:rFonts w:ascii="Bookman Old Style" w:hAnsi="Bookman Old Style" w:cs="Times New Roman"/>
                <w:b/>
                <w:sz w:val="26"/>
                <w:szCs w:val="26"/>
              </w:rPr>
            </w:pPr>
            <w:r w:rsidRPr="00A91753">
              <w:rPr>
                <w:rFonts w:ascii="Bookman Old Style" w:hAnsi="Bookman Old Style" w:cs="Times New Roman"/>
                <w:b/>
                <w:sz w:val="26"/>
                <w:szCs w:val="26"/>
              </w:rPr>
              <w:t>LCL</w:t>
            </w:r>
          </w:p>
        </w:tc>
      </w:tr>
      <w:tr w:rsidR="002F5FBD" w:rsidRPr="00A91753" w:rsidTr="002F5FBD">
        <w:trPr>
          <w:trHeight w:val="240"/>
          <w:jc w:val="center"/>
        </w:trPr>
        <w:tc>
          <w:tcPr>
            <w:tcW w:w="2064" w:type="dxa"/>
            <w:vMerge w:val="restart"/>
          </w:tcPr>
          <w:p w:rsidR="002F5FBD" w:rsidRPr="00A91753" w:rsidRDefault="002F5FBD" w:rsidP="002F5FBD">
            <w:pPr>
              <w:pStyle w:val="NoSpacing"/>
              <w:spacing w:line="360" w:lineRule="auto"/>
              <w:jc w:val="both"/>
              <w:rPr>
                <w:rFonts w:ascii="Bookman Old Style" w:hAnsi="Bookman Old Style" w:cs="Times New Roman"/>
                <w:sz w:val="26"/>
                <w:szCs w:val="26"/>
              </w:rPr>
            </w:pPr>
            <w:r w:rsidRPr="00A91753">
              <w:rPr>
                <w:rFonts w:ascii="Bookman Old Style" w:hAnsi="Bookman Old Style" w:cs="Times New Roman"/>
                <w:sz w:val="26"/>
                <w:szCs w:val="26"/>
              </w:rPr>
              <w:t>WAEC</w:t>
            </w:r>
          </w:p>
        </w:tc>
        <w:tc>
          <w:tcPr>
            <w:tcW w:w="1820" w:type="dxa"/>
          </w:tcPr>
          <w:p w:rsidR="002F5FBD" w:rsidRPr="00A91753" w:rsidRDefault="002F5FBD" w:rsidP="002F5FBD">
            <w:pPr>
              <w:pStyle w:val="NoSpacing"/>
              <w:spacing w:line="360" w:lineRule="auto"/>
              <w:jc w:val="both"/>
              <w:rPr>
                <w:rFonts w:ascii="Bookman Old Style" w:hAnsi="Bookman Old Style" w:cs="Times New Roman"/>
                <w:sz w:val="26"/>
                <w:szCs w:val="26"/>
              </w:rPr>
            </w:pPr>
            <w:r w:rsidRPr="00A91753">
              <w:rPr>
                <w:rFonts w:ascii="Bookman Old Style" w:hAnsi="Bookman Old Style" w:cs="Times New Roman"/>
                <w:sz w:val="26"/>
                <w:szCs w:val="26"/>
              </w:rPr>
              <w:t>Math</w:t>
            </w:r>
          </w:p>
        </w:tc>
        <w:tc>
          <w:tcPr>
            <w:tcW w:w="1825" w:type="dxa"/>
          </w:tcPr>
          <w:p w:rsidR="002F5FBD" w:rsidRPr="00A91753" w:rsidRDefault="002F5FBD" w:rsidP="002F5FBD">
            <w:pPr>
              <w:pStyle w:val="NoSpacing"/>
              <w:spacing w:line="360" w:lineRule="auto"/>
              <w:jc w:val="both"/>
              <w:rPr>
                <w:rFonts w:ascii="Bookman Old Style" w:hAnsi="Bookman Old Style" w:cs="Times New Roman"/>
                <w:sz w:val="26"/>
                <w:szCs w:val="26"/>
              </w:rPr>
            </w:pPr>
            <w:r w:rsidRPr="00A91753">
              <w:rPr>
                <w:rFonts w:ascii="Bookman Old Style" w:hAnsi="Bookman Old Style" w:cs="Times New Roman"/>
                <w:sz w:val="26"/>
                <w:szCs w:val="26"/>
              </w:rPr>
              <w:t>56%</w:t>
            </w:r>
          </w:p>
        </w:tc>
        <w:tc>
          <w:tcPr>
            <w:tcW w:w="1751" w:type="dxa"/>
          </w:tcPr>
          <w:p w:rsidR="002F5FBD" w:rsidRPr="00A91753" w:rsidRDefault="002F5FBD" w:rsidP="002F5FBD">
            <w:pPr>
              <w:pStyle w:val="NoSpacing"/>
              <w:spacing w:line="360" w:lineRule="auto"/>
              <w:jc w:val="both"/>
              <w:rPr>
                <w:rFonts w:ascii="Bookman Old Style" w:hAnsi="Bookman Old Style" w:cs="Times New Roman"/>
                <w:sz w:val="26"/>
                <w:szCs w:val="26"/>
              </w:rPr>
            </w:pPr>
            <w:r w:rsidRPr="00A91753">
              <w:rPr>
                <w:rFonts w:ascii="Bookman Old Style" w:hAnsi="Bookman Old Style" w:cs="Times New Roman"/>
                <w:sz w:val="26"/>
                <w:szCs w:val="26"/>
              </w:rPr>
              <w:t>1%</w:t>
            </w:r>
          </w:p>
        </w:tc>
      </w:tr>
      <w:tr w:rsidR="002F5FBD" w:rsidRPr="00A91753" w:rsidTr="002F5FBD">
        <w:trPr>
          <w:trHeight w:val="150"/>
          <w:jc w:val="center"/>
        </w:trPr>
        <w:tc>
          <w:tcPr>
            <w:tcW w:w="2064" w:type="dxa"/>
            <w:vMerge/>
          </w:tcPr>
          <w:p w:rsidR="002F5FBD" w:rsidRPr="00A91753" w:rsidRDefault="002F5FBD" w:rsidP="002F5FBD">
            <w:pPr>
              <w:pStyle w:val="NoSpacing"/>
              <w:spacing w:line="360" w:lineRule="auto"/>
              <w:jc w:val="both"/>
              <w:rPr>
                <w:rFonts w:ascii="Bookman Old Style" w:hAnsi="Bookman Old Style" w:cs="Times New Roman"/>
                <w:sz w:val="26"/>
                <w:szCs w:val="26"/>
              </w:rPr>
            </w:pPr>
          </w:p>
        </w:tc>
        <w:tc>
          <w:tcPr>
            <w:tcW w:w="1820" w:type="dxa"/>
          </w:tcPr>
          <w:p w:rsidR="002F5FBD" w:rsidRPr="00A91753" w:rsidRDefault="002F5FBD" w:rsidP="002F5FBD">
            <w:pPr>
              <w:pStyle w:val="NoSpacing"/>
              <w:spacing w:line="360" w:lineRule="auto"/>
              <w:jc w:val="both"/>
              <w:rPr>
                <w:rFonts w:ascii="Bookman Old Style" w:hAnsi="Bookman Old Style" w:cs="Times New Roman"/>
                <w:sz w:val="26"/>
                <w:szCs w:val="26"/>
              </w:rPr>
            </w:pPr>
            <w:r w:rsidRPr="00A91753">
              <w:rPr>
                <w:rFonts w:ascii="Bookman Old Style" w:hAnsi="Bookman Old Style" w:cs="Times New Roman"/>
                <w:sz w:val="26"/>
                <w:szCs w:val="26"/>
              </w:rPr>
              <w:t>English</w:t>
            </w:r>
          </w:p>
        </w:tc>
        <w:tc>
          <w:tcPr>
            <w:tcW w:w="1825" w:type="dxa"/>
          </w:tcPr>
          <w:p w:rsidR="002F5FBD" w:rsidRPr="00A91753" w:rsidRDefault="002F5FBD" w:rsidP="002F5FBD">
            <w:pPr>
              <w:pStyle w:val="NoSpacing"/>
              <w:spacing w:line="360" w:lineRule="auto"/>
              <w:jc w:val="both"/>
              <w:rPr>
                <w:rFonts w:ascii="Bookman Old Style" w:hAnsi="Bookman Old Style" w:cs="Times New Roman"/>
                <w:sz w:val="26"/>
                <w:szCs w:val="26"/>
              </w:rPr>
            </w:pPr>
            <w:r w:rsidRPr="00A91753">
              <w:rPr>
                <w:rFonts w:ascii="Bookman Old Style" w:hAnsi="Bookman Old Style" w:cs="Times New Roman"/>
                <w:sz w:val="26"/>
                <w:szCs w:val="26"/>
              </w:rPr>
              <w:t>68%</w:t>
            </w:r>
          </w:p>
        </w:tc>
        <w:tc>
          <w:tcPr>
            <w:tcW w:w="1751" w:type="dxa"/>
          </w:tcPr>
          <w:p w:rsidR="002F5FBD" w:rsidRPr="00A91753" w:rsidRDefault="002F5FBD" w:rsidP="002F5FBD">
            <w:pPr>
              <w:pStyle w:val="NoSpacing"/>
              <w:spacing w:line="360" w:lineRule="auto"/>
              <w:jc w:val="both"/>
              <w:rPr>
                <w:rFonts w:ascii="Bookman Old Style" w:hAnsi="Bookman Old Style" w:cs="Times New Roman"/>
                <w:sz w:val="26"/>
                <w:szCs w:val="26"/>
              </w:rPr>
            </w:pPr>
            <w:r w:rsidRPr="00A91753">
              <w:rPr>
                <w:rFonts w:ascii="Bookman Old Style" w:hAnsi="Bookman Old Style" w:cs="Times New Roman"/>
                <w:sz w:val="26"/>
                <w:szCs w:val="26"/>
              </w:rPr>
              <w:t>24%</w:t>
            </w:r>
          </w:p>
        </w:tc>
      </w:tr>
      <w:tr w:rsidR="002F5FBD" w:rsidRPr="00A91753" w:rsidTr="00BE6F71">
        <w:trPr>
          <w:trHeight w:val="240"/>
          <w:jc w:val="center"/>
        </w:trPr>
        <w:tc>
          <w:tcPr>
            <w:tcW w:w="2064" w:type="dxa"/>
            <w:vMerge w:val="restart"/>
          </w:tcPr>
          <w:p w:rsidR="002F5FBD" w:rsidRPr="00A91753" w:rsidRDefault="002F5FBD" w:rsidP="00BE6F71">
            <w:pPr>
              <w:pStyle w:val="NoSpacing"/>
              <w:spacing w:line="360" w:lineRule="auto"/>
              <w:jc w:val="both"/>
              <w:rPr>
                <w:rFonts w:ascii="Bookman Old Style" w:hAnsi="Bookman Old Style" w:cs="Times New Roman"/>
                <w:sz w:val="26"/>
                <w:szCs w:val="26"/>
              </w:rPr>
            </w:pPr>
            <w:r w:rsidRPr="00A91753">
              <w:rPr>
                <w:rFonts w:ascii="Bookman Old Style" w:hAnsi="Bookman Old Style" w:cs="Times New Roman"/>
                <w:sz w:val="26"/>
                <w:szCs w:val="26"/>
              </w:rPr>
              <w:t>NECO</w:t>
            </w:r>
          </w:p>
        </w:tc>
        <w:tc>
          <w:tcPr>
            <w:tcW w:w="1820" w:type="dxa"/>
          </w:tcPr>
          <w:p w:rsidR="002F5FBD" w:rsidRPr="00A91753" w:rsidRDefault="002F5FBD" w:rsidP="00BE6F71">
            <w:pPr>
              <w:pStyle w:val="NoSpacing"/>
              <w:spacing w:line="360" w:lineRule="auto"/>
              <w:jc w:val="both"/>
              <w:rPr>
                <w:rFonts w:ascii="Bookman Old Style" w:hAnsi="Bookman Old Style" w:cs="Times New Roman"/>
                <w:sz w:val="26"/>
                <w:szCs w:val="26"/>
              </w:rPr>
            </w:pPr>
            <w:r w:rsidRPr="00A91753">
              <w:rPr>
                <w:rFonts w:ascii="Bookman Old Style" w:hAnsi="Bookman Old Style" w:cs="Times New Roman"/>
                <w:sz w:val="26"/>
                <w:szCs w:val="26"/>
              </w:rPr>
              <w:t>Math</w:t>
            </w:r>
          </w:p>
        </w:tc>
        <w:tc>
          <w:tcPr>
            <w:tcW w:w="1825" w:type="dxa"/>
          </w:tcPr>
          <w:p w:rsidR="002F5FBD" w:rsidRPr="00A91753" w:rsidRDefault="002F5FBD" w:rsidP="00BE6F71">
            <w:pPr>
              <w:pStyle w:val="NoSpacing"/>
              <w:spacing w:line="360" w:lineRule="auto"/>
              <w:jc w:val="both"/>
              <w:rPr>
                <w:rFonts w:ascii="Bookman Old Style" w:hAnsi="Bookman Old Style" w:cs="Times New Roman"/>
                <w:sz w:val="26"/>
                <w:szCs w:val="26"/>
              </w:rPr>
            </w:pPr>
            <w:r w:rsidRPr="00A91753">
              <w:rPr>
                <w:rFonts w:ascii="Bookman Old Style" w:hAnsi="Bookman Old Style" w:cs="Times New Roman"/>
                <w:sz w:val="26"/>
                <w:szCs w:val="26"/>
              </w:rPr>
              <w:t>69%</w:t>
            </w:r>
          </w:p>
        </w:tc>
        <w:tc>
          <w:tcPr>
            <w:tcW w:w="1751" w:type="dxa"/>
          </w:tcPr>
          <w:p w:rsidR="002F5FBD" w:rsidRPr="00A91753" w:rsidRDefault="002F5FBD" w:rsidP="00BE6F71">
            <w:pPr>
              <w:pStyle w:val="NoSpacing"/>
              <w:spacing w:line="360" w:lineRule="auto"/>
              <w:jc w:val="both"/>
              <w:rPr>
                <w:rFonts w:ascii="Bookman Old Style" w:hAnsi="Bookman Old Style" w:cs="Times New Roman"/>
                <w:sz w:val="26"/>
                <w:szCs w:val="26"/>
              </w:rPr>
            </w:pPr>
            <w:r w:rsidRPr="00A91753">
              <w:rPr>
                <w:rFonts w:ascii="Bookman Old Style" w:hAnsi="Bookman Old Style" w:cs="Times New Roman"/>
                <w:sz w:val="26"/>
                <w:szCs w:val="26"/>
              </w:rPr>
              <w:t>24%</w:t>
            </w:r>
          </w:p>
        </w:tc>
      </w:tr>
      <w:tr w:rsidR="002F5FBD" w:rsidRPr="00A91753" w:rsidTr="00BE6F71">
        <w:trPr>
          <w:trHeight w:val="150"/>
          <w:jc w:val="center"/>
        </w:trPr>
        <w:tc>
          <w:tcPr>
            <w:tcW w:w="2064" w:type="dxa"/>
            <w:vMerge/>
          </w:tcPr>
          <w:p w:rsidR="002F5FBD" w:rsidRPr="00A91753" w:rsidRDefault="002F5FBD" w:rsidP="00BE6F71">
            <w:pPr>
              <w:pStyle w:val="NoSpacing"/>
              <w:spacing w:line="360" w:lineRule="auto"/>
              <w:jc w:val="both"/>
              <w:rPr>
                <w:rFonts w:ascii="Bookman Old Style" w:hAnsi="Bookman Old Style" w:cs="Times New Roman"/>
                <w:sz w:val="26"/>
                <w:szCs w:val="26"/>
              </w:rPr>
            </w:pPr>
          </w:p>
        </w:tc>
        <w:tc>
          <w:tcPr>
            <w:tcW w:w="1820" w:type="dxa"/>
          </w:tcPr>
          <w:p w:rsidR="002F5FBD" w:rsidRPr="00A91753" w:rsidRDefault="002F5FBD" w:rsidP="00BE6F71">
            <w:pPr>
              <w:pStyle w:val="NoSpacing"/>
              <w:spacing w:line="360" w:lineRule="auto"/>
              <w:jc w:val="both"/>
              <w:rPr>
                <w:rFonts w:ascii="Bookman Old Style" w:hAnsi="Bookman Old Style" w:cs="Times New Roman"/>
                <w:sz w:val="26"/>
                <w:szCs w:val="26"/>
              </w:rPr>
            </w:pPr>
            <w:r w:rsidRPr="00A91753">
              <w:rPr>
                <w:rFonts w:ascii="Bookman Old Style" w:hAnsi="Bookman Old Style" w:cs="Times New Roman"/>
                <w:sz w:val="26"/>
                <w:szCs w:val="26"/>
              </w:rPr>
              <w:t>English</w:t>
            </w:r>
          </w:p>
        </w:tc>
        <w:tc>
          <w:tcPr>
            <w:tcW w:w="1825" w:type="dxa"/>
          </w:tcPr>
          <w:p w:rsidR="002F5FBD" w:rsidRPr="00A91753" w:rsidRDefault="002F5FBD" w:rsidP="00BE6F71">
            <w:pPr>
              <w:pStyle w:val="NoSpacing"/>
              <w:spacing w:line="360" w:lineRule="auto"/>
              <w:jc w:val="both"/>
              <w:rPr>
                <w:rFonts w:ascii="Bookman Old Style" w:hAnsi="Bookman Old Style" w:cs="Times New Roman"/>
                <w:sz w:val="26"/>
                <w:szCs w:val="26"/>
              </w:rPr>
            </w:pPr>
            <w:r w:rsidRPr="00A91753">
              <w:rPr>
                <w:rFonts w:ascii="Bookman Old Style" w:hAnsi="Bookman Old Style" w:cs="Times New Roman"/>
                <w:sz w:val="26"/>
                <w:szCs w:val="26"/>
              </w:rPr>
              <w:t>68%</w:t>
            </w:r>
          </w:p>
        </w:tc>
        <w:tc>
          <w:tcPr>
            <w:tcW w:w="1751" w:type="dxa"/>
          </w:tcPr>
          <w:p w:rsidR="002F5FBD" w:rsidRPr="00A91753" w:rsidRDefault="002F5FBD" w:rsidP="00BE6F71">
            <w:pPr>
              <w:pStyle w:val="NoSpacing"/>
              <w:spacing w:line="360" w:lineRule="auto"/>
              <w:jc w:val="both"/>
              <w:rPr>
                <w:rFonts w:ascii="Bookman Old Style" w:hAnsi="Bookman Old Style" w:cs="Times New Roman"/>
                <w:sz w:val="26"/>
                <w:szCs w:val="26"/>
              </w:rPr>
            </w:pPr>
            <w:r w:rsidRPr="00A91753">
              <w:rPr>
                <w:rFonts w:ascii="Bookman Old Style" w:hAnsi="Bookman Old Style" w:cs="Times New Roman"/>
                <w:sz w:val="26"/>
                <w:szCs w:val="26"/>
              </w:rPr>
              <w:t>24%</w:t>
            </w:r>
          </w:p>
        </w:tc>
      </w:tr>
      <w:tr w:rsidR="002F5FBD" w:rsidRPr="00A91753" w:rsidTr="00BE6F71">
        <w:trPr>
          <w:trHeight w:val="240"/>
          <w:jc w:val="center"/>
        </w:trPr>
        <w:tc>
          <w:tcPr>
            <w:tcW w:w="2064" w:type="dxa"/>
            <w:vMerge w:val="restart"/>
          </w:tcPr>
          <w:p w:rsidR="002F5FBD" w:rsidRPr="00A91753" w:rsidRDefault="002F5FBD" w:rsidP="00BE6F71">
            <w:pPr>
              <w:pStyle w:val="NoSpacing"/>
              <w:spacing w:line="360" w:lineRule="auto"/>
              <w:jc w:val="both"/>
              <w:rPr>
                <w:rFonts w:ascii="Bookman Old Style" w:hAnsi="Bookman Old Style" w:cs="Times New Roman"/>
                <w:sz w:val="26"/>
                <w:szCs w:val="26"/>
              </w:rPr>
            </w:pPr>
            <w:r w:rsidRPr="00A91753">
              <w:rPr>
                <w:rFonts w:ascii="Bookman Old Style" w:hAnsi="Bookman Old Style" w:cs="Times New Roman"/>
                <w:sz w:val="26"/>
                <w:szCs w:val="26"/>
              </w:rPr>
              <w:t>NABTEB</w:t>
            </w:r>
          </w:p>
        </w:tc>
        <w:tc>
          <w:tcPr>
            <w:tcW w:w="1820" w:type="dxa"/>
          </w:tcPr>
          <w:p w:rsidR="002F5FBD" w:rsidRPr="00A91753" w:rsidRDefault="002F5FBD" w:rsidP="00BE6F71">
            <w:pPr>
              <w:pStyle w:val="NoSpacing"/>
              <w:spacing w:line="360" w:lineRule="auto"/>
              <w:jc w:val="both"/>
              <w:rPr>
                <w:rFonts w:ascii="Bookman Old Style" w:hAnsi="Bookman Old Style" w:cs="Times New Roman"/>
                <w:sz w:val="26"/>
                <w:szCs w:val="26"/>
              </w:rPr>
            </w:pPr>
            <w:r w:rsidRPr="00A91753">
              <w:rPr>
                <w:rFonts w:ascii="Bookman Old Style" w:hAnsi="Bookman Old Style" w:cs="Times New Roman"/>
                <w:sz w:val="26"/>
                <w:szCs w:val="26"/>
              </w:rPr>
              <w:t>Math</w:t>
            </w:r>
          </w:p>
        </w:tc>
        <w:tc>
          <w:tcPr>
            <w:tcW w:w="1825" w:type="dxa"/>
          </w:tcPr>
          <w:p w:rsidR="002F5FBD" w:rsidRPr="00A91753" w:rsidRDefault="002F5FBD" w:rsidP="00BE6F71">
            <w:pPr>
              <w:pStyle w:val="NoSpacing"/>
              <w:spacing w:line="360" w:lineRule="auto"/>
              <w:jc w:val="both"/>
              <w:rPr>
                <w:rFonts w:ascii="Bookman Old Style" w:hAnsi="Bookman Old Style" w:cs="Times New Roman"/>
                <w:sz w:val="26"/>
                <w:szCs w:val="26"/>
              </w:rPr>
            </w:pPr>
            <w:r w:rsidRPr="00A91753">
              <w:rPr>
                <w:rFonts w:ascii="Bookman Old Style" w:hAnsi="Bookman Old Style" w:cs="Times New Roman"/>
                <w:sz w:val="26"/>
                <w:szCs w:val="26"/>
              </w:rPr>
              <w:t>69%</w:t>
            </w:r>
          </w:p>
        </w:tc>
        <w:tc>
          <w:tcPr>
            <w:tcW w:w="1751" w:type="dxa"/>
          </w:tcPr>
          <w:p w:rsidR="002F5FBD" w:rsidRPr="00A91753" w:rsidRDefault="002F5FBD" w:rsidP="00BE6F71">
            <w:pPr>
              <w:pStyle w:val="NoSpacing"/>
              <w:spacing w:line="360" w:lineRule="auto"/>
              <w:jc w:val="both"/>
              <w:rPr>
                <w:rFonts w:ascii="Bookman Old Style" w:hAnsi="Bookman Old Style" w:cs="Times New Roman"/>
                <w:sz w:val="26"/>
                <w:szCs w:val="26"/>
              </w:rPr>
            </w:pPr>
            <w:r w:rsidRPr="00A91753">
              <w:rPr>
                <w:rFonts w:ascii="Bookman Old Style" w:hAnsi="Bookman Old Style" w:cs="Times New Roman"/>
                <w:sz w:val="26"/>
                <w:szCs w:val="26"/>
              </w:rPr>
              <w:t>25%</w:t>
            </w:r>
          </w:p>
        </w:tc>
      </w:tr>
      <w:tr w:rsidR="002F5FBD" w:rsidRPr="00A91753" w:rsidTr="00BE6F71">
        <w:trPr>
          <w:trHeight w:val="150"/>
          <w:jc w:val="center"/>
        </w:trPr>
        <w:tc>
          <w:tcPr>
            <w:tcW w:w="2064" w:type="dxa"/>
            <w:vMerge/>
          </w:tcPr>
          <w:p w:rsidR="002F5FBD" w:rsidRPr="00A91753" w:rsidRDefault="002F5FBD" w:rsidP="00BE6F71">
            <w:pPr>
              <w:pStyle w:val="NoSpacing"/>
              <w:spacing w:line="360" w:lineRule="auto"/>
              <w:jc w:val="both"/>
              <w:rPr>
                <w:rFonts w:ascii="Bookman Old Style" w:hAnsi="Bookman Old Style" w:cs="Times New Roman"/>
                <w:sz w:val="26"/>
                <w:szCs w:val="26"/>
              </w:rPr>
            </w:pPr>
          </w:p>
        </w:tc>
        <w:tc>
          <w:tcPr>
            <w:tcW w:w="1820" w:type="dxa"/>
          </w:tcPr>
          <w:p w:rsidR="002F5FBD" w:rsidRPr="00A91753" w:rsidRDefault="002F5FBD" w:rsidP="00BE6F71">
            <w:pPr>
              <w:pStyle w:val="NoSpacing"/>
              <w:spacing w:line="360" w:lineRule="auto"/>
              <w:jc w:val="both"/>
              <w:rPr>
                <w:rFonts w:ascii="Bookman Old Style" w:hAnsi="Bookman Old Style" w:cs="Times New Roman"/>
                <w:sz w:val="26"/>
                <w:szCs w:val="26"/>
              </w:rPr>
            </w:pPr>
            <w:r w:rsidRPr="00A91753">
              <w:rPr>
                <w:rFonts w:ascii="Bookman Old Style" w:hAnsi="Bookman Old Style" w:cs="Times New Roman"/>
                <w:sz w:val="26"/>
                <w:szCs w:val="26"/>
              </w:rPr>
              <w:t>English</w:t>
            </w:r>
          </w:p>
        </w:tc>
        <w:tc>
          <w:tcPr>
            <w:tcW w:w="1825" w:type="dxa"/>
          </w:tcPr>
          <w:p w:rsidR="002F5FBD" w:rsidRPr="00A91753" w:rsidRDefault="002F5FBD" w:rsidP="00BE6F71">
            <w:pPr>
              <w:pStyle w:val="NoSpacing"/>
              <w:spacing w:line="360" w:lineRule="auto"/>
              <w:jc w:val="both"/>
              <w:rPr>
                <w:rFonts w:ascii="Bookman Old Style" w:hAnsi="Bookman Old Style" w:cs="Times New Roman"/>
                <w:sz w:val="26"/>
                <w:szCs w:val="26"/>
              </w:rPr>
            </w:pPr>
            <w:r w:rsidRPr="00A91753">
              <w:rPr>
                <w:rFonts w:ascii="Bookman Old Style" w:hAnsi="Bookman Old Style" w:cs="Times New Roman"/>
                <w:sz w:val="26"/>
                <w:szCs w:val="26"/>
              </w:rPr>
              <w:t>70%</w:t>
            </w:r>
          </w:p>
        </w:tc>
        <w:tc>
          <w:tcPr>
            <w:tcW w:w="1751" w:type="dxa"/>
          </w:tcPr>
          <w:p w:rsidR="002F5FBD" w:rsidRPr="00A91753" w:rsidRDefault="002F5FBD" w:rsidP="00BE6F71">
            <w:pPr>
              <w:pStyle w:val="NoSpacing"/>
              <w:spacing w:line="360" w:lineRule="auto"/>
              <w:jc w:val="both"/>
              <w:rPr>
                <w:rFonts w:ascii="Bookman Old Style" w:hAnsi="Bookman Old Style" w:cs="Times New Roman"/>
                <w:sz w:val="26"/>
                <w:szCs w:val="26"/>
              </w:rPr>
            </w:pPr>
            <w:r w:rsidRPr="00A91753">
              <w:rPr>
                <w:rFonts w:ascii="Bookman Old Style" w:hAnsi="Bookman Old Style" w:cs="Times New Roman"/>
                <w:sz w:val="26"/>
                <w:szCs w:val="26"/>
              </w:rPr>
              <w:t>27%</w:t>
            </w:r>
          </w:p>
        </w:tc>
      </w:tr>
    </w:tbl>
    <w:p w:rsidR="0037597D" w:rsidRPr="00A91753" w:rsidRDefault="0037597D" w:rsidP="002F5FBD">
      <w:pPr>
        <w:pStyle w:val="NoSpacing"/>
        <w:spacing w:line="276" w:lineRule="auto"/>
        <w:ind w:left="720" w:hanging="720"/>
        <w:jc w:val="both"/>
        <w:rPr>
          <w:rFonts w:ascii="Bookman Old Style" w:hAnsi="Bookman Old Style" w:cs="Times New Roman"/>
          <w:sz w:val="26"/>
          <w:szCs w:val="26"/>
        </w:rPr>
      </w:pPr>
    </w:p>
    <w:p w:rsidR="002F5FBD" w:rsidRPr="00A91753" w:rsidRDefault="0037597D" w:rsidP="00000C3E">
      <w:pPr>
        <w:rPr>
          <w:rFonts w:ascii="Bookman Old Style" w:hAnsi="Bookman Old Style" w:cs="Times New Roman"/>
          <w:b/>
          <w:sz w:val="26"/>
          <w:szCs w:val="26"/>
        </w:rPr>
      </w:pPr>
      <w:r w:rsidRPr="00A91753">
        <w:rPr>
          <w:rFonts w:ascii="Bookman Old Style" w:hAnsi="Bookman Old Style" w:cs="Times New Roman"/>
          <w:b/>
          <w:sz w:val="26"/>
          <w:szCs w:val="26"/>
        </w:rPr>
        <w:t>4.</w:t>
      </w:r>
      <w:r w:rsidR="004E27D3">
        <w:rPr>
          <w:rFonts w:ascii="Bookman Old Style" w:hAnsi="Bookman Old Style" w:cs="Times New Roman"/>
          <w:b/>
          <w:sz w:val="26"/>
          <w:szCs w:val="26"/>
        </w:rPr>
        <w:t>3</w:t>
      </w:r>
      <w:r w:rsidRPr="00A91753">
        <w:rPr>
          <w:rFonts w:ascii="Bookman Old Style" w:hAnsi="Bookman Old Style" w:cs="Times New Roman"/>
          <w:b/>
          <w:sz w:val="26"/>
          <w:szCs w:val="26"/>
        </w:rPr>
        <w:tab/>
        <w:t>FINDINGS</w:t>
      </w:r>
    </w:p>
    <w:p w:rsidR="0037597D" w:rsidRPr="00A91753" w:rsidRDefault="0037597D" w:rsidP="0037597D">
      <w:pPr>
        <w:pStyle w:val="NoSpacing"/>
        <w:spacing w:line="276" w:lineRule="auto"/>
        <w:ind w:left="-180" w:firstLine="900"/>
        <w:jc w:val="both"/>
        <w:rPr>
          <w:rFonts w:ascii="Bookman Old Style" w:hAnsi="Bookman Old Style" w:cs="Times New Roman"/>
          <w:sz w:val="26"/>
          <w:szCs w:val="26"/>
        </w:rPr>
      </w:pPr>
      <w:r w:rsidRPr="00A91753">
        <w:rPr>
          <w:rFonts w:ascii="Bookman Old Style" w:hAnsi="Bookman Old Style" w:cs="Times New Roman"/>
          <w:sz w:val="26"/>
          <w:szCs w:val="26"/>
        </w:rPr>
        <w:t>The result obtained (summary) the performance is above average for these two subject but the performance are little bit high in NECO and NABTEB</w:t>
      </w:r>
    </w:p>
    <w:p w:rsidR="0037597D" w:rsidRPr="00A91753" w:rsidRDefault="0037597D">
      <w:pPr>
        <w:rPr>
          <w:rFonts w:ascii="Bookman Old Style" w:hAnsi="Bookman Old Style" w:cs="Times New Roman"/>
          <w:sz w:val="26"/>
          <w:szCs w:val="26"/>
        </w:rPr>
      </w:pPr>
      <w:r w:rsidRPr="00A91753">
        <w:rPr>
          <w:rFonts w:ascii="Bookman Old Style" w:hAnsi="Bookman Old Style" w:cs="Times New Roman"/>
          <w:sz w:val="26"/>
          <w:szCs w:val="26"/>
        </w:rPr>
        <w:br w:type="page"/>
      </w:r>
    </w:p>
    <w:p w:rsidR="0037597D" w:rsidRPr="00A91753" w:rsidRDefault="0037597D" w:rsidP="0037597D">
      <w:pPr>
        <w:pStyle w:val="NoSpacing"/>
        <w:spacing w:line="276" w:lineRule="auto"/>
        <w:jc w:val="center"/>
        <w:rPr>
          <w:rFonts w:ascii="Bookman Old Style" w:hAnsi="Bookman Old Style" w:cs="Times New Roman"/>
          <w:b/>
          <w:sz w:val="26"/>
          <w:szCs w:val="26"/>
        </w:rPr>
      </w:pPr>
      <w:r w:rsidRPr="00A91753">
        <w:rPr>
          <w:rFonts w:ascii="Bookman Old Style" w:hAnsi="Bookman Old Style" w:cs="Times New Roman"/>
          <w:b/>
          <w:sz w:val="26"/>
          <w:szCs w:val="26"/>
        </w:rPr>
        <w:lastRenderedPageBreak/>
        <w:t>CHAPTER FIVE</w:t>
      </w:r>
    </w:p>
    <w:p w:rsidR="0037597D" w:rsidRPr="00A91753" w:rsidRDefault="0037597D" w:rsidP="0037597D">
      <w:pPr>
        <w:pStyle w:val="NoSpacing"/>
        <w:spacing w:line="276" w:lineRule="auto"/>
        <w:jc w:val="center"/>
        <w:rPr>
          <w:rFonts w:ascii="Bookman Old Style" w:hAnsi="Bookman Old Style" w:cs="Times New Roman"/>
          <w:b/>
          <w:sz w:val="26"/>
          <w:szCs w:val="26"/>
        </w:rPr>
      </w:pPr>
      <w:r w:rsidRPr="00A91753">
        <w:rPr>
          <w:rFonts w:ascii="Bookman Old Style" w:hAnsi="Bookman Old Style" w:cs="Times New Roman"/>
          <w:b/>
          <w:sz w:val="26"/>
          <w:szCs w:val="26"/>
        </w:rPr>
        <w:t>SUMMARY, FINDINGS, CONCLUSION &amp; RECOMMENDATION</w:t>
      </w:r>
    </w:p>
    <w:p w:rsidR="0037597D" w:rsidRPr="00A91753" w:rsidRDefault="0037597D" w:rsidP="0037597D">
      <w:pPr>
        <w:pStyle w:val="NoSpacing"/>
        <w:spacing w:line="276" w:lineRule="auto"/>
        <w:jc w:val="both"/>
        <w:rPr>
          <w:rFonts w:ascii="Bookman Old Style" w:hAnsi="Bookman Old Style" w:cs="Times New Roman"/>
          <w:b/>
          <w:sz w:val="26"/>
          <w:szCs w:val="26"/>
        </w:rPr>
      </w:pPr>
      <w:r w:rsidRPr="00A91753">
        <w:rPr>
          <w:rFonts w:ascii="Bookman Old Style" w:hAnsi="Bookman Old Style" w:cs="Times New Roman"/>
          <w:b/>
          <w:sz w:val="26"/>
          <w:szCs w:val="26"/>
        </w:rPr>
        <w:t>5.0</w:t>
      </w:r>
      <w:r w:rsidRPr="00A91753">
        <w:rPr>
          <w:rFonts w:ascii="Bookman Old Style" w:hAnsi="Bookman Old Style" w:cs="Times New Roman"/>
          <w:b/>
          <w:sz w:val="26"/>
          <w:szCs w:val="26"/>
        </w:rPr>
        <w:tab/>
        <w:t>SUMMARY</w:t>
      </w:r>
    </w:p>
    <w:p w:rsidR="0037597D" w:rsidRPr="00A91753" w:rsidRDefault="0037597D" w:rsidP="0037597D">
      <w:pPr>
        <w:pStyle w:val="NoSpacing"/>
        <w:spacing w:line="276" w:lineRule="auto"/>
        <w:ind w:firstLine="720"/>
        <w:jc w:val="both"/>
        <w:rPr>
          <w:rFonts w:ascii="Bookman Old Style" w:hAnsi="Bookman Old Style" w:cs="Times New Roman"/>
          <w:sz w:val="26"/>
          <w:szCs w:val="26"/>
        </w:rPr>
      </w:pPr>
      <w:r w:rsidRPr="00A91753">
        <w:rPr>
          <w:rFonts w:ascii="Bookman Old Style" w:hAnsi="Bookman Old Style" w:cs="Times New Roman"/>
          <w:sz w:val="26"/>
          <w:szCs w:val="26"/>
        </w:rPr>
        <w:t>The research work tends to examined the performance of students in three examination bodies which are WAEC, NECO and NABTEB using Mathematic and English. The result obtained are given below</w:t>
      </w:r>
    </w:p>
    <w:p w:rsidR="0037597D" w:rsidRPr="00A91753" w:rsidRDefault="0037597D" w:rsidP="0037597D">
      <w:pPr>
        <w:pStyle w:val="NoSpacing"/>
        <w:spacing w:line="276" w:lineRule="auto"/>
        <w:jc w:val="both"/>
        <w:rPr>
          <w:rFonts w:ascii="Bookman Old Style" w:hAnsi="Bookman Old Style" w:cs="Times New Roman"/>
          <w:sz w:val="26"/>
          <w:szCs w:val="26"/>
        </w:rPr>
      </w:pPr>
    </w:p>
    <w:p w:rsidR="0037597D" w:rsidRPr="00A91753" w:rsidRDefault="0037597D" w:rsidP="0037597D">
      <w:pPr>
        <w:pStyle w:val="NoSpacing"/>
        <w:spacing w:line="276" w:lineRule="auto"/>
        <w:jc w:val="both"/>
        <w:rPr>
          <w:rFonts w:ascii="Bookman Old Style" w:hAnsi="Bookman Old Style" w:cs="Times New Roman"/>
          <w:b/>
          <w:sz w:val="26"/>
          <w:szCs w:val="26"/>
        </w:rPr>
      </w:pPr>
      <w:r w:rsidRPr="00A91753">
        <w:rPr>
          <w:rFonts w:ascii="Bookman Old Style" w:hAnsi="Bookman Old Style" w:cs="Times New Roman"/>
          <w:b/>
          <w:sz w:val="26"/>
          <w:szCs w:val="26"/>
        </w:rPr>
        <w:t>5.1</w:t>
      </w:r>
      <w:r w:rsidRPr="00A91753">
        <w:rPr>
          <w:rFonts w:ascii="Bookman Old Style" w:hAnsi="Bookman Old Style" w:cs="Times New Roman"/>
          <w:b/>
          <w:sz w:val="26"/>
          <w:szCs w:val="26"/>
        </w:rPr>
        <w:tab/>
        <w:t>FINDINGS</w:t>
      </w:r>
    </w:p>
    <w:p w:rsidR="0037597D" w:rsidRPr="00A91753" w:rsidRDefault="0037597D" w:rsidP="00472D06">
      <w:pPr>
        <w:pStyle w:val="NoSpacing"/>
        <w:spacing w:line="276" w:lineRule="auto"/>
        <w:ind w:firstLine="720"/>
        <w:jc w:val="both"/>
        <w:rPr>
          <w:rFonts w:ascii="Bookman Old Style" w:hAnsi="Bookman Old Style" w:cs="Times New Roman"/>
          <w:sz w:val="26"/>
          <w:szCs w:val="26"/>
        </w:rPr>
      </w:pPr>
      <w:r w:rsidRPr="00A91753">
        <w:rPr>
          <w:rFonts w:ascii="Bookman Old Style" w:hAnsi="Bookman Old Style" w:cs="Times New Roman"/>
          <w:sz w:val="26"/>
          <w:szCs w:val="26"/>
        </w:rPr>
        <w:t xml:space="preserve">The result </w:t>
      </w:r>
      <w:proofErr w:type="spellStart"/>
      <w:r w:rsidR="0053246B" w:rsidRPr="00A91753">
        <w:rPr>
          <w:rFonts w:ascii="Bookman Old Style" w:hAnsi="Bookman Old Style" w:cs="Times New Roman"/>
          <w:sz w:val="26"/>
          <w:szCs w:val="26"/>
        </w:rPr>
        <w:t>obtainedin</w:t>
      </w:r>
      <w:proofErr w:type="spellEnd"/>
      <w:r w:rsidR="0053246B" w:rsidRPr="00A91753">
        <w:rPr>
          <w:rFonts w:ascii="Bookman Old Style" w:hAnsi="Bookman Old Style" w:cs="Times New Roman"/>
          <w:sz w:val="26"/>
          <w:szCs w:val="26"/>
        </w:rPr>
        <w:t xml:space="preserve"> the analysis is as follow</w:t>
      </w:r>
    </w:p>
    <w:p w:rsidR="0053246B" w:rsidRPr="00A91753" w:rsidRDefault="0053246B" w:rsidP="00F91345">
      <w:pPr>
        <w:pStyle w:val="NoSpacing"/>
        <w:numPr>
          <w:ilvl w:val="0"/>
          <w:numId w:val="7"/>
        </w:numPr>
        <w:spacing w:line="276" w:lineRule="auto"/>
        <w:jc w:val="both"/>
        <w:rPr>
          <w:rFonts w:ascii="Bookman Old Style" w:hAnsi="Bookman Old Style" w:cs="Times New Roman"/>
          <w:sz w:val="26"/>
          <w:szCs w:val="26"/>
        </w:rPr>
      </w:pPr>
      <w:r w:rsidRPr="00A91753">
        <w:rPr>
          <w:rFonts w:ascii="Bookman Old Style" w:hAnsi="Bookman Old Style" w:cs="Times New Roman"/>
          <w:sz w:val="26"/>
          <w:szCs w:val="26"/>
        </w:rPr>
        <w:t>The performance of student in the three examinations with respect to the two subject math and English are little above average.</w:t>
      </w:r>
    </w:p>
    <w:p w:rsidR="0053246B" w:rsidRPr="00A91753" w:rsidRDefault="0053246B" w:rsidP="00F91345">
      <w:pPr>
        <w:pStyle w:val="NoSpacing"/>
        <w:numPr>
          <w:ilvl w:val="0"/>
          <w:numId w:val="7"/>
        </w:numPr>
        <w:spacing w:line="276" w:lineRule="auto"/>
        <w:jc w:val="both"/>
        <w:rPr>
          <w:rFonts w:ascii="Bookman Old Style" w:hAnsi="Bookman Old Style" w:cs="Times New Roman"/>
          <w:sz w:val="26"/>
          <w:szCs w:val="26"/>
        </w:rPr>
      </w:pPr>
      <w:r w:rsidRPr="00A91753">
        <w:rPr>
          <w:rFonts w:ascii="Bookman Old Style" w:hAnsi="Bookman Old Style" w:cs="Times New Roman"/>
          <w:sz w:val="26"/>
          <w:szCs w:val="26"/>
        </w:rPr>
        <w:t>Performance in NABTEB and NECO are almost equal</w:t>
      </w:r>
    </w:p>
    <w:p w:rsidR="0053246B" w:rsidRPr="00A91753" w:rsidRDefault="0053246B" w:rsidP="0053246B">
      <w:pPr>
        <w:pStyle w:val="NoSpacing"/>
        <w:spacing w:line="276" w:lineRule="auto"/>
        <w:jc w:val="both"/>
        <w:rPr>
          <w:rFonts w:ascii="Bookman Old Style" w:hAnsi="Bookman Old Style" w:cs="Times New Roman"/>
          <w:sz w:val="26"/>
          <w:szCs w:val="26"/>
        </w:rPr>
      </w:pPr>
    </w:p>
    <w:p w:rsidR="0053246B" w:rsidRPr="00A91753" w:rsidRDefault="0053246B" w:rsidP="0053246B">
      <w:pPr>
        <w:pStyle w:val="NoSpacing"/>
        <w:spacing w:line="276" w:lineRule="auto"/>
        <w:jc w:val="both"/>
        <w:rPr>
          <w:rFonts w:ascii="Bookman Old Style" w:hAnsi="Bookman Old Style" w:cs="Times New Roman"/>
          <w:b/>
          <w:sz w:val="26"/>
          <w:szCs w:val="26"/>
        </w:rPr>
      </w:pPr>
      <w:r w:rsidRPr="00A91753">
        <w:rPr>
          <w:rFonts w:ascii="Bookman Old Style" w:hAnsi="Bookman Old Style" w:cs="Times New Roman"/>
          <w:b/>
          <w:sz w:val="26"/>
          <w:szCs w:val="26"/>
        </w:rPr>
        <w:t>5.2</w:t>
      </w:r>
      <w:r w:rsidRPr="00A91753">
        <w:rPr>
          <w:rFonts w:ascii="Bookman Old Style" w:hAnsi="Bookman Old Style" w:cs="Times New Roman"/>
          <w:b/>
          <w:sz w:val="26"/>
          <w:szCs w:val="26"/>
        </w:rPr>
        <w:tab/>
        <w:t>CONCLUSION</w:t>
      </w:r>
    </w:p>
    <w:p w:rsidR="0053246B" w:rsidRPr="00A91753" w:rsidRDefault="0053246B" w:rsidP="00472D06">
      <w:pPr>
        <w:pStyle w:val="NoSpacing"/>
        <w:spacing w:line="276" w:lineRule="auto"/>
        <w:ind w:firstLine="720"/>
        <w:jc w:val="both"/>
        <w:rPr>
          <w:rFonts w:ascii="Bookman Old Style" w:hAnsi="Bookman Old Style" w:cs="Times New Roman"/>
          <w:sz w:val="26"/>
          <w:szCs w:val="26"/>
        </w:rPr>
      </w:pPr>
      <w:r w:rsidRPr="00A91753">
        <w:rPr>
          <w:rFonts w:ascii="Bookman Old Style" w:hAnsi="Bookman Old Style" w:cs="Times New Roman"/>
          <w:sz w:val="26"/>
          <w:szCs w:val="26"/>
        </w:rPr>
        <w:t>Back on the results obtained from the analysis, we therefore conclude as follow</w:t>
      </w:r>
    </w:p>
    <w:p w:rsidR="0053246B" w:rsidRPr="00A91753" w:rsidRDefault="0053246B" w:rsidP="0053246B">
      <w:pPr>
        <w:pStyle w:val="NoSpacing"/>
        <w:numPr>
          <w:ilvl w:val="0"/>
          <w:numId w:val="8"/>
        </w:numPr>
        <w:spacing w:line="276" w:lineRule="auto"/>
        <w:jc w:val="both"/>
        <w:rPr>
          <w:rFonts w:ascii="Bookman Old Style" w:hAnsi="Bookman Old Style" w:cs="Times New Roman"/>
          <w:sz w:val="26"/>
          <w:szCs w:val="26"/>
        </w:rPr>
      </w:pPr>
      <w:r w:rsidRPr="00A91753">
        <w:rPr>
          <w:rFonts w:ascii="Bookman Old Style" w:hAnsi="Bookman Old Style" w:cs="Times New Roman"/>
          <w:sz w:val="26"/>
          <w:szCs w:val="26"/>
        </w:rPr>
        <w:t>Performance of students is of average in the two major course (Math and English). This was been due some factors such as lack of teacher, poor teaching method, seriousness of the students.</w:t>
      </w:r>
    </w:p>
    <w:p w:rsidR="0053246B" w:rsidRPr="00A91753" w:rsidRDefault="0053246B" w:rsidP="00472D06">
      <w:pPr>
        <w:pStyle w:val="NoSpacing"/>
        <w:spacing w:line="276" w:lineRule="auto"/>
        <w:ind w:firstLine="720"/>
        <w:jc w:val="both"/>
        <w:rPr>
          <w:rFonts w:ascii="Bookman Old Style" w:hAnsi="Bookman Old Style" w:cs="Times New Roman"/>
          <w:sz w:val="26"/>
          <w:szCs w:val="26"/>
        </w:rPr>
      </w:pPr>
      <w:r w:rsidRPr="00A91753">
        <w:rPr>
          <w:rFonts w:ascii="Bookman Old Style" w:hAnsi="Bookman Old Style" w:cs="Times New Roman"/>
          <w:sz w:val="26"/>
          <w:szCs w:val="26"/>
        </w:rPr>
        <w:t>The performance of students in NECO &amp; NABTEB are related because of the state of standard of the two examination bodies.</w:t>
      </w:r>
    </w:p>
    <w:p w:rsidR="00472D06" w:rsidRPr="00A91753" w:rsidRDefault="00472D06" w:rsidP="004E27D3">
      <w:pPr>
        <w:pStyle w:val="NoSpacing"/>
        <w:jc w:val="both"/>
        <w:rPr>
          <w:rFonts w:ascii="Bookman Old Style" w:hAnsi="Bookman Old Style" w:cs="Times New Roman"/>
          <w:sz w:val="26"/>
          <w:szCs w:val="26"/>
        </w:rPr>
      </w:pPr>
    </w:p>
    <w:p w:rsidR="00472D06" w:rsidRPr="00A91753" w:rsidRDefault="00472D06" w:rsidP="00472D06">
      <w:pPr>
        <w:pStyle w:val="NoSpacing"/>
        <w:spacing w:line="276" w:lineRule="auto"/>
        <w:jc w:val="both"/>
        <w:rPr>
          <w:rFonts w:ascii="Bookman Old Style" w:hAnsi="Bookman Old Style" w:cs="Times New Roman"/>
          <w:b/>
          <w:sz w:val="26"/>
          <w:szCs w:val="26"/>
        </w:rPr>
      </w:pPr>
      <w:r w:rsidRPr="00A91753">
        <w:rPr>
          <w:rFonts w:ascii="Bookman Old Style" w:hAnsi="Bookman Old Style" w:cs="Times New Roman"/>
          <w:b/>
          <w:sz w:val="26"/>
          <w:szCs w:val="26"/>
        </w:rPr>
        <w:t>5.3</w:t>
      </w:r>
      <w:r w:rsidRPr="00A91753">
        <w:rPr>
          <w:rFonts w:ascii="Bookman Old Style" w:hAnsi="Bookman Old Style" w:cs="Times New Roman"/>
          <w:b/>
          <w:sz w:val="26"/>
          <w:szCs w:val="26"/>
        </w:rPr>
        <w:tab/>
        <w:t>RECOMMENDATION</w:t>
      </w:r>
    </w:p>
    <w:p w:rsidR="00472D06" w:rsidRPr="00A91753" w:rsidRDefault="00472D06" w:rsidP="00472D06">
      <w:pPr>
        <w:pStyle w:val="NoSpacing"/>
        <w:spacing w:line="276" w:lineRule="auto"/>
        <w:ind w:firstLine="720"/>
        <w:jc w:val="both"/>
        <w:rPr>
          <w:rFonts w:ascii="Bookman Old Style" w:hAnsi="Bookman Old Style" w:cs="Times New Roman"/>
          <w:sz w:val="26"/>
          <w:szCs w:val="26"/>
        </w:rPr>
      </w:pPr>
      <w:r w:rsidRPr="00A91753">
        <w:rPr>
          <w:rFonts w:ascii="Bookman Old Style" w:hAnsi="Bookman Old Style" w:cs="Times New Roman"/>
          <w:sz w:val="26"/>
          <w:szCs w:val="26"/>
        </w:rPr>
        <w:t>The results obtained from the analysis which shows the performance of students on the two subject with respect to the three examination bodies we hereby recommend as follow</w:t>
      </w:r>
    </w:p>
    <w:p w:rsidR="00472D06" w:rsidRPr="00A91753" w:rsidRDefault="00472D06" w:rsidP="004E27D3">
      <w:pPr>
        <w:pStyle w:val="NoSpacing"/>
        <w:numPr>
          <w:ilvl w:val="0"/>
          <w:numId w:val="8"/>
        </w:numPr>
        <w:jc w:val="both"/>
        <w:rPr>
          <w:rFonts w:ascii="Bookman Old Style" w:hAnsi="Bookman Old Style" w:cs="Times New Roman"/>
          <w:sz w:val="26"/>
          <w:szCs w:val="26"/>
        </w:rPr>
      </w:pPr>
      <w:r w:rsidRPr="00A91753">
        <w:rPr>
          <w:rFonts w:ascii="Bookman Old Style" w:hAnsi="Bookman Old Style" w:cs="Times New Roman"/>
          <w:sz w:val="26"/>
          <w:szCs w:val="26"/>
        </w:rPr>
        <w:t xml:space="preserve">Need to improve on the teaching of these subject </w:t>
      </w:r>
    </w:p>
    <w:p w:rsidR="00472D06" w:rsidRPr="00A91753" w:rsidRDefault="00472D06" w:rsidP="004E27D3">
      <w:pPr>
        <w:pStyle w:val="NoSpacing"/>
        <w:numPr>
          <w:ilvl w:val="0"/>
          <w:numId w:val="8"/>
        </w:numPr>
        <w:jc w:val="both"/>
        <w:rPr>
          <w:rFonts w:ascii="Bookman Old Style" w:hAnsi="Bookman Old Style" w:cs="Times New Roman"/>
          <w:sz w:val="26"/>
          <w:szCs w:val="26"/>
        </w:rPr>
      </w:pPr>
      <w:r w:rsidRPr="00A91753">
        <w:rPr>
          <w:rFonts w:ascii="Bookman Old Style" w:hAnsi="Bookman Old Style" w:cs="Times New Roman"/>
          <w:sz w:val="26"/>
          <w:szCs w:val="26"/>
        </w:rPr>
        <w:t>Need for training and re-training</w:t>
      </w:r>
    </w:p>
    <w:p w:rsidR="0053246B" w:rsidRPr="00A91753" w:rsidRDefault="00472D06" w:rsidP="00F91345">
      <w:pPr>
        <w:pStyle w:val="NoSpacing"/>
        <w:numPr>
          <w:ilvl w:val="0"/>
          <w:numId w:val="8"/>
        </w:numPr>
        <w:spacing w:line="276" w:lineRule="auto"/>
        <w:jc w:val="both"/>
        <w:rPr>
          <w:rFonts w:ascii="Bookman Old Style" w:hAnsi="Bookman Old Style" w:cs="Times New Roman"/>
          <w:sz w:val="26"/>
          <w:szCs w:val="26"/>
        </w:rPr>
      </w:pPr>
      <w:r w:rsidRPr="00A91753">
        <w:rPr>
          <w:rFonts w:ascii="Bookman Old Style" w:hAnsi="Bookman Old Style" w:cs="Times New Roman"/>
          <w:sz w:val="26"/>
          <w:szCs w:val="26"/>
        </w:rPr>
        <w:t>Need to geared up the students on their quality of performance.</w:t>
      </w:r>
    </w:p>
    <w:p w:rsidR="007C5967" w:rsidRPr="00A91753" w:rsidRDefault="007C5967" w:rsidP="00AE68ED">
      <w:pPr>
        <w:pStyle w:val="NoSpacing"/>
        <w:spacing w:line="276" w:lineRule="auto"/>
        <w:jc w:val="center"/>
        <w:rPr>
          <w:rFonts w:ascii="Bookman Old Style" w:hAnsi="Bookman Old Style" w:cs="Times New Roman"/>
          <w:b/>
          <w:sz w:val="26"/>
          <w:szCs w:val="26"/>
        </w:rPr>
      </w:pPr>
      <w:r w:rsidRPr="00A91753">
        <w:rPr>
          <w:rFonts w:ascii="Bookman Old Style" w:hAnsi="Bookman Old Style" w:cs="Times New Roman"/>
          <w:b/>
          <w:sz w:val="26"/>
          <w:szCs w:val="26"/>
        </w:rPr>
        <w:t>REFERENCES</w:t>
      </w:r>
    </w:p>
    <w:p w:rsidR="00A716BD" w:rsidRPr="00A91753" w:rsidRDefault="00A716BD" w:rsidP="00AE68ED">
      <w:pPr>
        <w:pStyle w:val="NoSpacing"/>
        <w:spacing w:line="276" w:lineRule="auto"/>
        <w:ind w:left="720" w:hanging="720"/>
        <w:jc w:val="both"/>
        <w:rPr>
          <w:rFonts w:ascii="Bookman Old Style" w:hAnsi="Bookman Old Style" w:cs="Times New Roman"/>
          <w:sz w:val="26"/>
          <w:szCs w:val="26"/>
        </w:rPr>
      </w:pPr>
      <w:proofErr w:type="spellStart"/>
      <w:r w:rsidRPr="00A91753">
        <w:rPr>
          <w:rFonts w:ascii="Bookman Old Style" w:hAnsi="Bookman Old Style" w:cs="Times New Roman"/>
          <w:sz w:val="26"/>
          <w:szCs w:val="26"/>
        </w:rPr>
        <w:t>Adewale</w:t>
      </w:r>
      <w:proofErr w:type="spellEnd"/>
      <w:r w:rsidRPr="00A91753">
        <w:rPr>
          <w:rFonts w:ascii="Bookman Old Style" w:hAnsi="Bookman Old Style" w:cs="Times New Roman"/>
          <w:sz w:val="26"/>
          <w:szCs w:val="26"/>
        </w:rPr>
        <w:t>, G. (</w:t>
      </w:r>
      <w:proofErr w:type="spellStart"/>
      <w:r w:rsidRPr="00A91753">
        <w:rPr>
          <w:rFonts w:ascii="Bookman Old Style" w:hAnsi="Bookman Old Style" w:cs="Times New Roman"/>
          <w:sz w:val="26"/>
          <w:szCs w:val="26"/>
        </w:rPr>
        <w:t>n.d</w:t>
      </w:r>
      <w:proofErr w:type="spellEnd"/>
      <w:r w:rsidRPr="00A91753">
        <w:rPr>
          <w:rFonts w:ascii="Bookman Old Style" w:hAnsi="Bookman Old Style" w:cs="Times New Roman"/>
          <w:sz w:val="26"/>
          <w:szCs w:val="26"/>
        </w:rPr>
        <w:t xml:space="preserve">). Examination malpractice. A stigma on school effectiveness in Nigeria retrieved from </w:t>
      </w:r>
      <w:hyperlink r:id="rId50" w:history="1">
        <w:r w:rsidRPr="00A91753">
          <w:rPr>
            <w:rStyle w:val="Hyperlink"/>
            <w:rFonts w:ascii="Bookman Old Style" w:hAnsi="Bookman Old Style" w:cs="Times New Roman"/>
            <w:sz w:val="26"/>
            <w:szCs w:val="26"/>
          </w:rPr>
          <w:t>www.naeree.org.ng/journal/exam_malpratice_stigma_school.pdf</w:t>
        </w:r>
      </w:hyperlink>
    </w:p>
    <w:p w:rsidR="00A716BD" w:rsidRPr="00A91753" w:rsidRDefault="00A716BD" w:rsidP="00AE68ED">
      <w:pPr>
        <w:pStyle w:val="NoSpacing"/>
        <w:spacing w:line="276" w:lineRule="auto"/>
        <w:ind w:left="720" w:hanging="720"/>
        <w:jc w:val="both"/>
        <w:rPr>
          <w:rFonts w:ascii="Bookman Old Style" w:hAnsi="Bookman Old Style" w:cs="Times New Roman"/>
          <w:sz w:val="26"/>
          <w:szCs w:val="26"/>
        </w:rPr>
      </w:pPr>
      <w:r w:rsidRPr="00A91753">
        <w:rPr>
          <w:rFonts w:ascii="Bookman Old Style" w:hAnsi="Bookman Old Style" w:cs="Times New Roman"/>
          <w:sz w:val="26"/>
          <w:szCs w:val="26"/>
        </w:rPr>
        <w:t xml:space="preserve">Juliana </w:t>
      </w:r>
      <w:proofErr w:type="spellStart"/>
      <w:r w:rsidRPr="00A91753">
        <w:rPr>
          <w:rFonts w:ascii="Bookman Old Style" w:hAnsi="Bookman Old Style" w:cs="Times New Roman"/>
          <w:sz w:val="26"/>
          <w:szCs w:val="26"/>
        </w:rPr>
        <w:t>Ukonze</w:t>
      </w:r>
      <w:proofErr w:type="spellEnd"/>
      <w:r w:rsidRPr="00A91753">
        <w:rPr>
          <w:rFonts w:ascii="Bookman Old Style" w:hAnsi="Bookman Old Style" w:cs="Times New Roman"/>
          <w:sz w:val="26"/>
          <w:szCs w:val="26"/>
        </w:rPr>
        <w:t xml:space="preserve">, Joseph </w:t>
      </w:r>
      <w:proofErr w:type="spellStart"/>
      <w:r w:rsidRPr="00A91753">
        <w:rPr>
          <w:rFonts w:ascii="Bookman Old Style" w:hAnsi="Bookman Old Style" w:cs="Times New Roman"/>
          <w:sz w:val="26"/>
          <w:szCs w:val="26"/>
        </w:rPr>
        <w:t>Onuoha</w:t>
      </w:r>
      <w:proofErr w:type="spellEnd"/>
      <w:r w:rsidRPr="00A91753">
        <w:rPr>
          <w:rFonts w:ascii="Bookman Old Style" w:hAnsi="Bookman Old Style" w:cs="Times New Roman"/>
          <w:sz w:val="26"/>
          <w:szCs w:val="26"/>
        </w:rPr>
        <w:t xml:space="preserve"> and Emmanuel </w:t>
      </w:r>
      <w:proofErr w:type="spellStart"/>
      <w:r w:rsidRPr="00A91753">
        <w:rPr>
          <w:rFonts w:ascii="Bookman Old Style" w:hAnsi="Bookman Old Style" w:cs="Times New Roman"/>
          <w:sz w:val="26"/>
          <w:szCs w:val="26"/>
        </w:rPr>
        <w:t>Isah</w:t>
      </w:r>
      <w:proofErr w:type="spellEnd"/>
      <w:r w:rsidRPr="00A91753">
        <w:rPr>
          <w:rFonts w:ascii="Bookman Old Style" w:hAnsi="Bookman Old Style" w:cs="Times New Roman"/>
          <w:sz w:val="26"/>
          <w:szCs w:val="26"/>
        </w:rPr>
        <w:t xml:space="preserve"> and Andrew </w:t>
      </w:r>
      <w:proofErr w:type="spellStart"/>
      <w:r w:rsidRPr="00A91753">
        <w:rPr>
          <w:rFonts w:ascii="Bookman Old Style" w:hAnsi="Bookman Old Style" w:cs="Times New Roman"/>
          <w:sz w:val="26"/>
          <w:szCs w:val="26"/>
        </w:rPr>
        <w:t>Oguzor</w:t>
      </w:r>
      <w:proofErr w:type="spellEnd"/>
      <w:r w:rsidRPr="00A91753">
        <w:rPr>
          <w:rFonts w:ascii="Bookman Old Style" w:hAnsi="Bookman Old Style" w:cs="Times New Roman"/>
          <w:sz w:val="26"/>
          <w:szCs w:val="26"/>
        </w:rPr>
        <w:t xml:space="preserve"> (2013).Determination of the functionalities of public examination for achieving national transformation in schools. Research on humanities and social sciences ISSN 2222-1719 (paper) ISSN 2222-2863 (Online) Vol. 3 No. 9, 2013</w:t>
      </w:r>
    </w:p>
    <w:p w:rsidR="00A716BD" w:rsidRPr="00A91753" w:rsidRDefault="00A716BD" w:rsidP="00AE68ED">
      <w:pPr>
        <w:pStyle w:val="NoSpacing"/>
        <w:spacing w:line="276" w:lineRule="auto"/>
        <w:ind w:left="720" w:hanging="720"/>
        <w:jc w:val="both"/>
        <w:rPr>
          <w:rFonts w:ascii="Bookman Old Style" w:hAnsi="Bookman Old Style" w:cs="Times New Roman"/>
          <w:sz w:val="26"/>
          <w:szCs w:val="26"/>
        </w:rPr>
      </w:pPr>
      <w:proofErr w:type="spellStart"/>
      <w:r w:rsidRPr="00A91753">
        <w:rPr>
          <w:rFonts w:ascii="Bookman Old Style" w:hAnsi="Bookman Old Style" w:cs="Times New Roman"/>
          <w:sz w:val="26"/>
          <w:szCs w:val="26"/>
        </w:rPr>
        <w:t>Nnekwu&amp;Eluwa</w:t>
      </w:r>
      <w:proofErr w:type="spellEnd"/>
      <w:r w:rsidRPr="00A91753">
        <w:rPr>
          <w:rFonts w:ascii="Bookman Old Style" w:hAnsi="Bookman Old Style" w:cs="Times New Roman"/>
          <w:sz w:val="26"/>
          <w:szCs w:val="26"/>
        </w:rPr>
        <w:t xml:space="preserve"> (2016).Assessment of t effectiveness of management strategies for curbing examination malpractices in secondary school in Nigeria. European journal of education studies vol. 2, issue 11, 2016</w:t>
      </w:r>
    </w:p>
    <w:p w:rsidR="00A716BD" w:rsidRPr="00A91753" w:rsidRDefault="00A716BD" w:rsidP="00AE68ED">
      <w:pPr>
        <w:pStyle w:val="NoSpacing"/>
        <w:spacing w:line="276" w:lineRule="auto"/>
        <w:ind w:left="720" w:hanging="720"/>
        <w:jc w:val="both"/>
        <w:rPr>
          <w:rFonts w:ascii="Bookman Old Style" w:hAnsi="Bookman Old Style" w:cs="Times New Roman"/>
          <w:sz w:val="26"/>
          <w:szCs w:val="26"/>
        </w:rPr>
      </w:pPr>
      <w:proofErr w:type="spellStart"/>
      <w:r w:rsidRPr="00A91753">
        <w:rPr>
          <w:rFonts w:ascii="Bookman Old Style" w:hAnsi="Bookman Old Style" w:cs="Times New Roman"/>
          <w:sz w:val="26"/>
          <w:szCs w:val="26"/>
        </w:rPr>
        <w:t>NwiteOnuma</w:t>
      </w:r>
      <w:proofErr w:type="spellEnd"/>
      <w:r w:rsidRPr="00A91753">
        <w:rPr>
          <w:rFonts w:ascii="Bookman Old Style" w:hAnsi="Bookman Old Style" w:cs="Times New Roman"/>
          <w:sz w:val="26"/>
          <w:szCs w:val="26"/>
        </w:rPr>
        <w:t xml:space="preserve"> and </w:t>
      </w:r>
      <w:proofErr w:type="spellStart"/>
      <w:r w:rsidRPr="00A91753">
        <w:rPr>
          <w:rFonts w:ascii="Bookman Old Style" w:hAnsi="Bookman Old Style" w:cs="Times New Roman"/>
          <w:sz w:val="26"/>
          <w:szCs w:val="26"/>
        </w:rPr>
        <w:t>Nkiru</w:t>
      </w:r>
      <w:proofErr w:type="spellEnd"/>
      <w:r w:rsidRPr="00A91753">
        <w:rPr>
          <w:rFonts w:ascii="Bookman Old Style" w:hAnsi="Bookman Old Style" w:cs="Times New Roman"/>
          <w:sz w:val="26"/>
          <w:szCs w:val="26"/>
        </w:rPr>
        <w:t xml:space="preserve"> Patricia </w:t>
      </w:r>
      <w:proofErr w:type="spellStart"/>
      <w:r w:rsidRPr="00A91753">
        <w:rPr>
          <w:rFonts w:ascii="Bookman Old Style" w:hAnsi="Bookman Old Style" w:cs="Times New Roman"/>
          <w:sz w:val="26"/>
          <w:szCs w:val="26"/>
        </w:rPr>
        <w:t>Okpalanza</w:t>
      </w:r>
      <w:proofErr w:type="spellEnd"/>
      <w:r w:rsidRPr="00A91753">
        <w:rPr>
          <w:rFonts w:ascii="Bookman Old Style" w:hAnsi="Bookman Old Style" w:cs="Times New Roman"/>
          <w:sz w:val="26"/>
          <w:szCs w:val="26"/>
        </w:rPr>
        <w:t xml:space="preserve"> (2017).Assessment of quality assurance </w:t>
      </w:r>
      <w:proofErr w:type="spellStart"/>
      <w:r w:rsidRPr="00A91753">
        <w:rPr>
          <w:rFonts w:ascii="Bookman Old Style" w:hAnsi="Bookman Old Style" w:cs="Times New Roman"/>
          <w:sz w:val="26"/>
          <w:szCs w:val="26"/>
        </w:rPr>
        <w:t>pratices</w:t>
      </w:r>
      <w:proofErr w:type="spellEnd"/>
      <w:r w:rsidRPr="00A91753">
        <w:rPr>
          <w:rFonts w:ascii="Bookman Old Style" w:hAnsi="Bookman Old Style" w:cs="Times New Roman"/>
          <w:sz w:val="26"/>
          <w:szCs w:val="26"/>
        </w:rPr>
        <w:t xml:space="preserve"> in secondary schools in Enugu State, Nigeria. Middle-East Journal of scientific research 25 (8), 1695-1714, 2017</w:t>
      </w:r>
    </w:p>
    <w:p w:rsidR="00A716BD" w:rsidRDefault="00A716BD" w:rsidP="00AE68ED">
      <w:pPr>
        <w:pStyle w:val="NoSpacing"/>
        <w:spacing w:line="276" w:lineRule="auto"/>
        <w:ind w:left="720" w:hanging="720"/>
        <w:jc w:val="both"/>
        <w:rPr>
          <w:rFonts w:ascii="Bookman Old Style" w:hAnsi="Bookman Old Style" w:cs="Times New Roman"/>
          <w:sz w:val="28"/>
          <w:szCs w:val="28"/>
        </w:rPr>
      </w:pPr>
      <w:r w:rsidRPr="00A91753">
        <w:rPr>
          <w:rFonts w:ascii="Bookman Old Style" w:hAnsi="Bookman Old Style" w:cs="Times New Roman"/>
          <w:sz w:val="26"/>
          <w:szCs w:val="26"/>
        </w:rPr>
        <w:t xml:space="preserve">Sunday O. </w:t>
      </w:r>
      <w:proofErr w:type="spellStart"/>
      <w:r w:rsidRPr="00A91753">
        <w:rPr>
          <w:rFonts w:ascii="Bookman Old Style" w:hAnsi="Bookman Old Style" w:cs="Times New Roman"/>
          <w:sz w:val="26"/>
          <w:szCs w:val="26"/>
        </w:rPr>
        <w:t>Adegbesan</w:t>
      </w:r>
      <w:proofErr w:type="spellEnd"/>
      <w:r w:rsidRPr="00A91753">
        <w:rPr>
          <w:rFonts w:ascii="Bookman Old Style" w:hAnsi="Bookman Old Style" w:cs="Times New Roman"/>
          <w:sz w:val="26"/>
          <w:szCs w:val="26"/>
        </w:rPr>
        <w:t xml:space="preserve"> (2011).Establishing quality assurance in Nigeria education system: Implication for educational</w:t>
      </w:r>
      <w:r>
        <w:rPr>
          <w:rFonts w:ascii="Bookman Old Style" w:hAnsi="Bookman Old Style" w:cs="Times New Roman"/>
          <w:sz w:val="28"/>
          <w:szCs w:val="28"/>
        </w:rPr>
        <w:t xml:space="preserve"> managers. Educational research and review vol. 6(2), pp. 147-151, February 2011</w:t>
      </w:r>
    </w:p>
    <w:p w:rsidR="007C5967" w:rsidRPr="007C5967" w:rsidRDefault="007C5967" w:rsidP="007C5967">
      <w:pPr>
        <w:rPr>
          <w:rFonts w:ascii="Bookman Old Style" w:hAnsi="Bookman Old Style" w:cs="Times New Roman"/>
          <w:sz w:val="28"/>
          <w:szCs w:val="28"/>
        </w:rPr>
      </w:pPr>
    </w:p>
    <w:sectPr w:rsidR="007C5967" w:rsidRPr="007C5967" w:rsidSect="009F5A96">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8C3" w:rsidRDefault="002328C3" w:rsidP="000556C9">
      <w:pPr>
        <w:spacing w:after="0" w:line="240" w:lineRule="auto"/>
      </w:pPr>
      <w:r>
        <w:separator/>
      </w:r>
    </w:p>
  </w:endnote>
  <w:endnote w:type="continuationSeparator" w:id="0">
    <w:p w:rsidR="002328C3" w:rsidRDefault="002328C3" w:rsidP="00055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Ravie">
    <w:panose1 w:val="040408050508090206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5175430"/>
      <w:docPartObj>
        <w:docPartGallery w:val="Page Numbers (Bottom of Page)"/>
        <w:docPartUnique/>
      </w:docPartObj>
    </w:sdtPr>
    <w:sdtEndPr>
      <w:rPr>
        <w:noProof/>
      </w:rPr>
    </w:sdtEndPr>
    <w:sdtContent>
      <w:p w:rsidR="009F5A96" w:rsidRDefault="009F5A96">
        <w:pPr>
          <w:pStyle w:val="Footer"/>
          <w:jc w:val="center"/>
        </w:pPr>
        <w:r>
          <w:fldChar w:fldCharType="begin"/>
        </w:r>
        <w:r>
          <w:instrText xml:space="preserve"> PAGE   \* MERGEFORMAT </w:instrText>
        </w:r>
        <w:r>
          <w:fldChar w:fldCharType="separate"/>
        </w:r>
        <w:r w:rsidR="0050483D">
          <w:rPr>
            <w:noProof/>
          </w:rPr>
          <w:t>27</w:t>
        </w:r>
        <w:r>
          <w:rPr>
            <w:noProof/>
          </w:rPr>
          <w:fldChar w:fldCharType="end"/>
        </w:r>
      </w:p>
    </w:sdtContent>
  </w:sdt>
  <w:p w:rsidR="009F5A96" w:rsidRDefault="009F5A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8C3" w:rsidRDefault="002328C3" w:rsidP="000556C9">
      <w:pPr>
        <w:spacing w:after="0" w:line="240" w:lineRule="auto"/>
      </w:pPr>
      <w:r>
        <w:separator/>
      </w:r>
    </w:p>
  </w:footnote>
  <w:footnote w:type="continuationSeparator" w:id="0">
    <w:p w:rsidR="002328C3" w:rsidRDefault="002328C3" w:rsidP="000556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21E41"/>
    <w:multiLevelType w:val="hybridMultilevel"/>
    <w:tmpl w:val="C2C6B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Marlett" w:hAnsi="Marlet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Marlett" w:hAnsi="Marlett"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Marlett" w:hAnsi="Marlett" w:hint="default"/>
      </w:rPr>
    </w:lvl>
  </w:abstractNum>
  <w:abstractNum w:abstractNumId="1">
    <w:nsid w:val="2CCC57E6"/>
    <w:multiLevelType w:val="hybridMultilevel"/>
    <w:tmpl w:val="70EC85D2"/>
    <w:lvl w:ilvl="0" w:tplc="F398AE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845C6A"/>
    <w:multiLevelType w:val="hybridMultilevel"/>
    <w:tmpl w:val="44C0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Marlett" w:hAnsi="Marlet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Marlett" w:hAnsi="Marlett"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Marlett" w:hAnsi="Marlett" w:hint="default"/>
      </w:rPr>
    </w:lvl>
  </w:abstractNum>
  <w:abstractNum w:abstractNumId="3">
    <w:nsid w:val="458D6465"/>
    <w:multiLevelType w:val="hybridMultilevel"/>
    <w:tmpl w:val="B336C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Marlett" w:hAnsi="Marlet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Marlett" w:hAnsi="Marlett"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Marlett" w:hAnsi="Marlett" w:hint="default"/>
      </w:rPr>
    </w:lvl>
  </w:abstractNum>
  <w:abstractNum w:abstractNumId="4">
    <w:nsid w:val="55E27866"/>
    <w:multiLevelType w:val="multilevel"/>
    <w:tmpl w:val="6314889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5D96005D"/>
    <w:multiLevelType w:val="hybridMultilevel"/>
    <w:tmpl w:val="3274F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Marlett" w:hAnsi="Marlet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Marlett" w:hAnsi="Marlett"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Marlett" w:hAnsi="Marlett" w:hint="default"/>
      </w:rPr>
    </w:lvl>
  </w:abstractNum>
  <w:abstractNum w:abstractNumId="6">
    <w:nsid w:val="759C2CE2"/>
    <w:multiLevelType w:val="hybridMultilevel"/>
    <w:tmpl w:val="4F108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Marlett" w:hAnsi="Marlet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Marlett" w:hAnsi="Marlett"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Marlett" w:hAnsi="Marlett" w:hint="default"/>
      </w:rPr>
    </w:lvl>
  </w:abstractNum>
  <w:abstractNum w:abstractNumId="7">
    <w:nsid w:val="7F594C67"/>
    <w:multiLevelType w:val="hybridMultilevel"/>
    <w:tmpl w:val="40A20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5"/>
  </w:num>
  <w:num w:numId="6">
    <w:abstractNumId w:val="7"/>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427"/>
    <w:rsid w:val="00000C3E"/>
    <w:rsid w:val="0002452F"/>
    <w:rsid w:val="00031D0C"/>
    <w:rsid w:val="00036A77"/>
    <w:rsid w:val="00040FE7"/>
    <w:rsid w:val="000556C9"/>
    <w:rsid w:val="00076B4E"/>
    <w:rsid w:val="00096235"/>
    <w:rsid w:val="000A6353"/>
    <w:rsid w:val="000C3273"/>
    <w:rsid w:val="000F4AB2"/>
    <w:rsid w:val="00124828"/>
    <w:rsid w:val="00136BFB"/>
    <w:rsid w:val="001543AD"/>
    <w:rsid w:val="00154959"/>
    <w:rsid w:val="00164BB4"/>
    <w:rsid w:val="001B07F2"/>
    <w:rsid w:val="001F7483"/>
    <w:rsid w:val="00204E9B"/>
    <w:rsid w:val="00222DB6"/>
    <w:rsid w:val="002328C3"/>
    <w:rsid w:val="002441BF"/>
    <w:rsid w:val="00255C61"/>
    <w:rsid w:val="00260D86"/>
    <w:rsid w:val="002A5394"/>
    <w:rsid w:val="002A6EA4"/>
    <w:rsid w:val="002F5FBD"/>
    <w:rsid w:val="00325088"/>
    <w:rsid w:val="003470B6"/>
    <w:rsid w:val="003538C9"/>
    <w:rsid w:val="00355795"/>
    <w:rsid w:val="0037597D"/>
    <w:rsid w:val="003801DF"/>
    <w:rsid w:val="003A5495"/>
    <w:rsid w:val="00406858"/>
    <w:rsid w:val="00406ADB"/>
    <w:rsid w:val="0044773A"/>
    <w:rsid w:val="00472D06"/>
    <w:rsid w:val="00474818"/>
    <w:rsid w:val="00490C4A"/>
    <w:rsid w:val="004A49FD"/>
    <w:rsid w:val="004B328D"/>
    <w:rsid w:val="004C4E97"/>
    <w:rsid w:val="004D29BF"/>
    <w:rsid w:val="004E27D3"/>
    <w:rsid w:val="004F04F3"/>
    <w:rsid w:val="0050483D"/>
    <w:rsid w:val="00506DE7"/>
    <w:rsid w:val="00530ACC"/>
    <w:rsid w:val="0053246B"/>
    <w:rsid w:val="00534A60"/>
    <w:rsid w:val="00541DA5"/>
    <w:rsid w:val="00560961"/>
    <w:rsid w:val="005672F9"/>
    <w:rsid w:val="00573664"/>
    <w:rsid w:val="005B7E25"/>
    <w:rsid w:val="005C44F2"/>
    <w:rsid w:val="005F2A22"/>
    <w:rsid w:val="00600AB6"/>
    <w:rsid w:val="006110C9"/>
    <w:rsid w:val="00635CAA"/>
    <w:rsid w:val="00663833"/>
    <w:rsid w:val="006733DE"/>
    <w:rsid w:val="00693801"/>
    <w:rsid w:val="006B7FE3"/>
    <w:rsid w:val="006D36AA"/>
    <w:rsid w:val="006F63EA"/>
    <w:rsid w:val="0070008B"/>
    <w:rsid w:val="00706EDA"/>
    <w:rsid w:val="00726527"/>
    <w:rsid w:val="00736BAB"/>
    <w:rsid w:val="00776F32"/>
    <w:rsid w:val="0078145C"/>
    <w:rsid w:val="0079609F"/>
    <w:rsid w:val="007A39FB"/>
    <w:rsid w:val="007A6B8E"/>
    <w:rsid w:val="007B7F61"/>
    <w:rsid w:val="007C5967"/>
    <w:rsid w:val="00816D49"/>
    <w:rsid w:val="00834399"/>
    <w:rsid w:val="008766F9"/>
    <w:rsid w:val="008B019F"/>
    <w:rsid w:val="008E44FA"/>
    <w:rsid w:val="00926CAE"/>
    <w:rsid w:val="00965193"/>
    <w:rsid w:val="009733A4"/>
    <w:rsid w:val="00977D44"/>
    <w:rsid w:val="00977FDE"/>
    <w:rsid w:val="009B550B"/>
    <w:rsid w:val="009D3190"/>
    <w:rsid w:val="009F5A96"/>
    <w:rsid w:val="009F73A0"/>
    <w:rsid w:val="00A1286D"/>
    <w:rsid w:val="00A459A6"/>
    <w:rsid w:val="00A716BD"/>
    <w:rsid w:val="00A8148E"/>
    <w:rsid w:val="00A91753"/>
    <w:rsid w:val="00AA5F20"/>
    <w:rsid w:val="00AD2CCB"/>
    <w:rsid w:val="00AD695A"/>
    <w:rsid w:val="00AE68ED"/>
    <w:rsid w:val="00AF6D81"/>
    <w:rsid w:val="00B32CBA"/>
    <w:rsid w:val="00B37FC0"/>
    <w:rsid w:val="00B57962"/>
    <w:rsid w:val="00B61FCD"/>
    <w:rsid w:val="00B62CC4"/>
    <w:rsid w:val="00B63805"/>
    <w:rsid w:val="00B93A0D"/>
    <w:rsid w:val="00BB37B4"/>
    <w:rsid w:val="00BD69DB"/>
    <w:rsid w:val="00BE51EE"/>
    <w:rsid w:val="00BE5656"/>
    <w:rsid w:val="00BE6F71"/>
    <w:rsid w:val="00BF4827"/>
    <w:rsid w:val="00C03033"/>
    <w:rsid w:val="00C71851"/>
    <w:rsid w:val="00C762CD"/>
    <w:rsid w:val="00CB10C8"/>
    <w:rsid w:val="00CD788B"/>
    <w:rsid w:val="00CE3EB6"/>
    <w:rsid w:val="00CE5814"/>
    <w:rsid w:val="00D03348"/>
    <w:rsid w:val="00D56343"/>
    <w:rsid w:val="00D6765F"/>
    <w:rsid w:val="00D75E4E"/>
    <w:rsid w:val="00D8656F"/>
    <w:rsid w:val="00DC5427"/>
    <w:rsid w:val="00DC64BB"/>
    <w:rsid w:val="00DD0F04"/>
    <w:rsid w:val="00DE7A0E"/>
    <w:rsid w:val="00DF4277"/>
    <w:rsid w:val="00E6055E"/>
    <w:rsid w:val="00E76CF5"/>
    <w:rsid w:val="00E831EF"/>
    <w:rsid w:val="00E92A8B"/>
    <w:rsid w:val="00EB2AC1"/>
    <w:rsid w:val="00ED3C9E"/>
    <w:rsid w:val="00EE1C2F"/>
    <w:rsid w:val="00EE7DCF"/>
    <w:rsid w:val="00EF6DDA"/>
    <w:rsid w:val="00F2379F"/>
    <w:rsid w:val="00F302BA"/>
    <w:rsid w:val="00F30B6E"/>
    <w:rsid w:val="00F35A89"/>
    <w:rsid w:val="00F612D4"/>
    <w:rsid w:val="00F634A8"/>
    <w:rsid w:val="00F73E53"/>
    <w:rsid w:val="00F90AAA"/>
    <w:rsid w:val="00F913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C5427"/>
    <w:pPr>
      <w:spacing w:after="0" w:line="240" w:lineRule="auto"/>
    </w:pPr>
  </w:style>
  <w:style w:type="paragraph" w:styleId="Header">
    <w:name w:val="header"/>
    <w:basedOn w:val="Normal"/>
    <w:link w:val="HeaderChar"/>
    <w:uiPriority w:val="99"/>
    <w:unhideWhenUsed/>
    <w:rsid w:val="000556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6C9"/>
  </w:style>
  <w:style w:type="paragraph" w:styleId="Footer">
    <w:name w:val="footer"/>
    <w:basedOn w:val="Normal"/>
    <w:link w:val="FooterChar"/>
    <w:uiPriority w:val="99"/>
    <w:unhideWhenUsed/>
    <w:rsid w:val="00055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6C9"/>
  </w:style>
  <w:style w:type="character" w:styleId="Hyperlink">
    <w:name w:val="Hyperlink"/>
    <w:basedOn w:val="DefaultParagraphFont"/>
    <w:uiPriority w:val="99"/>
    <w:unhideWhenUsed/>
    <w:rsid w:val="00965193"/>
    <w:rPr>
      <w:color w:val="0000FF" w:themeColor="hyperlink"/>
      <w:u w:val="single"/>
    </w:rPr>
  </w:style>
  <w:style w:type="paragraph" w:styleId="BalloonText">
    <w:name w:val="Balloon Text"/>
    <w:basedOn w:val="Normal"/>
    <w:link w:val="BalloonTextChar"/>
    <w:uiPriority w:val="99"/>
    <w:semiHidden/>
    <w:unhideWhenUsed/>
    <w:rsid w:val="00A814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148E"/>
    <w:rPr>
      <w:rFonts w:ascii="Tahoma" w:hAnsi="Tahoma" w:cs="Tahoma"/>
      <w:sz w:val="16"/>
      <w:szCs w:val="16"/>
    </w:rPr>
  </w:style>
  <w:style w:type="table" w:styleId="TableGrid">
    <w:name w:val="Table Grid"/>
    <w:basedOn w:val="TableNormal"/>
    <w:uiPriority w:val="59"/>
    <w:rsid w:val="00F913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9F5A96"/>
    <w:rPr>
      <w:b/>
      <w:bCs/>
    </w:rPr>
  </w:style>
  <w:style w:type="paragraph" w:customStyle="1" w:styleId="Default">
    <w:name w:val="Default"/>
    <w:rsid w:val="009F5A96"/>
    <w:pPr>
      <w:autoSpaceDE w:val="0"/>
      <w:autoSpaceDN w:val="0"/>
      <w:adjustRightInd w:val="0"/>
      <w:spacing w:after="0" w:line="240" w:lineRule="auto"/>
    </w:pPr>
    <w:rPr>
      <w:rFonts w:ascii="Book Antiqua" w:eastAsiaTheme="minorEastAsia" w:hAnsi="Book Antiqua" w:cs="Book Antiqu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C5427"/>
    <w:pPr>
      <w:spacing w:after="0" w:line="240" w:lineRule="auto"/>
    </w:pPr>
  </w:style>
  <w:style w:type="paragraph" w:styleId="Header">
    <w:name w:val="header"/>
    <w:basedOn w:val="Normal"/>
    <w:link w:val="HeaderChar"/>
    <w:uiPriority w:val="99"/>
    <w:unhideWhenUsed/>
    <w:rsid w:val="000556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6C9"/>
  </w:style>
  <w:style w:type="paragraph" w:styleId="Footer">
    <w:name w:val="footer"/>
    <w:basedOn w:val="Normal"/>
    <w:link w:val="FooterChar"/>
    <w:uiPriority w:val="99"/>
    <w:unhideWhenUsed/>
    <w:rsid w:val="00055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6C9"/>
  </w:style>
  <w:style w:type="character" w:styleId="Hyperlink">
    <w:name w:val="Hyperlink"/>
    <w:basedOn w:val="DefaultParagraphFont"/>
    <w:uiPriority w:val="99"/>
    <w:unhideWhenUsed/>
    <w:rsid w:val="00965193"/>
    <w:rPr>
      <w:color w:val="0000FF" w:themeColor="hyperlink"/>
      <w:u w:val="single"/>
    </w:rPr>
  </w:style>
  <w:style w:type="paragraph" w:styleId="BalloonText">
    <w:name w:val="Balloon Text"/>
    <w:basedOn w:val="Normal"/>
    <w:link w:val="BalloonTextChar"/>
    <w:uiPriority w:val="99"/>
    <w:semiHidden/>
    <w:unhideWhenUsed/>
    <w:rsid w:val="00A814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148E"/>
    <w:rPr>
      <w:rFonts w:ascii="Tahoma" w:hAnsi="Tahoma" w:cs="Tahoma"/>
      <w:sz w:val="16"/>
      <w:szCs w:val="16"/>
    </w:rPr>
  </w:style>
  <w:style w:type="table" w:styleId="TableGrid">
    <w:name w:val="Table Grid"/>
    <w:basedOn w:val="TableNormal"/>
    <w:uiPriority w:val="59"/>
    <w:rsid w:val="00F913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9F5A96"/>
    <w:rPr>
      <w:b/>
      <w:bCs/>
    </w:rPr>
  </w:style>
  <w:style w:type="paragraph" w:customStyle="1" w:styleId="Default">
    <w:name w:val="Default"/>
    <w:rsid w:val="009F5A96"/>
    <w:pPr>
      <w:autoSpaceDE w:val="0"/>
      <w:autoSpaceDN w:val="0"/>
      <w:adjustRightInd w:val="0"/>
      <w:spacing w:after="0" w:line="240" w:lineRule="auto"/>
    </w:pPr>
    <w:rPr>
      <w:rFonts w:ascii="Book Antiqua" w:eastAsiaTheme="minorEastAsia" w:hAnsi="Book Antiqua" w:cs="Book Antiqu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212477">
      <w:bodyDiv w:val="1"/>
      <w:marLeft w:val="0"/>
      <w:marRight w:val="0"/>
      <w:marTop w:val="0"/>
      <w:marBottom w:val="0"/>
      <w:divBdr>
        <w:top w:val="none" w:sz="0" w:space="0" w:color="auto"/>
        <w:left w:val="none" w:sz="0" w:space="0" w:color="auto"/>
        <w:bottom w:val="none" w:sz="0" w:space="0" w:color="auto"/>
        <w:right w:val="none" w:sz="0" w:space="0" w:color="auto"/>
      </w:divBdr>
    </w:div>
    <w:div w:id="1723480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image" Target="media/image15.wmf"/><Relationship Id="rId3" Type="http://schemas.microsoft.com/office/2007/relationships/stylesWithEffects" Target="stylesWithEffects.xml"/><Relationship Id="rId21" Type="http://schemas.openxmlformats.org/officeDocument/2006/relationships/image" Target="media/image6.wmf"/><Relationship Id="rId34" Type="http://schemas.openxmlformats.org/officeDocument/2006/relationships/oleObject" Target="embeddings/oleObject11.bin"/><Relationship Id="rId42" Type="http://schemas.openxmlformats.org/officeDocument/2006/relationships/oleObject" Target="embeddings/oleObject15.bin"/><Relationship Id="rId47" Type="http://schemas.openxmlformats.org/officeDocument/2006/relationships/image" Target="media/image20.emf"/><Relationship Id="rId50" Type="http://schemas.openxmlformats.org/officeDocument/2006/relationships/hyperlink" Target="http://www.naeree.org.ng/journal/exam_malpratice_stigma_school.pdf"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oleObject" Target="embeddings/oleObject13.bin"/><Relationship Id="rId46" Type="http://schemas.openxmlformats.org/officeDocument/2006/relationships/image" Target="media/image19.emf"/><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10.wmf"/><Relationship Id="rId41" Type="http://schemas.openxmlformats.org/officeDocument/2006/relationships/image" Target="media/image16.w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amji.com" TargetMode="External"/><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image" Target="media/image14.wmf"/><Relationship Id="rId40" Type="http://schemas.openxmlformats.org/officeDocument/2006/relationships/oleObject" Target="embeddings/oleObject14.bin"/><Relationship Id="rId45" Type="http://schemas.openxmlformats.org/officeDocument/2006/relationships/image" Target="media/image18.emf"/><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image" Target="media/image22.emf"/><Relationship Id="rId10" Type="http://schemas.openxmlformats.org/officeDocument/2006/relationships/hyperlink" Target="http://www.idowusobowale.com" TargetMode="External"/><Relationship Id="rId19" Type="http://schemas.openxmlformats.org/officeDocument/2006/relationships/image" Target="media/image5.wmf"/><Relationship Id="rId31" Type="http://schemas.openxmlformats.org/officeDocument/2006/relationships/image" Target="media/image11.wmf"/><Relationship Id="rId44" Type="http://schemas.openxmlformats.org/officeDocument/2006/relationships/oleObject" Target="embeddings/oleObject16.bin"/><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aere.org.ng" TargetMode="Externa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9.wmf"/><Relationship Id="rId30" Type="http://schemas.openxmlformats.org/officeDocument/2006/relationships/oleObject" Target="embeddings/oleObject9.bin"/><Relationship Id="rId35" Type="http://schemas.openxmlformats.org/officeDocument/2006/relationships/image" Target="media/image13.wmf"/><Relationship Id="rId43" Type="http://schemas.openxmlformats.org/officeDocument/2006/relationships/image" Target="media/image17.wmf"/><Relationship Id="rId48" Type="http://schemas.openxmlformats.org/officeDocument/2006/relationships/image" Target="media/image21.emf"/><Relationship Id="rId8" Type="http://schemas.openxmlformats.org/officeDocument/2006/relationships/footer" Target="footer1.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35</Pages>
  <Words>7798</Words>
  <Characters>44454</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DAHUD ROQEEB</cp:lastModifiedBy>
  <cp:revision>4</cp:revision>
  <dcterms:created xsi:type="dcterms:W3CDTF">2025-06-27T11:27:00Z</dcterms:created>
  <dcterms:modified xsi:type="dcterms:W3CDTF">2025-06-27T11:43:00Z</dcterms:modified>
</cp:coreProperties>
</file>