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D4" w:rsidRPr="00CD2486" w:rsidRDefault="005153D4" w:rsidP="005153D4">
      <w:pPr>
        <w:spacing w:after="0" w:line="360" w:lineRule="auto"/>
        <w:jc w:val="center"/>
        <w:rPr>
          <w:rFonts w:ascii="Impact" w:hAnsi="Impact" w:cs="Tahoma"/>
          <w:sz w:val="34"/>
          <w:szCs w:val="26"/>
        </w:rPr>
      </w:pPr>
      <w:r w:rsidRPr="00CD2486">
        <w:rPr>
          <w:rFonts w:ascii="Impact" w:hAnsi="Impact" w:cs="Tahoma"/>
          <w:sz w:val="34"/>
          <w:szCs w:val="26"/>
        </w:rPr>
        <w:t>EFFECT OF RISK MANAGEMENT ON THE PERFORMANCE OF SELECTED COMMERCIAL BANKS IN KWARA STATE.</w:t>
      </w:r>
    </w:p>
    <w:p w:rsidR="005153D4" w:rsidRPr="00DA422C" w:rsidRDefault="005153D4" w:rsidP="005153D4">
      <w:pPr>
        <w:spacing w:after="0" w:line="360" w:lineRule="auto"/>
        <w:jc w:val="center"/>
        <w:rPr>
          <w:rFonts w:ascii="Bookman Old Style" w:hAnsi="Bookman Old Style" w:cs="Times New Roman"/>
          <w:b/>
          <w:sz w:val="26"/>
          <w:szCs w:val="28"/>
        </w:rPr>
      </w:pPr>
      <w:r w:rsidRPr="00DA422C">
        <w:rPr>
          <w:rFonts w:ascii="Bookman Old Style" w:hAnsi="Bookman Old Style" w:cs="Times New Roman"/>
          <w:b/>
          <w:sz w:val="26"/>
          <w:szCs w:val="28"/>
        </w:rPr>
        <w:t>(A CASE S</w:t>
      </w:r>
      <w:r>
        <w:rPr>
          <w:rFonts w:ascii="Bookman Old Style" w:hAnsi="Bookman Old Style" w:cs="Times New Roman"/>
          <w:b/>
          <w:sz w:val="26"/>
          <w:szCs w:val="28"/>
        </w:rPr>
        <w:t>TUDY OF SELECTED COMMERCIAL BANKS)</w:t>
      </w:r>
    </w:p>
    <w:p w:rsidR="005153D4" w:rsidRDefault="005153D4" w:rsidP="005153D4">
      <w:pPr>
        <w:tabs>
          <w:tab w:val="left" w:pos="0"/>
        </w:tabs>
        <w:spacing w:line="480" w:lineRule="auto"/>
        <w:ind w:right="-18"/>
        <w:jc w:val="both"/>
        <w:rPr>
          <w:rFonts w:ascii="Bookman Old Style" w:hAnsi="Bookman Old Style" w:cs="Times New Roman"/>
          <w:b/>
          <w:sz w:val="26"/>
          <w:szCs w:val="26"/>
        </w:rPr>
      </w:pPr>
    </w:p>
    <w:p w:rsidR="005153D4" w:rsidRPr="00E04FA7" w:rsidRDefault="005153D4" w:rsidP="005153D4">
      <w:pPr>
        <w:spacing w:after="0" w:line="240" w:lineRule="auto"/>
        <w:jc w:val="center"/>
        <w:rPr>
          <w:rFonts w:ascii="Cambria Math" w:hAnsi="Cambria Math"/>
          <w:b/>
          <w:color w:val="000000"/>
          <w:sz w:val="26"/>
          <w:szCs w:val="28"/>
        </w:rPr>
      </w:pPr>
    </w:p>
    <w:p w:rsidR="005153D4" w:rsidRPr="00E04FA7" w:rsidRDefault="005153D4" w:rsidP="005153D4">
      <w:pPr>
        <w:spacing w:line="240" w:lineRule="auto"/>
        <w:rPr>
          <w:rFonts w:asciiTheme="majorHAnsi" w:hAnsiTheme="majorHAnsi" w:cs="Times New Roman"/>
          <w:b/>
          <w:sz w:val="25"/>
          <w:szCs w:val="27"/>
        </w:rPr>
      </w:pPr>
    </w:p>
    <w:p w:rsidR="005153D4" w:rsidRPr="00DA422C" w:rsidRDefault="005153D4" w:rsidP="005153D4">
      <w:pPr>
        <w:spacing w:line="360" w:lineRule="auto"/>
        <w:jc w:val="center"/>
        <w:rPr>
          <w:rFonts w:asciiTheme="majorHAnsi" w:hAnsiTheme="majorHAnsi" w:cs="Times New Roman"/>
          <w:b/>
          <w:sz w:val="40"/>
          <w:szCs w:val="40"/>
        </w:rPr>
      </w:pPr>
      <w:r w:rsidRPr="00DA422C">
        <w:rPr>
          <w:rFonts w:asciiTheme="majorHAnsi" w:hAnsiTheme="majorHAnsi" w:cs="Times New Roman"/>
          <w:b/>
          <w:sz w:val="40"/>
          <w:szCs w:val="40"/>
        </w:rPr>
        <w:t>BY</w:t>
      </w:r>
    </w:p>
    <w:p w:rsidR="005153D4" w:rsidRPr="001E73A8" w:rsidRDefault="004916C5" w:rsidP="005153D4">
      <w:pPr>
        <w:spacing w:after="0" w:line="240" w:lineRule="auto"/>
        <w:jc w:val="center"/>
        <w:rPr>
          <w:rFonts w:ascii="Tahoma" w:hAnsi="Tahoma" w:cs="Tahoma"/>
          <w:b/>
          <w:sz w:val="40"/>
          <w:szCs w:val="48"/>
        </w:rPr>
      </w:pPr>
      <w:r>
        <w:rPr>
          <w:rFonts w:ascii="Tahoma" w:hAnsi="Tahoma" w:cs="Tahoma"/>
          <w:b/>
          <w:sz w:val="50"/>
          <w:szCs w:val="48"/>
        </w:rPr>
        <w:t>OMOTOSHO MOSES OKIKIOLA</w:t>
      </w:r>
    </w:p>
    <w:p w:rsidR="005153D4" w:rsidRPr="00E04FA7" w:rsidRDefault="005153D4" w:rsidP="005153D4">
      <w:pPr>
        <w:tabs>
          <w:tab w:val="left" w:pos="2715"/>
          <w:tab w:val="center" w:pos="4356"/>
        </w:tabs>
        <w:spacing w:after="0" w:line="240" w:lineRule="auto"/>
        <w:jc w:val="center"/>
        <w:rPr>
          <w:rFonts w:ascii="Bookman Old Style" w:hAnsi="Bookman Old Style" w:cs="Times New Roman"/>
          <w:b/>
          <w:sz w:val="16"/>
          <w:szCs w:val="40"/>
        </w:rPr>
      </w:pPr>
    </w:p>
    <w:p w:rsidR="005153D4" w:rsidRPr="00B7123C" w:rsidRDefault="004916C5" w:rsidP="00B7123C">
      <w:pPr>
        <w:spacing w:line="240" w:lineRule="auto"/>
        <w:jc w:val="center"/>
        <w:rPr>
          <w:rFonts w:asciiTheme="majorBidi" w:hAnsiTheme="majorBidi" w:cstheme="majorBidi"/>
          <w:b/>
          <w:bCs/>
          <w:sz w:val="52"/>
          <w:szCs w:val="52"/>
        </w:rPr>
      </w:pPr>
      <w:r>
        <w:rPr>
          <w:rFonts w:asciiTheme="majorBidi" w:hAnsiTheme="majorBidi" w:cstheme="majorBidi"/>
          <w:b/>
          <w:bCs/>
          <w:sz w:val="52"/>
          <w:szCs w:val="52"/>
        </w:rPr>
        <w:t>HND/23/ACC/FT/0630</w:t>
      </w:r>
    </w:p>
    <w:p w:rsidR="00B7123C" w:rsidRPr="001E73A8" w:rsidRDefault="00B7123C" w:rsidP="005153D4">
      <w:pPr>
        <w:spacing w:line="240" w:lineRule="auto"/>
        <w:rPr>
          <w:rFonts w:ascii="Bookman Old Style" w:hAnsi="Bookman Old Style" w:cs="Times New Roman"/>
          <w:sz w:val="18"/>
          <w:szCs w:val="26"/>
        </w:rPr>
      </w:pPr>
    </w:p>
    <w:p w:rsidR="005153D4" w:rsidRPr="00DA422C" w:rsidRDefault="005153D4" w:rsidP="005153D4">
      <w:pPr>
        <w:spacing w:line="360" w:lineRule="auto"/>
        <w:jc w:val="center"/>
        <w:rPr>
          <w:rFonts w:ascii="Bookman Old Style" w:hAnsi="Bookman Old Style" w:cs="Times New Roman"/>
          <w:b/>
          <w:sz w:val="26"/>
          <w:szCs w:val="26"/>
        </w:rPr>
      </w:pPr>
      <w:r w:rsidRPr="00DA422C">
        <w:rPr>
          <w:rFonts w:ascii="Bookman Old Style" w:hAnsi="Bookman Old Style" w:cs="Times New Roman"/>
          <w:b/>
          <w:sz w:val="26"/>
          <w:szCs w:val="26"/>
        </w:rPr>
        <w:t>BEING A RESEARCH PROJECT SUBMITTED TO THE DEPARTMENT OF ACCOUNTANCY, INSTITUTE OF FINANCE AND MANAGEMENT STUDIES (IFMS), KWARA STATE POLYTECHNIC, ILORIN.</w:t>
      </w:r>
    </w:p>
    <w:p w:rsidR="005153D4" w:rsidRPr="001E73A8" w:rsidRDefault="005153D4" w:rsidP="005153D4">
      <w:pPr>
        <w:spacing w:after="0" w:line="360" w:lineRule="auto"/>
        <w:jc w:val="center"/>
        <w:rPr>
          <w:rFonts w:ascii="Bookman Old Style" w:hAnsi="Bookman Old Style" w:cs="Times New Roman"/>
          <w:b/>
          <w:sz w:val="26"/>
          <w:szCs w:val="26"/>
        </w:rPr>
      </w:pPr>
      <w:r w:rsidRPr="001E73A8">
        <w:rPr>
          <w:rFonts w:ascii="Bookman Old Style" w:hAnsi="Bookman Old Style" w:cs="Times New Roman"/>
          <w:b/>
          <w:sz w:val="26"/>
          <w:szCs w:val="26"/>
        </w:rPr>
        <w:t>IN PARTIAL FULFILLMENT OF THE REQUIREMENT FOR</w:t>
      </w:r>
    </w:p>
    <w:p w:rsidR="005153D4" w:rsidRPr="001E73A8" w:rsidRDefault="005153D4" w:rsidP="00323A13">
      <w:pPr>
        <w:spacing w:after="0" w:line="360" w:lineRule="auto"/>
        <w:jc w:val="center"/>
        <w:rPr>
          <w:rFonts w:ascii="Bookman Old Style" w:hAnsi="Bookman Old Style" w:cs="Times New Roman"/>
          <w:b/>
          <w:sz w:val="26"/>
          <w:szCs w:val="26"/>
        </w:rPr>
      </w:pPr>
      <w:r w:rsidRPr="001E73A8">
        <w:rPr>
          <w:rFonts w:ascii="Bookman Old Style" w:hAnsi="Bookman Old Style" w:cs="Times New Roman"/>
          <w:b/>
          <w:sz w:val="26"/>
          <w:szCs w:val="26"/>
        </w:rPr>
        <w:t xml:space="preserve">THE AWARD OF </w:t>
      </w:r>
      <w:r w:rsidR="004916C5">
        <w:rPr>
          <w:rFonts w:ascii="Bookman Old Style" w:hAnsi="Bookman Old Style" w:cs="Times New Roman"/>
          <w:b/>
          <w:sz w:val="26"/>
          <w:szCs w:val="26"/>
        </w:rPr>
        <w:t xml:space="preserve">HIGHER </w:t>
      </w:r>
      <w:r w:rsidR="00323A13">
        <w:rPr>
          <w:rFonts w:ascii="Bookman Old Style" w:hAnsi="Bookman Old Style" w:cs="Times New Roman"/>
          <w:b/>
          <w:sz w:val="26"/>
          <w:szCs w:val="26"/>
        </w:rPr>
        <w:t>NATIONAL DIPLOMA (</w:t>
      </w:r>
      <w:r w:rsidR="004916C5">
        <w:rPr>
          <w:rFonts w:ascii="Bookman Old Style" w:hAnsi="Bookman Old Style" w:cs="Times New Roman"/>
          <w:b/>
          <w:sz w:val="26"/>
          <w:szCs w:val="26"/>
        </w:rPr>
        <w:t>H</w:t>
      </w:r>
      <w:r w:rsidRPr="001E73A8">
        <w:rPr>
          <w:rFonts w:ascii="Bookman Old Style" w:hAnsi="Bookman Old Style" w:cs="Times New Roman"/>
          <w:b/>
          <w:sz w:val="26"/>
          <w:szCs w:val="26"/>
        </w:rPr>
        <w:t>ND) IN ACCOUNTANCY.</w:t>
      </w:r>
    </w:p>
    <w:p w:rsidR="005153D4" w:rsidRPr="00814858" w:rsidRDefault="005153D4" w:rsidP="005153D4">
      <w:pPr>
        <w:spacing w:line="360" w:lineRule="auto"/>
        <w:ind w:left="2880" w:firstLine="720"/>
        <w:jc w:val="center"/>
        <w:rPr>
          <w:rFonts w:ascii="Bookman Old Style" w:hAnsi="Bookman Old Style" w:cs="Times New Roman"/>
          <w:b/>
          <w:sz w:val="24"/>
          <w:szCs w:val="42"/>
        </w:rPr>
      </w:pPr>
    </w:p>
    <w:p w:rsidR="005153D4" w:rsidRPr="00C25230" w:rsidRDefault="004916C5" w:rsidP="006D12E6">
      <w:pPr>
        <w:spacing w:line="360" w:lineRule="auto"/>
        <w:ind w:left="5040"/>
        <w:jc w:val="center"/>
        <w:rPr>
          <w:rFonts w:ascii="Bookman Old Style" w:hAnsi="Bookman Old Style" w:cs="Times New Roman"/>
          <w:b/>
          <w:sz w:val="42"/>
          <w:szCs w:val="42"/>
        </w:rPr>
      </w:pPr>
      <w:r>
        <w:rPr>
          <w:rFonts w:ascii="Bookman Old Style" w:hAnsi="Bookman Old Style" w:cs="Times New Roman"/>
          <w:b/>
          <w:sz w:val="42"/>
          <w:szCs w:val="42"/>
        </w:rPr>
        <w:t>MAY</w:t>
      </w:r>
      <w:r w:rsidR="005153D4">
        <w:rPr>
          <w:rFonts w:ascii="Bookman Old Style" w:hAnsi="Bookman Old Style" w:cs="Times New Roman"/>
          <w:b/>
          <w:sz w:val="42"/>
          <w:szCs w:val="42"/>
        </w:rPr>
        <w:t xml:space="preserve">, </w:t>
      </w:r>
      <w:r>
        <w:rPr>
          <w:rFonts w:ascii="Bookman Old Style" w:hAnsi="Bookman Old Style" w:cs="Times New Roman"/>
          <w:b/>
          <w:sz w:val="42"/>
          <w:szCs w:val="42"/>
        </w:rPr>
        <w:t>2025</w:t>
      </w:r>
      <w:r w:rsidR="005153D4" w:rsidRPr="00C25230">
        <w:rPr>
          <w:rFonts w:ascii="Bookman Old Style" w:hAnsi="Bookman Old Style" w:cs="Times New Roman"/>
          <w:b/>
          <w:sz w:val="42"/>
          <w:szCs w:val="42"/>
        </w:rPr>
        <w:t>.</w:t>
      </w:r>
    </w:p>
    <w:p w:rsidR="005D3BD1" w:rsidRPr="00C13A30" w:rsidRDefault="005153D4" w:rsidP="005D3BD1">
      <w:pPr>
        <w:spacing w:after="0" w:line="360" w:lineRule="auto"/>
        <w:jc w:val="center"/>
        <w:rPr>
          <w:rFonts w:asciiTheme="majorBidi" w:hAnsiTheme="majorBidi" w:cstheme="majorBidi"/>
          <w:b/>
          <w:sz w:val="24"/>
          <w:szCs w:val="24"/>
        </w:rPr>
      </w:pPr>
      <w:r>
        <w:rPr>
          <w:rFonts w:ascii="Times New Roman" w:hAnsi="Times New Roman" w:cs="Times New Roman"/>
          <w:b/>
          <w:sz w:val="26"/>
          <w:szCs w:val="26"/>
        </w:rPr>
        <w:br w:type="page"/>
      </w:r>
      <w:r w:rsidR="005D3BD1" w:rsidRPr="00C13A30">
        <w:rPr>
          <w:rFonts w:asciiTheme="majorBidi" w:hAnsiTheme="majorBidi" w:cstheme="majorBidi"/>
          <w:b/>
          <w:sz w:val="24"/>
          <w:szCs w:val="24"/>
        </w:rPr>
        <w:lastRenderedPageBreak/>
        <w:t>CERTIFICATION</w:t>
      </w:r>
    </w:p>
    <w:p w:rsidR="00F517FF" w:rsidRPr="00F517FF" w:rsidRDefault="00F517FF" w:rsidP="00F517FF">
      <w:pPr>
        <w:spacing w:line="480" w:lineRule="auto"/>
        <w:jc w:val="both"/>
        <w:rPr>
          <w:rFonts w:asciiTheme="majorBidi" w:hAnsiTheme="majorBidi" w:cstheme="majorBidi"/>
          <w:sz w:val="24"/>
          <w:szCs w:val="24"/>
        </w:rPr>
      </w:pPr>
      <w:r w:rsidRPr="00F517FF">
        <w:rPr>
          <w:rFonts w:asciiTheme="majorBidi" w:hAnsiTheme="majorBidi" w:cstheme="majorBidi"/>
          <w:sz w:val="24"/>
          <w:szCs w:val="24"/>
        </w:rPr>
        <w:t xml:space="preserve">This is to certify that this project work has been written by </w:t>
      </w:r>
      <w:r w:rsidR="008D71F6">
        <w:rPr>
          <w:rFonts w:asciiTheme="majorBidi" w:hAnsiTheme="majorBidi" w:cstheme="majorBidi"/>
          <w:sz w:val="24"/>
          <w:szCs w:val="24"/>
        </w:rPr>
        <w:t>OMOTOSHO MOSES OKIKIOLA</w:t>
      </w:r>
      <w:r w:rsidRPr="00F517FF">
        <w:rPr>
          <w:rFonts w:asciiTheme="majorBidi" w:hAnsiTheme="majorBidi" w:cstheme="majorBidi"/>
          <w:sz w:val="24"/>
          <w:szCs w:val="24"/>
        </w:rPr>
        <w:t xml:space="preserve">  with </w:t>
      </w:r>
      <w:r w:rsidR="008D71F6">
        <w:rPr>
          <w:rFonts w:asciiTheme="majorBidi" w:hAnsiTheme="majorBidi" w:cstheme="majorBidi"/>
          <w:sz w:val="24"/>
          <w:szCs w:val="24"/>
        </w:rPr>
        <w:t>HND/23/ACC/FT/0630</w:t>
      </w:r>
      <w:r w:rsidRPr="00F517FF">
        <w:rPr>
          <w:rFonts w:asciiTheme="majorBidi" w:hAnsiTheme="majorBidi" w:cstheme="majorBidi"/>
          <w:sz w:val="24"/>
          <w:szCs w:val="24"/>
        </w:rPr>
        <w:t xml:space="preserve"> and has been read and approved as meeting parts of the requirements for the awa</w:t>
      </w:r>
      <w:r>
        <w:rPr>
          <w:rFonts w:asciiTheme="majorBidi" w:hAnsiTheme="majorBidi" w:cstheme="majorBidi"/>
          <w:sz w:val="24"/>
          <w:szCs w:val="24"/>
        </w:rPr>
        <w:t xml:space="preserve">rd of  </w:t>
      </w:r>
      <w:r w:rsidR="004916C5">
        <w:rPr>
          <w:rFonts w:asciiTheme="majorBidi" w:hAnsiTheme="majorBidi" w:cstheme="majorBidi"/>
          <w:sz w:val="24"/>
          <w:szCs w:val="24"/>
        </w:rPr>
        <w:t xml:space="preserve">Higher </w:t>
      </w:r>
      <w:r>
        <w:rPr>
          <w:rFonts w:asciiTheme="majorBidi" w:hAnsiTheme="majorBidi" w:cstheme="majorBidi"/>
          <w:sz w:val="24"/>
          <w:szCs w:val="24"/>
        </w:rPr>
        <w:t>National Diploma (</w:t>
      </w:r>
      <w:r w:rsidR="004916C5">
        <w:rPr>
          <w:rFonts w:asciiTheme="majorBidi" w:hAnsiTheme="majorBidi" w:cstheme="majorBidi"/>
          <w:sz w:val="24"/>
          <w:szCs w:val="24"/>
        </w:rPr>
        <w:t>H</w:t>
      </w:r>
      <w:r w:rsidRPr="00F517FF">
        <w:rPr>
          <w:rFonts w:asciiTheme="majorBidi" w:hAnsiTheme="majorBidi" w:cstheme="majorBidi"/>
          <w:sz w:val="24"/>
          <w:szCs w:val="24"/>
        </w:rPr>
        <w:t>ND) in the department of Accountancy, Institute of Finance and management studies, Kwara State Polytechnic, Ilorin, Kwara State</w:t>
      </w:r>
    </w:p>
    <w:p w:rsidR="005D3BD1" w:rsidRDefault="005D3BD1" w:rsidP="005D3BD1">
      <w:pPr>
        <w:spacing w:after="0" w:line="360" w:lineRule="auto"/>
        <w:rPr>
          <w:rFonts w:asciiTheme="majorBidi" w:hAnsiTheme="majorBidi" w:cstheme="majorBidi"/>
          <w:sz w:val="24"/>
          <w:szCs w:val="24"/>
        </w:rPr>
      </w:pPr>
    </w:p>
    <w:p w:rsidR="005D3BD1" w:rsidRPr="00C13A30" w:rsidRDefault="005D3BD1" w:rsidP="005D3BD1">
      <w:pPr>
        <w:spacing w:after="0" w:line="360" w:lineRule="auto"/>
        <w:rPr>
          <w:rFonts w:asciiTheme="majorBidi" w:hAnsiTheme="majorBidi" w:cstheme="majorBidi"/>
          <w:sz w:val="24"/>
          <w:szCs w:val="24"/>
        </w:rPr>
      </w:pPr>
    </w:p>
    <w:p w:rsidR="005D3BD1" w:rsidRDefault="005D3BD1" w:rsidP="005D3BD1">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5D3BD1" w:rsidRPr="00C13A30" w:rsidRDefault="008D71F6" w:rsidP="00A7603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DR YUSUF A. S. </w:t>
      </w:r>
      <w:r w:rsidR="00F517FF">
        <w:rPr>
          <w:rFonts w:asciiTheme="majorBidi" w:hAnsiTheme="majorBidi" w:cstheme="majorBidi"/>
          <w:b/>
          <w:sz w:val="24"/>
          <w:szCs w:val="24"/>
        </w:rPr>
        <w:tab/>
      </w:r>
      <w:r w:rsidR="00F517FF">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t xml:space="preserve">     </w:t>
      </w:r>
      <w:r w:rsidR="005D3BD1" w:rsidRPr="00C13A30">
        <w:rPr>
          <w:rFonts w:asciiTheme="majorBidi" w:hAnsiTheme="majorBidi" w:cstheme="majorBidi"/>
          <w:b/>
          <w:sz w:val="24"/>
          <w:szCs w:val="24"/>
        </w:rPr>
        <w:t>DATE</w:t>
      </w:r>
    </w:p>
    <w:p w:rsidR="005D3BD1" w:rsidRPr="00C13A30" w:rsidRDefault="005D3BD1" w:rsidP="005D3BD1">
      <w:pPr>
        <w:spacing w:after="0" w:line="360" w:lineRule="auto"/>
        <w:jc w:val="both"/>
        <w:rPr>
          <w:rFonts w:asciiTheme="majorBidi" w:hAnsiTheme="majorBidi" w:cstheme="majorBidi"/>
          <w:b/>
          <w:i/>
          <w:sz w:val="24"/>
          <w:szCs w:val="24"/>
        </w:rPr>
      </w:pPr>
      <w:r w:rsidRPr="00C13A30">
        <w:rPr>
          <w:rFonts w:asciiTheme="majorBidi" w:hAnsiTheme="majorBidi" w:cstheme="majorBidi"/>
          <w:b/>
          <w:i/>
          <w:sz w:val="24"/>
          <w:szCs w:val="24"/>
        </w:rPr>
        <w:t>Project Supervisor</w:t>
      </w:r>
    </w:p>
    <w:p w:rsidR="005D3BD1" w:rsidRPr="00C13A30" w:rsidRDefault="005D3BD1" w:rsidP="005D3BD1">
      <w:pPr>
        <w:spacing w:after="0" w:line="360" w:lineRule="auto"/>
        <w:jc w:val="both"/>
        <w:rPr>
          <w:rFonts w:asciiTheme="majorBidi" w:hAnsiTheme="majorBidi" w:cstheme="majorBidi"/>
          <w:b/>
          <w:i/>
          <w:sz w:val="24"/>
          <w:szCs w:val="24"/>
        </w:rPr>
      </w:pPr>
    </w:p>
    <w:p w:rsidR="005D3BD1" w:rsidRPr="00C13A30" w:rsidRDefault="005D3BD1" w:rsidP="005D3BD1">
      <w:pPr>
        <w:spacing w:after="0" w:line="360" w:lineRule="auto"/>
        <w:jc w:val="both"/>
        <w:rPr>
          <w:rFonts w:asciiTheme="majorBidi" w:hAnsiTheme="majorBidi" w:cstheme="majorBidi"/>
          <w:b/>
          <w:i/>
          <w:sz w:val="24"/>
          <w:szCs w:val="24"/>
        </w:rPr>
      </w:pPr>
    </w:p>
    <w:p w:rsidR="005D3BD1" w:rsidRDefault="005D3BD1" w:rsidP="005D3BD1">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5D3BD1" w:rsidRPr="00C13A30" w:rsidRDefault="008D71F6" w:rsidP="005D3BD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t xml:space="preserve">                </w:t>
      </w:r>
      <w:r w:rsidR="005D3BD1" w:rsidRPr="00C13A30">
        <w:rPr>
          <w:rFonts w:asciiTheme="majorBidi" w:hAnsiTheme="majorBidi" w:cstheme="majorBidi"/>
          <w:b/>
          <w:sz w:val="24"/>
          <w:szCs w:val="24"/>
        </w:rPr>
        <w:t xml:space="preserve"> DATE</w:t>
      </w:r>
    </w:p>
    <w:p w:rsidR="005D3BD1" w:rsidRPr="00C13A30" w:rsidRDefault="005D3BD1" w:rsidP="005D3BD1">
      <w:pPr>
        <w:spacing w:after="0" w:line="360" w:lineRule="auto"/>
        <w:jc w:val="both"/>
        <w:rPr>
          <w:rFonts w:asciiTheme="majorBidi" w:hAnsiTheme="majorBidi" w:cstheme="majorBidi"/>
          <w:b/>
          <w:i/>
          <w:sz w:val="24"/>
          <w:szCs w:val="24"/>
        </w:rPr>
      </w:pPr>
      <w:r w:rsidRPr="00C13A30">
        <w:rPr>
          <w:rFonts w:asciiTheme="majorBidi" w:hAnsiTheme="majorBidi" w:cstheme="majorBidi"/>
          <w:b/>
          <w:i/>
          <w:sz w:val="24"/>
          <w:szCs w:val="24"/>
        </w:rPr>
        <w:t>Project Co-ordinator</w:t>
      </w:r>
    </w:p>
    <w:p w:rsidR="005D3BD1" w:rsidRPr="00C13A30" w:rsidRDefault="005D3BD1" w:rsidP="005D3BD1">
      <w:pPr>
        <w:spacing w:after="0" w:line="360" w:lineRule="auto"/>
        <w:jc w:val="both"/>
        <w:rPr>
          <w:rFonts w:asciiTheme="majorBidi" w:hAnsiTheme="majorBidi" w:cstheme="majorBidi"/>
          <w:b/>
          <w:i/>
          <w:sz w:val="24"/>
          <w:szCs w:val="24"/>
        </w:rPr>
      </w:pPr>
    </w:p>
    <w:p w:rsidR="005D3BD1" w:rsidRPr="00C13A30" w:rsidRDefault="005D3BD1" w:rsidP="005D3BD1">
      <w:pPr>
        <w:spacing w:after="0" w:line="360" w:lineRule="auto"/>
        <w:jc w:val="both"/>
        <w:rPr>
          <w:rFonts w:asciiTheme="majorBidi" w:hAnsiTheme="majorBidi" w:cstheme="majorBidi"/>
          <w:b/>
          <w:i/>
          <w:sz w:val="24"/>
          <w:szCs w:val="24"/>
        </w:rPr>
      </w:pPr>
    </w:p>
    <w:p w:rsidR="005D3BD1" w:rsidRDefault="005D3BD1" w:rsidP="005D3BD1">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5D3BD1" w:rsidRPr="00C13A30" w:rsidRDefault="008D71F6" w:rsidP="005D3BD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r>
      <w:r w:rsidR="005D3BD1">
        <w:rPr>
          <w:rFonts w:asciiTheme="majorBidi" w:hAnsiTheme="majorBidi" w:cstheme="majorBidi"/>
          <w:b/>
          <w:sz w:val="24"/>
          <w:szCs w:val="24"/>
        </w:rPr>
        <w:tab/>
        <w:t xml:space="preserve"> </w:t>
      </w:r>
      <w:r w:rsidR="005D3BD1">
        <w:rPr>
          <w:rFonts w:asciiTheme="majorBidi" w:hAnsiTheme="majorBidi" w:cstheme="majorBidi"/>
          <w:b/>
          <w:sz w:val="24"/>
          <w:szCs w:val="24"/>
        </w:rPr>
        <w:tab/>
        <w:t xml:space="preserve">    </w:t>
      </w:r>
      <w:r w:rsidR="005D3BD1" w:rsidRPr="00C13A30">
        <w:rPr>
          <w:rFonts w:asciiTheme="majorBidi" w:hAnsiTheme="majorBidi" w:cstheme="majorBidi"/>
          <w:b/>
          <w:sz w:val="24"/>
          <w:szCs w:val="24"/>
        </w:rPr>
        <w:t>DATE</w:t>
      </w:r>
    </w:p>
    <w:p w:rsidR="005D3BD1" w:rsidRPr="00C13A30" w:rsidRDefault="005D3BD1" w:rsidP="005D3BD1">
      <w:pPr>
        <w:spacing w:after="0" w:line="360" w:lineRule="auto"/>
        <w:jc w:val="both"/>
        <w:rPr>
          <w:rFonts w:asciiTheme="majorBidi" w:hAnsiTheme="majorBidi" w:cstheme="majorBidi"/>
          <w:b/>
          <w:i/>
          <w:sz w:val="24"/>
          <w:szCs w:val="24"/>
        </w:rPr>
      </w:pPr>
      <w:r w:rsidRPr="00C13A30">
        <w:rPr>
          <w:rFonts w:asciiTheme="majorBidi" w:hAnsiTheme="majorBidi" w:cstheme="majorBidi"/>
          <w:b/>
          <w:i/>
          <w:sz w:val="24"/>
          <w:szCs w:val="24"/>
        </w:rPr>
        <w:t>Head of Department</w:t>
      </w:r>
    </w:p>
    <w:p w:rsidR="005D3BD1" w:rsidRDefault="005D3BD1" w:rsidP="005D3BD1">
      <w:pPr>
        <w:spacing w:after="0" w:line="360" w:lineRule="auto"/>
        <w:jc w:val="both"/>
        <w:rPr>
          <w:rFonts w:asciiTheme="majorBidi" w:hAnsiTheme="majorBidi" w:cstheme="majorBidi"/>
          <w:b/>
          <w:i/>
          <w:sz w:val="24"/>
          <w:szCs w:val="24"/>
        </w:rPr>
      </w:pPr>
    </w:p>
    <w:p w:rsidR="005D3BD1" w:rsidRPr="00C13A30" w:rsidRDefault="005D3BD1" w:rsidP="005D3BD1">
      <w:pPr>
        <w:spacing w:after="0" w:line="360" w:lineRule="auto"/>
        <w:jc w:val="both"/>
        <w:rPr>
          <w:rFonts w:asciiTheme="majorBidi" w:hAnsiTheme="majorBidi" w:cstheme="majorBidi"/>
          <w:b/>
          <w:i/>
          <w:sz w:val="24"/>
          <w:szCs w:val="24"/>
        </w:rPr>
      </w:pPr>
    </w:p>
    <w:p w:rsidR="005D3BD1" w:rsidRPr="00C13A30" w:rsidRDefault="005D3BD1" w:rsidP="005D3BD1">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5D3BD1" w:rsidRPr="00C13A30" w:rsidRDefault="008D71F6" w:rsidP="00F517F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IKHU-OMOREGBE SUNDAY </w:t>
      </w:r>
      <w:r w:rsidR="00F517FF">
        <w:rPr>
          <w:rFonts w:asciiTheme="majorBidi" w:hAnsiTheme="majorBidi" w:cstheme="majorBidi"/>
          <w:b/>
          <w:sz w:val="24"/>
          <w:szCs w:val="24"/>
        </w:rPr>
        <w:t xml:space="preserve">FCA   </w:t>
      </w:r>
      <w:r w:rsidR="00F517FF">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r>
      <w:r w:rsidR="00F517FF">
        <w:rPr>
          <w:rFonts w:asciiTheme="majorBidi" w:hAnsiTheme="majorBidi" w:cstheme="majorBidi"/>
          <w:b/>
          <w:sz w:val="24"/>
          <w:szCs w:val="24"/>
        </w:rPr>
        <w:t xml:space="preserve"> </w:t>
      </w:r>
      <w:r w:rsidR="005D3BD1">
        <w:rPr>
          <w:rFonts w:asciiTheme="majorBidi" w:hAnsiTheme="majorBidi" w:cstheme="majorBidi"/>
          <w:b/>
          <w:sz w:val="24"/>
          <w:szCs w:val="24"/>
        </w:rPr>
        <w:t xml:space="preserve"> </w:t>
      </w:r>
      <w:r w:rsidR="005D3BD1" w:rsidRPr="00C13A30">
        <w:rPr>
          <w:rFonts w:asciiTheme="majorBidi" w:hAnsiTheme="majorBidi" w:cstheme="majorBidi"/>
          <w:b/>
          <w:sz w:val="24"/>
          <w:szCs w:val="24"/>
        </w:rPr>
        <w:t>DATE</w:t>
      </w:r>
    </w:p>
    <w:p w:rsidR="005D3BD1" w:rsidRPr="00C13A30" w:rsidRDefault="005D3BD1" w:rsidP="005D3BD1">
      <w:pPr>
        <w:spacing w:after="0" w:line="360" w:lineRule="auto"/>
        <w:jc w:val="both"/>
        <w:rPr>
          <w:rFonts w:asciiTheme="majorBidi" w:hAnsiTheme="majorBidi" w:cstheme="majorBidi"/>
          <w:b/>
          <w:sz w:val="24"/>
          <w:szCs w:val="24"/>
        </w:rPr>
      </w:pPr>
      <w:r w:rsidRPr="00C13A30">
        <w:rPr>
          <w:rFonts w:asciiTheme="majorBidi" w:hAnsiTheme="majorBidi" w:cstheme="majorBidi"/>
          <w:b/>
          <w:sz w:val="24"/>
          <w:szCs w:val="24"/>
        </w:rPr>
        <w:t>External Examiner</w:t>
      </w:r>
      <w:r w:rsidRPr="00C13A30">
        <w:rPr>
          <w:rFonts w:asciiTheme="majorBidi" w:hAnsiTheme="majorBidi" w:cstheme="majorBidi"/>
          <w:b/>
          <w:sz w:val="24"/>
          <w:szCs w:val="24"/>
        </w:rPr>
        <w:tab/>
      </w:r>
      <w:r w:rsidRPr="00C13A30">
        <w:rPr>
          <w:rFonts w:asciiTheme="majorBidi" w:hAnsiTheme="majorBidi" w:cstheme="majorBidi"/>
          <w:b/>
          <w:sz w:val="24"/>
          <w:szCs w:val="24"/>
        </w:rPr>
        <w:tab/>
      </w:r>
      <w:r w:rsidRPr="00C13A30">
        <w:rPr>
          <w:rFonts w:asciiTheme="majorBidi" w:hAnsiTheme="majorBidi" w:cstheme="majorBidi"/>
          <w:b/>
          <w:sz w:val="24"/>
          <w:szCs w:val="24"/>
        </w:rPr>
        <w:tab/>
      </w:r>
      <w:r w:rsidRPr="00C13A30">
        <w:rPr>
          <w:rFonts w:asciiTheme="majorBidi" w:hAnsiTheme="majorBidi" w:cstheme="majorBidi"/>
          <w:b/>
          <w:sz w:val="24"/>
          <w:szCs w:val="24"/>
        </w:rPr>
        <w:tab/>
      </w:r>
      <w:r w:rsidRPr="00C13A30">
        <w:rPr>
          <w:rFonts w:asciiTheme="majorBidi" w:hAnsiTheme="majorBidi" w:cstheme="majorBidi"/>
          <w:b/>
          <w:sz w:val="24"/>
          <w:szCs w:val="24"/>
        </w:rPr>
        <w:tab/>
      </w:r>
      <w:r w:rsidRPr="00C13A30">
        <w:rPr>
          <w:rFonts w:asciiTheme="majorBidi" w:hAnsiTheme="majorBidi" w:cstheme="majorBidi"/>
          <w:b/>
          <w:sz w:val="24"/>
          <w:szCs w:val="24"/>
        </w:rPr>
        <w:tab/>
        <w:t xml:space="preserve">       </w:t>
      </w:r>
    </w:p>
    <w:p w:rsidR="005D3BD1" w:rsidRDefault="005D3BD1" w:rsidP="005D3BD1">
      <w:pPr>
        <w:spacing w:after="0" w:line="360" w:lineRule="auto"/>
        <w:jc w:val="center"/>
        <w:rPr>
          <w:rFonts w:asciiTheme="majorBidi" w:hAnsiTheme="majorBidi" w:cstheme="majorBidi"/>
          <w:b/>
          <w:sz w:val="24"/>
          <w:szCs w:val="24"/>
        </w:rPr>
      </w:pPr>
    </w:p>
    <w:p w:rsidR="005D3BD1" w:rsidRDefault="005D3BD1" w:rsidP="005D3BD1">
      <w:pPr>
        <w:spacing w:line="480" w:lineRule="auto"/>
        <w:jc w:val="center"/>
        <w:rPr>
          <w:rFonts w:ascii="Times New Roman" w:hAnsi="Times New Roman" w:cs="Times New Roman"/>
          <w:b/>
          <w:sz w:val="26"/>
          <w:szCs w:val="26"/>
        </w:rPr>
      </w:pPr>
    </w:p>
    <w:p w:rsidR="005D3BD1" w:rsidRDefault="005D3BD1" w:rsidP="005D3BD1">
      <w:pPr>
        <w:spacing w:line="480" w:lineRule="auto"/>
        <w:jc w:val="center"/>
        <w:rPr>
          <w:rFonts w:ascii="Times New Roman" w:hAnsi="Times New Roman" w:cs="Times New Roman"/>
          <w:b/>
          <w:sz w:val="26"/>
          <w:szCs w:val="26"/>
        </w:rPr>
      </w:pPr>
    </w:p>
    <w:p w:rsidR="005D3BD1" w:rsidRDefault="005D3BD1" w:rsidP="005D3BD1">
      <w:pPr>
        <w:spacing w:line="480" w:lineRule="auto"/>
        <w:jc w:val="center"/>
        <w:rPr>
          <w:rFonts w:ascii="Times New Roman" w:hAnsi="Times New Roman" w:cs="Times New Roman"/>
          <w:b/>
          <w:sz w:val="26"/>
          <w:szCs w:val="26"/>
        </w:rPr>
      </w:pPr>
    </w:p>
    <w:p w:rsidR="005153D4" w:rsidRPr="005F7CF7" w:rsidRDefault="005153D4" w:rsidP="005D3BD1">
      <w:pPr>
        <w:spacing w:line="480" w:lineRule="auto"/>
        <w:jc w:val="center"/>
        <w:rPr>
          <w:rFonts w:ascii="Times New Roman" w:hAnsi="Times New Roman" w:cs="Times New Roman"/>
          <w:b/>
          <w:sz w:val="26"/>
          <w:szCs w:val="26"/>
        </w:rPr>
      </w:pPr>
      <w:r w:rsidRPr="005F7CF7">
        <w:rPr>
          <w:rFonts w:ascii="Times New Roman" w:hAnsi="Times New Roman" w:cs="Times New Roman"/>
          <w:b/>
          <w:sz w:val="26"/>
          <w:szCs w:val="26"/>
        </w:rPr>
        <w:t>DEDICATION</w:t>
      </w:r>
    </w:p>
    <w:p w:rsidR="005153D4" w:rsidRPr="00F517FF" w:rsidRDefault="00F517FF" w:rsidP="00F517FF">
      <w:pPr>
        <w:spacing w:after="0" w:line="360" w:lineRule="auto"/>
        <w:ind w:firstLine="720"/>
        <w:jc w:val="both"/>
        <w:rPr>
          <w:rFonts w:asciiTheme="majorBidi" w:hAnsiTheme="majorBidi" w:cstheme="majorBidi"/>
          <w:sz w:val="24"/>
          <w:szCs w:val="24"/>
        </w:rPr>
      </w:pPr>
      <w:r w:rsidRPr="00F517FF">
        <w:rPr>
          <w:rFonts w:asciiTheme="majorBidi" w:hAnsiTheme="majorBidi" w:cstheme="majorBidi"/>
          <w:sz w:val="24"/>
          <w:szCs w:val="24"/>
        </w:rPr>
        <w:t>This project work is dedicated to the lord almighty the owner of the universe for his love and grace towards me for the successfulness of this work. And also a Big thanks to my lovely parent MR. AND MRS.</w:t>
      </w:r>
      <w:r w:rsidR="008D71F6">
        <w:rPr>
          <w:rFonts w:asciiTheme="majorBidi" w:hAnsiTheme="majorBidi" w:cstheme="majorBidi"/>
          <w:sz w:val="24"/>
          <w:szCs w:val="24"/>
        </w:rPr>
        <w:t xml:space="preserve"> OMOTOSHO</w:t>
      </w:r>
      <w:r w:rsidRPr="00F517FF">
        <w:rPr>
          <w:rFonts w:asciiTheme="majorBidi" w:hAnsiTheme="majorBidi" w:cstheme="majorBidi"/>
          <w:sz w:val="24"/>
          <w:szCs w:val="24"/>
        </w:rPr>
        <w:t xml:space="preserve"> may GOD come to bless you. (AMEN)</w:t>
      </w:r>
      <w:r w:rsidR="005153D4" w:rsidRPr="00F517FF">
        <w:rPr>
          <w:rFonts w:asciiTheme="majorBidi" w:hAnsiTheme="majorBidi" w:cstheme="majorBidi"/>
          <w:sz w:val="24"/>
          <w:szCs w:val="24"/>
        </w:rPr>
        <w:br w:type="page"/>
      </w:r>
    </w:p>
    <w:p w:rsidR="005153D4" w:rsidRPr="005D3BD1" w:rsidRDefault="005153D4" w:rsidP="005D3BD1">
      <w:pPr>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ACKNOWLEDGEMENT</w:t>
      </w:r>
    </w:p>
    <w:p w:rsidR="008D71F6" w:rsidRDefault="008D71F6" w:rsidP="008D71F6">
      <w:pPr>
        <w:spacing w:after="0" w:line="360" w:lineRule="auto"/>
        <w:ind w:firstLine="720"/>
        <w:jc w:val="both"/>
        <w:rPr>
          <w:rFonts w:ascii="Times New Roman" w:hAnsi="Times New Roman" w:cs="Times New Roman"/>
          <w:sz w:val="24"/>
          <w:szCs w:val="24"/>
        </w:rPr>
      </w:pPr>
      <w:r w:rsidRPr="008D71F6">
        <w:rPr>
          <w:rFonts w:ascii="Times New Roman" w:hAnsi="Times New Roman" w:cs="Times New Roman"/>
          <w:sz w:val="24"/>
          <w:szCs w:val="24"/>
        </w:rPr>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MR AND MRS OMOTOSHO IYABO for their support and prayers over my life My appreciation also goes to my supervisor DR. YUSUF A.S you are not just a supervisor, you are also a role of model who simplicity, exemplary human relation and zeal for this progress have made this research a good success. May Almighty God continue to show his mercy on you sir. Amen. </w:t>
      </w:r>
    </w:p>
    <w:p w:rsidR="008D71F6" w:rsidRDefault="008D71F6" w:rsidP="008D71F6">
      <w:pPr>
        <w:spacing w:after="0" w:line="360" w:lineRule="auto"/>
        <w:ind w:firstLine="720"/>
        <w:jc w:val="both"/>
        <w:rPr>
          <w:rFonts w:ascii="Times New Roman" w:hAnsi="Times New Roman" w:cs="Times New Roman"/>
          <w:sz w:val="24"/>
          <w:szCs w:val="24"/>
        </w:rPr>
      </w:pPr>
      <w:r w:rsidRPr="008D71F6">
        <w:rPr>
          <w:rFonts w:ascii="Times New Roman" w:hAnsi="Times New Roman" w:cs="Times New Roman"/>
          <w:sz w:val="24"/>
          <w:szCs w:val="24"/>
        </w:rPr>
        <w:t>I will also use this medium to appreciate my HOD in person of MR. ELELU and all departmental lecturer for their immense support, may God be with you all .Amen I will be ingrate if I fail to appreciate the effort of my siblings in person of Ayomide and Boluwatife I pray that God will bless you and grant you long life I will like to thank My friend and I can also called her my school mother MRS FAUSAT SAHEED,</w:t>
      </w:r>
      <w:r>
        <w:rPr>
          <w:rFonts w:ascii="Times New Roman" w:hAnsi="Times New Roman" w:cs="Times New Roman"/>
          <w:sz w:val="24"/>
          <w:szCs w:val="24"/>
        </w:rPr>
        <w:t xml:space="preserve"> </w:t>
      </w:r>
      <w:r w:rsidRPr="008D71F6">
        <w:rPr>
          <w:rFonts w:ascii="Times New Roman" w:hAnsi="Times New Roman" w:cs="Times New Roman"/>
          <w:sz w:val="24"/>
          <w:szCs w:val="24"/>
        </w:rPr>
        <w:t xml:space="preserve">for been a shelter in times of trouble words can not show how grateful </w:t>
      </w:r>
    </w:p>
    <w:p w:rsidR="005153D4" w:rsidRPr="008D71F6" w:rsidRDefault="008D71F6" w:rsidP="008D71F6">
      <w:pPr>
        <w:spacing w:after="0" w:line="360" w:lineRule="auto"/>
        <w:ind w:firstLine="720"/>
        <w:jc w:val="both"/>
        <w:rPr>
          <w:rFonts w:ascii="Times New Roman" w:hAnsi="Times New Roman" w:cs="Times New Roman"/>
          <w:sz w:val="24"/>
          <w:szCs w:val="24"/>
        </w:rPr>
      </w:pPr>
      <w:r w:rsidRPr="008D71F6">
        <w:rPr>
          <w:rFonts w:ascii="Times New Roman" w:hAnsi="Times New Roman" w:cs="Times New Roman"/>
          <w:sz w:val="24"/>
          <w:szCs w:val="24"/>
        </w:rPr>
        <w:t>I am May Almighty God continue to keep you safe I want to use this medium to say a very big thank to MR</w:t>
      </w:r>
      <w:r>
        <w:rPr>
          <w:rFonts w:ascii="Times New Roman" w:hAnsi="Times New Roman" w:cs="Times New Roman"/>
          <w:sz w:val="24"/>
          <w:szCs w:val="24"/>
        </w:rPr>
        <w:t xml:space="preserve"> </w:t>
      </w:r>
      <w:r w:rsidRPr="008D71F6">
        <w:rPr>
          <w:rFonts w:ascii="Times New Roman" w:hAnsi="Times New Roman" w:cs="Times New Roman"/>
          <w:sz w:val="24"/>
          <w:szCs w:val="24"/>
        </w:rPr>
        <w:t>&amp;</w:t>
      </w:r>
      <w:r>
        <w:rPr>
          <w:rFonts w:ascii="Times New Roman" w:hAnsi="Times New Roman" w:cs="Times New Roman"/>
          <w:sz w:val="24"/>
          <w:szCs w:val="24"/>
        </w:rPr>
        <w:t xml:space="preserve"> </w:t>
      </w:r>
      <w:r w:rsidRPr="008D71F6">
        <w:rPr>
          <w:rFonts w:ascii="Times New Roman" w:hAnsi="Times New Roman" w:cs="Times New Roman"/>
          <w:sz w:val="24"/>
          <w:szCs w:val="24"/>
        </w:rPr>
        <w:t>MRS USMAN MUHAMMED BABATUNDE thank you for everything words alone cannot describe how grateful I am</w:t>
      </w:r>
      <w:r w:rsidR="005153D4" w:rsidRPr="008D71F6">
        <w:rPr>
          <w:rFonts w:ascii="Times New Roman" w:hAnsi="Times New Roman" w:cs="Times New Roman"/>
          <w:sz w:val="24"/>
          <w:szCs w:val="24"/>
        </w:rPr>
        <w:br w:type="page"/>
      </w:r>
    </w:p>
    <w:p w:rsidR="005153D4" w:rsidRPr="005D3BD1" w:rsidRDefault="005153D4" w:rsidP="005D3BD1">
      <w:pPr>
        <w:tabs>
          <w:tab w:val="left" w:pos="0"/>
        </w:tabs>
        <w:spacing w:line="360" w:lineRule="auto"/>
        <w:ind w:right="-18"/>
        <w:jc w:val="center"/>
        <w:rPr>
          <w:rFonts w:asciiTheme="majorBidi" w:hAnsiTheme="majorBidi" w:cstheme="majorBidi"/>
          <w:b/>
          <w:sz w:val="24"/>
          <w:szCs w:val="24"/>
        </w:rPr>
      </w:pPr>
      <w:r w:rsidRPr="005D3BD1">
        <w:rPr>
          <w:rFonts w:asciiTheme="majorBidi" w:hAnsiTheme="majorBidi" w:cstheme="majorBidi"/>
          <w:b/>
          <w:sz w:val="24"/>
          <w:szCs w:val="24"/>
        </w:rPr>
        <w:lastRenderedPageBreak/>
        <w:t>TABLE OF CONTENTS</w:t>
      </w:r>
    </w:p>
    <w:p w:rsidR="005153D4" w:rsidRPr="005D3BD1" w:rsidRDefault="005153D4" w:rsidP="005D3BD1">
      <w:pPr>
        <w:spacing w:after="0" w:line="360" w:lineRule="auto"/>
        <w:rPr>
          <w:rFonts w:asciiTheme="majorBidi" w:hAnsiTheme="majorBidi" w:cstheme="majorBidi"/>
          <w:sz w:val="24"/>
          <w:szCs w:val="24"/>
        </w:rPr>
      </w:pPr>
      <w:r w:rsidRPr="005D3BD1">
        <w:rPr>
          <w:rFonts w:asciiTheme="majorBidi" w:hAnsiTheme="majorBidi" w:cstheme="majorBidi"/>
          <w:sz w:val="24"/>
          <w:szCs w:val="24"/>
        </w:rPr>
        <w:t xml:space="preserve">Title Page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i</w:t>
      </w:r>
    </w:p>
    <w:p w:rsidR="005153D4" w:rsidRPr="005D3BD1" w:rsidRDefault="005153D4" w:rsidP="005D3BD1">
      <w:pPr>
        <w:spacing w:after="0" w:line="360" w:lineRule="auto"/>
        <w:rPr>
          <w:rFonts w:asciiTheme="majorBidi" w:hAnsiTheme="majorBidi" w:cstheme="majorBidi"/>
          <w:sz w:val="24"/>
          <w:szCs w:val="24"/>
        </w:rPr>
      </w:pPr>
      <w:r w:rsidRPr="005D3BD1">
        <w:rPr>
          <w:rFonts w:asciiTheme="majorBidi" w:hAnsiTheme="majorBidi" w:cstheme="majorBidi"/>
          <w:sz w:val="24"/>
          <w:szCs w:val="24"/>
        </w:rPr>
        <w:t>Certification</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ii</w:t>
      </w:r>
    </w:p>
    <w:p w:rsidR="005153D4" w:rsidRPr="005D3BD1" w:rsidRDefault="005153D4" w:rsidP="005D3BD1">
      <w:pPr>
        <w:spacing w:after="0" w:line="360" w:lineRule="auto"/>
        <w:rPr>
          <w:rFonts w:asciiTheme="majorBidi" w:hAnsiTheme="majorBidi" w:cstheme="majorBidi"/>
          <w:sz w:val="24"/>
          <w:szCs w:val="24"/>
        </w:rPr>
      </w:pPr>
      <w:r w:rsidRPr="005D3BD1">
        <w:rPr>
          <w:rFonts w:asciiTheme="majorBidi" w:hAnsiTheme="majorBidi" w:cstheme="majorBidi"/>
          <w:sz w:val="24"/>
          <w:szCs w:val="24"/>
        </w:rPr>
        <w:t xml:space="preserve">Dedication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iii</w:t>
      </w:r>
    </w:p>
    <w:p w:rsidR="005153D4" w:rsidRPr="005D3BD1" w:rsidRDefault="005153D4" w:rsidP="005D3BD1">
      <w:pPr>
        <w:spacing w:after="0" w:line="360" w:lineRule="auto"/>
        <w:rPr>
          <w:rFonts w:asciiTheme="majorBidi" w:hAnsiTheme="majorBidi" w:cstheme="majorBidi"/>
          <w:sz w:val="24"/>
          <w:szCs w:val="24"/>
        </w:rPr>
      </w:pPr>
      <w:r w:rsidRPr="005D3BD1">
        <w:rPr>
          <w:rFonts w:asciiTheme="majorBidi" w:hAnsiTheme="majorBidi" w:cstheme="majorBidi"/>
          <w:sz w:val="24"/>
          <w:szCs w:val="24"/>
        </w:rPr>
        <w:t>Acknowledgement</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iv</w:t>
      </w:r>
    </w:p>
    <w:p w:rsidR="005153D4" w:rsidRPr="005D3BD1" w:rsidRDefault="005153D4" w:rsidP="005D3BD1">
      <w:pPr>
        <w:tabs>
          <w:tab w:val="left" w:pos="0"/>
        </w:tabs>
        <w:spacing w:after="0" w:line="360" w:lineRule="auto"/>
        <w:ind w:right="-14"/>
        <w:rPr>
          <w:rFonts w:asciiTheme="majorBidi" w:hAnsiTheme="majorBidi" w:cstheme="majorBidi"/>
          <w:b/>
          <w:sz w:val="24"/>
          <w:szCs w:val="24"/>
        </w:rPr>
      </w:pPr>
      <w:r w:rsidRPr="005D3BD1">
        <w:rPr>
          <w:rFonts w:asciiTheme="majorBidi" w:hAnsiTheme="majorBidi" w:cstheme="majorBidi"/>
          <w:sz w:val="24"/>
          <w:szCs w:val="24"/>
        </w:rPr>
        <w:t>Table of Contents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v    </w:t>
      </w:r>
      <w:r w:rsidRPr="005D3BD1">
        <w:rPr>
          <w:rFonts w:asciiTheme="majorBidi" w:hAnsiTheme="majorBidi" w:cstheme="majorBidi"/>
          <w:b/>
          <w:sz w:val="24"/>
          <w:szCs w:val="24"/>
        </w:rPr>
        <w:t xml:space="preserve"> </w:t>
      </w:r>
    </w:p>
    <w:p w:rsidR="005153D4" w:rsidRPr="005D3BD1" w:rsidRDefault="005153D4" w:rsidP="005D3BD1">
      <w:pPr>
        <w:tabs>
          <w:tab w:val="left" w:pos="0"/>
        </w:tabs>
        <w:spacing w:after="0" w:line="360" w:lineRule="auto"/>
        <w:ind w:right="-14"/>
        <w:rPr>
          <w:rFonts w:asciiTheme="majorBidi" w:hAnsiTheme="majorBidi" w:cstheme="majorBidi"/>
          <w:b/>
          <w:sz w:val="24"/>
          <w:szCs w:val="24"/>
        </w:rPr>
      </w:pPr>
      <w:r w:rsidRPr="005D3BD1">
        <w:rPr>
          <w:rFonts w:asciiTheme="majorBidi" w:hAnsiTheme="majorBidi" w:cstheme="majorBidi"/>
          <w:b/>
          <w:sz w:val="24"/>
          <w:szCs w:val="24"/>
        </w:rPr>
        <w:t>CHAPTER ONE</w:t>
      </w:r>
    </w:p>
    <w:p w:rsidR="005153D4" w:rsidRPr="005D3BD1" w:rsidRDefault="005153D4" w:rsidP="005D3BD1">
      <w:pPr>
        <w:tabs>
          <w:tab w:val="left" w:pos="0"/>
        </w:tabs>
        <w:spacing w:after="0" w:line="360" w:lineRule="auto"/>
        <w:ind w:right="-14"/>
        <w:rPr>
          <w:rFonts w:asciiTheme="majorBidi" w:hAnsiTheme="majorBidi" w:cstheme="majorBidi"/>
          <w:sz w:val="24"/>
          <w:szCs w:val="24"/>
        </w:rPr>
      </w:pPr>
      <w:r w:rsidRPr="005D3BD1">
        <w:rPr>
          <w:rFonts w:asciiTheme="majorBidi" w:hAnsiTheme="majorBidi" w:cstheme="majorBidi"/>
          <w:sz w:val="24"/>
          <w:szCs w:val="24"/>
        </w:rPr>
        <w:t>1.0</w:t>
      </w:r>
      <w:r w:rsidRPr="005D3BD1">
        <w:rPr>
          <w:rFonts w:asciiTheme="majorBidi" w:hAnsiTheme="majorBidi" w:cstheme="majorBidi"/>
          <w:sz w:val="24"/>
          <w:szCs w:val="24"/>
        </w:rPr>
        <w:tab/>
        <w:t xml:space="preserve">Introduction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1</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1.1</w:t>
      </w:r>
      <w:r w:rsidRPr="005D3BD1">
        <w:rPr>
          <w:rFonts w:asciiTheme="majorBidi" w:hAnsiTheme="majorBidi" w:cstheme="majorBidi"/>
          <w:sz w:val="24"/>
          <w:szCs w:val="24"/>
        </w:rPr>
        <w:tab/>
        <w:t>Background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1</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1.2</w:t>
      </w:r>
      <w:r w:rsidRPr="005D3BD1">
        <w:rPr>
          <w:rFonts w:asciiTheme="majorBidi" w:hAnsiTheme="majorBidi" w:cstheme="majorBidi"/>
          <w:sz w:val="24"/>
          <w:szCs w:val="24"/>
        </w:rPr>
        <w:tab/>
        <w:t>Statement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1.3</w:t>
      </w:r>
      <w:r w:rsidRPr="005D3BD1">
        <w:rPr>
          <w:rFonts w:asciiTheme="majorBidi" w:hAnsiTheme="majorBidi" w:cstheme="majorBidi"/>
          <w:sz w:val="24"/>
          <w:szCs w:val="24"/>
        </w:rPr>
        <w:tab/>
        <w:t>Research Questions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4</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1.4</w:t>
      </w:r>
      <w:r w:rsidRPr="005D3BD1">
        <w:rPr>
          <w:rFonts w:asciiTheme="majorBidi" w:hAnsiTheme="majorBidi" w:cstheme="majorBidi"/>
          <w:sz w:val="24"/>
          <w:szCs w:val="24"/>
        </w:rPr>
        <w:tab/>
        <w:t>Objective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5</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1.5</w:t>
      </w:r>
      <w:r w:rsidRPr="005D3BD1">
        <w:rPr>
          <w:rFonts w:asciiTheme="majorBidi" w:hAnsiTheme="majorBidi" w:cstheme="majorBidi"/>
          <w:sz w:val="24"/>
          <w:szCs w:val="24"/>
        </w:rPr>
        <w:tab/>
        <w:t>Research Hypothesis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5</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1.6</w:t>
      </w:r>
      <w:r w:rsidRPr="005D3BD1">
        <w:rPr>
          <w:rFonts w:asciiTheme="majorBidi" w:hAnsiTheme="majorBidi" w:cstheme="majorBidi"/>
          <w:sz w:val="24"/>
          <w:szCs w:val="24"/>
        </w:rPr>
        <w:tab/>
        <w:t>Significance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 xml:space="preserve">1.7 </w:t>
      </w:r>
      <w:r w:rsidRPr="005D3BD1">
        <w:rPr>
          <w:rFonts w:asciiTheme="majorBidi" w:hAnsiTheme="majorBidi" w:cstheme="majorBidi"/>
          <w:sz w:val="24"/>
          <w:szCs w:val="24"/>
        </w:rPr>
        <w:tab/>
        <w:t>Scope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7</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1.8</w:t>
      </w:r>
      <w:r w:rsidRPr="005D3BD1">
        <w:rPr>
          <w:rFonts w:asciiTheme="majorBidi" w:hAnsiTheme="majorBidi" w:cstheme="majorBidi"/>
          <w:sz w:val="24"/>
          <w:szCs w:val="24"/>
        </w:rPr>
        <w:tab/>
        <w:t>Limitation of the study</w:t>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8</w:t>
      </w:r>
    </w:p>
    <w:p w:rsidR="005153D4" w:rsidRPr="00AE1FFB" w:rsidRDefault="005153D4" w:rsidP="00AE1FFB">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1.9</w:t>
      </w:r>
      <w:r w:rsidRPr="005D3BD1">
        <w:rPr>
          <w:rFonts w:asciiTheme="majorBidi" w:hAnsiTheme="majorBidi" w:cstheme="majorBidi"/>
          <w:sz w:val="24"/>
          <w:szCs w:val="24"/>
        </w:rPr>
        <w:tab/>
        <w:t>Operation Definition of Terms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9</w:t>
      </w:r>
    </w:p>
    <w:p w:rsidR="005153D4" w:rsidRPr="005D3BD1" w:rsidRDefault="005153D4" w:rsidP="005D3BD1">
      <w:pPr>
        <w:tabs>
          <w:tab w:val="left" w:pos="0"/>
        </w:tabs>
        <w:spacing w:after="0" w:line="360" w:lineRule="auto"/>
        <w:ind w:right="-14"/>
        <w:jc w:val="both"/>
        <w:rPr>
          <w:rFonts w:asciiTheme="majorBidi" w:hAnsiTheme="majorBidi" w:cstheme="majorBidi"/>
          <w:sz w:val="24"/>
          <w:szCs w:val="24"/>
        </w:rPr>
      </w:pPr>
      <w:r w:rsidRPr="005D3BD1">
        <w:rPr>
          <w:rFonts w:asciiTheme="majorBidi" w:hAnsiTheme="majorBidi" w:cstheme="majorBidi"/>
          <w:b/>
          <w:sz w:val="24"/>
          <w:szCs w:val="24"/>
        </w:rPr>
        <w:t>CHAPTER TWO</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 xml:space="preserve"> 2.0</w:t>
      </w:r>
      <w:r w:rsidRPr="005D3BD1">
        <w:rPr>
          <w:rFonts w:asciiTheme="majorBidi" w:hAnsiTheme="majorBidi" w:cstheme="majorBidi"/>
          <w:sz w:val="24"/>
          <w:szCs w:val="24"/>
        </w:rPr>
        <w:tab/>
        <w:t>Literature Review</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t xml:space="preserve">  13</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2.1</w:t>
      </w:r>
      <w:r w:rsidRPr="005D3BD1">
        <w:rPr>
          <w:rFonts w:asciiTheme="majorBidi" w:hAnsiTheme="majorBidi" w:cstheme="majorBidi"/>
          <w:sz w:val="24"/>
          <w:szCs w:val="24"/>
        </w:rPr>
        <w:tab/>
        <w:t>Preamble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t xml:space="preserve"> 13</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2.2</w:t>
      </w:r>
      <w:r w:rsidRPr="005D3BD1">
        <w:rPr>
          <w:rFonts w:asciiTheme="majorBidi" w:hAnsiTheme="majorBidi" w:cstheme="majorBidi"/>
          <w:sz w:val="24"/>
          <w:szCs w:val="24"/>
        </w:rPr>
        <w:tab/>
        <w:t>Conceptual frame work</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t xml:space="preserve"> 13</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2.2.1</w:t>
      </w:r>
      <w:r w:rsidRPr="005D3BD1">
        <w:rPr>
          <w:rFonts w:asciiTheme="majorBidi" w:hAnsiTheme="majorBidi" w:cstheme="majorBidi"/>
          <w:sz w:val="24"/>
          <w:szCs w:val="24"/>
        </w:rPr>
        <w:tab/>
        <w:t xml:space="preserve">Risk Management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t xml:space="preserve"> 16</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2.2.2</w:t>
      </w:r>
      <w:r w:rsidRPr="005D3BD1">
        <w:rPr>
          <w:rFonts w:asciiTheme="majorBidi" w:hAnsiTheme="majorBidi" w:cstheme="majorBidi"/>
          <w:sz w:val="24"/>
          <w:szCs w:val="24"/>
        </w:rPr>
        <w:tab/>
        <w:t xml:space="preserve">Performance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sz w:val="24"/>
          <w:szCs w:val="24"/>
        </w:rPr>
        <w:tab/>
        <w:t xml:space="preserve"> 18</w:t>
      </w:r>
    </w:p>
    <w:p w:rsidR="005153D4" w:rsidRPr="005D3BD1" w:rsidRDefault="005153D4" w:rsidP="005D3BD1">
      <w:pPr>
        <w:tabs>
          <w:tab w:val="left" w:pos="0"/>
        </w:tabs>
        <w:spacing w:after="0" w:line="360" w:lineRule="auto"/>
        <w:ind w:left="720" w:right="72" w:hanging="720"/>
        <w:jc w:val="both"/>
        <w:rPr>
          <w:rFonts w:asciiTheme="majorBidi" w:hAnsiTheme="majorBidi" w:cstheme="majorBidi"/>
          <w:sz w:val="24"/>
          <w:szCs w:val="24"/>
        </w:rPr>
      </w:pPr>
      <w:r w:rsidRPr="005D3BD1">
        <w:rPr>
          <w:rFonts w:asciiTheme="majorBidi" w:hAnsiTheme="majorBidi" w:cstheme="majorBidi"/>
          <w:sz w:val="24"/>
          <w:szCs w:val="24"/>
        </w:rPr>
        <w:t>2.2.3</w:t>
      </w:r>
      <w:r w:rsidRPr="005D3BD1">
        <w:rPr>
          <w:rFonts w:asciiTheme="majorBidi" w:hAnsiTheme="majorBidi" w:cstheme="majorBidi"/>
          <w:sz w:val="24"/>
          <w:szCs w:val="24"/>
        </w:rPr>
        <w:tab/>
        <w:t xml:space="preserve">Effect of risk management on the performance of </w:t>
      </w:r>
    </w:p>
    <w:p w:rsidR="005153D4" w:rsidRPr="005D3BD1" w:rsidRDefault="005153D4" w:rsidP="005D3BD1">
      <w:pPr>
        <w:tabs>
          <w:tab w:val="left" w:pos="0"/>
        </w:tabs>
        <w:spacing w:after="0" w:line="360" w:lineRule="auto"/>
        <w:ind w:left="720" w:right="72" w:hanging="720"/>
        <w:jc w:val="both"/>
        <w:rPr>
          <w:rFonts w:asciiTheme="majorBidi" w:hAnsiTheme="majorBidi" w:cstheme="majorBidi"/>
          <w:sz w:val="24"/>
          <w:szCs w:val="24"/>
        </w:rPr>
      </w:pPr>
      <w:r w:rsidRPr="005D3BD1">
        <w:rPr>
          <w:rFonts w:asciiTheme="majorBidi" w:hAnsiTheme="majorBidi" w:cstheme="majorBidi"/>
          <w:sz w:val="24"/>
          <w:szCs w:val="24"/>
        </w:rPr>
        <w:tab/>
        <w:t>commercial banks.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19</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2.2.4</w:t>
      </w:r>
      <w:r w:rsidRPr="005D3BD1">
        <w:rPr>
          <w:rFonts w:asciiTheme="majorBidi" w:hAnsiTheme="majorBidi" w:cstheme="majorBidi"/>
          <w:sz w:val="24"/>
          <w:szCs w:val="24"/>
        </w:rPr>
        <w:tab/>
        <w:t>The risk management process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20</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2.2.5</w:t>
      </w:r>
      <w:r w:rsidRPr="005D3BD1">
        <w:rPr>
          <w:rFonts w:asciiTheme="majorBidi" w:hAnsiTheme="majorBidi" w:cstheme="majorBidi"/>
          <w:sz w:val="24"/>
          <w:szCs w:val="24"/>
        </w:rPr>
        <w:tab/>
        <w:t>Risk identification</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20</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2.2.6</w:t>
      </w:r>
      <w:r w:rsidRPr="005D3BD1">
        <w:rPr>
          <w:rFonts w:asciiTheme="majorBidi" w:hAnsiTheme="majorBidi" w:cstheme="majorBidi"/>
          <w:sz w:val="24"/>
          <w:szCs w:val="24"/>
        </w:rPr>
        <w:tab/>
        <w:t xml:space="preserve">Risk measurement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21</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2.2.7</w:t>
      </w:r>
      <w:r w:rsidRPr="005D3BD1">
        <w:rPr>
          <w:rFonts w:asciiTheme="majorBidi" w:hAnsiTheme="majorBidi" w:cstheme="majorBidi"/>
          <w:sz w:val="24"/>
          <w:szCs w:val="24"/>
        </w:rPr>
        <w:tab/>
        <w:t>Risk monitoring and control</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21</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2.2.8</w:t>
      </w:r>
      <w:r w:rsidRPr="005D3BD1">
        <w:rPr>
          <w:rFonts w:asciiTheme="majorBidi" w:hAnsiTheme="majorBidi" w:cstheme="majorBidi"/>
          <w:sz w:val="24"/>
          <w:szCs w:val="24"/>
        </w:rPr>
        <w:tab/>
        <w:t>Risk Reporting</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22</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2.2.9</w:t>
      </w:r>
      <w:r w:rsidRPr="005D3BD1">
        <w:rPr>
          <w:rFonts w:asciiTheme="majorBidi" w:hAnsiTheme="majorBidi" w:cstheme="majorBidi"/>
          <w:sz w:val="24"/>
          <w:szCs w:val="24"/>
        </w:rPr>
        <w:tab/>
        <w:t>Credit risk management</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22</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2.3</w:t>
      </w:r>
      <w:r w:rsidRPr="005D3BD1">
        <w:rPr>
          <w:rFonts w:asciiTheme="majorBidi" w:hAnsiTheme="majorBidi" w:cstheme="majorBidi"/>
          <w:sz w:val="24"/>
          <w:szCs w:val="24"/>
        </w:rPr>
        <w:tab/>
        <w:t>Theoretical framework</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24</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2.3.1</w:t>
      </w:r>
      <w:r w:rsidRPr="005D3BD1">
        <w:rPr>
          <w:rFonts w:asciiTheme="majorBidi" w:hAnsiTheme="majorBidi" w:cstheme="majorBidi"/>
          <w:sz w:val="24"/>
          <w:szCs w:val="24"/>
        </w:rPr>
        <w:tab/>
        <w:t>Modern portfolio theory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24</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lastRenderedPageBreak/>
        <w:t>2.3.2</w:t>
      </w:r>
      <w:r w:rsidRPr="005D3BD1">
        <w:rPr>
          <w:rFonts w:asciiTheme="majorBidi" w:hAnsiTheme="majorBidi" w:cstheme="majorBidi"/>
          <w:sz w:val="24"/>
          <w:szCs w:val="24"/>
        </w:rPr>
        <w:tab/>
        <w:t>Moral Hazard theory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25</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2.3.3</w:t>
      </w:r>
      <w:r w:rsidRPr="005D3BD1">
        <w:rPr>
          <w:rFonts w:asciiTheme="majorBidi" w:hAnsiTheme="majorBidi" w:cstheme="majorBidi"/>
          <w:sz w:val="24"/>
          <w:szCs w:val="24"/>
        </w:rPr>
        <w:tab/>
        <w:t>Merton’s default model theory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26</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2.4</w:t>
      </w:r>
      <w:r w:rsidRPr="005D3BD1">
        <w:rPr>
          <w:rFonts w:asciiTheme="majorBidi" w:hAnsiTheme="majorBidi" w:cstheme="majorBidi"/>
          <w:sz w:val="24"/>
          <w:szCs w:val="24"/>
        </w:rPr>
        <w:tab/>
        <w:t>Empirical Review</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27</w:t>
      </w:r>
    </w:p>
    <w:p w:rsidR="005153D4" w:rsidRPr="005D3BD1" w:rsidRDefault="005153D4" w:rsidP="005D3BD1">
      <w:pPr>
        <w:spacing w:line="360" w:lineRule="auto"/>
        <w:rPr>
          <w:rFonts w:asciiTheme="majorBidi" w:hAnsiTheme="majorBidi" w:cstheme="majorBidi"/>
          <w:sz w:val="24"/>
          <w:szCs w:val="24"/>
        </w:rPr>
      </w:pPr>
      <w:r w:rsidRPr="005D3BD1">
        <w:rPr>
          <w:rFonts w:asciiTheme="majorBidi" w:hAnsiTheme="majorBidi" w:cstheme="majorBidi"/>
          <w:b/>
          <w:sz w:val="24"/>
          <w:szCs w:val="24"/>
        </w:rPr>
        <w:t xml:space="preserve">CHAPTER THREE </w:t>
      </w:r>
    </w:p>
    <w:p w:rsidR="005153D4" w:rsidRPr="005D3BD1" w:rsidRDefault="005153D4" w:rsidP="005D3BD1">
      <w:pPr>
        <w:tabs>
          <w:tab w:val="left" w:pos="0"/>
        </w:tabs>
        <w:spacing w:after="0" w:line="360" w:lineRule="auto"/>
        <w:ind w:right="72"/>
        <w:jc w:val="both"/>
        <w:rPr>
          <w:rFonts w:asciiTheme="majorBidi" w:hAnsiTheme="majorBidi" w:cstheme="majorBidi"/>
          <w:b/>
          <w:sz w:val="24"/>
          <w:szCs w:val="24"/>
        </w:rPr>
      </w:pPr>
      <w:r w:rsidRPr="005D3BD1">
        <w:rPr>
          <w:rFonts w:asciiTheme="majorBidi" w:hAnsiTheme="majorBidi" w:cstheme="majorBidi"/>
          <w:b/>
          <w:sz w:val="24"/>
          <w:szCs w:val="24"/>
        </w:rPr>
        <w:t>RESEARCH METHODOLOGY</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3.1</w:t>
      </w:r>
      <w:r w:rsidRPr="005D3BD1">
        <w:rPr>
          <w:rFonts w:asciiTheme="majorBidi" w:hAnsiTheme="majorBidi" w:cstheme="majorBidi"/>
          <w:sz w:val="24"/>
          <w:szCs w:val="24"/>
        </w:rPr>
        <w:tab/>
        <w:t>Preamble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30  </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3.2</w:t>
      </w:r>
      <w:r w:rsidRPr="005D3BD1">
        <w:rPr>
          <w:rFonts w:asciiTheme="majorBidi" w:hAnsiTheme="majorBidi" w:cstheme="majorBidi"/>
          <w:sz w:val="24"/>
          <w:szCs w:val="24"/>
        </w:rPr>
        <w:tab/>
        <w:t>Design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30</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3.3</w:t>
      </w:r>
      <w:r w:rsidRPr="005D3BD1">
        <w:rPr>
          <w:rFonts w:asciiTheme="majorBidi" w:hAnsiTheme="majorBidi" w:cstheme="majorBidi"/>
          <w:sz w:val="24"/>
          <w:szCs w:val="24"/>
        </w:rPr>
        <w:tab/>
        <w:t xml:space="preserve">Source of Data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31</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3.4</w:t>
      </w:r>
      <w:r w:rsidRPr="005D3BD1">
        <w:rPr>
          <w:rFonts w:asciiTheme="majorBidi" w:hAnsiTheme="majorBidi" w:cstheme="majorBidi"/>
          <w:sz w:val="24"/>
          <w:szCs w:val="24"/>
        </w:rPr>
        <w:tab/>
        <w:t>Population of the Study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31</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3.5</w:t>
      </w:r>
      <w:r w:rsidRPr="005D3BD1">
        <w:rPr>
          <w:rFonts w:asciiTheme="majorBidi" w:hAnsiTheme="majorBidi" w:cstheme="majorBidi"/>
          <w:sz w:val="24"/>
          <w:szCs w:val="24"/>
        </w:rPr>
        <w:tab/>
        <w:t>Sample Size and Techniques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32</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3.6</w:t>
      </w:r>
      <w:r w:rsidRPr="005D3BD1">
        <w:rPr>
          <w:rFonts w:asciiTheme="majorBidi" w:hAnsiTheme="majorBidi" w:cstheme="majorBidi"/>
          <w:sz w:val="24"/>
          <w:szCs w:val="24"/>
        </w:rPr>
        <w:tab/>
        <w:t xml:space="preserve">Research Instrument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32</w:t>
      </w:r>
    </w:p>
    <w:p w:rsidR="005153D4" w:rsidRPr="005D3BD1" w:rsidRDefault="005153D4" w:rsidP="005D3BD1">
      <w:pPr>
        <w:tabs>
          <w:tab w:val="left" w:pos="0"/>
        </w:tabs>
        <w:spacing w:after="0" w:line="360" w:lineRule="auto"/>
        <w:ind w:right="72"/>
        <w:jc w:val="both"/>
        <w:rPr>
          <w:rFonts w:asciiTheme="majorBidi" w:hAnsiTheme="majorBidi" w:cstheme="majorBidi"/>
          <w:sz w:val="24"/>
          <w:szCs w:val="24"/>
        </w:rPr>
      </w:pPr>
      <w:r w:rsidRPr="005D3BD1">
        <w:rPr>
          <w:rFonts w:asciiTheme="majorBidi" w:hAnsiTheme="majorBidi" w:cstheme="majorBidi"/>
          <w:sz w:val="24"/>
          <w:szCs w:val="24"/>
        </w:rPr>
        <w:t>3.7</w:t>
      </w:r>
      <w:r w:rsidRPr="005D3BD1">
        <w:rPr>
          <w:rFonts w:asciiTheme="majorBidi" w:hAnsiTheme="majorBidi" w:cstheme="majorBidi"/>
          <w:sz w:val="24"/>
          <w:szCs w:val="24"/>
        </w:rPr>
        <w:tab/>
        <w:t>Method of Data Analysis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32</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3.8</w:t>
      </w:r>
      <w:r w:rsidRPr="005D3BD1">
        <w:rPr>
          <w:rFonts w:asciiTheme="majorBidi" w:hAnsiTheme="majorBidi" w:cstheme="majorBidi"/>
          <w:sz w:val="24"/>
          <w:szCs w:val="24"/>
        </w:rPr>
        <w:tab/>
        <w:t>Model Specification</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33</w:t>
      </w:r>
    </w:p>
    <w:p w:rsidR="005153D4" w:rsidRPr="005D3BD1" w:rsidRDefault="005153D4" w:rsidP="005D3BD1">
      <w:pPr>
        <w:tabs>
          <w:tab w:val="left" w:pos="0"/>
        </w:tabs>
        <w:spacing w:after="0" w:line="360" w:lineRule="auto"/>
        <w:ind w:right="-18"/>
        <w:jc w:val="both"/>
        <w:rPr>
          <w:rFonts w:asciiTheme="majorBidi" w:hAnsiTheme="majorBidi" w:cstheme="majorBidi"/>
          <w:b/>
          <w:sz w:val="24"/>
          <w:szCs w:val="24"/>
        </w:rPr>
      </w:pPr>
      <w:r w:rsidRPr="005D3BD1">
        <w:rPr>
          <w:rFonts w:asciiTheme="majorBidi" w:hAnsiTheme="majorBidi" w:cstheme="majorBidi"/>
          <w:b/>
          <w:sz w:val="24"/>
          <w:szCs w:val="24"/>
        </w:rPr>
        <w:t xml:space="preserve">CHAPTER FOUR </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 xml:space="preserve">ANALYSIS AND DISCUSSION OF FINDINGS </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4.1</w:t>
      </w:r>
      <w:r w:rsidRPr="005D3BD1">
        <w:rPr>
          <w:rFonts w:asciiTheme="majorBidi" w:hAnsiTheme="majorBidi" w:cstheme="majorBidi"/>
          <w:sz w:val="24"/>
          <w:szCs w:val="24"/>
        </w:rPr>
        <w:tab/>
        <w:t>Preamble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34</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4.2</w:t>
      </w:r>
      <w:r w:rsidRPr="005D3BD1">
        <w:rPr>
          <w:rFonts w:asciiTheme="majorBidi" w:hAnsiTheme="majorBidi" w:cstheme="majorBidi"/>
          <w:sz w:val="24"/>
          <w:szCs w:val="24"/>
        </w:rPr>
        <w:tab/>
        <w:t xml:space="preserve">Presentation and Analysis of Data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34</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w:t>
      </w:r>
      <w:r w:rsidRPr="005D3BD1">
        <w:rPr>
          <w:rFonts w:asciiTheme="majorBidi" w:hAnsiTheme="majorBidi" w:cstheme="majorBidi"/>
          <w:sz w:val="24"/>
          <w:szCs w:val="24"/>
        </w:rPr>
        <w:tab/>
        <w:t>Test of Hypotheses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48</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4.3.1</w:t>
      </w:r>
      <w:r w:rsidRPr="005D3BD1">
        <w:rPr>
          <w:rFonts w:asciiTheme="majorBidi" w:hAnsiTheme="majorBidi" w:cstheme="majorBidi"/>
          <w:sz w:val="24"/>
          <w:szCs w:val="24"/>
        </w:rPr>
        <w:tab/>
        <w:t>Decision Rule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48</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4.3.2</w:t>
      </w:r>
      <w:r w:rsidRPr="005D3BD1">
        <w:rPr>
          <w:rFonts w:asciiTheme="majorBidi" w:hAnsiTheme="majorBidi" w:cstheme="majorBidi"/>
          <w:sz w:val="24"/>
          <w:szCs w:val="24"/>
        </w:rPr>
        <w:tab/>
        <w:t xml:space="preserve">Operational Assumption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49</w:t>
      </w:r>
    </w:p>
    <w:p w:rsidR="008D71F6" w:rsidRDefault="005153D4" w:rsidP="008D71F6">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4.3.3</w:t>
      </w:r>
      <w:r w:rsidRPr="005D3BD1">
        <w:rPr>
          <w:rFonts w:asciiTheme="majorBidi" w:hAnsiTheme="majorBidi" w:cstheme="majorBidi"/>
          <w:sz w:val="24"/>
          <w:szCs w:val="24"/>
        </w:rPr>
        <w:tab/>
        <w:t>Test of hypothesis one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49</w:t>
      </w:r>
    </w:p>
    <w:p w:rsidR="005153D4" w:rsidRPr="005D3BD1" w:rsidRDefault="005153D4" w:rsidP="008D71F6">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4.3.4</w:t>
      </w:r>
      <w:r w:rsidRPr="005D3BD1">
        <w:rPr>
          <w:rFonts w:asciiTheme="majorBidi" w:hAnsiTheme="majorBidi" w:cstheme="majorBidi"/>
          <w:sz w:val="24"/>
          <w:szCs w:val="24"/>
        </w:rPr>
        <w:tab/>
        <w:t>Test of hypothesis two</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53</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4.3.5</w:t>
      </w:r>
      <w:r w:rsidRPr="005D3BD1">
        <w:rPr>
          <w:rFonts w:asciiTheme="majorBidi" w:hAnsiTheme="majorBidi" w:cstheme="majorBidi"/>
          <w:sz w:val="24"/>
          <w:szCs w:val="24"/>
        </w:rPr>
        <w:tab/>
        <w:t>Test of hypothesis three</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56</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4.3.6</w:t>
      </w:r>
      <w:r w:rsidRPr="005D3BD1">
        <w:rPr>
          <w:rFonts w:asciiTheme="majorBidi" w:hAnsiTheme="majorBidi" w:cstheme="majorBidi"/>
          <w:sz w:val="24"/>
          <w:szCs w:val="24"/>
        </w:rPr>
        <w:tab/>
        <w:t>Test of hypothesis four</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60</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b/>
          <w:sz w:val="24"/>
          <w:szCs w:val="24"/>
        </w:rPr>
        <w:t xml:space="preserve">CHAPTER FIVE </w:t>
      </w:r>
    </w:p>
    <w:p w:rsidR="005153D4" w:rsidRPr="005D3BD1" w:rsidRDefault="005153D4" w:rsidP="005D3BD1">
      <w:pPr>
        <w:tabs>
          <w:tab w:val="left" w:pos="0"/>
        </w:tabs>
        <w:spacing w:after="0" w:line="360" w:lineRule="auto"/>
        <w:ind w:right="-18"/>
        <w:jc w:val="both"/>
        <w:rPr>
          <w:rFonts w:asciiTheme="majorBidi" w:hAnsiTheme="majorBidi" w:cstheme="majorBidi"/>
          <w:sz w:val="24"/>
          <w:szCs w:val="24"/>
        </w:rPr>
      </w:pPr>
      <w:r w:rsidRPr="005D3BD1">
        <w:rPr>
          <w:rFonts w:asciiTheme="majorBidi" w:hAnsiTheme="majorBidi" w:cstheme="majorBidi"/>
          <w:sz w:val="24"/>
          <w:szCs w:val="24"/>
        </w:rPr>
        <w:t>SUMMARY, CONCLUSION AND RECOMMENDATIONS</w:t>
      </w:r>
    </w:p>
    <w:p w:rsidR="005153D4" w:rsidRPr="005D3BD1" w:rsidRDefault="005153D4" w:rsidP="005D3BD1">
      <w:pPr>
        <w:tabs>
          <w:tab w:val="left" w:pos="0"/>
        </w:tabs>
        <w:spacing w:after="0" w:line="360" w:lineRule="auto"/>
        <w:ind w:right="-14"/>
        <w:jc w:val="both"/>
        <w:rPr>
          <w:rFonts w:asciiTheme="majorBidi" w:hAnsiTheme="majorBidi" w:cstheme="majorBidi"/>
          <w:sz w:val="24"/>
          <w:szCs w:val="24"/>
        </w:rPr>
      </w:pPr>
      <w:r w:rsidRPr="005D3BD1">
        <w:rPr>
          <w:rFonts w:asciiTheme="majorBidi" w:hAnsiTheme="majorBidi" w:cstheme="majorBidi"/>
          <w:sz w:val="24"/>
          <w:szCs w:val="24"/>
        </w:rPr>
        <w:t>5.1</w:t>
      </w:r>
      <w:r w:rsidRPr="005D3BD1">
        <w:rPr>
          <w:rFonts w:asciiTheme="majorBidi" w:hAnsiTheme="majorBidi" w:cstheme="majorBidi"/>
          <w:sz w:val="24"/>
          <w:szCs w:val="24"/>
        </w:rPr>
        <w:tab/>
        <w:t xml:space="preserve">Preamble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64</w:t>
      </w:r>
    </w:p>
    <w:p w:rsidR="005153D4" w:rsidRPr="005D3BD1" w:rsidRDefault="005153D4" w:rsidP="005D3BD1">
      <w:pPr>
        <w:tabs>
          <w:tab w:val="left" w:pos="0"/>
        </w:tabs>
        <w:spacing w:after="0" w:line="360" w:lineRule="auto"/>
        <w:ind w:right="-14"/>
        <w:jc w:val="both"/>
        <w:rPr>
          <w:rFonts w:asciiTheme="majorBidi" w:hAnsiTheme="majorBidi" w:cstheme="majorBidi"/>
          <w:sz w:val="24"/>
          <w:szCs w:val="24"/>
        </w:rPr>
      </w:pPr>
      <w:r w:rsidRPr="005D3BD1">
        <w:rPr>
          <w:rFonts w:asciiTheme="majorBidi" w:hAnsiTheme="majorBidi" w:cstheme="majorBidi"/>
          <w:sz w:val="24"/>
          <w:szCs w:val="24"/>
        </w:rPr>
        <w:t>5.2</w:t>
      </w:r>
      <w:r w:rsidRPr="005D3BD1">
        <w:rPr>
          <w:rFonts w:asciiTheme="majorBidi" w:hAnsiTheme="majorBidi" w:cstheme="majorBidi"/>
          <w:sz w:val="24"/>
          <w:szCs w:val="24"/>
        </w:rPr>
        <w:tab/>
        <w:t>Summary</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64</w:t>
      </w:r>
    </w:p>
    <w:p w:rsidR="005153D4" w:rsidRPr="005D3BD1" w:rsidRDefault="005153D4" w:rsidP="005D3BD1">
      <w:pPr>
        <w:tabs>
          <w:tab w:val="left" w:pos="0"/>
        </w:tabs>
        <w:spacing w:after="0" w:line="360" w:lineRule="auto"/>
        <w:ind w:right="-14"/>
        <w:jc w:val="both"/>
        <w:rPr>
          <w:rFonts w:asciiTheme="majorBidi" w:hAnsiTheme="majorBidi" w:cstheme="majorBidi"/>
          <w:sz w:val="24"/>
          <w:szCs w:val="24"/>
        </w:rPr>
      </w:pPr>
      <w:r w:rsidRPr="005D3BD1">
        <w:rPr>
          <w:rFonts w:asciiTheme="majorBidi" w:hAnsiTheme="majorBidi" w:cstheme="majorBidi"/>
          <w:sz w:val="24"/>
          <w:szCs w:val="24"/>
        </w:rPr>
        <w:t xml:space="preserve">5.3 </w:t>
      </w:r>
      <w:r w:rsidRPr="005D3BD1">
        <w:rPr>
          <w:rFonts w:asciiTheme="majorBidi" w:hAnsiTheme="majorBidi" w:cstheme="majorBidi"/>
          <w:sz w:val="24"/>
          <w:szCs w:val="24"/>
        </w:rPr>
        <w:tab/>
        <w:t>Conclusion</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65</w:t>
      </w:r>
    </w:p>
    <w:p w:rsidR="005153D4" w:rsidRPr="005D3BD1" w:rsidRDefault="005153D4" w:rsidP="005D3BD1">
      <w:pPr>
        <w:tabs>
          <w:tab w:val="left" w:pos="0"/>
        </w:tabs>
        <w:spacing w:after="0" w:line="360" w:lineRule="auto"/>
        <w:ind w:right="-14"/>
        <w:jc w:val="both"/>
        <w:rPr>
          <w:rFonts w:asciiTheme="majorBidi" w:hAnsiTheme="majorBidi" w:cstheme="majorBidi"/>
          <w:sz w:val="24"/>
          <w:szCs w:val="24"/>
        </w:rPr>
      </w:pPr>
      <w:r w:rsidRPr="005D3BD1">
        <w:rPr>
          <w:rFonts w:asciiTheme="majorBidi" w:hAnsiTheme="majorBidi" w:cstheme="majorBidi"/>
          <w:sz w:val="24"/>
          <w:szCs w:val="24"/>
        </w:rPr>
        <w:t>5.4</w:t>
      </w:r>
      <w:r w:rsidRPr="005D3BD1">
        <w:rPr>
          <w:rFonts w:asciiTheme="majorBidi" w:hAnsiTheme="majorBidi" w:cstheme="majorBidi"/>
          <w:sz w:val="24"/>
          <w:szCs w:val="24"/>
        </w:rPr>
        <w:tab/>
        <w:t>Recommendations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65</w:t>
      </w:r>
    </w:p>
    <w:p w:rsidR="005153D4" w:rsidRPr="005D3BD1" w:rsidRDefault="005153D4" w:rsidP="005D3BD1">
      <w:pPr>
        <w:tabs>
          <w:tab w:val="left" w:pos="0"/>
        </w:tabs>
        <w:spacing w:after="0" w:line="360" w:lineRule="auto"/>
        <w:ind w:right="-18"/>
        <w:jc w:val="both"/>
        <w:rPr>
          <w:rFonts w:asciiTheme="majorBidi" w:hAnsiTheme="majorBidi" w:cstheme="majorBidi"/>
          <w:b/>
          <w:sz w:val="24"/>
          <w:szCs w:val="24"/>
        </w:rPr>
      </w:pPr>
      <w:r w:rsidRPr="005D3BD1">
        <w:rPr>
          <w:rFonts w:asciiTheme="majorBidi" w:hAnsiTheme="majorBidi" w:cstheme="majorBidi"/>
          <w:sz w:val="24"/>
          <w:szCs w:val="24"/>
        </w:rPr>
        <w:tab/>
        <w:t>References</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67</w:t>
      </w:r>
    </w:p>
    <w:p w:rsidR="005153D4" w:rsidRPr="005D3BD1" w:rsidRDefault="005153D4" w:rsidP="005D3BD1">
      <w:pPr>
        <w:spacing w:line="360" w:lineRule="auto"/>
        <w:rPr>
          <w:rFonts w:asciiTheme="majorBidi" w:hAnsiTheme="majorBidi" w:cstheme="majorBidi"/>
          <w:sz w:val="24"/>
          <w:szCs w:val="24"/>
        </w:rPr>
      </w:pPr>
      <w:r w:rsidRPr="005D3BD1">
        <w:rPr>
          <w:rFonts w:asciiTheme="majorBidi" w:hAnsiTheme="majorBidi" w:cstheme="majorBidi"/>
          <w:b/>
          <w:sz w:val="24"/>
          <w:szCs w:val="24"/>
        </w:rPr>
        <w:br w:type="page"/>
      </w:r>
    </w:p>
    <w:p w:rsidR="00335106" w:rsidRPr="005D3BD1" w:rsidRDefault="00CD2486" w:rsidP="005D3BD1">
      <w:pPr>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CHAPTER ONE</w:t>
      </w:r>
    </w:p>
    <w:p w:rsidR="00335106" w:rsidRPr="005D3BD1" w:rsidRDefault="00335106" w:rsidP="005D3BD1">
      <w:pPr>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t>INTRODUCTION</w:t>
      </w:r>
    </w:p>
    <w:p w:rsidR="00CD2486" w:rsidRPr="005D3BD1" w:rsidRDefault="00335106"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1.1</w:t>
      </w:r>
      <w:r w:rsidRPr="005D3BD1">
        <w:rPr>
          <w:rFonts w:asciiTheme="majorBidi" w:hAnsiTheme="majorBidi" w:cstheme="majorBidi"/>
          <w:b/>
          <w:sz w:val="24"/>
          <w:szCs w:val="24"/>
        </w:rPr>
        <w:tab/>
      </w:r>
      <w:r w:rsidR="00CD2486" w:rsidRPr="005D3BD1">
        <w:rPr>
          <w:rFonts w:asciiTheme="majorBidi" w:hAnsiTheme="majorBidi" w:cstheme="majorBidi"/>
          <w:b/>
          <w:sz w:val="24"/>
          <w:szCs w:val="24"/>
        </w:rPr>
        <w:t>BACKGROUND TO THE STUDY</w:t>
      </w:r>
    </w:p>
    <w:p w:rsidR="00F60EAE" w:rsidRPr="005D3BD1" w:rsidRDefault="00F60EAE"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Risk management is defined by 150,3000 as the process of identifying assessing, and prioritizing of risks in an organization which is followed by coordinating and application of available resources in the organization to lower and control the likelihood or to lower the impact of unfortunate events which may lead to the business not realizing its set goals and objectives. Risk management has an objectives of ensuring that business set goal are not deflected hence leading to the organization not achieving the set targets (150,3000). Financial performance has been broadly defined as the way a company measures its performance in monetary terms against its strategic goals over a given time frame.</w:t>
      </w:r>
    </w:p>
    <w:p w:rsidR="00F54C14" w:rsidRPr="005D3BD1" w:rsidRDefault="00F60EAE"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Studies </w:t>
      </w:r>
      <w:r w:rsidR="006667AE" w:rsidRPr="005D3BD1">
        <w:rPr>
          <w:rFonts w:asciiTheme="majorBidi" w:hAnsiTheme="majorBidi" w:cstheme="majorBidi"/>
          <w:sz w:val="24"/>
          <w:szCs w:val="24"/>
        </w:rPr>
        <w:t xml:space="preserve">have shown that risk management in financial institutions is a cornerstone to fair and acceptable banking practice, in such manner all banks in present–day unstable and flimsy money related environment are confronting various risks to be specific: credit hazard, liquidity risks, remote trade risks, showcase risks and  financing cost risk and so on. These </w:t>
      </w:r>
      <w:r w:rsidR="00F54C14" w:rsidRPr="005D3BD1">
        <w:rPr>
          <w:rFonts w:asciiTheme="majorBidi" w:hAnsiTheme="majorBidi" w:cstheme="majorBidi"/>
          <w:sz w:val="24"/>
          <w:szCs w:val="24"/>
        </w:rPr>
        <w:t xml:space="preserve">mentioned risk among </w:t>
      </w:r>
    </w:p>
    <w:p w:rsidR="006667AE" w:rsidRPr="005D3BD1" w:rsidRDefault="00F54C14"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others may </w:t>
      </w:r>
      <w:r w:rsidR="006667AE" w:rsidRPr="005D3BD1">
        <w:rPr>
          <w:rFonts w:asciiTheme="majorBidi" w:hAnsiTheme="majorBidi" w:cstheme="majorBidi"/>
          <w:sz w:val="24"/>
          <w:szCs w:val="24"/>
        </w:rPr>
        <w:t>in one way or the other lead to closure of commercial banks as a result of inability to meet its financial obligations. We can therefore conclude that, banking is a business of risk hence efficient risk management is a crucial to the survival of commercial banks (Carey, 2001).</w:t>
      </w:r>
    </w:p>
    <w:p w:rsidR="00385E1B" w:rsidRDefault="00B81722"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In light to this, risk management is very common and even more important is monetary environments than in any other sectors of the economy the undoubted motivation behind money related organizations is to expand income in terms of profits and offer the value addition to shareholders</w:t>
      </w:r>
      <w:r w:rsidR="00B81623" w:rsidRPr="005D3BD1">
        <w:rPr>
          <w:rFonts w:asciiTheme="majorBidi" w:hAnsiTheme="majorBidi" w:cstheme="majorBidi"/>
          <w:sz w:val="24"/>
          <w:szCs w:val="24"/>
        </w:rPr>
        <w:t xml:space="preserve"> investments by offering different financial services, and particularly by overseeing risk adequately. A dramatic loss coupled with mismanagement of commercial banks has taken place in the banking industry in Kwara State in the last decade. Several commercial banks that has been doing admirably well all of a sudden stunned by huge misfortunes which led to closure of the operation because of imbalanced credit exposures and failure to mitigate risk in general</w:t>
      </w:r>
      <w:r w:rsidR="00385E1B" w:rsidRPr="005D3BD1">
        <w:rPr>
          <w:rFonts w:asciiTheme="majorBidi" w:hAnsiTheme="majorBidi" w:cstheme="majorBidi"/>
          <w:sz w:val="24"/>
          <w:szCs w:val="24"/>
        </w:rPr>
        <w:t>. In this way, the study has exposed the gap between risk identification, measurement and management practices in the commercial banks and its influence in financial performance (Ismi, 2004). Risk management is accepted as a major cornerstone of bank management by academics, practitioners and regulatory.</w:t>
      </w:r>
    </w:p>
    <w:p w:rsidR="005D3BD1" w:rsidRDefault="005D3BD1" w:rsidP="005D3BD1">
      <w:pPr>
        <w:spacing w:after="0" w:line="360" w:lineRule="auto"/>
        <w:ind w:firstLine="720"/>
        <w:jc w:val="both"/>
        <w:rPr>
          <w:rFonts w:asciiTheme="majorBidi" w:hAnsiTheme="majorBidi" w:cstheme="majorBidi"/>
          <w:sz w:val="24"/>
          <w:szCs w:val="24"/>
        </w:rPr>
      </w:pPr>
    </w:p>
    <w:p w:rsidR="008D71F6" w:rsidRPr="005D3BD1" w:rsidRDefault="008D71F6" w:rsidP="005D3BD1">
      <w:pPr>
        <w:spacing w:after="0" w:line="360" w:lineRule="auto"/>
        <w:ind w:firstLine="720"/>
        <w:jc w:val="both"/>
        <w:rPr>
          <w:rFonts w:asciiTheme="majorBidi" w:hAnsiTheme="majorBidi" w:cstheme="majorBidi"/>
          <w:sz w:val="24"/>
          <w:szCs w:val="24"/>
        </w:rPr>
      </w:pPr>
    </w:p>
    <w:p w:rsidR="00CE2F2F" w:rsidRPr="005D3BD1" w:rsidRDefault="00CE2F2F"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lastRenderedPageBreak/>
        <w:t>1.2</w:t>
      </w:r>
      <w:r w:rsidRPr="005D3BD1">
        <w:rPr>
          <w:rFonts w:asciiTheme="majorBidi" w:hAnsiTheme="majorBidi" w:cstheme="majorBidi"/>
          <w:b/>
          <w:sz w:val="24"/>
          <w:szCs w:val="24"/>
        </w:rPr>
        <w:tab/>
        <w:t xml:space="preserve">STATEMENT OF THE PROBLEM </w:t>
      </w:r>
    </w:p>
    <w:p w:rsidR="00CA7172" w:rsidRPr="005D3BD1" w:rsidRDefault="00CE2F2F"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Commercial banks play essential roles in the process of economic development. As financial intermediaries, they facilitate the mobilization of financial resources from surplus units to deficit</w:t>
      </w:r>
      <w:r w:rsidR="00307A63" w:rsidRPr="005D3BD1">
        <w:rPr>
          <w:rFonts w:asciiTheme="majorBidi" w:hAnsiTheme="majorBidi" w:cstheme="majorBidi"/>
          <w:sz w:val="24"/>
          <w:szCs w:val="24"/>
        </w:rPr>
        <w:t xml:space="preserve"> units, thereby ensuring efficient allocation and utilization of funds. To play this crucial development </w:t>
      </w:r>
      <w:r w:rsidR="00CA7172" w:rsidRPr="005D3BD1">
        <w:rPr>
          <w:rFonts w:asciiTheme="majorBidi" w:hAnsiTheme="majorBidi" w:cstheme="majorBidi"/>
          <w:sz w:val="24"/>
          <w:szCs w:val="24"/>
        </w:rPr>
        <w:t>role on a sustainable basis, commercial</w:t>
      </w:r>
      <w:r w:rsidR="00226546" w:rsidRPr="005D3BD1">
        <w:rPr>
          <w:rFonts w:asciiTheme="majorBidi" w:hAnsiTheme="majorBidi" w:cstheme="majorBidi"/>
          <w:sz w:val="24"/>
          <w:szCs w:val="24"/>
        </w:rPr>
        <w:t xml:space="preserve"> b</w:t>
      </w:r>
      <w:r w:rsidR="00CA7172" w:rsidRPr="005D3BD1">
        <w:rPr>
          <w:rFonts w:asciiTheme="majorBidi" w:hAnsiTheme="majorBidi" w:cstheme="majorBidi"/>
          <w:sz w:val="24"/>
          <w:szCs w:val="24"/>
        </w:rPr>
        <w:t>a</w:t>
      </w:r>
      <w:r w:rsidR="00226546" w:rsidRPr="005D3BD1">
        <w:rPr>
          <w:rFonts w:asciiTheme="majorBidi" w:hAnsiTheme="majorBidi" w:cstheme="majorBidi"/>
          <w:sz w:val="24"/>
          <w:szCs w:val="24"/>
        </w:rPr>
        <w:t>n</w:t>
      </w:r>
      <w:r w:rsidR="00CA7172" w:rsidRPr="005D3BD1">
        <w:rPr>
          <w:rFonts w:asciiTheme="majorBidi" w:hAnsiTheme="majorBidi" w:cstheme="majorBidi"/>
          <w:sz w:val="24"/>
          <w:szCs w:val="24"/>
        </w:rPr>
        <w:t>ks must have sound corporate risk management systems in place to forestall the possibility of insolvency illiquidity and eventual failure.</w:t>
      </w:r>
    </w:p>
    <w:p w:rsidR="000C7740" w:rsidRPr="005D3BD1" w:rsidRDefault="00CA7172"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Sontomero (1997) states that commercial banks are in the risk business. In the process of providing financial services</w:t>
      </w:r>
      <w:r w:rsidR="00D05164" w:rsidRPr="005D3BD1">
        <w:rPr>
          <w:rFonts w:asciiTheme="majorBidi" w:hAnsiTheme="majorBidi" w:cstheme="majorBidi"/>
          <w:sz w:val="24"/>
          <w:szCs w:val="24"/>
        </w:rPr>
        <w:t>, they assume various kinds of financial risks over the last decade our understanding of the</w:t>
      </w:r>
      <w:r w:rsidR="000C7740" w:rsidRPr="005D3BD1">
        <w:rPr>
          <w:rFonts w:asciiTheme="majorBidi" w:hAnsiTheme="majorBidi" w:cstheme="majorBidi"/>
          <w:sz w:val="24"/>
          <w:szCs w:val="24"/>
        </w:rPr>
        <w:t xml:space="preserve"> place of commercial banks within the financial sector has improved substantially.</w:t>
      </w:r>
    </w:p>
    <w:p w:rsidR="00F54C14" w:rsidRPr="005D3BD1" w:rsidRDefault="000C7740"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BGL Banking Report (2010) cited by kolapo, Ayeni and Oke (2012:32) stress that the Nigerian banking industry has been strained by the deteriorating quality of its credit assets as a result of the significant dip in equity market indic</w:t>
      </w:r>
      <w:r w:rsidR="00F54C14" w:rsidRPr="005D3BD1">
        <w:rPr>
          <w:rFonts w:asciiTheme="majorBidi" w:hAnsiTheme="majorBidi" w:cstheme="majorBidi"/>
          <w:sz w:val="24"/>
          <w:szCs w:val="24"/>
        </w:rPr>
        <w:t xml:space="preserve">es, global oil price and sudden </w:t>
      </w:r>
      <w:r w:rsidRPr="005D3BD1">
        <w:rPr>
          <w:rFonts w:asciiTheme="majorBidi" w:hAnsiTheme="majorBidi" w:cstheme="majorBidi"/>
          <w:sz w:val="24"/>
          <w:szCs w:val="24"/>
        </w:rPr>
        <w:t xml:space="preserve">depreciation of the naira against global currencies. </w:t>
      </w:r>
    </w:p>
    <w:p w:rsidR="00665C67" w:rsidRPr="005D3BD1" w:rsidRDefault="000C7740"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The poor quality of the bank’s loan assets hindered banks to extend more</w:t>
      </w:r>
      <w:r w:rsidR="00CA6CE5" w:rsidRPr="005D3BD1">
        <w:rPr>
          <w:rFonts w:asciiTheme="majorBidi" w:hAnsiTheme="majorBidi" w:cstheme="majorBidi"/>
          <w:sz w:val="24"/>
          <w:szCs w:val="24"/>
        </w:rPr>
        <w:t xml:space="preserve"> credit to the domestic economy thereby adversely affecting economic performance. This prompted the federal government of Nigeria through the instrumentality of as a fact of the National</w:t>
      </w:r>
      <w:r w:rsidR="00665C67" w:rsidRPr="005D3BD1">
        <w:rPr>
          <w:rFonts w:asciiTheme="majorBidi" w:hAnsiTheme="majorBidi" w:cstheme="majorBidi"/>
          <w:sz w:val="24"/>
          <w:szCs w:val="24"/>
        </w:rPr>
        <w:t xml:space="preserve"> Assembly to establish the asset management corporation of Nigeria (AMCON) in July, 2010 to provide a lasting solution to the recurring problems of non-performing loans that bedeviled Nigerian banks.</w:t>
      </w:r>
    </w:p>
    <w:p w:rsidR="00392C5A" w:rsidRPr="005D3BD1" w:rsidRDefault="00392C5A"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1.3</w:t>
      </w:r>
      <w:r w:rsidRPr="005D3BD1">
        <w:rPr>
          <w:rFonts w:asciiTheme="majorBidi" w:hAnsiTheme="majorBidi" w:cstheme="majorBidi"/>
          <w:b/>
          <w:sz w:val="24"/>
          <w:szCs w:val="24"/>
        </w:rPr>
        <w:tab/>
        <w:t xml:space="preserve">RESEARCH QUESTIONS </w:t>
      </w:r>
    </w:p>
    <w:p w:rsidR="00392C5A" w:rsidRPr="005D3BD1" w:rsidRDefault="00392C5A"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The research questions are designed to obtained answers to the major issue of concern to the researcher in the problem area. The following research questions are considered relevant to the study.</w:t>
      </w:r>
    </w:p>
    <w:p w:rsidR="00392C5A" w:rsidRPr="005D3BD1" w:rsidRDefault="00392C5A"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1.</w:t>
      </w:r>
      <w:r w:rsidRPr="005D3BD1">
        <w:rPr>
          <w:rFonts w:asciiTheme="majorBidi" w:hAnsiTheme="majorBidi" w:cstheme="majorBidi"/>
          <w:sz w:val="24"/>
          <w:szCs w:val="24"/>
        </w:rPr>
        <w:tab/>
        <w:t>What are the risk encountered by the commercial bank in Kwara State?</w:t>
      </w:r>
    </w:p>
    <w:p w:rsidR="00392C5A" w:rsidRPr="005D3BD1" w:rsidRDefault="00392C5A"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2.</w:t>
      </w:r>
      <w:r w:rsidRPr="005D3BD1">
        <w:rPr>
          <w:rFonts w:asciiTheme="majorBidi" w:hAnsiTheme="majorBidi" w:cstheme="majorBidi"/>
          <w:sz w:val="24"/>
          <w:szCs w:val="24"/>
        </w:rPr>
        <w:tab/>
        <w:t>What are the risk management practices among commercial banks in Kwara State?</w:t>
      </w:r>
    </w:p>
    <w:p w:rsidR="00392C5A" w:rsidRPr="005D3BD1" w:rsidRDefault="00392C5A"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3.</w:t>
      </w:r>
      <w:r w:rsidRPr="005D3BD1">
        <w:rPr>
          <w:rFonts w:asciiTheme="majorBidi" w:hAnsiTheme="majorBidi" w:cstheme="majorBidi"/>
          <w:sz w:val="24"/>
          <w:szCs w:val="24"/>
        </w:rPr>
        <w:tab/>
        <w:t>To what extent does the existing legal and regulatory provision support sound risk management practices among Nigeria banks?</w:t>
      </w:r>
    </w:p>
    <w:p w:rsidR="00392C5A" w:rsidRPr="005D3BD1" w:rsidRDefault="00392C5A"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4.</w:t>
      </w:r>
      <w:r w:rsidRPr="005D3BD1">
        <w:rPr>
          <w:rFonts w:asciiTheme="majorBidi" w:hAnsiTheme="majorBidi" w:cstheme="majorBidi"/>
          <w:sz w:val="24"/>
          <w:szCs w:val="24"/>
        </w:rPr>
        <w:tab/>
        <w:t>What effects do risk management have on performance of commercial banks in Kwara State?</w:t>
      </w:r>
    </w:p>
    <w:p w:rsidR="00F54C14" w:rsidRPr="005D3BD1" w:rsidRDefault="00F54C14" w:rsidP="005D3BD1">
      <w:pPr>
        <w:spacing w:line="360" w:lineRule="auto"/>
        <w:rPr>
          <w:rFonts w:asciiTheme="majorBidi" w:hAnsiTheme="majorBidi" w:cstheme="majorBidi"/>
          <w:b/>
          <w:sz w:val="24"/>
          <w:szCs w:val="24"/>
        </w:rPr>
      </w:pPr>
      <w:r w:rsidRPr="005D3BD1">
        <w:rPr>
          <w:rFonts w:asciiTheme="majorBidi" w:hAnsiTheme="majorBidi" w:cstheme="majorBidi"/>
          <w:b/>
          <w:sz w:val="24"/>
          <w:szCs w:val="24"/>
        </w:rPr>
        <w:br w:type="page"/>
      </w:r>
    </w:p>
    <w:p w:rsidR="0026146E" w:rsidRPr="005D3BD1" w:rsidRDefault="0026146E" w:rsidP="005D3BD1">
      <w:pPr>
        <w:spacing w:after="0" w:line="360" w:lineRule="auto"/>
        <w:ind w:left="720" w:hanging="720"/>
        <w:jc w:val="both"/>
        <w:rPr>
          <w:rFonts w:asciiTheme="majorBidi" w:hAnsiTheme="majorBidi" w:cstheme="majorBidi"/>
          <w:b/>
          <w:sz w:val="24"/>
          <w:szCs w:val="24"/>
        </w:rPr>
      </w:pPr>
      <w:r w:rsidRPr="005D3BD1">
        <w:rPr>
          <w:rFonts w:asciiTheme="majorBidi" w:hAnsiTheme="majorBidi" w:cstheme="majorBidi"/>
          <w:b/>
          <w:sz w:val="24"/>
          <w:szCs w:val="24"/>
        </w:rPr>
        <w:lastRenderedPageBreak/>
        <w:t>1.4</w:t>
      </w:r>
      <w:r w:rsidRPr="005D3BD1">
        <w:rPr>
          <w:rFonts w:asciiTheme="majorBidi" w:hAnsiTheme="majorBidi" w:cstheme="majorBidi"/>
          <w:b/>
          <w:sz w:val="24"/>
          <w:szCs w:val="24"/>
        </w:rPr>
        <w:tab/>
        <w:t xml:space="preserve">OBJECTIVES OF THE STUDY </w:t>
      </w:r>
    </w:p>
    <w:p w:rsidR="0072463C" w:rsidRPr="005D3BD1" w:rsidRDefault="0026146E"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study aims at assessing effects of risk management on the performance of selected commercial</w:t>
      </w:r>
      <w:r w:rsidR="00992B51" w:rsidRPr="005D3BD1">
        <w:rPr>
          <w:rFonts w:asciiTheme="majorBidi" w:hAnsiTheme="majorBidi" w:cstheme="majorBidi"/>
          <w:sz w:val="24"/>
          <w:szCs w:val="24"/>
        </w:rPr>
        <w:t xml:space="preserve"> banks in Kwara state. Specifically, the study intends to achieve the following</w:t>
      </w:r>
      <w:r w:rsidR="0072463C" w:rsidRPr="005D3BD1">
        <w:rPr>
          <w:rFonts w:asciiTheme="majorBidi" w:hAnsiTheme="majorBidi" w:cstheme="majorBidi"/>
          <w:sz w:val="24"/>
          <w:szCs w:val="24"/>
        </w:rPr>
        <w:t xml:space="preserve"> objectives:</w:t>
      </w:r>
    </w:p>
    <w:p w:rsidR="0072463C" w:rsidRPr="005D3BD1" w:rsidRDefault="0072463C"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1.</w:t>
      </w:r>
      <w:r w:rsidRPr="005D3BD1">
        <w:rPr>
          <w:rFonts w:asciiTheme="majorBidi" w:hAnsiTheme="majorBidi" w:cstheme="majorBidi"/>
          <w:sz w:val="24"/>
          <w:szCs w:val="24"/>
        </w:rPr>
        <w:tab/>
        <w:t>To identify the risks encountered by commercial banks in Kwara State.</w:t>
      </w:r>
    </w:p>
    <w:p w:rsidR="0072463C" w:rsidRPr="005D3BD1" w:rsidRDefault="0072463C"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2.</w:t>
      </w:r>
      <w:r w:rsidRPr="005D3BD1">
        <w:rPr>
          <w:rFonts w:asciiTheme="majorBidi" w:hAnsiTheme="majorBidi" w:cstheme="majorBidi"/>
          <w:sz w:val="24"/>
          <w:szCs w:val="24"/>
        </w:rPr>
        <w:tab/>
        <w:t>To determine the risk management practices among commercial banks.</w:t>
      </w:r>
    </w:p>
    <w:p w:rsidR="0072463C" w:rsidRPr="005D3BD1" w:rsidRDefault="0072463C"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3.</w:t>
      </w:r>
      <w:r w:rsidRPr="005D3BD1">
        <w:rPr>
          <w:rFonts w:asciiTheme="majorBidi" w:hAnsiTheme="majorBidi" w:cstheme="majorBidi"/>
          <w:sz w:val="24"/>
          <w:szCs w:val="24"/>
        </w:rPr>
        <w:tab/>
        <w:t>To determine the extend the legal and regulatory provisions designed to manage risks in the Nigerian banking system support sound risk management.</w:t>
      </w:r>
    </w:p>
    <w:p w:rsidR="0072463C" w:rsidRPr="005D3BD1" w:rsidRDefault="0072463C"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4.</w:t>
      </w:r>
      <w:r w:rsidRPr="005D3BD1">
        <w:rPr>
          <w:rFonts w:asciiTheme="majorBidi" w:hAnsiTheme="majorBidi" w:cstheme="majorBidi"/>
          <w:sz w:val="24"/>
          <w:szCs w:val="24"/>
        </w:rPr>
        <w:tab/>
        <w:t>To determine the effect of resourceful risk management and bank performance in Kwara State.</w:t>
      </w:r>
    </w:p>
    <w:p w:rsidR="007D5A94" w:rsidRPr="005D3BD1" w:rsidRDefault="007D5A94" w:rsidP="005D3BD1">
      <w:pPr>
        <w:spacing w:after="0" w:line="360" w:lineRule="auto"/>
        <w:ind w:left="720" w:hanging="720"/>
        <w:jc w:val="both"/>
        <w:rPr>
          <w:rFonts w:asciiTheme="majorBidi" w:hAnsiTheme="majorBidi" w:cstheme="majorBidi"/>
          <w:b/>
          <w:sz w:val="24"/>
          <w:szCs w:val="24"/>
        </w:rPr>
      </w:pPr>
      <w:r w:rsidRPr="005D3BD1">
        <w:rPr>
          <w:rFonts w:asciiTheme="majorBidi" w:hAnsiTheme="majorBidi" w:cstheme="majorBidi"/>
          <w:b/>
          <w:sz w:val="24"/>
          <w:szCs w:val="24"/>
        </w:rPr>
        <w:t>1.5</w:t>
      </w:r>
      <w:r w:rsidRPr="005D3BD1">
        <w:rPr>
          <w:rFonts w:asciiTheme="majorBidi" w:hAnsiTheme="majorBidi" w:cstheme="majorBidi"/>
          <w:b/>
          <w:sz w:val="24"/>
          <w:szCs w:val="24"/>
        </w:rPr>
        <w:tab/>
        <w:t>RESEARCH HYPOTHESIS</w:t>
      </w:r>
    </w:p>
    <w:p w:rsidR="007D5A94" w:rsidRPr="005D3BD1" w:rsidRDefault="007D5A94"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ab/>
        <w:t>The following hypothesis formed the basis of research work:</w:t>
      </w:r>
    </w:p>
    <w:p w:rsidR="007D5A94" w:rsidRPr="005D3BD1" w:rsidRDefault="007D5A94"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Hi:</w:t>
      </w:r>
      <w:r w:rsidRPr="005D3BD1">
        <w:rPr>
          <w:rFonts w:asciiTheme="majorBidi" w:hAnsiTheme="majorBidi" w:cstheme="majorBidi"/>
          <w:sz w:val="24"/>
          <w:szCs w:val="24"/>
        </w:rPr>
        <w:tab/>
        <w:t>There are significant risks encountered by commercial banks in Kwara State.</w:t>
      </w:r>
    </w:p>
    <w:p w:rsidR="00F54C14" w:rsidRPr="005D3BD1" w:rsidRDefault="007D5A94"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Hi:</w:t>
      </w:r>
      <w:r w:rsidRPr="005D3BD1">
        <w:rPr>
          <w:rFonts w:asciiTheme="majorBidi" w:hAnsiTheme="majorBidi" w:cstheme="majorBidi"/>
          <w:sz w:val="24"/>
          <w:szCs w:val="24"/>
        </w:rPr>
        <w:tab/>
        <w:t>There are effective risk management practices among commercial banks in Kwara State.</w:t>
      </w:r>
    </w:p>
    <w:p w:rsidR="00643E8E" w:rsidRPr="005D3BD1" w:rsidRDefault="00643E8E"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Hi:</w:t>
      </w:r>
      <w:r w:rsidRPr="005D3BD1">
        <w:rPr>
          <w:rFonts w:asciiTheme="majorBidi" w:hAnsiTheme="majorBidi" w:cstheme="majorBidi"/>
          <w:sz w:val="24"/>
          <w:szCs w:val="24"/>
        </w:rPr>
        <w:tab/>
        <w:t>The existing legal and regulatory provisions support sound risk management practice among Nigerian banks.</w:t>
      </w:r>
    </w:p>
    <w:p w:rsidR="00643E8E" w:rsidRPr="005D3BD1" w:rsidRDefault="00643E8E" w:rsidP="005D3BD1">
      <w:pPr>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Hi:</w:t>
      </w:r>
      <w:r w:rsidRPr="005D3BD1">
        <w:rPr>
          <w:rFonts w:asciiTheme="majorBidi" w:hAnsiTheme="majorBidi" w:cstheme="majorBidi"/>
          <w:sz w:val="24"/>
          <w:szCs w:val="24"/>
        </w:rPr>
        <w:tab/>
        <w:t>Effective risk management has significant effects on the performance of banks in Kwara State.</w:t>
      </w:r>
    </w:p>
    <w:p w:rsidR="00643E8E" w:rsidRPr="005D3BD1" w:rsidRDefault="00643E8E" w:rsidP="005D3BD1">
      <w:pPr>
        <w:spacing w:after="0" w:line="360" w:lineRule="auto"/>
        <w:ind w:left="720" w:hanging="720"/>
        <w:jc w:val="both"/>
        <w:rPr>
          <w:rFonts w:asciiTheme="majorBidi" w:hAnsiTheme="majorBidi" w:cstheme="majorBidi"/>
          <w:b/>
          <w:sz w:val="24"/>
          <w:szCs w:val="24"/>
        </w:rPr>
      </w:pPr>
      <w:r w:rsidRPr="005D3BD1">
        <w:rPr>
          <w:rFonts w:asciiTheme="majorBidi" w:hAnsiTheme="majorBidi" w:cstheme="majorBidi"/>
          <w:b/>
          <w:sz w:val="24"/>
          <w:szCs w:val="24"/>
        </w:rPr>
        <w:t>1.6</w:t>
      </w:r>
      <w:r w:rsidRPr="005D3BD1">
        <w:rPr>
          <w:rFonts w:asciiTheme="majorBidi" w:hAnsiTheme="majorBidi" w:cstheme="majorBidi"/>
          <w:b/>
          <w:sz w:val="24"/>
          <w:szCs w:val="24"/>
        </w:rPr>
        <w:tab/>
        <w:t xml:space="preserve">SIGNIFICANCE OF THE STUDY </w:t>
      </w:r>
    </w:p>
    <w:p w:rsidR="00643E8E" w:rsidRPr="005D3BD1" w:rsidRDefault="00643E8E"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There is paucity of research in risk management generally an as it relates of the banking sector in particular.</w:t>
      </w:r>
    </w:p>
    <w:p w:rsidR="00BE2ABF" w:rsidRPr="005D3BD1" w:rsidRDefault="005219D3"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A Healthy banking system is a prerequisite for a sound and stable financial system. The various stakeholders in the commercial banks range from employees, management, investors, shareholders, government, depositors, regulators and financial analysts. These interested parties </w:t>
      </w:r>
      <w:r w:rsidR="00BF5684" w:rsidRPr="005D3BD1">
        <w:rPr>
          <w:rFonts w:asciiTheme="majorBidi" w:hAnsiTheme="majorBidi" w:cstheme="majorBidi"/>
          <w:sz w:val="24"/>
          <w:szCs w:val="24"/>
        </w:rPr>
        <w:t xml:space="preserve">suffer in varying degree when a </w:t>
      </w:r>
      <w:r w:rsidRPr="005D3BD1">
        <w:rPr>
          <w:rFonts w:asciiTheme="majorBidi" w:hAnsiTheme="majorBidi" w:cstheme="majorBidi"/>
          <w:sz w:val="24"/>
          <w:szCs w:val="24"/>
        </w:rPr>
        <w:t>commercial banks suffers financial difficulties or failure doe to vulnerability to risk. The potential loss of deposits is the immediate consequence of a commercial bank crisis. Besides, there is the possibility of the loss of</w:t>
      </w:r>
      <w:r w:rsidR="00BF5684" w:rsidRPr="005D3BD1">
        <w:rPr>
          <w:rFonts w:asciiTheme="majorBidi" w:hAnsiTheme="majorBidi" w:cstheme="majorBidi"/>
          <w:sz w:val="24"/>
          <w:szCs w:val="24"/>
        </w:rPr>
        <w:t xml:space="preserve"> employment by employee and</w:t>
      </w:r>
      <w:r w:rsidR="00BE2ABF" w:rsidRPr="005D3BD1">
        <w:rPr>
          <w:rFonts w:asciiTheme="majorBidi" w:hAnsiTheme="majorBidi" w:cstheme="majorBidi"/>
          <w:sz w:val="24"/>
          <w:szCs w:val="24"/>
        </w:rPr>
        <w:t xml:space="preserve"> the potential for contagion in the event of a failure or severe financial crisis.</w:t>
      </w:r>
    </w:p>
    <w:p w:rsidR="00F54C14" w:rsidRPr="005D3BD1" w:rsidRDefault="00BE2ABF" w:rsidP="005D3BD1">
      <w:pPr>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The findings of the study will arouse the risk awareness and consciousness of the banks to enable deeper understanding of the various issues </w:t>
      </w:r>
    </w:p>
    <w:p w:rsidR="00F54C14" w:rsidRPr="005D3BD1" w:rsidRDefault="00F54C14"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br w:type="page"/>
      </w:r>
    </w:p>
    <w:p w:rsidR="000342BC" w:rsidRPr="005D3BD1" w:rsidRDefault="00BE2ABF"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involved in the risk management process. It is hoped</w:t>
      </w:r>
      <w:r w:rsidR="003809A3" w:rsidRPr="005D3BD1">
        <w:rPr>
          <w:rFonts w:asciiTheme="majorBidi" w:hAnsiTheme="majorBidi" w:cstheme="majorBidi"/>
          <w:sz w:val="24"/>
          <w:szCs w:val="24"/>
        </w:rPr>
        <w:t xml:space="preserve"> that the study will contribute to the existing pool of knowledge on risk management in banks and offer useful tools and techniques for better identification, measurement,</w:t>
      </w:r>
      <w:r w:rsidR="000342BC" w:rsidRPr="005D3BD1">
        <w:rPr>
          <w:rFonts w:asciiTheme="majorBidi" w:hAnsiTheme="majorBidi" w:cstheme="majorBidi"/>
          <w:sz w:val="24"/>
          <w:szCs w:val="24"/>
        </w:rPr>
        <w:t xml:space="preserve"> monitoring, controlling and reporting of risks faced by commercial banks.</w:t>
      </w:r>
    </w:p>
    <w:p w:rsidR="000342BC" w:rsidRPr="005D3BD1" w:rsidRDefault="000342BC"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1.7</w:t>
      </w:r>
      <w:r w:rsidRPr="005D3BD1">
        <w:rPr>
          <w:rFonts w:asciiTheme="majorBidi" w:hAnsiTheme="majorBidi" w:cstheme="majorBidi"/>
          <w:b/>
          <w:sz w:val="24"/>
          <w:szCs w:val="24"/>
        </w:rPr>
        <w:tab/>
        <w:t xml:space="preserve">SCOPE OF THE STUDY </w:t>
      </w:r>
    </w:p>
    <w:p w:rsidR="00740B41" w:rsidRPr="005D3BD1" w:rsidRDefault="000342BC"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In the theoretical contribution, the study will fill the knowledge gap on the problem of relationship between risk management and financial performance in commercial banks. In addition to the above, the study can add more comprehensive knowledge to the readers in the financial sector another addition and contribution is that, the study will make the basis</w:t>
      </w:r>
      <w:r w:rsidR="00740B41" w:rsidRPr="005D3BD1">
        <w:rPr>
          <w:rFonts w:asciiTheme="majorBidi" w:hAnsiTheme="majorBidi" w:cstheme="majorBidi"/>
          <w:sz w:val="24"/>
          <w:szCs w:val="24"/>
        </w:rPr>
        <w:t xml:space="preserve"> for other researchers who would wish to dig into further studies of the area.</w:t>
      </w:r>
    </w:p>
    <w:p w:rsidR="0011323F" w:rsidRPr="005D3BD1" w:rsidRDefault="00740B41"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From a particular area, the information in this research will offer a comprehensive guideline to bank managers, investor and other commercial banks employees, depending on the conclusions and results of this research paper,</w:t>
      </w:r>
      <w:r w:rsidR="0011323F" w:rsidRPr="005D3BD1">
        <w:rPr>
          <w:rFonts w:asciiTheme="majorBidi" w:hAnsiTheme="majorBidi" w:cstheme="majorBidi"/>
          <w:sz w:val="24"/>
          <w:szCs w:val="24"/>
        </w:rPr>
        <w:t xml:space="preserve"> commercial banks. Commercial banks can now better and allocate their resources in line with the position of risks.</w:t>
      </w:r>
    </w:p>
    <w:p w:rsidR="00F54C14" w:rsidRPr="005D3BD1" w:rsidRDefault="0011323F"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This research</w:t>
      </w:r>
      <w:r w:rsidR="007B07E4" w:rsidRPr="005D3BD1">
        <w:rPr>
          <w:rFonts w:asciiTheme="majorBidi" w:hAnsiTheme="majorBidi" w:cstheme="majorBidi"/>
          <w:sz w:val="24"/>
          <w:szCs w:val="24"/>
        </w:rPr>
        <w:t xml:space="preserve"> will add to the ever growing number of policies, measures and regulations to be implemented by policy holders. </w:t>
      </w:r>
    </w:p>
    <w:p w:rsidR="007A446B" w:rsidRPr="005D3BD1" w:rsidRDefault="007B07E4"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Institutions such as the capital market authority, central banks and financial institutions</w:t>
      </w:r>
      <w:r w:rsidR="007A446B" w:rsidRPr="005D3BD1">
        <w:rPr>
          <w:rFonts w:asciiTheme="majorBidi" w:hAnsiTheme="majorBidi" w:cstheme="majorBidi"/>
          <w:sz w:val="24"/>
          <w:szCs w:val="24"/>
        </w:rPr>
        <w:t xml:space="preserve"> can adopt our findings for smooth operations and boost investor’s confidence. The study shall be used for reference purposes by the financial institutions for implementation of policies in line with management. appropriate risk management in all organizations is associated with good performance due to tight control measures.</w:t>
      </w:r>
    </w:p>
    <w:p w:rsidR="00785CE4" w:rsidRPr="005D3BD1" w:rsidRDefault="00785CE4"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1.8</w:t>
      </w:r>
      <w:r w:rsidRPr="005D3BD1">
        <w:rPr>
          <w:rFonts w:asciiTheme="majorBidi" w:hAnsiTheme="majorBidi" w:cstheme="majorBidi"/>
          <w:b/>
          <w:sz w:val="24"/>
          <w:szCs w:val="24"/>
        </w:rPr>
        <w:tab/>
        <w:t xml:space="preserve">LIMITATION OF THE STUDY </w:t>
      </w:r>
    </w:p>
    <w:p w:rsidR="00785CE4" w:rsidRPr="005D3BD1" w:rsidRDefault="00785CE4"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This study was delimited to the effects of risk management on performance of selected commercial banks in Kwara State. It focused on the reasons, objectives, procedures and benefits of risk management.</w:t>
      </w:r>
    </w:p>
    <w:p w:rsidR="00F54C14" w:rsidRPr="005D3BD1" w:rsidRDefault="00785CE4"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However, one cannot reasonably undertake any project without some constraints.</w:t>
      </w:r>
      <w:r w:rsidR="00F54C14" w:rsidRPr="005D3BD1">
        <w:rPr>
          <w:rFonts w:asciiTheme="majorBidi" w:hAnsiTheme="majorBidi" w:cstheme="majorBidi"/>
          <w:sz w:val="24"/>
          <w:szCs w:val="24"/>
        </w:rPr>
        <w:t xml:space="preserve"> </w:t>
      </w:r>
      <w:r w:rsidRPr="005D3BD1">
        <w:rPr>
          <w:rFonts w:asciiTheme="majorBidi" w:hAnsiTheme="majorBidi" w:cstheme="majorBidi"/>
          <w:sz w:val="24"/>
          <w:szCs w:val="24"/>
        </w:rPr>
        <w:t>In choosing the research topic and scope of the study the researcher was mindful of factors that could impede the effective realization of the research objectives. Refusal of some banks in accepting and answering questions contained in the questionnaire</w:t>
      </w:r>
      <w:r w:rsidR="00CE69E8" w:rsidRPr="005D3BD1">
        <w:rPr>
          <w:rFonts w:asciiTheme="majorBidi" w:hAnsiTheme="majorBidi" w:cstheme="majorBidi"/>
          <w:sz w:val="24"/>
          <w:szCs w:val="24"/>
        </w:rPr>
        <w:t xml:space="preserve"> is one the major constrains encountered during this study. </w:t>
      </w:r>
      <w:r w:rsidR="00734B7E" w:rsidRPr="005D3BD1">
        <w:rPr>
          <w:rFonts w:asciiTheme="majorBidi" w:hAnsiTheme="majorBidi" w:cstheme="majorBidi"/>
          <w:sz w:val="24"/>
          <w:szCs w:val="24"/>
        </w:rPr>
        <w:t xml:space="preserve">It </w:t>
      </w:r>
      <w:r w:rsidR="00CE69E8" w:rsidRPr="005D3BD1">
        <w:rPr>
          <w:rFonts w:asciiTheme="majorBidi" w:hAnsiTheme="majorBidi" w:cstheme="majorBidi"/>
          <w:sz w:val="24"/>
          <w:szCs w:val="24"/>
        </w:rPr>
        <w:t>is well known that lack of time and financial resources</w:t>
      </w:r>
      <w:r w:rsidR="00734B7E" w:rsidRPr="005D3BD1">
        <w:rPr>
          <w:rFonts w:asciiTheme="majorBidi" w:hAnsiTheme="majorBidi" w:cstheme="majorBidi"/>
          <w:sz w:val="24"/>
          <w:szCs w:val="24"/>
        </w:rPr>
        <w:t xml:space="preserve"> can limit the potential scope and depth of a research work. This has been the case with this study. </w:t>
      </w:r>
    </w:p>
    <w:p w:rsidR="00F54C14" w:rsidRPr="005D3BD1" w:rsidRDefault="00F54C14"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br w:type="page"/>
      </w:r>
    </w:p>
    <w:p w:rsidR="00E1461A" w:rsidRPr="005D3BD1" w:rsidRDefault="00734B7E"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This study has therefore not been as exhaustive as it should be due to the paucity of time and finance.</w:t>
      </w:r>
      <w:r w:rsidR="00F54C14" w:rsidRPr="005D3BD1">
        <w:rPr>
          <w:rFonts w:asciiTheme="majorBidi" w:hAnsiTheme="majorBidi" w:cstheme="majorBidi"/>
          <w:sz w:val="24"/>
          <w:szCs w:val="24"/>
        </w:rPr>
        <w:t xml:space="preserve"> </w:t>
      </w:r>
      <w:r w:rsidRPr="005D3BD1">
        <w:rPr>
          <w:rFonts w:asciiTheme="majorBidi" w:hAnsiTheme="majorBidi" w:cstheme="majorBidi"/>
          <w:sz w:val="24"/>
          <w:szCs w:val="24"/>
        </w:rPr>
        <w:t>Risk management is a growing area of interest in economics and finance with multiple discipline</w:t>
      </w:r>
      <w:r w:rsidR="00E1461A" w:rsidRPr="005D3BD1">
        <w:rPr>
          <w:rFonts w:asciiTheme="majorBidi" w:hAnsiTheme="majorBidi" w:cstheme="majorBidi"/>
          <w:sz w:val="24"/>
          <w:szCs w:val="24"/>
        </w:rPr>
        <w:t>s and subfields this research work has not been able to explore the vast and crucially important issues in risk management because its scope is limited to the experience of commercial bank in kwara state.</w:t>
      </w:r>
    </w:p>
    <w:p w:rsidR="00911CBD" w:rsidRPr="005D3BD1" w:rsidRDefault="00911CBD"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1.9</w:t>
      </w:r>
      <w:r w:rsidRPr="005D3BD1">
        <w:rPr>
          <w:rFonts w:asciiTheme="majorBidi" w:hAnsiTheme="majorBidi" w:cstheme="majorBidi"/>
          <w:b/>
          <w:sz w:val="24"/>
          <w:szCs w:val="24"/>
        </w:rPr>
        <w:tab/>
        <w:t xml:space="preserve">OPERATION DEFINITION OF TERMS </w:t>
      </w:r>
    </w:p>
    <w:p w:rsidR="00911CBD" w:rsidRPr="005D3BD1" w:rsidRDefault="00911CBD"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w:t>
      </w:r>
      <w:r w:rsidRPr="005D3BD1">
        <w:rPr>
          <w:rFonts w:asciiTheme="majorBidi" w:hAnsiTheme="majorBidi" w:cstheme="majorBidi"/>
          <w:sz w:val="24"/>
          <w:szCs w:val="24"/>
        </w:rPr>
        <w:tab/>
      </w:r>
      <w:r w:rsidRPr="005D3BD1">
        <w:rPr>
          <w:rFonts w:asciiTheme="majorBidi" w:hAnsiTheme="majorBidi" w:cstheme="majorBidi"/>
          <w:b/>
          <w:sz w:val="24"/>
          <w:szCs w:val="24"/>
        </w:rPr>
        <w:t>Earnings Risk</w:t>
      </w:r>
    </w:p>
    <w:p w:rsidR="006E65BA" w:rsidRPr="005D3BD1" w:rsidRDefault="00911CBD"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The earnings of a bank may sometimes decline due to factors</w:t>
      </w:r>
      <w:r w:rsidR="006E65BA" w:rsidRPr="005D3BD1">
        <w:rPr>
          <w:rFonts w:asciiTheme="majorBidi" w:hAnsiTheme="majorBidi" w:cstheme="majorBidi"/>
          <w:sz w:val="24"/>
          <w:szCs w:val="24"/>
        </w:rPr>
        <w:t xml:space="preserve"> inside the bank or due to exogenous factors such as changes in law and regulations or changes in economic conditions. Earnings risk is therefore the risk to a bank’s bottom line arising from internal and external factors.</w:t>
      </w:r>
    </w:p>
    <w:p w:rsidR="006E65BA" w:rsidRPr="005D3BD1" w:rsidRDefault="006E65BA"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w:t>
      </w:r>
      <w:r w:rsidRPr="005D3BD1">
        <w:rPr>
          <w:rFonts w:asciiTheme="majorBidi" w:hAnsiTheme="majorBidi" w:cstheme="majorBidi"/>
          <w:sz w:val="24"/>
          <w:szCs w:val="24"/>
        </w:rPr>
        <w:tab/>
      </w:r>
      <w:r w:rsidRPr="005D3BD1">
        <w:rPr>
          <w:rFonts w:asciiTheme="majorBidi" w:hAnsiTheme="majorBidi" w:cstheme="majorBidi"/>
          <w:b/>
          <w:sz w:val="24"/>
          <w:szCs w:val="24"/>
        </w:rPr>
        <w:t>Inflation Risk</w:t>
      </w:r>
    </w:p>
    <w:p w:rsidR="005D3BD1" w:rsidRDefault="006E65BA"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This is the probability that an increasing price level for goods and services will un expectedly ecrode the</w:t>
      </w:r>
      <w:r w:rsidR="00973920" w:rsidRPr="005D3BD1">
        <w:rPr>
          <w:rFonts w:asciiTheme="majorBidi" w:hAnsiTheme="majorBidi" w:cstheme="majorBidi"/>
          <w:sz w:val="24"/>
          <w:szCs w:val="24"/>
        </w:rPr>
        <w:t xml:space="preserve"> purchasing power of bank earnings and the return</w:t>
      </w:r>
      <w:r w:rsidR="00DC078B" w:rsidRPr="005D3BD1">
        <w:rPr>
          <w:rFonts w:asciiTheme="majorBidi" w:hAnsiTheme="majorBidi" w:cstheme="majorBidi"/>
          <w:sz w:val="24"/>
          <w:szCs w:val="24"/>
        </w:rPr>
        <w:t xml:space="preserve"> to its shareholders.</w:t>
      </w:r>
    </w:p>
    <w:p w:rsidR="00F54C14" w:rsidRPr="005D3BD1" w:rsidRDefault="00DC078B"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iii.</w:t>
      </w:r>
      <w:r w:rsidRPr="005D3BD1">
        <w:rPr>
          <w:rFonts w:asciiTheme="majorBidi" w:hAnsiTheme="majorBidi" w:cstheme="majorBidi"/>
          <w:sz w:val="24"/>
          <w:szCs w:val="24"/>
        </w:rPr>
        <w:tab/>
      </w:r>
      <w:r w:rsidRPr="005D3BD1">
        <w:rPr>
          <w:rFonts w:asciiTheme="majorBidi" w:hAnsiTheme="majorBidi" w:cstheme="majorBidi"/>
          <w:b/>
          <w:sz w:val="24"/>
          <w:szCs w:val="24"/>
        </w:rPr>
        <w:t>Credit Risk</w:t>
      </w:r>
    </w:p>
    <w:p w:rsidR="00D613F6" w:rsidRPr="005D3BD1" w:rsidRDefault="00DC078B"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Credit or counterparty risk is the chance that a debtor or financial instrument issuer will not be able to pay interest or repay the principle according to the terms specified in a credit agreement.</w:t>
      </w:r>
    </w:p>
    <w:p w:rsidR="00CD71A9" w:rsidRPr="005D3BD1" w:rsidRDefault="00DC078B" w:rsidP="005D3BD1">
      <w:pPr>
        <w:spacing w:after="0" w:line="360" w:lineRule="auto"/>
        <w:jc w:val="both"/>
        <w:rPr>
          <w:rFonts w:asciiTheme="majorBidi" w:hAnsiTheme="majorBidi" w:cstheme="majorBidi"/>
          <w:b/>
          <w:sz w:val="24"/>
          <w:szCs w:val="24"/>
        </w:rPr>
      </w:pPr>
      <w:r w:rsidRPr="005D3BD1">
        <w:rPr>
          <w:rFonts w:asciiTheme="majorBidi" w:hAnsiTheme="majorBidi" w:cstheme="majorBidi"/>
          <w:sz w:val="24"/>
          <w:szCs w:val="24"/>
        </w:rPr>
        <w:t>iv.</w:t>
      </w:r>
      <w:r w:rsidRPr="005D3BD1">
        <w:rPr>
          <w:rFonts w:asciiTheme="majorBidi" w:hAnsiTheme="majorBidi" w:cstheme="majorBidi"/>
          <w:sz w:val="24"/>
          <w:szCs w:val="24"/>
        </w:rPr>
        <w:tab/>
      </w:r>
      <w:r w:rsidR="001F6FF1" w:rsidRPr="005D3BD1">
        <w:rPr>
          <w:rFonts w:asciiTheme="majorBidi" w:hAnsiTheme="majorBidi" w:cstheme="majorBidi"/>
          <w:b/>
          <w:sz w:val="24"/>
          <w:szCs w:val="24"/>
        </w:rPr>
        <w:t>Liquidity Risk</w:t>
      </w:r>
    </w:p>
    <w:p w:rsidR="00F45A99" w:rsidRPr="005D3BD1" w:rsidRDefault="00F45A9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sz w:val="24"/>
          <w:szCs w:val="24"/>
        </w:rPr>
        <w:tab/>
      </w:r>
      <w:r w:rsidRPr="005D3BD1">
        <w:rPr>
          <w:rFonts w:asciiTheme="majorBidi" w:hAnsiTheme="majorBidi" w:cstheme="majorBidi"/>
          <w:sz w:val="24"/>
          <w:szCs w:val="24"/>
        </w:rPr>
        <w:t>According to Greuning and Bratanovic (2003), a bank faces liquidity risk when it does not have the ability to efficiently accommodate the redemption of deposits and other liabilities and to cover funding increases in the loan and investment portfolio.</w:t>
      </w:r>
    </w:p>
    <w:p w:rsidR="00F45A99" w:rsidRPr="005D3BD1" w:rsidRDefault="00F45A99"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These authors go further to propose that a bank has adequate liquidity potential when it can obtain needed funds (by increasing liabilities, securitizing, or selling assets) promptly and at a reasonable cost. The Basel Committee on Bank Supervision, in its June 2008 consultative </w:t>
      </w:r>
      <w:r w:rsidR="00F54C14" w:rsidRPr="005D3BD1">
        <w:rPr>
          <w:rFonts w:asciiTheme="majorBidi" w:hAnsiTheme="majorBidi" w:cstheme="majorBidi"/>
          <w:sz w:val="24"/>
          <w:szCs w:val="24"/>
        </w:rPr>
        <w:t xml:space="preserve"> </w:t>
      </w:r>
      <w:r w:rsidRPr="005D3BD1">
        <w:rPr>
          <w:rFonts w:asciiTheme="majorBidi" w:hAnsiTheme="majorBidi" w:cstheme="majorBidi"/>
          <w:sz w:val="24"/>
          <w:szCs w:val="24"/>
        </w:rPr>
        <w:t>paper, defined liquidity as the ability of a bank to fund increases in assets and meet obligations as they become due, without incurring unacceptable losses.</w:t>
      </w:r>
    </w:p>
    <w:p w:rsidR="005D3BD1" w:rsidRDefault="00B9701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Cs/>
          <w:sz w:val="24"/>
          <w:szCs w:val="24"/>
        </w:rPr>
        <w:t>v.</w:t>
      </w:r>
      <w:r w:rsidRPr="005D3BD1">
        <w:rPr>
          <w:rFonts w:asciiTheme="majorBidi" w:hAnsiTheme="majorBidi" w:cstheme="majorBidi"/>
          <w:b/>
          <w:bCs/>
          <w:sz w:val="24"/>
          <w:szCs w:val="24"/>
        </w:rPr>
        <w:tab/>
      </w:r>
      <w:r w:rsidR="00567EC0" w:rsidRPr="005D3BD1">
        <w:rPr>
          <w:rFonts w:asciiTheme="majorBidi" w:hAnsiTheme="majorBidi" w:cstheme="majorBidi"/>
          <w:b/>
          <w:bCs/>
          <w:sz w:val="24"/>
          <w:szCs w:val="24"/>
        </w:rPr>
        <w:t>Market Risk</w:t>
      </w:r>
    </w:p>
    <w:p w:rsidR="00567EC0" w:rsidRPr="005D3BD1" w:rsidRDefault="00567EC0"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According to Bessis (2010), “market risk is the risk of adverse deviations of the market-to-market value of the trading portfolio due to market movements during the period required to liquidate the transactions”.</w:t>
      </w:r>
    </w:p>
    <w:p w:rsidR="005D3BD1" w:rsidRDefault="005D3BD1" w:rsidP="005D3BD1">
      <w:pPr>
        <w:autoSpaceDE w:val="0"/>
        <w:autoSpaceDN w:val="0"/>
        <w:adjustRightInd w:val="0"/>
        <w:spacing w:after="0" w:line="360" w:lineRule="auto"/>
        <w:jc w:val="both"/>
        <w:rPr>
          <w:rFonts w:asciiTheme="majorBidi" w:hAnsiTheme="majorBidi" w:cstheme="majorBidi"/>
          <w:bCs/>
          <w:sz w:val="24"/>
          <w:szCs w:val="24"/>
        </w:rPr>
      </w:pPr>
    </w:p>
    <w:p w:rsidR="008D71F6" w:rsidRDefault="008D71F6" w:rsidP="005D3BD1">
      <w:pPr>
        <w:autoSpaceDE w:val="0"/>
        <w:autoSpaceDN w:val="0"/>
        <w:adjustRightInd w:val="0"/>
        <w:spacing w:after="0" w:line="360" w:lineRule="auto"/>
        <w:jc w:val="both"/>
        <w:rPr>
          <w:rFonts w:asciiTheme="majorBidi" w:hAnsiTheme="majorBidi" w:cstheme="majorBidi"/>
          <w:bCs/>
          <w:sz w:val="24"/>
          <w:szCs w:val="24"/>
        </w:rPr>
      </w:pPr>
    </w:p>
    <w:p w:rsidR="005D3BD1" w:rsidRDefault="005D3BD1" w:rsidP="005D3BD1">
      <w:pPr>
        <w:autoSpaceDE w:val="0"/>
        <w:autoSpaceDN w:val="0"/>
        <w:adjustRightInd w:val="0"/>
        <w:spacing w:after="0" w:line="360" w:lineRule="auto"/>
        <w:jc w:val="both"/>
        <w:rPr>
          <w:rFonts w:asciiTheme="majorBidi" w:hAnsiTheme="majorBidi" w:cstheme="majorBidi"/>
          <w:bCs/>
          <w:sz w:val="24"/>
          <w:szCs w:val="24"/>
        </w:rPr>
      </w:pPr>
    </w:p>
    <w:p w:rsidR="00567EC0" w:rsidRPr="005D3BD1" w:rsidRDefault="00B9701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lastRenderedPageBreak/>
        <w:t>vi.</w:t>
      </w:r>
      <w:r w:rsidRPr="005D3BD1">
        <w:rPr>
          <w:rFonts w:asciiTheme="majorBidi" w:hAnsiTheme="majorBidi" w:cstheme="majorBidi"/>
          <w:b/>
          <w:bCs/>
          <w:sz w:val="24"/>
          <w:szCs w:val="24"/>
        </w:rPr>
        <w:tab/>
      </w:r>
      <w:r w:rsidR="00567EC0" w:rsidRPr="005D3BD1">
        <w:rPr>
          <w:rFonts w:asciiTheme="majorBidi" w:hAnsiTheme="majorBidi" w:cstheme="majorBidi"/>
          <w:b/>
          <w:bCs/>
          <w:sz w:val="24"/>
          <w:szCs w:val="24"/>
        </w:rPr>
        <w:t>Interest Rate Risk</w:t>
      </w:r>
    </w:p>
    <w:p w:rsidR="00567EC0" w:rsidRPr="005D3BD1" w:rsidRDefault="00567E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is the risk incurred by a bank when the maturity of its assets and liabilities are mismatched. It is the impact of changing interest rates on a bank’s margin of profits.</w:t>
      </w:r>
    </w:p>
    <w:p w:rsidR="00567EC0" w:rsidRPr="005D3BD1" w:rsidRDefault="00567EC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It is the risk of decline in a bank’s earnings due to the movements in interest rates.</w:t>
      </w:r>
    </w:p>
    <w:p w:rsidR="00567EC0" w:rsidRPr="005D3BD1" w:rsidRDefault="00B9701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vii.</w:t>
      </w:r>
      <w:r w:rsidRPr="005D3BD1">
        <w:rPr>
          <w:rFonts w:asciiTheme="majorBidi" w:hAnsiTheme="majorBidi" w:cstheme="majorBidi"/>
          <w:b/>
          <w:bCs/>
          <w:sz w:val="24"/>
          <w:szCs w:val="24"/>
        </w:rPr>
        <w:tab/>
      </w:r>
      <w:r w:rsidR="00567EC0" w:rsidRPr="005D3BD1">
        <w:rPr>
          <w:rFonts w:asciiTheme="majorBidi" w:hAnsiTheme="majorBidi" w:cstheme="majorBidi"/>
          <w:b/>
          <w:bCs/>
          <w:sz w:val="24"/>
          <w:szCs w:val="24"/>
        </w:rPr>
        <w:t>Currency or Exchange Rate Risk</w:t>
      </w:r>
    </w:p>
    <w:p w:rsidR="00811BB8" w:rsidRPr="005D3BD1" w:rsidRDefault="00567E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is the risk that exchange rate changes can affect the value of bank’s assets and liabilities.</w:t>
      </w:r>
    </w:p>
    <w:p w:rsidR="00811BB8" w:rsidRPr="005D3BD1" w:rsidRDefault="00B9701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viii.</w:t>
      </w:r>
      <w:r w:rsidRPr="005D3BD1">
        <w:rPr>
          <w:rFonts w:asciiTheme="majorBidi" w:hAnsiTheme="majorBidi" w:cstheme="majorBidi"/>
          <w:b/>
          <w:bCs/>
          <w:sz w:val="24"/>
          <w:szCs w:val="24"/>
        </w:rPr>
        <w:tab/>
      </w:r>
      <w:r w:rsidR="00811BB8" w:rsidRPr="005D3BD1">
        <w:rPr>
          <w:rFonts w:asciiTheme="majorBidi" w:hAnsiTheme="majorBidi" w:cstheme="majorBidi"/>
          <w:b/>
          <w:bCs/>
          <w:sz w:val="24"/>
          <w:szCs w:val="24"/>
        </w:rPr>
        <w:t>Operation Risk</w:t>
      </w:r>
    </w:p>
    <w:p w:rsidR="005D3BD1" w:rsidRDefault="00811BB8" w:rsidP="005D3BD1">
      <w:pPr>
        <w:autoSpaceDE w:val="0"/>
        <w:autoSpaceDN w:val="0"/>
        <w:adjustRightInd w:val="0"/>
        <w:spacing w:after="0" w:line="360" w:lineRule="auto"/>
        <w:ind w:firstLine="720"/>
        <w:jc w:val="both"/>
        <w:rPr>
          <w:rFonts w:asciiTheme="majorBidi" w:hAnsiTheme="majorBidi" w:cstheme="majorBidi"/>
          <w:bCs/>
          <w:sz w:val="24"/>
          <w:szCs w:val="24"/>
        </w:rPr>
      </w:pPr>
      <w:r w:rsidRPr="005D3BD1">
        <w:rPr>
          <w:rFonts w:asciiTheme="majorBidi" w:hAnsiTheme="majorBidi" w:cstheme="majorBidi"/>
          <w:sz w:val="24"/>
          <w:szCs w:val="24"/>
        </w:rPr>
        <w:t>This is the risk that existing technology may malfunction or break down. It relates to the uncertainty regarding the firm’s investments and investment opportunities and are influenced by the product markets in which a firm operates.</w:t>
      </w:r>
    </w:p>
    <w:p w:rsidR="00811BB8" w:rsidRPr="005D3BD1" w:rsidRDefault="00B9701F"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bCs/>
          <w:sz w:val="24"/>
          <w:szCs w:val="24"/>
        </w:rPr>
        <w:t>ix.</w:t>
      </w:r>
      <w:r w:rsidRPr="005D3BD1">
        <w:rPr>
          <w:rFonts w:asciiTheme="majorBidi" w:hAnsiTheme="majorBidi" w:cstheme="majorBidi"/>
          <w:bCs/>
          <w:sz w:val="24"/>
          <w:szCs w:val="24"/>
        </w:rPr>
        <w:tab/>
      </w:r>
      <w:r w:rsidR="00811BB8" w:rsidRPr="005D3BD1">
        <w:rPr>
          <w:rFonts w:asciiTheme="majorBidi" w:hAnsiTheme="majorBidi" w:cstheme="majorBidi"/>
          <w:b/>
          <w:bCs/>
          <w:sz w:val="24"/>
          <w:szCs w:val="24"/>
        </w:rPr>
        <w:t>Insolvency Risk</w:t>
      </w:r>
    </w:p>
    <w:p w:rsidR="00811BB8" w:rsidRPr="005D3BD1" w:rsidRDefault="00811BB8"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is the risk that a bank may not have enough capital to settle or offset a sudden decline in the value of its assets relative to its liabilities.</w:t>
      </w:r>
    </w:p>
    <w:p w:rsidR="00811BB8" w:rsidRPr="005D3BD1" w:rsidRDefault="00B9701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x.</w:t>
      </w:r>
      <w:r w:rsidRPr="005D3BD1">
        <w:rPr>
          <w:rFonts w:asciiTheme="majorBidi" w:hAnsiTheme="majorBidi" w:cstheme="majorBidi"/>
          <w:b/>
          <w:bCs/>
          <w:sz w:val="24"/>
          <w:szCs w:val="24"/>
        </w:rPr>
        <w:tab/>
      </w:r>
      <w:r w:rsidR="00811BB8" w:rsidRPr="005D3BD1">
        <w:rPr>
          <w:rFonts w:asciiTheme="majorBidi" w:hAnsiTheme="majorBidi" w:cstheme="majorBidi"/>
          <w:b/>
          <w:bCs/>
          <w:sz w:val="24"/>
          <w:szCs w:val="24"/>
        </w:rPr>
        <w:t>Basel Accord</w:t>
      </w:r>
    </w:p>
    <w:p w:rsidR="00734B7E" w:rsidRPr="005D3BD1" w:rsidRDefault="00811BB8"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Used to refer to the Committee of the Bank of International Settlements which sets guidelines on capital requirements for banks.</w:t>
      </w:r>
      <w:r w:rsidR="00CD71A9" w:rsidRPr="005D3BD1">
        <w:rPr>
          <w:rFonts w:asciiTheme="majorBidi" w:hAnsiTheme="majorBidi" w:cstheme="majorBidi"/>
          <w:sz w:val="24"/>
          <w:szCs w:val="24"/>
        </w:rPr>
        <w:tab/>
      </w:r>
      <w:r w:rsidR="00CD71A9" w:rsidRPr="005D3BD1">
        <w:rPr>
          <w:rFonts w:asciiTheme="majorBidi" w:hAnsiTheme="majorBidi" w:cstheme="majorBidi"/>
          <w:sz w:val="24"/>
          <w:szCs w:val="24"/>
        </w:rPr>
        <w:tab/>
      </w:r>
      <w:r w:rsidR="001F6FF1" w:rsidRPr="005D3BD1">
        <w:rPr>
          <w:rFonts w:asciiTheme="majorBidi" w:hAnsiTheme="majorBidi" w:cstheme="majorBidi"/>
          <w:sz w:val="24"/>
          <w:szCs w:val="24"/>
        </w:rPr>
        <w:t xml:space="preserve">                                          </w:t>
      </w:r>
    </w:p>
    <w:p w:rsidR="0011323F" w:rsidRPr="005D3BD1" w:rsidRDefault="00734B7E"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p>
    <w:p w:rsidR="007A6FC2" w:rsidRPr="005D3BD1" w:rsidRDefault="007A6FC2" w:rsidP="005D3BD1">
      <w:pPr>
        <w:spacing w:line="360" w:lineRule="auto"/>
        <w:rPr>
          <w:rFonts w:asciiTheme="majorBidi" w:hAnsiTheme="majorBidi" w:cstheme="majorBidi"/>
          <w:b/>
          <w:sz w:val="24"/>
          <w:szCs w:val="24"/>
        </w:rPr>
      </w:pPr>
      <w:r w:rsidRPr="005D3BD1">
        <w:rPr>
          <w:rFonts w:asciiTheme="majorBidi" w:hAnsiTheme="majorBidi" w:cstheme="majorBidi"/>
          <w:b/>
          <w:sz w:val="24"/>
          <w:szCs w:val="24"/>
        </w:rPr>
        <w:br w:type="page"/>
      </w:r>
    </w:p>
    <w:p w:rsidR="005808C0" w:rsidRPr="005D3BD1" w:rsidRDefault="005808C0" w:rsidP="005D3BD1">
      <w:pPr>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CHAPTER TWO</w:t>
      </w:r>
    </w:p>
    <w:p w:rsidR="00C31E32" w:rsidRPr="005D3BD1" w:rsidRDefault="00C31E32" w:rsidP="005D3BD1">
      <w:pPr>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t>LITERATURE REVIEW</w:t>
      </w:r>
    </w:p>
    <w:p w:rsidR="00462466" w:rsidRPr="005D3BD1" w:rsidRDefault="00462466"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2.1</w:t>
      </w:r>
      <w:r w:rsidRPr="005D3BD1">
        <w:rPr>
          <w:rFonts w:asciiTheme="majorBidi" w:hAnsiTheme="majorBidi" w:cstheme="majorBidi"/>
          <w:b/>
          <w:sz w:val="24"/>
          <w:szCs w:val="24"/>
        </w:rPr>
        <w:tab/>
        <w:t>PREAMBLE</w:t>
      </w:r>
    </w:p>
    <w:p w:rsidR="00740B41" w:rsidRPr="005D3BD1" w:rsidRDefault="0046246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relevance of banks in the economy of any nation cannot be overemphasized. They are the</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cornerstones, the linchpin of the economy of a country. The economies of all market-oriented</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nations depend on the efficient operation of complex and delicately balance system of money</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and credit. Banks are an indispensable element in these systems. They provide the bulk of</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money supply as well as the primary means of facilitating the flow of credit. Consequently, it</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is submitted that the economic well being of a nation is a function of advancement and</w:t>
      </w:r>
      <w:r w:rsidR="004A4AC0" w:rsidRPr="005D3BD1">
        <w:rPr>
          <w:rFonts w:asciiTheme="majorBidi" w:hAnsiTheme="majorBidi" w:cstheme="majorBidi"/>
          <w:sz w:val="24"/>
          <w:szCs w:val="24"/>
        </w:rPr>
        <w:t xml:space="preserve"> </w:t>
      </w:r>
      <w:r w:rsidRPr="005D3BD1">
        <w:rPr>
          <w:rFonts w:asciiTheme="majorBidi" w:hAnsiTheme="majorBidi" w:cstheme="majorBidi"/>
          <w:sz w:val="24"/>
          <w:szCs w:val="24"/>
        </w:rPr>
        <w:t>development of her banking industry.</w:t>
      </w:r>
      <w:r w:rsidR="0011323F" w:rsidRPr="005D3BD1">
        <w:rPr>
          <w:rFonts w:asciiTheme="majorBidi" w:hAnsiTheme="majorBidi" w:cstheme="majorBidi"/>
          <w:sz w:val="24"/>
          <w:szCs w:val="24"/>
        </w:rPr>
        <w:t xml:space="preserve">      </w:t>
      </w:r>
      <w:r w:rsidR="00740B41" w:rsidRPr="005D3BD1">
        <w:rPr>
          <w:rFonts w:asciiTheme="majorBidi" w:hAnsiTheme="majorBidi" w:cstheme="majorBidi"/>
          <w:sz w:val="24"/>
          <w:szCs w:val="24"/>
        </w:rPr>
        <w:t xml:space="preserve">    </w:t>
      </w:r>
    </w:p>
    <w:p w:rsidR="004A4AC0" w:rsidRPr="005D3BD1" w:rsidRDefault="00C31E32"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2.2</w:t>
      </w:r>
      <w:r w:rsidR="0078326E" w:rsidRPr="005D3BD1">
        <w:rPr>
          <w:rFonts w:asciiTheme="majorBidi" w:hAnsiTheme="majorBidi" w:cstheme="majorBidi"/>
          <w:b/>
          <w:bCs/>
          <w:sz w:val="24"/>
          <w:szCs w:val="24"/>
        </w:rPr>
        <w:tab/>
      </w:r>
      <w:r w:rsidR="004A4AC0" w:rsidRPr="005D3BD1">
        <w:rPr>
          <w:rFonts w:asciiTheme="majorBidi" w:hAnsiTheme="majorBidi" w:cstheme="majorBidi"/>
          <w:b/>
          <w:bCs/>
          <w:sz w:val="24"/>
          <w:szCs w:val="24"/>
        </w:rPr>
        <w:t>CONCEPTUAL FRAMEWORK</w:t>
      </w:r>
    </w:p>
    <w:p w:rsidR="00826C5C" w:rsidRPr="005D3BD1" w:rsidRDefault="004A4A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Banking is a risk business. In Nigeria, the spate of bank failure in the early days of banking</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was accounted for by poor risk management practices, among other factors. </w:t>
      </w:r>
    </w:p>
    <w:p w:rsidR="004A4AC0" w:rsidRPr="005D3BD1" w:rsidRDefault="004A4A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According to</w:t>
      </w:r>
      <w:r w:rsidR="00826C5C" w:rsidRPr="005D3BD1">
        <w:rPr>
          <w:rFonts w:asciiTheme="majorBidi" w:hAnsiTheme="majorBidi" w:cstheme="majorBidi"/>
          <w:sz w:val="24"/>
          <w:szCs w:val="24"/>
        </w:rPr>
        <w:t xml:space="preserve"> </w:t>
      </w:r>
      <w:r w:rsidR="00AC003D" w:rsidRPr="005D3BD1">
        <w:rPr>
          <w:rFonts w:asciiTheme="majorBidi" w:hAnsiTheme="majorBidi" w:cstheme="majorBidi"/>
          <w:sz w:val="24"/>
          <w:szCs w:val="24"/>
        </w:rPr>
        <w:t>Onyir</w:t>
      </w:r>
      <w:r w:rsidRPr="005D3BD1">
        <w:rPr>
          <w:rFonts w:asciiTheme="majorBidi" w:hAnsiTheme="majorBidi" w:cstheme="majorBidi"/>
          <w:sz w:val="24"/>
          <w:szCs w:val="24"/>
        </w:rPr>
        <w:t>uka (2004), the widespread banking crisis of the 1990 during which several banks</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failed was phenomenal in terms of its scope and consequence on the economy. About thirty</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four</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banks were liquidated by the regulatory agencie</w:t>
      </w:r>
      <w:r w:rsidR="00AC003D" w:rsidRPr="005D3BD1">
        <w:rPr>
          <w:rFonts w:asciiTheme="majorBidi" w:hAnsiTheme="majorBidi" w:cstheme="majorBidi"/>
          <w:sz w:val="24"/>
          <w:szCs w:val="24"/>
        </w:rPr>
        <w:t xml:space="preserve">s within a period of four years </w:t>
      </w:r>
      <w:r w:rsidR="007A6FC2" w:rsidRPr="005D3BD1">
        <w:rPr>
          <w:rFonts w:asciiTheme="majorBidi" w:hAnsiTheme="majorBidi" w:cstheme="majorBidi"/>
          <w:sz w:val="24"/>
          <w:szCs w:val="24"/>
        </w:rPr>
        <w:t>1994-1998</w:t>
      </w:r>
      <w:r w:rsidRPr="005D3BD1">
        <w:rPr>
          <w:rFonts w:asciiTheme="majorBidi" w:hAnsiTheme="majorBidi" w:cstheme="majorBidi"/>
          <w:sz w:val="24"/>
          <w:szCs w:val="24"/>
        </w:rPr>
        <w:t xml:space="preserve"> </w:t>
      </w:r>
      <w:r w:rsidR="007A6FC2" w:rsidRPr="005D3BD1">
        <w:rPr>
          <w:rFonts w:asciiTheme="majorBidi" w:hAnsiTheme="majorBidi" w:cstheme="majorBidi"/>
          <w:sz w:val="24"/>
          <w:szCs w:val="24"/>
        </w:rPr>
        <w:t>many</w:t>
      </w:r>
      <w:r w:rsidRPr="005D3BD1">
        <w:rPr>
          <w:rFonts w:asciiTheme="majorBidi" w:hAnsiTheme="majorBidi" w:cstheme="majorBidi"/>
          <w:sz w:val="24"/>
          <w:szCs w:val="24"/>
        </w:rPr>
        <w:t xml:space="preserve"> of the banks failed mainly due to poor risk management practices arising from</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weak corporate governance, poor asset quality, illiquidity and lean capital base.</w:t>
      </w:r>
    </w:p>
    <w:p w:rsidR="00826C5C" w:rsidRPr="005D3BD1" w:rsidRDefault="004A4A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In pursuit of its profit objective, a bank must ensure that it is doing so in the context of</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enlightened consciousness of the risks and uncertainties in its operating environment. </w:t>
      </w:r>
    </w:p>
    <w:p w:rsidR="004A4AC0" w:rsidRPr="005D3BD1" w:rsidRDefault="004A4A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In</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Rawnsley’s (1995) view, balancing risk and return is therefore critical to maintaining profits</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and reputation as well as operational independence. Most banking risks are embedded in</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processes and products. When </w:t>
      </w:r>
      <w:r w:rsidR="00826C5C" w:rsidRPr="005D3BD1">
        <w:rPr>
          <w:rFonts w:asciiTheme="majorBidi" w:hAnsiTheme="majorBidi" w:cstheme="majorBidi"/>
          <w:sz w:val="24"/>
          <w:szCs w:val="24"/>
        </w:rPr>
        <w:t xml:space="preserve">the process or the product goes </w:t>
      </w:r>
      <w:r w:rsidRPr="005D3BD1">
        <w:rPr>
          <w:rFonts w:asciiTheme="majorBidi" w:hAnsiTheme="majorBidi" w:cstheme="majorBidi"/>
          <w:sz w:val="24"/>
          <w:szCs w:val="24"/>
        </w:rPr>
        <w:t>wrong it can result in a</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scandalous loss of international proportion such as Bank of Credit and Commerce</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International (BCCI) or the 94 year old Barings Bank in the United Kingdom.</w:t>
      </w:r>
    </w:p>
    <w:p w:rsidR="00826C5C" w:rsidRPr="005D3BD1" w:rsidRDefault="004A4AC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The need for risk management in the banking industry has become more urgent owing to the</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increasing internationalization of financial markets, rapid innovations, deregulation,</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extensive application and swift advancements in technology as well as the phenomenal</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growth in non-performing assets. </w:t>
      </w:r>
    </w:p>
    <w:p w:rsidR="00AC003D" w:rsidRPr="005D3BD1" w:rsidRDefault="004A4AC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Levine (2003) points out that while the 1950s focused on</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the techniques for the management of banks assets, the 1960s and 1970s emphasized liability</w:t>
      </w:r>
      <w:r w:rsidR="00826C5C" w:rsidRPr="005D3BD1">
        <w:rPr>
          <w:rFonts w:asciiTheme="majorBidi" w:hAnsiTheme="majorBidi" w:cstheme="majorBidi"/>
          <w:sz w:val="24"/>
          <w:szCs w:val="24"/>
        </w:rPr>
        <w:t xml:space="preserve"> </w:t>
      </w:r>
    </w:p>
    <w:p w:rsidR="00AC003D" w:rsidRPr="005D3BD1" w:rsidRDefault="00AC003D"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br w:type="page"/>
      </w:r>
    </w:p>
    <w:p w:rsidR="00826C5C" w:rsidRPr="005D3BD1" w:rsidRDefault="004A4AC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management, banking in the 1980s was concerned with risk-how to measure risk and how to</w:t>
      </w:r>
      <w:r w:rsidR="00826C5C" w:rsidRPr="005D3BD1">
        <w:rPr>
          <w:rFonts w:asciiTheme="majorBidi" w:hAnsiTheme="majorBidi" w:cstheme="majorBidi"/>
          <w:sz w:val="24"/>
          <w:szCs w:val="24"/>
        </w:rPr>
        <w:t xml:space="preserve"> </w:t>
      </w:r>
      <w:r w:rsidRPr="005D3BD1">
        <w:rPr>
          <w:rFonts w:asciiTheme="majorBidi" w:hAnsiTheme="majorBidi" w:cstheme="majorBidi"/>
          <w:sz w:val="24"/>
          <w:szCs w:val="24"/>
        </w:rPr>
        <w:t>control risk, the improvement of the industry and the satisfaction of customers. This view is</w:t>
      </w:r>
      <w:r w:rsidR="0074429F" w:rsidRPr="005D3BD1">
        <w:rPr>
          <w:rFonts w:asciiTheme="majorBidi" w:hAnsiTheme="majorBidi" w:cstheme="majorBidi"/>
          <w:sz w:val="24"/>
          <w:szCs w:val="24"/>
        </w:rPr>
        <w:t xml:space="preserve"> supported by Chorafas (2001), argues that credit risk, market risk, operational risk and other</w:t>
      </w:r>
      <w:r w:rsidR="00160860" w:rsidRPr="005D3BD1">
        <w:rPr>
          <w:rFonts w:asciiTheme="majorBidi" w:hAnsiTheme="majorBidi" w:cstheme="majorBidi"/>
          <w:sz w:val="24"/>
          <w:szCs w:val="24"/>
        </w:rPr>
        <w:t xml:space="preserve"> </w:t>
      </w:r>
      <w:r w:rsidR="0074429F" w:rsidRPr="005D3BD1">
        <w:rPr>
          <w:rFonts w:asciiTheme="majorBidi" w:hAnsiTheme="majorBidi" w:cstheme="majorBidi"/>
          <w:sz w:val="24"/>
          <w:szCs w:val="24"/>
        </w:rPr>
        <w:t xml:space="preserve">risks facing an institution are amplified because of </w:t>
      </w:r>
      <w:r w:rsidR="00160860" w:rsidRPr="005D3BD1">
        <w:rPr>
          <w:rFonts w:asciiTheme="majorBidi" w:hAnsiTheme="majorBidi" w:cstheme="majorBidi"/>
          <w:sz w:val="24"/>
          <w:szCs w:val="24"/>
        </w:rPr>
        <w:t>globalization</w:t>
      </w:r>
      <w:r w:rsidR="0074429F" w:rsidRPr="005D3BD1">
        <w:rPr>
          <w:rFonts w:asciiTheme="majorBidi" w:hAnsiTheme="majorBidi" w:cstheme="majorBidi"/>
          <w:sz w:val="24"/>
          <w:szCs w:val="24"/>
        </w:rPr>
        <w:t>, deregulation, innovation and</w:t>
      </w:r>
      <w:r w:rsidR="00160860" w:rsidRPr="005D3BD1">
        <w:rPr>
          <w:rFonts w:asciiTheme="majorBidi" w:hAnsiTheme="majorBidi" w:cstheme="majorBidi"/>
          <w:sz w:val="24"/>
          <w:szCs w:val="24"/>
        </w:rPr>
        <w:t xml:space="preserve"> </w:t>
      </w:r>
      <w:r w:rsidR="0074429F" w:rsidRPr="005D3BD1">
        <w:rPr>
          <w:rFonts w:asciiTheme="majorBidi" w:hAnsiTheme="majorBidi" w:cstheme="majorBidi"/>
          <w:sz w:val="24"/>
          <w:szCs w:val="24"/>
        </w:rPr>
        <w:t>technology which together help to define the new economy characterizing the beginning of</w:t>
      </w:r>
      <w:r w:rsidR="00160860" w:rsidRPr="005D3BD1">
        <w:rPr>
          <w:rFonts w:asciiTheme="majorBidi" w:hAnsiTheme="majorBidi" w:cstheme="majorBidi"/>
          <w:sz w:val="24"/>
          <w:szCs w:val="24"/>
        </w:rPr>
        <w:t xml:space="preserve"> </w:t>
      </w:r>
      <w:r w:rsidR="0074429F" w:rsidRPr="005D3BD1">
        <w:rPr>
          <w:rFonts w:asciiTheme="majorBidi" w:hAnsiTheme="majorBidi" w:cstheme="majorBidi"/>
          <w:sz w:val="24"/>
          <w:szCs w:val="24"/>
        </w:rPr>
        <w:t>the 21st century.</w:t>
      </w:r>
    </w:p>
    <w:p w:rsidR="00722E2E" w:rsidRPr="005D3BD1" w:rsidRDefault="00722E2E"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Onyiriuka (2004) canvasses that the position of the subject matter of ‘risk’ and ‘uncertainty’ assume considerable importance in determining business success and failures, especially in banking. He maintained that the conventional approach to appreciating this fact is linked to the inverse relationship between the two plausible business outcomes, namely a higher risk leads to more profit and vice versa.</w:t>
      </w:r>
    </w:p>
    <w:p w:rsidR="005D3BD1" w:rsidRDefault="00722E2E"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Risk is a function of uncertainty and inability to foresee the future correctly. The connection between bank success and failure is clearly not simply a question of capital as the existence of capital alone is not a performance indicator. </w:t>
      </w:r>
    </w:p>
    <w:p w:rsidR="00722E2E" w:rsidRPr="005D3BD1" w:rsidRDefault="00722E2E"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Failure of banks in several jurisdictions including Nigeria, the United Kingdom, Spain, Japan, Italy and elsewhere have been attributed to several risk factors such as the decision-making qualities of its senior personnel as well as the political environment in which it operates. In the case of Nigeria, the factors that have been outstanding include poor asset quality (large volume of non-performing assets), illiquidity of asset portfolio, inadequate capital, absence of effective supervisory and regulatory framework and wrapped corporate governance.</w:t>
      </w:r>
    </w:p>
    <w:p w:rsidR="00727990" w:rsidRPr="005D3BD1" w:rsidRDefault="00727990"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2.2.1</w:t>
      </w:r>
      <w:r w:rsidRPr="005D3BD1">
        <w:rPr>
          <w:rFonts w:asciiTheme="majorBidi" w:hAnsiTheme="majorBidi" w:cstheme="majorBidi"/>
          <w:b/>
          <w:sz w:val="24"/>
          <w:szCs w:val="24"/>
        </w:rPr>
        <w:tab/>
        <w:t xml:space="preserve">Risk </w:t>
      </w:r>
      <w:r w:rsidR="0078326E" w:rsidRPr="005D3BD1">
        <w:rPr>
          <w:rFonts w:asciiTheme="majorBidi" w:hAnsiTheme="majorBidi" w:cstheme="majorBidi"/>
          <w:b/>
          <w:sz w:val="24"/>
          <w:szCs w:val="24"/>
        </w:rPr>
        <w:t xml:space="preserve">Management </w:t>
      </w:r>
    </w:p>
    <w:p w:rsidR="0053136A" w:rsidRPr="005D3BD1" w:rsidRDefault="0072799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Risk may be defined as the inconsistency of returns associated with a particular asset (Gitman, 2008). Risk, thereof is also defined as amalgamation of the probability of the occurrence of an event and its consequence (150-IEC, 2002). Risk management is the process of identification, measuring, controlling and monitoring of potential risk that may</w:t>
      </w:r>
      <w:r w:rsidR="00E70B49" w:rsidRPr="005D3BD1">
        <w:rPr>
          <w:rFonts w:asciiTheme="majorBidi" w:hAnsiTheme="majorBidi" w:cstheme="majorBidi"/>
          <w:sz w:val="24"/>
          <w:szCs w:val="24"/>
        </w:rPr>
        <w:t xml:space="preserve"> negatively affect the return’s of an organization. Risk management practices (RMP)</w:t>
      </w:r>
      <w:r w:rsidR="0053136A" w:rsidRPr="005D3BD1">
        <w:rPr>
          <w:rFonts w:asciiTheme="majorBidi" w:hAnsiTheme="majorBidi" w:cstheme="majorBidi"/>
          <w:sz w:val="24"/>
          <w:szCs w:val="24"/>
        </w:rPr>
        <w:t xml:space="preserve"> are vital for an organizations strategic management (150-IE, 2002). It is used by a firms strategic management in order to make positive contribution to the goals, objectives and the portfolio of almost all is activities. RMP shields and creates value for greater concerned and an organization must integrate organization wide RMP as a nonstop and developing process in order to accomplish its goals.</w:t>
      </w:r>
    </w:p>
    <w:p w:rsidR="0053136A" w:rsidRPr="005D3BD1" w:rsidRDefault="0053136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 xml:space="preserve">Banks must integrate market, credit and operational risk into a single stream of capital measurement to have a comprehensive picture of their entire resources and is considered an </w:t>
      </w:r>
      <w:r w:rsidRPr="005D3BD1">
        <w:rPr>
          <w:rFonts w:asciiTheme="majorBidi" w:hAnsiTheme="majorBidi" w:cstheme="majorBidi"/>
          <w:sz w:val="24"/>
          <w:szCs w:val="24"/>
        </w:rPr>
        <w:lastRenderedPageBreak/>
        <w:t>imperative component of enterprise risk management (ERM) system. This helps bank to establish its overall risk profit, determining how much risk is taking and the level of diversification it can achieve by entering in different business areas (Tschemernjak 2004).</w:t>
      </w:r>
    </w:p>
    <w:p w:rsidR="001C488A" w:rsidRPr="005D3BD1" w:rsidRDefault="001C488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ERM rigors the extent of risk taking and aversive aptitude to ensure firm’s goals and objectives (Steinberg etal, 2004).</w:t>
      </w:r>
    </w:p>
    <w:p w:rsidR="00B23279" w:rsidRPr="005D3BD1" w:rsidRDefault="001C488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An amended rulebook namely Basel III was worked out as a repercussion of the 2007-2009 financial crises to take in a number of measures to reinforce the resilience of the banking sector. The fresh capital adequacy framework</w:t>
      </w:r>
      <w:r w:rsidR="00FE6BE4" w:rsidRPr="005D3BD1">
        <w:rPr>
          <w:rFonts w:asciiTheme="majorBidi" w:hAnsiTheme="majorBidi" w:cstheme="majorBidi"/>
          <w:sz w:val="24"/>
          <w:szCs w:val="24"/>
        </w:rPr>
        <w:t xml:space="preserve"> accentuates immensely on liquidity risk, credit risk and market risk under ordinary and stressed conditions (BCBS, 2009a). It has been make mandatory for banks to maintain a minimum level of capital to cover up losses and to run operating activities as a going concern whereas banks had to endure losses for beyond their minimum capital requirements throughout the modern financial crisis (BCBS, 2009b). The Basel committee modified bank regulation at length establishing two </w:t>
      </w:r>
      <w:r w:rsidR="00B23279" w:rsidRPr="005D3BD1">
        <w:rPr>
          <w:rFonts w:asciiTheme="majorBidi" w:hAnsiTheme="majorBidi" w:cstheme="majorBidi"/>
          <w:sz w:val="24"/>
          <w:szCs w:val="24"/>
        </w:rPr>
        <w:t>supplementary capital requirements. Incremental risk capital charges (IRC) and stressed value – at –risk (VaR). Escalating the loss engrossing capacity of bank capital (BCBS, 2009b, 2010).</w:t>
      </w:r>
    </w:p>
    <w:p w:rsidR="00072DDC" w:rsidRPr="005D3BD1" w:rsidRDefault="00072DDC"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2.2.2</w:t>
      </w:r>
      <w:r w:rsidRPr="005D3BD1">
        <w:rPr>
          <w:rFonts w:asciiTheme="majorBidi" w:hAnsiTheme="majorBidi" w:cstheme="majorBidi"/>
          <w:b/>
          <w:sz w:val="24"/>
          <w:szCs w:val="24"/>
        </w:rPr>
        <w:tab/>
        <w:t>Performance</w:t>
      </w:r>
    </w:p>
    <w:p w:rsidR="00072DDC" w:rsidRPr="005D3BD1" w:rsidRDefault="00072DDC"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Performance has been defined as the way toward measuring the accomplishments of an organization management, methods and widely in its operations as its strives its financial obligations, without disrupting the normal, ongoing operations of the business.</w:t>
      </w:r>
    </w:p>
    <w:p w:rsidR="00AC003D" w:rsidRPr="005D3BD1" w:rsidRDefault="00072DDC"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Profitability measures the extent to which a business generates a profit from the factors of production: labour, management and capital. Profitability analysis focuses on the relationship between revenue and expenses and on the level of profit relative</w:t>
      </w:r>
      <w:r w:rsidR="00952581" w:rsidRPr="005D3BD1">
        <w:rPr>
          <w:rFonts w:asciiTheme="majorBidi" w:hAnsiTheme="majorBidi" w:cstheme="majorBidi"/>
          <w:sz w:val="24"/>
          <w:szCs w:val="24"/>
        </w:rPr>
        <w:t xml:space="preserve"> to the size of</w:t>
      </w:r>
      <w:r w:rsidR="00AC003D" w:rsidRPr="005D3BD1">
        <w:rPr>
          <w:rFonts w:asciiTheme="majorBidi" w:hAnsiTheme="majorBidi" w:cstheme="majorBidi"/>
          <w:sz w:val="24"/>
          <w:szCs w:val="24"/>
        </w:rPr>
        <w:t xml:space="preserve"> </w:t>
      </w:r>
      <w:r w:rsidR="00952581" w:rsidRPr="005D3BD1">
        <w:rPr>
          <w:rFonts w:asciiTheme="majorBidi" w:hAnsiTheme="majorBidi" w:cstheme="majorBidi"/>
          <w:sz w:val="24"/>
          <w:szCs w:val="24"/>
        </w:rPr>
        <w:t>investment in the business four useful measures of firm profitability are the rate of return on assets (ROA), the rate of return on equity (ROE), operating profit margin and net firm income. The ROA measures the return to all firm asse</w:t>
      </w:r>
      <w:r w:rsidR="00AA5E67" w:rsidRPr="005D3BD1">
        <w:rPr>
          <w:rFonts w:asciiTheme="majorBidi" w:hAnsiTheme="majorBidi" w:cstheme="majorBidi"/>
          <w:sz w:val="24"/>
          <w:szCs w:val="24"/>
        </w:rPr>
        <w:t>ts and it often used as an over</w:t>
      </w:r>
      <w:r w:rsidR="00952581" w:rsidRPr="005D3BD1">
        <w:rPr>
          <w:rFonts w:asciiTheme="majorBidi" w:hAnsiTheme="majorBidi" w:cstheme="majorBidi"/>
          <w:sz w:val="24"/>
          <w:szCs w:val="24"/>
        </w:rPr>
        <w:t>all index of</w:t>
      </w:r>
      <w:r w:rsidR="00C348EA" w:rsidRPr="005D3BD1">
        <w:rPr>
          <w:rFonts w:asciiTheme="majorBidi" w:hAnsiTheme="majorBidi" w:cstheme="majorBidi"/>
          <w:sz w:val="24"/>
          <w:szCs w:val="24"/>
        </w:rPr>
        <w:t xml:space="preserve"> profitability, and the higher the value, the more profitable the firm business. </w:t>
      </w:r>
    </w:p>
    <w:p w:rsidR="00AC003D" w:rsidRPr="005D3BD1" w:rsidRDefault="00AC003D"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br w:type="page"/>
      </w:r>
    </w:p>
    <w:p w:rsidR="00C348EA" w:rsidRPr="005D3BD1" w:rsidRDefault="00C348E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The ROE measures the rate of return on the owner’s equity employed in the firm business. It is useful to consider the ROE in relation to ROA to determine if the firm making a profitable return on their borrowed money (zenios etal. 1999).</w:t>
      </w:r>
    </w:p>
    <w:p w:rsidR="00C348EA" w:rsidRPr="005D3BD1" w:rsidRDefault="00C348EA" w:rsidP="005D3BD1">
      <w:pPr>
        <w:autoSpaceDE w:val="0"/>
        <w:autoSpaceDN w:val="0"/>
        <w:adjustRightInd w:val="0"/>
        <w:spacing w:after="0" w:line="360" w:lineRule="auto"/>
        <w:ind w:left="720" w:hanging="720"/>
        <w:jc w:val="both"/>
        <w:rPr>
          <w:rFonts w:asciiTheme="majorBidi" w:hAnsiTheme="majorBidi" w:cstheme="majorBidi"/>
          <w:b/>
          <w:sz w:val="24"/>
          <w:szCs w:val="24"/>
        </w:rPr>
      </w:pPr>
      <w:r w:rsidRPr="005D3BD1">
        <w:rPr>
          <w:rFonts w:asciiTheme="majorBidi" w:hAnsiTheme="majorBidi" w:cstheme="majorBidi"/>
          <w:b/>
          <w:sz w:val="24"/>
          <w:szCs w:val="24"/>
        </w:rPr>
        <w:t>2.2.3</w:t>
      </w:r>
      <w:r w:rsidRPr="005D3BD1">
        <w:rPr>
          <w:rFonts w:asciiTheme="majorBidi" w:hAnsiTheme="majorBidi" w:cstheme="majorBidi"/>
          <w:b/>
          <w:sz w:val="24"/>
          <w:szCs w:val="24"/>
        </w:rPr>
        <w:tab/>
        <w:t xml:space="preserve">Effect of </w:t>
      </w:r>
      <w:r w:rsidR="00A84712" w:rsidRPr="005D3BD1">
        <w:rPr>
          <w:rFonts w:asciiTheme="majorBidi" w:hAnsiTheme="majorBidi" w:cstheme="majorBidi"/>
          <w:b/>
          <w:sz w:val="24"/>
          <w:szCs w:val="24"/>
        </w:rPr>
        <w:t xml:space="preserve">Risk Management </w:t>
      </w:r>
      <w:r w:rsidRPr="005D3BD1">
        <w:rPr>
          <w:rFonts w:asciiTheme="majorBidi" w:hAnsiTheme="majorBidi" w:cstheme="majorBidi"/>
          <w:b/>
          <w:sz w:val="24"/>
          <w:szCs w:val="24"/>
        </w:rPr>
        <w:t>on the performance of commercial banks.</w:t>
      </w:r>
    </w:p>
    <w:p w:rsidR="00626A86" w:rsidRPr="005D3BD1" w:rsidRDefault="00C348E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952581" w:rsidRPr="005D3BD1">
        <w:rPr>
          <w:rFonts w:asciiTheme="majorBidi" w:hAnsiTheme="majorBidi" w:cstheme="majorBidi"/>
          <w:sz w:val="24"/>
          <w:szCs w:val="24"/>
        </w:rPr>
        <w:t xml:space="preserve">  </w:t>
      </w:r>
      <w:r w:rsidRPr="005D3BD1">
        <w:rPr>
          <w:rFonts w:asciiTheme="majorBidi" w:hAnsiTheme="majorBidi" w:cstheme="majorBidi"/>
          <w:sz w:val="24"/>
          <w:szCs w:val="24"/>
        </w:rPr>
        <w:t>Risk management</w:t>
      </w:r>
      <w:r w:rsidR="006F3B93" w:rsidRPr="005D3BD1">
        <w:rPr>
          <w:rFonts w:asciiTheme="majorBidi" w:hAnsiTheme="majorBidi" w:cstheme="majorBidi"/>
          <w:sz w:val="24"/>
          <w:szCs w:val="24"/>
        </w:rPr>
        <w:t xml:space="preserve"> has become an important tools, from which banks try to achieve legitimacy in the eyes of the public and regulatory. This triggering effect has given stakeholders in the Nigerian banking industry cause not only to consider the returns made in the sector, but also critically examine frameworks used to manage risks in the sector and safeguard their interest. This is because the failure faced by the industry in recent times have been blamed largely</w:t>
      </w:r>
      <w:r w:rsidR="00432DE5" w:rsidRPr="005D3BD1">
        <w:rPr>
          <w:rFonts w:asciiTheme="majorBidi" w:hAnsiTheme="majorBidi" w:cstheme="majorBidi"/>
          <w:sz w:val="24"/>
          <w:szCs w:val="24"/>
        </w:rPr>
        <w:t xml:space="preserve"> on the </w:t>
      </w:r>
    </w:p>
    <w:p w:rsidR="00AC003D" w:rsidRPr="005D3BD1" w:rsidRDefault="00432DE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weaknesses of the regulatory framework and the risk management pra</w:t>
      </w:r>
      <w:r w:rsidR="00225211" w:rsidRPr="005D3BD1">
        <w:rPr>
          <w:rFonts w:asciiTheme="majorBidi" w:hAnsiTheme="majorBidi" w:cstheme="majorBidi"/>
          <w:sz w:val="24"/>
          <w:szCs w:val="24"/>
        </w:rPr>
        <w:t xml:space="preserve">ctices of the financial institutions. The greatest impact of the crisis has been on the banking industry where some banks that were lither to performing well suddenly announced large losses with some of them going burst. Some reasons put forward for the failures in risk management in this regard include the limited role of risk management in the granting of loans in most banks. </w:t>
      </w:r>
    </w:p>
    <w:p w:rsidR="00225211" w:rsidRPr="005D3BD1" w:rsidRDefault="00225211"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The consolidation exercise that ended in December 2005 produced 25 banks, recently reduced to 22 banks with the acquisitions of intercontinental bank plc, oceanic bank plc, and equatorial trust bank (ETB) limited by Access bank plc, Eco bank plc and sterling bank plc respectively with better prospects for increased profitability, greater international competitiveness and leading economic development in the country.</w:t>
      </w:r>
    </w:p>
    <w:p w:rsidR="00A84712" w:rsidRPr="005D3BD1" w:rsidRDefault="00A84712"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2.2.4</w:t>
      </w:r>
      <w:r w:rsidRPr="005D3BD1">
        <w:rPr>
          <w:rFonts w:asciiTheme="majorBidi" w:hAnsiTheme="majorBidi" w:cstheme="majorBidi"/>
          <w:b/>
          <w:sz w:val="24"/>
          <w:szCs w:val="24"/>
        </w:rPr>
        <w:tab/>
        <w:t>The Risk Management Process</w:t>
      </w:r>
    </w:p>
    <w:p w:rsidR="008C433A" w:rsidRPr="005D3BD1" w:rsidRDefault="00A8471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116A7D" w:rsidRPr="005D3BD1">
        <w:rPr>
          <w:rFonts w:asciiTheme="majorBidi" w:hAnsiTheme="majorBidi" w:cstheme="majorBidi"/>
          <w:sz w:val="24"/>
          <w:szCs w:val="24"/>
        </w:rPr>
        <w:t>Since risk is the probability that outcomes will vary from our expectations, the risk management process aims to minimize divergence of outcomes from expectations and achieve outcomes that are more predictable.</w:t>
      </w:r>
    </w:p>
    <w:p w:rsidR="006E37B0" w:rsidRPr="005D3BD1" w:rsidRDefault="0078326E" w:rsidP="005D3BD1">
      <w:pPr>
        <w:autoSpaceDE w:val="0"/>
        <w:autoSpaceDN w:val="0"/>
        <w:adjustRightInd w:val="0"/>
        <w:spacing w:after="0" w:line="360" w:lineRule="auto"/>
        <w:rPr>
          <w:rFonts w:asciiTheme="majorBidi" w:hAnsiTheme="majorBidi" w:cstheme="majorBidi"/>
          <w:b/>
          <w:bCs/>
          <w:sz w:val="24"/>
          <w:szCs w:val="24"/>
        </w:rPr>
      </w:pPr>
      <w:r w:rsidRPr="005D3BD1">
        <w:rPr>
          <w:rFonts w:asciiTheme="majorBidi" w:hAnsiTheme="majorBidi" w:cstheme="majorBidi"/>
          <w:b/>
          <w:bCs/>
          <w:sz w:val="24"/>
          <w:szCs w:val="24"/>
        </w:rPr>
        <w:t>2.2.5</w:t>
      </w:r>
      <w:r w:rsidRPr="005D3BD1">
        <w:rPr>
          <w:rFonts w:asciiTheme="majorBidi" w:hAnsiTheme="majorBidi" w:cstheme="majorBidi"/>
          <w:b/>
          <w:bCs/>
          <w:sz w:val="24"/>
          <w:szCs w:val="24"/>
        </w:rPr>
        <w:tab/>
        <w:t xml:space="preserve"> Risk Identification</w:t>
      </w:r>
    </w:p>
    <w:p w:rsidR="006E37B0" w:rsidRPr="005D3BD1" w:rsidRDefault="006E37B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has to do with knowing those factors that may lead to variations from expected</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outcomes. This phase of the risk management process involves discovering and</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understanding the risks, including their structure and incidence on a given business process</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such as lending or funds transfer. In making a lending decision, for example the credit analyst</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must clearly identify many of the credit risks as he can conceivably identify and give a clear</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indication of their na</w:t>
      </w:r>
      <w:r w:rsidR="00AC003D" w:rsidRPr="005D3BD1">
        <w:rPr>
          <w:rFonts w:asciiTheme="majorBidi" w:hAnsiTheme="majorBidi" w:cstheme="majorBidi"/>
          <w:sz w:val="24"/>
          <w:szCs w:val="24"/>
        </w:rPr>
        <w:t>ture and characteristics. Onyir</w:t>
      </w:r>
      <w:r w:rsidRPr="005D3BD1">
        <w:rPr>
          <w:rFonts w:asciiTheme="majorBidi" w:hAnsiTheme="majorBidi" w:cstheme="majorBidi"/>
          <w:sz w:val="24"/>
          <w:szCs w:val="24"/>
        </w:rPr>
        <w:t>uka (2004) asserts that such risks include</w:t>
      </w:r>
      <w:r w:rsidR="00F66B02" w:rsidRPr="005D3BD1">
        <w:rPr>
          <w:rFonts w:asciiTheme="majorBidi" w:hAnsiTheme="majorBidi" w:cstheme="majorBidi"/>
          <w:sz w:val="24"/>
          <w:szCs w:val="24"/>
        </w:rPr>
        <w:t xml:space="preserve"> </w:t>
      </w:r>
      <w:r w:rsidRPr="005D3BD1">
        <w:rPr>
          <w:rFonts w:asciiTheme="majorBidi" w:hAnsiTheme="majorBidi" w:cstheme="majorBidi"/>
          <w:sz w:val="24"/>
          <w:szCs w:val="24"/>
        </w:rPr>
        <w:t>the probability of liquidity stress, cash deficiency, income or business volatility, collateral</w:t>
      </w:r>
      <w:r w:rsidR="00287D07" w:rsidRPr="005D3BD1">
        <w:rPr>
          <w:rFonts w:asciiTheme="majorBidi" w:hAnsiTheme="majorBidi" w:cstheme="majorBidi"/>
          <w:sz w:val="24"/>
          <w:szCs w:val="24"/>
        </w:rPr>
        <w:t xml:space="preserve"> </w:t>
      </w:r>
      <w:r w:rsidRPr="005D3BD1">
        <w:rPr>
          <w:rFonts w:asciiTheme="majorBidi" w:hAnsiTheme="majorBidi" w:cstheme="majorBidi"/>
          <w:sz w:val="24"/>
          <w:szCs w:val="24"/>
        </w:rPr>
        <w:t>inadequacy and outright default.</w:t>
      </w:r>
    </w:p>
    <w:p w:rsidR="006E37B0" w:rsidRPr="005D3BD1" w:rsidRDefault="0078326E"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lastRenderedPageBreak/>
        <w:t>2.2.6 Risk Measurement</w:t>
      </w:r>
    </w:p>
    <w:p w:rsidR="006E37B0" w:rsidRPr="005D3BD1" w:rsidRDefault="006E37B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Risk measurement and quantification has been one of the most challenging aspects of the risk</w:t>
      </w:r>
      <w:r w:rsidR="00287D07" w:rsidRPr="005D3BD1">
        <w:rPr>
          <w:rFonts w:asciiTheme="majorBidi" w:hAnsiTheme="majorBidi" w:cstheme="majorBidi"/>
          <w:sz w:val="24"/>
          <w:szCs w:val="24"/>
        </w:rPr>
        <w:t xml:space="preserve"> </w:t>
      </w:r>
      <w:r w:rsidRPr="005D3BD1">
        <w:rPr>
          <w:rFonts w:asciiTheme="majorBidi" w:hAnsiTheme="majorBidi" w:cstheme="majorBidi"/>
          <w:sz w:val="24"/>
          <w:szCs w:val="24"/>
        </w:rPr>
        <w:t>management process. It estimates the likelihood of occurrence of risk factors and their</w:t>
      </w:r>
      <w:r w:rsidR="00287D07" w:rsidRPr="005D3BD1">
        <w:rPr>
          <w:rFonts w:asciiTheme="majorBidi" w:hAnsiTheme="majorBidi" w:cstheme="majorBidi"/>
          <w:sz w:val="24"/>
          <w:szCs w:val="24"/>
        </w:rPr>
        <w:t xml:space="preserve"> </w:t>
      </w:r>
      <w:r w:rsidRPr="005D3BD1">
        <w:rPr>
          <w:rFonts w:asciiTheme="majorBidi" w:hAnsiTheme="majorBidi" w:cstheme="majorBidi"/>
          <w:sz w:val="24"/>
          <w:szCs w:val="24"/>
        </w:rPr>
        <w:t>severity. Kwan (1990) states that while quantitative finance addresses extensively the risks in</w:t>
      </w:r>
      <w:r w:rsidR="00287D07" w:rsidRPr="005D3BD1">
        <w:rPr>
          <w:rFonts w:asciiTheme="majorBidi" w:hAnsiTheme="majorBidi" w:cstheme="majorBidi"/>
          <w:sz w:val="24"/>
          <w:szCs w:val="24"/>
        </w:rPr>
        <w:t xml:space="preserve"> </w:t>
      </w:r>
      <w:r w:rsidRPr="005D3BD1">
        <w:rPr>
          <w:rFonts w:asciiTheme="majorBidi" w:hAnsiTheme="majorBidi" w:cstheme="majorBidi"/>
          <w:sz w:val="24"/>
          <w:szCs w:val="24"/>
        </w:rPr>
        <w:t>capital markets, the extension to the various risks of financial institutions remained a</w:t>
      </w:r>
      <w:r w:rsidR="007D3B4E" w:rsidRPr="005D3BD1">
        <w:rPr>
          <w:rFonts w:asciiTheme="majorBidi" w:hAnsiTheme="majorBidi" w:cstheme="majorBidi"/>
          <w:sz w:val="24"/>
          <w:szCs w:val="24"/>
        </w:rPr>
        <w:t xml:space="preserve"> </w:t>
      </w:r>
      <w:r w:rsidRPr="005D3BD1">
        <w:rPr>
          <w:rFonts w:asciiTheme="majorBidi" w:hAnsiTheme="majorBidi" w:cstheme="majorBidi"/>
          <w:sz w:val="24"/>
          <w:szCs w:val="24"/>
        </w:rPr>
        <w:t>challenge for several reasons. The first is that risks are less tangible and visible than income.</w:t>
      </w:r>
    </w:p>
    <w:p w:rsidR="009C16A8" w:rsidRPr="005D3BD1" w:rsidRDefault="006E37B0"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Risks remain intangible and invisible until they materialize into losses. Second is that it is</w:t>
      </w:r>
      <w:r w:rsidR="007D3B4E" w:rsidRPr="005D3BD1">
        <w:rPr>
          <w:rFonts w:asciiTheme="majorBidi" w:hAnsiTheme="majorBidi" w:cstheme="majorBidi"/>
          <w:sz w:val="24"/>
          <w:szCs w:val="24"/>
        </w:rPr>
        <w:t xml:space="preserve"> </w:t>
      </w:r>
      <w:r w:rsidRPr="005D3BD1">
        <w:rPr>
          <w:rFonts w:asciiTheme="majorBidi" w:hAnsiTheme="majorBidi" w:cstheme="majorBidi"/>
          <w:sz w:val="24"/>
          <w:szCs w:val="24"/>
        </w:rPr>
        <w:t>generally the case that simple solutions do not capture risks. For instance a credit risk</w:t>
      </w:r>
      <w:r w:rsidR="007D3B4E"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exposure from a loan is not the risk. The real risk depends on the likelihood of losses and </w:t>
      </w:r>
      <w:r w:rsidR="007D3B4E" w:rsidRPr="005D3BD1">
        <w:rPr>
          <w:rFonts w:asciiTheme="majorBidi" w:hAnsiTheme="majorBidi" w:cstheme="majorBidi"/>
          <w:sz w:val="24"/>
          <w:szCs w:val="24"/>
        </w:rPr>
        <w:t>the magnitude</w:t>
      </w:r>
      <w:r w:rsidRPr="005D3BD1">
        <w:rPr>
          <w:rFonts w:asciiTheme="majorBidi" w:hAnsiTheme="majorBidi" w:cstheme="majorBidi"/>
          <w:sz w:val="24"/>
          <w:szCs w:val="24"/>
        </w:rPr>
        <w:t xml:space="preserve"> of recoveries in addition to the size of the amount at risk. But Dimson (1979),</w:t>
      </w:r>
      <w:r w:rsidR="007D3B4E" w:rsidRPr="005D3BD1">
        <w:rPr>
          <w:rFonts w:asciiTheme="majorBidi" w:hAnsiTheme="majorBidi" w:cstheme="majorBidi"/>
          <w:sz w:val="24"/>
          <w:szCs w:val="24"/>
        </w:rPr>
        <w:t xml:space="preserve"> </w:t>
      </w:r>
      <w:r w:rsidRPr="005D3BD1">
        <w:rPr>
          <w:rFonts w:asciiTheme="majorBidi" w:hAnsiTheme="majorBidi" w:cstheme="majorBidi"/>
          <w:sz w:val="24"/>
          <w:szCs w:val="24"/>
        </w:rPr>
        <w:t>notes that observing and recording losses and their frequencies could be a solution.</w:t>
      </w:r>
    </w:p>
    <w:p w:rsidR="009C16A8" w:rsidRPr="005D3BD1" w:rsidRDefault="0078326E"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2.2.7 Risk Monitoring and Control</w:t>
      </w:r>
    </w:p>
    <w:p w:rsidR="009C16A8" w:rsidRPr="005D3BD1" w:rsidRDefault="009C16A8"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involves designing measures aimed at mitigating the impact of risk or counteracting</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them. Monitoring ensures that measures put in place to contain risk are continuously</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implemented and serves their purpose.</w:t>
      </w:r>
    </w:p>
    <w:p w:rsidR="00BD60D1" w:rsidRPr="005D3BD1" w:rsidRDefault="009C16A8"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To ensure that banks operate in a sound risk management environment with reduced impact</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of uncertainty and potential losses, managers need reliable risk measures to direct capital to</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activities with the best risk/reward ratios. Management needs estimates of the size of</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potential losses to stay within limits set through careful internal considerations and by</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regulators.</w:t>
      </w:r>
    </w:p>
    <w:p w:rsidR="00BD60D1" w:rsidRPr="005D3BD1" w:rsidRDefault="0078326E"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2.2.8 Risk Reporting</w:t>
      </w:r>
    </w:p>
    <w:p w:rsidR="00B03033" w:rsidRPr="005D3BD1" w:rsidRDefault="00BD60D1"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Risk reporting entails keeping accurate and comprehensive data on expectations vis-à-vis</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performance as a basis for policy review and corrective action. While the above phase of the</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risk management process are generic and can be adopted for any type of risk, the</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differentiation of risk also demands a unique set of strategies for managing them. Banking</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risk could be better managed if the peculiar risks are clearly delineated and understood</w:t>
      </w:r>
      <w:r w:rsidR="005D1D1E" w:rsidRPr="005D3BD1">
        <w:rPr>
          <w:rFonts w:asciiTheme="majorBidi" w:hAnsiTheme="majorBidi" w:cstheme="majorBidi"/>
          <w:sz w:val="24"/>
          <w:szCs w:val="24"/>
        </w:rPr>
        <w:t xml:space="preserve"> </w:t>
      </w:r>
      <w:r w:rsidRPr="005D3BD1">
        <w:rPr>
          <w:rFonts w:asciiTheme="majorBidi" w:hAnsiTheme="majorBidi" w:cstheme="majorBidi"/>
          <w:sz w:val="24"/>
          <w:szCs w:val="24"/>
        </w:rPr>
        <w:t>through measurement and quantification.</w:t>
      </w:r>
      <w:r w:rsidR="00A84712" w:rsidRPr="005D3BD1">
        <w:rPr>
          <w:rFonts w:asciiTheme="majorBidi" w:hAnsiTheme="majorBidi" w:cstheme="majorBidi"/>
          <w:sz w:val="24"/>
          <w:szCs w:val="24"/>
        </w:rPr>
        <w:t xml:space="preserve">    </w:t>
      </w:r>
    </w:p>
    <w:p w:rsidR="00B03033" w:rsidRPr="005D3BD1" w:rsidRDefault="0078326E"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2.2.9 Credit Risk Management</w:t>
      </w:r>
    </w:p>
    <w:p w:rsidR="00A35623" w:rsidRPr="005D3BD1" w:rsidRDefault="001E34D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Credit </w:t>
      </w:r>
      <w:r w:rsidR="00B03033" w:rsidRPr="005D3BD1">
        <w:rPr>
          <w:rFonts w:asciiTheme="majorBidi" w:hAnsiTheme="majorBidi" w:cstheme="majorBidi"/>
          <w:sz w:val="24"/>
          <w:szCs w:val="24"/>
        </w:rPr>
        <w:t>risk is considered the first in terms of importance. The</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basic reason for this priority is that most of a bank’s activities relates to lending. Donald et al</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in Danson and Adano (2012) defined Credit risk simply as the potential that a bank borrower</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or counterpart will fail to meet its obligations in accordance with agreed terms. The goal of</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credit risk management is to maximize a bank’s risk-adjusted rate of return by maintaining</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 xml:space="preserve">credit risk exposure within </w:t>
      </w:r>
      <w:r w:rsidR="00B03033" w:rsidRPr="005D3BD1">
        <w:rPr>
          <w:rFonts w:asciiTheme="majorBidi" w:hAnsiTheme="majorBidi" w:cstheme="majorBidi"/>
          <w:sz w:val="24"/>
          <w:szCs w:val="24"/>
        </w:rPr>
        <w:lastRenderedPageBreak/>
        <w:t>acceptable parameters. Banks need to manage the credit risk</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inherent in the entire portfolio as well as the risk in individual credits or transaction. The</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effective management of credit risk is a critical component of a comprehensive approach to</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 xml:space="preserve">risk management and essential to the long-term success of any banking </w:t>
      </w:r>
      <w:r w:rsidR="001013D5" w:rsidRPr="005D3BD1">
        <w:rPr>
          <w:rFonts w:asciiTheme="majorBidi" w:hAnsiTheme="majorBidi" w:cstheme="majorBidi"/>
          <w:sz w:val="24"/>
          <w:szCs w:val="24"/>
        </w:rPr>
        <w:t>organization</w:t>
      </w:r>
      <w:r w:rsidR="00B03033" w:rsidRPr="005D3BD1">
        <w:rPr>
          <w:rFonts w:asciiTheme="majorBidi" w:hAnsiTheme="majorBidi" w:cstheme="majorBidi"/>
          <w:sz w:val="24"/>
          <w:szCs w:val="24"/>
        </w:rPr>
        <w:t>. The</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Basel Committee on Banking Supervision (2001) defined credit risk as the possibility of</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losing the outstanding loan partially or totally, due to credit events (default risk). Credit risk</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is an internal determinant of bank performance. The higher the exposure of a bank to credit</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risk, the higher the tendency of th</w:t>
      </w:r>
      <w:r w:rsidRPr="005D3BD1">
        <w:rPr>
          <w:rFonts w:asciiTheme="majorBidi" w:hAnsiTheme="majorBidi" w:cstheme="majorBidi"/>
          <w:sz w:val="24"/>
          <w:szCs w:val="24"/>
        </w:rPr>
        <w:t xml:space="preserve">e banks to experience financial </w:t>
      </w:r>
      <w:r w:rsidR="00B03033" w:rsidRPr="005D3BD1">
        <w:rPr>
          <w:rFonts w:asciiTheme="majorBidi" w:hAnsiTheme="majorBidi" w:cstheme="majorBidi"/>
          <w:sz w:val="24"/>
          <w:szCs w:val="24"/>
        </w:rPr>
        <w:t>crisis and vice-versa. Bessis</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(2002), states that credit or counterparty risk is the chance that a debtor or financial</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instrument issuer will not be able to pay interest or repay the principal according to the terms</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specified in a credit agreement. It is an inherent part of banking. Credit risk means that</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payment may be delayed or ultimately not paid at all, which can in turn cause cash flow</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problems and affect a bank’s liquidity. Counterparty risk comes from non-performance may</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arise from a counterparty’s refusal to perform due to an adverse price movement caused by</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systematic factors or from some other political or legal constraint that was not anticipated by</w:t>
      </w:r>
      <w:r w:rsidRPr="005D3BD1">
        <w:rPr>
          <w:rFonts w:asciiTheme="majorBidi" w:hAnsiTheme="majorBidi" w:cstheme="majorBidi"/>
          <w:sz w:val="24"/>
          <w:szCs w:val="24"/>
        </w:rPr>
        <w:t xml:space="preserve"> </w:t>
      </w:r>
      <w:r w:rsidR="00B03033" w:rsidRPr="005D3BD1">
        <w:rPr>
          <w:rFonts w:asciiTheme="majorBidi" w:hAnsiTheme="majorBidi" w:cstheme="majorBidi"/>
          <w:sz w:val="24"/>
          <w:szCs w:val="24"/>
        </w:rPr>
        <w:t>the principals.</w:t>
      </w:r>
      <w:r w:rsidR="00A84712" w:rsidRPr="005D3BD1">
        <w:rPr>
          <w:rFonts w:asciiTheme="majorBidi" w:hAnsiTheme="majorBidi" w:cstheme="majorBidi"/>
          <w:sz w:val="24"/>
          <w:szCs w:val="24"/>
        </w:rPr>
        <w:t xml:space="preserve">  </w:t>
      </w:r>
    </w:p>
    <w:p w:rsidR="00A35623" w:rsidRPr="005D3BD1" w:rsidRDefault="00A3562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three main types of credit or counterparty risk are as follows:</w:t>
      </w:r>
    </w:p>
    <w:p w:rsidR="00A35623" w:rsidRPr="005D3BD1" w:rsidRDefault="007A3D2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w:t>
      </w:r>
      <w:r w:rsidRPr="005D3BD1">
        <w:rPr>
          <w:rFonts w:asciiTheme="majorBidi" w:hAnsiTheme="majorBidi" w:cstheme="majorBidi"/>
          <w:sz w:val="24"/>
          <w:szCs w:val="24"/>
        </w:rPr>
        <w:tab/>
      </w:r>
      <w:r w:rsidR="00A35623" w:rsidRPr="005D3BD1">
        <w:rPr>
          <w:rFonts w:asciiTheme="majorBidi" w:hAnsiTheme="majorBidi" w:cstheme="majorBidi"/>
          <w:sz w:val="24"/>
          <w:szCs w:val="24"/>
        </w:rPr>
        <w:t>Personal or Consumer risk</w:t>
      </w:r>
    </w:p>
    <w:p w:rsidR="00A35623" w:rsidRPr="005D3BD1" w:rsidRDefault="007A3D2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w:t>
      </w:r>
      <w:r w:rsidRPr="005D3BD1">
        <w:rPr>
          <w:rFonts w:asciiTheme="majorBidi" w:hAnsiTheme="majorBidi" w:cstheme="majorBidi"/>
          <w:sz w:val="24"/>
          <w:szCs w:val="24"/>
        </w:rPr>
        <w:tab/>
      </w:r>
      <w:r w:rsidR="00A35623" w:rsidRPr="005D3BD1">
        <w:rPr>
          <w:rFonts w:asciiTheme="majorBidi" w:hAnsiTheme="majorBidi" w:cstheme="majorBidi"/>
          <w:sz w:val="24"/>
          <w:szCs w:val="24"/>
        </w:rPr>
        <w:t>Corporate or Company risk</w:t>
      </w:r>
    </w:p>
    <w:p w:rsidR="004D4F43" w:rsidRPr="005D3BD1" w:rsidRDefault="007A3D2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(iii)</w:t>
      </w:r>
      <w:r w:rsidRPr="005D3BD1">
        <w:rPr>
          <w:rFonts w:asciiTheme="majorBidi" w:hAnsiTheme="majorBidi" w:cstheme="majorBidi"/>
          <w:sz w:val="24"/>
          <w:szCs w:val="24"/>
        </w:rPr>
        <w:tab/>
      </w:r>
      <w:r w:rsidR="00A35623" w:rsidRPr="005D3BD1">
        <w:rPr>
          <w:rFonts w:asciiTheme="majorBidi" w:hAnsiTheme="majorBidi" w:cstheme="majorBidi"/>
          <w:sz w:val="24"/>
          <w:szCs w:val="24"/>
        </w:rPr>
        <w:t>Sovereign or Country risk</w:t>
      </w:r>
    </w:p>
    <w:p w:rsidR="0078326E" w:rsidRPr="005D3BD1" w:rsidRDefault="0078326E" w:rsidP="005D3BD1">
      <w:pPr>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2.3</w:t>
      </w:r>
      <w:r w:rsidRPr="005D3BD1">
        <w:rPr>
          <w:rFonts w:asciiTheme="majorBidi" w:hAnsiTheme="majorBidi" w:cstheme="majorBidi"/>
          <w:b/>
          <w:sz w:val="24"/>
          <w:szCs w:val="24"/>
        </w:rPr>
        <w:tab/>
        <w:t>THEORETICAL FRAMEWORK</w:t>
      </w:r>
    </w:p>
    <w:p w:rsidR="0078326E" w:rsidRPr="005D3BD1" w:rsidRDefault="0078326E"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The section covers the most applicable theories in risk management. The theories discussed are modern portfolio theory, moral Hazard theory and Merton’s default risk theory. We shall also discuss which theory we are going to base our research on.</w:t>
      </w:r>
    </w:p>
    <w:p w:rsidR="0078326E" w:rsidRPr="005D3BD1" w:rsidRDefault="0078326E"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2.3.1</w:t>
      </w:r>
      <w:r w:rsidRPr="005D3BD1">
        <w:rPr>
          <w:rFonts w:asciiTheme="majorBidi" w:hAnsiTheme="majorBidi" w:cstheme="majorBidi"/>
          <w:b/>
          <w:sz w:val="24"/>
          <w:szCs w:val="24"/>
        </w:rPr>
        <w:tab/>
        <w:t xml:space="preserve">Modern Portfolio Theory </w:t>
      </w:r>
    </w:p>
    <w:p w:rsidR="00B329F8" w:rsidRPr="005D3BD1" w:rsidRDefault="0078326E"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9854D7" w:rsidRPr="005D3BD1">
        <w:rPr>
          <w:rFonts w:asciiTheme="majorBidi" w:hAnsiTheme="majorBidi" w:cstheme="majorBidi"/>
          <w:sz w:val="24"/>
          <w:szCs w:val="24"/>
        </w:rPr>
        <w:t>The hypothesis of modern portfolio theory (MPT) is a speculation set forth by Harry Markowitz is his paper. The hypothesis was distributed in 1952 by the journal of finance</w:t>
      </w:r>
      <w:r w:rsidR="007D42BD" w:rsidRPr="005D3BD1">
        <w:rPr>
          <w:rFonts w:asciiTheme="majorBidi" w:hAnsiTheme="majorBidi" w:cstheme="majorBidi"/>
          <w:sz w:val="24"/>
          <w:szCs w:val="24"/>
        </w:rPr>
        <w:t>. The venture hypothesis depend on the possibility that risks disinclined financial specialists in the business can build portfolio</w:t>
      </w:r>
      <w:r w:rsidR="009358BA" w:rsidRPr="005D3BD1">
        <w:rPr>
          <w:rFonts w:asciiTheme="majorBidi" w:hAnsiTheme="majorBidi" w:cstheme="majorBidi"/>
          <w:sz w:val="24"/>
          <w:szCs w:val="24"/>
        </w:rPr>
        <w:t xml:space="preserve"> to expand expected stock returns based on level of market risks in a speculation, understanding that risks is an inborn and huge piece of higher reward in venture. The hypothesis came to be among the most critical and note worthy </w:t>
      </w:r>
      <w:r w:rsidR="00C214BE" w:rsidRPr="005D3BD1">
        <w:rPr>
          <w:rFonts w:asciiTheme="majorBidi" w:hAnsiTheme="majorBidi" w:cstheme="majorBidi"/>
          <w:sz w:val="24"/>
          <w:szCs w:val="24"/>
        </w:rPr>
        <w:t>financial speculations in the realm</w:t>
      </w:r>
      <w:r w:rsidR="00E232F5" w:rsidRPr="005D3BD1">
        <w:rPr>
          <w:rFonts w:asciiTheme="majorBidi" w:hAnsiTheme="majorBidi" w:cstheme="majorBidi"/>
          <w:sz w:val="24"/>
          <w:szCs w:val="24"/>
        </w:rPr>
        <w:t xml:space="preserve"> of fund the hypothesis is additionally alluded to as portfolio hypothesis and purpose that is workable for financial specialists to build a proficient</w:t>
      </w:r>
      <w:r w:rsidR="00D93207" w:rsidRPr="005D3BD1">
        <w:rPr>
          <w:rFonts w:asciiTheme="majorBidi" w:hAnsiTheme="majorBidi" w:cstheme="majorBidi"/>
          <w:sz w:val="24"/>
          <w:szCs w:val="24"/>
        </w:rPr>
        <w:t xml:space="preserve"> bleeding edge of ideal portfolios, </w:t>
      </w:r>
      <w:r w:rsidR="00D93207" w:rsidRPr="005D3BD1">
        <w:rPr>
          <w:rFonts w:asciiTheme="majorBidi" w:hAnsiTheme="majorBidi" w:cstheme="majorBidi"/>
          <w:sz w:val="24"/>
          <w:szCs w:val="24"/>
        </w:rPr>
        <w:lastRenderedPageBreak/>
        <w:t xml:space="preserve">which offers the most extreme and conceivable expected returns for a particular given level of risk. </w:t>
      </w:r>
    </w:p>
    <w:p w:rsidR="006E2804" w:rsidRPr="005D3BD1" w:rsidRDefault="00D93207"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It encourages and recommends that, for speculations it is not sufficiently</w:t>
      </w:r>
      <w:r w:rsidR="00D912EB" w:rsidRPr="005D3BD1">
        <w:rPr>
          <w:rFonts w:asciiTheme="majorBidi" w:hAnsiTheme="majorBidi" w:cstheme="majorBidi"/>
          <w:sz w:val="24"/>
          <w:szCs w:val="24"/>
        </w:rPr>
        <w:t xml:space="preserve"> just to center at the normal risks and stock return of one particular stock. By putting resources into numerous</w:t>
      </w:r>
      <w:r w:rsidR="006E2804" w:rsidRPr="005D3BD1">
        <w:rPr>
          <w:rFonts w:asciiTheme="majorBidi" w:hAnsiTheme="majorBidi" w:cstheme="majorBidi"/>
          <w:sz w:val="24"/>
          <w:szCs w:val="24"/>
        </w:rPr>
        <w:t xml:space="preserve"> stocks, a financial specialist can win in case of broadening, by diminishing the risks in the portfolio given. This hypothesis consequently tries to measure the advantages of enhancement for most investor or put in other words, the variations from the expected stock returns according to the theory, each stock has its own deviation from the stock mean. This standard deviation from the means is called risk, (Markowitz 1952).</w:t>
      </w:r>
    </w:p>
    <w:p w:rsidR="00CD7048" w:rsidRPr="005D3BD1" w:rsidRDefault="00723887"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2.3.2</w:t>
      </w:r>
      <w:r w:rsidRPr="005D3BD1">
        <w:rPr>
          <w:rFonts w:asciiTheme="majorBidi" w:hAnsiTheme="majorBidi" w:cstheme="majorBidi"/>
          <w:b/>
          <w:sz w:val="24"/>
          <w:szCs w:val="24"/>
        </w:rPr>
        <w:tab/>
      </w:r>
      <w:r w:rsidR="00CD7048" w:rsidRPr="005D3BD1">
        <w:rPr>
          <w:rFonts w:asciiTheme="majorBidi" w:hAnsiTheme="majorBidi" w:cstheme="majorBidi"/>
          <w:b/>
          <w:sz w:val="24"/>
          <w:szCs w:val="24"/>
        </w:rPr>
        <w:t xml:space="preserve">Moral Hazard Theory   </w:t>
      </w:r>
    </w:p>
    <w:p w:rsidR="00BF4356" w:rsidRPr="005D3BD1" w:rsidRDefault="00CD7048" w:rsidP="005D3BD1">
      <w:pPr>
        <w:spacing w:after="0" w:line="360" w:lineRule="auto"/>
        <w:jc w:val="both"/>
        <w:rPr>
          <w:rFonts w:asciiTheme="majorBidi" w:hAnsiTheme="majorBidi" w:cstheme="majorBidi"/>
          <w:sz w:val="24"/>
          <w:szCs w:val="24"/>
        </w:rPr>
      </w:pPr>
      <w:r w:rsidRPr="005D3BD1">
        <w:rPr>
          <w:rFonts w:asciiTheme="majorBidi" w:hAnsiTheme="majorBidi" w:cstheme="majorBidi"/>
          <w:b/>
          <w:sz w:val="24"/>
          <w:szCs w:val="24"/>
        </w:rPr>
        <w:tab/>
      </w:r>
      <w:r w:rsidR="00BF4356" w:rsidRPr="005D3BD1">
        <w:rPr>
          <w:rFonts w:asciiTheme="majorBidi" w:hAnsiTheme="majorBidi" w:cstheme="majorBidi"/>
          <w:sz w:val="24"/>
          <w:szCs w:val="24"/>
        </w:rPr>
        <w:t>This theory has been widely used in economics world. The theory argues that one party takes more risks because other parties elsewhere bear the cost for those risks. This may occur where the actions of someone may change to the detriment of another party participating in an active role in economic or financial transactions (krugman, 2009).</w:t>
      </w:r>
    </w:p>
    <w:p w:rsidR="002B5F97" w:rsidRPr="005D3BD1" w:rsidRDefault="00BF4356"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ab/>
        <w:t>The theory explains that, moral hazard occurs under a situation of information asymmetry where party taking the risk in a financial transaction know more about the transaction, its intentions than the other party praying for the problems as a result of the risk incurred in the transaction. Economist (krugman, 2009) described moral hazard as a situation where one party come up with decisions about how and when to take the risks because</w:t>
      </w:r>
      <w:r w:rsidR="002B5F97" w:rsidRPr="005D3BD1">
        <w:rPr>
          <w:rFonts w:asciiTheme="majorBidi" w:hAnsiTheme="majorBidi" w:cstheme="majorBidi"/>
          <w:sz w:val="24"/>
          <w:szCs w:val="24"/>
        </w:rPr>
        <w:t xml:space="preserve"> another party will bear the costs in the risks. The theory can be seen perceived in a standard case where an agency setting in a bank or insurance companies. The company has less information about the principle and the insured person can serve as the agent. In the automobile insurance companies, the theory applies to for drivers; the theory creates an additional incentive for risky and careless driving since other parties will cater a part of the costs of the agents careless drilling and the accidents caused. In addition a similar case is in the presence of unemployment because other parties will cater for his expenses.</w:t>
      </w:r>
    </w:p>
    <w:p w:rsidR="00B329F8" w:rsidRPr="005D3BD1" w:rsidRDefault="00B329F8"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2.3.3</w:t>
      </w:r>
      <w:r w:rsidRPr="005D3BD1">
        <w:rPr>
          <w:rFonts w:asciiTheme="majorBidi" w:hAnsiTheme="majorBidi" w:cstheme="majorBidi"/>
          <w:b/>
          <w:sz w:val="24"/>
          <w:szCs w:val="24"/>
        </w:rPr>
        <w:tab/>
        <w:t xml:space="preserve">Merton’s Default Model Theory </w:t>
      </w:r>
    </w:p>
    <w:p w:rsidR="002F0EA3" w:rsidRPr="005D3BD1" w:rsidRDefault="00B329F8"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004F10AA" w:rsidRPr="005D3BD1">
        <w:rPr>
          <w:rFonts w:asciiTheme="majorBidi" w:hAnsiTheme="majorBidi" w:cstheme="majorBidi"/>
          <w:sz w:val="24"/>
          <w:szCs w:val="24"/>
        </w:rPr>
        <w:t>The model was developed a financial scholar Robert Merton in 1970s and its used in evaluation of credit risks of cooperation and mortgage firms. The model used to 13 risks facing an institution are amplified because of globalization, deregulation, innovation and technology which together help to define the new economy</w:t>
      </w:r>
      <w:r w:rsidR="007D7C55" w:rsidRPr="005D3BD1">
        <w:rPr>
          <w:rFonts w:asciiTheme="majorBidi" w:hAnsiTheme="majorBidi" w:cstheme="majorBidi"/>
          <w:sz w:val="24"/>
          <w:szCs w:val="24"/>
        </w:rPr>
        <w:t xml:space="preserve"> characterizing the beginning of the 21</w:t>
      </w:r>
      <w:r w:rsidR="007D7C55" w:rsidRPr="005D3BD1">
        <w:rPr>
          <w:rFonts w:asciiTheme="majorBidi" w:hAnsiTheme="majorBidi" w:cstheme="majorBidi"/>
          <w:sz w:val="24"/>
          <w:szCs w:val="24"/>
          <w:vertAlign w:val="superscript"/>
        </w:rPr>
        <w:t>st</w:t>
      </w:r>
      <w:r w:rsidR="007D7C55" w:rsidRPr="005D3BD1">
        <w:rPr>
          <w:rFonts w:asciiTheme="majorBidi" w:hAnsiTheme="majorBidi" w:cstheme="majorBidi"/>
          <w:sz w:val="24"/>
          <w:szCs w:val="24"/>
        </w:rPr>
        <w:t xml:space="preserve"> century</w:t>
      </w:r>
      <w:r w:rsidR="002F0EA3" w:rsidRPr="005D3BD1">
        <w:rPr>
          <w:rFonts w:asciiTheme="majorBidi" w:hAnsiTheme="majorBidi" w:cstheme="majorBidi"/>
          <w:sz w:val="24"/>
          <w:szCs w:val="24"/>
        </w:rPr>
        <w:t xml:space="preserve">. The new economy is the name given to those industries benefiting directly or indirectly from the latest revaluation in information and communications technologies, the extensive use of the </w:t>
      </w:r>
      <w:r w:rsidR="002F0EA3" w:rsidRPr="005D3BD1">
        <w:rPr>
          <w:rFonts w:asciiTheme="majorBidi" w:hAnsiTheme="majorBidi" w:cstheme="majorBidi"/>
          <w:sz w:val="24"/>
          <w:szCs w:val="24"/>
        </w:rPr>
        <w:lastRenderedPageBreak/>
        <w:t>lastest electronic systems advanced software, digitalization and the internet. Banks are participants as well as beneficiaries in this new economy.</w:t>
      </w:r>
    </w:p>
    <w:p w:rsidR="002F0EA3" w:rsidRPr="005D3BD1" w:rsidRDefault="002F0EA3" w:rsidP="005D3BD1">
      <w:pPr>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2.4</w:t>
      </w:r>
      <w:r w:rsidRPr="005D3BD1">
        <w:rPr>
          <w:rFonts w:asciiTheme="majorBidi" w:hAnsiTheme="majorBidi" w:cstheme="majorBidi"/>
          <w:b/>
          <w:sz w:val="24"/>
          <w:szCs w:val="24"/>
        </w:rPr>
        <w:tab/>
        <w:t xml:space="preserve">EMPIRICAL REVIEW </w:t>
      </w:r>
    </w:p>
    <w:p w:rsidR="00EF4AD4" w:rsidRPr="005D3BD1" w:rsidRDefault="002F0EA3"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ab/>
        <w:t xml:space="preserve">Bofia (1991) carried out a study on effect of risks management on financial performance of selected commercial banks in Kwara State Nigeria. The study utilized survey research design because of the type of information needed and regression analysis was used to analyzed data collected. </w:t>
      </w:r>
      <w:r w:rsidR="00AC003D" w:rsidRPr="005D3BD1">
        <w:rPr>
          <w:rFonts w:asciiTheme="majorBidi" w:hAnsiTheme="majorBidi" w:cstheme="majorBidi"/>
          <w:sz w:val="24"/>
          <w:szCs w:val="24"/>
        </w:rPr>
        <w:t xml:space="preserve"> </w:t>
      </w:r>
      <w:r w:rsidRPr="005D3BD1">
        <w:rPr>
          <w:rFonts w:asciiTheme="majorBidi" w:hAnsiTheme="majorBidi" w:cstheme="majorBidi"/>
          <w:sz w:val="24"/>
          <w:szCs w:val="24"/>
        </w:rPr>
        <w:t>The result showed that effective risk management significantly affects the performance of banks. Based on the findings, the banks in Kwara state, Nigeria, should enhance their capacity in risk management by devising effective</w:t>
      </w:r>
      <w:r w:rsidR="00EF4AD4" w:rsidRPr="005D3BD1">
        <w:rPr>
          <w:rFonts w:asciiTheme="majorBidi" w:hAnsiTheme="majorBidi" w:cstheme="majorBidi"/>
          <w:sz w:val="24"/>
          <w:szCs w:val="24"/>
        </w:rPr>
        <w:t xml:space="preserve"> and efficient process to </w:t>
      </w:r>
      <w:r w:rsidR="009934B9" w:rsidRPr="005D3BD1">
        <w:rPr>
          <w:rFonts w:asciiTheme="majorBidi" w:hAnsiTheme="majorBidi" w:cstheme="majorBidi"/>
          <w:sz w:val="24"/>
          <w:szCs w:val="24"/>
        </w:rPr>
        <w:t>Identify</w:t>
      </w:r>
      <w:r w:rsidR="00EF4AD4" w:rsidRPr="005D3BD1">
        <w:rPr>
          <w:rFonts w:asciiTheme="majorBidi" w:hAnsiTheme="majorBidi" w:cstheme="majorBidi"/>
          <w:sz w:val="24"/>
          <w:szCs w:val="24"/>
        </w:rPr>
        <w:t>, measure, monitor and control risk.</w:t>
      </w:r>
    </w:p>
    <w:p w:rsidR="003F4B91" w:rsidRPr="005D3BD1" w:rsidRDefault="004E382D"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Bessis (2010) carried out a study on the risk management and financial performance of commercial banks in Nigeria. Data for the study was derived from annual observations of five Nigeria banks between the period 2006-2009. Profitability of the institutions was in by rations of return on assets (ROA) and return on equity (ROE). The independent variables in the study were liquidity, credit and capital risks, the study inferred that there is a critical relationship between bank performance and risks administration.</w:t>
      </w:r>
    </w:p>
    <w:p w:rsidR="003F4B91" w:rsidRPr="005D3BD1" w:rsidRDefault="003F4B91"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Okafor (1983) carried out a study on credit risk management and profitability of commercial banks in kwara state. This study aimed at assessing the degree to which the credit risk management in practice has contributed to profitability of kwara commercial banks. Data on the credit, levels of loans and profits were collected and tested for the period 2004-2008. The results of regression and the study showed that, there was no relationship between the variables under study such as profits, measure of credit and the level of advances.</w:t>
      </w:r>
    </w:p>
    <w:p w:rsidR="005E7E5A" w:rsidRPr="005D3BD1" w:rsidRDefault="003F4B91"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Rawnsley (1995) carried out a study on adoption of risk management by commercial banks in kwara. His study based on the 98 active commercial banks as per CBK 2010. This study sought to identify the risk encountered by commercial</w:t>
      </w:r>
      <w:r w:rsidR="00152354" w:rsidRPr="005D3BD1">
        <w:rPr>
          <w:rFonts w:asciiTheme="majorBidi" w:hAnsiTheme="majorBidi" w:cstheme="majorBidi"/>
          <w:sz w:val="24"/>
          <w:szCs w:val="24"/>
        </w:rPr>
        <w:t xml:space="preserve"> banks and the risk management practices adopted by commercial banks to militate against these risk liquidity risk was least encountered risk.</w:t>
      </w:r>
      <w:r w:rsidR="005E7E5A" w:rsidRPr="005D3BD1">
        <w:rPr>
          <w:rFonts w:asciiTheme="majorBidi" w:hAnsiTheme="majorBidi" w:cstheme="majorBidi"/>
          <w:sz w:val="24"/>
          <w:szCs w:val="24"/>
        </w:rPr>
        <w:t xml:space="preserve"> Majority of the banks were found to use both qualitative and quantitative risk measurement methods.</w:t>
      </w:r>
    </w:p>
    <w:p w:rsidR="00950453" w:rsidRPr="005D3BD1" w:rsidRDefault="005E7E5A"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ab/>
        <w:t>Onyiriuba, L. (2004) carried out a study on effect of risk management on the performance of selected commercial banks in kwara state. The study was designed to evaluate the influence of risk management practices on bank financial performance in Nigeria</w:t>
      </w:r>
      <w:r w:rsidR="00950453" w:rsidRPr="005D3BD1">
        <w:rPr>
          <w:rFonts w:asciiTheme="majorBidi" w:hAnsiTheme="majorBidi" w:cstheme="majorBidi"/>
          <w:sz w:val="24"/>
          <w:szCs w:val="24"/>
        </w:rPr>
        <w:t xml:space="preserve"> of a truth, financial institutions around the world has proven the risk management are indispensable for banks that aim at sustaining its financial viability and operational service efficiency. It establish </w:t>
      </w:r>
      <w:r w:rsidR="00950453" w:rsidRPr="005D3BD1">
        <w:rPr>
          <w:rFonts w:asciiTheme="majorBidi" w:hAnsiTheme="majorBidi" w:cstheme="majorBidi"/>
          <w:sz w:val="24"/>
          <w:szCs w:val="24"/>
        </w:rPr>
        <w:lastRenderedPageBreak/>
        <w:t>that poor risk management reduced profitabili</w:t>
      </w:r>
      <w:r w:rsidR="00AC003D" w:rsidRPr="005D3BD1">
        <w:rPr>
          <w:rFonts w:asciiTheme="majorBidi" w:hAnsiTheme="majorBidi" w:cstheme="majorBidi"/>
          <w:sz w:val="24"/>
          <w:szCs w:val="24"/>
        </w:rPr>
        <w:t xml:space="preserve">ty and it results to low profit </w:t>
      </w:r>
      <w:r w:rsidR="00950453" w:rsidRPr="005D3BD1">
        <w:rPr>
          <w:rFonts w:asciiTheme="majorBidi" w:hAnsiTheme="majorBidi" w:cstheme="majorBidi"/>
          <w:sz w:val="24"/>
          <w:szCs w:val="24"/>
        </w:rPr>
        <w:t>margin of the company or be more extraneous in highly competitive market.</w:t>
      </w:r>
    </w:p>
    <w:p w:rsidR="004D4F43" w:rsidRPr="005D3BD1" w:rsidRDefault="00D73E3D"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ab/>
        <w:t xml:space="preserve">Adekanye, F. (1986) carried out a study on risk management and Bank performance. The risk management frameworks and practices of banks by regulatory analysts and financial watchers from time to time, to ascertain the adequacy of the systems, policies and procedures for managing risks as well as their conformity to current best practices. There was an appropriate environment in place for managing risk. The governance structure was solid with clear obligations and lines of authority setout.           </w:t>
      </w:r>
      <w:r w:rsidR="00950453" w:rsidRPr="005D3BD1">
        <w:rPr>
          <w:rFonts w:asciiTheme="majorBidi" w:hAnsiTheme="majorBidi" w:cstheme="majorBidi"/>
          <w:sz w:val="24"/>
          <w:szCs w:val="24"/>
        </w:rPr>
        <w:t xml:space="preserve">        </w:t>
      </w:r>
      <w:r w:rsidR="005E7E5A" w:rsidRPr="005D3BD1">
        <w:rPr>
          <w:rFonts w:asciiTheme="majorBidi" w:hAnsiTheme="majorBidi" w:cstheme="majorBidi"/>
          <w:sz w:val="24"/>
          <w:szCs w:val="24"/>
        </w:rPr>
        <w:t xml:space="preserve">      </w:t>
      </w:r>
      <w:r w:rsidR="00152354" w:rsidRPr="005D3BD1">
        <w:rPr>
          <w:rFonts w:asciiTheme="majorBidi" w:hAnsiTheme="majorBidi" w:cstheme="majorBidi"/>
          <w:sz w:val="24"/>
          <w:szCs w:val="24"/>
        </w:rPr>
        <w:t xml:space="preserve">      </w:t>
      </w:r>
      <w:r w:rsidR="003F4B91" w:rsidRPr="005D3BD1">
        <w:rPr>
          <w:rFonts w:asciiTheme="majorBidi" w:hAnsiTheme="majorBidi" w:cstheme="majorBidi"/>
          <w:sz w:val="24"/>
          <w:szCs w:val="24"/>
        </w:rPr>
        <w:t xml:space="preserve">                   </w:t>
      </w:r>
      <w:r w:rsidR="004E382D" w:rsidRPr="005D3BD1">
        <w:rPr>
          <w:rFonts w:asciiTheme="majorBidi" w:hAnsiTheme="majorBidi" w:cstheme="majorBidi"/>
          <w:sz w:val="24"/>
          <w:szCs w:val="24"/>
        </w:rPr>
        <w:t xml:space="preserve">                                                                            </w:t>
      </w:r>
      <w:r w:rsidR="004E382D" w:rsidRPr="005D3BD1">
        <w:rPr>
          <w:rFonts w:asciiTheme="majorBidi" w:hAnsiTheme="majorBidi" w:cstheme="majorBidi"/>
          <w:b/>
          <w:sz w:val="24"/>
          <w:szCs w:val="24"/>
        </w:rPr>
        <w:t xml:space="preserve">                                             </w:t>
      </w:r>
      <w:r w:rsidR="004D4F43" w:rsidRPr="005D3BD1">
        <w:rPr>
          <w:rFonts w:asciiTheme="majorBidi" w:hAnsiTheme="majorBidi" w:cstheme="majorBidi"/>
          <w:b/>
          <w:sz w:val="24"/>
          <w:szCs w:val="24"/>
        </w:rPr>
        <w:br w:type="page"/>
      </w:r>
    </w:p>
    <w:p w:rsidR="004D4F43" w:rsidRPr="005D3BD1" w:rsidRDefault="004D4F43" w:rsidP="005D3BD1">
      <w:pPr>
        <w:autoSpaceDE w:val="0"/>
        <w:autoSpaceDN w:val="0"/>
        <w:adjustRightInd w:val="0"/>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CHAPTER THREE</w:t>
      </w:r>
    </w:p>
    <w:p w:rsidR="003F03A5" w:rsidRPr="005D3BD1" w:rsidRDefault="003F03A5" w:rsidP="005D3BD1">
      <w:pPr>
        <w:autoSpaceDE w:val="0"/>
        <w:autoSpaceDN w:val="0"/>
        <w:adjustRightInd w:val="0"/>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t>RESEARCH METHODOLOGY</w:t>
      </w:r>
    </w:p>
    <w:p w:rsidR="00993CE5" w:rsidRPr="005D3BD1" w:rsidRDefault="00993CE5"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3.1</w:t>
      </w:r>
      <w:r w:rsidRPr="005D3BD1">
        <w:rPr>
          <w:rFonts w:asciiTheme="majorBidi" w:hAnsiTheme="majorBidi" w:cstheme="majorBidi"/>
          <w:b/>
          <w:sz w:val="24"/>
          <w:szCs w:val="24"/>
        </w:rPr>
        <w:tab/>
        <w:t xml:space="preserve">PREAMBLE </w:t>
      </w:r>
    </w:p>
    <w:p w:rsidR="004D4F43" w:rsidRPr="005D3BD1" w:rsidRDefault="004D4F4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chapter describes in detail the procedure used in carrying out the research work. It</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explains the approach employed by the researcher in collecting data from both primary and</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secondary sources, as well as the research design, data collection instrument and the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procedure for data processing.</w:t>
      </w:r>
    </w:p>
    <w:p w:rsidR="004D4F43" w:rsidRPr="005D3BD1" w:rsidRDefault="003F03A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3.2</w:t>
      </w:r>
      <w:r w:rsidR="001E34DD" w:rsidRPr="005D3BD1">
        <w:rPr>
          <w:rFonts w:asciiTheme="majorBidi" w:hAnsiTheme="majorBidi" w:cstheme="majorBidi"/>
          <w:b/>
          <w:bCs/>
          <w:sz w:val="24"/>
          <w:szCs w:val="24"/>
        </w:rPr>
        <w:tab/>
      </w:r>
      <w:r w:rsidR="004D4F43" w:rsidRPr="005D3BD1">
        <w:rPr>
          <w:rFonts w:asciiTheme="majorBidi" w:hAnsiTheme="majorBidi" w:cstheme="majorBidi"/>
          <w:b/>
          <w:bCs/>
          <w:sz w:val="24"/>
          <w:szCs w:val="24"/>
        </w:rPr>
        <w:t>DESIGN</w:t>
      </w:r>
      <w:r w:rsidRPr="005D3BD1">
        <w:rPr>
          <w:rFonts w:asciiTheme="majorBidi" w:hAnsiTheme="majorBidi" w:cstheme="majorBidi"/>
          <w:b/>
          <w:bCs/>
          <w:sz w:val="24"/>
          <w:szCs w:val="24"/>
        </w:rPr>
        <w:t xml:space="preserve"> STUDY</w:t>
      </w:r>
    </w:p>
    <w:p w:rsidR="004D4F43" w:rsidRPr="005D3BD1" w:rsidRDefault="004D4F4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researcher collected data for the research from both primary and secondary sources using</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a structured approach. This study utilized a survey research design because of the type of</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information needed. Survey research is one which involves the assessment of public opinion,</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beliefs, attitudes and motivation using questionnaire and sampling techniques.</w:t>
      </w:r>
    </w:p>
    <w:p w:rsidR="00E84D52" w:rsidRPr="005D3BD1" w:rsidRDefault="004D4F4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researcher used data gathered from the banks as contained in the banks’ annual audited</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financial reports and information obtained from operation staff and officers in-charge of risk</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management who responded to a set of questions on various aspects of risk management.</w:t>
      </w:r>
      <w:r w:rsidR="00A84712" w:rsidRPr="005D3BD1">
        <w:rPr>
          <w:rFonts w:asciiTheme="majorBidi" w:hAnsiTheme="majorBidi" w:cstheme="majorBidi"/>
          <w:sz w:val="24"/>
          <w:szCs w:val="24"/>
        </w:rPr>
        <w:t xml:space="preserve"> </w:t>
      </w:r>
    </w:p>
    <w:p w:rsidR="00B55DE6" w:rsidRPr="005D3BD1" w:rsidRDefault="00B55DE6" w:rsidP="005D3BD1">
      <w:pPr>
        <w:spacing w:line="360" w:lineRule="auto"/>
        <w:rPr>
          <w:rFonts w:asciiTheme="majorBidi" w:hAnsiTheme="majorBidi" w:cstheme="majorBidi"/>
          <w:sz w:val="24"/>
          <w:szCs w:val="24"/>
        </w:rPr>
      </w:pPr>
    </w:p>
    <w:p w:rsidR="00993CE5" w:rsidRPr="005D3BD1" w:rsidRDefault="00993CE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3.3</w:t>
      </w:r>
      <w:r w:rsidRPr="005D3BD1">
        <w:rPr>
          <w:rFonts w:asciiTheme="majorBidi" w:hAnsiTheme="majorBidi" w:cstheme="majorBidi"/>
          <w:b/>
          <w:bCs/>
          <w:sz w:val="24"/>
          <w:szCs w:val="24"/>
        </w:rPr>
        <w:tab/>
        <w:t xml:space="preserve">SOURCE OF DATA </w:t>
      </w:r>
    </w:p>
    <w:p w:rsidR="00993CE5" w:rsidRPr="005D3BD1" w:rsidRDefault="00993CE5"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
          <w:bCs/>
          <w:sz w:val="24"/>
          <w:szCs w:val="24"/>
        </w:rPr>
        <w:tab/>
      </w:r>
      <w:r w:rsidRPr="005D3BD1">
        <w:rPr>
          <w:rFonts w:asciiTheme="majorBidi" w:hAnsiTheme="majorBidi" w:cstheme="majorBidi"/>
          <w:bCs/>
          <w:sz w:val="24"/>
          <w:szCs w:val="24"/>
        </w:rPr>
        <w:t xml:space="preserve">Structured questionnaire was used to collect data for this work. The questionnaire items were generated through a view of available literature and was administered and analyzed by the researcher. Direct administration of this questionnaire was to allow for free interaction between the researcher and the respondents.  </w:t>
      </w:r>
      <w:r w:rsidRPr="005D3BD1">
        <w:rPr>
          <w:rFonts w:asciiTheme="majorBidi" w:hAnsiTheme="majorBidi" w:cstheme="majorBidi"/>
          <w:b/>
          <w:bCs/>
          <w:sz w:val="24"/>
          <w:szCs w:val="24"/>
        </w:rPr>
        <w:t xml:space="preserve"> </w:t>
      </w:r>
    </w:p>
    <w:p w:rsidR="00B55DE6" w:rsidRPr="005D3BD1" w:rsidRDefault="00993CE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3.4</w:t>
      </w:r>
      <w:r w:rsidR="00B55DE6" w:rsidRPr="005D3BD1">
        <w:rPr>
          <w:rFonts w:asciiTheme="majorBidi" w:hAnsiTheme="majorBidi" w:cstheme="majorBidi"/>
          <w:b/>
          <w:bCs/>
          <w:sz w:val="24"/>
          <w:szCs w:val="24"/>
        </w:rPr>
        <w:t xml:space="preserve"> </w:t>
      </w:r>
      <w:r w:rsidR="001E34DD" w:rsidRPr="005D3BD1">
        <w:rPr>
          <w:rFonts w:asciiTheme="majorBidi" w:hAnsiTheme="majorBidi" w:cstheme="majorBidi"/>
          <w:b/>
          <w:bCs/>
          <w:sz w:val="24"/>
          <w:szCs w:val="24"/>
        </w:rPr>
        <w:tab/>
      </w:r>
      <w:r w:rsidR="00B55DE6" w:rsidRPr="005D3BD1">
        <w:rPr>
          <w:rFonts w:asciiTheme="majorBidi" w:hAnsiTheme="majorBidi" w:cstheme="majorBidi"/>
          <w:b/>
          <w:bCs/>
          <w:sz w:val="24"/>
          <w:szCs w:val="24"/>
        </w:rPr>
        <w:t>POPULATION OF THE STUDY</w:t>
      </w:r>
    </w:p>
    <w:p w:rsidR="00B55DE6" w:rsidRPr="005D3BD1" w:rsidRDefault="00B55DE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target</w:t>
      </w:r>
      <w:r w:rsidR="001E34DD" w:rsidRPr="005D3BD1">
        <w:rPr>
          <w:rFonts w:asciiTheme="majorBidi" w:hAnsiTheme="majorBidi" w:cstheme="majorBidi"/>
          <w:sz w:val="24"/>
          <w:szCs w:val="24"/>
        </w:rPr>
        <w:t xml:space="preserve"> population was banks in Kwara </w:t>
      </w:r>
      <w:r w:rsidRPr="005D3BD1">
        <w:rPr>
          <w:rFonts w:asciiTheme="majorBidi" w:hAnsiTheme="majorBidi" w:cstheme="majorBidi"/>
          <w:sz w:val="24"/>
          <w:szCs w:val="24"/>
        </w:rPr>
        <w:t>State. Three (3) banks were selected and had been</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in operation since early 1990s. The banks are First Bank of Nigeria Plc, United Bank for</w:t>
      </w:r>
    </w:p>
    <w:p w:rsidR="00993CE5" w:rsidRPr="005D3BD1" w:rsidRDefault="00B55DE6"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Africa Plc and Diamond Bank.</w:t>
      </w:r>
    </w:p>
    <w:p w:rsidR="00993CE5" w:rsidRPr="005D3BD1" w:rsidRDefault="00993CE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A total of 130 staff of the banks including operations staff and officers in charge of risk management were administered questionnaire. This is made us as follows:</w:t>
      </w:r>
    </w:p>
    <w:p w:rsidR="00993CE5" w:rsidRPr="005D3BD1" w:rsidRDefault="00993CE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First Bank of Nigeria Plc</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70 staffs </w:t>
      </w:r>
    </w:p>
    <w:p w:rsidR="00993CE5" w:rsidRPr="005D3BD1" w:rsidRDefault="00E84D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United Bank of Africa Plc</w:t>
      </w:r>
      <w:r w:rsidRPr="005D3BD1">
        <w:rPr>
          <w:rFonts w:asciiTheme="majorBidi" w:hAnsiTheme="majorBidi" w:cstheme="majorBidi"/>
          <w:sz w:val="24"/>
          <w:szCs w:val="24"/>
        </w:rPr>
        <w:tab/>
      </w:r>
      <w:r w:rsidRPr="005D3BD1">
        <w:rPr>
          <w:rFonts w:asciiTheme="majorBidi" w:hAnsiTheme="majorBidi" w:cstheme="majorBidi"/>
          <w:sz w:val="24"/>
          <w:szCs w:val="24"/>
        </w:rPr>
        <w:tab/>
      </w:r>
      <w:r w:rsidR="00AC003D" w:rsidRPr="005D3BD1">
        <w:rPr>
          <w:rFonts w:asciiTheme="majorBidi" w:hAnsiTheme="majorBidi" w:cstheme="majorBidi"/>
          <w:sz w:val="24"/>
          <w:szCs w:val="24"/>
        </w:rPr>
        <w:tab/>
      </w:r>
      <w:r w:rsidR="00993CE5" w:rsidRPr="005D3BD1">
        <w:rPr>
          <w:rFonts w:asciiTheme="majorBidi" w:hAnsiTheme="majorBidi" w:cstheme="majorBidi"/>
          <w:sz w:val="24"/>
          <w:szCs w:val="24"/>
        </w:rPr>
        <w:t>40 staffs</w:t>
      </w:r>
    </w:p>
    <w:p w:rsidR="005B657D" w:rsidRPr="005D3BD1" w:rsidRDefault="00E84D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Diamond Bank </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00993CE5" w:rsidRPr="005D3BD1">
        <w:rPr>
          <w:rFonts w:asciiTheme="majorBidi" w:hAnsiTheme="majorBidi" w:cstheme="majorBidi"/>
          <w:sz w:val="24"/>
          <w:szCs w:val="24"/>
        </w:rPr>
        <w:t xml:space="preserve">20 staffs      </w:t>
      </w:r>
      <w:r w:rsidR="00A84712" w:rsidRPr="005D3BD1">
        <w:rPr>
          <w:rFonts w:asciiTheme="majorBidi" w:hAnsiTheme="majorBidi" w:cstheme="majorBidi"/>
          <w:sz w:val="24"/>
          <w:szCs w:val="24"/>
        </w:rPr>
        <w:t xml:space="preserve">   </w:t>
      </w:r>
    </w:p>
    <w:p w:rsidR="00AC003D" w:rsidRPr="005D3BD1" w:rsidRDefault="00AC003D" w:rsidP="005D3BD1">
      <w:pPr>
        <w:spacing w:line="360" w:lineRule="auto"/>
        <w:rPr>
          <w:rFonts w:asciiTheme="majorBidi" w:hAnsiTheme="majorBidi" w:cstheme="majorBidi"/>
          <w:b/>
          <w:bCs/>
          <w:sz w:val="24"/>
          <w:szCs w:val="24"/>
        </w:rPr>
      </w:pPr>
      <w:r w:rsidRPr="005D3BD1">
        <w:rPr>
          <w:rFonts w:asciiTheme="majorBidi" w:hAnsiTheme="majorBidi" w:cstheme="majorBidi"/>
          <w:b/>
          <w:bCs/>
          <w:sz w:val="24"/>
          <w:szCs w:val="24"/>
        </w:rPr>
        <w:br w:type="page"/>
      </w:r>
    </w:p>
    <w:p w:rsidR="00993CE5" w:rsidRPr="005D3BD1" w:rsidRDefault="00993CE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lastRenderedPageBreak/>
        <w:t>3.5</w:t>
      </w:r>
      <w:r w:rsidRPr="005D3BD1">
        <w:rPr>
          <w:rFonts w:asciiTheme="majorBidi" w:hAnsiTheme="majorBidi" w:cstheme="majorBidi"/>
          <w:b/>
          <w:bCs/>
          <w:sz w:val="24"/>
          <w:szCs w:val="24"/>
        </w:rPr>
        <w:tab/>
        <w:t xml:space="preserve">SAMPLE SIZE AND TECHNIQUES </w:t>
      </w:r>
    </w:p>
    <w:p w:rsidR="002B3941" w:rsidRPr="005D3BD1" w:rsidRDefault="00993CE5"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
          <w:bCs/>
          <w:sz w:val="24"/>
          <w:szCs w:val="24"/>
        </w:rPr>
        <w:tab/>
      </w:r>
      <w:r w:rsidRPr="005D3BD1">
        <w:rPr>
          <w:rFonts w:asciiTheme="majorBidi" w:hAnsiTheme="majorBidi" w:cstheme="majorBidi"/>
          <w:bCs/>
          <w:sz w:val="24"/>
          <w:szCs w:val="24"/>
        </w:rPr>
        <w:t>The researcher used content validity to ensure the validity of instrument content technique is concerned with</w:t>
      </w:r>
      <w:r w:rsidR="002B3941" w:rsidRPr="005D3BD1">
        <w:rPr>
          <w:rFonts w:asciiTheme="majorBidi" w:hAnsiTheme="majorBidi" w:cstheme="majorBidi"/>
          <w:bCs/>
          <w:sz w:val="24"/>
          <w:szCs w:val="24"/>
        </w:rPr>
        <w:t xml:space="preserve"> how well the content of the instrument sample the kinds of things about which conclusions are to be drawn. Content validity ensures that sample size of the population is a representation of the variables the instrument will measure.</w:t>
      </w:r>
    </w:p>
    <w:p w:rsidR="002B3941" w:rsidRPr="005D3BD1" w:rsidRDefault="002B3941"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Cs/>
          <w:sz w:val="24"/>
          <w:szCs w:val="24"/>
        </w:rPr>
        <w:tab/>
        <w:t xml:space="preserve">A sample size of 98 was used, comprising </w:t>
      </w:r>
    </w:p>
    <w:p w:rsidR="002B3941" w:rsidRPr="005D3BD1" w:rsidRDefault="002B3941"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First Bank </w:t>
      </w:r>
      <w:r w:rsidRPr="005D3BD1">
        <w:rPr>
          <w:rFonts w:asciiTheme="majorBidi" w:hAnsiTheme="majorBidi" w:cstheme="majorBidi"/>
          <w:bCs/>
          <w:sz w:val="24"/>
          <w:szCs w:val="24"/>
        </w:rPr>
        <w:tab/>
      </w:r>
      <w:r w:rsidRPr="005D3BD1">
        <w:rPr>
          <w:rFonts w:asciiTheme="majorBidi" w:hAnsiTheme="majorBidi" w:cstheme="majorBidi"/>
          <w:bCs/>
          <w:sz w:val="24"/>
          <w:szCs w:val="24"/>
        </w:rPr>
        <w:tab/>
        <w:t>53</w:t>
      </w:r>
    </w:p>
    <w:p w:rsidR="002B3941" w:rsidRPr="005D3BD1" w:rsidRDefault="002B3941"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Cs/>
          <w:sz w:val="24"/>
          <w:szCs w:val="24"/>
        </w:rPr>
        <w:t>UBA</w:t>
      </w:r>
      <w:r w:rsidRPr="005D3BD1">
        <w:rPr>
          <w:rFonts w:asciiTheme="majorBidi" w:hAnsiTheme="majorBidi" w:cstheme="majorBidi"/>
          <w:bCs/>
          <w:sz w:val="24"/>
          <w:szCs w:val="24"/>
        </w:rPr>
        <w:tab/>
      </w:r>
      <w:r w:rsidRPr="005D3BD1">
        <w:rPr>
          <w:rFonts w:asciiTheme="majorBidi" w:hAnsiTheme="majorBidi" w:cstheme="majorBidi"/>
          <w:bCs/>
          <w:sz w:val="24"/>
          <w:szCs w:val="24"/>
        </w:rPr>
        <w:tab/>
      </w:r>
      <w:r w:rsidRPr="005D3BD1">
        <w:rPr>
          <w:rFonts w:asciiTheme="majorBidi" w:hAnsiTheme="majorBidi" w:cstheme="majorBidi"/>
          <w:bCs/>
          <w:sz w:val="24"/>
          <w:szCs w:val="24"/>
        </w:rPr>
        <w:tab/>
        <w:t>30</w:t>
      </w:r>
    </w:p>
    <w:p w:rsidR="00993CE5" w:rsidRPr="005D3BD1" w:rsidRDefault="002B3941" w:rsidP="005D3BD1">
      <w:pPr>
        <w:autoSpaceDE w:val="0"/>
        <w:autoSpaceDN w:val="0"/>
        <w:adjustRightInd w:val="0"/>
        <w:spacing w:after="0" w:line="360" w:lineRule="auto"/>
        <w:jc w:val="both"/>
        <w:rPr>
          <w:rFonts w:asciiTheme="majorBidi" w:hAnsiTheme="majorBidi" w:cstheme="majorBidi"/>
          <w:bCs/>
          <w:sz w:val="24"/>
          <w:szCs w:val="24"/>
        </w:rPr>
      </w:pPr>
      <w:r w:rsidRPr="005D3BD1">
        <w:rPr>
          <w:rFonts w:asciiTheme="majorBidi" w:hAnsiTheme="majorBidi" w:cstheme="majorBidi"/>
          <w:bCs/>
          <w:sz w:val="24"/>
          <w:szCs w:val="24"/>
        </w:rPr>
        <w:t>Diamond bank</w:t>
      </w:r>
      <w:r w:rsidRPr="005D3BD1">
        <w:rPr>
          <w:rFonts w:asciiTheme="majorBidi" w:hAnsiTheme="majorBidi" w:cstheme="majorBidi"/>
          <w:bCs/>
          <w:sz w:val="24"/>
          <w:szCs w:val="24"/>
        </w:rPr>
        <w:tab/>
        <w:t xml:space="preserve">15     </w:t>
      </w:r>
      <w:r w:rsidR="00993CE5" w:rsidRPr="005D3BD1">
        <w:rPr>
          <w:rFonts w:asciiTheme="majorBidi" w:hAnsiTheme="majorBidi" w:cstheme="majorBidi"/>
          <w:bCs/>
          <w:sz w:val="24"/>
          <w:szCs w:val="24"/>
        </w:rPr>
        <w:t xml:space="preserve">      </w:t>
      </w:r>
    </w:p>
    <w:p w:rsidR="005B657D" w:rsidRPr="005D3BD1" w:rsidRDefault="002B3941"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3.6</w:t>
      </w:r>
      <w:r w:rsidRPr="005D3BD1">
        <w:rPr>
          <w:rFonts w:asciiTheme="majorBidi" w:hAnsiTheme="majorBidi" w:cstheme="majorBidi"/>
          <w:b/>
          <w:bCs/>
          <w:sz w:val="24"/>
          <w:szCs w:val="24"/>
        </w:rPr>
        <w:tab/>
        <w:t xml:space="preserve">RESEARCH </w:t>
      </w:r>
      <w:r w:rsidR="005B657D" w:rsidRPr="005D3BD1">
        <w:rPr>
          <w:rFonts w:asciiTheme="majorBidi" w:hAnsiTheme="majorBidi" w:cstheme="majorBidi"/>
          <w:b/>
          <w:bCs/>
          <w:sz w:val="24"/>
          <w:szCs w:val="24"/>
        </w:rPr>
        <w:t>INSTRUMENT</w:t>
      </w:r>
      <w:bookmarkStart w:id="0" w:name="_GoBack"/>
      <w:bookmarkEnd w:id="0"/>
    </w:p>
    <w:p w:rsidR="00E84D52" w:rsidRPr="005D3BD1" w:rsidRDefault="005B657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Questionnaire and historical documentations were used as instrument of data collection. The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questionnaire was from the factors identified during the review of literature. The research</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questions, objectives of the study and the hypotheses formulated were considered in raising</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the questionnaire.</w:t>
      </w:r>
    </w:p>
    <w:p w:rsidR="0027254D" w:rsidRPr="005D3BD1" w:rsidRDefault="002B3941"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3.7</w:t>
      </w:r>
      <w:r w:rsidR="001E34DD" w:rsidRPr="005D3BD1">
        <w:rPr>
          <w:rFonts w:asciiTheme="majorBidi" w:hAnsiTheme="majorBidi" w:cstheme="majorBidi"/>
          <w:b/>
          <w:bCs/>
          <w:sz w:val="24"/>
          <w:szCs w:val="24"/>
        </w:rPr>
        <w:tab/>
      </w:r>
      <w:r w:rsidR="0027254D" w:rsidRPr="005D3BD1">
        <w:rPr>
          <w:rFonts w:asciiTheme="majorBidi" w:hAnsiTheme="majorBidi" w:cstheme="majorBidi"/>
          <w:b/>
          <w:bCs/>
          <w:sz w:val="24"/>
          <w:szCs w:val="24"/>
        </w:rPr>
        <w:t>METHOD OF DATA ANALYSIS</w:t>
      </w:r>
    </w:p>
    <w:p w:rsidR="00BC42AB" w:rsidRPr="005D3BD1" w:rsidRDefault="0027254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data collected were arranged and analysed based on the hypotheses formulated and the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research questions. The Chi-square statistical approach was used in testing the acceptability</w:t>
      </w:r>
      <w:r w:rsidR="00BC42AB" w:rsidRPr="005D3BD1">
        <w:rPr>
          <w:rFonts w:asciiTheme="majorBidi" w:hAnsiTheme="majorBidi" w:cstheme="majorBidi"/>
          <w:sz w:val="24"/>
          <w:szCs w:val="24"/>
        </w:rPr>
        <w:t xml:space="preserve"> </w:t>
      </w:r>
      <w:r w:rsidRPr="005D3BD1">
        <w:rPr>
          <w:rFonts w:asciiTheme="majorBidi" w:hAnsiTheme="majorBidi" w:cstheme="majorBidi"/>
          <w:sz w:val="24"/>
          <w:szCs w:val="24"/>
        </w:rPr>
        <w:t>or otherwise of the hypotheses posed in this research question.</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Bowleye proportional allocation formula was used to determine the exact number of each</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category in the sample size. That is:</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u w:val="single"/>
        </w:rPr>
      </w:pPr>
      <w:r w:rsidRPr="005D3BD1">
        <w:rPr>
          <w:rFonts w:asciiTheme="majorBidi" w:hAnsiTheme="majorBidi" w:cstheme="majorBidi"/>
          <w:sz w:val="24"/>
          <w:szCs w:val="24"/>
        </w:rPr>
        <w:t xml:space="preserve">nh = </w:t>
      </w:r>
      <w:r w:rsidRPr="005D3BD1">
        <w:rPr>
          <w:rFonts w:asciiTheme="majorBidi" w:hAnsiTheme="majorBidi" w:cstheme="majorBidi"/>
          <w:sz w:val="24"/>
          <w:szCs w:val="24"/>
          <w:u w:val="single"/>
        </w:rPr>
        <w:t>nNh</w:t>
      </w:r>
    </w:p>
    <w:p w:rsidR="0027254D" w:rsidRPr="005D3BD1" w:rsidRDefault="001E34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27254D" w:rsidRPr="005D3BD1">
        <w:rPr>
          <w:rFonts w:asciiTheme="majorBidi" w:hAnsiTheme="majorBidi" w:cstheme="majorBidi"/>
          <w:sz w:val="24"/>
          <w:szCs w:val="24"/>
        </w:rPr>
        <w:t>N</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Where: nh = Categories sample size</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n = Sample size</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Nh = Categories Population</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N = Total Population size</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UBA Staff = </w:t>
      </w:r>
      <w:r w:rsidRPr="005D3BD1">
        <w:rPr>
          <w:rFonts w:asciiTheme="majorBidi" w:hAnsiTheme="majorBidi" w:cstheme="majorBidi"/>
          <w:sz w:val="24"/>
          <w:szCs w:val="24"/>
          <w:u w:val="single"/>
        </w:rPr>
        <w:t>98 x 40</w:t>
      </w:r>
      <w:r w:rsidRPr="005D3BD1">
        <w:rPr>
          <w:rFonts w:asciiTheme="majorBidi" w:hAnsiTheme="majorBidi" w:cstheme="majorBidi"/>
          <w:sz w:val="24"/>
          <w:szCs w:val="24"/>
        </w:rPr>
        <w:t xml:space="preserve"> </w:t>
      </w:r>
      <w:r w:rsidR="006204A2" w:rsidRPr="005D3BD1">
        <w:rPr>
          <w:rFonts w:asciiTheme="majorBidi" w:hAnsiTheme="majorBidi" w:cstheme="majorBidi"/>
          <w:sz w:val="24"/>
          <w:szCs w:val="24"/>
        </w:rPr>
        <w:tab/>
      </w:r>
      <w:r w:rsidR="006204A2" w:rsidRPr="005D3BD1">
        <w:rPr>
          <w:rFonts w:asciiTheme="majorBidi" w:hAnsiTheme="majorBidi" w:cstheme="majorBidi"/>
          <w:sz w:val="24"/>
          <w:szCs w:val="24"/>
        </w:rPr>
        <w:tab/>
      </w:r>
      <w:r w:rsidR="00815AF5" w:rsidRPr="005D3BD1">
        <w:rPr>
          <w:rFonts w:asciiTheme="majorBidi" w:hAnsiTheme="majorBidi" w:cstheme="majorBidi"/>
          <w:sz w:val="24"/>
          <w:szCs w:val="24"/>
        </w:rPr>
        <w:tab/>
      </w:r>
      <w:r w:rsidRPr="005D3BD1">
        <w:rPr>
          <w:rFonts w:asciiTheme="majorBidi" w:hAnsiTheme="majorBidi" w:cstheme="majorBidi"/>
          <w:sz w:val="24"/>
          <w:szCs w:val="24"/>
        </w:rPr>
        <w:t>= 30</w:t>
      </w:r>
    </w:p>
    <w:p w:rsidR="006204A2" w:rsidRPr="005D3BD1" w:rsidRDefault="001E34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27254D" w:rsidRPr="005D3BD1">
        <w:rPr>
          <w:rFonts w:asciiTheme="majorBidi" w:hAnsiTheme="majorBidi" w:cstheme="majorBidi"/>
          <w:sz w:val="24"/>
          <w:szCs w:val="24"/>
        </w:rPr>
        <w:t>130</w:t>
      </w:r>
    </w:p>
    <w:p w:rsidR="0027254D" w:rsidRPr="005D3BD1" w:rsidRDefault="0027254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First Bank Staff = </w:t>
      </w:r>
      <w:r w:rsidRPr="005D3BD1">
        <w:rPr>
          <w:rFonts w:asciiTheme="majorBidi" w:hAnsiTheme="majorBidi" w:cstheme="majorBidi"/>
          <w:sz w:val="24"/>
          <w:szCs w:val="24"/>
          <w:u w:val="single"/>
        </w:rPr>
        <w:t>98 x 70</w:t>
      </w:r>
      <w:r w:rsidRPr="005D3BD1">
        <w:rPr>
          <w:rFonts w:asciiTheme="majorBidi" w:hAnsiTheme="majorBidi" w:cstheme="majorBidi"/>
          <w:sz w:val="24"/>
          <w:szCs w:val="24"/>
        </w:rPr>
        <w:t xml:space="preserve"> </w:t>
      </w:r>
      <w:r w:rsidR="006204A2" w:rsidRPr="005D3BD1">
        <w:rPr>
          <w:rFonts w:asciiTheme="majorBidi" w:hAnsiTheme="majorBidi" w:cstheme="majorBidi"/>
          <w:sz w:val="24"/>
          <w:szCs w:val="24"/>
        </w:rPr>
        <w:tab/>
      </w:r>
      <w:r w:rsidR="00815AF5" w:rsidRPr="005D3BD1">
        <w:rPr>
          <w:rFonts w:asciiTheme="majorBidi" w:hAnsiTheme="majorBidi" w:cstheme="majorBidi"/>
          <w:sz w:val="24"/>
          <w:szCs w:val="24"/>
        </w:rPr>
        <w:tab/>
      </w:r>
      <w:r w:rsidR="00AC003D" w:rsidRPr="005D3BD1">
        <w:rPr>
          <w:rFonts w:asciiTheme="majorBidi" w:hAnsiTheme="majorBidi" w:cstheme="majorBidi"/>
          <w:sz w:val="24"/>
          <w:szCs w:val="24"/>
        </w:rPr>
        <w:tab/>
      </w:r>
      <w:r w:rsidRPr="005D3BD1">
        <w:rPr>
          <w:rFonts w:asciiTheme="majorBidi" w:hAnsiTheme="majorBidi" w:cstheme="majorBidi"/>
          <w:sz w:val="24"/>
          <w:szCs w:val="24"/>
        </w:rPr>
        <w:t>= 53</w:t>
      </w:r>
    </w:p>
    <w:p w:rsidR="0027254D" w:rsidRPr="005D3BD1" w:rsidRDefault="001E34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27254D" w:rsidRPr="005D3BD1">
        <w:rPr>
          <w:rFonts w:asciiTheme="majorBidi" w:hAnsiTheme="majorBidi" w:cstheme="majorBidi"/>
          <w:sz w:val="24"/>
          <w:szCs w:val="24"/>
        </w:rPr>
        <w:t>130</w:t>
      </w:r>
    </w:p>
    <w:p w:rsidR="006204A2" w:rsidRPr="005D3BD1" w:rsidRDefault="008D0BD1"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Diamond Bank staff</w:t>
      </w:r>
      <w:r w:rsidR="00815AF5" w:rsidRPr="005D3BD1">
        <w:rPr>
          <w:rFonts w:asciiTheme="majorBidi" w:hAnsiTheme="majorBidi" w:cstheme="majorBidi"/>
          <w:sz w:val="24"/>
          <w:szCs w:val="24"/>
        </w:rPr>
        <w:t xml:space="preserve"> = </w:t>
      </w:r>
      <w:r w:rsidR="00815AF5" w:rsidRPr="005D3BD1">
        <w:rPr>
          <w:rFonts w:asciiTheme="majorBidi" w:hAnsiTheme="majorBidi" w:cstheme="majorBidi"/>
          <w:sz w:val="24"/>
          <w:szCs w:val="24"/>
          <w:u w:val="single"/>
        </w:rPr>
        <w:t>98 x 70</w:t>
      </w:r>
      <w:r w:rsidR="00815AF5" w:rsidRPr="005D3BD1">
        <w:rPr>
          <w:rFonts w:asciiTheme="majorBidi" w:hAnsiTheme="majorBidi" w:cstheme="majorBidi"/>
          <w:sz w:val="24"/>
          <w:szCs w:val="24"/>
        </w:rPr>
        <w:tab/>
      </w:r>
      <w:r w:rsidR="00E84D52" w:rsidRPr="005D3BD1">
        <w:rPr>
          <w:rFonts w:asciiTheme="majorBidi" w:hAnsiTheme="majorBidi" w:cstheme="majorBidi"/>
          <w:sz w:val="24"/>
          <w:szCs w:val="24"/>
        </w:rPr>
        <w:tab/>
      </w:r>
      <w:r w:rsidR="00815AF5" w:rsidRPr="005D3BD1">
        <w:rPr>
          <w:rFonts w:asciiTheme="majorBidi" w:hAnsiTheme="majorBidi" w:cstheme="majorBidi"/>
          <w:sz w:val="24"/>
          <w:szCs w:val="24"/>
        </w:rPr>
        <w:t>= 15</w:t>
      </w:r>
    </w:p>
    <w:p w:rsidR="00815AF5" w:rsidRPr="005D3BD1" w:rsidRDefault="00815AF5" w:rsidP="005D3BD1">
      <w:pPr>
        <w:autoSpaceDE w:val="0"/>
        <w:autoSpaceDN w:val="0"/>
        <w:adjustRightInd w:val="0"/>
        <w:spacing w:after="0" w:line="360" w:lineRule="auto"/>
        <w:jc w:val="both"/>
        <w:rPr>
          <w:rFonts w:asciiTheme="majorBidi" w:hAnsiTheme="majorBidi" w:cstheme="majorBidi"/>
          <w:sz w:val="24"/>
          <w:szCs w:val="24"/>
          <w:u w:val="single"/>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130</w:t>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u w:val="single"/>
        </w:rPr>
        <w:t>98</w:t>
      </w:r>
    </w:p>
    <w:p w:rsidR="008D71F6" w:rsidRDefault="008D71F6" w:rsidP="005D3BD1">
      <w:pPr>
        <w:autoSpaceDE w:val="0"/>
        <w:autoSpaceDN w:val="0"/>
        <w:adjustRightInd w:val="0"/>
        <w:spacing w:after="0" w:line="360" w:lineRule="auto"/>
        <w:jc w:val="both"/>
        <w:rPr>
          <w:rFonts w:asciiTheme="majorBidi" w:hAnsiTheme="majorBidi" w:cstheme="majorBidi"/>
          <w:b/>
          <w:sz w:val="24"/>
          <w:szCs w:val="24"/>
        </w:rPr>
      </w:pPr>
    </w:p>
    <w:p w:rsidR="007C5D12" w:rsidRPr="005D3BD1" w:rsidRDefault="007C5D12"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lastRenderedPageBreak/>
        <w:t>3.8</w:t>
      </w:r>
      <w:r w:rsidRPr="005D3BD1">
        <w:rPr>
          <w:rFonts w:asciiTheme="majorBidi" w:hAnsiTheme="majorBidi" w:cstheme="majorBidi"/>
          <w:b/>
          <w:sz w:val="24"/>
          <w:szCs w:val="24"/>
        </w:rPr>
        <w:tab/>
        <w:t xml:space="preserve">MODEL SPECIFICATION </w:t>
      </w:r>
    </w:p>
    <w:p w:rsidR="007C5D12" w:rsidRPr="005D3BD1" w:rsidRDefault="007C5D1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t>The banks studied were all Nigerian banks that has branches in kwara state and their head officers in Lagos. These banks were engaged in universal banking which limply that they offered a board range of financial services, including pure banking services. Capital market services as well as insurance products and services.</w:t>
      </w:r>
    </w:p>
    <w:p w:rsidR="00AC003D" w:rsidRPr="005D3BD1" w:rsidRDefault="00AC003D" w:rsidP="005D3BD1">
      <w:pPr>
        <w:spacing w:line="360" w:lineRule="auto"/>
        <w:rPr>
          <w:rFonts w:asciiTheme="majorBidi" w:hAnsiTheme="majorBidi" w:cstheme="majorBidi"/>
          <w:b/>
          <w:sz w:val="24"/>
          <w:szCs w:val="24"/>
        </w:rPr>
      </w:pPr>
      <w:r w:rsidRPr="005D3BD1">
        <w:rPr>
          <w:rFonts w:asciiTheme="majorBidi" w:hAnsiTheme="majorBidi" w:cstheme="majorBidi"/>
          <w:b/>
          <w:sz w:val="24"/>
          <w:szCs w:val="24"/>
        </w:rPr>
        <w:br w:type="page"/>
      </w:r>
    </w:p>
    <w:p w:rsidR="000F7ACB" w:rsidRPr="005D3BD1" w:rsidRDefault="000F7ACB" w:rsidP="005D3BD1">
      <w:pPr>
        <w:spacing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CHAPTER FOUR</w:t>
      </w:r>
    </w:p>
    <w:p w:rsidR="000F7ACB" w:rsidRPr="005D3BD1" w:rsidRDefault="00DB06E2" w:rsidP="005D3BD1">
      <w:pPr>
        <w:autoSpaceDE w:val="0"/>
        <w:autoSpaceDN w:val="0"/>
        <w:adjustRightInd w:val="0"/>
        <w:spacing w:after="0" w:line="360" w:lineRule="auto"/>
        <w:jc w:val="center"/>
        <w:rPr>
          <w:rFonts w:asciiTheme="majorBidi" w:hAnsiTheme="majorBidi" w:cstheme="majorBidi"/>
          <w:b/>
          <w:bCs/>
          <w:sz w:val="24"/>
          <w:szCs w:val="24"/>
        </w:rPr>
      </w:pPr>
      <w:r w:rsidRPr="005D3BD1">
        <w:rPr>
          <w:rFonts w:asciiTheme="majorBidi" w:hAnsiTheme="majorBidi" w:cstheme="majorBidi"/>
          <w:b/>
          <w:bCs/>
          <w:sz w:val="24"/>
          <w:szCs w:val="24"/>
        </w:rPr>
        <w:t xml:space="preserve">ANALYSIS AND DISCUSSION OF FINDINGS </w:t>
      </w:r>
    </w:p>
    <w:p w:rsidR="00DB06E2" w:rsidRPr="005D3BD1" w:rsidRDefault="00DB06E2"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4.1</w:t>
      </w:r>
      <w:r w:rsidRPr="005D3BD1">
        <w:rPr>
          <w:rFonts w:asciiTheme="majorBidi" w:hAnsiTheme="majorBidi" w:cstheme="majorBidi"/>
          <w:b/>
          <w:sz w:val="24"/>
          <w:szCs w:val="24"/>
        </w:rPr>
        <w:tab/>
        <w:t xml:space="preserve">PREAMBLE </w:t>
      </w:r>
    </w:p>
    <w:p w:rsidR="000F7ACB" w:rsidRPr="005D3BD1" w:rsidRDefault="000F7ACB"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The essence of this chapter is to present and </w:t>
      </w:r>
      <w:r w:rsidR="00AC003D" w:rsidRPr="005D3BD1">
        <w:rPr>
          <w:rFonts w:asciiTheme="majorBidi" w:hAnsiTheme="majorBidi" w:cstheme="majorBidi"/>
          <w:sz w:val="24"/>
          <w:szCs w:val="24"/>
        </w:rPr>
        <w:t>analyze</w:t>
      </w:r>
      <w:r w:rsidRPr="005D3BD1">
        <w:rPr>
          <w:rFonts w:asciiTheme="majorBidi" w:hAnsiTheme="majorBidi" w:cstheme="majorBidi"/>
          <w:sz w:val="24"/>
          <w:szCs w:val="24"/>
        </w:rPr>
        <w:t xml:space="preserve"> the data collected for the study. The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presentation and interpretation of data were based on questionnaire administered to the staff</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of the selected banks in Enugu. A total of 98 questionnaires were distributed and 88 retrieved</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or collected from respondents having answered the questions therein.</w:t>
      </w:r>
    </w:p>
    <w:p w:rsidR="000F7ACB" w:rsidRPr="005D3BD1" w:rsidRDefault="009B7606"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4.2</w:t>
      </w:r>
      <w:r w:rsidR="001E34DD" w:rsidRPr="005D3BD1">
        <w:rPr>
          <w:rFonts w:asciiTheme="majorBidi" w:hAnsiTheme="majorBidi" w:cstheme="majorBidi"/>
          <w:b/>
          <w:bCs/>
          <w:sz w:val="24"/>
          <w:szCs w:val="24"/>
        </w:rPr>
        <w:tab/>
      </w:r>
      <w:r w:rsidR="000F7ACB" w:rsidRPr="005D3BD1">
        <w:rPr>
          <w:rFonts w:asciiTheme="majorBidi" w:hAnsiTheme="majorBidi" w:cstheme="majorBidi"/>
          <w:b/>
          <w:bCs/>
          <w:sz w:val="24"/>
          <w:szCs w:val="24"/>
        </w:rPr>
        <w:t>PRESENTATION AND ANALYSIS OF DATA</w:t>
      </w:r>
    </w:p>
    <w:p w:rsidR="00B23279" w:rsidRPr="005D3BD1" w:rsidRDefault="000F7AC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Table 4.1: </w:t>
      </w:r>
      <w:r w:rsidRPr="005D3BD1">
        <w:rPr>
          <w:rFonts w:asciiTheme="majorBidi" w:hAnsiTheme="majorBidi" w:cstheme="majorBidi"/>
          <w:b/>
          <w:bCs/>
          <w:sz w:val="24"/>
          <w:szCs w:val="24"/>
        </w:rPr>
        <w:t>Questionnaires Distributed and Retrieved.</w:t>
      </w:r>
      <w:r w:rsidR="00A84712" w:rsidRPr="005D3BD1">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1998"/>
        <w:gridCol w:w="1890"/>
        <w:gridCol w:w="1800"/>
        <w:gridCol w:w="1890"/>
      </w:tblGrid>
      <w:tr w:rsidR="00E12576" w:rsidRPr="005D3BD1" w:rsidTr="00AC003D">
        <w:tc>
          <w:tcPr>
            <w:tcW w:w="1998" w:type="dxa"/>
          </w:tcPr>
          <w:p w:rsidR="00E12576" w:rsidRPr="005D3BD1" w:rsidRDefault="0086382C"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 xml:space="preserve">Bank </w:t>
            </w:r>
          </w:p>
        </w:tc>
        <w:tc>
          <w:tcPr>
            <w:tcW w:w="1890" w:type="dxa"/>
          </w:tcPr>
          <w:p w:rsidR="00E12576" w:rsidRPr="005D3BD1" w:rsidRDefault="0086382C"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 xml:space="preserve">No Distributed </w:t>
            </w:r>
          </w:p>
        </w:tc>
        <w:tc>
          <w:tcPr>
            <w:tcW w:w="1800" w:type="dxa"/>
          </w:tcPr>
          <w:p w:rsidR="00E12576" w:rsidRPr="005D3BD1" w:rsidRDefault="0086382C"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 xml:space="preserve">No Retrieved </w:t>
            </w:r>
          </w:p>
        </w:tc>
        <w:tc>
          <w:tcPr>
            <w:tcW w:w="1890" w:type="dxa"/>
          </w:tcPr>
          <w:p w:rsidR="00E12576" w:rsidRPr="005D3BD1" w:rsidRDefault="0086382C"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 xml:space="preserve">Responds percentage % </w:t>
            </w:r>
          </w:p>
        </w:tc>
      </w:tr>
      <w:tr w:rsidR="00E12576" w:rsidRPr="005D3BD1" w:rsidTr="00AC003D">
        <w:tc>
          <w:tcPr>
            <w:tcW w:w="1998" w:type="dxa"/>
          </w:tcPr>
          <w:p w:rsidR="00E12576"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UBA</w:t>
            </w:r>
          </w:p>
        </w:tc>
        <w:tc>
          <w:tcPr>
            <w:tcW w:w="1890" w:type="dxa"/>
          </w:tcPr>
          <w:p w:rsidR="00E12576"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30</w:t>
            </w:r>
          </w:p>
        </w:tc>
        <w:tc>
          <w:tcPr>
            <w:tcW w:w="1800" w:type="dxa"/>
          </w:tcPr>
          <w:p w:rsidR="00E12576"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26</w:t>
            </w:r>
          </w:p>
        </w:tc>
        <w:tc>
          <w:tcPr>
            <w:tcW w:w="1890" w:type="dxa"/>
          </w:tcPr>
          <w:p w:rsidR="00E12576"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87</w:t>
            </w:r>
          </w:p>
        </w:tc>
      </w:tr>
      <w:tr w:rsidR="00D4399F" w:rsidRPr="005D3BD1" w:rsidTr="00AC003D">
        <w:tc>
          <w:tcPr>
            <w:tcW w:w="1998"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Diamond Bank</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15</w:t>
            </w:r>
          </w:p>
        </w:tc>
        <w:tc>
          <w:tcPr>
            <w:tcW w:w="180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13</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87</w:t>
            </w:r>
          </w:p>
        </w:tc>
      </w:tr>
      <w:tr w:rsidR="00D4399F" w:rsidRPr="005D3BD1" w:rsidTr="00AC003D">
        <w:tc>
          <w:tcPr>
            <w:tcW w:w="1998"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First Bank</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53</w:t>
            </w:r>
          </w:p>
        </w:tc>
        <w:tc>
          <w:tcPr>
            <w:tcW w:w="180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49</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sz w:val="24"/>
                <w:szCs w:val="24"/>
              </w:rPr>
            </w:pPr>
            <w:r w:rsidRPr="005D3BD1">
              <w:rPr>
                <w:rFonts w:asciiTheme="majorBidi" w:hAnsiTheme="majorBidi" w:cstheme="majorBidi"/>
                <w:sz w:val="24"/>
                <w:szCs w:val="24"/>
              </w:rPr>
              <w:t>92</w:t>
            </w:r>
          </w:p>
        </w:tc>
      </w:tr>
      <w:tr w:rsidR="00D4399F" w:rsidRPr="005D3BD1" w:rsidTr="00AC003D">
        <w:tc>
          <w:tcPr>
            <w:tcW w:w="1998" w:type="dxa"/>
          </w:tcPr>
          <w:p w:rsidR="00D4399F" w:rsidRPr="005D3BD1" w:rsidRDefault="00D4399F"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Total</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98</w:t>
            </w:r>
          </w:p>
        </w:tc>
        <w:tc>
          <w:tcPr>
            <w:tcW w:w="1800" w:type="dxa"/>
          </w:tcPr>
          <w:p w:rsidR="00D4399F" w:rsidRPr="005D3BD1" w:rsidRDefault="00D4399F"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88</w:t>
            </w:r>
          </w:p>
        </w:tc>
        <w:tc>
          <w:tcPr>
            <w:tcW w:w="1890" w:type="dxa"/>
          </w:tcPr>
          <w:p w:rsidR="00D4399F" w:rsidRPr="005D3BD1" w:rsidRDefault="00D4399F" w:rsidP="005D3BD1">
            <w:pPr>
              <w:autoSpaceDE w:val="0"/>
              <w:autoSpaceDN w:val="0"/>
              <w:adjustRightInd w:val="0"/>
              <w:spacing w:line="360" w:lineRule="auto"/>
              <w:jc w:val="both"/>
              <w:rPr>
                <w:rFonts w:asciiTheme="majorBidi" w:hAnsiTheme="majorBidi" w:cstheme="majorBidi"/>
                <w:b/>
                <w:sz w:val="24"/>
                <w:szCs w:val="24"/>
              </w:rPr>
            </w:pPr>
            <w:r w:rsidRPr="005D3BD1">
              <w:rPr>
                <w:rFonts w:asciiTheme="majorBidi" w:hAnsiTheme="majorBidi" w:cstheme="majorBidi"/>
                <w:b/>
                <w:sz w:val="24"/>
                <w:szCs w:val="24"/>
              </w:rPr>
              <w:t>90</w:t>
            </w:r>
          </w:p>
        </w:tc>
      </w:tr>
    </w:tbl>
    <w:p w:rsidR="000F7ACB"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DD1663" w:rsidRPr="005D3BD1" w:rsidRDefault="000F7ACB"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above table shows high percentage of response from the population surveyed; hence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there is an overall response percentage of 90%. This shows that most of respondents were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interested in the research topic and understood the questions contained on the questionnaire</w:t>
      </w:r>
      <w:r w:rsidR="001E34DD" w:rsidRPr="005D3BD1">
        <w:rPr>
          <w:rFonts w:asciiTheme="majorBidi" w:hAnsiTheme="majorBidi" w:cstheme="majorBidi"/>
          <w:sz w:val="24"/>
          <w:szCs w:val="24"/>
        </w:rPr>
        <w:t xml:space="preserve"> </w:t>
      </w:r>
      <w:r w:rsidRPr="005D3BD1">
        <w:rPr>
          <w:rFonts w:asciiTheme="majorBidi" w:hAnsiTheme="majorBidi" w:cstheme="majorBidi"/>
          <w:sz w:val="24"/>
          <w:szCs w:val="24"/>
        </w:rPr>
        <w:t>very well.</w:t>
      </w:r>
      <w:r w:rsidR="00B23279" w:rsidRPr="005D3BD1">
        <w:rPr>
          <w:rFonts w:asciiTheme="majorBidi" w:hAnsiTheme="majorBidi" w:cstheme="majorBidi"/>
          <w:sz w:val="24"/>
          <w:szCs w:val="24"/>
        </w:rPr>
        <w:t xml:space="preserve">    </w:t>
      </w:r>
    </w:p>
    <w:p w:rsidR="00DD1663" w:rsidRPr="005D3BD1" w:rsidRDefault="00DD1663"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Research Question 1: What are the risks encountered by your bank?</w:t>
      </w:r>
    </w:p>
    <w:p w:rsidR="00DD1663" w:rsidRPr="005D3BD1" w:rsidRDefault="00DD166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a: </w:t>
      </w:r>
      <w:r w:rsidRPr="005D3BD1">
        <w:rPr>
          <w:rFonts w:asciiTheme="majorBidi" w:hAnsiTheme="majorBidi" w:cstheme="majorBidi"/>
          <w:sz w:val="24"/>
          <w:szCs w:val="24"/>
        </w:rPr>
        <w:t>Interest rate is encountered by the banks?</w:t>
      </w:r>
    </w:p>
    <w:p w:rsidR="00DD1663" w:rsidRPr="005D3BD1" w:rsidRDefault="00DD1663"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4.3: </w:t>
      </w:r>
      <w:r w:rsidRPr="005D3BD1">
        <w:rPr>
          <w:rFonts w:asciiTheme="majorBidi" w:hAnsiTheme="majorBidi" w:cstheme="majorBidi"/>
          <w:b/>
          <w:bCs/>
          <w:sz w:val="24"/>
          <w:szCs w:val="24"/>
        </w:rPr>
        <w:t>Data on interest rate risk encountered by banks.</w:t>
      </w:r>
    </w:p>
    <w:tbl>
      <w:tblPr>
        <w:tblStyle w:val="TableGrid"/>
        <w:tblW w:w="0" w:type="auto"/>
        <w:tblLook w:val="04A0" w:firstRow="1" w:lastRow="0" w:firstColumn="1" w:lastColumn="0" w:noHBand="0" w:noVBand="1"/>
      </w:tblPr>
      <w:tblGrid>
        <w:gridCol w:w="1998"/>
        <w:gridCol w:w="817"/>
        <w:gridCol w:w="1253"/>
        <w:gridCol w:w="1481"/>
        <w:gridCol w:w="949"/>
        <w:gridCol w:w="1890"/>
      </w:tblGrid>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r>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43</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54</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61</w:t>
            </w:r>
          </w:p>
        </w:tc>
      </w:tr>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23</w:t>
            </w:r>
          </w:p>
        </w:tc>
      </w:tr>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w:t>
            </w:r>
          </w:p>
        </w:tc>
      </w:tr>
      <w:tr w:rsidR="00B02CD8" w:rsidRPr="005D3BD1" w:rsidTr="00001774">
        <w:tc>
          <w:tcPr>
            <w:tcW w:w="1998"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7"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53"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81"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49"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90" w:type="dxa"/>
          </w:tcPr>
          <w:p w:rsidR="00B02CD8" w:rsidRPr="005D3BD1" w:rsidRDefault="00B02CD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6B2A1C"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6B2A1C" w:rsidRPr="005D3BD1">
        <w:rPr>
          <w:rFonts w:asciiTheme="majorBidi" w:hAnsiTheme="majorBidi" w:cstheme="majorBidi"/>
          <w:sz w:val="24"/>
          <w:szCs w:val="24"/>
        </w:rPr>
        <w:t xml:space="preserve"> </w:t>
      </w:r>
    </w:p>
    <w:p w:rsidR="00821629" w:rsidRPr="005D3BD1" w:rsidRDefault="00DD166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lastRenderedPageBreak/>
        <w:t>The table above shows that a total of 4 or 5% of the respondents agree that interest rate risk</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is encountered by banks in Enugu State, 54 or 61% of the respondents strongly agreed, while</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20 or 23% do not agree and 10 or 11% respondents were indifferent.</w:t>
      </w:r>
    </w:p>
    <w:p w:rsidR="00DD1663" w:rsidRPr="005D3BD1" w:rsidRDefault="00DD166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b: </w:t>
      </w:r>
      <w:r w:rsidRPr="005D3BD1">
        <w:rPr>
          <w:rFonts w:asciiTheme="majorBidi" w:hAnsiTheme="majorBidi" w:cstheme="majorBidi"/>
          <w:sz w:val="24"/>
          <w:szCs w:val="24"/>
        </w:rPr>
        <w:t>The bank has Operational and Technological risk?</w:t>
      </w:r>
    </w:p>
    <w:p w:rsidR="006B2A1C" w:rsidRPr="005D3BD1" w:rsidRDefault="00DD1663"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4.4: </w:t>
      </w:r>
      <w:r w:rsidRPr="005D3BD1">
        <w:rPr>
          <w:rFonts w:asciiTheme="majorBidi" w:hAnsiTheme="majorBidi" w:cstheme="majorBidi"/>
          <w:b/>
          <w:bCs/>
          <w:sz w:val="24"/>
          <w:szCs w:val="24"/>
        </w:rPr>
        <w:t>Data on Operational and Technological risks encountered by banks.</w:t>
      </w:r>
    </w:p>
    <w:tbl>
      <w:tblPr>
        <w:tblStyle w:val="TableGrid"/>
        <w:tblW w:w="0" w:type="auto"/>
        <w:tblLook w:val="04A0" w:firstRow="1" w:lastRow="0" w:firstColumn="1" w:lastColumn="0" w:noHBand="0" w:noVBand="1"/>
      </w:tblPr>
      <w:tblGrid>
        <w:gridCol w:w="1728"/>
        <w:gridCol w:w="900"/>
        <w:gridCol w:w="1350"/>
        <w:gridCol w:w="1571"/>
        <w:gridCol w:w="859"/>
        <w:gridCol w:w="1890"/>
      </w:tblGrid>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w:t>
            </w:r>
          </w:p>
        </w:tc>
      </w:tr>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47</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74</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84</w:t>
            </w:r>
          </w:p>
        </w:tc>
      </w:tr>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6B2A1C" w:rsidRPr="005D3BD1" w:rsidTr="00001774">
        <w:tc>
          <w:tcPr>
            <w:tcW w:w="1728"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90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35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571"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859"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90" w:type="dxa"/>
          </w:tcPr>
          <w:p w:rsidR="006B2A1C" w:rsidRPr="005D3BD1" w:rsidRDefault="006B2A1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DD1663"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FE6BE4" w:rsidRPr="005D3BD1">
        <w:rPr>
          <w:rFonts w:asciiTheme="majorBidi" w:hAnsiTheme="majorBidi" w:cstheme="majorBidi"/>
          <w:sz w:val="24"/>
          <w:szCs w:val="24"/>
        </w:rPr>
        <w:t xml:space="preserve">             </w:t>
      </w:r>
      <w:r w:rsidR="001C488A" w:rsidRPr="005D3BD1">
        <w:rPr>
          <w:rFonts w:asciiTheme="majorBidi" w:hAnsiTheme="majorBidi" w:cstheme="majorBidi"/>
          <w:sz w:val="24"/>
          <w:szCs w:val="24"/>
        </w:rPr>
        <w:t xml:space="preserve">           </w:t>
      </w:r>
      <w:r w:rsidR="0053136A" w:rsidRPr="005D3BD1">
        <w:rPr>
          <w:rFonts w:asciiTheme="majorBidi" w:hAnsiTheme="majorBidi" w:cstheme="majorBidi"/>
          <w:sz w:val="24"/>
          <w:szCs w:val="24"/>
        </w:rPr>
        <w:t xml:space="preserve">                   </w:t>
      </w:r>
    </w:p>
    <w:p w:rsidR="00305064" w:rsidRPr="005D3BD1" w:rsidRDefault="001B5294"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table depicts that a total of 74 or 84% of the respondents strongly agree that the banks</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have operational and technological risk, 14 or 16% of the respondents agreed, while none of</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the respondents indicated do not agree or indifferent.</w:t>
      </w:r>
    </w:p>
    <w:p w:rsidR="00B05CB4" w:rsidRPr="005D3BD1" w:rsidRDefault="00B05CB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c: </w:t>
      </w:r>
      <w:r w:rsidRPr="005D3BD1">
        <w:rPr>
          <w:rFonts w:asciiTheme="majorBidi" w:hAnsiTheme="majorBidi" w:cstheme="majorBidi"/>
          <w:sz w:val="24"/>
          <w:szCs w:val="24"/>
        </w:rPr>
        <w:t>Market risk is one of the risks encountered my bank?</w:t>
      </w:r>
    </w:p>
    <w:p w:rsidR="00B05CB4" w:rsidRPr="005D3BD1" w:rsidRDefault="00B05CB4"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4.5: </w:t>
      </w:r>
      <w:r w:rsidRPr="005D3BD1">
        <w:rPr>
          <w:rFonts w:asciiTheme="majorBidi" w:hAnsiTheme="majorBidi" w:cstheme="majorBidi"/>
          <w:b/>
          <w:bCs/>
          <w:sz w:val="24"/>
          <w:szCs w:val="24"/>
        </w:rPr>
        <w:t>Market risk as one of the risks encountered by banks.</w:t>
      </w:r>
    </w:p>
    <w:tbl>
      <w:tblPr>
        <w:tblStyle w:val="TableGrid"/>
        <w:tblW w:w="0" w:type="auto"/>
        <w:tblLook w:val="04A0" w:firstRow="1" w:lastRow="0" w:firstColumn="1" w:lastColumn="0" w:noHBand="0" w:noVBand="1"/>
      </w:tblPr>
      <w:tblGrid>
        <w:gridCol w:w="1818"/>
        <w:gridCol w:w="810"/>
        <w:gridCol w:w="1350"/>
        <w:gridCol w:w="1440"/>
        <w:gridCol w:w="900"/>
        <w:gridCol w:w="1800"/>
      </w:tblGrid>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43</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76</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86</w:t>
            </w:r>
          </w:p>
        </w:tc>
      </w:tr>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r>
      <w:tr w:rsidR="00C34945" w:rsidRPr="005D3BD1" w:rsidTr="00001774">
        <w:tc>
          <w:tcPr>
            <w:tcW w:w="1818"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35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4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C34945" w:rsidRPr="005D3BD1" w:rsidRDefault="00C3494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C34945"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B05CB4" w:rsidRPr="005D3BD1" w:rsidRDefault="00B05CB4"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Table 4.5 shows that none of the respondents indicated agree or strongly agree, 76 (86%) of</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the respondents indicated do not agree while 12 (14%) indicated indifferent. This implies that</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market risk is not encountered by the banks in </w:t>
      </w:r>
      <w:r w:rsidR="00C34945" w:rsidRPr="005D3BD1">
        <w:rPr>
          <w:rFonts w:asciiTheme="majorBidi" w:hAnsiTheme="majorBidi" w:cstheme="majorBidi"/>
          <w:sz w:val="24"/>
          <w:szCs w:val="24"/>
        </w:rPr>
        <w:t xml:space="preserve">kwara </w:t>
      </w:r>
      <w:r w:rsidRPr="005D3BD1">
        <w:rPr>
          <w:rFonts w:asciiTheme="majorBidi" w:hAnsiTheme="majorBidi" w:cstheme="majorBidi"/>
          <w:sz w:val="24"/>
          <w:szCs w:val="24"/>
        </w:rPr>
        <w:t>State.</w:t>
      </w:r>
    </w:p>
    <w:p w:rsidR="00305064" w:rsidRPr="005D3BD1" w:rsidRDefault="00305064" w:rsidP="005D3BD1">
      <w:pPr>
        <w:spacing w:line="360" w:lineRule="auto"/>
        <w:rPr>
          <w:rFonts w:asciiTheme="majorBidi" w:hAnsiTheme="majorBidi" w:cstheme="majorBidi"/>
          <w:b/>
          <w:bCs/>
          <w:sz w:val="24"/>
          <w:szCs w:val="24"/>
        </w:rPr>
      </w:pPr>
      <w:r w:rsidRPr="005D3BD1">
        <w:rPr>
          <w:rFonts w:asciiTheme="majorBidi" w:hAnsiTheme="majorBidi" w:cstheme="majorBidi"/>
          <w:b/>
          <w:bCs/>
          <w:sz w:val="24"/>
          <w:szCs w:val="24"/>
        </w:rPr>
        <w:br w:type="page"/>
      </w:r>
    </w:p>
    <w:p w:rsidR="00B05CB4" w:rsidRPr="005D3BD1" w:rsidRDefault="00B05CB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lastRenderedPageBreak/>
        <w:t xml:space="preserve">Question d: </w:t>
      </w:r>
      <w:r w:rsidRPr="005D3BD1">
        <w:rPr>
          <w:rFonts w:asciiTheme="majorBidi" w:hAnsiTheme="majorBidi" w:cstheme="majorBidi"/>
          <w:sz w:val="24"/>
          <w:szCs w:val="24"/>
        </w:rPr>
        <w:t>Is liquidity risk is a major challenge facing the bank?</w:t>
      </w:r>
    </w:p>
    <w:p w:rsidR="0073353D" w:rsidRPr="005D3BD1" w:rsidRDefault="00B05CB4"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4.6: </w:t>
      </w:r>
      <w:r w:rsidRPr="005D3BD1">
        <w:rPr>
          <w:rFonts w:asciiTheme="majorBidi" w:hAnsiTheme="majorBidi" w:cstheme="majorBidi"/>
          <w:b/>
          <w:bCs/>
          <w:sz w:val="24"/>
          <w:szCs w:val="24"/>
        </w:rPr>
        <w:t>Data collected on liquidity risk as a major challenge facing the banks.</w:t>
      </w:r>
    </w:p>
    <w:tbl>
      <w:tblPr>
        <w:tblStyle w:val="TableGrid"/>
        <w:tblW w:w="0" w:type="auto"/>
        <w:tblLook w:val="04A0" w:firstRow="1" w:lastRow="0" w:firstColumn="1" w:lastColumn="0" w:noHBand="0" w:noVBand="1"/>
      </w:tblPr>
      <w:tblGrid>
        <w:gridCol w:w="1818"/>
        <w:gridCol w:w="810"/>
        <w:gridCol w:w="1350"/>
        <w:gridCol w:w="1530"/>
        <w:gridCol w:w="810"/>
        <w:gridCol w:w="1980"/>
      </w:tblGrid>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18</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r>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18</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30</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58</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66</w:t>
            </w:r>
          </w:p>
        </w:tc>
      </w:tr>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r>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r>
      <w:tr w:rsidR="00305064" w:rsidRPr="005D3BD1" w:rsidTr="00001774">
        <w:tc>
          <w:tcPr>
            <w:tcW w:w="181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35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53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98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305064"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305064" w:rsidRPr="005D3BD1">
        <w:rPr>
          <w:rFonts w:asciiTheme="majorBidi" w:hAnsiTheme="majorBidi" w:cstheme="majorBidi"/>
          <w:sz w:val="24"/>
          <w:szCs w:val="24"/>
        </w:rPr>
        <w:t xml:space="preserve"> </w:t>
      </w:r>
    </w:p>
    <w:p w:rsidR="00305064" w:rsidRPr="005D3BD1" w:rsidRDefault="0073353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Table shows that 18 (20%) of the respondents indicated agree, strongly agree 58 (66%)</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respondents, do not agree 7 (8%) and 5 (6%) of the respondents indicated indifferent. This</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means that credit risk is encountered by the banks.</w:t>
      </w:r>
    </w:p>
    <w:p w:rsidR="0014585B" w:rsidRPr="005D3BD1" w:rsidRDefault="0014585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e: </w:t>
      </w:r>
      <w:r w:rsidRPr="005D3BD1">
        <w:rPr>
          <w:rFonts w:asciiTheme="majorBidi" w:hAnsiTheme="majorBidi" w:cstheme="majorBidi"/>
          <w:sz w:val="24"/>
          <w:szCs w:val="24"/>
        </w:rPr>
        <w:t>Credit risk is encountered by my bank?</w:t>
      </w:r>
    </w:p>
    <w:p w:rsidR="0014585B" w:rsidRPr="005D3BD1" w:rsidRDefault="0014585B"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4.7: </w:t>
      </w:r>
      <w:r w:rsidRPr="005D3BD1">
        <w:rPr>
          <w:rFonts w:asciiTheme="majorBidi" w:hAnsiTheme="majorBidi" w:cstheme="majorBidi"/>
          <w:b/>
          <w:bCs/>
          <w:sz w:val="24"/>
          <w:szCs w:val="24"/>
        </w:rPr>
        <w:t>Data showing Credit risk as one of the risks encountered by banks.</w:t>
      </w:r>
    </w:p>
    <w:tbl>
      <w:tblPr>
        <w:tblStyle w:val="TableGrid"/>
        <w:tblW w:w="0" w:type="auto"/>
        <w:tblLook w:val="04A0" w:firstRow="1" w:lastRow="0" w:firstColumn="1" w:lastColumn="0" w:noHBand="0" w:noVBand="1"/>
      </w:tblPr>
      <w:tblGrid>
        <w:gridCol w:w="1908"/>
        <w:gridCol w:w="810"/>
        <w:gridCol w:w="1260"/>
        <w:gridCol w:w="1440"/>
        <w:gridCol w:w="900"/>
        <w:gridCol w:w="1800"/>
      </w:tblGrid>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r>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41</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73</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83</w:t>
            </w:r>
          </w:p>
        </w:tc>
      </w:tr>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r>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305064" w:rsidRPr="005D3BD1" w:rsidTr="00001774">
        <w:tc>
          <w:tcPr>
            <w:tcW w:w="1908"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6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4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305064" w:rsidRPr="005D3BD1" w:rsidRDefault="0030506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305064"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14585B" w:rsidRPr="005D3BD1" w:rsidRDefault="0014585B"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Table shows that 7 (8%) of the respondents indicated agree, 73 (83%) indicated strongly</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agree while 8 (9%) do not agree and none of the respondents indicated indifferent. This</w:t>
      </w:r>
      <w:r w:rsidR="0077451D" w:rsidRPr="005D3BD1">
        <w:rPr>
          <w:rFonts w:asciiTheme="majorBidi" w:hAnsiTheme="majorBidi" w:cstheme="majorBidi"/>
          <w:sz w:val="24"/>
          <w:szCs w:val="24"/>
        </w:rPr>
        <w:t xml:space="preserve"> </w:t>
      </w:r>
      <w:r w:rsidRPr="005D3BD1">
        <w:rPr>
          <w:rFonts w:asciiTheme="majorBidi" w:hAnsiTheme="majorBidi" w:cstheme="majorBidi"/>
          <w:sz w:val="24"/>
          <w:szCs w:val="24"/>
        </w:rPr>
        <w:t>means that market risk is major challenge facing the banks.</w:t>
      </w:r>
    </w:p>
    <w:p w:rsidR="007F60E1" w:rsidRPr="005D3BD1" w:rsidRDefault="007F60E1" w:rsidP="005D3BD1">
      <w:pPr>
        <w:spacing w:line="360" w:lineRule="auto"/>
        <w:rPr>
          <w:rFonts w:asciiTheme="majorBidi" w:hAnsiTheme="majorBidi" w:cstheme="majorBidi"/>
          <w:b/>
          <w:bCs/>
          <w:sz w:val="24"/>
          <w:szCs w:val="24"/>
        </w:rPr>
      </w:pPr>
      <w:r w:rsidRPr="005D3BD1">
        <w:rPr>
          <w:rFonts w:asciiTheme="majorBidi" w:hAnsiTheme="majorBidi" w:cstheme="majorBidi"/>
          <w:b/>
          <w:bCs/>
          <w:sz w:val="24"/>
          <w:szCs w:val="24"/>
        </w:rPr>
        <w:br w:type="page"/>
      </w:r>
    </w:p>
    <w:p w:rsidR="0014585B" w:rsidRPr="005D3BD1" w:rsidRDefault="0014585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lastRenderedPageBreak/>
        <w:t xml:space="preserve">Question f: </w:t>
      </w:r>
      <w:r w:rsidRPr="005D3BD1">
        <w:rPr>
          <w:rFonts w:asciiTheme="majorBidi" w:hAnsiTheme="majorBidi" w:cstheme="majorBidi"/>
          <w:sz w:val="24"/>
          <w:szCs w:val="24"/>
        </w:rPr>
        <w:t>Insolvency risk is encountered by my bank?</w:t>
      </w:r>
    </w:p>
    <w:p w:rsidR="00A0237C" w:rsidRPr="005D3BD1" w:rsidRDefault="0014585B"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4.8: </w:t>
      </w:r>
      <w:r w:rsidRPr="005D3BD1">
        <w:rPr>
          <w:rFonts w:asciiTheme="majorBidi" w:hAnsiTheme="majorBidi" w:cstheme="majorBidi"/>
          <w:b/>
          <w:bCs/>
          <w:sz w:val="24"/>
          <w:szCs w:val="24"/>
        </w:rPr>
        <w:t>Data collected on insolvency risk as encountered by the banks.</w:t>
      </w:r>
    </w:p>
    <w:tbl>
      <w:tblPr>
        <w:tblStyle w:val="TableGrid"/>
        <w:tblW w:w="8118" w:type="dxa"/>
        <w:tblLook w:val="04A0" w:firstRow="1" w:lastRow="0" w:firstColumn="1" w:lastColumn="0" w:noHBand="0" w:noVBand="1"/>
      </w:tblPr>
      <w:tblGrid>
        <w:gridCol w:w="1773"/>
        <w:gridCol w:w="855"/>
        <w:gridCol w:w="1350"/>
        <w:gridCol w:w="1440"/>
        <w:gridCol w:w="900"/>
        <w:gridCol w:w="1800"/>
      </w:tblGrid>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r>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r>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68</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77</w:t>
            </w:r>
          </w:p>
        </w:tc>
      </w:tr>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r>
      <w:tr w:rsidR="007F60E1" w:rsidRPr="005D3BD1" w:rsidTr="00001774">
        <w:tc>
          <w:tcPr>
            <w:tcW w:w="1773"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55"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35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4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7F60E1" w:rsidRPr="005D3BD1" w:rsidRDefault="007F60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7F60E1"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7F60E1" w:rsidRPr="005D3BD1">
        <w:rPr>
          <w:rFonts w:asciiTheme="majorBidi" w:hAnsiTheme="majorBidi" w:cstheme="majorBidi"/>
          <w:sz w:val="24"/>
          <w:szCs w:val="24"/>
        </w:rPr>
        <w:t xml:space="preserve"> </w:t>
      </w:r>
    </w:p>
    <w:p w:rsidR="00A0237C" w:rsidRPr="005D3BD1" w:rsidRDefault="00A0237C"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From table 4.8 above 7 (8%) of the respondents indicated agree, 4 (5%) strongly agreed, 66</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(77%) respondents do not agree and 9 (10%) of the respondents indicated indifferent. This</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shows that insolvency risk is not a challenge facing the banks.</w:t>
      </w:r>
    </w:p>
    <w:p w:rsidR="005F2FED" w:rsidRPr="005D3BD1" w:rsidRDefault="00A0237C"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Having exhaustively analysed the questions administered for testing hypothesis one, a</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compressed result for the individually analysed questions are presented below.</w:t>
      </w:r>
    </w:p>
    <w:p w:rsidR="005F2FED" w:rsidRPr="005D3BD1" w:rsidRDefault="005F2FED"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4.9: </w:t>
      </w:r>
      <w:r w:rsidRPr="005D3BD1">
        <w:rPr>
          <w:rFonts w:asciiTheme="majorBidi" w:hAnsiTheme="majorBidi" w:cstheme="majorBidi"/>
          <w:b/>
          <w:bCs/>
          <w:sz w:val="24"/>
          <w:szCs w:val="24"/>
        </w:rPr>
        <w:t>Condensed response of the six questions for testing hypothesis one.</w:t>
      </w:r>
    </w:p>
    <w:tbl>
      <w:tblPr>
        <w:tblStyle w:val="TableGrid"/>
        <w:tblW w:w="0" w:type="auto"/>
        <w:tblLook w:val="04A0" w:firstRow="1" w:lastRow="0" w:firstColumn="1" w:lastColumn="0" w:noHBand="0" w:noVBand="1"/>
      </w:tblPr>
      <w:tblGrid>
        <w:gridCol w:w="1964"/>
        <w:gridCol w:w="844"/>
        <w:gridCol w:w="810"/>
        <w:gridCol w:w="1080"/>
        <w:gridCol w:w="1080"/>
        <w:gridCol w:w="1530"/>
      </w:tblGrid>
      <w:tr w:rsidR="009C204C" w:rsidRPr="005D3BD1" w:rsidTr="00001774">
        <w:tc>
          <w:tcPr>
            <w:tcW w:w="1964"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Organization  </w:t>
            </w:r>
          </w:p>
        </w:tc>
        <w:tc>
          <w:tcPr>
            <w:tcW w:w="844"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810"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530" w:type="dxa"/>
          </w:tcPr>
          <w:p w:rsidR="009C204C"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9C204C" w:rsidRPr="005D3BD1" w:rsidTr="00001774">
        <w:tc>
          <w:tcPr>
            <w:tcW w:w="1964" w:type="dxa"/>
          </w:tcPr>
          <w:p w:rsidR="009C204C" w:rsidRPr="005D3BD1" w:rsidRDefault="009C204C"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84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66</w:t>
            </w:r>
          </w:p>
        </w:tc>
        <w:tc>
          <w:tcPr>
            <w:tcW w:w="81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53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156</w:t>
            </w:r>
          </w:p>
        </w:tc>
      </w:tr>
      <w:tr w:rsidR="009C204C" w:rsidRPr="005D3BD1" w:rsidTr="00001774">
        <w:tc>
          <w:tcPr>
            <w:tcW w:w="196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84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w:t>
            </w:r>
          </w:p>
        </w:tc>
        <w:tc>
          <w:tcPr>
            <w:tcW w:w="81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30</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53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r>
      <w:tr w:rsidR="009C204C" w:rsidRPr="005D3BD1" w:rsidTr="00001774">
        <w:tc>
          <w:tcPr>
            <w:tcW w:w="196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84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165</w:t>
            </w:r>
          </w:p>
        </w:tc>
        <w:tc>
          <w:tcPr>
            <w:tcW w:w="81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99</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53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294</w:t>
            </w:r>
          </w:p>
        </w:tc>
      </w:tr>
      <w:tr w:rsidR="009C204C" w:rsidRPr="005D3BD1" w:rsidTr="00001774">
        <w:tc>
          <w:tcPr>
            <w:tcW w:w="196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844"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263</w:t>
            </w:r>
          </w:p>
        </w:tc>
        <w:tc>
          <w:tcPr>
            <w:tcW w:w="81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179</w:t>
            </w:r>
          </w:p>
        </w:tc>
        <w:tc>
          <w:tcPr>
            <w:tcW w:w="108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46</w:t>
            </w:r>
          </w:p>
        </w:tc>
        <w:tc>
          <w:tcPr>
            <w:tcW w:w="1530" w:type="dxa"/>
          </w:tcPr>
          <w:p w:rsidR="009C204C" w:rsidRPr="005D3BD1" w:rsidRDefault="009C204C"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538</w:t>
            </w:r>
          </w:p>
        </w:tc>
      </w:tr>
    </w:tbl>
    <w:p w:rsidR="009C204C"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5F2FED" w:rsidRPr="005D3BD1" w:rsidRDefault="005F2FE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After getting the grand total for the compressed analysis, aggregate response of the three</w:t>
      </w:r>
      <w:r w:rsidR="00C142AF" w:rsidRPr="005D3BD1">
        <w:rPr>
          <w:rFonts w:asciiTheme="majorBidi" w:hAnsiTheme="majorBidi" w:cstheme="majorBidi"/>
          <w:sz w:val="24"/>
          <w:szCs w:val="24"/>
        </w:rPr>
        <w:t xml:space="preserve"> organizations</w:t>
      </w:r>
      <w:r w:rsidRPr="005D3BD1">
        <w:rPr>
          <w:rFonts w:asciiTheme="majorBidi" w:hAnsiTheme="majorBidi" w:cstheme="majorBidi"/>
          <w:sz w:val="24"/>
          <w:szCs w:val="24"/>
        </w:rPr>
        <w:t xml:space="preserve"> are:</w:t>
      </w:r>
    </w:p>
    <w:p w:rsidR="005F2FED" w:rsidRPr="005D3BD1" w:rsidRDefault="005F2FED"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4.10: </w:t>
      </w:r>
      <w:r w:rsidRPr="005D3BD1">
        <w:rPr>
          <w:rFonts w:asciiTheme="majorBidi" w:hAnsiTheme="majorBidi" w:cstheme="majorBidi"/>
          <w:b/>
          <w:bCs/>
          <w:sz w:val="24"/>
          <w:szCs w:val="24"/>
        </w:rPr>
        <w:t>Aggregate response of the three banks</w:t>
      </w:r>
    </w:p>
    <w:tbl>
      <w:tblPr>
        <w:tblStyle w:val="TableGrid"/>
        <w:tblW w:w="0" w:type="auto"/>
        <w:tblLook w:val="04A0" w:firstRow="1" w:lastRow="0" w:firstColumn="1" w:lastColumn="0" w:noHBand="0" w:noVBand="1"/>
      </w:tblPr>
      <w:tblGrid>
        <w:gridCol w:w="2718"/>
        <w:gridCol w:w="1890"/>
        <w:gridCol w:w="2160"/>
      </w:tblGrid>
      <w:tr w:rsidR="00F35856" w:rsidRPr="005D3BD1" w:rsidTr="00001774">
        <w:tc>
          <w:tcPr>
            <w:tcW w:w="2718" w:type="dxa"/>
          </w:tcPr>
          <w:p w:rsidR="00F35856" w:rsidRPr="005D3BD1" w:rsidRDefault="00F35856"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1890" w:type="dxa"/>
          </w:tcPr>
          <w:p w:rsidR="00F35856"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Response </w:t>
            </w:r>
          </w:p>
        </w:tc>
        <w:tc>
          <w:tcPr>
            <w:tcW w:w="2160" w:type="dxa"/>
          </w:tcPr>
          <w:p w:rsidR="00F35856"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F35856" w:rsidRPr="005D3BD1" w:rsidTr="00001774">
        <w:tc>
          <w:tcPr>
            <w:tcW w:w="2718" w:type="dxa"/>
          </w:tcPr>
          <w:p w:rsidR="00F35856" w:rsidRPr="005D3BD1" w:rsidRDefault="00AB5F5D"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 xml:space="preserve">Strongly Agree </w:t>
            </w:r>
          </w:p>
        </w:tc>
        <w:tc>
          <w:tcPr>
            <w:tcW w:w="1890" w:type="dxa"/>
          </w:tcPr>
          <w:p w:rsidR="00F35856" w:rsidRPr="005D3BD1" w:rsidRDefault="00AB5F5D"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263</w:t>
            </w:r>
          </w:p>
        </w:tc>
        <w:tc>
          <w:tcPr>
            <w:tcW w:w="2160" w:type="dxa"/>
          </w:tcPr>
          <w:p w:rsidR="00F35856" w:rsidRPr="005D3BD1" w:rsidRDefault="00AB5F5D"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r>
      <w:tr w:rsidR="00F35856" w:rsidRPr="005D3BD1" w:rsidTr="00001774">
        <w:tc>
          <w:tcPr>
            <w:tcW w:w="2718" w:type="dxa"/>
          </w:tcPr>
          <w:p w:rsidR="00F35856" w:rsidRPr="005D3BD1" w:rsidRDefault="00AB5F5D"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Agree</w:t>
            </w:r>
          </w:p>
        </w:tc>
        <w:tc>
          <w:tcPr>
            <w:tcW w:w="1890" w:type="dxa"/>
          </w:tcPr>
          <w:p w:rsidR="00F35856" w:rsidRPr="005D3BD1" w:rsidRDefault="00AB5F5D"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2160" w:type="dxa"/>
          </w:tcPr>
          <w:p w:rsidR="00F35856" w:rsidRPr="005D3BD1" w:rsidRDefault="00AB5F5D"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r>
      <w:tr w:rsidR="00F35856" w:rsidRPr="005D3BD1" w:rsidTr="00001774">
        <w:tc>
          <w:tcPr>
            <w:tcW w:w="2718"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Not </w:t>
            </w:r>
            <w:r w:rsidR="00F35856" w:rsidRPr="005D3BD1">
              <w:rPr>
                <w:rFonts w:asciiTheme="majorBidi" w:hAnsiTheme="majorBidi" w:cstheme="majorBidi"/>
                <w:bCs/>
                <w:sz w:val="24"/>
                <w:szCs w:val="24"/>
              </w:rPr>
              <w:t>Agree</w:t>
            </w:r>
          </w:p>
        </w:tc>
        <w:tc>
          <w:tcPr>
            <w:tcW w:w="189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179</w:t>
            </w:r>
          </w:p>
        </w:tc>
        <w:tc>
          <w:tcPr>
            <w:tcW w:w="216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34</w:t>
            </w:r>
          </w:p>
        </w:tc>
      </w:tr>
      <w:tr w:rsidR="00F35856" w:rsidRPr="005D3BD1" w:rsidTr="00001774">
        <w:tc>
          <w:tcPr>
            <w:tcW w:w="2718" w:type="dxa"/>
          </w:tcPr>
          <w:p w:rsidR="00F35856" w:rsidRPr="005D3BD1" w:rsidRDefault="00F35856"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189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46</w:t>
            </w:r>
          </w:p>
        </w:tc>
        <w:tc>
          <w:tcPr>
            <w:tcW w:w="216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r>
      <w:tr w:rsidR="00F35856" w:rsidRPr="005D3BD1" w:rsidTr="00001774">
        <w:tc>
          <w:tcPr>
            <w:tcW w:w="2718" w:type="dxa"/>
          </w:tcPr>
          <w:p w:rsidR="00F35856" w:rsidRPr="005D3BD1" w:rsidRDefault="00F35856"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189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538</w:t>
            </w:r>
          </w:p>
        </w:tc>
        <w:tc>
          <w:tcPr>
            <w:tcW w:w="2160" w:type="dxa"/>
          </w:tcPr>
          <w:p w:rsidR="00F35856"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F35856"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Source” Field Survey; </w:t>
      </w:r>
      <w:r w:rsidR="004916C5">
        <w:rPr>
          <w:rFonts w:asciiTheme="majorBidi" w:hAnsiTheme="majorBidi" w:cstheme="majorBidi"/>
          <w:sz w:val="24"/>
          <w:szCs w:val="24"/>
        </w:rPr>
        <w:t>2025</w:t>
      </w:r>
      <w:r w:rsidR="00955219" w:rsidRPr="005D3BD1">
        <w:rPr>
          <w:rFonts w:asciiTheme="majorBidi" w:hAnsiTheme="majorBidi" w:cstheme="majorBidi"/>
          <w:sz w:val="24"/>
          <w:szCs w:val="24"/>
        </w:rPr>
        <w:t xml:space="preserve"> </w:t>
      </w:r>
    </w:p>
    <w:p w:rsidR="005F2FED" w:rsidRPr="005D3BD1" w:rsidRDefault="005F2FED"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Research Question 2: What are the risk management practices among Commercial</w:t>
      </w:r>
    </w:p>
    <w:p w:rsidR="005F2FED" w:rsidRPr="005D3BD1" w:rsidRDefault="005F2FED"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banks?</w:t>
      </w:r>
    </w:p>
    <w:p w:rsidR="005F2FED" w:rsidRPr="005D3BD1" w:rsidRDefault="005F2FE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a: </w:t>
      </w:r>
      <w:r w:rsidRPr="005D3BD1">
        <w:rPr>
          <w:rFonts w:asciiTheme="majorBidi" w:hAnsiTheme="majorBidi" w:cstheme="majorBidi"/>
          <w:sz w:val="24"/>
          <w:szCs w:val="24"/>
        </w:rPr>
        <w:t>Understandings of the issues of risk are well communicated to all staff?</w:t>
      </w:r>
    </w:p>
    <w:p w:rsidR="005F2FED" w:rsidRPr="005D3BD1" w:rsidRDefault="005F2FED"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4.11: </w:t>
      </w:r>
      <w:r w:rsidRPr="005D3BD1">
        <w:rPr>
          <w:rFonts w:asciiTheme="majorBidi" w:hAnsiTheme="majorBidi" w:cstheme="majorBidi"/>
          <w:b/>
          <w:bCs/>
          <w:sz w:val="24"/>
          <w:szCs w:val="24"/>
        </w:rPr>
        <w:t>Understandings of the issues of risk by bank staff.</w:t>
      </w:r>
    </w:p>
    <w:tbl>
      <w:tblPr>
        <w:tblStyle w:val="TableGrid"/>
        <w:tblW w:w="0" w:type="auto"/>
        <w:tblLayout w:type="fixed"/>
        <w:tblLook w:val="04A0" w:firstRow="1" w:lastRow="0" w:firstColumn="1" w:lastColumn="0" w:noHBand="0" w:noVBand="1"/>
      </w:tblPr>
      <w:tblGrid>
        <w:gridCol w:w="1908"/>
        <w:gridCol w:w="810"/>
        <w:gridCol w:w="1350"/>
        <w:gridCol w:w="1620"/>
        <w:gridCol w:w="900"/>
        <w:gridCol w:w="1800"/>
      </w:tblGrid>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w:t>
            </w:r>
          </w:p>
        </w:tc>
      </w:tr>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46</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78</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89</w:t>
            </w:r>
          </w:p>
        </w:tc>
      </w:tr>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955219" w:rsidRPr="005D3BD1" w:rsidTr="00001774">
        <w:tc>
          <w:tcPr>
            <w:tcW w:w="1908"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35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62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955219" w:rsidRPr="005D3BD1" w:rsidRDefault="0095521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955219"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821629" w:rsidRPr="005D3BD1" w:rsidRDefault="005F2FE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table above shows that 10 (11%) of the respondents indicated agree, 78 (89%) strongly</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agreed whereas no respondent either indicated do not agree or indifferent. It then means that</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understandings of the issues of risk are well communicated to all staff.</w:t>
      </w:r>
    </w:p>
    <w:p w:rsidR="005F2FED" w:rsidRPr="005D3BD1" w:rsidRDefault="005F2FE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b: </w:t>
      </w:r>
      <w:r w:rsidRPr="005D3BD1">
        <w:rPr>
          <w:rFonts w:asciiTheme="majorBidi" w:hAnsiTheme="majorBidi" w:cstheme="majorBidi"/>
          <w:sz w:val="24"/>
          <w:szCs w:val="24"/>
        </w:rPr>
        <w:t>It is necessary to formally take risk analysis into consideration for investment</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appraisal?</w:t>
      </w:r>
    </w:p>
    <w:p w:rsidR="005F2FED" w:rsidRPr="005D3BD1" w:rsidRDefault="005F2FED"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4.12: </w:t>
      </w:r>
      <w:r w:rsidRPr="005D3BD1">
        <w:rPr>
          <w:rFonts w:asciiTheme="majorBidi" w:hAnsiTheme="majorBidi" w:cstheme="majorBidi"/>
          <w:b/>
          <w:bCs/>
          <w:sz w:val="24"/>
          <w:szCs w:val="24"/>
        </w:rPr>
        <w:t>Data on necessity of formally taking risk analysis into consideration for</w:t>
      </w:r>
      <w:r w:rsidR="00C142AF" w:rsidRPr="005D3BD1">
        <w:rPr>
          <w:rFonts w:asciiTheme="majorBidi" w:hAnsiTheme="majorBidi" w:cstheme="majorBidi"/>
          <w:b/>
          <w:bCs/>
          <w:sz w:val="24"/>
          <w:szCs w:val="24"/>
        </w:rPr>
        <w:t xml:space="preserve"> </w:t>
      </w:r>
      <w:r w:rsidRPr="005D3BD1">
        <w:rPr>
          <w:rFonts w:asciiTheme="majorBidi" w:hAnsiTheme="majorBidi" w:cstheme="majorBidi"/>
          <w:b/>
          <w:bCs/>
          <w:sz w:val="24"/>
          <w:szCs w:val="24"/>
        </w:rPr>
        <w:t>investment appraisal.</w:t>
      </w:r>
    </w:p>
    <w:tbl>
      <w:tblPr>
        <w:tblStyle w:val="TableGrid"/>
        <w:tblW w:w="0" w:type="auto"/>
        <w:tblLook w:val="04A0" w:firstRow="1" w:lastRow="0" w:firstColumn="1" w:lastColumn="0" w:noHBand="0" w:noVBand="1"/>
      </w:tblPr>
      <w:tblGrid>
        <w:gridCol w:w="1818"/>
        <w:gridCol w:w="810"/>
        <w:gridCol w:w="1260"/>
        <w:gridCol w:w="1440"/>
        <w:gridCol w:w="900"/>
        <w:gridCol w:w="1980"/>
      </w:tblGrid>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r>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43</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69</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78</w:t>
            </w:r>
          </w:p>
        </w:tc>
      </w:tr>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E5310F" w:rsidRPr="005D3BD1" w:rsidTr="00001774">
        <w:tc>
          <w:tcPr>
            <w:tcW w:w="1818"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6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4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90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980" w:type="dxa"/>
          </w:tcPr>
          <w:p w:rsidR="00E5310F" w:rsidRPr="005D3BD1" w:rsidRDefault="00E5310F"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E5310F"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5F2FED" w:rsidRPr="005D3BD1" w:rsidRDefault="005F2FED"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table shows that 19 (22%) of the respondents indicated agree, 69 (78%) strongly agreed</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whereas no respondent either indicated do not agree or indifferent. This depicts risk analysis</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is formally taken into consideration for investment appraisal.</w:t>
      </w:r>
    </w:p>
    <w:p w:rsidR="00E5310F" w:rsidRPr="005D3BD1" w:rsidRDefault="00E5310F" w:rsidP="005D3BD1">
      <w:pPr>
        <w:spacing w:line="360" w:lineRule="auto"/>
        <w:rPr>
          <w:rFonts w:asciiTheme="majorBidi" w:hAnsiTheme="majorBidi" w:cstheme="majorBidi"/>
          <w:b/>
          <w:bCs/>
          <w:sz w:val="24"/>
          <w:szCs w:val="24"/>
        </w:rPr>
      </w:pPr>
      <w:r w:rsidRPr="005D3BD1">
        <w:rPr>
          <w:rFonts w:asciiTheme="majorBidi" w:hAnsiTheme="majorBidi" w:cstheme="majorBidi"/>
          <w:b/>
          <w:bCs/>
          <w:sz w:val="24"/>
          <w:szCs w:val="24"/>
        </w:rPr>
        <w:br w:type="page"/>
      </w:r>
    </w:p>
    <w:p w:rsidR="005F2FED" w:rsidRPr="005D3BD1" w:rsidRDefault="005F2FE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lastRenderedPageBreak/>
        <w:t xml:space="preserve">Question c: </w:t>
      </w:r>
      <w:r w:rsidRPr="005D3BD1">
        <w:rPr>
          <w:rFonts w:asciiTheme="majorBidi" w:hAnsiTheme="majorBidi" w:cstheme="majorBidi"/>
          <w:sz w:val="24"/>
          <w:szCs w:val="24"/>
        </w:rPr>
        <w:t>Credit rating and sco</w:t>
      </w:r>
      <w:r w:rsidR="00C142AF" w:rsidRPr="005D3BD1">
        <w:rPr>
          <w:rFonts w:asciiTheme="majorBidi" w:hAnsiTheme="majorBidi" w:cstheme="majorBidi"/>
          <w:sz w:val="24"/>
          <w:szCs w:val="24"/>
        </w:rPr>
        <w:t xml:space="preserve">ring system is strictly adhered </w:t>
      </w:r>
      <w:r w:rsidRPr="005D3BD1">
        <w:rPr>
          <w:rFonts w:asciiTheme="majorBidi" w:hAnsiTheme="majorBidi" w:cstheme="majorBidi"/>
          <w:sz w:val="24"/>
          <w:szCs w:val="24"/>
        </w:rPr>
        <w:t>to?</w:t>
      </w:r>
    </w:p>
    <w:p w:rsidR="00F216A3" w:rsidRPr="005D3BD1" w:rsidRDefault="005F2FED"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4.13: </w:t>
      </w:r>
      <w:r w:rsidRPr="005D3BD1">
        <w:rPr>
          <w:rFonts w:asciiTheme="majorBidi" w:hAnsiTheme="majorBidi" w:cstheme="majorBidi"/>
          <w:b/>
          <w:bCs/>
          <w:sz w:val="24"/>
          <w:szCs w:val="24"/>
        </w:rPr>
        <w:t>Interpretation of data collected on credit rating and scoring system</w:t>
      </w:r>
      <w:r w:rsidR="00C142AF" w:rsidRPr="005D3BD1">
        <w:rPr>
          <w:rFonts w:asciiTheme="majorBidi" w:hAnsiTheme="majorBidi" w:cstheme="majorBidi"/>
          <w:b/>
          <w:bCs/>
          <w:sz w:val="24"/>
          <w:szCs w:val="24"/>
        </w:rPr>
        <w:t xml:space="preserve"> </w:t>
      </w:r>
      <w:r w:rsidRPr="005D3BD1">
        <w:rPr>
          <w:rFonts w:asciiTheme="majorBidi" w:hAnsiTheme="majorBidi" w:cstheme="majorBidi"/>
          <w:b/>
          <w:bCs/>
          <w:sz w:val="24"/>
          <w:szCs w:val="24"/>
        </w:rPr>
        <w:t>adherence.</w:t>
      </w:r>
    </w:p>
    <w:tbl>
      <w:tblPr>
        <w:tblStyle w:val="TableGrid"/>
        <w:tblW w:w="0" w:type="auto"/>
        <w:tblLook w:val="04A0" w:firstRow="1" w:lastRow="0" w:firstColumn="1" w:lastColumn="0" w:noHBand="0" w:noVBand="1"/>
      </w:tblPr>
      <w:tblGrid>
        <w:gridCol w:w="1728"/>
        <w:gridCol w:w="900"/>
        <w:gridCol w:w="1260"/>
        <w:gridCol w:w="1661"/>
        <w:gridCol w:w="859"/>
        <w:gridCol w:w="1800"/>
      </w:tblGrid>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900"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60"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661"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859"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9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26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661"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859"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c>
          <w:tcPr>
            <w:tcW w:w="18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23</w:t>
            </w:r>
          </w:p>
        </w:tc>
      </w:tr>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9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w:t>
            </w:r>
          </w:p>
        </w:tc>
        <w:tc>
          <w:tcPr>
            <w:tcW w:w="126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661"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42</w:t>
            </w:r>
          </w:p>
        </w:tc>
        <w:tc>
          <w:tcPr>
            <w:tcW w:w="859"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68</w:t>
            </w:r>
          </w:p>
        </w:tc>
        <w:tc>
          <w:tcPr>
            <w:tcW w:w="18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77</w:t>
            </w:r>
          </w:p>
        </w:tc>
      </w:tr>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90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661"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90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661"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C604FB" w:rsidRPr="005D3BD1" w:rsidRDefault="009F0FA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C604FB" w:rsidRPr="005D3BD1" w:rsidTr="00001774">
        <w:tc>
          <w:tcPr>
            <w:tcW w:w="1728"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9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6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661"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859"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C604FB" w:rsidRPr="005D3BD1" w:rsidRDefault="00C604FB"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C604FB"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C604FB" w:rsidRPr="005D3BD1">
        <w:rPr>
          <w:rFonts w:asciiTheme="majorBidi" w:hAnsiTheme="majorBidi" w:cstheme="majorBidi"/>
          <w:sz w:val="24"/>
          <w:szCs w:val="24"/>
        </w:rPr>
        <w:t xml:space="preserve"> </w:t>
      </w:r>
    </w:p>
    <w:p w:rsidR="00D97917" w:rsidRPr="005D3BD1" w:rsidRDefault="00F216A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table shows that a total number of 20 (23%) of the respondents indicated agree, 68 (77%)</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strongly agreed whereas no respondent either indicated do not agree or indifferent. It means</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that credit rating scoring system is strictly adhered to by the banks.</w:t>
      </w:r>
    </w:p>
    <w:p w:rsidR="00F216A3" w:rsidRPr="005D3BD1" w:rsidRDefault="00F216A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d: </w:t>
      </w:r>
      <w:r w:rsidRPr="005D3BD1">
        <w:rPr>
          <w:rFonts w:asciiTheme="majorBidi" w:hAnsiTheme="majorBidi" w:cstheme="majorBidi"/>
          <w:sz w:val="24"/>
          <w:szCs w:val="24"/>
        </w:rPr>
        <w:t>Existing measurement tools effectively predict credit risk and other risks?</w:t>
      </w:r>
    </w:p>
    <w:p w:rsidR="00E465B6" w:rsidRPr="005D3BD1" w:rsidRDefault="00F216A3"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4.14: </w:t>
      </w:r>
      <w:r w:rsidRPr="005D3BD1">
        <w:rPr>
          <w:rFonts w:asciiTheme="majorBidi" w:hAnsiTheme="majorBidi" w:cstheme="majorBidi"/>
          <w:b/>
          <w:bCs/>
          <w:sz w:val="24"/>
          <w:szCs w:val="24"/>
        </w:rPr>
        <w:t>Effectiveness of measurement tools in predicting credit risk and other risks.</w:t>
      </w:r>
    </w:p>
    <w:tbl>
      <w:tblPr>
        <w:tblStyle w:val="TableGrid"/>
        <w:tblW w:w="0" w:type="auto"/>
        <w:tblLook w:val="04A0" w:firstRow="1" w:lastRow="0" w:firstColumn="1" w:lastColumn="0" w:noHBand="0" w:noVBand="1"/>
      </w:tblPr>
      <w:tblGrid>
        <w:gridCol w:w="1908"/>
        <w:gridCol w:w="810"/>
        <w:gridCol w:w="1260"/>
        <w:gridCol w:w="1571"/>
        <w:gridCol w:w="859"/>
        <w:gridCol w:w="1800"/>
      </w:tblGrid>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25</w:t>
            </w:r>
          </w:p>
        </w:tc>
      </w:tr>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59</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67</w:t>
            </w:r>
          </w:p>
        </w:tc>
      </w:tr>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r>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w:t>
            </w:r>
          </w:p>
        </w:tc>
      </w:tr>
      <w:tr w:rsidR="009430E3" w:rsidRPr="005D3BD1" w:rsidTr="00001774">
        <w:tc>
          <w:tcPr>
            <w:tcW w:w="1908"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81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6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571"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859"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9430E3" w:rsidRPr="005D3BD1" w:rsidRDefault="009430E3"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9430E3"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E465B6" w:rsidRPr="005D3BD1" w:rsidRDefault="00E465B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Table 4.11 shows that 22 (25%) of the respondents indicated agree, 59 (67%) strongly agreed</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whereas 3 (3%) of respondents either indicated do not agree and 4 (5%) indicated indifferent.</w:t>
      </w:r>
    </w:p>
    <w:p w:rsidR="00E465B6" w:rsidRPr="005D3BD1" w:rsidRDefault="00E465B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It shows that existing measurement tools effectively predict credit risk and other risks.</w:t>
      </w:r>
    </w:p>
    <w:p w:rsidR="00E465B6" w:rsidRPr="005D3BD1" w:rsidRDefault="00E465B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 xml:space="preserve">Having exhaustively </w:t>
      </w:r>
      <w:r w:rsidR="00C142AF" w:rsidRPr="005D3BD1">
        <w:rPr>
          <w:rFonts w:asciiTheme="majorBidi" w:hAnsiTheme="majorBidi" w:cstheme="majorBidi"/>
          <w:sz w:val="24"/>
          <w:szCs w:val="24"/>
        </w:rPr>
        <w:t>analyzed</w:t>
      </w:r>
      <w:r w:rsidRPr="005D3BD1">
        <w:rPr>
          <w:rFonts w:asciiTheme="majorBidi" w:hAnsiTheme="majorBidi" w:cstheme="majorBidi"/>
          <w:sz w:val="24"/>
          <w:szCs w:val="24"/>
        </w:rPr>
        <w:t xml:space="preserve"> the questions administered under research question two, a</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compressed result for the individually </w:t>
      </w:r>
      <w:r w:rsidR="00C142AF" w:rsidRPr="005D3BD1">
        <w:rPr>
          <w:rFonts w:asciiTheme="majorBidi" w:hAnsiTheme="majorBidi" w:cstheme="majorBidi"/>
          <w:sz w:val="24"/>
          <w:szCs w:val="24"/>
        </w:rPr>
        <w:t>analyzed</w:t>
      </w:r>
      <w:r w:rsidRPr="005D3BD1">
        <w:rPr>
          <w:rFonts w:asciiTheme="majorBidi" w:hAnsiTheme="majorBidi" w:cstheme="majorBidi"/>
          <w:sz w:val="24"/>
          <w:szCs w:val="24"/>
        </w:rPr>
        <w:t xml:space="preserve"> questions is presented below.</w:t>
      </w:r>
    </w:p>
    <w:p w:rsidR="00442D54" w:rsidRDefault="00E465B6"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4.15: </w:t>
      </w:r>
      <w:r w:rsidRPr="005D3BD1">
        <w:rPr>
          <w:rFonts w:asciiTheme="majorBidi" w:hAnsiTheme="majorBidi" w:cstheme="majorBidi"/>
          <w:b/>
          <w:bCs/>
          <w:sz w:val="24"/>
          <w:szCs w:val="24"/>
        </w:rPr>
        <w:t>Condensed response of the four questions for testing hypothesis two.</w:t>
      </w:r>
    </w:p>
    <w:p w:rsidR="005D3BD1" w:rsidRPr="005D3BD1" w:rsidRDefault="005D3BD1" w:rsidP="005D3BD1">
      <w:pPr>
        <w:spacing w:line="360" w:lineRule="auto"/>
        <w:jc w:val="both"/>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964"/>
        <w:gridCol w:w="754"/>
        <w:gridCol w:w="990"/>
        <w:gridCol w:w="900"/>
        <w:gridCol w:w="900"/>
        <w:gridCol w:w="1440"/>
      </w:tblGrid>
      <w:tr w:rsidR="00500F17" w:rsidRPr="005D3BD1" w:rsidTr="00001774">
        <w:tc>
          <w:tcPr>
            <w:tcW w:w="1964"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lastRenderedPageBreak/>
              <w:t xml:space="preserve">Organization  </w:t>
            </w:r>
          </w:p>
        </w:tc>
        <w:tc>
          <w:tcPr>
            <w:tcW w:w="754"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990"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440"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500F17" w:rsidRPr="005D3BD1" w:rsidTr="00001774">
        <w:tc>
          <w:tcPr>
            <w:tcW w:w="1964" w:type="dxa"/>
          </w:tcPr>
          <w:p w:rsidR="00500F17" w:rsidRPr="005D3BD1" w:rsidRDefault="00500F17"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75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63</w:t>
            </w:r>
          </w:p>
        </w:tc>
        <w:tc>
          <w:tcPr>
            <w:tcW w:w="99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37</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104</w:t>
            </w:r>
          </w:p>
        </w:tc>
      </w:tr>
      <w:tr w:rsidR="00500F17" w:rsidRPr="005D3BD1" w:rsidTr="00001774">
        <w:tc>
          <w:tcPr>
            <w:tcW w:w="196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75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w:t>
            </w:r>
          </w:p>
        </w:tc>
        <w:tc>
          <w:tcPr>
            <w:tcW w:w="99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44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52</w:t>
            </w:r>
          </w:p>
        </w:tc>
      </w:tr>
      <w:tr w:rsidR="00500F17" w:rsidRPr="005D3BD1" w:rsidTr="00001774">
        <w:tc>
          <w:tcPr>
            <w:tcW w:w="196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75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171</w:t>
            </w:r>
          </w:p>
        </w:tc>
        <w:tc>
          <w:tcPr>
            <w:tcW w:w="99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44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196</w:t>
            </w:r>
          </w:p>
        </w:tc>
      </w:tr>
      <w:tr w:rsidR="00500F17" w:rsidRPr="005D3BD1" w:rsidTr="00001774">
        <w:tc>
          <w:tcPr>
            <w:tcW w:w="196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754"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274</w:t>
            </w:r>
          </w:p>
        </w:tc>
        <w:tc>
          <w:tcPr>
            <w:tcW w:w="99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71</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500F17" w:rsidRPr="005D3BD1" w:rsidRDefault="00500F17"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r>
    </w:tbl>
    <w:p w:rsidR="00500F17"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00722D" w:rsidRPr="005D3BD1" w:rsidRDefault="0000722D" w:rsidP="005D3BD1">
      <w:pPr>
        <w:spacing w:line="360" w:lineRule="auto"/>
        <w:rPr>
          <w:rFonts w:asciiTheme="majorBidi" w:hAnsiTheme="majorBidi" w:cstheme="majorBidi"/>
          <w:b/>
          <w:bCs/>
          <w:sz w:val="24"/>
          <w:szCs w:val="24"/>
        </w:rPr>
      </w:pPr>
      <w:r w:rsidRPr="005D3BD1">
        <w:rPr>
          <w:rFonts w:asciiTheme="majorBidi" w:hAnsiTheme="majorBidi" w:cstheme="majorBidi"/>
          <w:bCs/>
          <w:sz w:val="24"/>
          <w:szCs w:val="24"/>
        </w:rPr>
        <w:t>Table 4.16:</w:t>
      </w:r>
      <w:r w:rsidRPr="005D3BD1">
        <w:rPr>
          <w:rFonts w:asciiTheme="majorBidi" w:hAnsiTheme="majorBidi" w:cstheme="majorBidi"/>
          <w:b/>
          <w:bCs/>
          <w:sz w:val="24"/>
          <w:szCs w:val="24"/>
        </w:rPr>
        <w:t xml:space="preserve"> Aggregate response of the three banks </w:t>
      </w:r>
    </w:p>
    <w:tbl>
      <w:tblPr>
        <w:tblStyle w:val="TableGrid"/>
        <w:tblW w:w="0" w:type="auto"/>
        <w:tblLook w:val="04A0" w:firstRow="1" w:lastRow="0" w:firstColumn="1" w:lastColumn="0" w:noHBand="0" w:noVBand="1"/>
      </w:tblPr>
      <w:tblGrid>
        <w:gridCol w:w="2358"/>
        <w:gridCol w:w="1890"/>
        <w:gridCol w:w="2250"/>
      </w:tblGrid>
      <w:tr w:rsidR="00113185" w:rsidRPr="005D3BD1" w:rsidTr="00001774">
        <w:tc>
          <w:tcPr>
            <w:tcW w:w="2358" w:type="dxa"/>
          </w:tcPr>
          <w:p w:rsidR="00113185" w:rsidRPr="005D3BD1" w:rsidRDefault="0011318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1890" w:type="dxa"/>
          </w:tcPr>
          <w:p w:rsidR="00113185" w:rsidRPr="005D3BD1" w:rsidRDefault="0011318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Response </w:t>
            </w:r>
          </w:p>
        </w:tc>
        <w:tc>
          <w:tcPr>
            <w:tcW w:w="2250" w:type="dxa"/>
          </w:tcPr>
          <w:p w:rsidR="00113185" w:rsidRPr="005D3BD1" w:rsidRDefault="0011318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113185" w:rsidRPr="005D3BD1" w:rsidTr="00001774">
        <w:tc>
          <w:tcPr>
            <w:tcW w:w="2358" w:type="dxa"/>
          </w:tcPr>
          <w:p w:rsidR="00113185" w:rsidRPr="005D3BD1" w:rsidRDefault="000963A4"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 xml:space="preserve">Strongly Agree </w:t>
            </w:r>
          </w:p>
        </w:tc>
        <w:tc>
          <w:tcPr>
            <w:tcW w:w="1890" w:type="dxa"/>
          </w:tcPr>
          <w:p w:rsidR="00113185" w:rsidRPr="005D3BD1" w:rsidRDefault="000963A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274 </w:t>
            </w:r>
          </w:p>
        </w:tc>
        <w:tc>
          <w:tcPr>
            <w:tcW w:w="2250" w:type="dxa"/>
          </w:tcPr>
          <w:p w:rsidR="00113185" w:rsidRPr="005D3BD1" w:rsidRDefault="000963A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78</w:t>
            </w:r>
          </w:p>
        </w:tc>
      </w:tr>
      <w:tr w:rsidR="00113185" w:rsidRPr="005D3BD1" w:rsidTr="00001774">
        <w:tc>
          <w:tcPr>
            <w:tcW w:w="2358" w:type="dxa"/>
          </w:tcPr>
          <w:p w:rsidR="00113185" w:rsidRPr="005D3BD1" w:rsidRDefault="000963A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Agree</w:t>
            </w:r>
          </w:p>
        </w:tc>
        <w:tc>
          <w:tcPr>
            <w:tcW w:w="1890" w:type="dxa"/>
          </w:tcPr>
          <w:p w:rsidR="00113185" w:rsidRPr="005D3BD1" w:rsidRDefault="000963A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71</w:t>
            </w:r>
          </w:p>
        </w:tc>
        <w:tc>
          <w:tcPr>
            <w:tcW w:w="2250" w:type="dxa"/>
          </w:tcPr>
          <w:p w:rsidR="00113185" w:rsidRPr="005D3BD1" w:rsidRDefault="000963A4"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w:t>
            </w:r>
          </w:p>
        </w:tc>
      </w:tr>
      <w:tr w:rsidR="00113185" w:rsidRPr="005D3BD1" w:rsidTr="00001774">
        <w:tc>
          <w:tcPr>
            <w:tcW w:w="2358"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Not Agree</w:t>
            </w:r>
          </w:p>
        </w:tc>
        <w:tc>
          <w:tcPr>
            <w:tcW w:w="189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225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r>
      <w:tr w:rsidR="00113185" w:rsidRPr="005D3BD1" w:rsidTr="00001774">
        <w:tc>
          <w:tcPr>
            <w:tcW w:w="2358"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189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225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w:t>
            </w:r>
          </w:p>
        </w:tc>
      </w:tr>
      <w:tr w:rsidR="00113185" w:rsidRPr="005D3BD1" w:rsidTr="00001774">
        <w:tc>
          <w:tcPr>
            <w:tcW w:w="2358"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189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c>
          <w:tcPr>
            <w:tcW w:w="2250" w:type="dxa"/>
          </w:tcPr>
          <w:p w:rsidR="00113185" w:rsidRPr="005D3BD1" w:rsidRDefault="0011318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500F17"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113185" w:rsidRPr="005D3BD1">
        <w:rPr>
          <w:rFonts w:asciiTheme="majorBidi" w:hAnsiTheme="majorBidi" w:cstheme="majorBidi"/>
          <w:sz w:val="24"/>
          <w:szCs w:val="24"/>
        </w:rPr>
        <w:t xml:space="preserve"> </w:t>
      </w:r>
    </w:p>
    <w:p w:rsidR="00442D54" w:rsidRPr="005D3BD1" w:rsidRDefault="00442D54"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Research Question 3: To what extent does the existing legal and regulatory provisions</w:t>
      </w:r>
      <w:r w:rsidR="00C142AF" w:rsidRPr="005D3BD1">
        <w:rPr>
          <w:rFonts w:asciiTheme="majorBidi" w:hAnsiTheme="majorBidi" w:cstheme="majorBidi"/>
          <w:b/>
          <w:bCs/>
          <w:sz w:val="24"/>
          <w:szCs w:val="24"/>
        </w:rPr>
        <w:t xml:space="preserve"> </w:t>
      </w:r>
      <w:r w:rsidRPr="005D3BD1">
        <w:rPr>
          <w:rFonts w:asciiTheme="majorBidi" w:hAnsiTheme="majorBidi" w:cstheme="majorBidi"/>
          <w:b/>
          <w:bCs/>
          <w:sz w:val="24"/>
          <w:szCs w:val="24"/>
        </w:rPr>
        <w:t>support sound risk management practices among Nigerian banks?</w:t>
      </w:r>
    </w:p>
    <w:p w:rsidR="00442D54" w:rsidRPr="005D3BD1" w:rsidRDefault="00442D5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Question a: </w:t>
      </w:r>
      <w:r w:rsidRPr="005D3BD1">
        <w:rPr>
          <w:rFonts w:asciiTheme="majorBidi" w:hAnsiTheme="majorBidi" w:cstheme="majorBidi"/>
          <w:sz w:val="24"/>
          <w:szCs w:val="24"/>
        </w:rPr>
        <w:t>The introduction of the Prudential Guidelines by the regulatory authority (the</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CBN) has ensured qualitative risk management among banking institutions in Nigeria?</w:t>
      </w:r>
    </w:p>
    <w:p w:rsidR="00DA3A34" w:rsidRPr="005D3BD1" w:rsidRDefault="00442D54"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Table 4.17: </w:t>
      </w:r>
      <w:r w:rsidRPr="005D3BD1">
        <w:rPr>
          <w:rFonts w:asciiTheme="majorBidi" w:hAnsiTheme="majorBidi" w:cstheme="majorBidi"/>
          <w:b/>
          <w:bCs/>
          <w:sz w:val="24"/>
          <w:szCs w:val="24"/>
        </w:rPr>
        <w:t>Effect of the Prudential Guidelines on qualitative risk management among</w:t>
      </w:r>
      <w:r w:rsidR="00C142AF" w:rsidRPr="005D3BD1">
        <w:rPr>
          <w:rFonts w:asciiTheme="majorBidi" w:hAnsiTheme="majorBidi" w:cstheme="majorBidi"/>
          <w:b/>
          <w:bCs/>
          <w:sz w:val="24"/>
          <w:szCs w:val="24"/>
        </w:rPr>
        <w:t xml:space="preserve"> </w:t>
      </w:r>
      <w:r w:rsidRPr="005D3BD1">
        <w:rPr>
          <w:rFonts w:asciiTheme="majorBidi" w:hAnsiTheme="majorBidi" w:cstheme="majorBidi"/>
          <w:b/>
          <w:bCs/>
          <w:sz w:val="24"/>
          <w:szCs w:val="24"/>
        </w:rPr>
        <w:t>banking institutions in Nigeria.</w:t>
      </w:r>
    </w:p>
    <w:tbl>
      <w:tblPr>
        <w:tblStyle w:val="TableGrid"/>
        <w:tblW w:w="0" w:type="auto"/>
        <w:tblLook w:val="04A0" w:firstRow="1" w:lastRow="0" w:firstColumn="1" w:lastColumn="0" w:noHBand="0" w:noVBand="1"/>
      </w:tblPr>
      <w:tblGrid>
        <w:gridCol w:w="2050"/>
        <w:gridCol w:w="765"/>
        <w:gridCol w:w="1253"/>
        <w:gridCol w:w="1481"/>
        <w:gridCol w:w="859"/>
        <w:gridCol w:w="1800"/>
      </w:tblGrid>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UBA</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Diamond Bank</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First Bank</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Agree</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41</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69</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78</w:t>
            </w:r>
          </w:p>
        </w:tc>
      </w:tr>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r>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Do not Agree</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w:t>
            </w:r>
          </w:p>
        </w:tc>
      </w:tr>
      <w:tr w:rsidR="00860D98" w:rsidRPr="005D3BD1" w:rsidTr="00001774">
        <w:tc>
          <w:tcPr>
            <w:tcW w:w="205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765"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w:t>
            </w:r>
          </w:p>
        </w:tc>
        <w:tc>
          <w:tcPr>
            <w:tcW w:w="1253"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81"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w:t>
            </w:r>
          </w:p>
        </w:tc>
        <w:tc>
          <w:tcPr>
            <w:tcW w:w="859"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c>
          <w:tcPr>
            <w:tcW w:w="1800" w:type="dxa"/>
          </w:tcPr>
          <w:p w:rsidR="00860D98" w:rsidRPr="005D3BD1" w:rsidRDefault="00860D9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860D98"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CC7270" w:rsidRPr="005D3BD1" w:rsidRDefault="00DA3A34"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table shows that 69 (78%) of the respondents indicated agree, 19 (22%) strongly agreed</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whereas no respondent indicated do not agree or indifferent. It shows that the prudential</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guidelines by the regulatory authority to some extent ensure qualitative risk management</w:t>
      </w:r>
      <w:r w:rsidR="00C142AF" w:rsidRPr="005D3BD1">
        <w:rPr>
          <w:rFonts w:asciiTheme="majorBidi" w:hAnsiTheme="majorBidi" w:cstheme="majorBidi"/>
          <w:sz w:val="24"/>
          <w:szCs w:val="24"/>
        </w:rPr>
        <w:t xml:space="preserve"> </w:t>
      </w:r>
      <w:r w:rsidRPr="005D3BD1">
        <w:rPr>
          <w:rFonts w:asciiTheme="majorBidi" w:hAnsiTheme="majorBidi" w:cstheme="majorBidi"/>
          <w:sz w:val="24"/>
          <w:szCs w:val="24"/>
        </w:rPr>
        <w:t>among banking institutions in Nigeria.</w:t>
      </w:r>
    </w:p>
    <w:p w:rsidR="00860D98" w:rsidRPr="005D3BD1" w:rsidRDefault="00860D98" w:rsidP="005D3BD1">
      <w:pPr>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ab/>
        <w:t>After getting the grand total for the compressed analysis, aggregate response from the three organization are:</w:t>
      </w:r>
    </w:p>
    <w:p w:rsidR="000577E1" w:rsidRPr="005D3BD1" w:rsidRDefault="0022587F" w:rsidP="005D3BD1">
      <w:pPr>
        <w:spacing w:line="360" w:lineRule="auto"/>
        <w:rPr>
          <w:rFonts w:asciiTheme="majorBidi" w:hAnsiTheme="majorBidi" w:cstheme="majorBidi"/>
          <w:b/>
          <w:bCs/>
          <w:sz w:val="24"/>
          <w:szCs w:val="24"/>
        </w:rPr>
      </w:pPr>
      <w:r w:rsidRPr="005D3BD1">
        <w:rPr>
          <w:rFonts w:asciiTheme="majorBidi" w:hAnsiTheme="majorBidi" w:cstheme="majorBidi"/>
          <w:bCs/>
          <w:sz w:val="24"/>
          <w:szCs w:val="24"/>
        </w:rPr>
        <w:t>Table 4.18</w:t>
      </w:r>
      <w:r w:rsidR="000577E1" w:rsidRPr="005D3BD1">
        <w:rPr>
          <w:rFonts w:asciiTheme="majorBidi" w:hAnsiTheme="majorBidi" w:cstheme="majorBidi"/>
          <w:bCs/>
          <w:sz w:val="24"/>
          <w:szCs w:val="24"/>
        </w:rPr>
        <w:t>:</w:t>
      </w:r>
      <w:r w:rsidR="000577E1" w:rsidRPr="005D3BD1">
        <w:rPr>
          <w:rFonts w:asciiTheme="majorBidi" w:hAnsiTheme="majorBidi" w:cstheme="majorBidi"/>
          <w:b/>
          <w:bCs/>
          <w:sz w:val="24"/>
          <w:szCs w:val="24"/>
        </w:rPr>
        <w:t xml:space="preserve"> Aggregate response of the three banks </w:t>
      </w:r>
    </w:p>
    <w:tbl>
      <w:tblPr>
        <w:tblStyle w:val="TableGrid"/>
        <w:tblW w:w="0" w:type="auto"/>
        <w:tblLook w:val="04A0" w:firstRow="1" w:lastRow="0" w:firstColumn="1" w:lastColumn="0" w:noHBand="0" w:noVBand="1"/>
      </w:tblPr>
      <w:tblGrid>
        <w:gridCol w:w="2718"/>
        <w:gridCol w:w="1890"/>
        <w:gridCol w:w="2160"/>
      </w:tblGrid>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Rating </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Response </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Percentage % </w:t>
            </w:r>
          </w:p>
        </w:tc>
      </w:tr>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Strongly Agree </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212</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60</w:t>
            </w:r>
          </w:p>
        </w:tc>
      </w:tr>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Agree</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109</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31</w:t>
            </w:r>
          </w:p>
        </w:tc>
      </w:tr>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Not Agree</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r>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Indifferent </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r>
      <w:tr w:rsidR="000577E1" w:rsidRPr="005D3BD1" w:rsidTr="00001774">
        <w:tc>
          <w:tcPr>
            <w:tcW w:w="2718"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Total</w:t>
            </w:r>
          </w:p>
        </w:tc>
        <w:tc>
          <w:tcPr>
            <w:tcW w:w="189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c>
          <w:tcPr>
            <w:tcW w:w="2160" w:type="dxa"/>
          </w:tcPr>
          <w:p w:rsidR="000577E1" w:rsidRPr="005D3BD1" w:rsidRDefault="000577E1"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100</w:t>
            </w:r>
          </w:p>
        </w:tc>
      </w:tr>
    </w:tbl>
    <w:p w:rsidR="000577E1"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0577E1" w:rsidRPr="005D3BD1">
        <w:rPr>
          <w:rFonts w:asciiTheme="majorBidi" w:hAnsiTheme="majorBidi" w:cstheme="majorBidi"/>
          <w:sz w:val="24"/>
          <w:szCs w:val="24"/>
        </w:rPr>
        <w:t xml:space="preserve"> </w:t>
      </w:r>
    </w:p>
    <w:p w:rsidR="002C67CF" w:rsidRPr="005D3BD1" w:rsidRDefault="0049667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4.3</w:t>
      </w:r>
      <w:r w:rsidR="002C67CF" w:rsidRPr="005D3BD1">
        <w:rPr>
          <w:rFonts w:asciiTheme="majorBidi" w:hAnsiTheme="majorBidi" w:cstheme="majorBidi"/>
          <w:b/>
          <w:bCs/>
          <w:sz w:val="24"/>
          <w:szCs w:val="24"/>
        </w:rPr>
        <w:t xml:space="preserve"> </w:t>
      </w:r>
      <w:r w:rsidR="000B4C1C" w:rsidRPr="005D3BD1">
        <w:rPr>
          <w:rFonts w:asciiTheme="majorBidi" w:hAnsiTheme="majorBidi" w:cstheme="majorBidi"/>
          <w:b/>
          <w:bCs/>
          <w:sz w:val="24"/>
          <w:szCs w:val="24"/>
        </w:rPr>
        <w:tab/>
      </w:r>
      <w:r w:rsidR="002C67CF" w:rsidRPr="005D3BD1">
        <w:rPr>
          <w:rFonts w:asciiTheme="majorBidi" w:hAnsiTheme="majorBidi" w:cstheme="majorBidi"/>
          <w:b/>
          <w:bCs/>
          <w:sz w:val="24"/>
          <w:szCs w:val="24"/>
        </w:rPr>
        <w:t>TEST OF HYPOTHESES</w:t>
      </w:r>
    </w:p>
    <w:p w:rsidR="002C67CF" w:rsidRPr="005D3BD1" w:rsidRDefault="002C67CF"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In this section, the researcher validated the four hypotheses of the research work. In testing</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the hypotheses formulated, Chi-square (X²) statistical tool was used.</w:t>
      </w:r>
    </w:p>
    <w:p w:rsidR="002C67CF" w:rsidRPr="005D3BD1" w:rsidRDefault="002C67C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w:t>
      </w:r>
      <w:r w:rsidR="00496675" w:rsidRPr="005D3BD1">
        <w:rPr>
          <w:rFonts w:asciiTheme="majorBidi" w:hAnsiTheme="majorBidi" w:cstheme="majorBidi"/>
          <w:b/>
          <w:bCs/>
          <w:sz w:val="24"/>
          <w:szCs w:val="24"/>
        </w:rPr>
        <w:t>3</w:t>
      </w:r>
      <w:r w:rsidRPr="005D3BD1">
        <w:rPr>
          <w:rFonts w:asciiTheme="majorBidi" w:hAnsiTheme="majorBidi" w:cstheme="majorBidi"/>
          <w:b/>
          <w:bCs/>
          <w:sz w:val="24"/>
          <w:szCs w:val="24"/>
        </w:rPr>
        <w:t>.1 DECISION RULE</w:t>
      </w:r>
    </w:p>
    <w:p w:rsidR="002C67CF" w:rsidRPr="005D3BD1" w:rsidRDefault="002C67CF"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Accept the null hypothesis (Ho) if the calculated Chi-square value is less than the critical</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value of the Chi-square distribution table, otherwise reject the null hypothesis and accept the</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alternate hypothesis (Hi). That is; Accept: Ho if X</w:t>
      </w:r>
      <w:r w:rsidR="00496675"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 xml:space="preserve">t </w:t>
      </w:r>
      <w:r w:rsidRPr="005D3BD1">
        <w:rPr>
          <w:rFonts w:asciiTheme="majorBidi" w:eastAsia="TimesNewRoman" w:hAnsiTheme="majorBidi" w:cstheme="majorBidi"/>
          <w:sz w:val="24"/>
          <w:szCs w:val="24"/>
        </w:rPr>
        <w:t xml:space="preserve">_ </w:t>
      </w:r>
      <w:r w:rsidRPr="005D3BD1">
        <w:rPr>
          <w:rFonts w:asciiTheme="majorBidi" w:hAnsiTheme="majorBidi" w:cstheme="majorBidi"/>
          <w:sz w:val="24"/>
          <w:szCs w:val="24"/>
        </w:rPr>
        <w:t>X</w:t>
      </w:r>
      <w:r w:rsidR="00496675"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c</w:t>
      </w:r>
    </w:p>
    <w:p w:rsidR="00496675" w:rsidRPr="005D3BD1" w:rsidRDefault="002C67C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and reject Hi</w:t>
      </w:r>
      <w:r w:rsidR="000B4C1C" w:rsidRPr="005D3BD1">
        <w:rPr>
          <w:rFonts w:asciiTheme="majorBidi" w:hAnsiTheme="majorBidi" w:cstheme="majorBidi"/>
          <w:sz w:val="24"/>
          <w:szCs w:val="24"/>
        </w:rPr>
        <w:t xml:space="preserve"> </w:t>
      </w:r>
    </w:p>
    <w:p w:rsidR="002C67CF" w:rsidRPr="005D3BD1" w:rsidRDefault="002C67C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Where: X</w:t>
      </w:r>
      <w:r w:rsidR="00496675"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t = Critical Value of Chi-square</w:t>
      </w:r>
    </w:p>
    <w:p w:rsidR="002C67CF" w:rsidRPr="005D3BD1" w:rsidRDefault="002C67C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X</w:t>
      </w:r>
      <w:r w:rsidR="00496675"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c</w:t>
      </w:r>
      <w:r w:rsidR="00496675" w:rsidRPr="005D3BD1">
        <w:rPr>
          <w:rFonts w:asciiTheme="majorBidi" w:hAnsiTheme="majorBidi" w:cstheme="majorBidi"/>
          <w:sz w:val="24"/>
          <w:szCs w:val="24"/>
        </w:rPr>
        <w:t xml:space="preserve"> </w:t>
      </w:r>
      <w:r w:rsidRPr="005D3BD1">
        <w:rPr>
          <w:rFonts w:asciiTheme="majorBidi" w:hAnsiTheme="majorBidi" w:cstheme="majorBidi"/>
          <w:sz w:val="24"/>
          <w:szCs w:val="24"/>
        </w:rPr>
        <w:t>= Calculated Chi-square</w:t>
      </w:r>
    </w:p>
    <w:p w:rsidR="002C67CF" w:rsidRPr="005D3BD1" w:rsidRDefault="002C67C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w:t>
      </w:r>
      <w:r w:rsidR="00496675" w:rsidRPr="005D3BD1">
        <w:rPr>
          <w:rFonts w:asciiTheme="majorBidi" w:hAnsiTheme="majorBidi" w:cstheme="majorBidi"/>
          <w:b/>
          <w:bCs/>
          <w:sz w:val="24"/>
          <w:szCs w:val="24"/>
        </w:rPr>
        <w:t>3</w:t>
      </w:r>
      <w:r w:rsidRPr="005D3BD1">
        <w:rPr>
          <w:rFonts w:asciiTheme="majorBidi" w:hAnsiTheme="majorBidi" w:cstheme="majorBidi"/>
          <w:b/>
          <w:bCs/>
          <w:sz w:val="24"/>
          <w:szCs w:val="24"/>
        </w:rPr>
        <w:t>.2 OPERATIONAL ASSUMPTION</w:t>
      </w:r>
    </w:p>
    <w:p w:rsidR="002C67CF" w:rsidRPr="005D3BD1" w:rsidRDefault="0049667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w:t>
      </w:r>
      <w:r w:rsidR="002C67CF" w:rsidRPr="005D3BD1">
        <w:rPr>
          <w:rFonts w:asciiTheme="majorBidi" w:hAnsiTheme="majorBidi" w:cstheme="majorBidi"/>
          <w:sz w:val="24"/>
          <w:szCs w:val="24"/>
        </w:rPr>
        <w:t>. Level of significance = 5%</w:t>
      </w:r>
    </w:p>
    <w:p w:rsidR="002C67CF" w:rsidRPr="005D3BD1" w:rsidRDefault="0049667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w:t>
      </w:r>
      <w:r w:rsidR="002C67CF" w:rsidRPr="005D3BD1">
        <w:rPr>
          <w:rFonts w:asciiTheme="majorBidi" w:hAnsiTheme="majorBidi" w:cstheme="majorBidi"/>
          <w:sz w:val="24"/>
          <w:szCs w:val="24"/>
        </w:rPr>
        <w:t>. Degree of freedom = (r – 1) (c – 1)</w:t>
      </w:r>
    </w:p>
    <w:p w:rsidR="002C67CF" w:rsidRPr="005D3BD1" w:rsidRDefault="0049667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iii</w:t>
      </w:r>
      <w:r w:rsidR="002C67CF" w:rsidRPr="005D3BD1">
        <w:rPr>
          <w:rFonts w:asciiTheme="majorBidi" w:hAnsiTheme="majorBidi" w:cstheme="majorBidi"/>
          <w:sz w:val="24"/>
          <w:szCs w:val="24"/>
        </w:rPr>
        <w:t xml:space="preserve">. Expected data = </w:t>
      </w:r>
      <w:r w:rsidR="002C67CF" w:rsidRPr="005D3BD1">
        <w:rPr>
          <w:rFonts w:asciiTheme="majorBidi" w:hAnsiTheme="majorBidi" w:cstheme="majorBidi"/>
          <w:sz w:val="24"/>
          <w:szCs w:val="24"/>
          <w:u w:val="single"/>
        </w:rPr>
        <w:t>Row total x Column total</w:t>
      </w:r>
    </w:p>
    <w:p w:rsidR="002C67CF" w:rsidRPr="005D3BD1" w:rsidRDefault="002C67CF" w:rsidP="005D3BD1">
      <w:pPr>
        <w:autoSpaceDE w:val="0"/>
        <w:autoSpaceDN w:val="0"/>
        <w:adjustRightInd w:val="0"/>
        <w:spacing w:after="0" w:line="360" w:lineRule="auto"/>
        <w:ind w:left="2160" w:firstLine="720"/>
        <w:jc w:val="both"/>
        <w:rPr>
          <w:rFonts w:asciiTheme="majorBidi" w:hAnsiTheme="majorBidi" w:cstheme="majorBidi"/>
          <w:sz w:val="24"/>
          <w:szCs w:val="24"/>
        </w:rPr>
      </w:pPr>
      <w:r w:rsidRPr="005D3BD1">
        <w:rPr>
          <w:rFonts w:asciiTheme="majorBidi" w:hAnsiTheme="majorBidi" w:cstheme="majorBidi"/>
          <w:sz w:val="24"/>
          <w:szCs w:val="24"/>
        </w:rPr>
        <w:t>Total value</w:t>
      </w:r>
    </w:p>
    <w:p w:rsidR="002C67CF" w:rsidRPr="005D3BD1" w:rsidRDefault="0090794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iv.</w:t>
      </w:r>
      <w:r w:rsidR="002C67CF" w:rsidRPr="005D3BD1">
        <w:rPr>
          <w:rFonts w:asciiTheme="majorBidi" w:hAnsiTheme="majorBidi" w:cstheme="majorBidi"/>
          <w:sz w:val="24"/>
          <w:szCs w:val="24"/>
        </w:rPr>
        <w:t>. Critical value = (4 – 1) (3 – 1)</w:t>
      </w:r>
    </w:p>
    <w:p w:rsidR="009229A7" w:rsidRPr="005D3BD1" w:rsidRDefault="002C67CF" w:rsidP="005D3BD1">
      <w:pPr>
        <w:spacing w:line="360" w:lineRule="auto"/>
        <w:ind w:left="2160"/>
        <w:jc w:val="both"/>
        <w:rPr>
          <w:rFonts w:asciiTheme="majorBidi" w:hAnsiTheme="majorBidi" w:cstheme="majorBidi"/>
          <w:sz w:val="24"/>
          <w:szCs w:val="24"/>
        </w:rPr>
      </w:pPr>
      <w:r w:rsidRPr="005D3BD1">
        <w:rPr>
          <w:rFonts w:asciiTheme="majorBidi" w:hAnsiTheme="majorBidi" w:cstheme="majorBidi"/>
          <w:sz w:val="24"/>
          <w:szCs w:val="24"/>
        </w:rPr>
        <w:t>= 3 x 2</w:t>
      </w:r>
    </w:p>
    <w:p w:rsidR="009229A7" w:rsidRPr="005D3BD1" w:rsidRDefault="009229A7" w:rsidP="005D3BD1">
      <w:pPr>
        <w:autoSpaceDE w:val="0"/>
        <w:autoSpaceDN w:val="0"/>
        <w:adjustRightInd w:val="0"/>
        <w:spacing w:after="0" w:line="360" w:lineRule="auto"/>
        <w:ind w:left="2160"/>
        <w:jc w:val="both"/>
        <w:rPr>
          <w:rFonts w:asciiTheme="majorBidi" w:hAnsiTheme="majorBidi" w:cstheme="majorBidi"/>
          <w:sz w:val="24"/>
          <w:szCs w:val="24"/>
        </w:rPr>
      </w:pPr>
      <w:r w:rsidRPr="005D3BD1">
        <w:rPr>
          <w:rFonts w:asciiTheme="majorBidi" w:hAnsiTheme="majorBidi" w:cstheme="majorBidi"/>
          <w:sz w:val="24"/>
          <w:szCs w:val="24"/>
        </w:rPr>
        <w:t>= 6</w:t>
      </w:r>
    </w:p>
    <w:p w:rsidR="00225389" w:rsidRPr="005D3BD1" w:rsidRDefault="009229A7" w:rsidP="005D3BD1">
      <w:pPr>
        <w:autoSpaceDE w:val="0"/>
        <w:autoSpaceDN w:val="0"/>
        <w:adjustRightInd w:val="0"/>
        <w:spacing w:after="0" w:line="360" w:lineRule="auto"/>
        <w:ind w:left="1440" w:firstLine="720"/>
        <w:jc w:val="both"/>
        <w:rPr>
          <w:rFonts w:asciiTheme="majorBidi" w:hAnsiTheme="majorBidi" w:cstheme="majorBidi"/>
          <w:sz w:val="24"/>
          <w:szCs w:val="24"/>
        </w:rPr>
      </w:pPr>
      <w:r w:rsidRPr="005D3BD1">
        <w:rPr>
          <w:rFonts w:asciiTheme="majorBidi" w:hAnsiTheme="majorBidi" w:cstheme="majorBidi"/>
          <w:sz w:val="24"/>
          <w:szCs w:val="24"/>
        </w:rPr>
        <w:t>= 12.592</w:t>
      </w:r>
    </w:p>
    <w:p w:rsidR="009229A7" w:rsidRPr="005D3BD1" w:rsidRDefault="0090794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4.3</w:t>
      </w:r>
      <w:r w:rsidR="009229A7" w:rsidRPr="005D3BD1">
        <w:rPr>
          <w:rFonts w:asciiTheme="majorBidi" w:hAnsiTheme="majorBidi" w:cstheme="majorBidi"/>
          <w:b/>
          <w:bCs/>
          <w:sz w:val="24"/>
          <w:szCs w:val="24"/>
        </w:rPr>
        <w:t>.3 TEST OF HYPOTHESIS ONE</w:t>
      </w:r>
    </w:p>
    <w:p w:rsidR="009229A7" w:rsidRPr="005D3BD1" w:rsidRDefault="009229A7"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Ho: Commercial banks in </w:t>
      </w:r>
      <w:r w:rsidR="00907945" w:rsidRPr="005D3BD1">
        <w:rPr>
          <w:rFonts w:asciiTheme="majorBidi" w:hAnsiTheme="majorBidi" w:cstheme="majorBidi"/>
          <w:sz w:val="24"/>
          <w:szCs w:val="24"/>
        </w:rPr>
        <w:t>Kwara</w:t>
      </w:r>
      <w:r w:rsidRPr="005D3BD1">
        <w:rPr>
          <w:rFonts w:asciiTheme="majorBidi" w:hAnsiTheme="majorBidi" w:cstheme="majorBidi"/>
          <w:sz w:val="24"/>
          <w:szCs w:val="24"/>
        </w:rPr>
        <w:t xml:space="preserve"> State do not encounter any risk.</w:t>
      </w:r>
    </w:p>
    <w:p w:rsidR="009229A7" w:rsidRPr="005D3BD1" w:rsidRDefault="009229A7"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Hi: There are significant risks encountered by Commercial banks in </w:t>
      </w:r>
      <w:r w:rsidR="0022587F" w:rsidRPr="005D3BD1">
        <w:rPr>
          <w:rFonts w:asciiTheme="majorBidi" w:hAnsiTheme="majorBidi" w:cstheme="majorBidi"/>
          <w:sz w:val="24"/>
          <w:szCs w:val="24"/>
        </w:rPr>
        <w:t>Kwara</w:t>
      </w:r>
      <w:r w:rsidRPr="005D3BD1">
        <w:rPr>
          <w:rFonts w:asciiTheme="majorBidi" w:hAnsiTheme="majorBidi" w:cstheme="majorBidi"/>
          <w:sz w:val="24"/>
          <w:szCs w:val="24"/>
        </w:rPr>
        <w:t xml:space="preserve"> State.</w:t>
      </w:r>
    </w:p>
    <w:p w:rsidR="009229A7" w:rsidRPr="005D3BD1" w:rsidRDefault="009229A7"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In testing the hypothesis, the condensed response of the research question; what are the risks</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encountered by your bank? was used.</w:t>
      </w:r>
    </w:p>
    <w:p w:rsidR="00E649EE" w:rsidRPr="005D3BD1" w:rsidRDefault="00225389" w:rsidP="005D3BD1">
      <w:pPr>
        <w:spacing w:after="20" w:line="360" w:lineRule="auto"/>
        <w:jc w:val="both"/>
        <w:rPr>
          <w:rFonts w:asciiTheme="majorBidi" w:hAnsiTheme="majorBidi" w:cstheme="majorBidi"/>
          <w:b/>
          <w:bCs/>
          <w:sz w:val="24"/>
          <w:szCs w:val="24"/>
        </w:rPr>
      </w:pPr>
      <w:r w:rsidRPr="005D3BD1">
        <w:rPr>
          <w:rFonts w:asciiTheme="majorBidi" w:hAnsiTheme="majorBidi" w:cstheme="majorBidi"/>
          <w:sz w:val="24"/>
          <w:szCs w:val="24"/>
        </w:rPr>
        <w:t>Table 4.19</w:t>
      </w:r>
      <w:r w:rsidR="009229A7" w:rsidRPr="005D3BD1">
        <w:rPr>
          <w:rFonts w:asciiTheme="majorBidi" w:hAnsiTheme="majorBidi" w:cstheme="majorBidi"/>
          <w:sz w:val="24"/>
          <w:szCs w:val="24"/>
        </w:rPr>
        <w:t xml:space="preserve">: </w:t>
      </w:r>
      <w:r w:rsidR="009229A7" w:rsidRPr="005D3BD1">
        <w:rPr>
          <w:rFonts w:asciiTheme="majorBidi" w:hAnsiTheme="majorBidi" w:cstheme="majorBidi"/>
          <w:b/>
          <w:bCs/>
          <w:sz w:val="24"/>
          <w:szCs w:val="24"/>
        </w:rPr>
        <w:t>Response on the risks encountered by banks.</w:t>
      </w:r>
    </w:p>
    <w:tbl>
      <w:tblPr>
        <w:tblStyle w:val="TableGrid"/>
        <w:tblW w:w="0" w:type="auto"/>
        <w:tblLook w:val="04A0" w:firstRow="1" w:lastRow="0" w:firstColumn="1" w:lastColumn="0" w:noHBand="0" w:noVBand="1"/>
      </w:tblPr>
      <w:tblGrid>
        <w:gridCol w:w="1964"/>
        <w:gridCol w:w="1201"/>
        <w:gridCol w:w="993"/>
        <w:gridCol w:w="810"/>
        <w:gridCol w:w="720"/>
        <w:gridCol w:w="1440"/>
      </w:tblGrid>
      <w:tr w:rsidR="003A1A95" w:rsidRPr="005D3BD1" w:rsidTr="00001774">
        <w:tc>
          <w:tcPr>
            <w:tcW w:w="1964"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Organization  </w:t>
            </w:r>
          </w:p>
        </w:tc>
        <w:tc>
          <w:tcPr>
            <w:tcW w:w="1201"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993"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810"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720"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440"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3A1A95" w:rsidRPr="005D3BD1" w:rsidTr="00001774">
        <w:tc>
          <w:tcPr>
            <w:tcW w:w="1964" w:type="dxa"/>
          </w:tcPr>
          <w:p w:rsidR="003A1A95" w:rsidRPr="005D3BD1" w:rsidRDefault="003A1A95"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1201"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66</w:t>
            </w:r>
          </w:p>
        </w:tc>
        <w:tc>
          <w:tcPr>
            <w:tcW w:w="993"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w:t>
            </w:r>
          </w:p>
        </w:tc>
        <w:tc>
          <w:tcPr>
            <w:tcW w:w="81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72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44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156</w:t>
            </w:r>
          </w:p>
        </w:tc>
      </w:tr>
      <w:tr w:rsidR="003A1A95" w:rsidRPr="005D3BD1" w:rsidTr="00001774">
        <w:tc>
          <w:tcPr>
            <w:tcW w:w="1964"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1201"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w:t>
            </w:r>
          </w:p>
        </w:tc>
        <w:tc>
          <w:tcPr>
            <w:tcW w:w="993"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81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30</w:t>
            </w:r>
          </w:p>
        </w:tc>
        <w:tc>
          <w:tcPr>
            <w:tcW w:w="72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44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88</w:t>
            </w:r>
          </w:p>
        </w:tc>
      </w:tr>
      <w:tr w:rsidR="003A1A95" w:rsidRPr="005D3BD1" w:rsidTr="00001774">
        <w:tc>
          <w:tcPr>
            <w:tcW w:w="1964"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1201"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165</w:t>
            </w:r>
          </w:p>
        </w:tc>
        <w:tc>
          <w:tcPr>
            <w:tcW w:w="993"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w:t>
            </w:r>
          </w:p>
        </w:tc>
        <w:tc>
          <w:tcPr>
            <w:tcW w:w="81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99</w:t>
            </w:r>
          </w:p>
        </w:tc>
        <w:tc>
          <w:tcPr>
            <w:tcW w:w="72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44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294</w:t>
            </w:r>
          </w:p>
        </w:tc>
      </w:tr>
      <w:tr w:rsidR="003A1A95" w:rsidRPr="005D3BD1" w:rsidTr="00001774">
        <w:tc>
          <w:tcPr>
            <w:tcW w:w="1964"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1201"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263</w:t>
            </w:r>
          </w:p>
        </w:tc>
        <w:tc>
          <w:tcPr>
            <w:tcW w:w="993"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81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179</w:t>
            </w:r>
          </w:p>
        </w:tc>
        <w:tc>
          <w:tcPr>
            <w:tcW w:w="72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46</w:t>
            </w:r>
          </w:p>
        </w:tc>
        <w:tc>
          <w:tcPr>
            <w:tcW w:w="1440" w:type="dxa"/>
          </w:tcPr>
          <w:p w:rsidR="003A1A95" w:rsidRPr="005D3BD1" w:rsidRDefault="003A1A95"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538</w:t>
            </w:r>
          </w:p>
        </w:tc>
      </w:tr>
    </w:tbl>
    <w:p w:rsidR="00225389"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E649EE" w:rsidRPr="005D3BD1" w:rsidRDefault="00E649EE" w:rsidP="005D3BD1">
      <w:pPr>
        <w:autoSpaceDE w:val="0"/>
        <w:autoSpaceDN w:val="0"/>
        <w:adjustRightInd w:val="0"/>
        <w:spacing w:after="0" w:line="360" w:lineRule="auto"/>
        <w:jc w:val="both"/>
        <w:rPr>
          <w:rFonts w:asciiTheme="majorBidi" w:hAnsiTheme="majorBidi" w:cstheme="majorBidi"/>
          <w:i/>
          <w:iCs/>
          <w:sz w:val="24"/>
          <w:szCs w:val="24"/>
        </w:rPr>
      </w:pPr>
      <w:r w:rsidRPr="005D3BD1">
        <w:rPr>
          <w:rFonts w:asciiTheme="majorBidi" w:hAnsiTheme="majorBidi" w:cstheme="majorBidi"/>
          <w:sz w:val="24"/>
          <w:szCs w:val="24"/>
        </w:rPr>
        <w:t xml:space="preserve">Using Chi-square formula: </w:t>
      </w:r>
      <w:r w:rsidRPr="005D3BD1">
        <w:rPr>
          <w:rFonts w:asciiTheme="majorBidi" w:hAnsiTheme="majorBidi" w:cstheme="majorBidi"/>
          <w:i/>
          <w:iCs/>
          <w:sz w:val="24"/>
          <w:szCs w:val="24"/>
        </w:rPr>
        <w:t xml:space="preserve">X² </w:t>
      </w:r>
      <w:r w:rsidRPr="005D3BD1">
        <w:rPr>
          <w:rFonts w:asciiTheme="majorBidi" w:hAnsiTheme="majorBidi" w:cstheme="majorBidi"/>
          <w:sz w:val="24"/>
          <w:szCs w:val="24"/>
        </w:rPr>
        <w:t xml:space="preserve">= </w:t>
      </w:r>
      <w:r w:rsidRPr="005D3BD1">
        <w:rPr>
          <w:rFonts w:asciiTheme="majorBidi" w:eastAsia="TimesNewRoman" w:hAnsiTheme="majorBidi" w:cstheme="majorBidi"/>
          <w:sz w:val="24"/>
          <w:szCs w:val="24"/>
        </w:rPr>
        <w:t xml:space="preserve">_ </w:t>
      </w:r>
      <w:r w:rsidR="00A82AFB" w:rsidRPr="005D3BD1">
        <w:rPr>
          <w:rFonts w:asciiTheme="majorBidi" w:eastAsia="TimesNewRoman" w:hAnsiTheme="majorBidi" w:cstheme="majorBidi"/>
          <w:sz w:val="24"/>
          <w:szCs w:val="24"/>
        </w:rPr>
        <w:t>∑</w:t>
      </w:r>
      <w:r w:rsidRPr="005D3BD1">
        <w:rPr>
          <w:rFonts w:asciiTheme="majorBidi" w:hAnsiTheme="majorBidi" w:cstheme="majorBidi"/>
          <w:sz w:val="24"/>
          <w:szCs w:val="24"/>
          <w:u w:val="single"/>
        </w:rPr>
        <w:t>(</w:t>
      </w:r>
      <w:r w:rsidRPr="005D3BD1">
        <w:rPr>
          <w:rFonts w:asciiTheme="majorBidi" w:hAnsiTheme="majorBidi" w:cstheme="majorBidi"/>
          <w:i/>
          <w:iCs/>
          <w:sz w:val="24"/>
          <w:szCs w:val="24"/>
          <w:u w:val="single"/>
        </w:rPr>
        <w:t xml:space="preserve">fo </w:t>
      </w:r>
      <w:r w:rsidRPr="005D3BD1">
        <w:rPr>
          <w:rFonts w:asciiTheme="majorBidi" w:hAnsiTheme="majorBidi" w:cstheme="majorBidi"/>
          <w:sz w:val="24"/>
          <w:szCs w:val="24"/>
          <w:u w:val="single"/>
        </w:rPr>
        <w:t>–</w:t>
      </w:r>
      <w:r w:rsidRPr="005D3BD1">
        <w:rPr>
          <w:rFonts w:asciiTheme="majorBidi" w:hAnsiTheme="majorBidi" w:cstheme="majorBidi"/>
          <w:i/>
          <w:iCs/>
          <w:sz w:val="24"/>
          <w:szCs w:val="24"/>
          <w:u w:val="single"/>
        </w:rPr>
        <w:t>fe</w:t>
      </w:r>
      <w:r w:rsidRPr="005D3BD1">
        <w:rPr>
          <w:rFonts w:asciiTheme="majorBidi" w:hAnsiTheme="majorBidi" w:cstheme="majorBidi"/>
          <w:sz w:val="24"/>
          <w:szCs w:val="24"/>
          <w:u w:val="single"/>
        </w:rPr>
        <w:t>)</w:t>
      </w:r>
      <w:r w:rsidRPr="005D3BD1">
        <w:rPr>
          <w:rFonts w:asciiTheme="majorBidi" w:hAnsiTheme="majorBidi" w:cstheme="majorBidi"/>
          <w:i/>
          <w:iCs/>
          <w:sz w:val="24"/>
          <w:szCs w:val="24"/>
          <w:u w:val="single"/>
        </w:rPr>
        <w:t>²</w:t>
      </w:r>
    </w:p>
    <w:p w:rsidR="00E649EE" w:rsidRPr="005D3BD1" w:rsidRDefault="00001774" w:rsidP="005D3BD1">
      <w:pPr>
        <w:autoSpaceDE w:val="0"/>
        <w:autoSpaceDN w:val="0"/>
        <w:adjustRightInd w:val="0"/>
        <w:spacing w:after="0" w:line="360" w:lineRule="auto"/>
        <w:ind w:left="2880" w:firstLine="720"/>
        <w:jc w:val="both"/>
        <w:rPr>
          <w:rFonts w:asciiTheme="majorBidi" w:hAnsiTheme="majorBidi" w:cstheme="majorBidi"/>
          <w:i/>
          <w:iCs/>
          <w:sz w:val="24"/>
          <w:szCs w:val="24"/>
        </w:rPr>
      </w:pPr>
      <w:r w:rsidRPr="005D3BD1">
        <w:rPr>
          <w:rFonts w:asciiTheme="majorBidi" w:hAnsiTheme="majorBidi" w:cstheme="majorBidi"/>
          <w:i/>
          <w:iCs/>
          <w:sz w:val="24"/>
          <w:szCs w:val="24"/>
        </w:rPr>
        <w:t xml:space="preserve">      </w:t>
      </w:r>
      <w:r w:rsidR="00E649EE" w:rsidRPr="005D3BD1">
        <w:rPr>
          <w:rFonts w:asciiTheme="majorBidi" w:hAnsiTheme="majorBidi" w:cstheme="majorBidi"/>
          <w:i/>
          <w:iCs/>
          <w:sz w:val="24"/>
          <w:szCs w:val="24"/>
        </w:rPr>
        <w:t>fe</w:t>
      </w:r>
    </w:p>
    <w:p w:rsidR="00E649EE" w:rsidRPr="005D3BD1" w:rsidRDefault="00E649EE"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Where: </w:t>
      </w:r>
      <w:r w:rsidRPr="005D3BD1">
        <w:rPr>
          <w:rFonts w:asciiTheme="majorBidi" w:hAnsiTheme="majorBidi" w:cstheme="majorBidi"/>
          <w:i/>
          <w:iCs/>
          <w:sz w:val="24"/>
          <w:szCs w:val="24"/>
        </w:rPr>
        <w:t xml:space="preserve">X² </w:t>
      </w:r>
      <w:r w:rsidRPr="005D3BD1">
        <w:rPr>
          <w:rFonts w:asciiTheme="majorBidi" w:hAnsiTheme="majorBidi" w:cstheme="majorBidi"/>
          <w:sz w:val="24"/>
          <w:szCs w:val="24"/>
        </w:rPr>
        <w:t>= Chi-square</w:t>
      </w:r>
    </w:p>
    <w:p w:rsidR="00E649EE" w:rsidRPr="005D3BD1" w:rsidRDefault="00E649EE"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i/>
          <w:iCs/>
          <w:sz w:val="24"/>
          <w:szCs w:val="24"/>
        </w:rPr>
        <w:t xml:space="preserve">fo </w:t>
      </w:r>
      <w:r w:rsidRPr="005D3BD1">
        <w:rPr>
          <w:rFonts w:asciiTheme="majorBidi" w:hAnsiTheme="majorBidi" w:cstheme="majorBidi"/>
          <w:sz w:val="24"/>
          <w:szCs w:val="24"/>
        </w:rPr>
        <w:t>= Observed frequency</w:t>
      </w:r>
    </w:p>
    <w:p w:rsidR="00E649EE" w:rsidRPr="005D3BD1" w:rsidRDefault="00E649EE"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i/>
          <w:iCs/>
          <w:sz w:val="24"/>
          <w:szCs w:val="24"/>
        </w:rPr>
        <w:t xml:space="preserve">fe </w:t>
      </w:r>
      <w:r w:rsidRPr="005D3BD1">
        <w:rPr>
          <w:rFonts w:asciiTheme="majorBidi" w:hAnsiTheme="majorBidi" w:cstheme="majorBidi"/>
          <w:sz w:val="24"/>
          <w:szCs w:val="24"/>
        </w:rPr>
        <w:t>= Expected frequency</w:t>
      </w:r>
    </w:p>
    <w:p w:rsidR="00E649EE" w:rsidRPr="005D3BD1" w:rsidRDefault="00A82AF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eastAsia="TimesNewRoman" w:hAnsiTheme="majorBidi" w:cstheme="majorBidi"/>
          <w:sz w:val="24"/>
          <w:szCs w:val="24"/>
        </w:rPr>
        <w:t>∑</w:t>
      </w:r>
      <w:r w:rsidR="00E649EE" w:rsidRPr="005D3BD1">
        <w:rPr>
          <w:rFonts w:asciiTheme="majorBidi" w:eastAsia="TimesNewRoman" w:hAnsiTheme="majorBidi" w:cstheme="majorBidi"/>
          <w:sz w:val="24"/>
          <w:szCs w:val="24"/>
        </w:rPr>
        <w:t xml:space="preserve"> </w:t>
      </w:r>
      <w:r w:rsidR="00E649EE" w:rsidRPr="005D3BD1">
        <w:rPr>
          <w:rFonts w:asciiTheme="majorBidi" w:hAnsiTheme="majorBidi" w:cstheme="majorBidi"/>
          <w:sz w:val="24"/>
          <w:szCs w:val="24"/>
        </w:rPr>
        <w:t>= Summation</w:t>
      </w:r>
    </w:p>
    <w:p w:rsidR="00E649EE" w:rsidRPr="005D3BD1" w:rsidRDefault="00E649EE"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Expected frequency = </w:t>
      </w:r>
      <w:r w:rsidRPr="005D3BD1">
        <w:rPr>
          <w:rFonts w:asciiTheme="majorBidi" w:hAnsiTheme="majorBidi" w:cstheme="majorBidi"/>
          <w:sz w:val="24"/>
          <w:szCs w:val="24"/>
          <w:u w:val="single"/>
        </w:rPr>
        <w:t>Row total x Column total</w:t>
      </w:r>
    </w:p>
    <w:p w:rsidR="00E649EE" w:rsidRPr="005D3BD1" w:rsidRDefault="00001774" w:rsidP="005D3BD1">
      <w:pPr>
        <w:autoSpaceDE w:val="0"/>
        <w:autoSpaceDN w:val="0"/>
        <w:adjustRightInd w:val="0"/>
        <w:spacing w:after="0" w:line="360" w:lineRule="auto"/>
        <w:ind w:left="2160" w:firstLine="720"/>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E649EE" w:rsidRPr="005D3BD1">
        <w:rPr>
          <w:rFonts w:asciiTheme="majorBidi" w:hAnsiTheme="majorBidi" w:cstheme="majorBidi"/>
          <w:sz w:val="24"/>
          <w:szCs w:val="24"/>
        </w:rPr>
        <w:t>Total value</w:t>
      </w:r>
    </w:p>
    <w:p w:rsidR="00E649EE" w:rsidRPr="005D3BD1" w:rsidRDefault="00E649EE"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a. </w:t>
      </w:r>
      <w:r w:rsidRPr="005D3BD1">
        <w:rPr>
          <w:rFonts w:asciiTheme="majorBidi" w:hAnsiTheme="majorBidi" w:cstheme="majorBidi"/>
          <w:sz w:val="24"/>
          <w:szCs w:val="24"/>
          <w:u w:val="single"/>
        </w:rPr>
        <w:t>156 x 263</w:t>
      </w:r>
      <w:r w:rsidRPr="005D3BD1">
        <w:rPr>
          <w:rFonts w:asciiTheme="majorBidi" w:hAnsiTheme="majorBidi" w:cstheme="majorBidi"/>
          <w:sz w:val="24"/>
          <w:szCs w:val="24"/>
        </w:rPr>
        <w:t xml:space="preserve"> </w:t>
      </w:r>
      <w:r w:rsidR="00A82AFB" w:rsidRPr="005D3BD1">
        <w:rPr>
          <w:rFonts w:asciiTheme="majorBidi" w:hAnsiTheme="majorBidi" w:cstheme="majorBidi"/>
          <w:sz w:val="24"/>
          <w:szCs w:val="24"/>
        </w:rPr>
        <w:tab/>
        <w:t>= 76.26</w:t>
      </w:r>
    </w:p>
    <w:p w:rsidR="00282B43" w:rsidRPr="005D3BD1" w:rsidRDefault="00E649EE"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528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b. </w:t>
      </w:r>
      <w:r w:rsidRPr="005D3BD1">
        <w:rPr>
          <w:rFonts w:asciiTheme="majorBidi" w:hAnsiTheme="majorBidi" w:cstheme="majorBidi"/>
          <w:sz w:val="24"/>
          <w:szCs w:val="24"/>
          <w:u w:val="single"/>
        </w:rPr>
        <w:t>156 x 50</w:t>
      </w:r>
      <w:r w:rsidRPr="005D3BD1">
        <w:rPr>
          <w:rFonts w:asciiTheme="majorBidi" w:hAnsiTheme="majorBidi" w:cstheme="majorBidi"/>
          <w:sz w:val="24"/>
          <w:szCs w:val="24"/>
        </w:rPr>
        <w:t xml:space="preserve"> </w:t>
      </w:r>
      <w:r w:rsidR="00A82AFB"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00A82AFB" w:rsidRPr="005D3BD1">
        <w:rPr>
          <w:rFonts w:asciiTheme="majorBidi" w:hAnsiTheme="majorBidi" w:cstheme="majorBidi"/>
          <w:sz w:val="24"/>
          <w:szCs w:val="24"/>
        </w:rPr>
        <w:t>= 14.50</w:t>
      </w:r>
    </w:p>
    <w:p w:rsidR="00282B43" w:rsidRPr="005D3BD1" w:rsidRDefault="00282B4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528</w:t>
      </w:r>
    </w:p>
    <w:p w:rsidR="00282B43" w:rsidRPr="005D3BD1" w:rsidRDefault="00A82AF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c. </w:t>
      </w:r>
      <w:r w:rsidRPr="005D3BD1">
        <w:rPr>
          <w:rFonts w:asciiTheme="majorBidi" w:hAnsiTheme="majorBidi" w:cstheme="majorBidi"/>
          <w:sz w:val="24"/>
          <w:szCs w:val="24"/>
          <w:u w:val="single"/>
        </w:rPr>
        <w:t>156 x 46</w:t>
      </w:r>
      <w:r w:rsidR="00282B43"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Pr="005D3BD1">
        <w:rPr>
          <w:rFonts w:asciiTheme="majorBidi" w:hAnsiTheme="majorBidi" w:cstheme="majorBidi"/>
          <w:sz w:val="24"/>
          <w:szCs w:val="24"/>
        </w:rPr>
        <w:t>= 51.</w:t>
      </w:r>
      <w:r w:rsidR="00282B43" w:rsidRPr="005D3BD1">
        <w:rPr>
          <w:rFonts w:asciiTheme="majorBidi" w:hAnsiTheme="majorBidi" w:cstheme="majorBidi"/>
          <w:sz w:val="24"/>
          <w:szCs w:val="24"/>
        </w:rPr>
        <w:t>9</w:t>
      </w:r>
      <w:r w:rsidRPr="005D3BD1">
        <w:rPr>
          <w:rFonts w:asciiTheme="majorBidi" w:hAnsiTheme="majorBidi" w:cstheme="majorBidi"/>
          <w:sz w:val="24"/>
          <w:szCs w:val="24"/>
        </w:rPr>
        <w:t>0</w:t>
      </w:r>
    </w:p>
    <w:p w:rsidR="00282B43" w:rsidRPr="005D3BD1" w:rsidRDefault="00282B4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528</w:t>
      </w:r>
    </w:p>
    <w:p w:rsidR="00282B43" w:rsidRPr="005D3BD1" w:rsidRDefault="00CD3ED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d. </w:t>
      </w:r>
      <w:r w:rsidRPr="005D3BD1">
        <w:rPr>
          <w:rFonts w:asciiTheme="majorBidi" w:hAnsiTheme="majorBidi" w:cstheme="majorBidi"/>
          <w:sz w:val="24"/>
          <w:szCs w:val="24"/>
          <w:u w:val="single"/>
        </w:rPr>
        <w:t>156 x 4</w:t>
      </w:r>
      <w:r w:rsidR="00282B43" w:rsidRPr="005D3BD1">
        <w:rPr>
          <w:rFonts w:asciiTheme="majorBidi" w:hAnsiTheme="majorBidi" w:cstheme="majorBidi"/>
          <w:sz w:val="24"/>
          <w:szCs w:val="24"/>
          <w:u w:val="single"/>
        </w:rPr>
        <w:t>6</w:t>
      </w:r>
      <w:r w:rsidR="00282B43"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00282B43" w:rsidRPr="005D3BD1">
        <w:rPr>
          <w:rFonts w:asciiTheme="majorBidi" w:hAnsiTheme="majorBidi" w:cstheme="majorBidi"/>
          <w:sz w:val="24"/>
          <w:szCs w:val="24"/>
        </w:rPr>
        <w:t>=</w:t>
      </w:r>
      <w:r w:rsidRPr="005D3BD1">
        <w:rPr>
          <w:rFonts w:asciiTheme="majorBidi" w:hAnsiTheme="majorBidi" w:cstheme="majorBidi"/>
          <w:sz w:val="24"/>
          <w:szCs w:val="24"/>
        </w:rPr>
        <w:t xml:space="preserve"> 13.3</w:t>
      </w:r>
      <w:r w:rsidR="00282B43" w:rsidRPr="005D3BD1">
        <w:rPr>
          <w:rFonts w:asciiTheme="majorBidi" w:hAnsiTheme="majorBidi" w:cstheme="majorBidi"/>
          <w:sz w:val="24"/>
          <w:szCs w:val="24"/>
        </w:rPr>
        <w:t>4</w:t>
      </w:r>
    </w:p>
    <w:p w:rsidR="00282B43" w:rsidRPr="005D3BD1" w:rsidRDefault="00F5658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CD3ED2" w:rsidRPr="005D3BD1">
        <w:rPr>
          <w:rFonts w:asciiTheme="majorBidi" w:hAnsiTheme="majorBidi" w:cstheme="majorBidi"/>
          <w:sz w:val="24"/>
          <w:szCs w:val="24"/>
        </w:rPr>
        <w:t>53</w:t>
      </w:r>
      <w:r w:rsidR="00282B43" w:rsidRPr="005D3BD1">
        <w:rPr>
          <w:rFonts w:asciiTheme="majorBidi" w:hAnsiTheme="majorBidi" w:cstheme="majorBidi"/>
          <w:sz w:val="24"/>
          <w:szCs w:val="24"/>
        </w:rPr>
        <w:t>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 </w:t>
      </w:r>
      <w:r w:rsidR="00CD3ED2" w:rsidRPr="005D3BD1">
        <w:rPr>
          <w:rFonts w:asciiTheme="majorBidi" w:hAnsiTheme="majorBidi" w:cstheme="majorBidi"/>
          <w:sz w:val="24"/>
          <w:szCs w:val="24"/>
          <w:u w:val="single"/>
        </w:rPr>
        <w:t>8</w:t>
      </w:r>
      <w:r w:rsidRPr="005D3BD1">
        <w:rPr>
          <w:rFonts w:asciiTheme="majorBidi" w:hAnsiTheme="majorBidi" w:cstheme="majorBidi"/>
          <w:sz w:val="24"/>
          <w:szCs w:val="24"/>
          <w:u w:val="single"/>
        </w:rPr>
        <w:t>8 x 263</w:t>
      </w:r>
      <w:r w:rsidRPr="005D3BD1">
        <w:rPr>
          <w:rFonts w:asciiTheme="majorBidi" w:hAnsiTheme="majorBidi" w:cstheme="majorBidi"/>
          <w:sz w:val="24"/>
          <w:szCs w:val="24"/>
        </w:rPr>
        <w:t xml:space="preserve"> </w:t>
      </w:r>
      <w:r w:rsidR="00CD3ED2"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00CD3ED2" w:rsidRPr="005D3BD1">
        <w:rPr>
          <w:rFonts w:asciiTheme="majorBidi" w:hAnsiTheme="majorBidi" w:cstheme="majorBidi"/>
          <w:sz w:val="24"/>
          <w:szCs w:val="24"/>
        </w:rPr>
        <w:t>= 43</w:t>
      </w:r>
      <w:r w:rsidRPr="005D3BD1">
        <w:rPr>
          <w:rFonts w:asciiTheme="majorBidi" w:hAnsiTheme="majorBidi" w:cstheme="majorBidi"/>
          <w:sz w:val="24"/>
          <w:szCs w:val="24"/>
        </w:rPr>
        <w:t>.</w:t>
      </w:r>
      <w:r w:rsidR="00CD3ED2" w:rsidRPr="005D3BD1">
        <w:rPr>
          <w:rFonts w:asciiTheme="majorBidi" w:hAnsiTheme="majorBidi" w:cstheme="majorBidi"/>
          <w:sz w:val="24"/>
          <w:szCs w:val="24"/>
        </w:rPr>
        <w:t>02</w:t>
      </w:r>
    </w:p>
    <w:p w:rsidR="00282B43" w:rsidRPr="005D3BD1" w:rsidRDefault="00F5658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CD3ED2" w:rsidRPr="005D3BD1">
        <w:rPr>
          <w:rFonts w:asciiTheme="majorBidi" w:hAnsiTheme="majorBidi" w:cstheme="majorBidi"/>
          <w:sz w:val="24"/>
          <w:szCs w:val="24"/>
        </w:rPr>
        <w:t>55</w:t>
      </w:r>
      <w:r w:rsidR="00282B43" w:rsidRPr="005D3BD1">
        <w:rPr>
          <w:rFonts w:asciiTheme="majorBidi" w:hAnsiTheme="majorBidi" w:cstheme="majorBidi"/>
          <w:sz w:val="24"/>
          <w:szCs w:val="24"/>
        </w:rPr>
        <w:t>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f. </w:t>
      </w:r>
      <w:r w:rsidR="00F5658B" w:rsidRPr="005D3BD1">
        <w:rPr>
          <w:rFonts w:asciiTheme="majorBidi" w:hAnsiTheme="majorBidi" w:cstheme="majorBidi"/>
          <w:sz w:val="24"/>
          <w:szCs w:val="24"/>
          <w:u w:val="single"/>
        </w:rPr>
        <w:t>8</w:t>
      </w:r>
      <w:r w:rsidRPr="005D3BD1">
        <w:rPr>
          <w:rFonts w:asciiTheme="majorBidi" w:hAnsiTheme="majorBidi" w:cstheme="majorBidi"/>
          <w:sz w:val="24"/>
          <w:szCs w:val="24"/>
          <w:u w:val="single"/>
        </w:rPr>
        <w:t>8 x 50</w:t>
      </w:r>
      <w:r w:rsidRPr="005D3BD1">
        <w:rPr>
          <w:rFonts w:asciiTheme="majorBidi" w:hAnsiTheme="majorBidi" w:cstheme="majorBidi"/>
          <w:sz w:val="24"/>
          <w:szCs w:val="24"/>
        </w:rPr>
        <w:t xml:space="preserve"> </w:t>
      </w:r>
      <w:r w:rsidR="00F5658B" w:rsidRPr="005D3BD1">
        <w:rPr>
          <w:rFonts w:asciiTheme="majorBidi" w:hAnsiTheme="majorBidi" w:cstheme="majorBidi"/>
          <w:sz w:val="24"/>
          <w:szCs w:val="24"/>
        </w:rPr>
        <w:tab/>
      </w:r>
      <w:r w:rsidR="00F5658B" w:rsidRPr="005D3BD1">
        <w:rPr>
          <w:rFonts w:asciiTheme="majorBidi" w:hAnsiTheme="majorBidi" w:cstheme="majorBidi"/>
          <w:sz w:val="24"/>
          <w:szCs w:val="24"/>
        </w:rPr>
        <w:tab/>
        <w:t>= 8.18</w:t>
      </w:r>
    </w:p>
    <w:p w:rsidR="00282B43" w:rsidRPr="005D3BD1" w:rsidRDefault="00F5658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w:t>
      </w:r>
      <w:r w:rsidR="00282B43" w:rsidRPr="005D3BD1">
        <w:rPr>
          <w:rFonts w:asciiTheme="majorBidi" w:hAnsiTheme="majorBidi" w:cstheme="majorBidi"/>
          <w:sz w:val="24"/>
          <w:szCs w:val="24"/>
        </w:rPr>
        <w:t>8</w:t>
      </w:r>
    </w:p>
    <w:p w:rsidR="00282B43" w:rsidRPr="005D3BD1" w:rsidRDefault="00F5658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g. </w:t>
      </w:r>
      <w:r w:rsidRPr="005D3BD1">
        <w:rPr>
          <w:rFonts w:asciiTheme="majorBidi" w:hAnsiTheme="majorBidi" w:cstheme="majorBidi"/>
          <w:sz w:val="24"/>
          <w:szCs w:val="24"/>
          <w:u w:val="single"/>
        </w:rPr>
        <w:t>8</w:t>
      </w:r>
      <w:r w:rsidR="00282B43" w:rsidRPr="005D3BD1">
        <w:rPr>
          <w:rFonts w:asciiTheme="majorBidi" w:hAnsiTheme="majorBidi" w:cstheme="majorBidi"/>
          <w:sz w:val="24"/>
          <w:szCs w:val="24"/>
          <w:u w:val="single"/>
        </w:rPr>
        <w:t>8 x 179</w:t>
      </w:r>
      <w:r w:rsidR="00282B43"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Pr="005D3BD1">
        <w:rPr>
          <w:rFonts w:asciiTheme="majorBidi" w:hAnsiTheme="majorBidi" w:cstheme="majorBidi"/>
          <w:sz w:val="24"/>
          <w:szCs w:val="24"/>
        </w:rPr>
        <w:t>= 29.28</w:t>
      </w:r>
    </w:p>
    <w:p w:rsidR="00F5658B" w:rsidRPr="005D3BD1" w:rsidRDefault="00F5658B"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538</w:t>
      </w:r>
    </w:p>
    <w:p w:rsidR="00282B43" w:rsidRPr="005D3BD1" w:rsidRDefault="00CE124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h. </w:t>
      </w:r>
      <w:r w:rsidRPr="005D3BD1">
        <w:rPr>
          <w:rFonts w:asciiTheme="majorBidi" w:hAnsiTheme="majorBidi" w:cstheme="majorBidi"/>
          <w:sz w:val="24"/>
          <w:szCs w:val="24"/>
          <w:u w:val="single"/>
        </w:rPr>
        <w:t>88 x 4</w:t>
      </w:r>
      <w:r w:rsidR="00282B43" w:rsidRPr="005D3BD1">
        <w:rPr>
          <w:rFonts w:asciiTheme="majorBidi" w:hAnsiTheme="majorBidi" w:cstheme="majorBidi"/>
          <w:sz w:val="24"/>
          <w:szCs w:val="24"/>
          <w:u w:val="single"/>
        </w:rPr>
        <w:t>6</w:t>
      </w:r>
      <w:r w:rsidR="00282B43"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7.5</w:t>
      </w:r>
      <w:r w:rsidR="00282B43" w:rsidRPr="005D3BD1">
        <w:rPr>
          <w:rFonts w:asciiTheme="majorBidi" w:hAnsiTheme="majorBidi" w:cstheme="majorBidi"/>
          <w:sz w:val="24"/>
          <w:szCs w:val="24"/>
        </w:rPr>
        <w:t>2</w:t>
      </w:r>
    </w:p>
    <w:p w:rsidR="00CE124A" w:rsidRPr="005D3BD1" w:rsidRDefault="00CE124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 xml:space="preserve">i. </w:t>
      </w:r>
      <w:r w:rsidRPr="005D3BD1">
        <w:rPr>
          <w:rFonts w:asciiTheme="majorBidi" w:hAnsiTheme="majorBidi" w:cstheme="majorBidi"/>
          <w:sz w:val="24"/>
          <w:szCs w:val="24"/>
          <w:u w:val="single"/>
        </w:rPr>
        <w:t>294 x 263</w:t>
      </w:r>
      <w:r w:rsidRPr="005D3BD1">
        <w:rPr>
          <w:rFonts w:asciiTheme="majorBidi" w:hAnsiTheme="majorBidi" w:cstheme="majorBidi"/>
          <w:sz w:val="24"/>
          <w:szCs w:val="24"/>
        </w:rPr>
        <w:t xml:space="preserve"> </w:t>
      </w:r>
      <w:r w:rsidR="00CE124A" w:rsidRPr="005D3BD1">
        <w:rPr>
          <w:rFonts w:asciiTheme="majorBidi" w:hAnsiTheme="majorBidi" w:cstheme="majorBidi"/>
          <w:sz w:val="24"/>
          <w:szCs w:val="24"/>
        </w:rPr>
        <w:tab/>
      </w:r>
      <w:r w:rsidR="001305A2" w:rsidRPr="005D3BD1">
        <w:rPr>
          <w:rFonts w:asciiTheme="majorBidi" w:hAnsiTheme="majorBidi" w:cstheme="majorBidi"/>
          <w:sz w:val="24"/>
          <w:szCs w:val="24"/>
        </w:rPr>
        <w:tab/>
      </w:r>
      <w:r w:rsidR="00CE124A" w:rsidRPr="005D3BD1">
        <w:rPr>
          <w:rFonts w:asciiTheme="majorBidi" w:hAnsiTheme="majorBidi" w:cstheme="majorBidi"/>
          <w:sz w:val="24"/>
          <w:szCs w:val="24"/>
        </w:rPr>
        <w:t>= 143.72</w:t>
      </w:r>
    </w:p>
    <w:p w:rsidR="00CE124A" w:rsidRPr="005D3BD1" w:rsidRDefault="00CE124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 xml:space="preserve">294 x </w:t>
      </w:r>
      <w:r w:rsidR="00CE124A" w:rsidRPr="005D3BD1">
        <w:rPr>
          <w:rFonts w:asciiTheme="majorBidi" w:hAnsiTheme="majorBidi" w:cstheme="majorBidi"/>
          <w:sz w:val="24"/>
          <w:szCs w:val="24"/>
          <w:u w:val="single"/>
        </w:rPr>
        <w:t>263</w:t>
      </w:r>
      <w:r w:rsidR="001305A2" w:rsidRPr="005D3BD1">
        <w:rPr>
          <w:rFonts w:asciiTheme="majorBidi" w:hAnsiTheme="majorBidi" w:cstheme="majorBidi"/>
          <w:sz w:val="24"/>
          <w:szCs w:val="24"/>
        </w:rPr>
        <w:tab/>
      </w:r>
      <w:r w:rsidR="00CE124A"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CE124A" w:rsidRPr="005D3BD1">
        <w:rPr>
          <w:rFonts w:asciiTheme="majorBidi" w:hAnsiTheme="majorBidi" w:cstheme="majorBidi"/>
          <w:sz w:val="24"/>
          <w:szCs w:val="24"/>
        </w:rPr>
        <w:t>143</w:t>
      </w:r>
      <w:r w:rsidRPr="005D3BD1">
        <w:rPr>
          <w:rFonts w:asciiTheme="majorBidi" w:hAnsiTheme="majorBidi" w:cstheme="majorBidi"/>
          <w:sz w:val="24"/>
          <w:szCs w:val="24"/>
        </w:rPr>
        <w:t>.</w:t>
      </w:r>
      <w:r w:rsidR="00CE124A" w:rsidRPr="005D3BD1">
        <w:rPr>
          <w:rFonts w:asciiTheme="majorBidi" w:hAnsiTheme="majorBidi" w:cstheme="majorBidi"/>
          <w:sz w:val="24"/>
          <w:szCs w:val="24"/>
        </w:rPr>
        <w:t>72</w:t>
      </w:r>
    </w:p>
    <w:p w:rsidR="00282B43" w:rsidRPr="005D3BD1" w:rsidRDefault="00CE124A"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538</w:t>
      </w:r>
    </w:p>
    <w:p w:rsidR="00282B43" w:rsidRPr="005D3BD1" w:rsidRDefault="00282B4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k. </w:t>
      </w:r>
      <w:r w:rsidRPr="005D3BD1">
        <w:rPr>
          <w:rFonts w:asciiTheme="majorBidi" w:hAnsiTheme="majorBidi" w:cstheme="majorBidi"/>
          <w:sz w:val="24"/>
          <w:szCs w:val="24"/>
          <w:u w:val="single"/>
        </w:rPr>
        <w:t xml:space="preserve">294 x </w:t>
      </w:r>
      <w:r w:rsidR="006B500B" w:rsidRPr="005D3BD1">
        <w:rPr>
          <w:rFonts w:asciiTheme="majorBidi" w:hAnsiTheme="majorBidi" w:cstheme="majorBidi"/>
          <w:sz w:val="24"/>
          <w:szCs w:val="24"/>
          <w:u w:val="single"/>
        </w:rPr>
        <w:t>50</w:t>
      </w:r>
      <w:r w:rsidRPr="005D3BD1">
        <w:rPr>
          <w:rFonts w:asciiTheme="majorBidi" w:hAnsiTheme="majorBidi" w:cstheme="majorBidi"/>
          <w:sz w:val="24"/>
          <w:szCs w:val="24"/>
        </w:rPr>
        <w:t xml:space="preserve"> </w:t>
      </w:r>
      <w:r w:rsidR="006B500B"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6B500B" w:rsidRPr="005D3BD1">
        <w:rPr>
          <w:rFonts w:asciiTheme="majorBidi" w:hAnsiTheme="majorBidi" w:cstheme="majorBidi"/>
          <w:sz w:val="24"/>
          <w:szCs w:val="24"/>
        </w:rPr>
        <w:t>27.32</w:t>
      </w:r>
    </w:p>
    <w:p w:rsidR="006B500B" w:rsidRPr="005D3BD1" w:rsidRDefault="006B500B"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538</w:t>
      </w:r>
    </w:p>
    <w:p w:rsidR="00282B43" w:rsidRPr="005D3BD1" w:rsidRDefault="00B2697C"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l. </w:t>
      </w:r>
      <w:r w:rsidRPr="005D3BD1">
        <w:rPr>
          <w:rFonts w:asciiTheme="majorBidi" w:hAnsiTheme="majorBidi" w:cstheme="majorBidi"/>
          <w:sz w:val="24"/>
          <w:szCs w:val="24"/>
          <w:u w:val="single"/>
        </w:rPr>
        <w:t>294 x 46</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210FA8" w:rsidRPr="005D3BD1">
        <w:rPr>
          <w:rFonts w:asciiTheme="majorBidi" w:hAnsiTheme="majorBidi" w:cstheme="majorBidi"/>
          <w:sz w:val="24"/>
          <w:szCs w:val="24"/>
        </w:rPr>
        <w:tab/>
      </w:r>
      <w:r w:rsidRPr="005D3BD1">
        <w:rPr>
          <w:rFonts w:asciiTheme="majorBidi" w:hAnsiTheme="majorBidi" w:cstheme="majorBidi"/>
          <w:sz w:val="24"/>
          <w:szCs w:val="24"/>
        </w:rPr>
        <w:t>=</w:t>
      </w:r>
      <w:r w:rsidRPr="005D3BD1">
        <w:rPr>
          <w:rFonts w:asciiTheme="majorBidi" w:hAnsiTheme="majorBidi" w:cstheme="majorBidi"/>
          <w:b/>
          <w:sz w:val="24"/>
          <w:szCs w:val="24"/>
          <w:u w:val="single"/>
        </w:rPr>
        <w:t xml:space="preserve"> 25</w:t>
      </w:r>
      <w:r w:rsidR="00282B43" w:rsidRPr="005D3BD1">
        <w:rPr>
          <w:rFonts w:asciiTheme="majorBidi" w:hAnsiTheme="majorBidi" w:cstheme="majorBidi"/>
          <w:b/>
          <w:sz w:val="24"/>
          <w:szCs w:val="24"/>
          <w:u w:val="single"/>
        </w:rPr>
        <w:t>.</w:t>
      </w:r>
      <w:r w:rsidRPr="005D3BD1">
        <w:rPr>
          <w:rFonts w:asciiTheme="majorBidi" w:hAnsiTheme="majorBidi" w:cstheme="majorBidi"/>
          <w:b/>
          <w:sz w:val="24"/>
          <w:szCs w:val="24"/>
          <w:u w:val="single"/>
        </w:rPr>
        <w:t>14</w:t>
      </w:r>
    </w:p>
    <w:p w:rsidR="009F150A" w:rsidRPr="005D3BD1" w:rsidRDefault="00B2697C"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      538</w:t>
      </w:r>
      <w:r w:rsidR="00282B43"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b/>
          <w:bCs/>
          <w:sz w:val="24"/>
          <w:szCs w:val="24"/>
        </w:rPr>
        <w:t>53</w:t>
      </w:r>
      <w:r w:rsidR="00282B43" w:rsidRPr="005D3BD1">
        <w:rPr>
          <w:rFonts w:asciiTheme="majorBidi" w:hAnsiTheme="majorBidi" w:cstheme="majorBidi"/>
          <w:b/>
          <w:bCs/>
          <w:sz w:val="24"/>
          <w:szCs w:val="24"/>
        </w:rPr>
        <w:t>8</w:t>
      </w:r>
    </w:p>
    <w:tbl>
      <w:tblPr>
        <w:tblStyle w:val="TableGrid"/>
        <w:tblW w:w="0" w:type="auto"/>
        <w:tblLook w:val="04A0" w:firstRow="1" w:lastRow="0" w:firstColumn="1" w:lastColumn="0" w:noHBand="0" w:noVBand="1"/>
      </w:tblPr>
      <w:tblGrid>
        <w:gridCol w:w="1008"/>
        <w:gridCol w:w="1710"/>
        <w:gridCol w:w="1710"/>
        <w:gridCol w:w="1800"/>
        <w:gridCol w:w="1890"/>
      </w:tblGrid>
      <w:tr w:rsidR="00F86A04" w:rsidRPr="005D3BD1" w:rsidTr="006B13BF">
        <w:tc>
          <w:tcPr>
            <w:tcW w:w="1008" w:type="dxa"/>
          </w:tcPr>
          <w:p w:rsidR="00F86A04" w:rsidRPr="005D3BD1" w:rsidRDefault="009F150A"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br w:type="page"/>
            </w:r>
            <w:r w:rsidR="00F86A04" w:rsidRPr="005D3BD1">
              <w:rPr>
                <w:rFonts w:asciiTheme="majorBidi" w:hAnsiTheme="majorBidi" w:cstheme="majorBidi"/>
                <w:b/>
                <w:bCs/>
                <w:sz w:val="24"/>
                <w:szCs w:val="24"/>
              </w:rPr>
              <w:t>Fo</w:t>
            </w:r>
          </w:p>
        </w:tc>
        <w:tc>
          <w:tcPr>
            <w:tcW w:w="1710" w:type="dxa"/>
          </w:tcPr>
          <w:p w:rsidR="00F86A04" w:rsidRPr="005D3BD1" w:rsidRDefault="00F86A04"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Fe</w:t>
            </w:r>
          </w:p>
        </w:tc>
        <w:tc>
          <w:tcPr>
            <w:tcW w:w="1710" w:type="dxa"/>
          </w:tcPr>
          <w:p w:rsidR="00F86A04" w:rsidRPr="005D3BD1" w:rsidRDefault="00F86A04"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p>
        </w:tc>
        <w:tc>
          <w:tcPr>
            <w:tcW w:w="1800" w:type="dxa"/>
          </w:tcPr>
          <w:p w:rsidR="00F86A04" w:rsidRPr="005D3BD1" w:rsidRDefault="00F86A04"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p>
        </w:tc>
        <w:tc>
          <w:tcPr>
            <w:tcW w:w="1890" w:type="dxa"/>
          </w:tcPr>
          <w:p w:rsidR="00F86A04" w:rsidRPr="005D3BD1" w:rsidRDefault="00F86A04"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r w:rsidRPr="005D3BD1">
              <w:rPr>
                <w:rFonts w:asciiTheme="majorBidi" w:hAnsiTheme="majorBidi" w:cstheme="majorBidi"/>
                <w:b/>
                <w:bCs/>
                <w:sz w:val="24"/>
                <w:szCs w:val="24"/>
              </w:rPr>
              <w:t>/fe</w:t>
            </w:r>
          </w:p>
        </w:tc>
      </w:tr>
      <w:tr w:rsidR="00F86A04" w:rsidRPr="005D3BD1" w:rsidTr="006B13BF">
        <w:tc>
          <w:tcPr>
            <w:tcW w:w="1008" w:type="dxa"/>
          </w:tcPr>
          <w:p w:rsidR="00F86A04"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66</w:t>
            </w:r>
          </w:p>
        </w:tc>
        <w:tc>
          <w:tcPr>
            <w:tcW w:w="1710" w:type="dxa"/>
          </w:tcPr>
          <w:p w:rsidR="00F86A04"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76.26</w:t>
            </w:r>
          </w:p>
        </w:tc>
        <w:tc>
          <w:tcPr>
            <w:tcW w:w="1710" w:type="dxa"/>
          </w:tcPr>
          <w:p w:rsidR="00F86A04"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-10.26</w:t>
            </w:r>
          </w:p>
        </w:tc>
        <w:tc>
          <w:tcPr>
            <w:tcW w:w="1800" w:type="dxa"/>
          </w:tcPr>
          <w:p w:rsidR="00F86A04"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105.2676</w:t>
            </w:r>
          </w:p>
        </w:tc>
        <w:tc>
          <w:tcPr>
            <w:tcW w:w="1890" w:type="dxa"/>
          </w:tcPr>
          <w:p w:rsidR="00F86A04"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1.380377655</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14.50</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12.5</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156.25</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10.77586207</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50</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51.90</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3.61</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0.06955684</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13.34</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-0.34</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0.1156</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8.665667166</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43.02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-11.02</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121.4404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2.82288238</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8.18</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-1.17</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1.3689</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0.167347188</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30</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29.28</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0.72</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0.55184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0.017704918</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7.52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11.48</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131.7904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17.52531915</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165</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143.72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21.28</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452.8384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3.15083774</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27.32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-11.32</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128.1424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4.690424597</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99</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97.82</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1.18</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1.3924</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0.014234307</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25.14</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-11.14</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124.0996</w:t>
            </w: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4.936340493</w:t>
            </w:r>
          </w:p>
        </w:tc>
      </w:tr>
      <w:tr w:rsidR="00DE7B3B" w:rsidRPr="005D3BD1" w:rsidTr="006B13BF">
        <w:tc>
          <w:tcPr>
            <w:tcW w:w="1008"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538</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53.8</w:t>
            </w:r>
          </w:p>
        </w:tc>
        <w:tc>
          <w:tcPr>
            <w:tcW w:w="171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DE7B3B" w:rsidRPr="005D3BD1" w:rsidRDefault="00DE7B3B" w:rsidP="005D3BD1">
            <w:pPr>
              <w:spacing w:line="360" w:lineRule="auto"/>
              <w:jc w:val="both"/>
              <w:rPr>
                <w:rFonts w:asciiTheme="majorBidi" w:hAnsiTheme="majorBidi" w:cstheme="majorBidi"/>
                <w:bCs/>
                <w:sz w:val="24"/>
                <w:szCs w:val="24"/>
              </w:rPr>
            </w:pPr>
          </w:p>
        </w:tc>
        <w:tc>
          <w:tcPr>
            <w:tcW w:w="1890" w:type="dxa"/>
          </w:tcPr>
          <w:p w:rsidR="00DE7B3B" w:rsidRPr="005D3BD1" w:rsidRDefault="00DE7B3B"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54.2165545</w:t>
            </w:r>
          </w:p>
        </w:tc>
      </w:tr>
    </w:tbl>
    <w:p w:rsidR="00EC4897"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265D93" w:rsidRPr="005D3BD1" w:rsidRDefault="00265D9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DECISION: </w:t>
      </w:r>
      <w:r w:rsidRPr="005D3BD1">
        <w:rPr>
          <w:rFonts w:asciiTheme="majorBidi" w:hAnsiTheme="majorBidi" w:cstheme="majorBidi"/>
          <w:sz w:val="24"/>
          <w:szCs w:val="24"/>
        </w:rPr>
        <w:t>The calculated Chi-square value (X2c) is far greater than the critical value of the</w:t>
      </w:r>
      <w:r w:rsidR="007812F4" w:rsidRPr="005D3BD1">
        <w:rPr>
          <w:rFonts w:asciiTheme="majorBidi" w:hAnsiTheme="majorBidi" w:cstheme="majorBidi"/>
          <w:sz w:val="24"/>
          <w:szCs w:val="24"/>
        </w:rPr>
        <w:t xml:space="preserve"> </w:t>
      </w:r>
      <w:r w:rsidRPr="005D3BD1">
        <w:rPr>
          <w:rFonts w:asciiTheme="majorBidi" w:hAnsiTheme="majorBidi" w:cstheme="majorBidi"/>
          <w:sz w:val="24"/>
          <w:szCs w:val="24"/>
        </w:rPr>
        <w:t>Chi-square distribution table (X</w:t>
      </w:r>
      <w:r w:rsidRPr="005D3BD1">
        <w:rPr>
          <w:rFonts w:asciiTheme="majorBidi" w:hAnsiTheme="majorBidi" w:cstheme="majorBidi"/>
          <w:sz w:val="24"/>
          <w:szCs w:val="24"/>
          <w:vertAlign w:val="superscript"/>
        </w:rPr>
        <w:t>2</w:t>
      </w:r>
      <w:r w:rsidR="007812F4" w:rsidRPr="005D3BD1">
        <w:rPr>
          <w:rFonts w:asciiTheme="majorBidi" w:hAnsiTheme="majorBidi" w:cstheme="majorBidi"/>
          <w:sz w:val="24"/>
          <w:szCs w:val="24"/>
          <w:vertAlign w:val="subscript"/>
        </w:rPr>
        <w:t>t</w:t>
      </w:r>
    </w:p>
    <w:p w:rsidR="00265D93" w:rsidRPr="005D3BD1" w:rsidRDefault="00265D93"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t) (ie </w:t>
      </w:r>
      <w:r w:rsidR="007812F4" w:rsidRPr="005D3BD1">
        <w:rPr>
          <w:rFonts w:asciiTheme="majorBidi" w:hAnsiTheme="majorBidi" w:cstheme="majorBidi"/>
          <w:sz w:val="24"/>
          <w:szCs w:val="24"/>
        </w:rPr>
        <w:t>54</w:t>
      </w:r>
      <w:r w:rsidRPr="005D3BD1">
        <w:rPr>
          <w:rFonts w:asciiTheme="majorBidi" w:hAnsiTheme="majorBidi" w:cstheme="majorBidi"/>
          <w:sz w:val="24"/>
          <w:szCs w:val="24"/>
        </w:rPr>
        <w:t>.</w:t>
      </w:r>
      <w:r w:rsidR="007812F4" w:rsidRPr="005D3BD1">
        <w:rPr>
          <w:rFonts w:asciiTheme="majorBidi" w:hAnsiTheme="majorBidi" w:cstheme="majorBidi"/>
          <w:sz w:val="24"/>
          <w:szCs w:val="24"/>
        </w:rPr>
        <w:t>217</w:t>
      </w:r>
      <w:r w:rsidRPr="005D3BD1">
        <w:rPr>
          <w:rFonts w:asciiTheme="majorBidi" w:hAnsiTheme="majorBidi" w:cstheme="majorBidi"/>
          <w:sz w:val="24"/>
          <w:szCs w:val="24"/>
        </w:rPr>
        <w:t xml:space="preserve"> &gt; 12.592). Therefore, we reject the null</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hypothesis (Ho) but accept the alternate hypothesis (Hi). This implies that there are</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significant risks encountered by the Commercial banks in </w:t>
      </w:r>
      <w:r w:rsidR="006B13BF" w:rsidRPr="005D3BD1">
        <w:rPr>
          <w:rFonts w:asciiTheme="majorBidi" w:hAnsiTheme="majorBidi" w:cstheme="majorBidi"/>
          <w:sz w:val="24"/>
          <w:szCs w:val="24"/>
        </w:rPr>
        <w:t>kwara</w:t>
      </w:r>
      <w:r w:rsidRPr="005D3BD1">
        <w:rPr>
          <w:rFonts w:asciiTheme="majorBidi" w:hAnsiTheme="majorBidi" w:cstheme="majorBidi"/>
          <w:sz w:val="24"/>
          <w:szCs w:val="24"/>
        </w:rPr>
        <w:t xml:space="preserve"> State.</w:t>
      </w:r>
    </w:p>
    <w:p w:rsidR="00265D93" w:rsidRPr="005D3BD1" w:rsidRDefault="007812F4"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4.3</w:t>
      </w:r>
      <w:r w:rsidR="00265D93" w:rsidRPr="005D3BD1">
        <w:rPr>
          <w:rFonts w:asciiTheme="majorBidi" w:hAnsiTheme="majorBidi" w:cstheme="majorBidi"/>
          <w:b/>
          <w:bCs/>
          <w:sz w:val="24"/>
          <w:szCs w:val="24"/>
        </w:rPr>
        <w:t>.4 TEST OF HYPOTHESIS TWO</w:t>
      </w:r>
    </w:p>
    <w:p w:rsidR="00265D93" w:rsidRPr="005D3BD1" w:rsidRDefault="007812F4"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Ho:</w:t>
      </w:r>
      <w:r w:rsidRPr="005D3BD1">
        <w:rPr>
          <w:rFonts w:asciiTheme="majorBidi" w:hAnsiTheme="majorBidi" w:cstheme="majorBidi"/>
          <w:sz w:val="24"/>
          <w:szCs w:val="24"/>
        </w:rPr>
        <w:tab/>
      </w:r>
      <w:r w:rsidR="00265D93" w:rsidRPr="005D3BD1">
        <w:rPr>
          <w:rFonts w:asciiTheme="majorBidi" w:hAnsiTheme="majorBidi" w:cstheme="majorBidi"/>
          <w:sz w:val="24"/>
          <w:szCs w:val="24"/>
        </w:rPr>
        <w:t>There are no effective risk management practices among Commercial banks in</w:t>
      </w:r>
      <w:r w:rsidR="000B4C1C" w:rsidRPr="005D3BD1">
        <w:rPr>
          <w:rFonts w:asciiTheme="majorBidi" w:hAnsiTheme="majorBidi" w:cstheme="majorBidi"/>
          <w:sz w:val="24"/>
          <w:szCs w:val="24"/>
        </w:rPr>
        <w:t xml:space="preserve"> Kwara State</w:t>
      </w:r>
      <w:r w:rsidR="00265D93" w:rsidRPr="005D3BD1">
        <w:rPr>
          <w:rFonts w:asciiTheme="majorBidi" w:hAnsiTheme="majorBidi" w:cstheme="majorBidi"/>
          <w:sz w:val="24"/>
          <w:szCs w:val="24"/>
        </w:rPr>
        <w:t>.</w:t>
      </w:r>
    </w:p>
    <w:p w:rsidR="007812F4" w:rsidRPr="005D3BD1" w:rsidRDefault="007812F4"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lastRenderedPageBreak/>
        <w:t>Hi:</w:t>
      </w:r>
      <w:r w:rsidRPr="005D3BD1">
        <w:rPr>
          <w:rFonts w:asciiTheme="majorBidi" w:hAnsiTheme="majorBidi" w:cstheme="majorBidi"/>
          <w:sz w:val="24"/>
          <w:szCs w:val="24"/>
        </w:rPr>
        <w:tab/>
      </w:r>
      <w:r w:rsidR="00265D93" w:rsidRPr="005D3BD1">
        <w:rPr>
          <w:rFonts w:asciiTheme="majorBidi" w:hAnsiTheme="majorBidi" w:cstheme="majorBidi"/>
          <w:sz w:val="24"/>
          <w:szCs w:val="24"/>
        </w:rPr>
        <w:t>There are effective risk management practices among Commercial banks in</w:t>
      </w:r>
      <w:r w:rsidR="000B4C1C" w:rsidRPr="005D3BD1">
        <w:rPr>
          <w:rFonts w:asciiTheme="majorBidi" w:hAnsiTheme="majorBidi" w:cstheme="majorBidi"/>
          <w:sz w:val="24"/>
          <w:szCs w:val="24"/>
        </w:rPr>
        <w:t xml:space="preserve"> Kwara State</w:t>
      </w:r>
      <w:r w:rsidR="00265D93" w:rsidRPr="005D3BD1">
        <w:rPr>
          <w:rFonts w:asciiTheme="majorBidi" w:hAnsiTheme="majorBidi" w:cstheme="majorBidi"/>
          <w:sz w:val="24"/>
          <w:szCs w:val="24"/>
        </w:rPr>
        <w:t>.</w:t>
      </w:r>
    </w:p>
    <w:p w:rsidR="00265D93" w:rsidRPr="005D3BD1" w:rsidRDefault="00265D93"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condensed response of the research question; “how adequate is the risk management</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practices among Commercial banks” was used in testing the hypothesis.</w:t>
      </w:r>
    </w:p>
    <w:p w:rsidR="00036F7F" w:rsidRPr="005D3BD1" w:rsidRDefault="007812F4"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Table 4.20</w:t>
      </w:r>
      <w:r w:rsidR="00265D93" w:rsidRPr="005D3BD1">
        <w:rPr>
          <w:rFonts w:asciiTheme="majorBidi" w:hAnsiTheme="majorBidi" w:cstheme="majorBidi"/>
          <w:sz w:val="24"/>
          <w:szCs w:val="24"/>
        </w:rPr>
        <w:t xml:space="preserve">: </w:t>
      </w:r>
      <w:r w:rsidR="00265D93" w:rsidRPr="005D3BD1">
        <w:rPr>
          <w:rFonts w:asciiTheme="majorBidi" w:hAnsiTheme="majorBidi" w:cstheme="majorBidi"/>
          <w:b/>
          <w:bCs/>
          <w:sz w:val="24"/>
          <w:szCs w:val="24"/>
        </w:rPr>
        <w:t>Response on the adequacy of risk management practices among Commercial</w:t>
      </w:r>
      <w:r w:rsidR="00E335B2" w:rsidRPr="005D3BD1">
        <w:rPr>
          <w:rFonts w:asciiTheme="majorBidi" w:hAnsiTheme="majorBidi" w:cstheme="majorBidi"/>
          <w:b/>
          <w:bCs/>
          <w:sz w:val="24"/>
          <w:szCs w:val="24"/>
        </w:rPr>
        <w:t xml:space="preserve"> </w:t>
      </w:r>
      <w:r w:rsidR="00265D93" w:rsidRPr="005D3BD1">
        <w:rPr>
          <w:rFonts w:asciiTheme="majorBidi" w:hAnsiTheme="majorBidi" w:cstheme="majorBidi"/>
          <w:b/>
          <w:bCs/>
          <w:sz w:val="24"/>
          <w:szCs w:val="24"/>
        </w:rPr>
        <w:t>Banks</w:t>
      </w:r>
      <w:r w:rsidR="004E2D68" w:rsidRPr="005D3BD1">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1964"/>
        <w:gridCol w:w="934"/>
        <w:gridCol w:w="990"/>
        <w:gridCol w:w="1260"/>
        <w:gridCol w:w="900"/>
        <w:gridCol w:w="1440"/>
      </w:tblGrid>
      <w:tr w:rsidR="004E2D68" w:rsidRPr="005D3BD1" w:rsidTr="0097728D">
        <w:tc>
          <w:tcPr>
            <w:tcW w:w="1964"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Organization  </w:t>
            </w:r>
          </w:p>
        </w:tc>
        <w:tc>
          <w:tcPr>
            <w:tcW w:w="934"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990"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1260"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900"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440"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4E2D68" w:rsidRPr="005D3BD1" w:rsidTr="0097728D">
        <w:tc>
          <w:tcPr>
            <w:tcW w:w="1964" w:type="dxa"/>
          </w:tcPr>
          <w:p w:rsidR="004E2D68" w:rsidRPr="005D3BD1" w:rsidRDefault="004E2D68"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93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63</w:t>
            </w:r>
          </w:p>
        </w:tc>
        <w:tc>
          <w:tcPr>
            <w:tcW w:w="99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37</w:t>
            </w:r>
          </w:p>
        </w:tc>
        <w:tc>
          <w:tcPr>
            <w:tcW w:w="126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90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104</w:t>
            </w:r>
          </w:p>
        </w:tc>
      </w:tr>
      <w:tr w:rsidR="004E2D68" w:rsidRPr="005D3BD1" w:rsidTr="0097728D">
        <w:tc>
          <w:tcPr>
            <w:tcW w:w="196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93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w:t>
            </w:r>
          </w:p>
        </w:tc>
        <w:tc>
          <w:tcPr>
            <w:tcW w:w="99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26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90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44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52</w:t>
            </w:r>
          </w:p>
        </w:tc>
      </w:tr>
      <w:tr w:rsidR="004E2D68" w:rsidRPr="005D3BD1" w:rsidTr="0097728D">
        <w:tc>
          <w:tcPr>
            <w:tcW w:w="196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93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171</w:t>
            </w:r>
          </w:p>
        </w:tc>
        <w:tc>
          <w:tcPr>
            <w:tcW w:w="99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126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44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196</w:t>
            </w:r>
          </w:p>
        </w:tc>
      </w:tr>
      <w:tr w:rsidR="004E2D68" w:rsidRPr="005D3BD1" w:rsidTr="0097728D">
        <w:tc>
          <w:tcPr>
            <w:tcW w:w="196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934"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274</w:t>
            </w:r>
          </w:p>
        </w:tc>
        <w:tc>
          <w:tcPr>
            <w:tcW w:w="99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71</w:t>
            </w:r>
          </w:p>
        </w:tc>
        <w:tc>
          <w:tcPr>
            <w:tcW w:w="126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0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440" w:type="dxa"/>
          </w:tcPr>
          <w:p w:rsidR="004E2D68" w:rsidRPr="005D3BD1" w:rsidRDefault="004E2D68"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r>
    </w:tbl>
    <w:p w:rsidR="0097728D" w:rsidRPr="005D3BD1" w:rsidRDefault="004E2D68"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Source” Field </w:t>
      </w:r>
      <w:r w:rsidR="005D3BD1">
        <w:rPr>
          <w:rFonts w:asciiTheme="majorBidi" w:hAnsiTheme="majorBidi" w:cstheme="majorBidi"/>
          <w:sz w:val="24"/>
          <w:szCs w:val="24"/>
        </w:rPr>
        <w:t xml:space="preserve">Survey; </w:t>
      </w:r>
      <w:r w:rsidR="004916C5">
        <w:rPr>
          <w:rFonts w:asciiTheme="majorBidi" w:hAnsiTheme="majorBidi" w:cstheme="majorBidi"/>
          <w:sz w:val="24"/>
          <w:szCs w:val="24"/>
        </w:rPr>
        <w:t>2025</w:t>
      </w:r>
    </w:p>
    <w:p w:rsidR="004E2D68" w:rsidRPr="005D3BD1" w:rsidRDefault="004E2D68"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Using chi-square formula: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 xml:space="preserve"> ∑=</w:t>
      </w:r>
      <w:r w:rsidRPr="005D3BD1">
        <w:rPr>
          <w:rFonts w:asciiTheme="majorBidi" w:hAnsiTheme="majorBidi" w:cstheme="majorBidi"/>
          <w:sz w:val="24"/>
          <w:szCs w:val="24"/>
          <w:u w:val="single"/>
        </w:rPr>
        <w:t xml:space="preserve"> (fo-fe)</w:t>
      </w:r>
      <w:r w:rsidRPr="005D3BD1">
        <w:rPr>
          <w:rFonts w:asciiTheme="majorBidi" w:hAnsiTheme="majorBidi" w:cstheme="majorBidi"/>
          <w:sz w:val="24"/>
          <w:szCs w:val="24"/>
          <w:u w:val="single"/>
          <w:vertAlign w:val="superscript"/>
        </w:rPr>
        <w:t>2</w:t>
      </w:r>
    </w:p>
    <w:p w:rsidR="004E2D68" w:rsidRPr="005D3BD1" w:rsidRDefault="0097728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004E2D68" w:rsidRPr="005D3BD1">
        <w:rPr>
          <w:rFonts w:asciiTheme="majorBidi" w:hAnsiTheme="majorBidi" w:cstheme="majorBidi"/>
          <w:sz w:val="24"/>
          <w:szCs w:val="24"/>
        </w:rPr>
        <w:t>fe</w:t>
      </w:r>
    </w:p>
    <w:p w:rsidR="004E2D68" w:rsidRPr="005D3BD1" w:rsidRDefault="004E2D68"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expected frequency = </w:t>
      </w:r>
      <w:r w:rsidRPr="005D3BD1">
        <w:rPr>
          <w:rFonts w:asciiTheme="majorBidi" w:hAnsiTheme="majorBidi" w:cstheme="majorBidi"/>
          <w:sz w:val="24"/>
          <w:szCs w:val="24"/>
          <w:u w:val="single"/>
        </w:rPr>
        <w:t>Row total X column total</w:t>
      </w:r>
    </w:p>
    <w:p w:rsidR="000D1957" w:rsidRPr="005D3BD1" w:rsidRDefault="0097728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004E2D68" w:rsidRPr="005D3BD1">
        <w:rPr>
          <w:rFonts w:asciiTheme="majorBidi" w:hAnsiTheme="majorBidi" w:cstheme="majorBidi"/>
          <w:sz w:val="24"/>
          <w:szCs w:val="24"/>
        </w:rPr>
        <w:t xml:space="preserve">Total value </w:t>
      </w:r>
    </w:p>
    <w:p w:rsidR="0056143D"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a. </w:t>
      </w:r>
      <w:r w:rsidRPr="005D3BD1">
        <w:rPr>
          <w:rFonts w:asciiTheme="majorBidi" w:hAnsiTheme="majorBidi" w:cstheme="majorBidi"/>
          <w:sz w:val="24"/>
          <w:szCs w:val="24"/>
          <w:u w:val="single"/>
        </w:rPr>
        <w:t>104 x 274</w:t>
      </w:r>
      <w:r w:rsidRPr="005D3BD1">
        <w:rPr>
          <w:rFonts w:asciiTheme="majorBidi" w:hAnsiTheme="majorBidi" w:cstheme="majorBidi"/>
          <w:sz w:val="24"/>
          <w:szCs w:val="24"/>
        </w:rPr>
        <w:t xml:space="preserve"> </w:t>
      </w:r>
      <w:r w:rsidR="003840C2" w:rsidRPr="005D3BD1">
        <w:rPr>
          <w:rFonts w:asciiTheme="majorBidi" w:hAnsiTheme="majorBidi" w:cstheme="majorBidi"/>
          <w:sz w:val="24"/>
          <w:szCs w:val="24"/>
        </w:rPr>
        <w:tab/>
      </w:r>
      <w:r w:rsidRPr="005D3BD1">
        <w:rPr>
          <w:rFonts w:asciiTheme="majorBidi" w:hAnsiTheme="majorBidi" w:cstheme="majorBidi"/>
          <w:sz w:val="24"/>
          <w:szCs w:val="24"/>
        </w:rPr>
        <w:tab/>
        <w:t>= 80.95</w:t>
      </w:r>
    </w:p>
    <w:p w:rsidR="0056143D" w:rsidRPr="005D3BD1" w:rsidRDefault="0056143D"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3B2460" w:rsidRPr="005D3BD1" w:rsidRDefault="003B246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b. </w:t>
      </w:r>
      <w:r w:rsidRPr="005D3BD1">
        <w:rPr>
          <w:rFonts w:asciiTheme="majorBidi" w:hAnsiTheme="majorBidi" w:cstheme="majorBidi"/>
          <w:sz w:val="24"/>
          <w:szCs w:val="24"/>
          <w:u w:val="single"/>
        </w:rPr>
        <w:t>104 x 71</w:t>
      </w:r>
      <w:r w:rsidRPr="005D3BD1">
        <w:rPr>
          <w:rFonts w:asciiTheme="majorBidi" w:hAnsiTheme="majorBidi" w:cstheme="majorBidi"/>
          <w:sz w:val="24"/>
          <w:szCs w:val="24"/>
        </w:rPr>
        <w:t xml:space="preserve"> </w:t>
      </w:r>
      <w:r w:rsidR="00DB739D" w:rsidRPr="005D3BD1">
        <w:rPr>
          <w:rFonts w:asciiTheme="majorBidi" w:hAnsiTheme="majorBidi" w:cstheme="majorBidi"/>
          <w:sz w:val="24"/>
          <w:szCs w:val="24"/>
        </w:rPr>
        <w:tab/>
      </w:r>
      <w:r w:rsidRPr="005D3BD1">
        <w:rPr>
          <w:rFonts w:asciiTheme="majorBidi" w:hAnsiTheme="majorBidi" w:cstheme="majorBidi"/>
          <w:sz w:val="24"/>
          <w:szCs w:val="24"/>
        </w:rPr>
        <w:tab/>
        <w:t>= 20.98</w:t>
      </w:r>
    </w:p>
    <w:p w:rsidR="003B2460" w:rsidRPr="005D3BD1" w:rsidRDefault="003B2460"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3B2460" w:rsidRPr="005D3BD1" w:rsidRDefault="003B246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c. </w:t>
      </w:r>
      <w:r w:rsidRPr="005D3BD1">
        <w:rPr>
          <w:rFonts w:asciiTheme="majorBidi" w:hAnsiTheme="majorBidi" w:cstheme="majorBidi"/>
          <w:sz w:val="24"/>
          <w:szCs w:val="24"/>
          <w:u w:val="single"/>
        </w:rPr>
        <w:t>104 x 3</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0.95</w:t>
      </w:r>
    </w:p>
    <w:p w:rsidR="003B2460" w:rsidRPr="005D3BD1" w:rsidRDefault="00361DF9"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3B2460" w:rsidRPr="005D3BD1">
        <w:rPr>
          <w:rFonts w:asciiTheme="majorBidi" w:hAnsiTheme="majorBidi" w:cstheme="majorBidi"/>
          <w:sz w:val="24"/>
          <w:szCs w:val="24"/>
        </w:rPr>
        <w:t>352</w:t>
      </w:r>
    </w:p>
    <w:p w:rsidR="00C175A1" w:rsidRPr="005D3BD1" w:rsidRDefault="00C175A1"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d. </w:t>
      </w:r>
      <w:r w:rsidRPr="005D3BD1">
        <w:rPr>
          <w:rFonts w:asciiTheme="majorBidi" w:hAnsiTheme="majorBidi" w:cstheme="majorBidi"/>
          <w:sz w:val="24"/>
          <w:szCs w:val="24"/>
          <w:u w:val="single"/>
        </w:rPr>
        <w:t>104 x 4</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1.18</w:t>
      </w:r>
    </w:p>
    <w:p w:rsidR="00C175A1" w:rsidRPr="005D3BD1" w:rsidRDefault="00C175A1"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C175A1" w:rsidRPr="005D3BD1" w:rsidRDefault="00C175A1"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 </w:t>
      </w:r>
      <w:r w:rsidRPr="005D3BD1">
        <w:rPr>
          <w:rFonts w:asciiTheme="majorBidi" w:hAnsiTheme="majorBidi" w:cstheme="majorBidi"/>
          <w:sz w:val="24"/>
          <w:szCs w:val="24"/>
          <w:u w:val="single"/>
        </w:rPr>
        <w:t>52 x 274</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DB739D" w:rsidRPr="005D3BD1">
        <w:rPr>
          <w:rFonts w:asciiTheme="majorBidi" w:hAnsiTheme="majorBidi" w:cstheme="majorBidi"/>
          <w:sz w:val="24"/>
          <w:szCs w:val="24"/>
        </w:rPr>
        <w:tab/>
      </w:r>
      <w:r w:rsidRPr="005D3BD1">
        <w:rPr>
          <w:rFonts w:asciiTheme="majorBidi" w:hAnsiTheme="majorBidi" w:cstheme="majorBidi"/>
          <w:sz w:val="24"/>
          <w:szCs w:val="24"/>
        </w:rPr>
        <w:t>= 40.48</w:t>
      </w:r>
    </w:p>
    <w:p w:rsidR="00C175A1" w:rsidRPr="005D3BD1" w:rsidRDefault="00361DF9"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C175A1" w:rsidRPr="005D3BD1">
        <w:rPr>
          <w:rFonts w:asciiTheme="majorBidi" w:hAnsiTheme="majorBidi" w:cstheme="majorBidi"/>
          <w:sz w:val="24"/>
          <w:szCs w:val="24"/>
        </w:rPr>
        <w:t>352</w:t>
      </w:r>
    </w:p>
    <w:p w:rsidR="00C175A1" w:rsidRPr="005D3BD1" w:rsidRDefault="00C175A1"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f. </w:t>
      </w:r>
      <w:r w:rsidRPr="005D3BD1">
        <w:rPr>
          <w:rFonts w:asciiTheme="majorBidi" w:hAnsiTheme="majorBidi" w:cstheme="majorBidi"/>
          <w:sz w:val="24"/>
          <w:szCs w:val="24"/>
          <w:u w:val="single"/>
        </w:rPr>
        <w:t>52</w:t>
      </w:r>
      <w:r w:rsidR="00361DF9" w:rsidRPr="005D3BD1">
        <w:rPr>
          <w:rFonts w:asciiTheme="majorBidi" w:hAnsiTheme="majorBidi" w:cstheme="majorBidi"/>
          <w:sz w:val="24"/>
          <w:szCs w:val="24"/>
          <w:u w:val="single"/>
        </w:rPr>
        <w:t xml:space="preserve"> x </w:t>
      </w:r>
      <w:r w:rsidRPr="005D3BD1">
        <w:rPr>
          <w:rFonts w:asciiTheme="majorBidi" w:hAnsiTheme="majorBidi" w:cstheme="majorBidi"/>
          <w:sz w:val="24"/>
          <w:szCs w:val="24"/>
          <w:u w:val="single"/>
        </w:rPr>
        <w:t>7</w:t>
      </w:r>
      <w:r w:rsidR="00361DF9" w:rsidRPr="005D3BD1">
        <w:rPr>
          <w:rFonts w:asciiTheme="majorBidi" w:hAnsiTheme="majorBidi" w:cstheme="majorBidi"/>
          <w:sz w:val="24"/>
          <w:szCs w:val="24"/>
          <w:u w:val="single"/>
        </w:rPr>
        <w:t>1</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61DF9"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361DF9" w:rsidRPr="005D3BD1">
        <w:rPr>
          <w:rFonts w:asciiTheme="majorBidi" w:hAnsiTheme="majorBidi" w:cstheme="majorBidi"/>
          <w:sz w:val="24"/>
          <w:szCs w:val="24"/>
        </w:rPr>
        <w:t>1</w:t>
      </w:r>
      <w:r w:rsidRPr="005D3BD1">
        <w:rPr>
          <w:rFonts w:asciiTheme="majorBidi" w:hAnsiTheme="majorBidi" w:cstheme="majorBidi"/>
          <w:sz w:val="24"/>
          <w:szCs w:val="24"/>
        </w:rPr>
        <w:t>0.</w:t>
      </w:r>
      <w:r w:rsidR="00361DF9" w:rsidRPr="005D3BD1">
        <w:rPr>
          <w:rFonts w:asciiTheme="majorBidi" w:hAnsiTheme="majorBidi" w:cstheme="majorBidi"/>
          <w:sz w:val="24"/>
          <w:szCs w:val="24"/>
        </w:rPr>
        <w:t>49</w:t>
      </w:r>
    </w:p>
    <w:p w:rsidR="00C175A1" w:rsidRPr="005D3BD1" w:rsidRDefault="00361DF9"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C175A1" w:rsidRPr="005D3BD1">
        <w:rPr>
          <w:rFonts w:asciiTheme="majorBidi" w:hAnsiTheme="majorBidi" w:cstheme="majorBidi"/>
          <w:sz w:val="24"/>
          <w:szCs w:val="24"/>
        </w:rPr>
        <w:t>352</w:t>
      </w:r>
    </w:p>
    <w:p w:rsidR="00361DF9" w:rsidRPr="005D3BD1" w:rsidRDefault="00361DF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g. </w:t>
      </w:r>
      <w:r w:rsidRPr="005D3BD1">
        <w:rPr>
          <w:rFonts w:asciiTheme="majorBidi" w:hAnsiTheme="majorBidi" w:cstheme="majorBidi"/>
          <w:sz w:val="24"/>
          <w:szCs w:val="24"/>
          <w:u w:val="single"/>
        </w:rPr>
        <w:t>52 x 3</w:t>
      </w:r>
      <w:r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0.44</w:t>
      </w:r>
    </w:p>
    <w:p w:rsidR="00361DF9" w:rsidRPr="005D3BD1" w:rsidRDefault="00361DF9"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56143D"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 xml:space="preserve">h. </w:t>
      </w:r>
      <w:r w:rsidR="00361DF9" w:rsidRPr="005D3BD1">
        <w:rPr>
          <w:rFonts w:asciiTheme="majorBidi" w:hAnsiTheme="majorBidi" w:cstheme="majorBidi"/>
          <w:sz w:val="24"/>
          <w:szCs w:val="24"/>
          <w:u w:val="single"/>
        </w:rPr>
        <w:t>52</w:t>
      </w:r>
      <w:r w:rsidRPr="005D3BD1">
        <w:rPr>
          <w:rFonts w:asciiTheme="majorBidi" w:hAnsiTheme="majorBidi" w:cstheme="majorBidi"/>
          <w:sz w:val="24"/>
          <w:szCs w:val="24"/>
          <w:u w:val="single"/>
        </w:rPr>
        <w:t xml:space="preserve"> x 4</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00361DF9" w:rsidRPr="005D3BD1">
        <w:rPr>
          <w:rFonts w:asciiTheme="majorBidi" w:hAnsiTheme="majorBidi" w:cstheme="majorBidi"/>
          <w:sz w:val="24"/>
          <w:szCs w:val="24"/>
        </w:rPr>
        <w:t>0.59</w:t>
      </w:r>
    </w:p>
    <w:p w:rsidR="003840C2"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538</w:t>
      </w:r>
    </w:p>
    <w:p w:rsidR="0056143D"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i. </w:t>
      </w:r>
      <w:r w:rsidR="00361DF9" w:rsidRPr="005D3BD1">
        <w:rPr>
          <w:rFonts w:asciiTheme="majorBidi" w:hAnsiTheme="majorBidi" w:cstheme="majorBidi"/>
          <w:sz w:val="24"/>
          <w:szCs w:val="24"/>
          <w:u w:val="single"/>
        </w:rPr>
        <w:t>196 x 274</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97728D" w:rsidRPr="005D3BD1">
        <w:rPr>
          <w:rFonts w:asciiTheme="majorBidi" w:hAnsiTheme="majorBidi" w:cstheme="majorBidi"/>
          <w:sz w:val="24"/>
          <w:szCs w:val="24"/>
        </w:rPr>
        <w:tab/>
      </w:r>
      <w:r w:rsidR="00361DF9" w:rsidRPr="005D3BD1">
        <w:rPr>
          <w:rFonts w:asciiTheme="majorBidi" w:hAnsiTheme="majorBidi" w:cstheme="majorBidi"/>
          <w:sz w:val="24"/>
          <w:szCs w:val="24"/>
        </w:rPr>
        <w:t>= 152</w:t>
      </w:r>
      <w:r w:rsidRPr="005D3BD1">
        <w:rPr>
          <w:rFonts w:asciiTheme="majorBidi" w:hAnsiTheme="majorBidi" w:cstheme="majorBidi"/>
          <w:sz w:val="24"/>
          <w:szCs w:val="24"/>
        </w:rPr>
        <w:t>.</w:t>
      </w:r>
      <w:r w:rsidR="00361DF9" w:rsidRPr="005D3BD1">
        <w:rPr>
          <w:rFonts w:asciiTheme="majorBidi" w:hAnsiTheme="majorBidi" w:cstheme="majorBidi"/>
          <w:sz w:val="24"/>
          <w:szCs w:val="24"/>
        </w:rPr>
        <w:t>5</w:t>
      </w:r>
      <w:r w:rsidRPr="005D3BD1">
        <w:rPr>
          <w:rFonts w:asciiTheme="majorBidi" w:hAnsiTheme="majorBidi" w:cstheme="majorBidi"/>
          <w:sz w:val="24"/>
          <w:szCs w:val="24"/>
        </w:rPr>
        <w:t>7</w:t>
      </w:r>
    </w:p>
    <w:p w:rsidR="0056143D"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w:t>
      </w:r>
      <w:r w:rsidR="00361DF9" w:rsidRPr="005D3BD1">
        <w:rPr>
          <w:rFonts w:asciiTheme="majorBidi" w:hAnsiTheme="majorBidi" w:cstheme="majorBidi"/>
          <w:sz w:val="24"/>
          <w:szCs w:val="24"/>
        </w:rPr>
        <w:t>52</w:t>
      </w:r>
    </w:p>
    <w:p w:rsidR="00361DF9" w:rsidRPr="005D3BD1" w:rsidRDefault="00361DF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196 x 71</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DB739D" w:rsidRPr="005D3BD1">
        <w:rPr>
          <w:rFonts w:asciiTheme="majorBidi" w:hAnsiTheme="majorBidi" w:cstheme="majorBidi"/>
          <w:sz w:val="24"/>
          <w:szCs w:val="24"/>
        </w:rPr>
        <w:tab/>
      </w:r>
      <w:r w:rsidRPr="005D3BD1">
        <w:rPr>
          <w:rFonts w:asciiTheme="majorBidi" w:hAnsiTheme="majorBidi" w:cstheme="majorBidi"/>
          <w:sz w:val="24"/>
          <w:szCs w:val="24"/>
        </w:rPr>
        <w:t>= 39.53</w:t>
      </w:r>
    </w:p>
    <w:p w:rsidR="00361DF9" w:rsidRPr="005D3BD1" w:rsidRDefault="00361DF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361DF9" w:rsidRPr="005D3BD1" w:rsidRDefault="00361DF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k. </w:t>
      </w:r>
      <w:r w:rsidRPr="005D3BD1">
        <w:rPr>
          <w:rFonts w:asciiTheme="majorBidi" w:hAnsiTheme="majorBidi" w:cstheme="majorBidi"/>
          <w:sz w:val="24"/>
          <w:szCs w:val="24"/>
          <w:u w:val="single"/>
        </w:rPr>
        <w:t>196 x 3</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1.67</w:t>
      </w:r>
    </w:p>
    <w:p w:rsidR="00361DF9" w:rsidRPr="005D3BD1" w:rsidRDefault="00361DF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56143D" w:rsidRPr="005D3BD1" w:rsidRDefault="0056143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l. </w:t>
      </w:r>
      <w:r w:rsidRPr="005D3BD1">
        <w:rPr>
          <w:rFonts w:asciiTheme="majorBidi" w:hAnsiTheme="majorBidi" w:cstheme="majorBidi"/>
          <w:sz w:val="24"/>
          <w:szCs w:val="24"/>
          <w:u w:val="single"/>
        </w:rPr>
        <w:t>294 x 4</w:t>
      </w:r>
      <w:r w:rsidR="00361DF9"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w:t>
      </w:r>
      <w:r w:rsidRPr="005D3BD1">
        <w:rPr>
          <w:rFonts w:asciiTheme="majorBidi" w:hAnsiTheme="majorBidi" w:cstheme="majorBidi"/>
          <w:b/>
          <w:sz w:val="24"/>
          <w:szCs w:val="24"/>
          <w:u w:val="single"/>
        </w:rPr>
        <w:t xml:space="preserve"> 2.</w:t>
      </w:r>
      <w:r w:rsidR="00361DF9" w:rsidRPr="005D3BD1">
        <w:rPr>
          <w:rFonts w:asciiTheme="majorBidi" w:hAnsiTheme="majorBidi" w:cstheme="majorBidi"/>
          <w:b/>
          <w:sz w:val="24"/>
          <w:szCs w:val="24"/>
          <w:u w:val="single"/>
        </w:rPr>
        <w:t>23</w:t>
      </w:r>
    </w:p>
    <w:p w:rsidR="003840C2" w:rsidRPr="005D3BD1" w:rsidRDefault="0056143D" w:rsidP="005D3BD1">
      <w:pPr>
        <w:spacing w:line="360" w:lineRule="auto"/>
        <w:jc w:val="both"/>
        <w:rPr>
          <w:rFonts w:asciiTheme="majorBidi" w:hAnsiTheme="majorBidi" w:cstheme="majorBidi"/>
          <w:b/>
          <w:bCs/>
          <w:sz w:val="24"/>
          <w:szCs w:val="24"/>
        </w:rPr>
      </w:pPr>
      <w:r w:rsidRPr="005D3BD1">
        <w:rPr>
          <w:rFonts w:asciiTheme="majorBidi" w:hAnsiTheme="majorBidi" w:cstheme="majorBidi"/>
          <w:sz w:val="24"/>
          <w:szCs w:val="24"/>
        </w:rPr>
        <w:t xml:space="preserve">     </w:t>
      </w:r>
      <w:r w:rsidR="00361DF9" w:rsidRPr="005D3BD1">
        <w:rPr>
          <w:rFonts w:asciiTheme="majorBidi" w:hAnsiTheme="majorBidi" w:cstheme="majorBidi"/>
          <w:sz w:val="24"/>
          <w:szCs w:val="24"/>
        </w:rPr>
        <w:t>3</w:t>
      </w:r>
      <w:r w:rsidRPr="005D3BD1">
        <w:rPr>
          <w:rFonts w:asciiTheme="majorBidi" w:hAnsiTheme="majorBidi" w:cstheme="majorBidi"/>
          <w:sz w:val="24"/>
          <w:szCs w:val="24"/>
        </w:rPr>
        <w:t>5</w:t>
      </w:r>
      <w:r w:rsidR="00361DF9" w:rsidRPr="005D3BD1">
        <w:rPr>
          <w:rFonts w:asciiTheme="majorBidi" w:hAnsiTheme="majorBidi" w:cstheme="majorBidi"/>
          <w:sz w:val="24"/>
          <w:szCs w:val="24"/>
        </w:rPr>
        <w:t>2</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b/>
          <w:bCs/>
          <w:sz w:val="24"/>
          <w:szCs w:val="24"/>
        </w:rPr>
        <w:t>3</w:t>
      </w:r>
      <w:r w:rsidR="00361DF9" w:rsidRPr="005D3BD1">
        <w:rPr>
          <w:rFonts w:asciiTheme="majorBidi" w:hAnsiTheme="majorBidi" w:cstheme="majorBidi"/>
          <w:b/>
          <w:bCs/>
          <w:sz w:val="24"/>
          <w:szCs w:val="24"/>
        </w:rPr>
        <w:t>52</w:t>
      </w:r>
    </w:p>
    <w:tbl>
      <w:tblPr>
        <w:tblStyle w:val="TableGrid"/>
        <w:tblW w:w="0" w:type="auto"/>
        <w:tblLook w:val="04A0" w:firstRow="1" w:lastRow="0" w:firstColumn="1" w:lastColumn="0" w:noHBand="0" w:noVBand="1"/>
      </w:tblPr>
      <w:tblGrid>
        <w:gridCol w:w="1576"/>
        <w:gridCol w:w="1632"/>
        <w:gridCol w:w="1611"/>
        <w:gridCol w:w="1676"/>
        <w:gridCol w:w="2073"/>
      </w:tblGrid>
      <w:tr w:rsidR="00654FA3" w:rsidRPr="005D3BD1" w:rsidTr="00472FE5">
        <w:tc>
          <w:tcPr>
            <w:tcW w:w="1576" w:type="dxa"/>
          </w:tcPr>
          <w:p w:rsidR="00654FA3" w:rsidRPr="005D3BD1" w:rsidRDefault="00654FA3"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w:t>
            </w:r>
          </w:p>
        </w:tc>
        <w:tc>
          <w:tcPr>
            <w:tcW w:w="1632" w:type="dxa"/>
          </w:tcPr>
          <w:p w:rsidR="00654FA3" w:rsidRPr="005D3BD1" w:rsidRDefault="00654FA3"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Fe</w:t>
            </w:r>
          </w:p>
        </w:tc>
        <w:tc>
          <w:tcPr>
            <w:tcW w:w="1611" w:type="dxa"/>
          </w:tcPr>
          <w:p w:rsidR="00654FA3" w:rsidRPr="005D3BD1" w:rsidRDefault="00654FA3"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p>
        </w:tc>
        <w:tc>
          <w:tcPr>
            <w:tcW w:w="1676" w:type="dxa"/>
          </w:tcPr>
          <w:p w:rsidR="00654FA3" w:rsidRPr="005D3BD1" w:rsidRDefault="00654FA3"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p>
        </w:tc>
        <w:tc>
          <w:tcPr>
            <w:tcW w:w="2073" w:type="dxa"/>
          </w:tcPr>
          <w:p w:rsidR="00654FA3" w:rsidRPr="005D3BD1" w:rsidRDefault="00654FA3"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r w:rsidRPr="005D3BD1">
              <w:rPr>
                <w:rFonts w:asciiTheme="majorBidi" w:hAnsiTheme="majorBidi" w:cstheme="majorBidi"/>
                <w:b/>
                <w:bCs/>
                <w:sz w:val="24"/>
                <w:szCs w:val="24"/>
              </w:rPr>
              <w:t>/fe</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63</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80.95</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-17.95</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322.2025</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3.980265596</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37</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20.98</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16.02</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256.6404</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12.23262154</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0.89</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-0.89</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0.7921</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0.89</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1.18</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2.82</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7.9524</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6.739322034</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40.48</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-0.48</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0.2304</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5.691699605</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10.49</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1.51</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2.2801</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0.217359389</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0.44</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-0.44</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0.1936</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0.44</w:t>
            </w:r>
          </w:p>
        </w:tc>
      </w:tr>
      <w:tr w:rsidR="00654FA3" w:rsidRPr="005D3BD1" w:rsidTr="00472FE5">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0.59</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-0.59</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0.3481</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0.59</w:t>
            </w:r>
          </w:p>
        </w:tc>
      </w:tr>
      <w:tr w:rsidR="00472FE5" w:rsidRPr="005D3BD1" w:rsidTr="00472FE5">
        <w:tc>
          <w:tcPr>
            <w:tcW w:w="15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171</w:t>
            </w:r>
          </w:p>
        </w:tc>
        <w:tc>
          <w:tcPr>
            <w:tcW w:w="1632"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152.57</w:t>
            </w:r>
          </w:p>
        </w:tc>
        <w:tc>
          <w:tcPr>
            <w:tcW w:w="1611"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18.43</w:t>
            </w:r>
          </w:p>
        </w:tc>
        <w:tc>
          <w:tcPr>
            <w:tcW w:w="16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339.6649</w:t>
            </w:r>
          </w:p>
        </w:tc>
        <w:tc>
          <w:tcPr>
            <w:tcW w:w="2073"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2.226288917</w:t>
            </w:r>
          </w:p>
        </w:tc>
      </w:tr>
      <w:tr w:rsidR="00472FE5" w:rsidRPr="005D3BD1" w:rsidTr="00472FE5">
        <w:tc>
          <w:tcPr>
            <w:tcW w:w="15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1632"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39.53</w:t>
            </w:r>
          </w:p>
        </w:tc>
        <w:tc>
          <w:tcPr>
            <w:tcW w:w="1611"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-17.53</w:t>
            </w:r>
          </w:p>
        </w:tc>
        <w:tc>
          <w:tcPr>
            <w:tcW w:w="16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307.3009</w:t>
            </w:r>
          </w:p>
        </w:tc>
        <w:tc>
          <w:tcPr>
            <w:tcW w:w="2073"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7.7738865419</w:t>
            </w:r>
          </w:p>
        </w:tc>
      </w:tr>
      <w:tr w:rsidR="00654FA3" w:rsidRPr="005D3BD1" w:rsidTr="003840C2">
        <w:tc>
          <w:tcPr>
            <w:tcW w:w="15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1.67</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1.33</w:t>
            </w:r>
          </w:p>
        </w:tc>
        <w:tc>
          <w:tcPr>
            <w:tcW w:w="1676"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1.7689</w:t>
            </w: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1.059221557</w:t>
            </w:r>
          </w:p>
        </w:tc>
      </w:tr>
      <w:tr w:rsidR="00472FE5" w:rsidRPr="005D3BD1" w:rsidTr="003840C2">
        <w:tc>
          <w:tcPr>
            <w:tcW w:w="15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32"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2.23</w:t>
            </w:r>
          </w:p>
        </w:tc>
        <w:tc>
          <w:tcPr>
            <w:tcW w:w="1611"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-2.23</w:t>
            </w:r>
          </w:p>
        </w:tc>
        <w:tc>
          <w:tcPr>
            <w:tcW w:w="1676"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4.9729</w:t>
            </w:r>
          </w:p>
        </w:tc>
        <w:tc>
          <w:tcPr>
            <w:tcW w:w="2073" w:type="dxa"/>
          </w:tcPr>
          <w:p w:rsidR="00472FE5"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2.23</w:t>
            </w:r>
          </w:p>
        </w:tc>
      </w:tr>
      <w:tr w:rsidR="00654FA3" w:rsidRPr="005D3BD1" w:rsidTr="003840C2">
        <w:tc>
          <w:tcPr>
            <w:tcW w:w="1576" w:type="dxa"/>
          </w:tcPr>
          <w:p w:rsidR="00654FA3" w:rsidRPr="005D3BD1" w:rsidRDefault="00654FA3"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r w:rsidR="00472FE5" w:rsidRPr="005D3BD1">
              <w:rPr>
                <w:rFonts w:asciiTheme="majorBidi" w:hAnsiTheme="majorBidi" w:cstheme="majorBidi"/>
                <w:bCs/>
                <w:sz w:val="24"/>
                <w:szCs w:val="24"/>
              </w:rPr>
              <w:t>52</w:t>
            </w:r>
          </w:p>
        </w:tc>
        <w:tc>
          <w:tcPr>
            <w:tcW w:w="1632"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c>
          <w:tcPr>
            <w:tcW w:w="1611"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76" w:type="dxa"/>
          </w:tcPr>
          <w:p w:rsidR="00654FA3" w:rsidRPr="005D3BD1" w:rsidRDefault="00654FA3" w:rsidP="005D3BD1">
            <w:pPr>
              <w:spacing w:line="360" w:lineRule="auto"/>
              <w:jc w:val="both"/>
              <w:rPr>
                <w:rFonts w:asciiTheme="majorBidi" w:hAnsiTheme="majorBidi" w:cstheme="majorBidi"/>
                <w:bCs/>
                <w:sz w:val="24"/>
                <w:szCs w:val="24"/>
              </w:rPr>
            </w:pPr>
          </w:p>
        </w:tc>
        <w:tc>
          <w:tcPr>
            <w:tcW w:w="2073" w:type="dxa"/>
          </w:tcPr>
          <w:p w:rsidR="00654FA3" w:rsidRPr="005D3BD1" w:rsidRDefault="00472FE5"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44.070644405</w:t>
            </w:r>
          </w:p>
        </w:tc>
      </w:tr>
    </w:tbl>
    <w:p w:rsidR="004E2D68"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4E2D68" w:rsidRPr="005D3BD1">
        <w:rPr>
          <w:rFonts w:asciiTheme="majorBidi" w:hAnsiTheme="majorBidi" w:cstheme="majorBidi"/>
          <w:sz w:val="24"/>
          <w:szCs w:val="24"/>
        </w:rPr>
        <w:t xml:space="preserve"> </w:t>
      </w:r>
    </w:p>
    <w:p w:rsidR="00036F7F" w:rsidRPr="005D3BD1" w:rsidRDefault="00036F7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DECISION: </w:t>
      </w:r>
      <w:r w:rsidRPr="005D3BD1">
        <w:rPr>
          <w:rFonts w:asciiTheme="majorBidi" w:hAnsiTheme="majorBidi" w:cstheme="majorBidi"/>
          <w:sz w:val="24"/>
          <w:szCs w:val="24"/>
        </w:rPr>
        <w:t>The calculated Chi-square value (X2c) is far greater than the critical value of the</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Chi-square distribution table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vertAlign w:val="subscript"/>
        </w:rPr>
        <w:t>t</w:t>
      </w:r>
      <w:r w:rsidRPr="005D3BD1">
        <w:rPr>
          <w:rFonts w:asciiTheme="majorBidi" w:hAnsiTheme="majorBidi" w:cstheme="majorBidi"/>
          <w:sz w:val="24"/>
          <w:szCs w:val="24"/>
        </w:rPr>
        <w:t>) (44.070 &gt; 12.592). Therefore, we reject the null hypothesis</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(Ho) and accept the alternate hypothesis (Hi). This</w:t>
      </w:r>
      <w:r w:rsidR="000B4C1C" w:rsidRPr="005D3BD1">
        <w:rPr>
          <w:rFonts w:asciiTheme="majorBidi" w:hAnsiTheme="majorBidi" w:cstheme="majorBidi"/>
          <w:sz w:val="24"/>
          <w:szCs w:val="24"/>
        </w:rPr>
        <w:t xml:space="preserve"> means that there are effective </w:t>
      </w:r>
      <w:r w:rsidRPr="005D3BD1">
        <w:rPr>
          <w:rFonts w:asciiTheme="majorBidi" w:hAnsiTheme="majorBidi" w:cstheme="majorBidi"/>
          <w:sz w:val="24"/>
          <w:szCs w:val="24"/>
        </w:rPr>
        <w:t>risk</w:t>
      </w:r>
      <w:r w:rsidR="000B4C1C"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management practices among Commercial banks in </w:t>
      </w:r>
      <w:r w:rsidR="000B4C1C" w:rsidRPr="005D3BD1">
        <w:rPr>
          <w:rFonts w:asciiTheme="majorBidi" w:hAnsiTheme="majorBidi" w:cstheme="majorBidi"/>
          <w:sz w:val="24"/>
          <w:szCs w:val="24"/>
        </w:rPr>
        <w:t>Kwara State</w:t>
      </w:r>
      <w:r w:rsidRPr="005D3BD1">
        <w:rPr>
          <w:rFonts w:asciiTheme="majorBidi" w:hAnsiTheme="majorBidi" w:cstheme="majorBidi"/>
          <w:sz w:val="24"/>
          <w:szCs w:val="24"/>
        </w:rPr>
        <w:t>.</w:t>
      </w:r>
    </w:p>
    <w:p w:rsidR="00036F7F" w:rsidRPr="005D3BD1" w:rsidRDefault="000D49A7"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4.3</w:t>
      </w:r>
      <w:r w:rsidR="00036F7F" w:rsidRPr="005D3BD1">
        <w:rPr>
          <w:rFonts w:asciiTheme="majorBidi" w:hAnsiTheme="majorBidi" w:cstheme="majorBidi"/>
          <w:b/>
          <w:bCs/>
          <w:sz w:val="24"/>
          <w:szCs w:val="24"/>
        </w:rPr>
        <w:t>.5 TEST OF HYPOTHESIS THREE</w:t>
      </w:r>
    </w:p>
    <w:p w:rsidR="00036F7F" w:rsidRPr="005D3BD1" w:rsidRDefault="008D5A8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Ho:</w:t>
      </w:r>
      <w:r w:rsidRPr="005D3BD1">
        <w:rPr>
          <w:rFonts w:asciiTheme="majorBidi" w:hAnsiTheme="majorBidi" w:cstheme="majorBidi"/>
          <w:sz w:val="24"/>
          <w:szCs w:val="24"/>
        </w:rPr>
        <w:tab/>
      </w:r>
      <w:r w:rsidR="00036F7F" w:rsidRPr="005D3BD1">
        <w:rPr>
          <w:rFonts w:asciiTheme="majorBidi" w:hAnsiTheme="majorBidi" w:cstheme="majorBidi"/>
          <w:sz w:val="24"/>
          <w:szCs w:val="24"/>
        </w:rPr>
        <w:t>The existing legal and regulatory provisions do not support sound risk</w:t>
      </w:r>
      <w:r w:rsidRPr="005D3BD1">
        <w:rPr>
          <w:rFonts w:asciiTheme="majorBidi" w:hAnsiTheme="majorBidi" w:cstheme="majorBidi"/>
          <w:sz w:val="24"/>
          <w:szCs w:val="24"/>
        </w:rPr>
        <w:t xml:space="preserve"> </w:t>
      </w:r>
      <w:r w:rsidR="00036F7F" w:rsidRPr="005D3BD1">
        <w:rPr>
          <w:rFonts w:asciiTheme="majorBidi" w:hAnsiTheme="majorBidi" w:cstheme="majorBidi"/>
          <w:sz w:val="24"/>
          <w:szCs w:val="24"/>
        </w:rPr>
        <w:t>management practice among Nigerian banks.</w:t>
      </w:r>
    </w:p>
    <w:p w:rsidR="00036F7F" w:rsidRPr="005D3BD1" w:rsidRDefault="00036F7F"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lastRenderedPageBreak/>
        <w:t xml:space="preserve">Hi: </w:t>
      </w:r>
      <w:r w:rsidR="008D5A81" w:rsidRPr="005D3BD1">
        <w:rPr>
          <w:rFonts w:asciiTheme="majorBidi" w:hAnsiTheme="majorBidi" w:cstheme="majorBidi"/>
          <w:sz w:val="24"/>
          <w:szCs w:val="24"/>
        </w:rPr>
        <w:tab/>
      </w:r>
      <w:r w:rsidRPr="005D3BD1">
        <w:rPr>
          <w:rFonts w:asciiTheme="majorBidi" w:hAnsiTheme="majorBidi" w:cstheme="majorBidi"/>
          <w:sz w:val="24"/>
          <w:szCs w:val="24"/>
        </w:rPr>
        <w:t>The existing legal and regulatory provisions support sound risk management</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practice among Nigerian banks.</w:t>
      </w:r>
    </w:p>
    <w:p w:rsidR="003840C2" w:rsidRPr="005D3BD1" w:rsidRDefault="00036F7F"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This hypothesis was tested using the condensed response of the research question: To what</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extent does the existing legal and regulatory provisions support sound risk management</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practices among Nigerian banks?</w:t>
      </w:r>
    </w:p>
    <w:p w:rsidR="00036F7F" w:rsidRPr="005D3BD1" w:rsidRDefault="00036F7F"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Table 4.</w:t>
      </w:r>
      <w:r w:rsidR="000D49A7" w:rsidRPr="005D3BD1">
        <w:rPr>
          <w:rFonts w:asciiTheme="majorBidi" w:hAnsiTheme="majorBidi" w:cstheme="majorBidi"/>
          <w:sz w:val="24"/>
          <w:szCs w:val="24"/>
        </w:rPr>
        <w:t>21</w:t>
      </w:r>
      <w:r w:rsidRPr="005D3BD1">
        <w:rPr>
          <w:rFonts w:asciiTheme="majorBidi" w:hAnsiTheme="majorBidi" w:cstheme="majorBidi"/>
          <w:sz w:val="24"/>
          <w:szCs w:val="24"/>
        </w:rPr>
        <w:t xml:space="preserve"> </w:t>
      </w:r>
      <w:r w:rsidRPr="005D3BD1">
        <w:rPr>
          <w:rFonts w:asciiTheme="majorBidi" w:hAnsiTheme="majorBidi" w:cstheme="majorBidi"/>
          <w:b/>
          <w:bCs/>
          <w:sz w:val="24"/>
          <w:szCs w:val="24"/>
        </w:rPr>
        <w:t>Response of legal and regulatory provisions support of sound risk</w:t>
      </w:r>
      <w:r w:rsidR="00F857E9" w:rsidRPr="005D3BD1">
        <w:rPr>
          <w:rFonts w:asciiTheme="majorBidi" w:hAnsiTheme="majorBidi" w:cstheme="majorBidi"/>
          <w:b/>
          <w:bCs/>
          <w:sz w:val="24"/>
          <w:szCs w:val="24"/>
        </w:rPr>
        <w:t xml:space="preserve"> </w:t>
      </w:r>
      <w:r w:rsidRPr="005D3BD1">
        <w:rPr>
          <w:rFonts w:asciiTheme="majorBidi" w:hAnsiTheme="majorBidi" w:cstheme="majorBidi"/>
          <w:b/>
          <w:bCs/>
          <w:sz w:val="24"/>
          <w:szCs w:val="24"/>
        </w:rPr>
        <w:t>management among Nigerian banks.</w:t>
      </w:r>
    </w:p>
    <w:tbl>
      <w:tblPr>
        <w:tblStyle w:val="TableGrid"/>
        <w:tblW w:w="0" w:type="auto"/>
        <w:tblLook w:val="04A0" w:firstRow="1" w:lastRow="0" w:firstColumn="1" w:lastColumn="0" w:noHBand="0" w:noVBand="1"/>
      </w:tblPr>
      <w:tblGrid>
        <w:gridCol w:w="1964"/>
        <w:gridCol w:w="934"/>
        <w:gridCol w:w="990"/>
        <w:gridCol w:w="1170"/>
        <w:gridCol w:w="1170"/>
        <w:gridCol w:w="1530"/>
      </w:tblGrid>
      <w:tr w:rsidR="00264829" w:rsidRPr="005D3BD1" w:rsidTr="003840C2">
        <w:tc>
          <w:tcPr>
            <w:tcW w:w="1964"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Organization  </w:t>
            </w:r>
          </w:p>
        </w:tc>
        <w:tc>
          <w:tcPr>
            <w:tcW w:w="934"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990"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530"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264829" w:rsidRPr="005D3BD1" w:rsidTr="003840C2">
        <w:tc>
          <w:tcPr>
            <w:tcW w:w="1964" w:type="dxa"/>
          </w:tcPr>
          <w:p w:rsidR="00264829" w:rsidRPr="005D3BD1" w:rsidRDefault="00264829"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93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44</w:t>
            </w:r>
          </w:p>
        </w:tc>
        <w:tc>
          <w:tcPr>
            <w:tcW w:w="99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34</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53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78</w:t>
            </w:r>
          </w:p>
        </w:tc>
      </w:tr>
      <w:tr w:rsidR="00264829" w:rsidRPr="005D3BD1" w:rsidTr="003840C2">
        <w:tc>
          <w:tcPr>
            <w:tcW w:w="196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93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25</w:t>
            </w:r>
          </w:p>
        </w:tc>
        <w:tc>
          <w:tcPr>
            <w:tcW w:w="99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53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39</w:t>
            </w:r>
          </w:p>
        </w:tc>
      </w:tr>
      <w:tr w:rsidR="00264829" w:rsidRPr="005D3BD1" w:rsidTr="003840C2">
        <w:tc>
          <w:tcPr>
            <w:tcW w:w="196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93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48</w:t>
            </w:r>
          </w:p>
        </w:tc>
        <w:tc>
          <w:tcPr>
            <w:tcW w:w="99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61</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53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109</w:t>
            </w:r>
          </w:p>
        </w:tc>
      </w:tr>
      <w:tr w:rsidR="00264829" w:rsidRPr="005D3BD1" w:rsidTr="003840C2">
        <w:tc>
          <w:tcPr>
            <w:tcW w:w="196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934"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117</w:t>
            </w:r>
          </w:p>
        </w:tc>
        <w:tc>
          <w:tcPr>
            <w:tcW w:w="99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109</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17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530" w:type="dxa"/>
          </w:tcPr>
          <w:p w:rsidR="00264829" w:rsidRPr="005D3BD1" w:rsidRDefault="00264829"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226</w:t>
            </w:r>
          </w:p>
        </w:tc>
      </w:tr>
    </w:tbl>
    <w:p w:rsidR="00264829"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264829" w:rsidRPr="005D3BD1" w:rsidRDefault="0026482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Using chi-square formula: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 xml:space="preserve"> ∑=</w:t>
      </w:r>
      <w:r w:rsidRPr="005D3BD1">
        <w:rPr>
          <w:rFonts w:asciiTheme="majorBidi" w:hAnsiTheme="majorBidi" w:cstheme="majorBidi"/>
          <w:sz w:val="24"/>
          <w:szCs w:val="24"/>
          <w:u w:val="single"/>
        </w:rPr>
        <w:t xml:space="preserve"> (fo-fe)</w:t>
      </w:r>
      <w:r w:rsidRPr="005D3BD1">
        <w:rPr>
          <w:rFonts w:asciiTheme="majorBidi" w:hAnsiTheme="majorBidi" w:cstheme="majorBidi"/>
          <w:sz w:val="24"/>
          <w:szCs w:val="24"/>
          <w:u w:val="single"/>
          <w:vertAlign w:val="superscript"/>
        </w:rPr>
        <w:t>2</w:t>
      </w:r>
    </w:p>
    <w:p w:rsidR="00264829" w:rsidRPr="005D3BD1" w:rsidRDefault="003840C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00264829" w:rsidRPr="005D3BD1">
        <w:rPr>
          <w:rFonts w:asciiTheme="majorBidi" w:hAnsiTheme="majorBidi" w:cstheme="majorBidi"/>
          <w:sz w:val="24"/>
          <w:szCs w:val="24"/>
        </w:rPr>
        <w:t>fe</w:t>
      </w:r>
    </w:p>
    <w:p w:rsidR="00264829" w:rsidRPr="005D3BD1" w:rsidRDefault="0026482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expected frequency = </w:t>
      </w:r>
      <w:r w:rsidRPr="005D3BD1">
        <w:rPr>
          <w:rFonts w:asciiTheme="majorBidi" w:hAnsiTheme="majorBidi" w:cstheme="majorBidi"/>
          <w:sz w:val="24"/>
          <w:szCs w:val="24"/>
          <w:u w:val="single"/>
        </w:rPr>
        <w:t>Row total X column total</w:t>
      </w:r>
    </w:p>
    <w:p w:rsidR="00264829" w:rsidRPr="005D3BD1" w:rsidRDefault="003840C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00264829" w:rsidRPr="005D3BD1">
        <w:rPr>
          <w:rFonts w:asciiTheme="majorBidi" w:hAnsiTheme="majorBidi" w:cstheme="majorBidi"/>
          <w:sz w:val="24"/>
          <w:szCs w:val="24"/>
        </w:rPr>
        <w:t xml:space="preserve">Total value </w:t>
      </w:r>
    </w:p>
    <w:p w:rsidR="00264829" w:rsidRPr="005D3BD1" w:rsidRDefault="0026482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a. </w:t>
      </w:r>
      <w:r w:rsidR="00D328A6" w:rsidRPr="005D3BD1">
        <w:rPr>
          <w:rFonts w:asciiTheme="majorBidi" w:hAnsiTheme="majorBidi" w:cstheme="majorBidi"/>
          <w:sz w:val="24"/>
          <w:szCs w:val="24"/>
          <w:u w:val="single"/>
        </w:rPr>
        <w:t>78</w:t>
      </w:r>
      <w:r w:rsidRPr="005D3BD1">
        <w:rPr>
          <w:rFonts w:asciiTheme="majorBidi" w:hAnsiTheme="majorBidi" w:cstheme="majorBidi"/>
          <w:sz w:val="24"/>
          <w:szCs w:val="24"/>
          <w:u w:val="single"/>
        </w:rPr>
        <w:t xml:space="preserve"> x </w:t>
      </w:r>
      <w:r w:rsidR="00D328A6" w:rsidRPr="005D3BD1">
        <w:rPr>
          <w:rFonts w:asciiTheme="majorBidi" w:hAnsiTheme="majorBidi" w:cstheme="majorBidi"/>
          <w:sz w:val="24"/>
          <w:szCs w:val="24"/>
          <w:u w:val="single"/>
        </w:rPr>
        <w:t>117</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9F150A"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D328A6" w:rsidRPr="005D3BD1">
        <w:rPr>
          <w:rFonts w:asciiTheme="majorBidi" w:hAnsiTheme="majorBidi" w:cstheme="majorBidi"/>
          <w:sz w:val="24"/>
          <w:szCs w:val="24"/>
        </w:rPr>
        <w:t>4</w:t>
      </w:r>
      <w:r w:rsidRPr="005D3BD1">
        <w:rPr>
          <w:rFonts w:asciiTheme="majorBidi" w:hAnsiTheme="majorBidi" w:cstheme="majorBidi"/>
          <w:sz w:val="24"/>
          <w:szCs w:val="24"/>
        </w:rPr>
        <w:t>0.</w:t>
      </w:r>
      <w:r w:rsidR="00D328A6" w:rsidRPr="005D3BD1">
        <w:rPr>
          <w:rFonts w:asciiTheme="majorBidi" w:hAnsiTheme="majorBidi" w:cstheme="majorBidi"/>
          <w:sz w:val="24"/>
          <w:szCs w:val="24"/>
        </w:rPr>
        <w:t>38</w:t>
      </w:r>
    </w:p>
    <w:p w:rsidR="00264829" w:rsidRPr="005D3BD1" w:rsidRDefault="00D328A6"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2</w:t>
      </w:r>
      <w:r w:rsidR="00264829" w:rsidRPr="005D3BD1">
        <w:rPr>
          <w:rFonts w:asciiTheme="majorBidi" w:hAnsiTheme="majorBidi" w:cstheme="majorBidi"/>
          <w:sz w:val="24"/>
          <w:szCs w:val="24"/>
        </w:rPr>
        <w:t>2</w:t>
      </w:r>
      <w:r w:rsidRPr="005D3BD1">
        <w:rPr>
          <w:rFonts w:asciiTheme="majorBidi" w:hAnsiTheme="majorBidi" w:cstheme="majorBidi"/>
          <w:sz w:val="24"/>
          <w:szCs w:val="24"/>
        </w:rPr>
        <w:t>6</w:t>
      </w:r>
    </w:p>
    <w:p w:rsidR="00AB7EBF" w:rsidRPr="005D3BD1" w:rsidRDefault="00AB7EB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b. </w:t>
      </w:r>
      <w:r w:rsidRPr="005D3BD1">
        <w:rPr>
          <w:rFonts w:asciiTheme="majorBidi" w:hAnsiTheme="majorBidi" w:cstheme="majorBidi"/>
          <w:sz w:val="24"/>
          <w:szCs w:val="24"/>
          <w:u w:val="single"/>
        </w:rPr>
        <w:t>78 x 109</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9F150A" w:rsidRPr="005D3BD1">
        <w:rPr>
          <w:rFonts w:asciiTheme="majorBidi" w:hAnsiTheme="majorBidi" w:cstheme="majorBidi"/>
          <w:sz w:val="24"/>
          <w:szCs w:val="24"/>
        </w:rPr>
        <w:tab/>
      </w:r>
      <w:r w:rsidRPr="005D3BD1">
        <w:rPr>
          <w:rFonts w:asciiTheme="majorBidi" w:hAnsiTheme="majorBidi" w:cstheme="majorBidi"/>
          <w:sz w:val="24"/>
          <w:szCs w:val="24"/>
        </w:rPr>
        <w:t>= 37.62</w:t>
      </w:r>
    </w:p>
    <w:p w:rsidR="00AB7EBF" w:rsidRPr="005D3BD1" w:rsidRDefault="00AB7EBF"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226</w:t>
      </w:r>
    </w:p>
    <w:p w:rsidR="00AB7EBF" w:rsidRPr="005D3BD1" w:rsidRDefault="00AB7EB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c. </w:t>
      </w:r>
      <w:r w:rsidRPr="005D3BD1">
        <w:rPr>
          <w:rFonts w:asciiTheme="majorBidi" w:hAnsiTheme="majorBidi" w:cstheme="majorBidi"/>
          <w:sz w:val="24"/>
          <w:szCs w:val="24"/>
          <w:u w:val="single"/>
        </w:rPr>
        <w:t>78 x 0</w:t>
      </w:r>
      <w:r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0</w:t>
      </w:r>
    </w:p>
    <w:p w:rsidR="00AB7EBF" w:rsidRPr="005D3BD1" w:rsidRDefault="00AB7EB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AB7EBF" w:rsidRPr="005D3BD1" w:rsidRDefault="00AB7EB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d. </w:t>
      </w:r>
      <w:r w:rsidRPr="005D3BD1">
        <w:rPr>
          <w:rFonts w:asciiTheme="majorBidi" w:hAnsiTheme="majorBidi" w:cstheme="majorBidi"/>
          <w:sz w:val="24"/>
          <w:szCs w:val="24"/>
          <w:u w:val="single"/>
        </w:rPr>
        <w:t>78 x 0</w:t>
      </w:r>
      <w:r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0</w:t>
      </w:r>
    </w:p>
    <w:p w:rsidR="003840C2" w:rsidRPr="005D3BD1" w:rsidRDefault="00AB7EB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3840C2" w:rsidRPr="005D3BD1" w:rsidRDefault="003840C2" w:rsidP="005D3BD1">
      <w:pPr>
        <w:spacing w:line="360" w:lineRule="auto"/>
        <w:rPr>
          <w:rFonts w:asciiTheme="majorBidi" w:hAnsiTheme="majorBidi" w:cstheme="majorBidi"/>
          <w:sz w:val="24"/>
          <w:szCs w:val="24"/>
        </w:rPr>
      </w:pPr>
    </w:p>
    <w:p w:rsidR="00AB7EBF" w:rsidRPr="005D3BD1" w:rsidRDefault="00AB7EB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 </w:t>
      </w:r>
      <w:r w:rsidR="00D623DD" w:rsidRPr="005D3BD1">
        <w:rPr>
          <w:rFonts w:asciiTheme="majorBidi" w:hAnsiTheme="majorBidi" w:cstheme="majorBidi"/>
          <w:sz w:val="24"/>
          <w:szCs w:val="24"/>
          <w:u w:val="single"/>
        </w:rPr>
        <w:t>39</w:t>
      </w:r>
      <w:r w:rsidRPr="005D3BD1">
        <w:rPr>
          <w:rFonts w:asciiTheme="majorBidi" w:hAnsiTheme="majorBidi" w:cstheme="majorBidi"/>
          <w:sz w:val="24"/>
          <w:szCs w:val="24"/>
          <w:u w:val="single"/>
        </w:rPr>
        <w:t xml:space="preserve"> x </w:t>
      </w:r>
      <w:r w:rsidR="00D623DD" w:rsidRPr="005D3BD1">
        <w:rPr>
          <w:rFonts w:asciiTheme="majorBidi" w:hAnsiTheme="majorBidi" w:cstheme="majorBidi"/>
          <w:sz w:val="24"/>
          <w:szCs w:val="24"/>
          <w:u w:val="single"/>
        </w:rPr>
        <w:t>117</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9F150A"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D623DD" w:rsidRPr="005D3BD1">
        <w:rPr>
          <w:rFonts w:asciiTheme="majorBidi" w:hAnsiTheme="majorBidi" w:cstheme="majorBidi"/>
          <w:sz w:val="24"/>
          <w:szCs w:val="24"/>
        </w:rPr>
        <w:t>2</w:t>
      </w:r>
      <w:r w:rsidRPr="005D3BD1">
        <w:rPr>
          <w:rFonts w:asciiTheme="majorBidi" w:hAnsiTheme="majorBidi" w:cstheme="majorBidi"/>
          <w:sz w:val="24"/>
          <w:szCs w:val="24"/>
        </w:rPr>
        <w:t>0</w:t>
      </w:r>
      <w:r w:rsidR="00D623DD" w:rsidRPr="005D3BD1">
        <w:rPr>
          <w:rFonts w:asciiTheme="majorBidi" w:hAnsiTheme="majorBidi" w:cstheme="majorBidi"/>
          <w:sz w:val="24"/>
          <w:szCs w:val="24"/>
        </w:rPr>
        <w:t>.19</w:t>
      </w:r>
    </w:p>
    <w:p w:rsidR="00AB7EBF" w:rsidRPr="005D3BD1" w:rsidRDefault="00AB7EBF"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226</w:t>
      </w:r>
    </w:p>
    <w:p w:rsidR="00D623DD" w:rsidRPr="005D3BD1" w:rsidRDefault="00D623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f. </w:t>
      </w:r>
      <w:r w:rsidRPr="005D3BD1">
        <w:rPr>
          <w:rFonts w:asciiTheme="majorBidi" w:hAnsiTheme="majorBidi" w:cstheme="majorBidi"/>
          <w:sz w:val="24"/>
          <w:szCs w:val="24"/>
          <w:u w:val="single"/>
        </w:rPr>
        <w:t>39 x 109</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9F150A" w:rsidRPr="005D3BD1">
        <w:rPr>
          <w:rFonts w:asciiTheme="majorBidi" w:hAnsiTheme="majorBidi" w:cstheme="majorBidi"/>
          <w:sz w:val="24"/>
          <w:szCs w:val="24"/>
        </w:rPr>
        <w:tab/>
      </w:r>
      <w:r w:rsidRPr="005D3BD1">
        <w:rPr>
          <w:rFonts w:asciiTheme="majorBidi" w:hAnsiTheme="majorBidi" w:cstheme="majorBidi"/>
          <w:sz w:val="24"/>
          <w:szCs w:val="24"/>
        </w:rPr>
        <w:t>= 18.81</w:t>
      </w:r>
    </w:p>
    <w:p w:rsidR="00D623DD" w:rsidRPr="005D3BD1" w:rsidRDefault="00D623DD"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226</w:t>
      </w:r>
    </w:p>
    <w:p w:rsidR="00D623DD" w:rsidRPr="005D3BD1" w:rsidRDefault="00D623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 xml:space="preserve">g. </w:t>
      </w:r>
      <w:r w:rsidRPr="005D3BD1">
        <w:rPr>
          <w:rFonts w:asciiTheme="majorBidi" w:hAnsiTheme="majorBidi" w:cstheme="majorBidi"/>
          <w:sz w:val="24"/>
          <w:szCs w:val="24"/>
          <w:u w:val="single"/>
        </w:rPr>
        <w:t>39 x 0</w:t>
      </w:r>
      <w:r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0</w:t>
      </w:r>
    </w:p>
    <w:p w:rsidR="00D623DD" w:rsidRPr="005D3BD1" w:rsidRDefault="00D623DD"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D623DD" w:rsidRPr="005D3BD1" w:rsidRDefault="00D623DD"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h. </w:t>
      </w:r>
      <w:r w:rsidRPr="005D3BD1">
        <w:rPr>
          <w:rFonts w:asciiTheme="majorBidi" w:hAnsiTheme="majorBidi" w:cstheme="majorBidi"/>
          <w:sz w:val="24"/>
          <w:szCs w:val="24"/>
          <w:u w:val="single"/>
        </w:rPr>
        <w:t>39 x 0</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0</w:t>
      </w:r>
    </w:p>
    <w:p w:rsidR="00D623DD" w:rsidRPr="005D3BD1" w:rsidRDefault="00D623DD"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264829" w:rsidRPr="005D3BD1" w:rsidRDefault="0026482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i. </w:t>
      </w:r>
      <w:r w:rsidR="00D623DD" w:rsidRPr="005D3BD1">
        <w:rPr>
          <w:rFonts w:asciiTheme="majorBidi" w:hAnsiTheme="majorBidi" w:cstheme="majorBidi"/>
          <w:sz w:val="24"/>
          <w:szCs w:val="24"/>
          <w:u w:val="single"/>
        </w:rPr>
        <w:t>109</w:t>
      </w:r>
      <w:r w:rsidRPr="005D3BD1">
        <w:rPr>
          <w:rFonts w:asciiTheme="majorBidi" w:hAnsiTheme="majorBidi" w:cstheme="majorBidi"/>
          <w:sz w:val="24"/>
          <w:szCs w:val="24"/>
          <w:u w:val="single"/>
        </w:rPr>
        <w:t xml:space="preserve"> x </w:t>
      </w:r>
      <w:r w:rsidR="00D623DD" w:rsidRPr="005D3BD1">
        <w:rPr>
          <w:rFonts w:asciiTheme="majorBidi" w:hAnsiTheme="majorBidi" w:cstheme="majorBidi"/>
          <w:sz w:val="24"/>
          <w:szCs w:val="24"/>
          <w:u w:val="single"/>
        </w:rPr>
        <w:t>117</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840C2" w:rsidRPr="005D3BD1">
        <w:rPr>
          <w:rFonts w:asciiTheme="majorBidi" w:hAnsiTheme="majorBidi" w:cstheme="majorBidi"/>
          <w:sz w:val="24"/>
          <w:szCs w:val="24"/>
        </w:rPr>
        <w:tab/>
      </w:r>
      <w:r w:rsidR="00D623DD" w:rsidRPr="005D3BD1">
        <w:rPr>
          <w:rFonts w:asciiTheme="majorBidi" w:hAnsiTheme="majorBidi" w:cstheme="majorBidi"/>
          <w:sz w:val="24"/>
          <w:szCs w:val="24"/>
        </w:rPr>
        <w:t xml:space="preserve">= </w:t>
      </w:r>
      <w:r w:rsidRPr="005D3BD1">
        <w:rPr>
          <w:rFonts w:asciiTheme="majorBidi" w:hAnsiTheme="majorBidi" w:cstheme="majorBidi"/>
          <w:sz w:val="24"/>
          <w:szCs w:val="24"/>
        </w:rPr>
        <w:t>5</w:t>
      </w:r>
      <w:r w:rsidR="00D623DD" w:rsidRPr="005D3BD1">
        <w:rPr>
          <w:rFonts w:asciiTheme="majorBidi" w:hAnsiTheme="majorBidi" w:cstheme="majorBidi"/>
          <w:sz w:val="24"/>
          <w:szCs w:val="24"/>
        </w:rPr>
        <w:t>6</w:t>
      </w:r>
      <w:r w:rsidRPr="005D3BD1">
        <w:rPr>
          <w:rFonts w:asciiTheme="majorBidi" w:hAnsiTheme="majorBidi" w:cstheme="majorBidi"/>
          <w:sz w:val="24"/>
          <w:szCs w:val="24"/>
        </w:rPr>
        <w:t>.</w:t>
      </w:r>
      <w:r w:rsidR="00D623DD" w:rsidRPr="005D3BD1">
        <w:rPr>
          <w:rFonts w:asciiTheme="majorBidi" w:hAnsiTheme="majorBidi" w:cstheme="majorBidi"/>
          <w:sz w:val="24"/>
          <w:szCs w:val="24"/>
        </w:rPr>
        <w:t>43</w:t>
      </w:r>
    </w:p>
    <w:p w:rsidR="00264829"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w:t>
      </w:r>
      <w:r w:rsidR="00264829" w:rsidRPr="005D3BD1">
        <w:rPr>
          <w:rFonts w:asciiTheme="majorBidi" w:hAnsiTheme="majorBidi" w:cstheme="majorBidi"/>
          <w:sz w:val="24"/>
          <w:szCs w:val="24"/>
        </w:rPr>
        <w:t>2</w:t>
      </w:r>
      <w:r w:rsidRPr="005D3BD1">
        <w:rPr>
          <w:rFonts w:asciiTheme="majorBidi" w:hAnsiTheme="majorBidi" w:cstheme="majorBidi"/>
          <w:sz w:val="24"/>
          <w:szCs w:val="24"/>
        </w:rPr>
        <w:t>6</w:t>
      </w:r>
    </w:p>
    <w:p w:rsidR="00BC3910"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109 x 109</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840C2" w:rsidRPr="005D3BD1">
        <w:rPr>
          <w:rFonts w:asciiTheme="majorBidi" w:hAnsiTheme="majorBidi" w:cstheme="majorBidi"/>
          <w:sz w:val="24"/>
          <w:szCs w:val="24"/>
        </w:rPr>
        <w:tab/>
      </w:r>
      <w:r w:rsidRPr="005D3BD1">
        <w:rPr>
          <w:rFonts w:asciiTheme="majorBidi" w:hAnsiTheme="majorBidi" w:cstheme="majorBidi"/>
          <w:sz w:val="24"/>
          <w:szCs w:val="24"/>
        </w:rPr>
        <w:t>= 52.57</w:t>
      </w:r>
    </w:p>
    <w:p w:rsidR="00BC3910"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BC3910"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k. </w:t>
      </w:r>
      <w:r w:rsidRPr="005D3BD1">
        <w:rPr>
          <w:rFonts w:asciiTheme="majorBidi" w:hAnsiTheme="majorBidi" w:cstheme="majorBidi"/>
          <w:sz w:val="24"/>
          <w:szCs w:val="24"/>
          <w:u w:val="single"/>
        </w:rPr>
        <w:t>109 x 0</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0</w:t>
      </w:r>
    </w:p>
    <w:p w:rsidR="00BC3910"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p w:rsidR="00BC3910"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l. </w:t>
      </w:r>
      <w:r w:rsidRPr="005D3BD1">
        <w:rPr>
          <w:rFonts w:asciiTheme="majorBidi" w:hAnsiTheme="majorBidi" w:cstheme="majorBidi"/>
          <w:sz w:val="24"/>
          <w:szCs w:val="24"/>
          <w:u w:val="single"/>
        </w:rPr>
        <w:t>109 x 0</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0</w:t>
      </w:r>
    </w:p>
    <w:p w:rsidR="003840C2" w:rsidRPr="005D3BD1" w:rsidRDefault="00BC3910"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226</w:t>
      </w:r>
    </w:p>
    <w:tbl>
      <w:tblPr>
        <w:tblStyle w:val="TableGrid"/>
        <w:tblW w:w="0" w:type="auto"/>
        <w:tblLook w:val="04A0" w:firstRow="1" w:lastRow="0" w:firstColumn="1" w:lastColumn="0" w:noHBand="0" w:noVBand="1"/>
      </w:tblPr>
      <w:tblGrid>
        <w:gridCol w:w="1098"/>
        <w:gridCol w:w="1350"/>
        <w:gridCol w:w="1350"/>
        <w:gridCol w:w="1800"/>
        <w:gridCol w:w="1890"/>
      </w:tblGrid>
      <w:tr w:rsidR="00264829" w:rsidRPr="005D3BD1" w:rsidTr="003840C2">
        <w:tc>
          <w:tcPr>
            <w:tcW w:w="1098" w:type="dxa"/>
          </w:tcPr>
          <w:p w:rsidR="00264829" w:rsidRPr="005D3BD1" w:rsidRDefault="00264829"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w:t>
            </w:r>
          </w:p>
        </w:tc>
        <w:tc>
          <w:tcPr>
            <w:tcW w:w="1350" w:type="dxa"/>
          </w:tcPr>
          <w:p w:rsidR="00264829" w:rsidRPr="005D3BD1" w:rsidRDefault="00264829"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Fe</w:t>
            </w:r>
          </w:p>
        </w:tc>
        <w:tc>
          <w:tcPr>
            <w:tcW w:w="1350" w:type="dxa"/>
          </w:tcPr>
          <w:p w:rsidR="00264829" w:rsidRPr="005D3BD1" w:rsidRDefault="00264829"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p>
        </w:tc>
        <w:tc>
          <w:tcPr>
            <w:tcW w:w="1800" w:type="dxa"/>
          </w:tcPr>
          <w:p w:rsidR="00264829" w:rsidRPr="005D3BD1" w:rsidRDefault="00264829"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p>
        </w:tc>
        <w:tc>
          <w:tcPr>
            <w:tcW w:w="1890" w:type="dxa"/>
          </w:tcPr>
          <w:p w:rsidR="00264829" w:rsidRPr="005D3BD1" w:rsidRDefault="00264829"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r w:rsidRPr="005D3BD1">
              <w:rPr>
                <w:rFonts w:asciiTheme="majorBidi" w:hAnsiTheme="majorBidi" w:cstheme="majorBidi"/>
                <w:b/>
                <w:bCs/>
                <w:sz w:val="24"/>
                <w:szCs w:val="24"/>
              </w:rPr>
              <w:t>/fe</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44</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40.38</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3.62</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13.1044</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0.324526993</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34</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37.62</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-3.62</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13.1044</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0.324526991</w:t>
            </w:r>
          </w:p>
        </w:tc>
      </w:tr>
      <w:tr w:rsidR="00264829" w:rsidRPr="005D3BD1" w:rsidTr="003840C2">
        <w:tc>
          <w:tcPr>
            <w:tcW w:w="1098" w:type="dxa"/>
          </w:tcPr>
          <w:p w:rsidR="00264829" w:rsidRPr="005D3BD1" w:rsidRDefault="0026482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25</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20.19</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4.81</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23.1361</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1.145918772</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18.81</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-4.81</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23.1361</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1.145918772</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48</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56.43</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-8.43</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71.0649</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1.259936093</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61</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52.27</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8.43</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71.0649</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1.35184723</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r>
      <w:tr w:rsidR="00264829" w:rsidRPr="005D3BD1" w:rsidTr="003840C2">
        <w:tc>
          <w:tcPr>
            <w:tcW w:w="1098"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226</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226</w:t>
            </w:r>
          </w:p>
        </w:tc>
        <w:tc>
          <w:tcPr>
            <w:tcW w:w="135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800" w:type="dxa"/>
          </w:tcPr>
          <w:p w:rsidR="00264829" w:rsidRPr="005D3BD1" w:rsidRDefault="00264829" w:rsidP="005D3BD1">
            <w:pPr>
              <w:spacing w:line="360" w:lineRule="auto"/>
              <w:jc w:val="both"/>
              <w:rPr>
                <w:rFonts w:asciiTheme="majorBidi" w:hAnsiTheme="majorBidi" w:cstheme="majorBidi"/>
                <w:bCs/>
                <w:sz w:val="24"/>
                <w:szCs w:val="24"/>
              </w:rPr>
            </w:pPr>
          </w:p>
        </w:tc>
        <w:tc>
          <w:tcPr>
            <w:tcW w:w="1890" w:type="dxa"/>
          </w:tcPr>
          <w:p w:rsidR="00264829" w:rsidRPr="005D3BD1" w:rsidRDefault="00C85984"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5.660521939</w:t>
            </w:r>
          </w:p>
        </w:tc>
      </w:tr>
    </w:tbl>
    <w:p w:rsidR="00C85984" w:rsidRPr="005D3BD1" w:rsidRDefault="005D3BD1" w:rsidP="005D3BD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3840C2" w:rsidRPr="005D3BD1" w:rsidRDefault="00036F7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DECISION: </w:t>
      </w:r>
      <w:r w:rsidRPr="005D3BD1">
        <w:rPr>
          <w:rFonts w:asciiTheme="majorBidi" w:hAnsiTheme="majorBidi" w:cstheme="majorBidi"/>
          <w:sz w:val="24"/>
          <w:szCs w:val="24"/>
        </w:rPr>
        <w:t>The calculated Chi-square value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 xml:space="preserve">c) is less than the critical value of the </w:t>
      </w:r>
      <w:r w:rsidR="003013DE" w:rsidRPr="005D3BD1">
        <w:rPr>
          <w:rFonts w:asciiTheme="majorBidi" w:hAnsiTheme="majorBidi" w:cstheme="majorBidi"/>
          <w:sz w:val="24"/>
          <w:szCs w:val="24"/>
        </w:rPr>
        <w:t>Chi-square</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distribution table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vertAlign w:val="subscript"/>
        </w:rPr>
        <w:t>t</w:t>
      </w:r>
      <w:r w:rsidRPr="005D3BD1">
        <w:rPr>
          <w:rFonts w:asciiTheme="majorBidi" w:hAnsiTheme="majorBidi" w:cstheme="majorBidi"/>
          <w:sz w:val="24"/>
          <w:szCs w:val="24"/>
        </w:rPr>
        <w:t>) (ie 5.660 &lt; 12.592). Therefore, we reject the alternate</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hypothesis (Hi) and accept the null hypothesis (Ho). It means that the existing legal and</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regulatory provisions do not effectively support sound risks management in Nigerian banks.</w:t>
      </w:r>
      <w:r w:rsidR="0053136A" w:rsidRPr="005D3BD1">
        <w:rPr>
          <w:rFonts w:asciiTheme="majorBidi" w:hAnsiTheme="majorBidi" w:cstheme="majorBidi"/>
          <w:sz w:val="24"/>
          <w:szCs w:val="24"/>
        </w:rPr>
        <w:t xml:space="preserve">   </w:t>
      </w:r>
    </w:p>
    <w:p w:rsidR="003840C2" w:rsidRPr="005D3BD1" w:rsidRDefault="003840C2"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br w:type="page"/>
      </w:r>
    </w:p>
    <w:p w:rsidR="00036F7F" w:rsidRPr="005D3BD1" w:rsidRDefault="000F4652"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lastRenderedPageBreak/>
        <w:t>4.3</w:t>
      </w:r>
      <w:r w:rsidR="008D5A81" w:rsidRPr="005D3BD1">
        <w:rPr>
          <w:rFonts w:asciiTheme="majorBidi" w:hAnsiTheme="majorBidi" w:cstheme="majorBidi"/>
          <w:b/>
          <w:bCs/>
          <w:sz w:val="24"/>
          <w:szCs w:val="24"/>
        </w:rPr>
        <w:t>.6</w:t>
      </w:r>
      <w:r w:rsidR="008D5A81" w:rsidRPr="005D3BD1">
        <w:rPr>
          <w:rFonts w:asciiTheme="majorBidi" w:hAnsiTheme="majorBidi" w:cstheme="majorBidi"/>
          <w:b/>
          <w:bCs/>
          <w:sz w:val="24"/>
          <w:szCs w:val="24"/>
        </w:rPr>
        <w:tab/>
        <w:t xml:space="preserve"> </w:t>
      </w:r>
      <w:r w:rsidR="00036F7F" w:rsidRPr="005D3BD1">
        <w:rPr>
          <w:rFonts w:asciiTheme="majorBidi" w:hAnsiTheme="majorBidi" w:cstheme="majorBidi"/>
          <w:b/>
          <w:bCs/>
          <w:sz w:val="24"/>
          <w:szCs w:val="24"/>
        </w:rPr>
        <w:t>TEST OF HYPOTHESIS FOUR</w:t>
      </w:r>
    </w:p>
    <w:p w:rsidR="00036F7F" w:rsidRPr="005D3BD1" w:rsidRDefault="00036F7F"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Ho: </w:t>
      </w:r>
      <w:r w:rsidR="008D5A81" w:rsidRPr="005D3BD1">
        <w:rPr>
          <w:rFonts w:asciiTheme="majorBidi" w:hAnsiTheme="majorBidi" w:cstheme="majorBidi"/>
          <w:sz w:val="24"/>
          <w:szCs w:val="24"/>
        </w:rPr>
        <w:tab/>
      </w:r>
      <w:r w:rsidRPr="005D3BD1">
        <w:rPr>
          <w:rFonts w:asciiTheme="majorBidi" w:hAnsiTheme="majorBidi" w:cstheme="majorBidi"/>
          <w:sz w:val="24"/>
          <w:szCs w:val="24"/>
        </w:rPr>
        <w:t>Risk management has no positive effects on the performance of banks in</w:t>
      </w:r>
      <w:r w:rsidR="008D5A81" w:rsidRPr="005D3BD1">
        <w:rPr>
          <w:rFonts w:asciiTheme="majorBidi" w:hAnsiTheme="majorBidi" w:cstheme="majorBidi"/>
          <w:sz w:val="24"/>
          <w:szCs w:val="24"/>
        </w:rPr>
        <w:t xml:space="preserve"> Kwara State</w:t>
      </w:r>
      <w:r w:rsidRPr="005D3BD1">
        <w:rPr>
          <w:rFonts w:asciiTheme="majorBidi" w:hAnsiTheme="majorBidi" w:cstheme="majorBidi"/>
          <w:sz w:val="24"/>
          <w:szCs w:val="24"/>
        </w:rPr>
        <w:t>.</w:t>
      </w:r>
    </w:p>
    <w:p w:rsidR="00217AB6" w:rsidRPr="005D3BD1" w:rsidRDefault="008D5A8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H1:</w:t>
      </w:r>
      <w:r w:rsidRPr="005D3BD1">
        <w:rPr>
          <w:rFonts w:asciiTheme="majorBidi" w:hAnsiTheme="majorBidi" w:cstheme="majorBidi"/>
          <w:sz w:val="24"/>
          <w:szCs w:val="24"/>
        </w:rPr>
        <w:tab/>
      </w:r>
      <w:r w:rsidR="00036F7F" w:rsidRPr="005D3BD1">
        <w:rPr>
          <w:rFonts w:asciiTheme="majorBidi" w:hAnsiTheme="majorBidi" w:cstheme="majorBidi"/>
          <w:sz w:val="24"/>
          <w:szCs w:val="24"/>
        </w:rPr>
        <w:t>Effective risk management has significant effects on the performance of banks</w:t>
      </w:r>
      <w:r w:rsidRPr="005D3BD1">
        <w:rPr>
          <w:rFonts w:asciiTheme="majorBidi" w:hAnsiTheme="majorBidi" w:cstheme="majorBidi"/>
          <w:sz w:val="24"/>
          <w:szCs w:val="24"/>
        </w:rPr>
        <w:t xml:space="preserve"> </w:t>
      </w:r>
      <w:r w:rsidR="00036F7F" w:rsidRPr="005D3BD1">
        <w:rPr>
          <w:rFonts w:asciiTheme="majorBidi" w:hAnsiTheme="majorBidi" w:cstheme="majorBidi"/>
          <w:sz w:val="24"/>
          <w:szCs w:val="24"/>
        </w:rPr>
        <w:t xml:space="preserve">in </w:t>
      </w:r>
      <w:r w:rsidRPr="005D3BD1">
        <w:rPr>
          <w:rFonts w:asciiTheme="majorBidi" w:hAnsiTheme="majorBidi" w:cstheme="majorBidi"/>
          <w:sz w:val="24"/>
          <w:szCs w:val="24"/>
        </w:rPr>
        <w:t>Kwara State</w:t>
      </w:r>
      <w:r w:rsidR="00036F7F" w:rsidRPr="005D3BD1">
        <w:rPr>
          <w:rFonts w:asciiTheme="majorBidi" w:hAnsiTheme="majorBidi" w:cstheme="majorBidi"/>
          <w:sz w:val="24"/>
          <w:szCs w:val="24"/>
        </w:rPr>
        <w:t>.</w:t>
      </w:r>
    </w:p>
    <w:p w:rsidR="00217AB6" w:rsidRPr="005D3BD1" w:rsidRDefault="00217AB6"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hypothesis was tested using the condensed response of the research question: What effect</w:t>
      </w:r>
      <w:r w:rsidR="008D5A81" w:rsidRPr="005D3BD1">
        <w:rPr>
          <w:rFonts w:asciiTheme="majorBidi" w:hAnsiTheme="majorBidi" w:cstheme="majorBidi"/>
          <w:sz w:val="24"/>
          <w:szCs w:val="24"/>
        </w:rPr>
        <w:t xml:space="preserve"> </w:t>
      </w:r>
      <w:r w:rsidRPr="005D3BD1">
        <w:rPr>
          <w:rFonts w:asciiTheme="majorBidi" w:hAnsiTheme="majorBidi" w:cstheme="majorBidi"/>
          <w:sz w:val="24"/>
          <w:szCs w:val="24"/>
        </w:rPr>
        <w:t>do risks have on performance of Commercial banks?</w:t>
      </w:r>
    </w:p>
    <w:p w:rsidR="00831387" w:rsidRPr="005D3BD1" w:rsidRDefault="000F4652"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sz w:val="24"/>
          <w:szCs w:val="24"/>
        </w:rPr>
        <w:t>Table 4.22</w:t>
      </w:r>
      <w:r w:rsidR="00217AB6" w:rsidRPr="005D3BD1">
        <w:rPr>
          <w:rFonts w:asciiTheme="majorBidi" w:hAnsiTheme="majorBidi" w:cstheme="majorBidi"/>
          <w:sz w:val="24"/>
          <w:szCs w:val="24"/>
        </w:rPr>
        <w:t xml:space="preserve">: </w:t>
      </w:r>
      <w:r w:rsidR="00217AB6" w:rsidRPr="005D3BD1">
        <w:rPr>
          <w:rFonts w:asciiTheme="majorBidi" w:hAnsiTheme="majorBidi" w:cstheme="majorBidi"/>
          <w:b/>
          <w:bCs/>
          <w:sz w:val="24"/>
          <w:szCs w:val="24"/>
        </w:rPr>
        <w:t>Response on effects risks on Commercial banks performance.</w:t>
      </w:r>
    </w:p>
    <w:tbl>
      <w:tblPr>
        <w:tblStyle w:val="TableGrid"/>
        <w:tblW w:w="0" w:type="auto"/>
        <w:tblLook w:val="04A0" w:firstRow="1" w:lastRow="0" w:firstColumn="1" w:lastColumn="0" w:noHBand="0" w:noVBand="1"/>
      </w:tblPr>
      <w:tblGrid>
        <w:gridCol w:w="1964"/>
        <w:gridCol w:w="934"/>
        <w:gridCol w:w="810"/>
        <w:gridCol w:w="990"/>
        <w:gridCol w:w="990"/>
        <w:gridCol w:w="1260"/>
      </w:tblGrid>
      <w:tr w:rsidR="000F4652" w:rsidRPr="005D3BD1" w:rsidTr="003840C2">
        <w:tc>
          <w:tcPr>
            <w:tcW w:w="1964"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 xml:space="preserve">Organization  </w:t>
            </w:r>
          </w:p>
        </w:tc>
        <w:tc>
          <w:tcPr>
            <w:tcW w:w="934"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SA</w:t>
            </w:r>
          </w:p>
        </w:tc>
        <w:tc>
          <w:tcPr>
            <w:tcW w:w="810"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A</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NA</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IND</w:t>
            </w:r>
          </w:p>
        </w:tc>
        <w:tc>
          <w:tcPr>
            <w:tcW w:w="1260"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Total</w:t>
            </w:r>
          </w:p>
        </w:tc>
      </w:tr>
      <w:tr w:rsidR="000F4652" w:rsidRPr="005D3BD1" w:rsidTr="003840C2">
        <w:tc>
          <w:tcPr>
            <w:tcW w:w="1964" w:type="dxa"/>
          </w:tcPr>
          <w:p w:rsidR="000F4652" w:rsidRPr="005D3BD1" w:rsidRDefault="000F4652" w:rsidP="005D3BD1">
            <w:pPr>
              <w:autoSpaceDE w:val="0"/>
              <w:autoSpaceDN w:val="0"/>
              <w:adjustRightInd w:val="0"/>
              <w:spacing w:line="360" w:lineRule="auto"/>
              <w:jc w:val="both"/>
              <w:rPr>
                <w:rFonts w:asciiTheme="majorBidi" w:hAnsiTheme="majorBidi" w:cstheme="majorBidi"/>
                <w:b/>
                <w:bCs/>
                <w:sz w:val="24"/>
                <w:szCs w:val="24"/>
              </w:rPr>
            </w:pPr>
            <w:r w:rsidRPr="005D3BD1">
              <w:rPr>
                <w:rFonts w:asciiTheme="majorBidi" w:hAnsiTheme="majorBidi" w:cstheme="majorBidi"/>
                <w:bCs/>
                <w:sz w:val="24"/>
                <w:szCs w:val="24"/>
              </w:rPr>
              <w:t>UBA</w:t>
            </w:r>
          </w:p>
        </w:tc>
        <w:tc>
          <w:tcPr>
            <w:tcW w:w="93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62</w:t>
            </w:r>
          </w:p>
        </w:tc>
        <w:tc>
          <w:tcPr>
            <w:tcW w:w="81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28</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26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104</w:t>
            </w:r>
          </w:p>
        </w:tc>
      </w:tr>
      <w:tr w:rsidR="000F4652" w:rsidRPr="005D3BD1" w:rsidTr="003840C2">
        <w:tc>
          <w:tcPr>
            <w:tcW w:w="196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 xml:space="preserve">Diamond Bank </w:t>
            </w:r>
          </w:p>
        </w:tc>
        <w:tc>
          <w:tcPr>
            <w:tcW w:w="93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81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24</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26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52</w:t>
            </w:r>
          </w:p>
        </w:tc>
      </w:tr>
      <w:tr w:rsidR="000F4652" w:rsidRPr="005D3BD1" w:rsidTr="003840C2">
        <w:tc>
          <w:tcPr>
            <w:tcW w:w="196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First Bank</w:t>
            </w:r>
          </w:p>
        </w:tc>
        <w:tc>
          <w:tcPr>
            <w:tcW w:w="93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128</w:t>
            </w:r>
          </w:p>
        </w:tc>
        <w:tc>
          <w:tcPr>
            <w:tcW w:w="81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57</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c>
          <w:tcPr>
            <w:tcW w:w="126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176</w:t>
            </w:r>
          </w:p>
        </w:tc>
      </w:tr>
      <w:tr w:rsidR="000F4652" w:rsidRPr="005D3BD1" w:rsidTr="003840C2">
        <w:tc>
          <w:tcPr>
            <w:tcW w:w="196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Grand Total</w:t>
            </w:r>
          </w:p>
        </w:tc>
        <w:tc>
          <w:tcPr>
            <w:tcW w:w="934"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212</w:t>
            </w:r>
          </w:p>
        </w:tc>
        <w:tc>
          <w:tcPr>
            <w:tcW w:w="81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109</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w:t>
            </w:r>
          </w:p>
        </w:tc>
        <w:tc>
          <w:tcPr>
            <w:tcW w:w="99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w:t>
            </w:r>
          </w:p>
        </w:tc>
        <w:tc>
          <w:tcPr>
            <w:tcW w:w="1260" w:type="dxa"/>
          </w:tcPr>
          <w:p w:rsidR="000F4652" w:rsidRPr="005D3BD1" w:rsidRDefault="000F4652" w:rsidP="005D3BD1">
            <w:pPr>
              <w:autoSpaceDE w:val="0"/>
              <w:autoSpaceDN w:val="0"/>
              <w:adjustRightInd w:val="0"/>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r>
    </w:tbl>
    <w:p w:rsidR="000F4652" w:rsidRPr="005D3BD1" w:rsidRDefault="005D3BD1" w:rsidP="005D3BD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p>
    <w:p w:rsidR="000F4652" w:rsidRPr="005D3BD1" w:rsidRDefault="000F46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Using chi-square formula: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rPr>
        <w:t xml:space="preserve"> ∑=</w:t>
      </w:r>
      <w:r w:rsidRPr="005D3BD1">
        <w:rPr>
          <w:rFonts w:asciiTheme="majorBidi" w:hAnsiTheme="majorBidi" w:cstheme="majorBidi"/>
          <w:sz w:val="24"/>
          <w:szCs w:val="24"/>
          <w:u w:val="single"/>
        </w:rPr>
        <w:t xml:space="preserve"> (fo-fe)</w:t>
      </w:r>
      <w:r w:rsidRPr="005D3BD1">
        <w:rPr>
          <w:rFonts w:asciiTheme="majorBidi" w:hAnsiTheme="majorBidi" w:cstheme="majorBidi"/>
          <w:sz w:val="24"/>
          <w:szCs w:val="24"/>
          <w:u w:val="single"/>
          <w:vertAlign w:val="superscript"/>
        </w:rPr>
        <w:t>2</w:t>
      </w:r>
    </w:p>
    <w:p w:rsidR="000F4652" w:rsidRPr="005D3BD1" w:rsidRDefault="000F46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t>fe</w:t>
      </w:r>
    </w:p>
    <w:p w:rsidR="000F4652" w:rsidRPr="005D3BD1" w:rsidRDefault="000F46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expected frequency = </w:t>
      </w:r>
      <w:r w:rsidRPr="005D3BD1">
        <w:rPr>
          <w:rFonts w:asciiTheme="majorBidi" w:hAnsiTheme="majorBidi" w:cstheme="majorBidi"/>
          <w:sz w:val="24"/>
          <w:szCs w:val="24"/>
          <w:u w:val="single"/>
        </w:rPr>
        <w:t>Row total X column total</w:t>
      </w:r>
    </w:p>
    <w:p w:rsidR="000F4652" w:rsidRPr="005D3BD1" w:rsidRDefault="003840C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sz w:val="24"/>
          <w:szCs w:val="24"/>
        </w:rPr>
        <w:tab/>
      </w:r>
      <w:r w:rsidR="000F4652" w:rsidRPr="005D3BD1">
        <w:rPr>
          <w:rFonts w:asciiTheme="majorBidi" w:hAnsiTheme="majorBidi" w:cstheme="majorBidi"/>
          <w:sz w:val="24"/>
          <w:szCs w:val="24"/>
        </w:rPr>
        <w:t xml:space="preserve">Total value </w:t>
      </w:r>
    </w:p>
    <w:p w:rsidR="000F4652" w:rsidRPr="005D3BD1" w:rsidRDefault="000F46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a. </w:t>
      </w:r>
      <w:r w:rsidRPr="005D3BD1">
        <w:rPr>
          <w:rFonts w:asciiTheme="majorBidi" w:hAnsiTheme="majorBidi" w:cstheme="majorBidi"/>
          <w:sz w:val="24"/>
          <w:szCs w:val="24"/>
          <w:u w:val="single"/>
        </w:rPr>
        <w:t>104 x 212</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840C2" w:rsidRPr="005D3BD1">
        <w:rPr>
          <w:rFonts w:asciiTheme="majorBidi" w:hAnsiTheme="majorBidi" w:cstheme="majorBidi"/>
          <w:sz w:val="24"/>
          <w:szCs w:val="24"/>
        </w:rPr>
        <w:tab/>
      </w:r>
      <w:r w:rsidRPr="005D3BD1">
        <w:rPr>
          <w:rFonts w:asciiTheme="majorBidi" w:hAnsiTheme="majorBidi" w:cstheme="majorBidi"/>
          <w:sz w:val="24"/>
          <w:szCs w:val="24"/>
        </w:rPr>
        <w:t>= 62.64</w:t>
      </w:r>
    </w:p>
    <w:p w:rsidR="000F4652" w:rsidRPr="005D3BD1" w:rsidRDefault="000F4652"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860A54" w:rsidRPr="005D3BD1" w:rsidRDefault="00860A5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b. </w:t>
      </w:r>
      <w:r w:rsidRPr="005D3BD1">
        <w:rPr>
          <w:rFonts w:asciiTheme="majorBidi" w:hAnsiTheme="majorBidi" w:cstheme="majorBidi"/>
          <w:sz w:val="24"/>
          <w:szCs w:val="24"/>
          <w:u w:val="single"/>
        </w:rPr>
        <w:t>104 x 109</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840C2" w:rsidRPr="005D3BD1">
        <w:rPr>
          <w:rFonts w:asciiTheme="majorBidi" w:hAnsiTheme="majorBidi" w:cstheme="majorBidi"/>
          <w:sz w:val="24"/>
          <w:szCs w:val="24"/>
        </w:rPr>
        <w:tab/>
      </w:r>
      <w:r w:rsidRPr="005D3BD1">
        <w:rPr>
          <w:rFonts w:asciiTheme="majorBidi" w:hAnsiTheme="majorBidi" w:cstheme="majorBidi"/>
          <w:sz w:val="24"/>
          <w:szCs w:val="24"/>
        </w:rPr>
        <w:t>= 32.20</w:t>
      </w:r>
    </w:p>
    <w:p w:rsidR="00860A54" w:rsidRPr="005D3BD1" w:rsidRDefault="00860A54"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860A54" w:rsidRPr="005D3BD1" w:rsidRDefault="00860A5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c. </w:t>
      </w:r>
      <w:r w:rsidRPr="005D3BD1">
        <w:rPr>
          <w:rFonts w:asciiTheme="majorBidi" w:hAnsiTheme="majorBidi" w:cstheme="majorBidi"/>
          <w:sz w:val="24"/>
          <w:szCs w:val="24"/>
          <w:u w:val="single"/>
        </w:rPr>
        <w:t>104 x 21</w:t>
      </w:r>
      <w:r w:rsidRPr="005D3BD1">
        <w:rPr>
          <w:rFonts w:asciiTheme="majorBidi" w:hAnsiTheme="majorBidi" w:cstheme="majorBidi"/>
          <w:sz w:val="24"/>
          <w:szCs w:val="24"/>
        </w:rPr>
        <w:t xml:space="preserve"> </w:t>
      </w:r>
      <w:r w:rsidR="00DB739D" w:rsidRPr="005D3BD1">
        <w:rPr>
          <w:rFonts w:asciiTheme="majorBidi" w:hAnsiTheme="majorBidi" w:cstheme="majorBidi"/>
          <w:sz w:val="24"/>
          <w:szCs w:val="24"/>
        </w:rPr>
        <w:tab/>
      </w:r>
      <w:r w:rsidRPr="005D3BD1">
        <w:rPr>
          <w:rFonts w:asciiTheme="majorBidi" w:hAnsiTheme="majorBidi" w:cstheme="majorBidi"/>
          <w:sz w:val="24"/>
          <w:szCs w:val="24"/>
        </w:rPr>
        <w:tab/>
        <w:t>= 6.20</w:t>
      </w:r>
    </w:p>
    <w:p w:rsidR="00860A54" w:rsidRPr="005D3BD1" w:rsidRDefault="00860A54"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860A54" w:rsidRPr="005D3BD1" w:rsidRDefault="00860A5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d. </w:t>
      </w:r>
      <w:r w:rsidRPr="005D3BD1">
        <w:rPr>
          <w:rFonts w:asciiTheme="majorBidi" w:hAnsiTheme="majorBidi" w:cstheme="majorBidi"/>
          <w:sz w:val="24"/>
          <w:szCs w:val="24"/>
          <w:u w:val="single"/>
        </w:rPr>
        <w:t>104 x 10</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DB739D" w:rsidRPr="005D3BD1">
        <w:rPr>
          <w:rFonts w:asciiTheme="majorBidi" w:hAnsiTheme="majorBidi" w:cstheme="majorBidi"/>
          <w:sz w:val="24"/>
          <w:szCs w:val="24"/>
        </w:rPr>
        <w:tab/>
      </w:r>
      <w:r w:rsidRPr="005D3BD1">
        <w:rPr>
          <w:rFonts w:asciiTheme="majorBidi" w:hAnsiTheme="majorBidi" w:cstheme="majorBidi"/>
          <w:sz w:val="24"/>
          <w:szCs w:val="24"/>
        </w:rPr>
        <w:t>= 2.95</w:t>
      </w:r>
    </w:p>
    <w:p w:rsidR="00860A54" w:rsidRPr="005D3BD1" w:rsidRDefault="00860A54"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860A54" w:rsidRPr="005D3BD1" w:rsidRDefault="00860A54"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e. </w:t>
      </w:r>
      <w:r w:rsidRPr="005D3BD1">
        <w:rPr>
          <w:rFonts w:asciiTheme="majorBidi" w:hAnsiTheme="majorBidi" w:cstheme="majorBidi"/>
          <w:sz w:val="24"/>
          <w:szCs w:val="24"/>
          <w:u w:val="single"/>
        </w:rPr>
        <w:t>52 x 212</w:t>
      </w:r>
      <w:r w:rsidR="00DB739D" w:rsidRPr="005D3BD1">
        <w:rPr>
          <w:rFonts w:asciiTheme="majorBidi" w:hAnsiTheme="majorBidi" w:cstheme="majorBidi"/>
          <w:sz w:val="24"/>
          <w:szCs w:val="24"/>
          <w:u w:val="single"/>
        </w:rPr>
        <w:tab/>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31.33</w:t>
      </w:r>
    </w:p>
    <w:p w:rsidR="00860A54" w:rsidRPr="005D3BD1" w:rsidRDefault="00860A54" w:rsidP="005D3BD1">
      <w:pPr>
        <w:spacing w:line="360" w:lineRule="auto"/>
        <w:ind w:left="720"/>
        <w:jc w:val="both"/>
        <w:rPr>
          <w:rFonts w:asciiTheme="majorBidi" w:hAnsiTheme="majorBidi" w:cstheme="majorBidi"/>
          <w:sz w:val="24"/>
          <w:szCs w:val="24"/>
        </w:rPr>
      </w:pPr>
      <w:r w:rsidRPr="005D3BD1">
        <w:rPr>
          <w:rFonts w:asciiTheme="majorBidi" w:hAnsiTheme="majorBidi" w:cstheme="majorBidi"/>
          <w:sz w:val="24"/>
          <w:szCs w:val="24"/>
        </w:rPr>
        <w:t>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f. </w:t>
      </w:r>
      <w:r w:rsidRPr="005D3BD1">
        <w:rPr>
          <w:rFonts w:asciiTheme="majorBidi" w:hAnsiTheme="majorBidi" w:cstheme="majorBidi"/>
          <w:sz w:val="24"/>
          <w:szCs w:val="24"/>
          <w:u w:val="single"/>
        </w:rPr>
        <w:t>52 x 109</w:t>
      </w:r>
      <w:r w:rsidRPr="005D3BD1">
        <w:rPr>
          <w:rFonts w:asciiTheme="majorBidi" w:hAnsiTheme="majorBidi" w:cstheme="majorBidi"/>
          <w:sz w:val="24"/>
          <w:szCs w:val="24"/>
        </w:rPr>
        <w:t xml:space="preserve"> </w:t>
      </w:r>
      <w:r w:rsidR="00DB739D" w:rsidRPr="005D3BD1">
        <w:rPr>
          <w:rFonts w:asciiTheme="majorBidi" w:hAnsiTheme="majorBidi" w:cstheme="majorBidi"/>
          <w:sz w:val="24"/>
          <w:szCs w:val="24"/>
        </w:rPr>
        <w:tab/>
      </w:r>
      <w:r w:rsidRPr="005D3BD1">
        <w:rPr>
          <w:rFonts w:asciiTheme="majorBidi" w:hAnsiTheme="majorBidi" w:cstheme="majorBidi"/>
          <w:sz w:val="24"/>
          <w:szCs w:val="24"/>
        </w:rPr>
        <w:tab/>
        <w:t>= 61.10</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g. </w:t>
      </w:r>
      <w:r w:rsidRPr="005D3BD1">
        <w:rPr>
          <w:rFonts w:asciiTheme="majorBidi" w:hAnsiTheme="majorBidi" w:cstheme="majorBidi"/>
          <w:sz w:val="24"/>
          <w:szCs w:val="24"/>
          <w:u w:val="single"/>
        </w:rPr>
        <w:t>52 x 21</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3.10</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lastRenderedPageBreak/>
        <w:t xml:space="preserve">      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h. </w:t>
      </w:r>
      <w:r w:rsidRPr="005D3BD1">
        <w:rPr>
          <w:rFonts w:asciiTheme="majorBidi" w:hAnsiTheme="majorBidi" w:cstheme="majorBidi"/>
          <w:sz w:val="24"/>
          <w:szCs w:val="24"/>
          <w:u w:val="single"/>
        </w:rPr>
        <w:t>52 x 10</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Pr="005D3BD1">
        <w:rPr>
          <w:rFonts w:asciiTheme="majorBidi" w:hAnsiTheme="majorBidi" w:cstheme="majorBidi"/>
          <w:sz w:val="24"/>
          <w:szCs w:val="24"/>
        </w:rPr>
        <w:tab/>
        <w:t>= 1.48</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0F4652" w:rsidRPr="005D3BD1" w:rsidRDefault="000F4652"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i. </w:t>
      </w:r>
      <w:r w:rsidRPr="005D3BD1">
        <w:rPr>
          <w:rFonts w:asciiTheme="majorBidi" w:hAnsiTheme="majorBidi" w:cstheme="majorBidi"/>
          <w:sz w:val="24"/>
          <w:szCs w:val="24"/>
          <w:u w:val="single"/>
        </w:rPr>
        <w:t>19</w:t>
      </w:r>
      <w:r w:rsidR="002379FF" w:rsidRPr="005D3BD1">
        <w:rPr>
          <w:rFonts w:asciiTheme="majorBidi" w:hAnsiTheme="majorBidi" w:cstheme="majorBidi"/>
          <w:sz w:val="24"/>
          <w:szCs w:val="24"/>
          <w:u w:val="single"/>
        </w:rPr>
        <w:t>6</w:t>
      </w:r>
      <w:r w:rsidRPr="005D3BD1">
        <w:rPr>
          <w:rFonts w:asciiTheme="majorBidi" w:hAnsiTheme="majorBidi" w:cstheme="majorBidi"/>
          <w:sz w:val="24"/>
          <w:szCs w:val="24"/>
          <w:u w:val="single"/>
        </w:rPr>
        <w:t xml:space="preserve"> x </w:t>
      </w:r>
      <w:r w:rsidR="002379FF" w:rsidRPr="005D3BD1">
        <w:rPr>
          <w:rFonts w:asciiTheme="majorBidi" w:hAnsiTheme="majorBidi" w:cstheme="majorBidi"/>
          <w:sz w:val="24"/>
          <w:szCs w:val="24"/>
          <w:u w:val="single"/>
        </w:rPr>
        <w:t>212</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r>
      <w:r w:rsidR="003840C2" w:rsidRPr="005D3BD1">
        <w:rPr>
          <w:rFonts w:asciiTheme="majorBidi" w:hAnsiTheme="majorBidi" w:cstheme="majorBidi"/>
          <w:sz w:val="24"/>
          <w:szCs w:val="24"/>
        </w:rPr>
        <w:tab/>
      </w:r>
      <w:r w:rsidRPr="005D3BD1">
        <w:rPr>
          <w:rFonts w:asciiTheme="majorBidi" w:hAnsiTheme="majorBidi" w:cstheme="majorBidi"/>
          <w:sz w:val="24"/>
          <w:szCs w:val="24"/>
        </w:rPr>
        <w:t xml:space="preserve">= </w:t>
      </w:r>
      <w:r w:rsidR="002379FF" w:rsidRPr="005D3BD1">
        <w:rPr>
          <w:rFonts w:asciiTheme="majorBidi" w:hAnsiTheme="majorBidi" w:cstheme="majorBidi"/>
          <w:sz w:val="24"/>
          <w:szCs w:val="24"/>
        </w:rPr>
        <w:t>118</w:t>
      </w:r>
      <w:r w:rsidRPr="005D3BD1">
        <w:rPr>
          <w:rFonts w:asciiTheme="majorBidi" w:hAnsiTheme="majorBidi" w:cstheme="majorBidi"/>
          <w:sz w:val="24"/>
          <w:szCs w:val="24"/>
        </w:rPr>
        <w:t>.</w:t>
      </w:r>
      <w:r w:rsidR="002379FF" w:rsidRPr="005D3BD1">
        <w:rPr>
          <w:rFonts w:asciiTheme="majorBidi" w:hAnsiTheme="majorBidi" w:cstheme="majorBidi"/>
          <w:sz w:val="24"/>
          <w:szCs w:val="24"/>
        </w:rPr>
        <w:t>05</w:t>
      </w:r>
    </w:p>
    <w:p w:rsidR="002379FF" w:rsidRPr="005D3BD1" w:rsidRDefault="000F4652"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w:t>
      </w:r>
      <w:r w:rsidR="002379FF" w:rsidRPr="005D3BD1">
        <w:rPr>
          <w:rFonts w:asciiTheme="majorBidi" w:hAnsiTheme="majorBidi" w:cstheme="majorBidi"/>
          <w:sz w:val="24"/>
          <w:szCs w:val="24"/>
        </w:rPr>
        <w:t xml:space="preserve"> 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196 x 109</w:t>
      </w:r>
      <w:r w:rsidRPr="005D3BD1">
        <w:rPr>
          <w:rFonts w:asciiTheme="majorBidi" w:hAnsiTheme="majorBidi" w:cstheme="majorBidi"/>
          <w:sz w:val="24"/>
          <w:szCs w:val="24"/>
        </w:rPr>
        <w:t xml:space="preserve"> </w:t>
      </w:r>
      <w:r w:rsidRPr="005D3BD1">
        <w:rPr>
          <w:rFonts w:asciiTheme="majorBidi" w:hAnsiTheme="majorBidi" w:cstheme="majorBidi"/>
          <w:sz w:val="24"/>
          <w:szCs w:val="24"/>
        </w:rPr>
        <w:tab/>
        <w:t>= 60.69</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196 x 21</w:t>
      </w:r>
      <w:r w:rsidRPr="005D3BD1">
        <w:rPr>
          <w:rFonts w:asciiTheme="majorBidi" w:hAnsiTheme="majorBidi" w:cstheme="majorBidi"/>
          <w:sz w:val="24"/>
          <w:szCs w:val="24"/>
        </w:rPr>
        <w:t xml:space="preserve"> </w:t>
      </w:r>
      <w:r w:rsidR="00DB739D" w:rsidRPr="005D3BD1">
        <w:rPr>
          <w:rFonts w:asciiTheme="majorBidi" w:hAnsiTheme="majorBidi" w:cstheme="majorBidi"/>
          <w:sz w:val="24"/>
          <w:szCs w:val="24"/>
        </w:rPr>
        <w:tab/>
      </w:r>
      <w:r w:rsidRPr="005D3BD1">
        <w:rPr>
          <w:rFonts w:asciiTheme="majorBidi" w:hAnsiTheme="majorBidi" w:cstheme="majorBidi"/>
          <w:sz w:val="24"/>
          <w:szCs w:val="24"/>
        </w:rPr>
        <w:tab/>
        <w:t>= 11.69</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p>
    <w:p w:rsidR="002379FF" w:rsidRPr="005D3BD1" w:rsidRDefault="002379FF"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j. </w:t>
      </w:r>
      <w:r w:rsidRPr="005D3BD1">
        <w:rPr>
          <w:rFonts w:asciiTheme="majorBidi" w:hAnsiTheme="majorBidi" w:cstheme="majorBidi"/>
          <w:sz w:val="24"/>
          <w:szCs w:val="24"/>
          <w:u w:val="single"/>
        </w:rPr>
        <w:t>196 x 10</w:t>
      </w:r>
      <w:r w:rsidRPr="005D3BD1">
        <w:rPr>
          <w:rFonts w:asciiTheme="majorBidi" w:hAnsiTheme="majorBidi" w:cstheme="majorBidi"/>
          <w:sz w:val="24"/>
          <w:szCs w:val="24"/>
        </w:rPr>
        <w:t xml:space="preserve"> </w:t>
      </w:r>
      <w:r w:rsidR="009F150A" w:rsidRPr="005D3BD1">
        <w:rPr>
          <w:rFonts w:asciiTheme="majorBidi" w:hAnsiTheme="majorBidi" w:cstheme="majorBidi"/>
          <w:sz w:val="24"/>
          <w:szCs w:val="24"/>
        </w:rPr>
        <w:tab/>
      </w:r>
      <w:r w:rsidRPr="005D3BD1">
        <w:rPr>
          <w:rFonts w:asciiTheme="majorBidi" w:hAnsiTheme="majorBidi" w:cstheme="majorBidi"/>
          <w:sz w:val="24"/>
          <w:szCs w:val="24"/>
        </w:rPr>
        <w:tab/>
      </w:r>
      <w:r w:rsidRPr="005D3BD1">
        <w:rPr>
          <w:rFonts w:asciiTheme="majorBidi" w:hAnsiTheme="majorBidi" w:cstheme="majorBidi"/>
          <w:b/>
          <w:sz w:val="24"/>
          <w:szCs w:val="24"/>
        </w:rPr>
        <w:t xml:space="preserve">= </w:t>
      </w:r>
      <w:r w:rsidRPr="005D3BD1">
        <w:rPr>
          <w:rFonts w:asciiTheme="majorBidi" w:hAnsiTheme="majorBidi" w:cstheme="majorBidi"/>
          <w:b/>
          <w:sz w:val="24"/>
          <w:szCs w:val="24"/>
          <w:u w:val="single"/>
        </w:rPr>
        <w:t>5.57</w:t>
      </w:r>
    </w:p>
    <w:p w:rsidR="002379FF" w:rsidRPr="005D3BD1" w:rsidRDefault="002379FF" w:rsidP="005D3BD1">
      <w:pPr>
        <w:spacing w:line="360" w:lineRule="auto"/>
        <w:jc w:val="both"/>
        <w:rPr>
          <w:rFonts w:asciiTheme="majorBidi" w:hAnsiTheme="majorBidi" w:cstheme="majorBidi"/>
          <w:sz w:val="24"/>
          <w:szCs w:val="24"/>
        </w:rPr>
      </w:pPr>
      <w:r w:rsidRPr="005D3BD1">
        <w:rPr>
          <w:rFonts w:asciiTheme="majorBidi" w:hAnsiTheme="majorBidi" w:cstheme="majorBidi"/>
          <w:sz w:val="24"/>
          <w:szCs w:val="24"/>
        </w:rPr>
        <w:t xml:space="preserve">         352</w:t>
      </w:r>
      <w:r w:rsidRPr="005D3BD1">
        <w:rPr>
          <w:rFonts w:asciiTheme="majorBidi" w:hAnsiTheme="majorBidi" w:cstheme="majorBidi"/>
          <w:sz w:val="24"/>
          <w:szCs w:val="24"/>
        </w:rPr>
        <w:tab/>
      </w:r>
      <w:r w:rsidRPr="005D3BD1">
        <w:rPr>
          <w:rFonts w:asciiTheme="majorBidi" w:hAnsiTheme="majorBidi" w:cstheme="majorBidi"/>
          <w:sz w:val="24"/>
          <w:szCs w:val="24"/>
        </w:rPr>
        <w:tab/>
        <w:t xml:space="preserve">   </w:t>
      </w:r>
      <w:r w:rsidRPr="005D3BD1">
        <w:rPr>
          <w:rFonts w:asciiTheme="majorBidi" w:hAnsiTheme="majorBidi" w:cstheme="majorBidi"/>
          <w:b/>
          <w:sz w:val="24"/>
          <w:szCs w:val="24"/>
        </w:rPr>
        <w:t>352</w:t>
      </w:r>
    </w:p>
    <w:tbl>
      <w:tblPr>
        <w:tblStyle w:val="TableGrid"/>
        <w:tblW w:w="0" w:type="auto"/>
        <w:tblLook w:val="04A0" w:firstRow="1" w:lastRow="0" w:firstColumn="1" w:lastColumn="0" w:noHBand="0" w:noVBand="1"/>
      </w:tblPr>
      <w:tblGrid>
        <w:gridCol w:w="1518"/>
        <w:gridCol w:w="1598"/>
        <w:gridCol w:w="1568"/>
        <w:gridCol w:w="1660"/>
        <w:gridCol w:w="2224"/>
      </w:tblGrid>
      <w:tr w:rsidR="000F4652" w:rsidRPr="005D3BD1" w:rsidTr="00D81384">
        <w:tc>
          <w:tcPr>
            <w:tcW w:w="1518" w:type="dxa"/>
          </w:tcPr>
          <w:p w:rsidR="000F4652" w:rsidRPr="005D3BD1" w:rsidRDefault="000F4652"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w:t>
            </w:r>
          </w:p>
        </w:tc>
        <w:tc>
          <w:tcPr>
            <w:tcW w:w="1598" w:type="dxa"/>
          </w:tcPr>
          <w:p w:rsidR="000F4652" w:rsidRPr="005D3BD1" w:rsidRDefault="000F4652"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Fe</w:t>
            </w:r>
          </w:p>
        </w:tc>
        <w:tc>
          <w:tcPr>
            <w:tcW w:w="1568" w:type="dxa"/>
          </w:tcPr>
          <w:p w:rsidR="000F4652" w:rsidRPr="005D3BD1" w:rsidRDefault="000F4652"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p>
        </w:tc>
        <w:tc>
          <w:tcPr>
            <w:tcW w:w="1660" w:type="dxa"/>
          </w:tcPr>
          <w:p w:rsidR="000F4652" w:rsidRPr="005D3BD1" w:rsidRDefault="000F4652"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p>
        </w:tc>
        <w:tc>
          <w:tcPr>
            <w:tcW w:w="2224" w:type="dxa"/>
          </w:tcPr>
          <w:p w:rsidR="000F4652" w:rsidRPr="005D3BD1" w:rsidRDefault="000F4652" w:rsidP="005D3BD1">
            <w:pPr>
              <w:spacing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(fo-fe)</w:t>
            </w:r>
            <w:r w:rsidRPr="005D3BD1">
              <w:rPr>
                <w:rFonts w:asciiTheme="majorBidi" w:hAnsiTheme="majorBidi" w:cstheme="majorBidi"/>
                <w:b/>
                <w:bCs/>
                <w:sz w:val="24"/>
                <w:szCs w:val="24"/>
                <w:vertAlign w:val="superscript"/>
              </w:rPr>
              <w:t>2</w:t>
            </w:r>
            <w:r w:rsidRPr="005D3BD1">
              <w:rPr>
                <w:rFonts w:asciiTheme="majorBidi" w:hAnsiTheme="majorBidi" w:cstheme="majorBidi"/>
                <w:b/>
                <w:bCs/>
                <w:sz w:val="24"/>
                <w:szCs w:val="24"/>
              </w:rPr>
              <w:t>/fe</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62</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62.64</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-0.64</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0.4096</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6.538952746</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28</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32.20</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-4.2</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17.64</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0.547826087</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6.20</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5.8</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33.64</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5.425806452</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2.95</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-0.95</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0.9025</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0.305932203</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22</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31.33</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-09.33</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87.0489</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2.778451963</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24</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16.10</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7.9</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62.41</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3.876397516</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3.10</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2.9</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8.41</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2.712903226</w:t>
            </w:r>
          </w:p>
        </w:tc>
      </w:tr>
      <w:tr w:rsidR="000F4652" w:rsidRPr="005D3BD1" w:rsidTr="00D81384">
        <w:tc>
          <w:tcPr>
            <w:tcW w:w="1518" w:type="dxa"/>
          </w:tcPr>
          <w:p w:rsidR="000F4652" w:rsidRPr="005D3BD1" w:rsidRDefault="000F4652"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1.48</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-1.48</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2.1904</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1.48</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128</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118.05</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9.95</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99.0025</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1.48</w:t>
            </w:r>
          </w:p>
        </w:tc>
      </w:tr>
      <w:tr w:rsidR="000F4652" w:rsidRPr="005D3BD1" w:rsidTr="00D81384">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57</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60.69</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-3.69</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13.6161</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0.224354918</w:t>
            </w:r>
          </w:p>
        </w:tc>
      </w:tr>
      <w:tr w:rsidR="004035F3" w:rsidRPr="005D3BD1" w:rsidTr="004035F3">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11.69</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-8.69</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75.5161</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0.224354918</w:t>
            </w:r>
          </w:p>
        </w:tc>
      </w:tr>
      <w:tr w:rsidR="000F4652" w:rsidRPr="005D3BD1" w:rsidTr="004035F3">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8</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5.57</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2.43</w:t>
            </w:r>
          </w:p>
        </w:tc>
        <w:tc>
          <w:tcPr>
            <w:tcW w:w="1660"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5.9049</w:t>
            </w: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1.060125673</w:t>
            </w:r>
          </w:p>
        </w:tc>
      </w:tr>
      <w:tr w:rsidR="000F4652" w:rsidRPr="005D3BD1" w:rsidTr="004035F3">
        <w:tc>
          <w:tcPr>
            <w:tcW w:w="151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c>
          <w:tcPr>
            <w:tcW w:w="159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352</w:t>
            </w:r>
          </w:p>
        </w:tc>
        <w:tc>
          <w:tcPr>
            <w:tcW w:w="1568"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0</w:t>
            </w:r>
          </w:p>
        </w:tc>
        <w:tc>
          <w:tcPr>
            <w:tcW w:w="1660" w:type="dxa"/>
          </w:tcPr>
          <w:p w:rsidR="000F4652" w:rsidRPr="005D3BD1" w:rsidRDefault="000F4652" w:rsidP="005D3BD1">
            <w:pPr>
              <w:spacing w:line="360" w:lineRule="auto"/>
              <w:jc w:val="both"/>
              <w:rPr>
                <w:rFonts w:asciiTheme="majorBidi" w:hAnsiTheme="majorBidi" w:cstheme="majorBidi"/>
                <w:bCs/>
                <w:sz w:val="24"/>
                <w:szCs w:val="24"/>
              </w:rPr>
            </w:pPr>
          </w:p>
        </w:tc>
        <w:tc>
          <w:tcPr>
            <w:tcW w:w="2224" w:type="dxa"/>
          </w:tcPr>
          <w:p w:rsidR="000F4652" w:rsidRPr="005D3BD1" w:rsidRDefault="00C37969" w:rsidP="005D3BD1">
            <w:pPr>
              <w:spacing w:line="360" w:lineRule="auto"/>
              <w:jc w:val="both"/>
              <w:rPr>
                <w:rFonts w:asciiTheme="majorBidi" w:hAnsiTheme="majorBidi" w:cstheme="majorBidi"/>
                <w:bCs/>
                <w:sz w:val="24"/>
                <w:szCs w:val="24"/>
              </w:rPr>
            </w:pPr>
            <w:r w:rsidRPr="005D3BD1">
              <w:rPr>
                <w:rFonts w:asciiTheme="majorBidi" w:hAnsiTheme="majorBidi" w:cstheme="majorBidi"/>
                <w:bCs/>
                <w:sz w:val="24"/>
                <w:szCs w:val="24"/>
              </w:rPr>
              <w:t>32.24928846</w:t>
            </w:r>
          </w:p>
        </w:tc>
      </w:tr>
    </w:tbl>
    <w:p w:rsidR="000F4652" w:rsidRPr="005D3BD1" w:rsidRDefault="005D3BD1" w:rsidP="005D3BD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4916C5">
        <w:rPr>
          <w:rFonts w:asciiTheme="majorBidi" w:hAnsiTheme="majorBidi" w:cstheme="majorBidi"/>
          <w:sz w:val="24"/>
          <w:szCs w:val="24"/>
        </w:rPr>
        <w:t>2025</w:t>
      </w:r>
      <w:r w:rsidR="000F4652" w:rsidRPr="005D3BD1">
        <w:rPr>
          <w:rFonts w:asciiTheme="majorBidi" w:hAnsiTheme="majorBidi" w:cstheme="majorBidi"/>
          <w:sz w:val="24"/>
          <w:szCs w:val="24"/>
        </w:rPr>
        <w:t>.</w:t>
      </w:r>
    </w:p>
    <w:p w:rsidR="00C023C5" w:rsidRPr="005D3BD1" w:rsidRDefault="00831387"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b/>
          <w:bCs/>
          <w:sz w:val="24"/>
          <w:szCs w:val="24"/>
        </w:rPr>
        <w:t xml:space="preserve">DECISION: </w:t>
      </w:r>
      <w:r w:rsidRPr="005D3BD1">
        <w:rPr>
          <w:rFonts w:asciiTheme="majorBidi" w:hAnsiTheme="majorBidi" w:cstheme="majorBidi"/>
          <w:sz w:val="24"/>
          <w:szCs w:val="24"/>
        </w:rPr>
        <w:t>The calculated Chi-square value (X</w:t>
      </w:r>
      <w:r w:rsidRPr="005D3BD1">
        <w:rPr>
          <w:rFonts w:asciiTheme="majorBidi" w:hAnsiTheme="majorBidi" w:cstheme="majorBidi"/>
          <w:sz w:val="24"/>
          <w:szCs w:val="24"/>
          <w:vertAlign w:val="superscript"/>
        </w:rPr>
        <w:t>2</w:t>
      </w:r>
      <w:r w:rsidR="0003724F" w:rsidRPr="005D3BD1">
        <w:rPr>
          <w:rFonts w:asciiTheme="majorBidi" w:hAnsiTheme="majorBidi" w:cstheme="majorBidi"/>
          <w:sz w:val="24"/>
          <w:szCs w:val="24"/>
          <w:vertAlign w:val="subscript"/>
        </w:rPr>
        <w:t>C</w:t>
      </w:r>
      <w:r w:rsidRPr="005D3BD1">
        <w:rPr>
          <w:rFonts w:asciiTheme="majorBidi" w:hAnsiTheme="majorBidi" w:cstheme="majorBidi"/>
          <w:sz w:val="24"/>
          <w:szCs w:val="24"/>
        </w:rPr>
        <w:t>) is greater than the critical value of the</w:t>
      </w:r>
      <w:r w:rsidR="0003724F" w:rsidRPr="005D3BD1">
        <w:rPr>
          <w:rFonts w:asciiTheme="majorBidi" w:hAnsiTheme="majorBidi" w:cstheme="majorBidi"/>
          <w:sz w:val="24"/>
          <w:szCs w:val="24"/>
        </w:rPr>
        <w:t xml:space="preserve"> </w:t>
      </w:r>
      <w:r w:rsidRPr="005D3BD1">
        <w:rPr>
          <w:rFonts w:asciiTheme="majorBidi" w:hAnsiTheme="majorBidi" w:cstheme="majorBidi"/>
          <w:sz w:val="24"/>
          <w:szCs w:val="24"/>
        </w:rPr>
        <w:t>Chi-square distribution table (X</w:t>
      </w:r>
      <w:r w:rsidRPr="005D3BD1">
        <w:rPr>
          <w:rFonts w:asciiTheme="majorBidi" w:hAnsiTheme="majorBidi" w:cstheme="majorBidi"/>
          <w:sz w:val="24"/>
          <w:szCs w:val="24"/>
          <w:vertAlign w:val="superscript"/>
        </w:rPr>
        <w:t>2</w:t>
      </w:r>
      <w:r w:rsidRPr="005D3BD1">
        <w:rPr>
          <w:rFonts w:asciiTheme="majorBidi" w:hAnsiTheme="majorBidi" w:cstheme="majorBidi"/>
          <w:sz w:val="24"/>
          <w:szCs w:val="24"/>
          <w:vertAlign w:val="subscript"/>
        </w:rPr>
        <w:t>t</w:t>
      </w:r>
      <w:r w:rsidRPr="005D3BD1">
        <w:rPr>
          <w:rFonts w:asciiTheme="majorBidi" w:hAnsiTheme="majorBidi" w:cstheme="majorBidi"/>
          <w:sz w:val="24"/>
          <w:szCs w:val="24"/>
        </w:rPr>
        <w:t>) (ie 32.249 &gt; 12.592). Therefore, we reject the null</w:t>
      </w:r>
      <w:r w:rsidR="0003724F" w:rsidRPr="005D3BD1">
        <w:rPr>
          <w:rFonts w:asciiTheme="majorBidi" w:hAnsiTheme="majorBidi" w:cstheme="majorBidi"/>
          <w:sz w:val="24"/>
          <w:szCs w:val="24"/>
        </w:rPr>
        <w:t xml:space="preserve"> </w:t>
      </w:r>
      <w:r w:rsidRPr="005D3BD1">
        <w:rPr>
          <w:rFonts w:asciiTheme="majorBidi" w:hAnsiTheme="majorBidi" w:cstheme="majorBidi"/>
          <w:sz w:val="24"/>
          <w:szCs w:val="24"/>
        </w:rPr>
        <w:t>hypothesis (Ho) and accept the alternate hypothesis (Hi). This indicates that effective risk</w:t>
      </w:r>
      <w:r w:rsidR="0003724F"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management has significant effects on the performance of banks in </w:t>
      </w:r>
      <w:r w:rsidR="0003724F" w:rsidRPr="005D3BD1">
        <w:rPr>
          <w:rFonts w:asciiTheme="majorBidi" w:hAnsiTheme="majorBidi" w:cstheme="majorBidi"/>
          <w:sz w:val="24"/>
          <w:szCs w:val="24"/>
        </w:rPr>
        <w:t>Kwara State</w:t>
      </w:r>
      <w:r w:rsidRPr="005D3BD1">
        <w:rPr>
          <w:rFonts w:asciiTheme="majorBidi" w:hAnsiTheme="majorBidi" w:cstheme="majorBidi"/>
          <w:sz w:val="24"/>
          <w:szCs w:val="24"/>
        </w:rPr>
        <w:t>.</w:t>
      </w:r>
    </w:p>
    <w:p w:rsidR="003840C2" w:rsidRPr="005D3BD1" w:rsidRDefault="003840C2" w:rsidP="005D3BD1">
      <w:pPr>
        <w:spacing w:line="360" w:lineRule="auto"/>
        <w:rPr>
          <w:rFonts w:asciiTheme="majorBidi" w:hAnsiTheme="majorBidi" w:cstheme="majorBidi"/>
          <w:sz w:val="24"/>
          <w:szCs w:val="24"/>
        </w:rPr>
      </w:pPr>
      <w:r w:rsidRPr="005D3BD1">
        <w:rPr>
          <w:rFonts w:asciiTheme="majorBidi" w:hAnsiTheme="majorBidi" w:cstheme="majorBidi"/>
          <w:sz w:val="24"/>
          <w:szCs w:val="24"/>
        </w:rPr>
        <w:lastRenderedPageBreak/>
        <w:br w:type="page"/>
      </w:r>
    </w:p>
    <w:p w:rsidR="00C023C5" w:rsidRPr="005D3BD1" w:rsidRDefault="00C023C5" w:rsidP="005D3BD1">
      <w:pPr>
        <w:autoSpaceDE w:val="0"/>
        <w:autoSpaceDN w:val="0"/>
        <w:adjustRightInd w:val="0"/>
        <w:spacing w:after="0" w:line="360" w:lineRule="auto"/>
        <w:jc w:val="center"/>
        <w:rPr>
          <w:rFonts w:asciiTheme="majorBidi" w:hAnsiTheme="majorBidi" w:cstheme="majorBidi"/>
          <w:b/>
          <w:sz w:val="24"/>
          <w:szCs w:val="24"/>
        </w:rPr>
      </w:pPr>
      <w:r w:rsidRPr="005D3BD1">
        <w:rPr>
          <w:rFonts w:asciiTheme="majorBidi" w:hAnsiTheme="majorBidi" w:cstheme="majorBidi"/>
          <w:b/>
          <w:sz w:val="24"/>
          <w:szCs w:val="24"/>
        </w:rPr>
        <w:lastRenderedPageBreak/>
        <w:t>CHAPTER FIVE</w:t>
      </w:r>
    </w:p>
    <w:p w:rsidR="00C023C5" w:rsidRPr="005D3BD1" w:rsidRDefault="003256C4" w:rsidP="005D3BD1">
      <w:pPr>
        <w:autoSpaceDE w:val="0"/>
        <w:autoSpaceDN w:val="0"/>
        <w:adjustRightInd w:val="0"/>
        <w:spacing w:after="0" w:line="360" w:lineRule="auto"/>
        <w:jc w:val="center"/>
        <w:rPr>
          <w:rFonts w:asciiTheme="majorBidi" w:hAnsiTheme="majorBidi" w:cstheme="majorBidi"/>
          <w:b/>
          <w:bCs/>
          <w:sz w:val="24"/>
          <w:szCs w:val="24"/>
        </w:rPr>
      </w:pPr>
      <w:r w:rsidRPr="005D3BD1">
        <w:rPr>
          <w:rFonts w:asciiTheme="majorBidi" w:hAnsiTheme="majorBidi" w:cstheme="majorBidi"/>
          <w:b/>
          <w:bCs/>
          <w:sz w:val="24"/>
          <w:szCs w:val="24"/>
        </w:rPr>
        <w:t>SUMMARY, C</w:t>
      </w:r>
      <w:r w:rsidR="00C023C5" w:rsidRPr="005D3BD1">
        <w:rPr>
          <w:rFonts w:asciiTheme="majorBidi" w:hAnsiTheme="majorBidi" w:cstheme="majorBidi"/>
          <w:b/>
          <w:bCs/>
          <w:sz w:val="24"/>
          <w:szCs w:val="24"/>
        </w:rPr>
        <w:t>ONCLUSIONS AND RECOMMENDATIONS</w:t>
      </w:r>
    </w:p>
    <w:p w:rsidR="00E67559" w:rsidRPr="005D3BD1" w:rsidRDefault="00E67559" w:rsidP="005D3BD1">
      <w:pPr>
        <w:autoSpaceDE w:val="0"/>
        <w:autoSpaceDN w:val="0"/>
        <w:adjustRightInd w:val="0"/>
        <w:spacing w:after="0" w:line="360" w:lineRule="auto"/>
        <w:jc w:val="both"/>
        <w:rPr>
          <w:rFonts w:asciiTheme="majorBidi" w:hAnsiTheme="majorBidi" w:cstheme="majorBidi"/>
          <w:b/>
          <w:sz w:val="24"/>
          <w:szCs w:val="24"/>
        </w:rPr>
      </w:pPr>
      <w:r w:rsidRPr="005D3BD1">
        <w:rPr>
          <w:rFonts w:asciiTheme="majorBidi" w:hAnsiTheme="majorBidi" w:cstheme="majorBidi"/>
          <w:b/>
          <w:sz w:val="24"/>
          <w:szCs w:val="24"/>
        </w:rPr>
        <w:t>5.1</w:t>
      </w:r>
      <w:r w:rsidRPr="005D3BD1">
        <w:rPr>
          <w:rFonts w:asciiTheme="majorBidi" w:hAnsiTheme="majorBidi" w:cstheme="majorBidi"/>
          <w:b/>
          <w:sz w:val="24"/>
          <w:szCs w:val="24"/>
        </w:rPr>
        <w:tab/>
        <w:t xml:space="preserve">PREAMBLE </w:t>
      </w:r>
    </w:p>
    <w:p w:rsidR="00C023C5" w:rsidRPr="005D3BD1" w:rsidRDefault="00E67559"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ab/>
      </w:r>
      <w:r w:rsidR="00C023C5" w:rsidRPr="005D3BD1">
        <w:rPr>
          <w:rFonts w:asciiTheme="majorBidi" w:hAnsiTheme="majorBidi" w:cstheme="majorBidi"/>
          <w:sz w:val="24"/>
          <w:szCs w:val="24"/>
        </w:rPr>
        <w:t xml:space="preserve">This chapter </w:t>
      </w:r>
      <w:r w:rsidR="008E0659" w:rsidRPr="005D3BD1">
        <w:rPr>
          <w:rFonts w:asciiTheme="majorBidi" w:hAnsiTheme="majorBidi" w:cstheme="majorBidi"/>
          <w:sz w:val="24"/>
          <w:szCs w:val="24"/>
        </w:rPr>
        <w:t>summarizes</w:t>
      </w:r>
      <w:r w:rsidR="00C023C5" w:rsidRPr="005D3BD1">
        <w:rPr>
          <w:rFonts w:asciiTheme="majorBidi" w:hAnsiTheme="majorBidi" w:cstheme="majorBidi"/>
          <w:sz w:val="24"/>
          <w:szCs w:val="24"/>
        </w:rPr>
        <w:t xml:space="preserve"> the findings of this research work. It also provides conclusions</w:t>
      </w:r>
      <w:r w:rsidR="003256C4" w:rsidRPr="005D3BD1">
        <w:rPr>
          <w:rFonts w:asciiTheme="majorBidi" w:hAnsiTheme="majorBidi" w:cstheme="majorBidi"/>
          <w:sz w:val="24"/>
          <w:szCs w:val="24"/>
        </w:rPr>
        <w:t xml:space="preserve"> </w:t>
      </w:r>
      <w:r w:rsidR="00C023C5" w:rsidRPr="005D3BD1">
        <w:rPr>
          <w:rFonts w:asciiTheme="majorBidi" w:hAnsiTheme="majorBidi" w:cstheme="majorBidi"/>
          <w:sz w:val="24"/>
          <w:szCs w:val="24"/>
        </w:rPr>
        <w:t>drawn from the findings and makes recommendations that may be helpful to the banks,</w:t>
      </w:r>
      <w:r w:rsidR="003256C4" w:rsidRPr="005D3BD1">
        <w:rPr>
          <w:rFonts w:asciiTheme="majorBidi" w:hAnsiTheme="majorBidi" w:cstheme="majorBidi"/>
          <w:sz w:val="24"/>
          <w:szCs w:val="24"/>
        </w:rPr>
        <w:t xml:space="preserve"> </w:t>
      </w:r>
      <w:r w:rsidR="00C023C5" w:rsidRPr="005D3BD1">
        <w:rPr>
          <w:rFonts w:asciiTheme="majorBidi" w:hAnsiTheme="majorBidi" w:cstheme="majorBidi"/>
          <w:sz w:val="24"/>
          <w:szCs w:val="24"/>
        </w:rPr>
        <w:t>economic policy makers and the regulatory authority responsible for regulating the activities</w:t>
      </w:r>
      <w:r w:rsidR="003256C4" w:rsidRPr="005D3BD1">
        <w:rPr>
          <w:rFonts w:asciiTheme="majorBidi" w:hAnsiTheme="majorBidi" w:cstheme="majorBidi"/>
          <w:sz w:val="24"/>
          <w:szCs w:val="24"/>
        </w:rPr>
        <w:t xml:space="preserve"> </w:t>
      </w:r>
      <w:r w:rsidR="00C023C5" w:rsidRPr="005D3BD1">
        <w:rPr>
          <w:rFonts w:asciiTheme="majorBidi" w:hAnsiTheme="majorBidi" w:cstheme="majorBidi"/>
          <w:sz w:val="24"/>
          <w:szCs w:val="24"/>
        </w:rPr>
        <w:t>of banks in the Nigerian economy.</w:t>
      </w:r>
    </w:p>
    <w:p w:rsidR="00C023C5" w:rsidRPr="005D3BD1" w:rsidRDefault="003256C4"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5.</w:t>
      </w:r>
      <w:r w:rsidR="00E67559" w:rsidRPr="005D3BD1">
        <w:rPr>
          <w:rFonts w:asciiTheme="majorBidi" w:hAnsiTheme="majorBidi" w:cstheme="majorBidi"/>
          <w:b/>
          <w:bCs/>
          <w:sz w:val="24"/>
          <w:szCs w:val="24"/>
        </w:rPr>
        <w:t>2</w:t>
      </w:r>
      <w:r w:rsidRPr="005D3BD1">
        <w:rPr>
          <w:rFonts w:asciiTheme="majorBidi" w:hAnsiTheme="majorBidi" w:cstheme="majorBidi"/>
          <w:b/>
          <w:bCs/>
          <w:sz w:val="24"/>
          <w:szCs w:val="24"/>
        </w:rPr>
        <w:tab/>
      </w:r>
      <w:r w:rsidR="00C023C5" w:rsidRPr="005D3BD1">
        <w:rPr>
          <w:rFonts w:asciiTheme="majorBidi" w:hAnsiTheme="majorBidi" w:cstheme="majorBidi"/>
          <w:b/>
          <w:bCs/>
          <w:sz w:val="24"/>
          <w:szCs w:val="24"/>
        </w:rPr>
        <w:t xml:space="preserve">SUMMARY </w:t>
      </w:r>
    </w:p>
    <w:p w:rsidR="00C023C5" w:rsidRPr="005D3BD1" w:rsidRDefault="00C023C5" w:rsidP="005D3BD1">
      <w:pPr>
        <w:pStyle w:val="ListParagraph"/>
        <w:numPr>
          <w:ilvl w:val="0"/>
          <w:numId w:val="24"/>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The study has established that there are significant risks encountered by Commercial</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banks in </w:t>
      </w:r>
      <w:r w:rsidR="003256C4" w:rsidRPr="005D3BD1">
        <w:rPr>
          <w:rFonts w:asciiTheme="majorBidi" w:hAnsiTheme="majorBidi" w:cstheme="majorBidi"/>
          <w:sz w:val="24"/>
          <w:szCs w:val="24"/>
        </w:rPr>
        <w:t>Kwara State</w:t>
      </w:r>
      <w:r w:rsidRPr="005D3BD1">
        <w:rPr>
          <w:rFonts w:asciiTheme="majorBidi" w:hAnsiTheme="majorBidi" w:cstheme="majorBidi"/>
          <w:sz w:val="24"/>
          <w:szCs w:val="24"/>
        </w:rPr>
        <w:t>.</w:t>
      </w:r>
    </w:p>
    <w:p w:rsidR="00C023C5" w:rsidRPr="005D3BD1" w:rsidRDefault="00C023C5" w:rsidP="005D3BD1">
      <w:pPr>
        <w:pStyle w:val="ListParagraph"/>
        <w:numPr>
          <w:ilvl w:val="0"/>
          <w:numId w:val="24"/>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The banks have adequate measures and processes of monitoring and controlling risks</w:t>
      </w:r>
      <w:r w:rsidR="003256C4" w:rsidRPr="005D3BD1">
        <w:rPr>
          <w:rFonts w:asciiTheme="majorBidi" w:hAnsiTheme="majorBidi" w:cstheme="majorBidi"/>
          <w:sz w:val="24"/>
          <w:szCs w:val="24"/>
        </w:rPr>
        <w:tab/>
      </w:r>
      <w:r w:rsidRPr="005D3BD1">
        <w:rPr>
          <w:rFonts w:asciiTheme="majorBidi" w:hAnsiTheme="majorBidi" w:cstheme="majorBidi"/>
          <w:sz w:val="24"/>
          <w:szCs w:val="24"/>
        </w:rPr>
        <w:t>that ensure proper risk management practices.</w:t>
      </w:r>
    </w:p>
    <w:p w:rsidR="00C023C5" w:rsidRPr="005D3BD1" w:rsidRDefault="00C023C5" w:rsidP="005D3BD1">
      <w:pPr>
        <w:pStyle w:val="ListParagraph"/>
        <w:numPr>
          <w:ilvl w:val="0"/>
          <w:numId w:val="24"/>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The existing legal and regulatory provisions do not effectively support sound risk</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management.</w:t>
      </w:r>
    </w:p>
    <w:p w:rsidR="00C023C5" w:rsidRPr="005D3BD1" w:rsidRDefault="00C023C5" w:rsidP="005D3BD1">
      <w:pPr>
        <w:pStyle w:val="ListParagraph"/>
        <w:numPr>
          <w:ilvl w:val="0"/>
          <w:numId w:val="24"/>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As a result of effective risk management, banks performance has tremendously</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increased. It enable banks to achieve sustainable </w:t>
      </w:r>
      <w:r w:rsidR="003840C2" w:rsidRPr="005D3BD1">
        <w:rPr>
          <w:rFonts w:asciiTheme="majorBidi" w:hAnsiTheme="majorBidi" w:cstheme="majorBidi"/>
          <w:sz w:val="24"/>
          <w:szCs w:val="24"/>
        </w:rPr>
        <w:t xml:space="preserve"> </w:t>
      </w:r>
      <w:r w:rsidRPr="005D3BD1">
        <w:rPr>
          <w:rFonts w:asciiTheme="majorBidi" w:hAnsiTheme="majorBidi" w:cstheme="majorBidi"/>
          <w:sz w:val="24"/>
          <w:szCs w:val="24"/>
        </w:rPr>
        <w:t>market price stability, protect and</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grow return on investment, also increases their efficiency and profitability.</w:t>
      </w:r>
    </w:p>
    <w:p w:rsidR="00C023C5" w:rsidRPr="005D3BD1" w:rsidRDefault="002C2C05" w:rsidP="005D3BD1">
      <w:pPr>
        <w:tabs>
          <w:tab w:val="left" w:pos="720"/>
          <w:tab w:val="left" w:pos="1440"/>
          <w:tab w:val="left" w:pos="2160"/>
          <w:tab w:val="left" w:pos="2880"/>
          <w:tab w:val="left" w:pos="3721"/>
        </w:tabs>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5.3</w:t>
      </w:r>
      <w:r w:rsidR="003256C4" w:rsidRPr="005D3BD1">
        <w:rPr>
          <w:rFonts w:asciiTheme="majorBidi" w:hAnsiTheme="majorBidi" w:cstheme="majorBidi"/>
          <w:b/>
          <w:bCs/>
          <w:sz w:val="24"/>
          <w:szCs w:val="24"/>
        </w:rPr>
        <w:tab/>
      </w:r>
      <w:r w:rsidR="00C023C5" w:rsidRPr="005D3BD1">
        <w:rPr>
          <w:rFonts w:asciiTheme="majorBidi" w:hAnsiTheme="majorBidi" w:cstheme="majorBidi"/>
          <w:b/>
          <w:bCs/>
          <w:sz w:val="24"/>
          <w:szCs w:val="24"/>
        </w:rPr>
        <w:t>CONCLUSIONS</w:t>
      </w:r>
      <w:r w:rsidRPr="005D3BD1">
        <w:rPr>
          <w:rFonts w:asciiTheme="majorBidi" w:hAnsiTheme="majorBidi" w:cstheme="majorBidi"/>
          <w:b/>
          <w:bCs/>
          <w:sz w:val="24"/>
          <w:szCs w:val="24"/>
        </w:rPr>
        <w:tab/>
      </w:r>
      <w:r w:rsidRPr="005D3BD1">
        <w:rPr>
          <w:rFonts w:asciiTheme="majorBidi" w:hAnsiTheme="majorBidi" w:cstheme="majorBidi"/>
          <w:b/>
          <w:bCs/>
          <w:sz w:val="24"/>
          <w:szCs w:val="24"/>
        </w:rPr>
        <w:tab/>
      </w:r>
    </w:p>
    <w:p w:rsidR="00C023C5" w:rsidRPr="005D3BD1" w:rsidRDefault="00C023C5"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results obtained from the research clearly support the assertion that effective risk</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management contributed to a greater extent to the performance of banks in </w:t>
      </w:r>
      <w:r w:rsidR="003256C4" w:rsidRPr="005D3BD1">
        <w:rPr>
          <w:rFonts w:asciiTheme="majorBidi" w:hAnsiTheme="majorBidi" w:cstheme="majorBidi"/>
          <w:sz w:val="24"/>
          <w:szCs w:val="24"/>
        </w:rPr>
        <w:t>Kwara State</w:t>
      </w:r>
      <w:r w:rsidRPr="005D3BD1">
        <w:rPr>
          <w:rFonts w:asciiTheme="majorBidi" w:hAnsiTheme="majorBidi" w:cstheme="majorBidi"/>
          <w:sz w:val="24"/>
          <w:szCs w:val="24"/>
        </w:rPr>
        <w:t>.</w:t>
      </w:r>
      <w:r w:rsidR="003840C2" w:rsidRPr="005D3BD1">
        <w:rPr>
          <w:rFonts w:asciiTheme="majorBidi" w:hAnsiTheme="majorBidi" w:cstheme="majorBidi"/>
          <w:sz w:val="24"/>
          <w:szCs w:val="24"/>
        </w:rPr>
        <w:t xml:space="preserve"> </w:t>
      </w:r>
      <w:r w:rsidRPr="005D3BD1">
        <w:rPr>
          <w:rFonts w:asciiTheme="majorBidi" w:hAnsiTheme="majorBidi" w:cstheme="majorBidi"/>
          <w:sz w:val="24"/>
          <w:szCs w:val="24"/>
        </w:rPr>
        <w:t>Therefore, effective risk management is important in banks and allows them to improve their</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performance and prevent bank failure, to achieve that, banks should have positive risk</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management culture, legal and regulatory provisions or policies strengthen.</w:t>
      </w:r>
    </w:p>
    <w:p w:rsidR="00C023C5" w:rsidRPr="005D3BD1" w:rsidRDefault="002C2C05" w:rsidP="005D3BD1">
      <w:pPr>
        <w:autoSpaceDE w:val="0"/>
        <w:autoSpaceDN w:val="0"/>
        <w:adjustRightInd w:val="0"/>
        <w:spacing w:after="0" w:line="360" w:lineRule="auto"/>
        <w:jc w:val="both"/>
        <w:rPr>
          <w:rFonts w:asciiTheme="majorBidi" w:hAnsiTheme="majorBidi" w:cstheme="majorBidi"/>
          <w:b/>
          <w:bCs/>
          <w:sz w:val="24"/>
          <w:szCs w:val="24"/>
        </w:rPr>
      </w:pPr>
      <w:r w:rsidRPr="005D3BD1">
        <w:rPr>
          <w:rFonts w:asciiTheme="majorBidi" w:hAnsiTheme="majorBidi" w:cstheme="majorBidi"/>
          <w:b/>
          <w:bCs/>
          <w:sz w:val="24"/>
          <w:szCs w:val="24"/>
        </w:rPr>
        <w:t>5.4</w:t>
      </w:r>
      <w:r w:rsidR="003256C4" w:rsidRPr="005D3BD1">
        <w:rPr>
          <w:rFonts w:asciiTheme="majorBidi" w:hAnsiTheme="majorBidi" w:cstheme="majorBidi"/>
          <w:b/>
          <w:bCs/>
          <w:sz w:val="24"/>
          <w:szCs w:val="24"/>
        </w:rPr>
        <w:tab/>
      </w:r>
      <w:r w:rsidR="00C023C5" w:rsidRPr="005D3BD1">
        <w:rPr>
          <w:rFonts w:asciiTheme="majorBidi" w:hAnsiTheme="majorBidi" w:cstheme="majorBidi"/>
          <w:b/>
          <w:bCs/>
          <w:sz w:val="24"/>
          <w:szCs w:val="24"/>
        </w:rPr>
        <w:t>RECOMMENDATIONS</w:t>
      </w:r>
    </w:p>
    <w:p w:rsidR="00C023C5" w:rsidRPr="005D3BD1" w:rsidRDefault="00C023C5" w:rsidP="005D3BD1">
      <w:pPr>
        <w:autoSpaceDE w:val="0"/>
        <w:autoSpaceDN w:val="0"/>
        <w:adjustRightInd w:val="0"/>
        <w:spacing w:after="0" w:line="360" w:lineRule="auto"/>
        <w:ind w:firstLine="720"/>
        <w:jc w:val="both"/>
        <w:rPr>
          <w:rFonts w:asciiTheme="majorBidi" w:hAnsiTheme="majorBidi" w:cstheme="majorBidi"/>
          <w:sz w:val="24"/>
          <w:szCs w:val="24"/>
        </w:rPr>
      </w:pPr>
      <w:r w:rsidRPr="005D3BD1">
        <w:rPr>
          <w:rFonts w:asciiTheme="majorBidi" w:hAnsiTheme="majorBidi" w:cstheme="majorBidi"/>
          <w:sz w:val="24"/>
          <w:szCs w:val="24"/>
        </w:rPr>
        <w:t>The reason for risk management is for better performance and to prevent bank distress.</w:t>
      </w:r>
    </w:p>
    <w:p w:rsidR="00C023C5" w:rsidRPr="005D3BD1" w:rsidRDefault="00C023C5" w:rsidP="005D3BD1">
      <w:pPr>
        <w:autoSpaceDE w:val="0"/>
        <w:autoSpaceDN w:val="0"/>
        <w:adjustRightInd w:val="0"/>
        <w:spacing w:after="0" w:line="360" w:lineRule="auto"/>
        <w:jc w:val="both"/>
        <w:rPr>
          <w:rFonts w:asciiTheme="majorBidi" w:hAnsiTheme="majorBidi" w:cstheme="majorBidi"/>
          <w:sz w:val="24"/>
          <w:szCs w:val="24"/>
        </w:rPr>
      </w:pPr>
      <w:r w:rsidRPr="005D3BD1">
        <w:rPr>
          <w:rFonts w:asciiTheme="majorBidi" w:hAnsiTheme="majorBidi" w:cstheme="majorBidi"/>
          <w:sz w:val="24"/>
          <w:szCs w:val="24"/>
        </w:rPr>
        <w:t>Consequent upon the findings and conclusions drawn from this work, the following</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recommendations were made:</w:t>
      </w:r>
    </w:p>
    <w:p w:rsidR="00C023C5" w:rsidRPr="005D3BD1" w:rsidRDefault="00C023C5" w:rsidP="005D3BD1">
      <w:pPr>
        <w:pStyle w:val="ListParagraph"/>
        <w:numPr>
          <w:ilvl w:val="0"/>
          <w:numId w:val="25"/>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Banks in </w:t>
      </w:r>
      <w:r w:rsidR="003256C4" w:rsidRPr="005D3BD1">
        <w:rPr>
          <w:rFonts w:asciiTheme="majorBidi" w:hAnsiTheme="majorBidi" w:cstheme="majorBidi"/>
          <w:sz w:val="24"/>
          <w:szCs w:val="24"/>
        </w:rPr>
        <w:t xml:space="preserve">Kwara State </w:t>
      </w:r>
      <w:r w:rsidRPr="005D3BD1">
        <w:rPr>
          <w:rFonts w:asciiTheme="majorBidi" w:hAnsiTheme="majorBidi" w:cstheme="majorBidi"/>
          <w:sz w:val="24"/>
          <w:szCs w:val="24"/>
        </w:rPr>
        <w:t>should enhance their capacity in risk management, there should</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be effective, efficient and comprehensive risk management process to identify</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measure, monitor and control risks.</w:t>
      </w:r>
    </w:p>
    <w:p w:rsidR="00C023C5" w:rsidRPr="005D3BD1" w:rsidRDefault="00C023C5" w:rsidP="005D3BD1">
      <w:pPr>
        <w:pStyle w:val="ListParagraph"/>
        <w:numPr>
          <w:ilvl w:val="0"/>
          <w:numId w:val="25"/>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There is also the need for banks in </w:t>
      </w:r>
      <w:r w:rsidR="003256C4" w:rsidRPr="005D3BD1">
        <w:rPr>
          <w:rFonts w:asciiTheme="majorBidi" w:hAnsiTheme="majorBidi" w:cstheme="majorBidi"/>
          <w:sz w:val="24"/>
          <w:szCs w:val="24"/>
        </w:rPr>
        <w:t xml:space="preserve">Kwara State </w:t>
      </w:r>
      <w:r w:rsidRPr="005D3BD1">
        <w:rPr>
          <w:rFonts w:asciiTheme="majorBidi" w:hAnsiTheme="majorBidi" w:cstheme="majorBidi"/>
          <w:sz w:val="24"/>
          <w:szCs w:val="24"/>
        </w:rPr>
        <w:t>to adopt sound corporate governance</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practices, manage their risks in an integrated approach and focus mainly on core</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banking activities.</w:t>
      </w:r>
    </w:p>
    <w:p w:rsidR="00C023C5" w:rsidRPr="005D3BD1" w:rsidRDefault="00C023C5" w:rsidP="005D3BD1">
      <w:pPr>
        <w:pStyle w:val="ListParagraph"/>
        <w:numPr>
          <w:ilvl w:val="0"/>
          <w:numId w:val="25"/>
        </w:num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lastRenderedPageBreak/>
        <w:t>The existing legal and regulatory provisions should be looked into and amended</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where necessary and there should also be periodical review of the operations and</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performances of banks by the regulatory authority to ensure that banks operate in</w:t>
      </w:r>
      <w:r w:rsidR="003256C4" w:rsidRPr="005D3BD1">
        <w:rPr>
          <w:rFonts w:asciiTheme="majorBidi" w:hAnsiTheme="majorBidi" w:cstheme="majorBidi"/>
          <w:sz w:val="24"/>
          <w:szCs w:val="24"/>
        </w:rPr>
        <w:t xml:space="preserve"> </w:t>
      </w:r>
      <w:r w:rsidRPr="005D3BD1">
        <w:rPr>
          <w:rFonts w:asciiTheme="majorBidi" w:hAnsiTheme="majorBidi" w:cstheme="majorBidi"/>
          <w:sz w:val="24"/>
          <w:szCs w:val="24"/>
        </w:rPr>
        <w:t xml:space="preserve">accordance with the relevant provisions of the Bank and </w:t>
      </w:r>
      <w:r w:rsidR="002C2C05" w:rsidRPr="005D3BD1">
        <w:rPr>
          <w:rFonts w:asciiTheme="majorBidi" w:hAnsiTheme="majorBidi" w:cstheme="majorBidi"/>
          <w:sz w:val="24"/>
          <w:szCs w:val="24"/>
        </w:rPr>
        <w:t xml:space="preserve">other financial institutions </w:t>
      </w:r>
      <w:r w:rsidRPr="005D3BD1">
        <w:rPr>
          <w:rFonts w:asciiTheme="majorBidi" w:hAnsiTheme="majorBidi" w:cstheme="majorBidi"/>
          <w:sz w:val="24"/>
          <w:szCs w:val="24"/>
        </w:rPr>
        <w:t>Act (BOFIA 1999) and Prudential Guidelines.</w:t>
      </w:r>
    </w:p>
    <w:p w:rsidR="00C023C5" w:rsidRPr="005D3BD1" w:rsidRDefault="00C023C5" w:rsidP="005D3BD1">
      <w:pPr>
        <w:autoSpaceDE w:val="0"/>
        <w:autoSpaceDN w:val="0"/>
        <w:adjustRightInd w:val="0"/>
        <w:spacing w:after="0" w:line="360" w:lineRule="auto"/>
        <w:jc w:val="both"/>
        <w:rPr>
          <w:rFonts w:asciiTheme="majorBidi" w:hAnsiTheme="majorBidi" w:cstheme="majorBidi"/>
          <w:b/>
          <w:bCs/>
          <w:sz w:val="24"/>
          <w:szCs w:val="24"/>
        </w:rPr>
      </w:pPr>
    </w:p>
    <w:p w:rsidR="003256C4" w:rsidRPr="005D3BD1" w:rsidRDefault="003256C4" w:rsidP="005D3BD1">
      <w:pPr>
        <w:spacing w:line="360" w:lineRule="auto"/>
        <w:rPr>
          <w:rFonts w:asciiTheme="majorBidi" w:hAnsiTheme="majorBidi" w:cstheme="majorBidi"/>
          <w:b/>
          <w:bCs/>
          <w:sz w:val="24"/>
          <w:szCs w:val="24"/>
        </w:rPr>
      </w:pPr>
      <w:r w:rsidRPr="005D3BD1">
        <w:rPr>
          <w:rFonts w:asciiTheme="majorBidi" w:hAnsiTheme="majorBidi" w:cstheme="majorBidi"/>
          <w:b/>
          <w:bCs/>
          <w:sz w:val="24"/>
          <w:szCs w:val="24"/>
        </w:rPr>
        <w:br w:type="page"/>
      </w:r>
    </w:p>
    <w:p w:rsidR="00C023C5" w:rsidRPr="005D3BD1" w:rsidRDefault="003256C4" w:rsidP="005D3BD1">
      <w:pPr>
        <w:autoSpaceDE w:val="0"/>
        <w:autoSpaceDN w:val="0"/>
        <w:adjustRightInd w:val="0"/>
        <w:spacing w:after="0" w:line="360" w:lineRule="auto"/>
        <w:jc w:val="center"/>
        <w:rPr>
          <w:rFonts w:asciiTheme="majorBidi" w:hAnsiTheme="majorBidi" w:cstheme="majorBidi"/>
          <w:b/>
          <w:bCs/>
          <w:sz w:val="24"/>
          <w:szCs w:val="24"/>
        </w:rPr>
      </w:pPr>
      <w:r w:rsidRPr="005D3BD1">
        <w:rPr>
          <w:rFonts w:asciiTheme="majorBidi" w:hAnsiTheme="majorBidi" w:cstheme="majorBidi"/>
          <w:b/>
          <w:bCs/>
          <w:sz w:val="24"/>
          <w:szCs w:val="24"/>
        </w:rPr>
        <w:lastRenderedPageBreak/>
        <w:t>REFERENCES</w:t>
      </w: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Akinsirule, O. (2002), </w:t>
      </w:r>
      <w:r w:rsidRPr="005D3BD1">
        <w:rPr>
          <w:rFonts w:asciiTheme="majorBidi" w:hAnsiTheme="majorBidi" w:cstheme="majorBidi"/>
          <w:i/>
          <w:iCs/>
          <w:sz w:val="24"/>
          <w:szCs w:val="24"/>
        </w:rPr>
        <w:t xml:space="preserve">Financial Management (2nd Ed), </w:t>
      </w:r>
      <w:r w:rsidRPr="005D3BD1">
        <w:rPr>
          <w:rFonts w:asciiTheme="majorBidi" w:hAnsiTheme="majorBidi" w:cstheme="majorBidi"/>
          <w:sz w:val="24"/>
          <w:szCs w:val="24"/>
        </w:rPr>
        <w:t>Lagos: Ceemol Limited.</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Bank Performance in the Financial Crisis. Retrieved on February 3rd, 2014</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i/>
          <w:iCs/>
          <w:sz w:val="24"/>
          <w:szCs w:val="24"/>
        </w:rPr>
      </w:pPr>
      <w:r w:rsidRPr="005D3BD1">
        <w:rPr>
          <w:rFonts w:asciiTheme="majorBidi" w:hAnsiTheme="majorBidi" w:cstheme="majorBidi"/>
          <w:sz w:val="24"/>
          <w:szCs w:val="24"/>
        </w:rPr>
        <w:t xml:space="preserve">Baestaens, D.E (1999), “Credit Risk Strategies: The Road to Serfdom” </w:t>
      </w:r>
      <w:r w:rsidRPr="005D3BD1">
        <w:rPr>
          <w:rFonts w:asciiTheme="majorBidi" w:hAnsiTheme="majorBidi" w:cstheme="majorBidi"/>
          <w:i/>
          <w:iCs/>
          <w:sz w:val="24"/>
          <w:szCs w:val="24"/>
        </w:rPr>
        <w:t xml:space="preserve">International Journal of Intelligent Systems in Accounting, Finance and Management, </w:t>
      </w:r>
      <w:r w:rsidRPr="005D3BD1">
        <w:rPr>
          <w:rFonts w:asciiTheme="majorBidi" w:hAnsiTheme="majorBidi" w:cstheme="majorBidi"/>
          <w:sz w:val="24"/>
          <w:szCs w:val="24"/>
        </w:rPr>
        <w:t>Vol.8, P. 225</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Banks and Other Financial Institutions Act (BOFIA) 1991 (as Amended), Issued by the Federal Republic of Nigeria.</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Basel Committee on Banking Supervision (1988), International Convergence on Capital Measurement and Capital Standards, Basel Committee on Banking Supervision, Basle, Switzerland.</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Basel Committee on Banking Supervision (1999), Credit Risk Modelling: Current Practices and Applications, Basel Committee on Banking Supervision, Basle, Switzerland.</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i/>
          <w:iCs/>
          <w:sz w:val="24"/>
          <w:szCs w:val="24"/>
        </w:rPr>
      </w:pPr>
      <w:r w:rsidRPr="005D3BD1">
        <w:rPr>
          <w:rFonts w:asciiTheme="majorBidi" w:hAnsiTheme="majorBidi" w:cstheme="majorBidi"/>
          <w:sz w:val="24"/>
          <w:szCs w:val="24"/>
        </w:rPr>
        <w:t xml:space="preserve">Berger, A. N (1994), “The Relationship Between Capital and Earnings in Banking”, </w:t>
      </w:r>
      <w:r w:rsidRPr="005D3BD1">
        <w:rPr>
          <w:rFonts w:asciiTheme="majorBidi" w:hAnsiTheme="majorBidi" w:cstheme="majorBidi"/>
          <w:i/>
          <w:iCs/>
          <w:sz w:val="24"/>
          <w:szCs w:val="24"/>
        </w:rPr>
        <w:t xml:space="preserve">Finance and Economics Discussion, </w:t>
      </w:r>
      <w:r w:rsidRPr="005D3BD1">
        <w:rPr>
          <w:rFonts w:asciiTheme="majorBidi" w:hAnsiTheme="majorBidi" w:cstheme="majorBidi"/>
          <w:sz w:val="24"/>
          <w:szCs w:val="24"/>
        </w:rPr>
        <w:t>Series Paper No 94-2, Board of Governors of the</w:t>
      </w:r>
      <w:r w:rsidRPr="005D3BD1">
        <w:rPr>
          <w:rFonts w:asciiTheme="majorBidi" w:hAnsiTheme="majorBidi" w:cstheme="majorBidi"/>
          <w:i/>
          <w:iCs/>
          <w:sz w:val="24"/>
          <w:szCs w:val="24"/>
        </w:rPr>
        <w:t xml:space="preserve"> </w:t>
      </w:r>
      <w:r w:rsidRPr="005D3BD1">
        <w:rPr>
          <w:rFonts w:asciiTheme="majorBidi" w:hAnsiTheme="majorBidi" w:cstheme="majorBidi"/>
          <w:sz w:val="24"/>
          <w:szCs w:val="24"/>
        </w:rPr>
        <w:t>Federal Reserve System.</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Berger, A. N. and Udell, G. F. (1995), "Relationship Lending and Lines of Credit in Small Firm Finance," </w:t>
      </w:r>
      <w:r w:rsidRPr="005D3BD1">
        <w:rPr>
          <w:rFonts w:asciiTheme="majorBidi" w:hAnsiTheme="majorBidi" w:cstheme="majorBidi"/>
          <w:i/>
          <w:iCs/>
          <w:sz w:val="24"/>
          <w:szCs w:val="24"/>
        </w:rPr>
        <w:t xml:space="preserve">Journal of Business, </w:t>
      </w:r>
      <w:r w:rsidRPr="005D3BD1">
        <w:rPr>
          <w:rFonts w:asciiTheme="majorBidi" w:hAnsiTheme="majorBidi" w:cstheme="majorBidi"/>
          <w:sz w:val="24"/>
          <w:szCs w:val="24"/>
        </w:rPr>
        <w:t>University of Chicago Press, vol. 68(3), PP351-81.</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Bessis, J. (2010), </w:t>
      </w:r>
      <w:r w:rsidRPr="005D3BD1">
        <w:rPr>
          <w:rFonts w:asciiTheme="majorBidi" w:hAnsiTheme="majorBidi" w:cstheme="majorBidi"/>
          <w:i/>
          <w:iCs/>
          <w:sz w:val="24"/>
          <w:szCs w:val="24"/>
        </w:rPr>
        <w:t xml:space="preserve">Risk Management in Banking, </w:t>
      </w:r>
      <w:r w:rsidRPr="005D3BD1">
        <w:rPr>
          <w:rFonts w:asciiTheme="majorBidi" w:hAnsiTheme="majorBidi" w:cstheme="majorBidi"/>
          <w:sz w:val="24"/>
          <w:szCs w:val="24"/>
        </w:rPr>
        <w:t>England: John Wiley and Sons.</w:t>
      </w: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i/>
          <w:iCs/>
          <w:sz w:val="24"/>
          <w:szCs w:val="24"/>
        </w:rPr>
      </w:pPr>
      <w:r w:rsidRPr="005D3BD1">
        <w:rPr>
          <w:rFonts w:asciiTheme="majorBidi" w:hAnsiTheme="majorBidi" w:cstheme="majorBidi"/>
          <w:sz w:val="24"/>
          <w:szCs w:val="24"/>
        </w:rPr>
        <w:t xml:space="preserve">Campbell, J.Y, Lo, A.W and MacKinlay, A.C (1997), </w:t>
      </w:r>
      <w:r w:rsidRPr="005D3BD1">
        <w:rPr>
          <w:rFonts w:asciiTheme="majorBidi" w:hAnsiTheme="majorBidi" w:cstheme="majorBidi"/>
          <w:i/>
          <w:iCs/>
          <w:sz w:val="24"/>
          <w:szCs w:val="24"/>
        </w:rPr>
        <w:t xml:space="preserve">The Econometrics of Finance Markets, </w:t>
      </w:r>
      <w:r w:rsidRPr="005D3BD1">
        <w:rPr>
          <w:rFonts w:asciiTheme="majorBidi" w:hAnsiTheme="majorBidi" w:cstheme="majorBidi"/>
          <w:sz w:val="24"/>
          <w:szCs w:val="24"/>
        </w:rPr>
        <w:t>Princeton, New Jersey: Princeton University Press.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Central Bank of Nigeria (2006), “Circular on Risk Management Framework for Nigerian Banks”, Banking Supervision Department, Abuja, Nigeria.</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Chorafas, D.N. (2001), </w:t>
      </w:r>
      <w:r w:rsidRPr="005D3BD1">
        <w:rPr>
          <w:rFonts w:asciiTheme="majorBidi" w:hAnsiTheme="majorBidi" w:cstheme="majorBidi"/>
          <w:i/>
          <w:iCs/>
          <w:sz w:val="24"/>
          <w:szCs w:val="24"/>
        </w:rPr>
        <w:t xml:space="preserve">Managing Risk in the New Economy, </w:t>
      </w:r>
      <w:r w:rsidRPr="005D3BD1">
        <w:rPr>
          <w:rFonts w:asciiTheme="majorBidi" w:hAnsiTheme="majorBidi" w:cstheme="majorBidi"/>
          <w:sz w:val="24"/>
          <w:szCs w:val="24"/>
        </w:rPr>
        <w:t>New Jersey: Prentice Hall.</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Chukwu, B. I (2007), Fundamental Business Statistics, Enugu, Horsethrone Concepts.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Dahl, Drew and Ronald E. Shrieves (1990), “The Impact of Regulation on Bank Equity Infusions”, </w:t>
      </w:r>
      <w:r w:rsidRPr="005D3BD1">
        <w:rPr>
          <w:rFonts w:asciiTheme="majorBidi" w:hAnsiTheme="majorBidi" w:cstheme="majorBidi"/>
          <w:i/>
          <w:iCs/>
          <w:sz w:val="24"/>
          <w:szCs w:val="24"/>
        </w:rPr>
        <w:t xml:space="preserve">Journal of Banking and Finance, </w:t>
      </w:r>
      <w:r w:rsidRPr="005D3BD1">
        <w:rPr>
          <w:rFonts w:asciiTheme="majorBidi" w:hAnsiTheme="majorBidi" w:cstheme="majorBidi"/>
          <w:sz w:val="24"/>
          <w:szCs w:val="24"/>
        </w:rPr>
        <w:t>Vol.15, PP 1209-1228</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Damodar, N.G (1995), </w:t>
      </w:r>
      <w:r w:rsidRPr="005D3BD1">
        <w:rPr>
          <w:rFonts w:asciiTheme="majorBidi" w:hAnsiTheme="majorBidi" w:cstheme="majorBidi"/>
          <w:i/>
          <w:iCs/>
          <w:sz w:val="24"/>
          <w:szCs w:val="24"/>
        </w:rPr>
        <w:t xml:space="preserve">Basic Econometrics, </w:t>
      </w:r>
      <w:r w:rsidRPr="005D3BD1">
        <w:rPr>
          <w:rFonts w:asciiTheme="majorBidi" w:hAnsiTheme="majorBidi" w:cstheme="majorBidi"/>
          <w:sz w:val="24"/>
          <w:szCs w:val="24"/>
        </w:rPr>
        <w:t>Singapore, McGraw-Hill Book Company.</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Danson, M and Adano, S. K (2012), “Impact of Credit Risk Management on the Financial Performance of Banks in Kenya for the Period 2000-2006”, </w:t>
      </w:r>
      <w:r w:rsidRPr="005D3BD1">
        <w:rPr>
          <w:rFonts w:asciiTheme="majorBidi" w:hAnsiTheme="majorBidi" w:cstheme="majorBidi"/>
          <w:i/>
          <w:iCs/>
          <w:sz w:val="24"/>
          <w:szCs w:val="24"/>
        </w:rPr>
        <w:t>International Journal of</w:t>
      </w:r>
      <w:r w:rsidRPr="005D3BD1">
        <w:rPr>
          <w:rFonts w:asciiTheme="majorBidi" w:hAnsiTheme="majorBidi" w:cstheme="majorBidi"/>
          <w:sz w:val="24"/>
          <w:szCs w:val="24"/>
        </w:rPr>
        <w:t xml:space="preserve"> </w:t>
      </w:r>
      <w:r w:rsidRPr="005D3BD1">
        <w:rPr>
          <w:rFonts w:asciiTheme="majorBidi" w:hAnsiTheme="majorBidi" w:cstheme="majorBidi"/>
          <w:i/>
          <w:iCs/>
          <w:sz w:val="24"/>
          <w:szCs w:val="24"/>
        </w:rPr>
        <w:t xml:space="preserve">Business and Public Management, </w:t>
      </w:r>
      <w:r w:rsidRPr="005D3BD1">
        <w:rPr>
          <w:rFonts w:asciiTheme="majorBidi" w:hAnsiTheme="majorBidi" w:cstheme="majorBidi"/>
          <w:sz w:val="24"/>
          <w:szCs w:val="24"/>
        </w:rPr>
        <w:t>Vol.2 No 2, PP 72-80. Retrieved on February 4th, 2014 from http://www.journals_mku.ac.ke.</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Dermine, J. (1985), “The Measurement of Interest Rate Risk by Financial Institutions”, </w:t>
      </w:r>
      <w:r w:rsidRPr="005D3BD1">
        <w:rPr>
          <w:rFonts w:asciiTheme="majorBidi" w:hAnsiTheme="majorBidi" w:cstheme="majorBidi"/>
          <w:i/>
          <w:iCs/>
          <w:sz w:val="24"/>
          <w:szCs w:val="24"/>
        </w:rPr>
        <w:t>Journal of Bank Research</w:t>
      </w:r>
      <w:r w:rsidRPr="005D3BD1">
        <w:rPr>
          <w:rFonts w:asciiTheme="majorBidi" w:hAnsiTheme="majorBidi" w:cstheme="majorBidi"/>
          <w:sz w:val="24"/>
          <w:szCs w:val="24"/>
        </w:rPr>
        <w:t>, summer, PP.6</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Dimson, E. (1979), “Risk Measurement When shares are subject to Infrequent Trading”, </w:t>
      </w:r>
      <w:r w:rsidRPr="005D3BD1">
        <w:rPr>
          <w:rFonts w:asciiTheme="majorBidi" w:hAnsiTheme="majorBidi" w:cstheme="majorBidi"/>
          <w:i/>
          <w:iCs/>
          <w:sz w:val="24"/>
          <w:szCs w:val="24"/>
        </w:rPr>
        <w:t>Journal of Financial Economics</w:t>
      </w:r>
      <w:r w:rsidRPr="005D3BD1">
        <w:rPr>
          <w:rFonts w:asciiTheme="majorBidi" w:hAnsiTheme="majorBidi" w:cstheme="majorBidi"/>
          <w:sz w:val="24"/>
          <w:szCs w:val="24"/>
        </w:rPr>
        <w:t>, Vol.7, PP 197</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Eduardus, T, Hermeindito, K and Putu, A.M (2007), “Corporate Governance, Risk Management and Bank Performance: Does Type of Ownership Matter”. </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Elsewhere, Sweeny, R. J and Warga, A.D (1986), “The Pricing of Interest Risk: Evidence from the Stock Market,” </w:t>
      </w:r>
      <w:r w:rsidRPr="005D3BD1">
        <w:rPr>
          <w:rFonts w:asciiTheme="majorBidi" w:hAnsiTheme="majorBidi" w:cstheme="majorBidi"/>
          <w:i/>
          <w:iCs/>
          <w:sz w:val="24"/>
          <w:szCs w:val="24"/>
        </w:rPr>
        <w:t xml:space="preserve">Journal of Finance, </w:t>
      </w:r>
      <w:r w:rsidRPr="005D3BD1">
        <w:rPr>
          <w:rFonts w:asciiTheme="majorBidi" w:hAnsiTheme="majorBidi" w:cstheme="majorBidi"/>
          <w:sz w:val="24"/>
          <w:szCs w:val="24"/>
        </w:rPr>
        <w:t>Vol. 41, PP 393-410</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Greuning, H.V and Bratanovic S.B (2003), Analysis and Managing Banking Risk: A Framework for Assessing Corporate Governance and Financial Risk, United States of America: World Bank Publications.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0D0FA1" w:rsidRPr="005D3BD1" w:rsidRDefault="000D0FA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 xml:space="preserve">Irukwu, J.O (1974), </w:t>
      </w:r>
      <w:r w:rsidRPr="005D3BD1">
        <w:rPr>
          <w:rFonts w:asciiTheme="majorBidi" w:hAnsiTheme="majorBidi" w:cstheme="majorBidi"/>
          <w:i/>
          <w:iCs/>
          <w:sz w:val="24"/>
          <w:szCs w:val="24"/>
        </w:rPr>
        <w:t>Accident and Motor Insurance in West Africa</w:t>
      </w:r>
      <w:r w:rsidRPr="005D3BD1">
        <w:rPr>
          <w:rFonts w:asciiTheme="majorBidi" w:hAnsiTheme="majorBidi" w:cstheme="majorBidi"/>
          <w:sz w:val="24"/>
          <w:szCs w:val="24"/>
        </w:rPr>
        <w:t>, Ibadan: The Caxton Press.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2C2C05" w:rsidRPr="005D3BD1" w:rsidRDefault="002C2C05"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Jameson, R. (1998), Operational Risk and Financial Institutions (2</w:t>
      </w:r>
      <w:r w:rsidRPr="005D3BD1">
        <w:rPr>
          <w:rFonts w:asciiTheme="majorBidi" w:hAnsiTheme="majorBidi" w:cstheme="majorBidi"/>
          <w:sz w:val="24"/>
          <w:szCs w:val="24"/>
          <w:vertAlign w:val="superscript"/>
        </w:rPr>
        <w:t>nd</w:t>
      </w:r>
      <w:r w:rsidRPr="005D3BD1">
        <w:rPr>
          <w:rFonts w:asciiTheme="majorBidi" w:hAnsiTheme="majorBidi" w:cstheme="majorBidi"/>
          <w:sz w:val="24"/>
          <w:szCs w:val="24"/>
        </w:rPr>
        <w:t xml:space="preserve"> Ed), London: Risk Books.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2C2C05" w:rsidRPr="005D3BD1" w:rsidRDefault="002C2C05"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lastRenderedPageBreak/>
        <w:t>Keeley, Micheal, C. (1988), “Deposit Insurance, Risk and Market power in Banking Working Paper, Federal Reserve Bank of San Francisco.</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D81384" w:rsidRPr="005D3BD1" w:rsidRDefault="002C2C05"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Levine, R. (2003). The Corporate Governance of Banks: A concise Discussion of Concepts and Evidence, Working paper, Global</w:t>
      </w:r>
      <w:r w:rsidR="00D81384" w:rsidRPr="005D3BD1">
        <w:rPr>
          <w:rFonts w:asciiTheme="majorBidi" w:hAnsiTheme="majorBidi" w:cstheme="majorBidi"/>
          <w:sz w:val="24"/>
          <w:szCs w:val="24"/>
        </w:rPr>
        <w:t xml:space="preserve"> Corporate governance Forum Washington DC.</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D81384" w:rsidRPr="005D3BD1" w:rsidRDefault="00D81384"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Mays, E. (1998), Credit Risk Modeling: Design and Application, Chicago; Glenlake Publication Co. Limited.</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D81384" w:rsidRPr="005D3BD1" w:rsidRDefault="00D81384"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Nwankowo, G.O (1991), Money and Capital Markets in Nigeria today, Lagos, University of Lagos Press.</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B05E61" w:rsidRPr="005D3BD1" w:rsidRDefault="00D81384"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Obadan, M.I (1997), “Distress in Nigeria’s Financial Sector need for House cleaning by Financial Institutions</w:t>
      </w:r>
      <w:r w:rsidR="00B05E61" w:rsidRPr="005D3BD1">
        <w:rPr>
          <w:rFonts w:asciiTheme="majorBidi" w:hAnsiTheme="majorBidi" w:cstheme="majorBidi"/>
          <w:sz w:val="24"/>
          <w:szCs w:val="24"/>
        </w:rPr>
        <w:t>. A speech Delivered at the closing lunch of the 3</w:t>
      </w:r>
      <w:r w:rsidR="00B05E61" w:rsidRPr="005D3BD1">
        <w:rPr>
          <w:rFonts w:asciiTheme="majorBidi" w:hAnsiTheme="majorBidi" w:cstheme="majorBidi"/>
          <w:sz w:val="24"/>
          <w:szCs w:val="24"/>
          <w:vertAlign w:val="superscript"/>
        </w:rPr>
        <w:t>rd</w:t>
      </w:r>
      <w:r w:rsidR="00B05E61" w:rsidRPr="005D3BD1">
        <w:rPr>
          <w:rFonts w:asciiTheme="majorBidi" w:hAnsiTheme="majorBidi" w:cstheme="majorBidi"/>
          <w:sz w:val="24"/>
          <w:szCs w:val="24"/>
        </w:rPr>
        <w:t xml:space="preserve"> Annual Bankers Conference, unpublished. </w:t>
      </w:r>
    </w:p>
    <w:p w:rsidR="003840C2" w:rsidRPr="005D3BD1" w:rsidRDefault="003840C2" w:rsidP="005D3BD1">
      <w:pPr>
        <w:spacing w:line="360" w:lineRule="auto"/>
        <w:rPr>
          <w:rFonts w:asciiTheme="majorBidi" w:hAnsiTheme="majorBidi" w:cstheme="majorBidi"/>
          <w:sz w:val="24"/>
          <w:szCs w:val="24"/>
        </w:rPr>
      </w:pPr>
    </w:p>
    <w:p w:rsidR="00B05E61" w:rsidRPr="005D3BD1" w:rsidRDefault="00B05E61" w:rsidP="005D3BD1">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Okafor, F.O (1983), Investment Decisions, Vincent square, London Cassell Limited.</w:t>
      </w:r>
    </w:p>
    <w:p w:rsidR="003840C2" w:rsidRPr="005D3BD1" w:rsidRDefault="003840C2" w:rsidP="005D3BD1">
      <w:pPr>
        <w:autoSpaceDE w:val="0"/>
        <w:autoSpaceDN w:val="0"/>
        <w:adjustRightInd w:val="0"/>
        <w:spacing w:after="0" w:line="360" w:lineRule="auto"/>
        <w:ind w:left="720" w:hanging="720"/>
        <w:jc w:val="both"/>
        <w:rPr>
          <w:rFonts w:asciiTheme="majorBidi" w:hAnsiTheme="majorBidi" w:cstheme="majorBidi"/>
          <w:sz w:val="24"/>
          <w:szCs w:val="24"/>
        </w:rPr>
      </w:pPr>
    </w:p>
    <w:p w:rsidR="002E0898" w:rsidRPr="005D3BD1" w:rsidRDefault="00B05E61" w:rsidP="00AD1C68">
      <w:pPr>
        <w:autoSpaceDE w:val="0"/>
        <w:autoSpaceDN w:val="0"/>
        <w:adjustRightInd w:val="0"/>
        <w:spacing w:after="0" w:line="360" w:lineRule="auto"/>
        <w:ind w:left="720" w:hanging="720"/>
        <w:jc w:val="both"/>
        <w:rPr>
          <w:rFonts w:asciiTheme="majorBidi" w:hAnsiTheme="majorBidi" w:cstheme="majorBidi"/>
          <w:sz w:val="24"/>
          <w:szCs w:val="24"/>
        </w:rPr>
      </w:pPr>
      <w:r w:rsidRPr="005D3BD1">
        <w:rPr>
          <w:rFonts w:asciiTheme="majorBidi" w:hAnsiTheme="majorBidi" w:cstheme="majorBidi"/>
          <w:sz w:val="24"/>
          <w:szCs w:val="24"/>
        </w:rPr>
        <w:t>Oldfield, G. and Santomero A.M (1995), the place of risk Management in Financial Institution; Wharton Financial Institutions centre, University of Pennsylvania, working paper 95-05.</w:t>
      </w:r>
    </w:p>
    <w:sectPr w:rsidR="002E0898" w:rsidRPr="005D3BD1" w:rsidSect="000A7E6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295" w:rsidRDefault="00761295" w:rsidP="00B52CE8">
      <w:pPr>
        <w:spacing w:after="0" w:line="240" w:lineRule="auto"/>
      </w:pPr>
      <w:r>
        <w:separator/>
      </w:r>
    </w:p>
  </w:endnote>
  <w:endnote w:type="continuationSeparator" w:id="0">
    <w:p w:rsidR="00761295" w:rsidRDefault="00761295" w:rsidP="00B5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25" w:type="pct"/>
      <w:tblCellMar>
        <w:top w:w="72" w:type="dxa"/>
        <w:left w:w="115" w:type="dxa"/>
        <w:bottom w:w="72" w:type="dxa"/>
        <w:right w:w="115" w:type="dxa"/>
      </w:tblCellMar>
      <w:tblLook w:val="04A0" w:firstRow="1" w:lastRow="0" w:firstColumn="1" w:lastColumn="0" w:noHBand="0" w:noVBand="1"/>
    </w:tblPr>
    <w:tblGrid>
      <w:gridCol w:w="8003"/>
      <w:gridCol w:w="889"/>
    </w:tblGrid>
    <w:tr w:rsidR="00A7603D" w:rsidTr="00113185">
      <w:trPr>
        <w:trHeight w:val="20"/>
      </w:trPr>
      <w:tc>
        <w:tcPr>
          <w:tcW w:w="4500" w:type="pct"/>
          <w:tcBorders>
            <w:top w:val="thinThickSmallGap" w:sz="24" w:space="0" w:color="auto"/>
          </w:tcBorders>
        </w:tcPr>
        <w:p w:rsidR="00A7603D" w:rsidRPr="007860C9" w:rsidRDefault="00A7603D" w:rsidP="00113185">
          <w:pPr>
            <w:pStyle w:val="Footer"/>
            <w:rPr>
              <w:b/>
              <w:i/>
              <w:sz w:val="14"/>
            </w:rPr>
          </w:pPr>
          <w:r w:rsidRPr="007860C9">
            <w:rPr>
              <w:b/>
              <w:i/>
              <w:sz w:val="14"/>
            </w:rPr>
            <w:t>Effect of Risk Management on the Performance of Selected Commercial Banks in Kwara State.</w:t>
          </w:r>
        </w:p>
        <w:p w:rsidR="00A7603D" w:rsidRPr="00B81DFA" w:rsidRDefault="00A7603D" w:rsidP="004916C5">
          <w:pPr>
            <w:pStyle w:val="Footer"/>
            <w:rPr>
              <w:b/>
            </w:rPr>
          </w:pPr>
          <w:r>
            <w:rPr>
              <w:b/>
              <w:i/>
              <w:sz w:val="16"/>
            </w:rPr>
            <w:t xml:space="preserve">    </w:t>
          </w:r>
          <w:r w:rsidRPr="00EB6CFF">
            <w:rPr>
              <w:b/>
              <w:i/>
              <w:sz w:val="14"/>
            </w:rPr>
            <w:t xml:space="preserve">(A Case of </w:t>
          </w:r>
          <w:r>
            <w:rPr>
              <w:b/>
              <w:i/>
              <w:sz w:val="14"/>
            </w:rPr>
            <w:t>Selected Commercial Banks)</w:t>
          </w:r>
          <w:r w:rsidRPr="00B81DFA">
            <w:rPr>
              <w:b/>
            </w:rPr>
            <w:t xml:space="preserve">   </w:t>
          </w:r>
          <w:r>
            <w:rPr>
              <w:b/>
            </w:rPr>
            <w:t xml:space="preserve">                             </w:t>
          </w:r>
        </w:p>
      </w:tc>
      <w:tc>
        <w:tcPr>
          <w:tcW w:w="500" w:type="pct"/>
          <w:tcBorders>
            <w:top w:val="single" w:sz="4" w:space="0" w:color="C0504D" w:themeColor="accent2"/>
          </w:tcBorders>
          <w:shd w:val="clear" w:color="auto" w:fill="943634" w:themeFill="accent2" w:themeFillShade="BF"/>
        </w:tcPr>
        <w:p w:rsidR="00A7603D" w:rsidRPr="00B81DFA" w:rsidRDefault="00A7603D" w:rsidP="00113185">
          <w:pPr>
            <w:pStyle w:val="Header"/>
            <w:rPr>
              <w:color w:val="FFFFFF" w:themeColor="background1"/>
              <w:sz w:val="28"/>
              <w:szCs w:val="28"/>
            </w:rPr>
          </w:pPr>
          <w:r w:rsidRPr="00B81DFA">
            <w:rPr>
              <w:sz w:val="28"/>
              <w:szCs w:val="28"/>
            </w:rPr>
            <w:fldChar w:fldCharType="begin"/>
          </w:r>
          <w:r w:rsidRPr="00B81DFA">
            <w:rPr>
              <w:sz w:val="28"/>
              <w:szCs w:val="28"/>
            </w:rPr>
            <w:instrText xml:space="preserve"> PAGE   \* MERGEFORMAT </w:instrText>
          </w:r>
          <w:r w:rsidRPr="00B81DFA">
            <w:rPr>
              <w:sz w:val="28"/>
              <w:szCs w:val="28"/>
            </w:rPr>
            <w:fldChar w:fldCharType="separate"/>
          </w:r>
          <w:r w:rsidR="00AE1FFB" w:rsidRPr="00AE1FFB">
            <w:rPr>
              <w:noProof/>
              <w:color w:val="FFFFFF" w:themeColor="background1"/>
              <w:sz w:val="28"/>
              <w:szCs w:val="28"/>
            </w:rPr>
            <w:t>41</w:t>
          </w:r>
          <w:r w:rsidRPr="00B81DFA">
            <w:rPr>
              <w:sz w:val="28"/>
              <w:szCs w:val="28"/>
            </w:rPr>
            <w:fldChar w:fldCharType="end"/>
          </w:r>
        </w:p>
      </w:tc>
    </w:tr>
  </w:tbl>
  <w:p w:rsidR="00A7603D" w:rsidRDefault="00A7603D" w:rsidP="00113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295" w:rsidRDefault="00761295" w:rsidP="00B52CE8">
      <w:pPr>
        <w:spacing w:after="0" w:line="240" w:lineRule="auto"/>
      </w:pPr>
      <w:r>
        <w:separator/>
      </w:r>
    </w:p>
  </w:footnote>
  <w:footnote w:type="continuationSeparator" w:id="0">
    <w:p w:rsidR="00761295" w:rsidRDefault="00761295" w:rsidP="00B5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C98"/>
      </v:shape>
    </w:pict>
  </w:numPicBullet>
  <w:abstractNum w:abstractNumId="0">
    <w:nsid w:val="00000001"/>
    <w:multiLevelType w:val="hybridMultilevel"/>
    <w:tmpl w:val="45FA0E1A"/>
    <w:lvl w:ilvl="0" w:tplc="0F36D4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D8002C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9208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AB6AA676"/>
    <w:lvl w:ilvl="0" w:tplc="0409001B">
      <w:start w:val="1"/>
      <w:numFmt w:val="lowerRoman"/>
      <w:lvlText w:val="%1."/>
      <w:lvlJc w:val="right"/>
      <w:pPr>
        <w:ind w:left="14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0000005"/>
    <w:multiLevelType w:val="hybridMultilevel"/>
    <w:tmpl w:val="DD1880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BACC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CA07A64"/>
    <w:lvl w:ilvl="0" w:tplc="94D8A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E1641EC"/>
    <w:lvl w:ilvl="0" w:tplc="18142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6B2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FF64644A"/>
    <w:lvl w:ilvl="0" w:tplc="0409001B">
      <w:start w:val="1"/>
      <w:numFmt w:val="lowerRoman"/>
      <w:lvlText w:val="%1."/>
      <w:lvlJc w:val="right"/>
      <w:pPr>
        <w:ind w:left="10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000000B"/>
    <w:multiLevelType w:val="hybridMultilevel"/>
    <w:tmpl w:val="1E40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21260F7C"/>
    <w:lvl w:ilvl="0" w:tplc="3EEA03C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0000000D"/>
    <w:multiLevelType w:val="hybridMultilevel"/>
    <w:tmpl w:val="886AA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556EB9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362A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C336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1C0C74F8"/>
    <w:lvl w:ilvl="0" w:tplc="3D2627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CFBE487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Bookman Old Style" w:hAnsi="Bookman Old Style" w:hint="default"/>
        <w:b/>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335A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9348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822882"/>
    <w:multiLevelType w:val="hybridMultilevel"/>
    <w:tmpl w:val="1DF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4912BA"/>
    <w:multiLevelType w:val="hybridMultilevel"/>
    <w:tmpl w:val="3CF2A4E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7659D7"/>
    <w:multiLevelType w:val="hybridMultilevel"/>
    <w:tmpl w:val="CDF028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3E0C7B"/>
    <w:multiLevelType w:val="multilevel"/>
    <w:tmpl w:val="04DE033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4">
    <w:nsid w:val="3A131CF3"/>
    <w:multiLevelType w:val="hybridMultilevel"/>
    <w:tmpl w:val="6188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400C6D"/>
    <w:multiLevelType w:val="hybridMultilevel"/>
    <w:tmpl w:val="85F0B1C0"/>
    <w:lvl w:ilvl="0" w:tplc="D26027BA">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5"/>
  </w:num>
  <w:num w:numId="5">
    <w:abstractNumId w:val="6"/>
  </w:num>
  <w:num w:numId="6">
    <w:abstractNumId w:val="1"/>
  </w:num>
  <w:num w:numId="7">
    <w:abstractNumId w:val="14"/>
  </w:num>
  <w:num w:numId="8">
    <w:abstractNumId w:val="17"/>
  </w:num>
  <w:num w:numId="9">
    <w:abstractNumId w:val="12"/>
  </w:num>
  <w:num w:numId="10">
    <w:abstractNumId w:val="20"/>
  </w:num>
  <w:num w:numId="11">
    <w:abstractNumId w:val="10"/>
  </w:num>
  <w:num w:numId="12">
    <w:abstractNumId w:val="8"/>
  </w:num>
  <w:num w:numId="13">
    <w:abstractNumId w:val="4"/>
  </w:num>
  <w:num w:numId="14">
    <w:abstractNumId w:val="3"/>
  </w:num>
  <w:num w:numId="15">
    <w:abstractNumId w:val="18"/>
  </w:num>
  <w:num w:numId="16">
    <w:abstractNumId w:val="2"/>
  </w:num>
  <w:num w:numId="17">
    <w:abstractNumId w:val="19"/>
  </w:num>
  <w:num w:numId="18">
    <w:abstractNumId w:val="16"/>
  </w:num>
  <w:num w:numId="19">
    <w:abstractNumId w:val="15"/>
  </w:num>
  <w:num w:numId="20">
    <w:abstractNumId w:val="0"/>
  </w:num>
  <w:num w:numId="21">
    <w:abstractNumId w:val="13"/>
  </w:num>
  <w:num w:numId="22">
    <w:abstractNumId w:val="25"/>
  </w:num>
  <w:num w:numId="23">
    <w:abstractNumId w:val="24"/>
  </w:num>
  <w:num w:numId="24">
    <w:abstractNumId w:val="21"/>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86"/>
    <w:rsid w:val="00001774"/>
    <w:rsid w:val="0000722D"/>
    <w:rsid w:val="000342BC"/>
    <w:rsid w:val="00035C84"/>
    <w:rsid w:val="00036F7F"/>
    <w:rsid w:val="0003724F"/>
    <w:rsid w:val="00044C93"/>
    <w:rsid w:val="000573BC"/>
    <w:rsid w:val="000577E1"/>
    <w:rsid w:val="00067A5A"/>
    <w:rsid w:val="00072DDC"/>
    <w:rsid w:val="0008084C"/>
    <w:rsid w:val="0008091C"/>
    <w:rsid w:val="00095FCB"/>
    <w:rsid w:val="000963A4"/>
    <w:rsid w:val="000A7E65"/>
    <w:rsid w:val="000B4C1C"/>
    <w:rsid w:val="000C0188"/>
    <w:rsid w:val="000C7740"/>
    <w:rsid w:val="000D0FA1"/>
    <w:rsid w:val="000D1957"/>
    <w:rsid w:val="000D49A7"/>
    <w:rsid w:val="000E208C"/>
    <w:rsid w:val="000F4652"/>
    <w:rsid w:val="000F59AA"/>
    <w:rsid w:val="000F7ACB"/>
    <w:rsid w:val="001013D5"/>
    <w:rsid w:val="00113185"/>
    <w:rsid w:val="0011323F"/>
    <w:rsid w:val="00116A7D"/>
    <w:rsid w:val="001305A2"/>
    <w:rsid w:val="00130884"/>
    <w:rsid w:val="0013275D"/>
    <w:rsid w:val="00137AB2"/>
    <w:rsid w:val="0014585B"/>
    <w:rsid w:val="001473EA"/>
    <w:rsid w:val="00152354"/>
    <w:rsid w:val="00160860"/>
    <w:rsid w:val="00164CDC"/>
    <w:rsid w:val="00166E5E"/>
    <w:rsid w:val="00182DFB"/>
    <w:rsid w:val="001853F9"/>
    <w:rsid w:val="001B5294"/>
    <w:rsid w:val="001C488A"/>
    <w:rsid w:val="001C5B63"/>
    <w:rsid w:val="001E34DD"/>
    <w:rsid w:val="001F6FF1"/>
    <w:rsid w:val="00206E2C"/>
    <w:rsid w:val="00210FA8"/>
    <w:rsid w:val="00217AB6"/>
    <w:rsid w:val="00225189"/>
    <w:rsid w:val="00225211"/>
    <w:rsid w:val="00225389"/>
    <w:rsid w:val="0022587F"/>
    <w:rsid w:val="00226546"/>
    <w:rsid w:val="002312A4"/>
    <w:rsid w:val="002379FF"/>
    <w:rsid w:val="00243A4C"/>
    <w:rsid w:val="0026146E"/>
    <w:rsid w:val="00264829"/>
    <w:rsid w:val="00265D93"/>
    <w:rsid w:val="002722BE"/>
    <w:rsid w:val="0027254D"/>
    <w:rsid w:val="00282B43"/>
    <w:rsid w:val="00287D07"/>
    <w:rsid w:val="002A3463"/>
    <w:rsid w:val="002B3941"/>
    <w:rsid w:val="002B5F97"/>
    <w:rsid w:val="002C2C05"/>
    <w:rsid w:val="002C67CF"/>
    <w:rsid w:val="002D6C38"/>
    <w:rsid w:val="002E0898"/>
    <w:rsid w:val="002E0C32"/>
    <w:rsid w:val="002E69EC"/>
    <w:rsid w:val="002F0EA3"/>
    <w:rsid w:val="002F20BB"/>
    <w:rsid w:val="003013DE"/>
    <w:rsid w:val="0030435A"/>
    <w:rsid w:val="00305064"/>
    <w:rsid w:val="00307A63"/>
    <w:rsid w:val="00313811"/>
    <w:rsid w:val="0031419D"/>
    <w:rsid w:val="00323A13"/>
    <w:rsid w:val="003256C4"/>
    <w:rsid w:val="00335106"/>
    <w:rsid w:val="00345747"/>
    <w:rsid w:val="00352008"/>
    <w:rsid w:val="00361DF9"/>
    <w:rsid w:val="003809A3"/>
    <w:rsid w:val="003840C2"/>
    <w:rsid w:val="00385E1B"/>
    <w:rsid w:val="00392C5A"/>
    <w:rsid w:val="003A1A95"/>
    <w:rsid w:val="003A42F9"/>
    <w:rsid w:val="003B2460"/>
    <w:rsid w:val="003F03A5"/>
    <w:rsid w:val="003F4B91"/>
    <w:rsid w:val="00400AA7"/>
    <w:rsid w:val="004035F3"/>
    <w:rsid w:val="00406FFE"/>
    <w:rsid w:val="00432DE5"/>
    <w:rsid w:val="00440AC5"/>
    <w:rsid w:val="00442D54"/>
    <w:rsid w:val="00456057"/>
    <w:rsid w:val="00462466"/>
    <w:rsid w:val="004712C1"/>
    <w:rsid w:val="00472FE5"/>
    <w:rsid w:val="004733C3"/>
    <w:rsid w:val="00475F63"/>
    <w:rsid w:val="004916C5"/>
    <w:rsid w:val="00493751"/>
    <w:rsid w:val="00495BDA"/>
    <w:rsid w:val="00496675"/>
    <w:rsid w:val="004A4AC0"/>
    <w:rsid w:val="004D4F43"/>
    <w:rsid w:val="004E2D68"/>
    <w:rsid w:val="004E382D"/>
    <w:rsid w:val="004F10AA"/>
    <w:rsid w:val="00500F17"/>
    <w:rsid w:val="005153D4"/>
    <w:rsid w:val="005216E4"/>
    <w:rsid w:val="005219D3"/>
    <w:rsid w:val="0053136A"/>
    <w:rsid w:val="0056143D"/>
    <w:rsid w:val="00567EC0"/>
    <w:rsid w:val="005808C0"/>
    <w:rsid w:val="005811D3"/>
    <w:rsid w:val="005832BD"/>
    <w:rsid w:val="005A324F"/>
    <w:rsid w:val="005B657D"/>
    <w:rsid w:val="005C4513"/>
    <w:rsid w:val="005D1D1E"/>
    <w:rsid w:val="005D1F5E"/>
    <w:rsid w:val="005D3BD1"/>
    <w:rsid w:val="005E2D1F"/>
    <w:rsid w:val="005E7E5A"/>
    <w:rsid w:val="005F2FED"/>
    <w:rsid w:val="005F7CF7"/>
    <w:rsid w:val="00603318"/>
    <w:rsid w:val="006204A2"/>
    <w:rsid w:val="006258FE"/>
    <w:rsid w:val="00626A86"/>
    <w:rsid w:val="00643E8E"/>
    <w:rsid w:val="00651CF8"/>
    <w:rsid w:val="00654FA3"/>
    <w:rsid w:val="006552A6"/>
    <w:rsid w:val="00665C67"/>
    <w:rsid w:val="006667AE"/>
    <w:rsid w:val="006926AA"/>
    <w:rsid w:val="006B13BF"/>
    <w:rsid w:val="006B2A1C"/>
    <w:rsid w:val="006B500B"/>
    <w:rsid w:val="006D12E6"/>
    <w:rsid w:val="006E2804"/>
    <w:rsid w:val="006E37B0"/>
    <w:rsid w:val="006E65BA"/>
    <w:rsid w:val="006F3B93"/>
    <w:rsid w:val="006F7D24"/>
    <w:rsid w:val="00722E2E"/>
    <w:rsid w:val="00723887"/>
    <w:rsid w:val="0072463C"/>
    <w:rsid w:val="00727990"/>
    <w:rsid w:val="00727A5F"/>
    <w:rsid w:val="0073353D"/>
    <w:rsid w:val="00734B7E"/>
    <w:rsid w:val="00737ABA"/>
    <w:rsid w:val="00740B41"/>
    <w:rsid w:val="00742031"/>
    <w:rsid w:val="0074429F"/>
    <w:rsid w:val="00752774"/>
    <w:rsid w:val="00760953"/>
    <w:rsid w:val="00761295"/>
    <w:rsid w:val="00767C33"/>
    <w:rsid w:val="0077451D"/>
    <w:rsid w:val="007812F4"/>
    <w:rsid w:val="00782729"/>
    <w:rsid w:val="0078326E"/>
    <w:rsid w:val="00785CE4"/>
    <w:rsid w:val="007860C9"/>
    <w:rsid w:val="00790B2C"/>
    <w:rsid w:val="007A3D22"/>
    <w:rsid w:val="007A446B"/>
    <w:rsid w:val="007A6FC2"/>
    <w:rsid w:val="007B07E4"/>
    <w:rsid w:val="007C2799"/>
    <w:rsid w:val="007C5D12"/>
    <w:rsid w:val="007D3B4E"/>
    <w:rsid w:val="007D42BD"/>
    <w:rsid w:val="007D5A94"/>
    <w:rsid w:val="007D7C55"/>
    <w:rsid w:val="007F0409"/>
    <w:rsid w:val="007F60E1"/>
    <w:rsid w:val="00811BB8"/>
    <w:rsid w:val="00815AF5"/>
    <w:rsid w:val="00821629"/>
    <w:rsid w:val="00826C5C"/>
    <w:rsid w:val="00831387"/>
    <w:rsid w:val="00860743"/>
    <w:rsid w:val="00860A54"/>
    <w:rsid w:val="00860D98"/>
    <w:rsid w:val="0086382C"/>
    <w:rsid w:val="0086611F"/>
    <w:rsid w:val="00866648"/>
    <w:rsid w:val="00871EBB"/>
    <w:rsid w:val="00893220"/>
    <w:rsid w:val="008C433A"/>
    <w:rsid w:val="008C6C5A"/>
    <w:rsid w:val="008D0BD1"/>
    <w:rsid w:val="008D3EAC"/>
    <w:rsid w:val="008D5A81"/>
    <w:rsid w:val="008D71F6"/>
    <w:rsid w:val="008E0659"/>
    <w:rsid w:val="008F5F61"/>
    <w:rsid w:val="009004A6"/>
    <w:rsid w:val="00904D49"/>
    <w:rsid w:val="00907945"/>
    <w:rsid w:val="00907AD2"/>
    <w:rsid w:val="00911CBD"/>
    <w:rsid w:val="009173AC"/>
    <w:rsid w:val="009229A7"/>
    <w:rsid w:val="009358BA"/>
    <w:rsid w:val="009430E3"/>
    <w:rsid w:val="00950453"/>
    <w:rsid w:val="00952581"/>
    <w:rsid w:val="00955219"/>
    <w:rsid w:val="00973920"/>
    <w:rsid w:val="0097728D"/>
    <w:rsid w:val="009854D7"/>
    <w:rsid w:val="00992B51"/>
    <w:rsid w:val="00992BEE"/>
    <w:rsid w:val="009934B9"/>
    <w:rsid w:val="00993CE5"/>
    <w:rsid w:val="009943F2"/>
    <w:rsid w:val="009B1DF2"/>
    <w:rsid w:val="009B7606"/>
    <w:rsid w:val="009C16A8"/>
    <w:rsid w:val="009C204C"/>
    <w:rsid w:val="009D6140"/>
    <w:rsid w:val="009E46CC"/>
    <w:rsid w:val="009F0FA9"/>
    <w:rsid w:val="009F150A"/>
    <w:rsid w:val="00A01712"/>
    <w:rsid w:val="00A0237C"/>
    <w:rsid w:val="00A251B8"/>
    <w:rsid w:val="00A35623"/>
    <w:rsid w:val="00A36F9C"/>
    <w:rsid w:val="00A45B4F"/>
    <w:rsid w:val="00A52AAE"/>
    <w:rsid w:val="00A534C4"/>
    <w:rsid w:val="00A71322"/>
    <w:rsid w:val="00A7603D"/>
    <w:rsid w:val="00A8221B"/>
    <w:rsid w:val="00A82AFB"/>
    <w:rsid w:val="00A84712"/>
    <w:rsid w:val="00AA0469"/>
    <w:rsid w:val="00AA5E67"/>
    <w:rsid w:val="00AB5F5D"/>
    <w:rsid w:val="00AB7EBF"/>
    <w:rsid w:val="00AC003D"/>
    <w:rsid w:val="00AC2B5F"/>
    <w:rsid w:val="00AD1C68"/>
    <w:rsid w:val="00AE1FFB"/>
    <w:rsid w:val="00B02CD8"/>
    <w:rsid w:val="00B03033"/>
    <w:rsid w:val="00B05CB4"/>
    <w:rsid w:val="00B05D63"/>
    <w:rsid w:val="00B05E61"/>
    <w:rsid w:val="00B23279"/>
    <w:rsid w:val="00B2697C"/>
    <w:rsid w:val="00B329F8"/>
    <w:rsid w:val="00B432EB"/>
    <w:rsid w:val="00B4395A"/>
    <w:rsid w:val="00B52CE8"/>
    <w:rsid w:val="00B55DE6"/>
    <w:rsid w:val="00B56FC0"/>
    <w:rsid w:val="00B61C2C"/>
    <w:rsid w:val="00B675B4"/>
    <w:rsid w:val="00B7123C"/>
    <w:rsid w:val="00B81623"/>
    <w:rsid w:val="00B81722"/>
    <w:rsid w:val="00B9701F"/>
    <w:rsid w:val="00BB6747"/>
    <w:rsid w:val="00BC317F"/>
    <w:rsid w:val="00BC3910"/>
    <w:rsid w:val="00BC42AB"/>
    <w:rsid w:val="00BD60D1"/>
    <w:rsid w:val="00BE2ABF"/>
    <w:rsid w:val="00BF4356"/>
    <w:rsid w:val="00BF5684"/>
    <w:rsid w:val="00C023C5"/>
    <w:rsid w:val="00C142AF"/>
    <w:rsid w:val="00C175A1"/>
    <w:rsid w:val="00C214BE"/>
    <w:rsid w:val="00C31E32"/>
    <w:rsid w:val="00C348EA"/>
    <w:rsid w:val="00C34945"/>
    <w:rsid w:val="00C37969"/>
    <w:rsid w:val="00C43345"/>
    <w:rsid w:val="00C4468A"/>
    <w:rsid w:val="00C46539"/>
    <w:rsid w:val="00C54334"/>
    <w:rsid w:val="00C604FB"/>
    <w:rsid w:val="00C61C0E"/>
    <w:rsid w:val="00C85984"/>
    <w:rsid w:val="00C946A1"/>
    <w:rsid w:val="00CA1768"/>
    <w:rsid w:val="00CA6CE5"/>
    <w:rsid w:val="00CA7172"/>
    <w:rsid w:val="00CC3F75"/>
    <w:rsid w:val="00CC4D3C"/>
    <w:rsid w:val="00CC7270"/>
    <w:rsid w:val="00CD2486"/>
    <w:rsid w:val="00CD3ED2"/>
    <w:rsid w:val="00CD7048"/>
    <w:rsid w:val="00CD71A9"/>
    <w:rsid w:val="00CE124A"/>
    <w:rsid w:val="00CE19AC"/>
    <w:rsid w:val="00CE2F2F"/>
    <w:rsid w:val="00CE69E8"/>
    <w:rsid w:val="00CF3067"/>
    <w:rsid w:val="00D016C4"/>
    <w:rsid w:val="00D05164"/>
    <w:rsid w:val="00D328A6"/>
    <w:rsid w:val="00D4399F"/>
    <w:rsid w:val="00D613F6"/>
    <w:rsid w:val="00D623DD"/>
    <w:rsid w:val="00D6536B"/>
    <w:rsid w:val="00D73E3D"/>
    <w:rsid w:val="00D81384"/>
    <w:rsid w:val="00D912EB"/>
    <w:rsid w:val="00D93207"/>
    <w:rsid w:val="00D97917"/>
    <w:rsid w:val="00DA09EB"/>
    <w:rsid w:val="00DA3A34"/>
    <w:rsid w:val="00DA6BB7"/>
    <w:rsid w:val="00DB06E2"/>
    <w:rsid w:val="00DB739D"/>
    <w:rsid w:val="00DB7C58"/>
    <w:rsid w:val="00DC078B"/>
    <w:rsid w:val="00DC1AFE"/>
    <w:rsid w:val="00DC4195"/>
    <w:rsid w:val="00DD1663"/>
    <w:rsid w:val="00DD2FFD"/>
    <w:rsid w:val="00DE7B3B"/>
    <w:rsid w:val="00DF1315"/>
    <w:rsid w:val="00E00CFE"/>
    <w:rsid w:val="00E03FEC"/>
    <w:rsid w:val="00E12576"/>
    <w:rsid w:val="00E1461A"/>
    <w:rsid w:val="00E232F5"/>
    <w:rsid w:val="00E335B2"/>
    <w:rsid w:val="00E465B6"/>
    <w:rsid w:val="00E5310F"/>
    <w:rsid w:val="00E649EE"/>
    <w:rsid w:val="00E67559"/>
    <w:rsid w:val="00E70B49"/>
    <w:rsid w:val="00E83FEA"/>
    <w:rsid w:val="00E841CB"/>
    <w:rsid w:val="00E84D52"/>
    <w:rsid w:val="00E95BBF"/>
    <w:rsid w:val="00EC4897"/>
    <w:rsid w:val="00ED5137"/>
    <w:rsid w:val="00EF4AD4"/>
    <w:rsid w:val="00F0009B"/>
    <w:rsid w:val="00F0456F"/>
    <w:rsid w:val="00F12915"/>
    <w:rsid w:val="00F216A3"/>
    <w:rsid w:val="00F22EAF"/>
    <w:rsid w:val="00F35856"/>
    <w:rsid w:val="00F439BE"/>
    <w:rsid w:val="00F45A99"/>
    <w:rsid w:val="00F517FF"/>
    <w:rsid w:val="00F54C14"/>
    <w:rsid w:val="00F5658B"/>
    <w:rsid w:val="00F60EAE"/>
    <w:rsid w:val="00F66B02"/>
    <w:rsid w:val="00F857E9"/>
    <w:rsid w:val="00F86A04"/>
    <w:rsid w:val="00F95CDE"/>
    <w:rsid w:val="00FA1834"/>
    <w:rsid w:val="00FA1F91"/>
    <w:rsid w:val="00FA3D1A"/>
    <w:rsid w:val="00FC7D91"/>
    <w:rsid w:val="00FE13B6"/>
    <w:rsid w:val="00FE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854A6-DF65-407D-A543-88CA320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486"/>
    <w:pPr>
      <w:ind w:left="720"/>
      <w:contextualSpacing/>
    </w:pPr>
  </w:style>
  <w:style w:type="paragraph" w:styleId="Header">
    <w:name w:val="header"/>
    <w:basedOn w:val="Normal"/>
    <w:link w:val="HeaderChar"/>
    <w:uiPriority w:val="99"/>
    <w:rsid w:val="00CD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486"/>
  </w:style>
  <w:style w:type="paragraph" w:styleId="Footer">
    <w:name w:val="footer"/>
    <w:basedOn w:val="Normal"/>
    <w:link w:val="FooterChar"/>
    <w:uiPriority w:val="99"/>
    <w:rsid w:val="00CD2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486"/>
  </w:style>
  <w:style w:type="paragraph" w:styleId="NoSpacing">
    <w:name w:val="No Spacing"/>
    <w:uiPriority w:val="1"/>
    <w:qFormat/>
    <w:rsid w:val="00CD2486"/>
    <w:pPr>
      <w:spacing w:after="0" w:line="240" w:lineRule="auto"/>
    </w:pPr>
  </w:style>
  <w:style w:type="table" w:styleId="TableGrid">
    <w:name w:val="Table Grid"/>
    <w:basedOn w:val="TableNormal"/>
    <w:uiPriority w:val="59"/>
    <w:rsid w:val="00CD24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rsid w:val="00CD2486"/>
    <w:rPr>
      <w:color w:val="808080"/>
    </w:rPr>
  </w:style>
  <w:style w:type="character" w:customStyle="1" w:styleId="BalloonTextChar">
    <w:name w:val="Balloon Text Char"/>
    <w:basedOn w:val="DefaultParagraphFont"/>
    <w:rsid w:val="00CD2486"/>
    <w:rPr>
      <w:rFonts w:ascii="Tahoma" w:hAnsi="Tahoma" w:cs="Tahoma"/>
      <w:sz w:val="16"/>
      <w:szCs w:val="16"/>
    </w:rPr>
  </w:style>
  <w:style w:type="paragraph" w:styleId="BalloonText">
    <w:name w:val="Balloon Text"/>
    <w:basedOn w:val="Normal"/>
    <w:link w:val="BalloonTextChar1"/>
    <w:rsid w:val="00CD248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CD2486"/>
    <w:rPr>
      <w:rFonts w:ascii="Tahoma" w:hAnsi="Tahoma" w:cs="Tahoma"/>
      <w:sz w:val="16"/>
      <w:szCs w:val="16"/>
    </w:rPr>
  </w:style>
  <w:style w:type="character" w:styleId="Hyperlink">
    <w:name w:val="Hyperlink"/>
    <w:basedOn w:val="DefaultParagraphFont"/>
    <w:uiPriority w:val="99"/>
    <w:unhideWhenUsed/>
    <w:rsid w:val="00F51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AA36-CF63-4955-9F62-8436D479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9986</Words>
  <Characters>56925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4</cp:revision>
  <cp:lastPrinted>2025-05-21T20:31:00Z</cp:lastPrinted>
  <dcterms:created xsi:type="dcterms:W3CDTF">2025-05-21T20:10:00Z</dcterms:created>
  <dcterms:modified xsi:type="dcterms:W3CDTF">2025-05-21T20:31:00Z</dcterms:modified>
</cp:coreProperties>
</file>