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63" w:rsidRPr="005E2EEA" w:rsidRDefault="004C2863" w:rsidP="004C2863">
      <w:pPr>
        <w:spacing w:after="0" w:line="240" w:lineRule="auto"/>
        <w:contextualSpacing/>
        <w:jc w:val="center"/>
        <w:rPr>
          <w:rFonts w:ascii="Arial Black" w:hAnsi="Arial Black" w:cstheme="majorBidi"/>
          <w:b/>
          <w:bCs/>
          <w:sz w:val="28"/>
          <w:szCs w:val="30"/>
        </w:rPr>
      </w:pPr>
      <w:r w:rsidRPr="005E2EEA">
        <w:rPr>
          <w:rFonts w:ascii="Arial Black" w:hAnsi="Arial Black" w:cstheme="majorBidi"/>
          <w:b/>
          <w:bCs/>
          <w:sz w:val="28"/>
          <w:szCs w:val="30"/>
        </w:rPr>
        <w:t xml:space="preserve">EFFECT OF TREASURY SINGLE ACCOUNT ON THE PERFORMANCE OF BANKING SECTOR IN NIGERIA </w:t>
      </w:r>
    </w:p>
    <w:p w:rsidR="004C2863" w:rsidRPr="005E2EEA" w:rsidRDefault="004C2863" w:rsidP="004C2863">
      <w:pPr>
        <w:spacing w:after="0" w:line="240" w:lineRule="auto"/>
        <w:contextualSpacing/>
        <w:jc w:val="center"/>
        <w:rPr>
          <w:rFonts w:ascii="Arial Black" w:hAnsi="Arial Black"/>
          <w:i/>
          <w:sz w:val="38"/>
          <w:szCs w:val="40"/>
        </w:rPr>
      </w:pPr>
      <w:r w:rsidRPr="005E2EEA">
        <w:rPr>
          <w:rFonts w:ascii="Arial Black" w:hAnsi="Arial Black" w:cstheme="majorBidi"/>
          <w:b/>
          <w:bCs/>
          <w:sz w:val="28"/>
          <w:szCs w:val="30"/>
        </w:rPr>
        <w:t>(CASE STUDY OF GUARANTEE TRUST BANK PLC ILORIN)</w:t>
      </w:r>
    </w:p>
    <w:p w:rsidR="004C2863" w:rsidRPr="00416CAB" w:rsidRDefault="004C2863" w:rsidP="004C2863">
      <w:pPr>
        <w:spacing w:after="0" w:line="360" w:lineRule="auto"/>
        <w:jc w:val="center"/>
        <w:rPr>
          <w:rFonts w:ascii="Century" w:hAnsi="Century"/>
          <w:sz w:val="26"/>
          <w:szCs w:val="26"/>
        </w:rPr>
      </w:pPr>
    </w:p>
    <w:p w:rsidR="004C2863" w:rsidRPr="00416CAB" w:rsidRDefault="004C2863" w:rsidP="004C2863">
      <w:pPr>
        <w:spacing w:after="0" w:line="360" w:lineRule="auto"/>
        <w:jc w:val="center"/>
        <w:rPr>
          <w:rFonts w:ascii="Century" w:hAnsi="Century"/>
          <w:sz w:val="26"/>
          <w:szCs w:val="26"/>
        </w:rPr>
      </w:pPr>
    </w:p>
    <w:p w:rsidR="004C2863" w:rsidRPr="00DC1839" w:rsidRDefault="004C2863" w:rsidP="004C2863">
      <w:pPr>
        <w:spacing w:after="0" w:line="360" w:lineRule="auto"/>
        <w:jc w:val="center"/>
        <w:rPr>
          <w:rFonts w:ascii="Monotype Corsiva" w:hAnsi="Monotype Corsiva" w:cstheme="majorBidi"/>
          <w:b/>
          <w:bCs/>
          <w:sz w:val="40"/>
          <w:szCs w:val="40"/>
        </w:rPr>
      </w:pPr>
      <w:r w:rsidRPr="00DC1839">
        <w:rPr>
          <w:rFonts w:ascii="Monotype Corsiva" w:hAnsi="Monotype Corsiva" w:cstheme="majorBidi"/>
          <w:b/>
          <w:bCs/>
          <w:sz w:val="40"/>
          <w:szCs w:val="40"/>
        </w:rPr>
        <w:t>BY</w:t>
      </w:r>
    </w:p>
    <w:p w:rsidR="004C2863" w:rsidRPr="000E5F4A" w:rsidRDefault="004C2863" w:rsidP="004C2863">
      <w:pPr>
        <w:spacing w:line="240" w:lineRule="auto"/>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AROGUNDADE FARUQ</w:t>
      </w:r>
    </w:p>
    <w:p w:rsidR="004C2863" w:rsidRPr="000E5F4A" w:rsidRDefault="004C2863" w:rsidP="004C2863">
      <w:pPr>
        <w:spacing w:line="240" w:lineRule="auto"/>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ND/23/BFN/FT/0111</w:t>
      </w:r>
    </w:p>
    <w:p w:rsidR="004C2863" w:rsidRPr="00416CAB" w:rsidRDefault="004C2863" w:rsidP="004C2863">
      <w:pPr>
        <w:spacing w:after="0" w:line="360" w:lineRule="auto"/>
        <w:jc w:val="center"/>
        <w:rPr>
          <w:rFonts w:ascii="Century" w:hAnsi="Century"/>
          <w:sz w:val="26"/>
          <w:szCs w:val="26"/>
        </w:rPr>
      </w:pPr>
    </w:p>
    <w:p w:rsidR="004C2863" w:rsidRPr="00416CAB" w:rsidRDefault="004C2863" w:rsidP="004C2863">
      <w:pPr>
        <w:spacing w:after="0" w:line="360" w:lineRule="auto"/>
        <w:jc w:val="center"/>
        <w:rPr>
          <w:rFonts w:ascii="Century" w:hAnsi="Century"/>
          <w:sz w:val="26"/>
          <w:szCs w:val="26"/>
        </w:rPr>
      </w:pPr>
    </w:p>
    <w:p w:rsidR="004C2863" w:rsidRPr="00DC1839" w:rsidRDefault="004C2863" w:rsidP="004C2863">
      <w:pPr>
        <w:spacing w:after="0" w:line="360" w:lineRule="auto"/>
        <w:jc w:val="center"/>
        <w:rPr>
          <w:rFonts w:ascii="Bodoni MT" w:hAnsi="Bodoni MT"/>
          <w:b/>
          <w:bCs/>
          <w:sz w:val="28"/>
          <w:szCs w:val="28"/>
        </w:rPr>
      </w:pPr>
      <w:r w:rsidRPr="00DC1839">
        <w:rPr>
          <w:rFonts w:ascii="Bodoni MT" w:hAnsi="Bodoni MT"/>
          <w:b/>
          <w:bCs/>
          <w:sz w:val="28"/>
          <w:szCs w:val="28"/>
        </w:rPr>
        <w:t>A PROJECT SUBMITTED TO THE DEPARTMENT OF BANKING AND FINANCE, INSTITUTE OF FINANCE AND MANAGEMENT STUDIES (IFMS), KWARA STATE POLYTECHNIC</w:t>
      </w:r>
    </w:p>
    <w:p w:rsidR="004C2863" w:rsidRPr="00DC1839" w:rsidRDefault="004C2863" w:rsidP="004C2863">
      <w:pPr>
        <w:spacing w:after="0" w:line="360" w:lineRule="auto"/>
        <w:jc w:val="center"/>
        <w:rPr>
          <w:rFonts w:ascii="Bodoni MT" w:hAnsi="Bodoni MT"/>
          <w:b/>
          <w:bCs/>
          <w:sz w:val="28"/>
          <w:szCs w:val="28"/>
        </w:rPr>
      </w:pPr>
    </w:p>
    <w:p w:rsidR="004C2863" w:rsidRPr="00DC1839" w:rsidRDefault="004C2863" w:rsidP="004C2863">
      <w:pPr>
        <w:tabs>
          <w:tab w:val="left" w:pos="5523"/>
        </w:tabs>
        <w:spacing w:after="0" w:line="360" w:lineRule="auto"/>
        <w:rPr>
          <w:rFonts w:ascii="Bodoni MT" w:hAnsi="Bodoni MT"/>
          <w:b/>
          <w:bCs/>
          <w:sz w:val="28"/>
          <w:szCs w:val="28"/>
        </w:rPr>
      </w:pPr>
      <w:r w:rsidRPr="00DC1839">
        <w:rPr>
          <w:rFonts w:ascii="Bodoni MT" w:hAnsi="Bodoni MT"/>
          <w:b/>
          <w:bCs/>
          <w:sz w:val="28"/>
          <w:szCs w:val="28"/>
        </w:rPr>
        <w:tab/>
      </w:r>
    </w:p>
    <w:p w:rsidR="004C2863" w:rsidRPr="00DC1839" w:rsidRDefault="004C2863" w:rsidP="004C2863">
      <w:pPr>
        <w:spacing w:after="0" w:line="360" w:lineRule="auto"/>
        <w:jc w:val="center"/>
        <w:rPr>
          <w:rFonts w:ascii="Bodoni MT" w:hAnsi="Bodoni MT"/>
          <w:b/>
          <w:bCs/>
          <w:sz w:val="28"/>
          <w:szCs w:val="28"/>
        </w:rPr>
      </w:pPr>
      <w:r w:rsidRPr="00DC1839">
        <w:rPr>
          <w:rFonts w:ascii="Bodoni MT" w:hAnsi="Bodoni MT"/>
          <w:b/>
          <w:bCs/>
          <w:sz w:val="28"/>
          <w:szCs w:val="28"/>
        </w:rPr>
        <w:t>IN PARTIAL FULFILLMENT OF THE REQ</w:t>
      </w:r>
      <w:r>
        <w:rPr>
          <w:rFonts w:ascii="Bodoni MT" w:hAnsi="Bodoni MT"/>
          <w:b/>
          <w:bCs/>
          <w:sz w:val="28"/>
          <w:szCs w:val="28"/>
        </w:rPr>
        <w:t>UIREMENT FOR THE AWARD OF NATIONAL DIPLOMA (</w:t>
      </w:r>
      <w:r w:rsidRPr="00DC1839">
        <w:rPr>
          <w:rFonts w:ascii="Bodoni MT" w:hAnsi="Bodoni MT"/>
          <w:b/>
          <w:bCs/>
          <w:sz w:val="28"/>
          <w:szCs w:val="28"/>
        </w:rPr>
        <w:t>ND) IN BANKING AND FINANCE</w:t>
      </w:r>
    </w:p>
    <w:p w:rsidR="004C2863" w:rsidRPr="00416CAB" w:rsidRDefault="004C2863" w:rsidP="004C2863">
      <w:pPr>
        <w:spacing w:after="0" w:line="360" w:lineRule="auto"/>
        <w:jc w:val="center"/>
        <w:rPr>
          <w:rFonts w:ascii="Century" w:hAnsi="Century"/>
          <w:sz w:val="26"/>
          <w:szCs w:val="26"/>
        </w:rPr>
      </w:pPr>
    </w:p>
    <w:p w:rsidR="004C2863" w:rsidRPr="00DC1839" w:rsidRDefault="004C2863" w:rsidP="004C2863">
      <w:pPr>
        <w:spacing w:after="0" w:line="360" w:lineRule="auto"/>
        <w:rPr>
          <w:rFonts w:ascii="Century" w:hAnsi="Century"/>
          <w:b/>
          <w:bCs/>
          <w:sz w:val="26"/>
          <w:szCs w:val="26"/>
        </w:rPr>
      </w:pPr>
    </w:p>
    <w:p w:rsidR="004C2863" w:rsidRPr="00DC1839" w:rsidRDefault="004C2863" w:rsidP="004C2863">
      <w:pPr>
        <w:spacing w:after="0" w:line="360" w:lineRule="auto"/>
        <w:jc w:val="right"/>
        <w:rPr>
          <w:rFonts w:ascii="Century" w:hAnsi="Century"/>
          <w:b/>
          <w:bCs/>
          <w:sz w:val="26"/>
          <w:szCs w:val="26"/>
        </w:rPr>
      </w:pPr>
      <w:r>
        <w:rPr>
          <w:rFonts w:ascii="Century" w:hAnsi="Century"/>
          <w:b/>
          <w:bCs/>
          <w:sz w:val="26"/>
          <w:szCs w:val="26"/>
        </w:rPr>
        <w:t>JUNE, 2025</w:t>
      </w:r>
    </w:p>
    <w:p w:rsidR="004C2863" w:rsidRPr="00416CAB" w:rsidRDefault="004C2863" w:rsidP="004C2863">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4C2863" w:rsidRPr="00C41100" w:rsidRDefault="004C2863" w:rsidP="004C2863">
      <w:pPr>
        <w:spacing w:after="0" w:line="360" w:lineRule="auto"/>
        <w:ind w:firstLine="720"/>
        <w:jc w:val="both"/>
        <w:rPr>
          <w:rFonts w:asciiTheme="majorBidi" w:hAnsiTheme="majorBidi" w:cstheme="majorBidi"/>
          <w:sz w:val="24"/>
          <w:szCs w:val="24"/>
        </w:rPr>
      </w:pPr>
      <w:r w:rsidRPr="00C41100">
        <w:rPr>
          <w:rFonts w:asciiTheme="majorBidi" w:hAnsiTheme="majorBidi" w:cstheme="majorBidi"/>
          <w:sz w:val="24"/>
          <w:szCs w:val="24"/>
        </w:rPr>
        <w:t xml:space="preserve">This is to certify that this research work is carried out by </w:t>
      </w:r>
      <w:r>
        <w:rPr>
          <w:rFonts w:asciiTheme="majorBidi" w:hAnsiTheme="majorBidi" w:cstheme="majorBidi"/>
          <w:b/>
          <w:bCs/>
          <w:sz w:val="24"/>
          <w:szCs w:val="24"/>
        </w:rPr>
        <w:t>AROGUNDADE FARUQ</w:t>
      </w:r>
      <w:r>
        <w:rPr>
          <w:rFonts w:asciiTheme="majorBidi" w:hAnsiTheme="majorBidi" w:cstheme="majorBidi"/>
          <w:sz w:val="24"/>
          <w:szCs w:val="24"/>
        </w:rPr>
        <w:t xml:space="preserve"> with M</w:t>
      </w:r>
      <w:r w:rsidRPr="00C41100">
        <w:rPr>
          <w:rFonts w:asciiTheme="majorBidi" w:hAnsiTheme="majorBidi" w:cstheme="majorBidi"/>
          <w:sz w:val="24"/>
          <w:szCs w:val="24"/>
        </w:rPr>
        <w:t>atric no</w:t>
      </w:r>
      <w:r>
        <w:rPr>
          <w:rFonts w:asciiTheme="majorBidi" w:hAnsiTheme="majorBidi" w:cstheme="majorBidi"/>
          <w:sz w:val="24"/>
          <w:szCs w:val="24"/>
        </w:rPr>
        <w:t>. ND/23/BFN/FT/0111</w:t>
      </w:r>
      <w:r w:rsidRPr="00C41100">
        <w:rPr>
          <w:rFonts w:asciiTheme="majorBidi" w:hAnsiTheme="majorBidi" w:cstheme="majorBidi"/>
          <w:sz w:val="24"/>
          <w:szCs w:val="24"/>
        </w:rPr>
        <w:t xml:space="preserve"> and has been completed, read through and approved as meeting part of the requirements of the department of Banking and Finance, Institute of Finance and Management Studies (IFMS), Kwara State Pol</w:t>
      </w:r>
      <w:r>
        <w:rPr>
          <w:rFonts w:asciiTheme="majorBidi" w:hAnsiTheme="majorBidi" w:cstheme="majorBidi"/>
          <w:sz w:val="24"/>
          <w:szCs w:val="24"/>
        </w:rPr>
        <w:t>ytechnic for the award of</w:t>
      </w:r>
      <w:r w:rsidRPr="00C41100">
        <w:rPr>
          <w:rFonts w:asciiTheme="majorBidi" w:hAnsiTheme="majorBidi" w:cstheme="majorBidi"/>
          <w:sz w:val="24"/>
          <w:szCs w:val="24"/>
        </w:rPr>
        <w:t xml:space="preserve"> National Diploma</w:t>
      </w:r>
      <w:r>
        <w:rPr>
          <w:rFonts w:asciiTheme="majorBidi" w:hAnsiTheme="majorBidi" w:cstheme="majorBidi"/>
          <w:sz w:val="24"/>
          <w:szCs w:val="24"/>
        </w:rPr>
        <w:t xml:space="preserve"> (ND)</w:t>
      </w:r>
      <w:r w:rsidRPr="00C41100">
        <w:rPr>
          <w:rFonts w:asciiTheme="majorBidi" w:hAnsiTheme="majorBidi" w:cstheme="majorBidi"/>
          <w:sz w:val="24"/>
          <w:szCs w:val="24"/>
        </w:rPr>
        <w:t xml:space="preserve"> in Banking and Finance.</w:t>
      </w:r>
    </w:p>
    <w:p w:rsidR="004C2863" w:rsidRPr="00416CAB" w:rsidRDefault="004C2863" w:rsidP="004C2863">
      <w:pPr>
        <w:spacing w:after="0" w:line="360" w:lineRule="auto"/>
        <w:jc w:val="both"/>
        <w:rPr>
          <w:rFonts w:ascii="Century" w:hAnsi="Century"/>
          <w:sz w:val="26"/>
          <w:szCs w:val="26"/>
        </w:rPr>
      </w:pPr>
    </w:p>
    <w:p w:rsidR="004C2863" w:rsidRPr="00416CAB" w:rsidRDefault="004C2863" w:rsidP="004C2863">
      <w:pPr>
        <w:spacing w:after="0" w:line="36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4C2863" w:rsidRPr="00416CAB" w:rsidRDefault="004C2863" w:rsidP="004C2863">
      <w:pPr>
        <w:spacing w:after="0" w:line="240" w:lineRule="auto"/>
        <w:jc w:val="both"/>
        <w:rPr>
          <w:rFonts w:ascii="Century" w:hAnsi="Century"/>
          <w:b/>
          <w:sz w:val="26"/>
          <w:szCs w:val="26"/>
        </w:rPr>
      </w:pPr>
      <w:r>
        <w:rPr>
          <w:rFonts w:ascii="Century" w:hAnsi="Century"/>
          <w:b/>
          <w:sz w:val="26"/>
          <w:szCs w:val="26"/>
        </w:rPr>
        <w:t>MR. AJIBOYE W.T</w:t>
      </w:r>
      <w:r w:rsidRPr="00416CAB">
        <w:rPr>
          <w:rFonts w:ascii="Century" w:hAnsi="Century"/>
          <w:b/>
          <w:sz w:val="26"/>
          <w:szCs w:val="26"/>
        </w:rPr>
        <w:tab/>
      </w:r>
      <w:r>
        <w:rPr>
          <w:rFonts w:ascii="Century" w:hAnsi="Century"/>
          <w:b/>
          <w:sz w:val="18"/>
          <w:szCs w:val="26"/>
        </w:rPr>
        <w:tab/>
      </w:r>
      <w:r>
        <w:rPr>
          <w:rFonts w:ascii="Century" w:hAnsi="Century"/>
          <w:b/>
          <w:sz w:val="18"/>
          <w:szCs w:val="26"/>
        </w:rPr>
        <w:tab/>
      </w:r>
      <w:r>
        <w:rPr>
          <w:rFonts w:ascii="Century" w:hAnsi="Century"/>
          <w:b/>
          <w:sz w:val="26"/>
          <w:szCs w:val="26"/>
        </w:rPr>
        <w:t xml:space="preserve"> </w:t>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sidRPr="00416CAB">
        <w:rPr>
          <w:rFonts w:ascii="Century" w:hAnsi="Century"/>
          <w:b/>
          <w:sz w:val="26"/>
          <w:szCs w:val="26"/>
        </w:rPr>
        <w:t>DATE</w:t>
      </w:r>
    </w:p>
    <w:p w:rsidR="004C2863" w:rsidRPr="00416CAB" w:rsidRDefault="004C2863" w:rsidP="004C2863">
      <w:pPr>
        <w:spacing w:after="0" w:line="240" w:lineRule="auto"/>
        <w:jc w:val="both"/>
        <w:rPr>
          <w:rFonts w:ascii="Century" w:hAnsi="Century"/>
          <w:sz w:val="26"/>
          <w:szCs w:val="26"/>
        </w:rPr>
      </w:pPr>
      <w:r w:rsidRPr="00416CAB">
        <w:rPr>
          <w:rFonts w:ascii="Century" w:hAnsi="Century"/>
          <w:sz w:val="26"/>
          <w:szCs w:val="26"/>
        </w:rPr>
        <w:t>Project Supervisor</w:t>
      </w:r>
    </w:p>
    <w:p w:rsidR="004C2863" w:rsidRPr="00416CAB" w:rsidRDefault="004C2863" w:rsidP="004C2863">
      <w:pPr>
        <w:spacing w:after="0" w:line="24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4C2863" w:rsidRPr="00416CAB" w:rsidRDefault="004C2863" w:rsidP="004C2863">
      <w:pPr>
        <w:spacing w:after="0" w:line="240" w:lineRule="auto"/>
        <w:jc w:val="both"/>
        <w:rPr>
          <w:rFonts w:ascii="Century" w:hAnsi="Century"/>
          <w:b/>
          <w:sz w:val="26"/>
          <w:szCs w:val="26"/>
        </w:rPr>
      </w:pPr>
      <w:r>
        <w:rPr>
          <w:rFonts w:ascii="Century" w:hAnsi="Century"/>
          <w:b/>
          <w:sz w:val="26"/>
          <w:szCs w:val="26"/>
        </w:rPr>
        <w:t xml:space="preserve">MRS. OTAYOKHE E.Y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C2863" w:rsidRPr="00416CAB" w:rsidRDefault="004C2863" w:rsidP="004C2863">
      <w:pPr>
        <w:spacing w:after="0" w:line="240" w:lineRule="auto"/>
        <w:jc w:val="both"/>
        <w:rPr>
          <w:rFonts w:ascii="Century" w:hAnsi="Century"/>
          <w:sz w:val="26"/>
          <w:szCs w:val="26"/>
        </w:rPr>
      </w:pPr>
      <w:r w:rsidRPr="00416CAB">
        <w:rPr>
          <w:rFonts w:ascii="Century" w:hAnsi="Century"/>
          <w:sz w:val="26"/>
          <w:szCs w:val="26"/>
        </w:rPr>
        <w:t>Project Coordinator</w:t>
      </w:r>
    </w:p>
    <w:p w:rsidR="004C2863" w:rsidRPr="00416CAB" w:rsidRDefault="004C2863" w:rsidP="004C2863">
      <w:pPr>
        <w:spacing w:after="0" w:line="24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C2863" w:rsidRPr="00416CAB" w:rsidRDefault="004C2863" w:rsidP="004C2863">
      <w:pPr>
        <w:spacing w:after="0" w:line="240" w:lineRule="auto"/>
        <w:jc w:val="both"/>
        <w:rPr>
          <w:rFonts w:ascii="Century" w:hAnsi="Century"/>
          <w:b/>
          <w:sz w:val="26"/>
          <w:szCs w:val="26"/>
        </w:rPr>
      </w:pPr>
      <w:r>
        <w:rPr>
          <w:rFonts w:ascii="Century" w:hAnsi="Century"/>
          <w:b/>
          <w:sz w:val="26"/>
          <w:szCs w:val="26"/>
        </w:rPr>
        <w:t>MR. AJIBOYE W.T</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t>DATE</w:t>
      </w:r>
    </w:p>
    <w:p w:rsidR="004C2863" w:rsidRDefault="004C2863" w:rsidP="004C2863">
      <w:pPr>
        <w:rPr>
          <w:rFonts w:ascii="Century" w:hAnsi="Century"/>
          <w:sz w:val="26"/>
          <w:szCs w:val="26"/>
        </w:rPr>
      </w:pPr>
      <w:r w:rsidRPr="00416CAB">
        <w:rPr>
          <w:rFonts w:ascii="Century" w:hAnsi="Century"/>
          <w:sz w:val="26"/>
          <w:szCs w:val="26"/>
        </w:rPr>
        <w:t xml:space="preserve">Head of Department </w:t>
      </w:r>
    </w:p>
    <w:p w:rsidR="004C2863" w:rsidRDefault="004C2863" w:rsidP="004C2863">
      <w:pPr>
        <w:rPr>
          <w:rFonts w:ascii="Century" w:hAnsi="Century"/>
          <w:sz w:val="26"/>
          <w:szCs w:val="26"/>
        </w:rPr>
      </w:pPr>
    </w:p>
    <w:p w:rsidR="004C2863" w:rsidRPr="00416CAB" w:rsidRDefault="004C2863" w:rsidP="004C2863">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C2863" w:rsidRDefault="004C2863" w:rsidP="004C2863">
      <w:pPr>
        <w:spacing w:after="0" w:line="360" w:lineRule="auto"/>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p>
    <w:p w:rsidR="004C2863" w:rsidRDefault="004C2863" w:rsidP="004C2863">
      <w:pPr>
        <w:rPr>
          <w:rFonts w:ascii="Century" w:hAnsi="Century"/>
          <w:b/>
          <w:sz w:val="26"/>
          <w:szCs w:val="26"/>
        </w:rPr>
      </w:pPr>
      <w:r>
        <w:rPr>
          <w:rFonts w:ascii="Century" w:hAnsi="Century"/>
          <w:b/>
          <w:sz w:val="26"/>
          <w:szCs w:val="26"/>
        </w:rPr>
        <w:br w:type="page"/>
      </w:r>
    </w:p>
    <w:p w:rsidR="004C2863" w:rsidRPr="00416CAB" w:rsidRDefault="004C2863" w:rsidP="004C2863">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4C2863" w:rsidRPr="00FB56C3" w:rsidRDefault="004C2863" w:rsidP="004C2863">
      <w:pPr>
        <w:spacing w:after="0" w:line="360" w:lineRule="auto"/>
        <w:ind w:firstLine="720"/>
        <w:jc w:val="both"/>
        <w:rPr>
          <w:rFonts w:ascii="Century" w:hAnsi="Century"/>
          <w:sz w:val="24"/>
          <w:szCs w:val="24"/>
        </w:rPr>
      </w:pPr>
      <w:r w:rsidRPr="00FB56C3">
        <w:rPr>
          <w:rFonts w:asciiTheme="majorBidi" w:hAnsiTheme="majorBidi" w:cstheme="majorBidi"/>
          <w:sz w:val="24"/>
          <w:szCs w:val="24"/>
        </w:rPr>
        <w:t>This project is dedicated to Almighty Allah the creator of heaven and earth the one who created all human kind who gave me knowledge to achieve this project work also my parent Mr</w:t>
      </w:r>
      <w:r>
        <w:rPr>
          <w:rFonts w:asciiTheme="majorBidi" w:hAnsiTheme="majorBidi" w:cstheme="majorBidi"/>
          <w:sz w:val="24"/>
          <w:szCs w:val="24"/>
        </w:rPr>
        <w:t>.</w:t>
      </w:r>
      <w:r w:rsidRPr="00FB56C3">
        <w:rPr>
          <w:rFonts w:asciiTheme="majorBidi" w:hAnsiTheme="majorBidi" w:cstheme="majorBidi"/>
          <w:sz w:val="24"/>
          <w:szCs w:val="24"/>
        </w:rPr>
        <w:t xml:space="preserve"> and Mrs</w:t>
      </w:r>
      <w:r>
        <w:rPr>
          <w:rFonts w:asciiTheme="majorBidi" w:hAnsiTheme="majorBidi" w:cstheme="majorBidi"/>
          <w:sz w:val="24"/>
          <w:szCs w:val="24"/>
        </w:rPr>
        <w:t>. Arogundade, my special dedication also goes to my mother who is supportive both spiritually and financial I say Jazakallah Khairan.</w:t>
      </w:r>
    </w:p>
    <w:p w:rsidR="004C2863" w:rsidRDefault="004C2863" w:rsidP="004C2863">
      <w:pPr>
        <w:spacing w:after="0" w:line="360" w:lineRule="auto"/>
        <w:jc w:val="center"/>
        <w:rPr>
          <w:rFonts w:asciiTheme="majorBidi" w:hAnsiTheme="majorBidi" w:cstheme="majorBidi"/>
          <w:b/>
          <w:bCs/>
          <w:sz w:val="24"/>
          <w:szCs w:val="24"/>
        </w:rPr>
      </w:pPr>
      <w:r w:rsidRPr="00416CAB">
        <w:rPr>
          <w:rFonts w:asciiTheme="majorBidi" w:hAnsiTheme="majorBidi" w:cstheme="majorBidi"/>
          <w:b/>
          <w:bCs/>
          <w:sz w:val="24"/>
          <w:szCs w:val="24"/>
        </w:rPr>
        <w:br w:type="page"/>
      </w:r>
    </w:p>
    <w:p w:rsidR="004C2863" w:rsidRPr="00416CAB" w:rsidRDefault="004C2863" w:rsidP="004C2863">
      <w:pPr>
        <w:spacing w:after="0" w:line="360" w:lineRule="auto"/>
        <w:jc w:val="center"/>
        <w:rPr>
          <w:rFonts w:ascii="Century" w:hAnsi="Century"/>
          <w:b/>
          <w:sz w:val="26"/>
          <w:szCs w:val="26"/>
        </w:rPr>
      </w:pPr>
      <w:r w:rsidRPr="00416CAB">
        <w:rPr>
          <w:rFonts w:ascii="Century" w:hAnsi="Century"/>
          <w:b/>
          <w:sz w:val="26"/>
          <w:szCs w:val="26"/>
        </w:rPr>
        <w:lastRenderedPageBreak/>
        <w:t>ACKNOWLEDGEMENT</w:t>
      </w:r>
    </w:p>
    <w:p w:rsidR="004C2863" w:rsidRPr="00CB58EA" w:rsidRDefault="004C2863" w:rsidP="004C2863">
      <w:pPr>
        <w:spacing w:line="360" w:lineRule="auto"/>
        <w:ind w:firstLine="720"/>
        <w:jc w:val="both"/>
        <w:rPr>
          <w:rFonts w:asciiTheme="majorBidi" w:hAnsiTheme="majorBidi" w:cstheme="majorBidi"/>
          <w:sz w:val="24"/>
          <w:szCs w:val="24"/>
        </w:rPr>
      </w:pPr>
      <w:r w:rsidRPr="005C44F2">
        <w:rPr>
          <w:rFonts w:asciiTheme="majorBidi" w:hAnsiTheme="majorBidi" w:cstheme="majorBidi"/>
          <w:sz w:val="24"/>
          <w:szCs w:val="24"/>
        </w:rPr>
        <w:t>I am deeply grateful to Almighty Allah, the Creator of the heavens and earth, for granting me the strength, wisdom, and opportunity to complete this project successfully and within the scheduled timeframe</w:t>
      </w:r>
      <w:r>
        <w:rPr>
          <w:rFonts w:asciiTheme="majorBidi" w:hAnsiTheme="majorBidi" w:cstheme="majorBidi"/>
          <w:sz w:val="24"/>
          <w:szCs w:val="24"/>
        </w:rPr>
        <w:t xml:space="preserve">. </w:t>
      </w:r>
      <w:r w:rsidRPr="00CB58EA">
        <w:rPr>
          <w:rFonts w:asciiTheme="majorBidi" w:hAnsiTheme="majorBidi" w:cstheme="majorBidi"/>
          <w:sz w:val="24"/>
          <w:szCs w:val="24"/>
        </w:rPr>
        <w:t>I am extremely grateful to my parents in person of MR &amp;</w:t>
      </w:r>
      <w:r>
        <w:rPr>
          <w:rFonts w:asciiTheme="majorBidi" w:hAnsiTheme="majorBidi" w:cstheme="majorBidi"/>
          <w:sz w:val="24"/>
          <w:szCs w:val="24"/>
        </w:rPr>
        <w:t xml:space="preserve"> </w:t>
      </w:r>
      <w:r w:rsidRPr="00CB58EA">
        <w:rPr>
          <w:rFonts w:asciiTheme="majorBidi" w:hAnsiTheme="majorBidi" w:cstheme="majorBidi"/>
          <w:sz w:val="24"/>
          <w:szCs w:val="24"/>
        </w:rPr>
        <w:t xml:space="preserve">MRS </w:t>
      </w:r>
      <w:r>
        <w:rPr>
          <w:rFonts w:asciiTheme="majorBidi" w:hAnsiTheme="majorBidi" w:cstheme="majorBidi"/>
          <w:sz w:val="24"/>
          <w:szCs w:val="24"/>
        </w:rPr>
        <w:t>AROGUNDADE</w:t>
      </w:r>
      <w:r w:rsidRPr="00CB58EA">
        <w:rPr>
          <w:rFonts w:asciiTheme="majorBidi" w:hAnsiTheme="majorBidi" w:cstheme="majorBidi"/>
          <w:sz w:val="24"/>
          <w:szCs w:val="24"/>
        </w:rPr>
        <w:t xml:space="preserve"> who supported me emotionally and financially.</w:t>
      </w:r>
      <w:r>
        <w:rPr>
          <w:rFonts w:asciiTheme="majorBidi" w:hAnsiTheme="majorBidi" w:cstheme="majorBidi"/>
          <w:sz w:val="24"/>
          <w:szCs w:val="24"/>
        </w:rPr>
        <w:t xml:space="preserve"> </w:t>
      </w:r>
      <w:r w:rsidRPr="00CB58EA">
        <w:rPr>
          <w:rFonts w:asciiTheme="majorBidi" w:hAnsiTheme="majorBidi" w:cstheme="majorBidi"/>
          <w:sz w:val="24"/>
          <w:szCs w:val="24"/>
        </w:rPr>
        <w:t>I always knew that you believed i</w:t>
      </w:r>
      <w:r>
        <w:rPr>
          <w:rFonts w:asciiTheme="majorBidi" w:hAnsiTheme="majorBidi" w:cstheme="majorBidi"/>
          <w:sz w:val="24"/>
          <w:szCs w:val="24"/>
        </w:rPr>
        <w:t>n me and wanted the best for me</w:t>
      </w:r>
      <w:r w:rsidRPr="00CB58EA">
        <w:rPr>
          <w:rFonts w:asciiTheme="majorBidi" w:hAnsiTheme="majorBidi" w:cstheme="majorBidi"/>
          <w:sz w:val="24"/>
          <w:szCs w:val="24"/>
        </w:rPr>
        <w:t>. Thank you for teaching me that my job in life was to learn, to be happy</w:t>
      </w:r>
      <w:r>
        <w:rPr>
          <w:rFonts w:asciiTheme="majorBidi" w:hAnsiTheme="majorBidi" w:cstheme="majorBidi"/>
          <w:sz w:val="24"/>
          <w:szCs w:val="24"/>
        </w:rPr>
        <w:t>, and to know and understand my</w:t>
      </w:r>
      <w:r w:rsidRPr="00CB58EA">
        <w:rPr>
          <w:rFonts w:asciiTheme="majorBidi" w:hAnsiTheme="majorBidi" w:cstheme="majorBidi"/>
          <w:sz w:val="24"/>
          <w:szCs w:val="24"/>
        </w:rPr>
        <w:t xml:space="preserve">self. Only than could I know and understand others </w:t>
      </w:r>
    </w:p>
    <w:p w:rsidR="004C2863" w:rsidRPr="00CB58EA" w:rsidRDefault="004C2863" w:rsidP="004C286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CB58EA">
        <w:rPr>
          <w:rFonts w:asciiTheme="majorBidi" w:hAnsiTheme="majorBidi" w:cstheme="majorBidi"/>
          <w:sz w:val="24"/>
          <w:szCs w:val="24"/>
        </w:rPr>
        <w:t>I would like to express my sincere gratitude to several individuals and organizations for supporting me throughout my graduate study. First I wish to express my sincere gratitude to my supervisor,</w:t>
      </w:r>
      <w:r>
        <w:rPr>
          <w:rFonts w:asciiTheme="majorBidi" w:hAnsiTheme="majorBidi" w:cstheme="majorBidi"/>
          <w:sz w:val="24"/>
          <w:szCs w:val="24"/>
        </w:rPr>
        <w:t xml:space="preserve"> MR. AJIBOYE W.T</w:t>
      </w:r>
      <w:r w:rsidRPr="00CB58EA">
        <w:rPr>
          <w:rFonts w:asciiTheme="majorBidi" w:hAnsiTheme="majorBidi" w:cstheme="majorBidi"/>
          <w:sz w:val="24"/>
          <w:szCs w:val="24"/>
        </w:rPr>
        <w:t>, for his enthusiasm,</w:t>
      </w:r>
      <w:r>
        <w:rPr>
          <w:rFonts w:asciiTheme="majorBidi" w:hAnsiTheme="majorBidi" w:cstheme="majorBidi"/>
          <w:sz w:val="24"/>
          <w:szCs w:val="24"/>
        </w:rPr>
        <w:t xml:space="preserve"> </w:t>
      </w:r>
      <w:r w:rsidRPr="00CB58EA">
        <w:rPr>
          <w:rFonts w:asciiTheme="majorBidi" w:hAnsiTheme="majorBidi" w:cstheme="majorBidi"/>
          <w:sz w:val="24"/>
          <w:szCs w:val="24"/>
        </w:rPr>
        <w:t>patience,</w:t>
      </w:r>
      <w:r>
        <w:rPr>
          <w:rFonts w:asciiTheme="majorBidi" w:hAnsiTheme="majorBidi" w:cstheme="majorBidi"/>
          <w:sz w:val="24"/>
          <w:szCs w:val="24"/>
        </w:rPr>
        <w:t xml:space="preserve"> </w:t>
      </w:r>
      <w:r w:rsidRPr="00CB58EA">
        <w:rPr>
          <w:rFonts w:asciiTheme="majorBidi" w:hAnsiTheme="majorBidi" w:cstheme="majorBidi"/>
          <w:sz w:val="24"/>
          <w:szCs w:val="24"/>
        </w:rPr>
        <w:t>insightful,</w:t>
      </w:r>
      <w:r>
        <w:rPr>
          <w:rFonts w:asciiTheme="majorBidi" w:hAnsiTheme="majorBidi" w:cstheme="majorBidi"/>
          <w:sz w:val="24"/>
          <w:szCs w:val="24"/>
        </w:rPr>
        <w:t xml:space="preserve"> </w:t>
      </w:r>
      <w:r w:rsidRPr="00CB58EA">
        <w:rPr>
          <w:rFonts w:asciiTheme="majorBidi" w:hAnsiTheme="majorBidi" w:cstheme="majorBidi"/>
          <w:sz w:val="24"/>
          <w:szCs w:val="24"/>
        </w:rPr>
        <w:t>comments,</w:t>
      </w:r>
      <w:r>
        <w:rPr>
          <w:rFonts w:asciiTheme="majorBidi" w:hAnsiTheme="majorBidi" w:cstheme="majorBidi"/>
          <w:sz w:val="24"/>
          <w:szCs w:val="24"/>
        </w:rPr>
        <w:t xml:space="preserve"> </w:t>
      </w:r>
      <w:r w:rsidRPr="00CB58EA">
        <w:rPr>
          <w:rFonts w:asciiTheme="majorBidi" w:hAnsiTheme="majorBidi" w:cstheme="majorBidi"/>
          <w:sz w:val="24"/>
          <w:szCs w:val="24"/>
        </w:rPr>
        <w:t>helpful information,</w:t>
      </w:r>
      <w:r>
        <w:rPr>
          <w:rFonts w:asciiTheme="majorBidi" w:hAnsiTheme="majorBidi" w:cstheme="majorBidi"/>
          <w:sz w:val="24"/>
          <w:szCs w:val="24"/>
        </w:rPr>
        <w:t xml:space="preserve"> </w:t>
      </w:r>
      <w:r w:rsidRPr="00CB58EA">
        <w:rPr>
          <w:rFonts w:asciiTheme="majorBidi" w:hAnsiTheme="majorBidi" w:cstheme="majorBidi"/>
          <w:sz w:val="24"/>
          <w:szCs w:val="24"/>
        </w:rPr>
        <w:t>practical advice and unceasing ideas that have helped me tremendously at all times in my research and writing if this thesis. His immense knowledge,</w:t>
      </w:r>
      <w:r>
        <w:rPr>
          <w:rFonts w:asciiTheme="majorBidi" w:hAnsiTheme="majorBidi" w:cstheme="majorBidi"/>
          <w:sz w:val="24"/>
          <w:szCs w:val="24"/>
        </w:rPr>
        <w:t xml:space="preserve"> </w:t>
      </w:r>
      <w:r w:rsidRPr="00CB58EA">
        <w:rPr>
          <w:rFonts w:asciiTheme="majorBidi" w:hAnsiTheme="majorBidi" w:cstheme="majorBidi"/>
          <w:sz w:val="24"/>
          <w:szCs w:val="24"/>
        </w:rPr>
        <w:t xml:space="preserve">profound experience and professional experience in data quality control has enabled me to complete </w:t>
      </w:r>
      <w:r>
        <w:rPr>
          <w:rFonts w:asciiTheme="majorBidi" w:hAnsiTheme="majorBidi" w:cstheme="majorBidi"/>
          <w:sz w:val="24"/>
          <w:szCs w:val="24"/>
        </w:rPr>
        <w:t xml:space="preserve">this research successfully </w:t>
      </w:r>
      <w:r w:rsidRPr="00416CAB">
        <w:rPr>
          <w:rFonts w:asciiTheme="majorBidi" w:hAnsiTheme="majorBidi" w:cstheme="majorBidi"/>
          <w:sz w:val="24"/>
          <w:szCs w:val="24"/>
        </w:rPr>
        <w:t xml:space="preserve">and special thanks goes to HOD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the person of </w:t>
      </w:r>
      <w:r>
        <w:rPr>
          <w:rFonts w:asciiTheme="majorBidi" w:hAnsiTheme="majorBidi" w:cstheme="majorBidi"/>
          <w:sz w:val="24"/>
          <w:szCs w:val="24"/>
        </w:rPr>
        <w:t>DR. AJIBOYE W.T</w:t>
      </w:r>
      <w:r w:rsidRPr="00416CAB">
        <w:rPr>
          <w:rFonts w:asciiTheme="majorBidi" w:hAnsiTheme="majorBidi" w:cstheme="majorBidi"/>
          <w:sz w:val="24"/>
          <w:szCs w:val="24"/>
        </w:rPr>
        <w:t xml:space="preserve"> and all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lecturers. </w:t>
      </w:r>
      <w:r w:rsidRPr="00CB58EA">
        <w:rPr>
          <w:rFonts w:asciiTheme="majorBidi" w:hAnsiTheme="majorBidi" w:cstheme="majorBidi"/>
          <w:sz w:val="24"/>
          <w:szCs w:val="24"/>
        </w:rPr>
        <w:t xml:space="preserve"> </w:t>
      </w:r>
      <w:r>
        <w:rPr>
          <w:rFonts w:asciiTheme="majorBidi" w:hAnsiTheme="majorBidi" w:cstheme="majorBidi"/>
          <w:sz w:val="24"/>
          <w:szCs w:val="24"/>
        </w:rPr>
        <w:t>Also</w:t>
      </w:r>
      <w:r w:rsidRPr="00CB58EA">
        <w:rPr>
          <w:rFonts w:asciiTheme="majorBidi" w:hAnsiTheme="majorBidi" w:cstheme="majorBidi"/>
          <w:sz w:val="24"/>
          <w:szCs w:val="24"/>
        </w:rPr>
        <w:t>,</w:t>
      </w:r>
      <w:r>
        <w:rPr>
          <w:rFonts w:asciiTheme="majorBidi" w:hAnsiTheme="majorBidi" w:cstheme="majorBidi"/>
          <w:sz w:val="24"/>
          <w:szCs w:val="24"/>
        </w:rPr>
        <w:t xml:space="preserve"> </w:t>
      </w:r>
      <w:r w:rsidRPr="00CB58EA">
        <w:rPr>
          <w:rFonts w:asciiTheme="majorBidi" w:hAnsiTheme="majorBidi" w:cstheme="majorBidi"/>
          <w:sz w:val="24"/>
          <w:szCs w:val="24"/>
        </w:rPr>
        <w:t>I am grateful to the faculty of banking and finance in Kwara state polytechnic for sponsoring me for participation in the banking studies.</w:t>
      </w:r>
    </w:p>
    <w:p w:rsidR="004C2863" w:rsidRPr="005C44F2" w:rsidRDefault="004C2863" w:rsidP="004C286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last sincere appreciation also goes to All my Family and Friends </w:t>
      </w:r>
      <w:r w:rsidRPr="005C44F2">
        <w:rPr>
          <w:rFonts w:asciiTheme="majorBidi" w:hAnsiTheme="majorBidi" w:cstheme="majorBidi"/>
          <w:sz w:val="24"/>
          <w:szCs w:val="24"/>
        </w:rPr>
        <w:t>I also extend my sincere appreciation to Mr./Mrs. Arogundade for their valuable advice, encouragement, and support throughout this project.</w:t>
      </w:r>
    </w:p>
    <w:p w:rsidR="004C2863" w:rsidRDefault="004C2863" w:rsidP="004C2863">
      <w:pPr>
        <w:spacing w:line="360" w:lineRule="auto"/>
        <w:ind w:firstLine="720"/>
        <w:jc w:val="both"/>
        <w:rPr>
          <w:rFonts w:asciiTheme="majorBidi" w:hAnsiTheme="majorBidi" w:cstheme="majorBidi"/>
          <w:sz w:val="24"/>
          <w:szCs w:val="24"/>
        </w:rPr>
      </w:pPr>
      <w:r w:rsidRPr="005C44F2">
        <w:rPr>
          <w:rFonts w:asciiTheme="majorBidi" w:hAnsiTheme="majorBidi" w:cstheme="majorBidi"/>
          <w:sz w:val="24"/>
          <w:szCs w:val="24"/>
        </w:rPr>
        <w:t>Additionally, I'm grateful to my colleagues, sister, and brother for their understanding and tolerance during this period.</w:t>
      </w:r>
    </w:p>
    <w:p w:rsidR="004C2863" w:rsidRPr="00CB58EA" w:rsidRDefault="004C2863" w:rsidP="004C2863">
      <w:pPr>
        <w:rPr>
          <w:rFonts w:asciiTheme="majorBidi" w:hAnsiTheme="majorBidi" w:cstheme="majorBidi"/>
          <w:sz w:val="24"/>
          <w:szCs w:val="24"/>
        </w:rPr>
      </w:pPr>
      <w:r>
        <w:rPr>
          <w:rFonts w:asciiTheme="majorBidi" w:hAnsiTheme="majorBidi" w:cstheme="majorBidi"/>
          <w:b/>
          <w:bCs/>
          <w:sz w:val="24"/>
          <w:szCs w:val="24"/>
        </w:rPr>
        <w:br w:type="page"/>
      </w:r>
      <w:r w:rsidRPr="00416CAB">
        <w:rPr>
          <w:rFonts w:asciiTheme="majorBidi" w:hAnsiTheme="majorBidi" w:cstheme="majorBidi"/>
          <w:b/>
          <w:bCs/>
          <w:sz w:val="24"/>
          <w:szCs w:val="24"/>
        </w:rPr>
        <w:lastRenderedPageBreak/>
        <w:t>TABLE OF CONTENTS</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i</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 xml:space="preserve">iii </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v</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Table o</w:t>
      </w:r>
      <w:r w:rsidRPr="00416CAB">
        <w:rPr>
          <w:rFonts w:asciiTheme="majorBidi" w:hAnsiTheme="majorBidi" w:cstheme="majorBidi"/>
          <w:sz w:val="24"/>
          <w:szCs w:val="24"/>
        </w:rPr>
        <w:t xml:space="preserve">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v</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1.3</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1.5</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C2863" w:rsidRDefault="004C2863" w:rsidP="004C2863">
      <w:pPr>
        <w:rPr>
          <w:rFonts w:asciiTheme="majorBidi" w:hAnsiTheme="majorBidi" w:cstheme="majorBidi"/>
          <w:sz w:val="24"/>
          <w:szCs w:val="24"/>
        </w:rPr>
      </w:pPr>
      <w:r>
        <w:rPr>
          <w:rFonts w:asciiTheme="majorBidi" w:hAnsiTheme="majorBidi" w:cstheme="majorBidi"/>
          <w:sz w:val="24"/>
          <w:szCs w:val="24"/>
        </w:rPr>
        <w:t>1.6</w:t>
      </w:r>
      <w:r w:rsidRPr="00416CAB">
        <w:rPr>
          <w:rFonts w:asciiTheme="majorBidi" w:hAnsiTheme="majorBidi" w:cstheme="majorBidi"/>
          <w:sz w:val="24"/>
          <w:szCs w:val="24"/>
        </w:rPr>
        <w:tab/>
        <w:t xml:space="preserve">Scope </w:t>
      </w:r>
      <w:r>
        <w:rPr>
          <w:rFonts w:asciiTheme="majorBidi" w:hAnsiTheme="majorBidi" w:cstheme="majorBidi"/>
          <w:sz w:val="24"/>
          <w:szCs w:val="24"/>
        </w:rPr>
        <w:t xml:space="preserve">and </w:t>
      </w:r>
      <w:r w:rsidRPr="00416CAB">
        <w:rPr>
          <w:rFonts w:asciiTheme="majorBidi" w:hAnsiTheme="majorBidi" w:cstheme="majorBidi"/>
          <w:sz w:val="24"/>
          <w:szCs w:val="24"/>
        </w:rPr>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Organization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C2863" w:rsidRDefault="004C2863" w:rsidP="004C2863">
      <w:pPr>
        <w:rPr>
          <w:rFonts w:asciiTheme="majorBidi" w:hAnsiTheme="majorBidi" w:cstheme="majorBidi"/>
          <w:sz w:val="24"/>
          <w:szCs w:val="24"/>
        </w:rPr>
      </w:pPr>
      <w:r>
        <w:rPr>
          <w:rFonts w:asciiTheme="majorBidi" w:hAnsiTheme="majorBidi" w:cstheme="majorBidi"/>
          <w:sz w:val="24"/>
          <w:szCs w:val="24"/>
        </w:rPr>
        <w:t>1.8</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4C2863" w:rsidRDefault="004C2863" w:rsidP="004C2863">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lastRenderedPageBreak/>
        <w:t>2.4</w:t>
      </w:r>
      <w:r>
        <w:rPr>
          <w:rFonts w:asciiTheme="majorBidi" w:hAnsiTheme="majorBidi" w:cstheme="majorBidi"/>
          <w:sz w:val="24"/>
          <w:szCs w:val="24"/>
        </w:rPr>
        <w:tab/>
        <w:t>Research Gap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16</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r>
      <w:r>
        <w:rPr>
          <w:rFonts w:asciiTheme="majorBidi" w:hAnsiTheme="majorBidi" w:cstheme="majorBidi"/>
          <w:sz w:val="24"/>
          <w:szCs w:val="24"/>
        </w:rPr>
        <w:t xml:space="preserve">Sources and Method of Data Collection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3.5</w:t>
      </w:r>
      <w:r w:rsidRPr="00416CAB">
        <w:rPr>
          <w:rFonts w:asciiTheme="majorBidi" w:hAnsiTheme="majorBidi" w:cstheme="majorBidi"/>
          <w:sz w:val="24"/>
          <w:szCs w:val="24"/>
        </w:rPr>
        <w:tab/>
      </w:r>
      <w:r>
        <w:rPr>
          <w:rFonts w:asciiTheme="majorBidi" w:hAnsiTheme="majorBidi" w:cstheme="majorBidi"/>
          <w:sz w:val="24"/>
          <w:szCs w:val="24"/>
        </w:rPr>
        <w:t>Instrument of Data Collection</w:t>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4C2863" w:rsidRDefault="004C2863" w:rsidP="004C2863">
      <w:pPr>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 xml:space="preserve">Techniques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r w:rsidRPr="00416CAB">
        <w:rPr>
          <w:rFonts w:asciiTheme="majorBidi" w:hAnsiTheme="majorBidi" w:cstheme="majorBidi"/>
          <w:sz w:val="24"/>
          <w:szCs w:val="24"/>
        </w:rPr>
        <w:t xml:space="preserve"> </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20</w:t>
      </w:r>
    </w:p>
    <w:p w:rsidR="004C2863" w:rsidRDefault="004C2863" w:rsidP="004C2863">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Analysis of other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C2863" w:rsidRPr="00416CAB" w:rsidRDefault="004C2863" w:rsidP="004C2863">
      <w:pPr>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4C2863" w:rsidRPr="008A144D" w:rsidRDefault="004C2863" w:rsidP="004C2863">
      <w:pPr>
        <w:rPr>
          <w:rFonts w:asciiTheme="majorBidi" w:hAnsiTheme="majorBidi" w:cstheme="majorBidi"/>
          <w:sz w:val="24"/>
          <w:szCs w:val="24"/>
        </w:rPr>
      </w:pPr>
      <w:r>
        <w:rPr>
          <w:rFonts w:asciiTheme="majorBidi" w:hAnsiTheme="majorBidi" w:cstheme="majorBidi"/>
          <w:sz w:val="24"/>
          <w:szCs w:val="24"/>
        </w:rPr>
        <w:t>4.4</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28</w:t>
      </w:r>
    </w:p>
    <w:p w:rsidR="004C2863" w:rsidRDefault="004C2863" w:rsidP="004C2863">
      <w:pPr>
        <w:rPr>
          <w:rFonts w:asciiTheme="majorBidi" w:hAnsiTheme="majorBidi" w:cstheme="majorBidi"/>
          <w:b/>
          <w:bCs/>
          <w:sz w:val="24"/>
          <w:szCs w:val="24"/>
        </w:rPr>
      </w:pPr>
      <w:r>
        <w:rPr>
          <w:rFonts w:asciiTheme="majorBidi" w:hAnsiTheme="majorBidi" w:cstheme="majorBidi"/>
          <w:b/>
          <w:bCs/>
          <w:sz w:val="24"/>
          <w:szCs w:val="24"/>
        </w:rPr>
        <w:br w:type="page"/>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FIVE</w:t>
      </w:r>
    </w:p>
    <w:p w:rsidR="004C2863" w:rsidRPr="00416CAB" w:rsidRDefault="004C2863" w:rsidP="004C2863">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4C2863" w:rsidRPr="00416CAB" w:rsidRDefault="004C2863" w:rsidP="004C2863">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4C2863" w:rsidRDefault="004C2863" w:rsidP="004C2863">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32</w:t>
      </w:r>
    </w:p>
    <w:p w:rsidR="004C2863" w:rsidRDefault="004C2863" w:rsidP="004C2863"/>
    <w:p w:rsidR="004C2863" w:rsidRPr="00077DDE" w:rsidRDefault="004C2863" w:rsidP="004C2863">
      <w:pPr>
        <w:rPr>
          <w:szCs w:val="26"/>
        </w:rPr>
      </w:pPr>
    </w:p>
    <w:p w:rsidR="004C2863" w:rsidRDefault="004C2863" w:rsidP="004C2863"/>
    <w:p w:rsidR="004C2863" w:rsidRDefault="004C2863" w:rsidP="004C2863"/>
    <w:p w:rsidR="004C2863" w:rsidRDefault="004C2863" w:rsidP="004C2863"/>
    <w:p w:rsidR="004C2863" w:rsidRDefault="004C2863" w:rsidP="004C2863"/>
    <w:p w:rsidR="004C2863" w:rsidRDefault="004C2863" w:rsidP="004C2863"/>
    <w:p w:rsidR="004C2863" w:rsidRDefault="004C2863" w:rsidP="004C2863"/>
    <w:p w:rsidR="004C2863" w:rsidRDefault="004C2863" w:rsidP="004C2863"/>
    <w:p w:rsidR="004C2863" w:rsidRDefault="004C2863">
      <w:r>
        <w:br w:type="page"/>
      </w:r>
    </w:p>
    <w:p w:rsidR="004C2863" w:rsidRPr="00DD45A4" w:rsidRDefault="004C2863" w:rsidP="004C2863">
      <w:pPr>
        <w:spacing w:line="360" w:lineRule="auto"/>
        <w:jc w:val="center"/>
        <w:rPr>
          <w:rFonts w:asciiTheme="majorBidi" w:hAnsiTheme="majorBidi" w:cstheme="majorBidi"/>
          <w:b/>
          <w:sz w:val="24"/>
          <w:szCs w:val="24"/>
        </w:rPr>
      </w:pPr>
      <w:r w:rsidRPr="00DD45A4">
        <w:rPr>
          <w:rFonts w:asciiTheme="majorBidi" w:hAnsiTheme="majorBidi" w:cstheme="majorBidi"/>
          <w:b/>
          <w:sz w:val="24"/>
          <w:szCs w:val="24"/>
        </w:rPr>
        <w:lastRenderedPageBreak/>
        <w:t>CHAPTER ONE</w:t>
      </w:r>
    </w:p>
    <w:p w:rsidR="004C2863" w:rsidRPr="00DD45A4" w:rsidRDefault="004C2863" w:rsidP="004C2863">
      <w:pPr>
        <w:spacing w:line="360" w:lineRule="auto"/>
        <w:rPr>
          <w:rFonts w:asciiTheme="majorBidi" w:hAnsiTheme="majorBidi" w:cstheme="majorBidi"/>
          <w:b/>
          <w:sz w:val="24"/>
          <w:szCs w:val="24"/>
        </w:rPr>
      </w:pPr>
      <w:r w:rsidRPr="00DD45A4">
        <w:rPr>
          <w:rFonts w:asciiTheme="majorBidi" w:hAnsiTheme="majorBidi" w:cstheme="majorBidi"/>
          <w:b/>
          <w:sz w:val="24"/>
          <w:szCs w:val="24"/>
        </w:rPr>
        <w:t>INTRODUCTION</w:t>
      </w:r>
    </w:p>
    <w:p w:rsidR="004C2863" w:rsidRPr="00DD45A4" w:rsidRDefault="004C2863" w:rsidP="004C2863">
      <w:pPr>
        <w:pStyle w:val="ListParagraph"/>
        <w:numPr>
          <w:ilvl w:val="1"/>
          <w:numId w:val="1"/>
        </w:numPr>
        <w:spacing w:line="360" w:lineRule="auto"/>
        <w:rPr>
          <w:rFonts w:asciiTheme="majorBidi" w:hAnsiTheme="majorBidi" w:cstheme="majorBidi"/>
          <w:b/>
          <w:sz w:val="24"/>
          <w:szCs w:val="24"/>
        </w:rPr>
      </w:pPr>
      <w:r w:rsidRPr="00DD45A4">
        <w:rPr>
          <w:rFonts w:asciiTheme="majorBidi" w:hAnsiTheme="majorBidi" w:cstheme="majorBidi"/>
          <w:b/>
          <w:sz w:val="24"/>
          <w:szCs w:val="24"/>
        </w:rPr>
        <w:t>BACKGROUND TO THE STUDY</w:t>
      </w:r>
    </w:p>
    <w:p w:rsidR="004C2863" w:rsidRPr="00DD45A4" w:rsidRDefault="004C2863" w:rsidP="004C2863">
      <w:pPr>
        <w:spacing w:line="360" w:lineRule="auto"/>
        <w:ind w:firstLine="720"/>
        <w:jc w:val="both"/>
        <w:rPr>
          <w:rFonts w:asciiTheme="majorBidi" w:hAnsiTheme="majorBidi" w:cstheme="majorBidi"/>
          <w:sz w:val="24"/>
          <w:szCs w:val="24"/>
        </w:rPr>
      </w:pPr>
      <w:r w:rsidRPr="00DD45A4">
        <w:rPr>
          <w:rFonts w:asciiTheme="majorBidi" w:hAnsiTheme="majorBidi" w:cstheme="majorBidi"/>
          <w:sz w:val="24"/>
          <w:szCs w:val="24"/>
        </w:rPr>
        <w:t>Treasury single account is a public accounting system under which all government revenue receipts and income and collected into one single account usually mentioned by the country’s central bank and all payments done through the account as well. The purpose is primarily to ensure accountability of government revenue enhance transparency and avoid misappropriation of public funds. The maintenance of a treasury single account with help to ensure proper management by eliminating idle founds usually left with different commercial banks and in a way enhance reconciliation of revenue collection and payment.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Section 50 (1) of the 1999 (constitution as amended state “All revenue or other money raised or received by the federation constitution) of any art of the national assembly for a specific purpose shall be paid into and form one consolidated revenue found of the federation” successive government have continue to operate multiple accounts for the collection and spending of government revenue in fragrant disregard to the provision of the consideration which requires that all government revenue be remitted into a single account. It uses not until 2012 that government ran a pilot scheme for a single account using 217 ministries departments and agencies as a test case the pilot scheme save Nigeria about #500 billion in frivolous spending. The success of the pilot scheme motivated the government to fully implement TSA leading to the directive to banks to implement the technology platform that will help accommodate the TSA scheme.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ab/>
        <w:t>The recent directives by president Mohammad Buhari that all government revenue should be remitted to a treasury single account is in consonance with this programme and in compliance with the provision in consonance with this programme and in compliance with the provisions of the 1999 constitution (CBN, 2015).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central bank has opened a consolidated revenue account to receive all government revenue and effect payments through the account. This is the treasury single account. All ministries department and agencies are expected to remit their revenue collections to this account through the individual commercial bank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In other words, ministries department and agencies accounts with money deposit banks must be zerorized at the end of every banking day by a complete remittance to the treasury single account of all revenue collected. The implication is that banks will no longer have access to the floot provided by the accounts they maintained for the ministries department and agencies. Different types of account could be maintained under a treasury single account arrangement and these may include the TSA main accounts, subsidiary or sub-account, transaction accounts and zero balance account. Other types of account that could be operated include imprest account, transit accounts and correspondence account these accounts are maintained for transaction purposes for funds flowing in and out of the treasury. Single account (Adeolu, 2015).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From the foregoing, it is obvious that the primary benefit of a treasury single account is the mechanism it provides for proper monitoring of government receipt </w:t>
      </w:r>
      <w:r w:rsidRPr="00DD45A4">
        <w:rPr>
          <w:rFonts w:asciiTheme="majorBidi" w:hAnsiTheme="majorBidi" w:cstheme="majorBidi"/>
          <w:sz w:val="24"/>
          <w:szCs w:val="24"/>
        </w:rPr>
        <w:lastRenderedPageBreak/>
        <w:t>and expenditures. In the Nigeria case, it will help to block most if not all the leakages, that have been the bana of the growth of the economy. We have a situation where some ministries departments and agencies manage their finances like independent empire and remit limited revenue to government. Treasuries under a properly under a properly run treasury single account, this is not possible as agencies of government are meant to spend in line with duly approved budget provisions. This maintenance of a single account for government will enable the ministry of finance monitor found flow as no agency of government is allowed to maintain any operational bank account outside the oversight of the ministry of finance. The major impact will be movement of funds of revenue generating parastals such as the NNPC out of commercial banks.</w:t>
      </w:r>
    </w:p>
    <w:p w:rsidR="004C2863" w:rsidRPr="00DD45A4" w:rsidRDefault="004C2863" w:rsidP="004C2863">
      <w:pPr>
        <w:pStyle w:val="ListParagraph"/>
        <w:numPr>
          <w:ilvl w:val="1"/>
          <w:numId w:val="1"/>
        </w:numPr>
        <w:spacing w:line="360" w:lineRule="auto"/>
        <w:jc w:val="both"/>
        <w:rPr>
          <w:rFonts w:asciiTheme="majorBidi" w:hAnsiTheme="majorBidi" w:cstheme="majorBidi"/>
          <w:b/>
          <w:sz w:val="24"/>
          <w:szCs w:val="24"/>
        </w:rPr>
      </w:pPr>
      <w:r w:rsidRPr="00DD45A4">
        <w:rPr>
          <w:rFonts w:asciiTheme="majorBidi" w:hAnsiTheme="majorBidi" w:cstheme="majorBidi"/>
          <w:b/>
          <w:sz w:val="24"/>
          <w:szCs w:val="24"/>
        </w:rPr>
        <w:t>STATEMENT OF THE PROBLEM</w:t>
      </w:r>
    </w:p>
    <w:p w:rsidR="004C2863" w:rsidRPr="00DD45A4" w:rsidRDefault="004C2863" w:rsidP="004C2863">
      <w:pPr>
        <w:spacing w:line="360" w:lineRule="auto"/>
        <w:ind w:firstLine="720"/>
        <w:jc w:val="both"/>
        <w:rPr>
          <w:rFonts w:asciiTheme="majorBidi" w:hAnsiTheme="majorBidi" w:cstheme="majorBidi"/>
          <w:sz w:val="24"/>
          <w:szCs w:val="24"/>
        </w:rPr>
      </w:pPr>
      <w:r w:rsidRPr="00DD45A4">
        <w:rPr>
          <w:rFonts w:asciiTheme="majorBidi" w:hAnsiTheme="majorBidi" w:cstheme="majorBidi"/>
          <w:sz w:val="24"/>
          <w:szCs w:val="24"/>
        </w:rPr>
        <w:t>As the federal government of Nigeria introduces treasury single account, banks. will continue to device means of mobilizing funds from the private sector. we see a return of the era when woman are employed by bank specifically for deposit mobilization and tactly encouraged to use any means necessary to get founds. We see increase in deposit interest rates as a major means of inducing customers and most importantly, we see a drop in leading and in the profitability of banks at least, in the short to medium term until they fully come to terms with the impact of the policy and begin to properly position themselves for true banking business. Ultimately. We see the share price in the policy impact.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However, the implementation of the programme is a critical step toward curbing corruption in public practices, eliminate indiscipline in public finance and ensure adequate fund flow that will be chinned to critical sectors of the economy to catalyze development.</w:t>
      </w:r>
    </w:p>
    <w:p w:rsidR="004C2863" w:rsidRPr="00DD45A4" w:rsidRDefault="004C2863" w:rsidP="004C2863">
      <w:pPr>
        <w:pStyle w:val="ListParagraph"/>
        <w:numPr>
          <w:ilvl w:val="1"/>
          <w:numId w:val="1"/>
        </w:numPr>
        <w:spacing w:line="360" w:lineRule="auto"/>
        <w:jc w:val="both"/>
        <w:rPr>
          <w:rFonts w:asciiTheme="majorBidi" w:hAnsiTheme="majorBidi" w:cstheme="majorBidi"/>
          <w:sz w:val="24"/>
          <w:szCs w:val="24"/>
        </w:rPr>
      </w:pPr>
      <w:r w:rsidRPr="00DD45A4">
        <w:rPr>
          <w:rFonts w:asciiTheme="majorBidi" w:hAnsiTheme="majorBidi" w:cstheme="majorBidi"/>
          <w:b/>
          <w:sz w:val="24"/>
          <w:szCs w:val="24"/>
        </w:rPr>
        <w:t>RESEARCH QUESTIONS</w:t>
      </w:r>
      <w:r w:rsidRPr="00DD45A4">
        <w:rPr>
          <w:rFonts w:asciiTheme="majorBidi" w:hAnsiTheme="majorBidi" w:cstheme="majorBidi"/>
          <w:sz w:val="24"/>
          <w:szCs w:val="24"/>
        </w:rPr>
        <w:t xml:space="preserve"> </w:t>
      </w:r>
    </w:p>
    <w:p w:rsidR="004C2863" w:rsidRPr="00DD45A4" w:rsidRDefault="004C2863" w:rsidP="004C2863">
      <w:pPr>
        <w:pStyle w:val="ListParagraph"/>
        <w:numPr>
          <w:ilvl w:val="0"/>
          <w:numId w:val="2"/>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Does treasury single account have any implication on banking sector in Nigeria?</w:t>
      </w:r>
    </w:p>
    <w:p w:rsidR="004C2863" w:rsidRPr="00DD45A4" w:rsidRDefault="004C2863" w:rsidP="004C2863">
      <w:pPr>
        <w:pStyle w:val="ListParagraph"/>
        <w:numPr>
          <w:ilvl w:val="0"/>
          <w:numId w:val="2"/>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Does treasury single account have any implication on the economy?</w:t>
      </w:r>
    </w:p>
    <w:p w:rsidR="004C2863" w:rsidRPr="00DD45A4" w:rsidRDefault="004C2863" w:rsidP="004C2863">
      <w:pPr>
        <w:pStyle w:val="ListParagraph"/>
        <w:numPr>
          <w:ilvl w:val="0"/>
          <w:numId w:val="2"/>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Does treasury single account benefit banking section?</w:t>
      </w:r>
    </w:p>
    <w:p w:rsidR="004C2863" w:rsidRPr="00DD45A4" w:rsidRDefault="004C2863" w:rsidP="004C2863">
      <w:pPr>
        <w:pStyle w:val="ListParagraph"/>
        <w:numPr>
          <w:ilvl w:val="1"/>
          <w:numId w:val="1"/>
        </w:numPr>
        <w:spacing w:line="360" w:lineRule="auto"/>
        <w:jc w:val="both"/>
        <w:rPr>
          <w:rFonts w:asciiTheme="majorBidi" w:hAnsiTheme="majorBidi" w:cstheme="majorBidi"/>
          <w:b/>
          <w:sz w:val="24"/>
          <w:szCs w:val="24"/>
        </w:rPr>
      </w:pPr>
      <w:r w:rsidRPr="00DD45A4">
        <w:rPr>
          <w:rFonts w:asciiTheme="majorBidi" w:hAnsiTheme="majorBidi" w:cstheme="majorBidi"/>
          <w:b/>
          <w:sz w:val="24"/>
          <w:szCs w:val="24"/>
        </w:rPr>
        <w:t>OBJECTIVES OF THE STUDY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The following are the objectives of this study</w:t>
      </w:r>
    </w:p>
    <w:p w:rsidR="004C2863" w:rsidRPr="00DD45A4" w:rsidRDefault="004C2863" w:rsidP="004C2863">
      <w:pPr>
        <w:pStyle w:val="ListParagraph"/>
        <w:numPr>
          <w:ilvl w:val="0"/>
          <w:numId w:val="3"/>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To examine the Implication of treasury single account on the banking sector in Nigeria.</w:t>
      </w:r>
    </w:p>
    <w:p w:rsidR="004C2863" w:rsidRPr="00DD45A4" w:rsidRDefault="004C2863" w:rsidP="004C2863">
      <w:pPr>
        <w:pStyle w:val="ListParagraph"/>
        <w:numPr>
          <w:ilvl w:val="0"/>
          <w:numId w:val="3"/>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To examine the implication of treasury single account on the economic development in Nigeria </w:t>
      </w:r>
    </w:p>
    <w:p w:rsidR="004C2863" w:rsidRPr="00DD45A4" w:rsidRDefault="004C2863" w:rsidP="004C2863">
      <w:pPr>
        <w:pStyle w:val="ListParagraph"/>
        <w:numPr>
          <w:ilvl w:val="0"/>
          <w:numId w:val="3"/>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To identify the benefits of treasury single account.</w:t>
      </w:r>
    </w:p>
    <w:p w:rsidR="004C2863" w:rsidRPr="00DD45A4" w:rsidRDefault="004C2863" w:rsidP="004C2863">
      <w:pPr>
        <w:pStyle w:val="ListParagraph"/>
        <w:numPr>
          <w:ilvl w:val="1"/>
          <w:numId w:val="1"/>
        </w:numPr>
        <w:spacing w:line="360" w:lineRule="auto"/>
        <w:jc w:val="both"/>
        <w:rPr>
          <w:rFonts w:asciiTheme="majorBidi" w:hAnsiTheme="majorBidi" w:cstheme="majorBidi"/>
          <w:b/>
          <w:sz w:val="24"/>
          <w:szCs w:val="24"/>
        </w:rPr>
      </w:pPr>
      <w:r w:rsidRPr="00DD45A4">
        <w:rPr>
          <w:rFonts w:asciiTheme="majorBidi" w:hAnsiTheme="majorBidi" w:cstheme="majorBidi"/>
          <w:b/>
          <w:sz w:val="24"/>
          <w:szCs w:val="24"/>
        </w:rPr>
        <w:t>SIGNIFICANCE OF THE STUDY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The following are the significant of the study:</w:t>
      </w:r>
    </w:p>
    <w:p w:rsidR="004C2863" w:rsidRPr="00DD45A4" w:rsidRDefault="004C2863" w:rsidP="004C2863">
      <w:pPr>
        <w:pStyle w:val="ListParagraph"/>
        <w:numPr>
          <w:ilvl w:val="0"/>
          <w:numId w:val="4"/>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4C2863" w:rsidRPr="00DD45A4" w:rsidRDefault="004C2863" w:rsidP="004C2863">
      <w:pPr>
        <w:pStyle w:val="ListParagraph"/>
        <w:numPr>
          <w:ilvl w:val="0"/>
          <w:numId w:val="4"/>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This research will also serve as a resource base to other out further research in this field subsequently if applied will go to an extent to provide new explanation to the topic</w:t>
      </w:r>
    </w:p>
    <w:p w:rsidR="004C2863" w:rsidRPr="008B6877" w:rsidRDefault="004C2863" w:rsidP="004C2863">
      <w:pPr>
        <w:pStyle w:val="ListParagraph"/>
        <w:numPr>
          <w:ilvl w:val="1"/>
          <w:numId w:val="1"/>
        </w:numPr>
        <w:spacing w:line="360" w:lineRule="auto"/>
        <w:jc w:val="both"/>
        <w:rPr>
          <w:rFonts w:asciiTheme="majorBidi" w:hAnsiTheme="majorBidi" w:cstheme="majorBidi"/>
          <w:b/>
          <w:sz w:val="24"/>
          <w:szCs w:val="24"/>
        </w:rPr>
      </w:pPr>
      <w:r w:rsidRPr="00DD45A4">
        <w:rPr>
          <w:rFonts w:asciiTheme="majorBidi" w:hAnsiTheme="majorBidi" w:cstheme="majorBidi"/>
          <w:b/>
          <w:sz w:val="24"/>
          <w:szCs w:val="24"/>
        </w:rPr>
        <w:t>SCOPE</w:t>
      </w:r>
      <w:r>
        <w:rPr>
          <w:rFonts w:asciiTheme="majorBidi" w:hAnsiTheme="majorBidi" w:cstheme="majorBidi"/>
          <w:b/>
          <w:sz w:val="24"/>
          <w:szCs w:val="24"/>
        </w:rPr>
        <w:t xml:space="preserve"> AND </w:t>
      </w:r>
      <w:r w:rsidRPr="00DD45A4">
        <w:rPr>
          <w:rFonts w:asciiTheme="majorBidi" w:hAnsiTheme="majorBidi" w:cstheme="majorBidi"/>
          <w:b/>
          <w:sz w:val="24"/>
          <w:szCs w:val="24"/>
        </w:rPr>
        <w:t>LIMITATION OF THE STUDY</w:t>
      </w:r>
      <w:r>
        <w:rPr>
          <w:rFonts w:asciiTheme="majorBidi" w:hAnsiTheme="majorBidi" w:cstheme="majorBidi"/>
          <w:b/>
          <w:sz w:val="24"/>
          <w:szCs w:val="24"/>
        </w:rPr>
        <w:t xml:space="preserve">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The scope of the study is between the introduction of the treasury single account by the present administration and December 2016. Although this form of accounting </w:t>
      </w:r>
      <w:r w:rsidRPr="00DD45A4">
        <w:rPr>
          <w:rFonts w:asciiTheme="majorBidi" w:hAnsiTheme="majorBidi" w:cstheme="majorBidi"/>
          <w:sz w:val="24"/>
          <w:szCs w:val="24"/>
        </w:rPr>
        <w:lastRenderedPageBreak/>
        <w:t>system was entrenched in the Nigerian constitution but its implementation in Nigeria by the present administration is the main focus of this study.</w:t>
      </w:r>
    </w:p>
    <w:p w:rsidR="004C2863"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Financial constraint insufficient funds to impact the efficiency of the research in sourcing of the relevant materials, literature or information and in the process of data collection (internal questionnaire and interview)</w:t>
      </w:r>
    </w:p>
    <w:p w:rsidR="004C2863" w:rsidRPr="008B6877" w:rsidRDefault="004C2863" w:rsidP="004C2863">
      <w:pPr>
        <w:spacing w:line="360" w:lineRule="auto"/>
        <w:jc w:val="both"/>
        <w:rPr>
          <w:rFonts w:asciiTheme="majorBidi" w:hAnsiTheme="majorBidi" w:cstheme="majorBidi"/>
          <w:b/>
          <w:bCs/>
          <w:sz w:val="24"/>
          <w:szCs w:val="24"/>
        </w:rPr>
      </w:pPr>
      <w:r w:rsidRPr="008B6877">
        <w:rPr>
          <w:rFonts w:asciiTheme="majorBidi" w:hAnsiTheme="majorBidi" w:cstheme="majorBidi"/>
          <w:b/>
          <w:bCs/>
          <w:sz w:val="24"/>
          <w:szCs w:val="24"/>
        </w:rPr>
        <w:t>1.7</w:t>
      </w:r>
      <w:r w:rsidRPr="008B6877">
        <w:rPr>
          <w:rFonts w:asciiTheme="majorBidi" w:hAnsiTheme="majorBidi" w:cstheme="majorBidi"/>
          <w:b/>
          <w:bCs/>
          <w:sz w:val="24"/>
          <w:szCs w:val="24"/>
        </w:rPr>
        <w:tab/>
        <w:t xml:space="preserve"> ORGANISATION OF THE STUDY</w:t>
      </w:r>
    </w:p>
    <w:p w:rsidR="004C2863" w:rsidRPr="008B6877" w:rsidRDefault="004C2863" w:rsidP="004C2863">
      <w:pPr>
        <w:spacing w:line="360" w:lineRule="auto"/>
        <w:ind w:firstLine="720"/>
        <w:contextualSpacing/>
        <w:jc w:val="both"/>
        <w:rPr>
          <w:rFonts w:asciiTheme="majorBidi" w:hAnsiTheme="majorBidi" w:cstheme="majorBidi"/>
          <w:sz w:val="24"/>
          <w:szCs w:val="24"/>
        </w:rPr>
      </w:pPr>
      <w:r w:rsidRPr="008B6877">
        <w:rPr>
          <w:rFonts w:asciiTheme="majorBidi" w:hAnsiTheme="majorBidi" w:cstheme="majorBidi"/>
          <w:sz w:val="24"/>
          <w:szCs w:val="24"/>
        </w:rPr>
        <w:t>This research project comprises of five chapters. Chapter one of this project deals with introduction chapter (Background of the study) statement of the problem, objectives of the study, significance of the study, research hypothesis, scope and limitation of the study, organization of the study, definition of terms and the references of the chapter one.</w:t>
      </w:r>
    </w:p>
    <w:p w:rsidR="004C2863" w:rsidRPr="008B6877" w:rsidRDefault="004C2863" w:rsidP="004C2863">
      <w:pPr>
        <w:spacing w:line="360" w:lineRule="auto"/>
        <w:ind w:firstLine="720"/>
        <w:contextualSpacing/>
        <w:jc w:val="both"/>
        <w:rPr>
          <w:rFonts w:asciiTheme="majorBidi" w:hAnsiTheme="majorBidi" w:cstheme="majorBidi"/>
          <w:sz w:val="24"/>
          <w:szCs w:val="24"/>
        </w:rPr>
      </w:pPr>
      <w:r w:rsidRPr="008B6877">
        <w:rPr>
          <w:rFonts w:asciiTheme="majorBidi" w:hAnsiTheme="majorBidi" w:cstheme="majorBidi"/>
          <w:sz w:val="24"/>
          <w:szCs w:val="24"/>
        </w:rPr>
        <w:t>Chapter two of this project majorly deals with literature review of the project that comprises of the author review on the topic of the project i.e. introduction, theoretical framework.</w:t>
      </w:r>
    </w:p>
    <w:p w:rsidR="004C2863" w:rsidRPr="008B6877" w:rsidRDefault="004C2863" w:rsidP="004C2863">
      <w:pPr>
        <w:spacing w:line="360" w:lineRule="auto"/>
        <w:ind w:firstLine="720"/>
        <w:contextualSpacing/>
        <w:jc w:val="both"/>
        <w:rPr>
          <w:rFonts w:asciiTheme="majorBidi" w:hAnsiTheme="majorBidi" w:cstheme="majorBidi"/>
          <w:sz w:val="24"/>
          <w:szCs w:val="24"/>
        </w:rPr>
      </w:pPr>
      <w:r w:rsidRPr="008B6877">
        <w:rPr>
          <w:rFonts w:asciiTheme="majorBidi" w:hAnsiTheme="majorBidi" w:cstheme="majorBidi"/>
          <w:sz w:val="24"/>
          <w:szCs w:val="24"/>
        </w:rPr>
        <w:t>Chapter three of this project contains the methodology of research, introduction, sample and population of the study, sources of data, method of data analysis, research problems.</w:t>
      </w:r>
    </w:p>
    <w:p w:rsidR="004C2863" w:rsidRPr="008B6877" w:rsidRDefault="004C2863" w:rsidP="004C2863">
      <w:pPr>
        <w:spacing w:line="360" w:lineRule="auto"/>
        <w:ind w:firstLine="720"/>
        <w:contextualSpacing/>
        <w:jc w:val="both"/>
        <w:rPr>
          <w:rFonts w:asciiTheme="majorBidi" w:hAnsiTheme="majorBidi" w:cstheme="majorBidi"/>
          <w:sz w:val="24"/>
          <w:szCs w:val="24"/>
        </w:rPr>
      </w:pPr>
      <w:r w:rsidRPr="008B6877">
        <w:rPr>
          <w:rFonts w:asciiTheme="majorBidi" w:hAnsiTheme="majorBidi" w:cstheme="majorBidi"/>
          <w:sz w:val="24"/>
          <w:szCs w:val="24"/>
        </w:rPr>
        <w:t>Chapter four deals with data presentation/analysis and interpretation of findings i.e. introduction, brief history of case study, presentation of data, analysis of data, testing of hypothesis, summary of the chapter.</w:t>
      </w:r>
    </w:p>
    <w:p w:rsidR="004C2863" w:rsidRPr="008B6877" w:rsidRDefault="004C2863" w:rsidP="004C2863">
      <w:pPr>
        <w:spacing w:line="360" w:lineRule="auto"/>
        <w:ind w:firstLine="720"/>
        <w:contextualSpacing/>
        <w:jc w:val="both"/>
        <w:rPr>
          <w:rFonts w:asciiTheme="majorBidi" w:hAnsiTheme="majorBidi" w:cstheme="majorBidi"/>
          <w:sz w:val="24"/>
          <w:szCs w:val="24"/>
        </w:rPr>
      </w:pPr>
      <w:r w:rsidRPr="008B6877">
        <w:rPr>
          <w:rFonts w:asciiTheme="majorBidi" w:hAnsiTheme="majorBidi" w:cstheme="majorBidi"/>
          <w:sz w:val="24"/>
          <w:szCs w:val="24"/>
        </w:rPr>
        <w:t>Chapter five which is the last chapter of this project deals with summary of findings, conclusion, recommendations and references.</w:t>
      </w:r>
    </w:p>
    <w:p w:rsidR="004C2863" w:rsidRPr="00DD45A4" w:rsidRDefault="004C2863" w:rsidP="004C2863">
      <w:pPr>
        <w:spacing w:line="360" w:lineRule="auto"/>
        <w:jc w:val="both"/>
        <w:rPr>
          <w:rFonts w:asciiTheme="majorBidi" w:hAnsiTheme="majorBidi" w:cstheme="majorBidi"/>
          <w:sz w:val="24"/>
          <w:szCs w:val="24"/>
        </w:rPr>
      </w:pP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1.9</w:t>
      </w:r>
      <w:r w:rsidRPr="00DD45A4">
        <w:rPr>
          <w:rFonts w:asciiTheme="majorBidi" w:hAnsiTheme="majorBidi" w:cstheme="majorBidi"/>
          <w:b/>
          <w:bCs/>
          <w:sz w:val="24"/>
          <w:szCs w:val="24"/>
        </w:rPr>
        <w:tab/>
      </w:r>
      <w:r>
        <w:rPr>
          <w:rFonts w:asciiTheme="majorBidi" w:hAnsiTheme="majorBidi" w:cstheme="majorBidi"/>
          <w:b/>
          <w:bCs/>
          <w:sz w:val="24"/>
          <w:szCs w:val="24"/>
        </w:rPr>
        <w:t>OPERATION DEFINITION OF TERMS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lastRenderedPageBreak/>
        <w:t>TSA</w:t>
      </w:r>
      <w:r w:rsidRPr="00DD45A4">
        <w:rPr>
          <w:rFonts w:asciiTheme="majorBidi" w:hAnsiTheme="majorBidi" w:cstheme="majorBidi"/>
          <w:sz w:val="24"/>
          <w:szCs w:val="24"/>
        </w:rPr>
        <w:t>: Treasury single account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Liquidity</w:t>
      </w:r>
      <w:r w:rsidRPr="00DD45A4">
        <w:rPr>
          <w:rFonts w:asciiTheme="majorBidi" w:hAnsiTheme="majorBidi" w:cstheme="majorBidi"/>
          <w:sz w:val="24"/>
          <w:szCs w:val="24"/>
        </w:rPr>
        <w:t>: This is the ability of the business to meet all current debt obligations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Consolidated</w:t>
      </w:r>
      <w:r w:rsidRPr="00DD45A4">
        <w:rPr>
          <w:rFonts w:asciiTheme="majorBidi" w:hAnsiTheme="majorBidi" w:cstheme="majorBidi"/>
          <w:sz w:val="24"/>
          <w:szCs w:val="24"/>
        </w:rPr>
        <w:t>: This is the combination of two or more firms to form an entirely new entity.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Profitability</w:t>
      </w:r>
      <w:r w:rsidRPr="00DD45A4">
        <w:rPr>
          <w:rFonts w:asciiTheme="majorBidi" w:hAnsiTheme="majorBidi" w:cstheme="majorBidi"/>
          <w:sz w:val="24"/>
          <w:szCs w:val="24"/>
        </w:rPr>
        <w:t>: This is the money or benefits realized by government or individual receive in exchange for product and services sold at an advertised price after deduction of expenses.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Monetary policy</w:t>
      </w:r>
      <w:r w:rsidRPr="00DD45A4">
        <w:rPr>
          <w:rFonts w:asciiTheme="majorBidi" w:hAnsiTheme="majorBidi" w:cstheme="majorBidi"/>
          <w:sz w:val="24"/>
          <w:szCs w:val="24"/>
        </w:rPr>
        <w:t>: This is the action taken by the board of government of the federal reserve system to influence the money supply or interest rates.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Fiscal policy</w:t>
      </w:r>
      <w:r w:rsidRPr="00DD45A4">
        <w:rPr>
          <w:rFonts w:asciiTheme="majorBidi" w:hAnsiTheme="majorBidi" w:cstheme="majorBidi"/>
          <w:sz w:val="24"/>
          <w:szCs w:val="24"/>
        </w:rPr>
        <w:t>: Fiscal policy refers to the use of government spending and taxing for the specific purpose of stabilizing the economy.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MDAs</w:t>
      </w:r>
      <w:r w:rsidRPr="00DD45A4">
        <w:rPr>
          <w:rFonts w:asciiTheme="majorBidi" w:hAnsiTheme="majorBidi" w:cstheme="majorBidi"/>
          <w:sz w:val="24"/>
          <w:szCs w:val="24"/>
        </w:rPr>
        <w:t>: Department and agencies.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CRR</w:t>
      </w:r>
      <w:r w:rsidRPr="00DD45A4">
        <w:rPr>
          <w:rFonts w:asciiTheme="majorBidi" w:hAnsiTheme="majorBidi" w:cstheme="majorBidi"/>
          <w:sz w:val="24"/>
          <w:szCs w:val="24"/>
        </w:rPr>
        <w:t>: This means cash reserve ratio this means the specified percentages of deposit, established by the Federal Reserve board that banks must keep in a non-interest bearing account at one of the Federal Reserve banks.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Leakages</w:t>
      </w:r>
      <w:r w:rsidRPr="00DD45A4">
        <w:rPr>
          <w:rFonts w:asciiTheme="majorBidi" w:hAnsiTheme="majorBidi" w:cstheme="majorBidi"/>
          <w:sz w:val="24"/>
          <w:szCs w:val="24"/>
        </w:rPr>
        <w:t>: This is the releasing of information to some person before official public announcement.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IFMIS</w:t>
      </w:r>
      <w:r w:rsidRPr="00DD45A4">
        <w:rPr>
          <w:rFonts w:asciiTheme="majorBidi" w:hAnsiTheme="majorBidi" w:cstheme="majorBidi"/>
          <w:sz w:val="24"/>
          <w:szCs w:val="24"/>
        </w:rPr>
        <w:t>: Integrated financial management system.</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 xml:space="preserve">Inflation: </w:t>
      </w:r>
      <w:r w:rsidRPr="00DD45A4">
        <w:rPr>
          <w:rFonts w:asciiTheme="majorBidi" w:hAnsiTheme="majorBidi" w:cstheme="majorBidi"/>
          <w:sz w:val="24"/>
          <w:szCs w:val="24"/>
        </w:rPr>
        <w:t>This is the rate at which the general level of prices for goods and services is rising.</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 xml:space="preserve">NSE: </w:t>
      </w:r>
      <w:r w:rsidRPr="00DD45A4">
        <w:rPr>
          <w:rFonts w:asciiTheme="majorBidi" w:hAnsiTheme="majorBidi" w:cstheme="majorBidi"/>
          <w:sz w:val="24"/>
          <w:szCs w:val="24"/>
        </w:rPr>
        <w:t>Nigerian stock exchange.</w:t>
      </w:r>
    </w:p>
    <w:p w:rsidR="004C2863" w:rsidRPr="00DD45A4" w:rsidRDefault="004C2863" w:rsidP="004C2863">
      <w:pPr>
        <w:spacing w:line="360" w:lineRule="auto"/>
        <w:jc w:val="both"/>
        <w:rPr>
          <w:rFonts w:asciiTheme="majorBidi" w:hAnsiTheme="majorBidi" w:cstheme="majorBidi"/>
          <w:sz w:val="24"/>
          <w:szCs w:val="24"/>
        </w:rPr>
      </w:pP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br w:type="page"/>
      </w:r>
    </w:p>
    <w:p w:rsidR="004C2863" w:rsidRPr="00DD45A4" w:rsidRDefault="004C2863" w:rsidP="004C2863">
      <w:pPr>
        <w:spacing w:line="360" w:lineRule="auto"/>
        <w:jc w:val="center"/>
        <w:rPr>
          <w:rFonts w:asciiTheme="majorBidi" w:hAnsiTheme="majorBidi" w:cstheme="majorBidi"/>
          <w:b/>
          <w:sz w:val="24"/>
          <w:szCs w:val="24"/>
        </w:rPr>
      </w:pPr>
      <w:r w:rsidRPr="00DD45A4">
        <w:rPr>
          <w:rFonts w:asciiTheme="majorBidi" w:hAnsiTheme="majorBidi" w:cstheme="majorBidi"/>
          <w:b/>
          <w:sz w:val="24"/>
          <w:szCs w:val="24"/>
        </w:rPr>
        <w:lastRenderedPageBreak/>
        <w:t>CHAPTER TWO</w:t>
      </w:r>
    </w:p>
    <w:p w:rsidR="004C2863" w:rsidRPr="00DD45A4" w:rsidRDefault="004C2863" w:rsidP="004C2863">
      <w:pPr>
        <w:spacing w:line="360" w:lineRule="auto"/>
        <w:jc w:val="center"/>
        <w:rPr>
          <w:rFonts w:asciiTheme="majorBidi" w:hAnsiTheme="majorBidi" w:cstheme="majorBidi"/>
          <w:b/>
          <w:sz w:val="24"/>
          <w:szCs w:val="24"/>
        </w:rPr>
      </w:pPr>
      <w:r w:rsidRPr="00DD45A4">
        <w:rPr>
          <w:rFonts w:asciiTheme="majorBidi" w:hAnsiTheme="majorBidi" w:cstheme="majorBidi"/>
          <w:b/>
          <w:sz w:val="24"/>
          <w:szCs w:val="24"/>
        </w:rPr>
        <w:t>LITERATURE REVIEW</w:t>
      </w:r>
    </w:p>
    <w:p w:rsidR="004C2863" w:rsidRPr="00DD45A4" w:rsidRDefault="004C2863" w:rsidP="004C2863">
      <w:pPr>
        <w:pStyle w:val="ListParagraph"/>
        <w:numPr>
          <w:ilvl w:val="0"/>
          <w:numId w:val="7"/>
        </w:numPr>
        <w:spacing w:line="360" w:lineRule="auto"/>
        <w:rPr>
          <w:rFonts w:asciiTheme="majorBidi" w:hAnsiTheme="majorBidi" w:cstheme="majorBidi"/>
          <w:b/>
          <w:sz w:val="24"/>
          <w:szCs w:val="24"/>
        </w:rPr>
      </w:pPr>
      <w:r>
        <w:rPr>
          <w:rFonts w:asciiTheme="majorBidi" w:hAnsiTheme="majorBidi" w:cstheme="majorBidi"/>
          <w:b/>
          <w:sz w:val="24"/>
          <w:szCs w:val="24"/>
        </w:rPr>
        <w:t>PREAMBLE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This chapter deals with review of some related studies. The chapter includes the conceptual issues of treasury single account, this includes the concept of treasury single account itself, the treasury single account and the banking sector, the treasury single account and the economy advantages of treasury single account.</w:t>
      </w:r>
    </w:p>
    <w:p w:rsidR="004C2863" w:rsidRPr="00DD45A4" w:rsidRDefault="004C2863" w:rsidP="004C2863">
      <w:pPr>
        <w:spacing w:line="360" w:lineRule="auto"/>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r>
      <w:r w:rsidRPr="00DD45A4">
        <w:rPr>
          <w:rFonts w:asciiTheme="majorBidi" w:hAnsiTheme="majorBidi" w:cstheme="majorBidi"/>
          <w:b/>
          <w:sz w:val="24"/>
          <w:szCs w:val="24"/>
        </w:rPr>
        <w:t>CONCEPTUAL FRAMEWORK</w:t>
      </w:r>
    </w:p>
    <w:p w:rsidR="004C2863" w:rsidRPr="00DD45A4" w:rsidRDefault="004C2863" w:rsidP="004C2863">
      <w:pPr>
        <w:spacing w:line="360" w:lineRule="auto"/>
        <w:jc w:val="both"/>
        <w:rPr>
          <w:rFonts w:asciiTheme="majorBidi" w:hAnsiTheme="majorBidi" w:cstheme="majorBidi"/>
          <w:b/>
          <w:sz w:val="24"/>
          <w:szCs w:val="24"/>
        </w:rPr>
      </w:pPr>
      <w:r w:rsidRPr="00DD45A4">
        <w:rPr>
          <w:rFonts w:asciiTheme="majorBidi" w:hAnsiTheme="majorBidi" w:cstheme="majorBidi"/>
          <w:b/>
          <w:sz w:val="24"/>
          <w:szCs w:val="24"/>
        </w:rPr>
        <w:t>Concept of Treasury single account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sz w:val="24"/>
          <w:szCs w:val="24"/>
        </w:rPr>
        <w:tab/>
      </w:r>
      <w:r w:rsidRPr="00DD45A4">
        <w:rPr>
          <w:rFonts w:asciiTheme="majorBidi" w:hAnsiTheme="majorBidi" w:cstheme="majorBidi"/>
          <w:sz w:val="24"/>
          <w:szCs w:val="24"/>
        </w:rPr>
        <w:t>Patheanayak and fainboin (2011) defined treasury single account (TSA) as a unfiled structure of government bank account enabling consolidation and government bank account enabling consolidation and optimum utilization of government cash resources. In other words, a TSA is a bank account or a set of linked bank. Accounts through which the government transact all its receipts and payments and gets a consolidated view of its cash position at the end of each day.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It is an essential tool for consolidating and managing government’s cash resources, thus minimizing borrowing cost. Treasury single account in a public accounting system under which all government revenue receipt and income are collected into one single account usually maintained by the country’s collected into one single usually maintained by the country’s central Bank and all payments done through this account as will Yusuf (2015), it is a policy or monetary tool that increase the revenue inflow in the purse of the government as well as places is a better stead to adequately meet its financial obligations to the citizens of the country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 xml:space="preserve">        Accounting to Oyedele (2015), TSA is a way of unifying various governments bank accounts to give a consolidated view of government cash recourses. for treasury single Account (TSA) to work effectively .there must be daily clearing of and consolidation of cash balance into the central account even where the MDAs account are already held at the CBN.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However, this objective can be achieved through proper accounting rather than by holding cash in separate bank accounts. Treasury single account therefore covers all funds including extral-budgetary accounts or even funds held in trust by government. To actualize this aim, accounting system must be robust and capable of accurately distinguishing trust assets in the treasury single account (TSA).</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Treasury single account (TSA)is one of the finances implemented by the federal government of Nigerian to consolidate all the revenue from all the ministers, Department and agencies (MDAs)the implication is that banks will no longer have access to the float provided by the accounts they maintained for the ministries ,Department and Agencies.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According to IMF (2010) full-fledged TSA shares three essential features;</w:t>
      </w:r>
    </w:p>
    <w:p w:rsidR="004C2863" w:rsidRPr="00DD45A4" w:rsidRDefault="004C2863" w:rsidP="004C2863">
      <w:pPr>
        <w:pStyle w:val="ListParagraph"/>
        <w:numPr>
          <w:ilvl w:val="0"/>
          <w:numId w:val="5"/>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First, the government banking arrangement should unified to enable the ministry of finance (MOF) of Treasury to have an oversight responsibility for over government cash flows in and out of these bank account </w:t>
      </w:r>
    </w:p>
    <w:p w:rsidR="004C2863" w:rsidRPr="00DD45A4" w:rsidRDefault="004C2863" w:rsidP="004C2863">
      <w:pPr>
        <w:pStyle w:val="ListParagraph"/>
        <w:numPr>
          <w:ilvl w:val="0"/>
          <w:numId w:val="5"/>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Secondly, no other government agency operate bank accounts outside the treasury single account arrangement </w:t>
      </w:r>
    </w:p>
    <w:p w:rsidR="004C2863" w:rsidRPr="00DD45A4" w:rsidRDefault="004C2863" w:rsidP="004C2863">
      <w:pPr>
        <w:pStyle w:val="ListParagraph"/>
        <w:numPr>
          <w:ilvl w:val="0"/>
          <w:numId w:val="5"/>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Third, the consolidation of resources should be comprehensive and encompasses all fund both budgetary and extra budgetary, therefore, the TSA is a payment system in which all revenue due to the government are paid 88 </w:t>
      </w:r>
      <w:r w:rsidRPr="00DD45A4">
        <w:rPr>
          <w:rFonts w:asciiTheme="majorBidi" w:hAnsiTheme="majorBidi" w:cstheme="majorBidi"/>
          <w:sz w:val="24"/>
          <w:szCs w:val="24"/>
        </w:rPr>
        <w:lastRenderedPageBreak/>
        <w:t xml:space="preserve">into a unfied account domiciled with the CBN its objective is to ensure fiscal discipline (CBN, 2015)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2.1.1</w:t>
      </w:r>
      <w:r w:rsidRPr="00DD45A4">
        <w:rPr>
          <w:rFonts w:asciiTheme="majorBidi" w:hAnsiTheme="majorBidi" w:cstheme="majorBidi"/>
          <w:b/>
          <w:bCs/>
          <w:sz w:val="24"/>
          <w:szCs w:val="24"/>
        </w:rPr>
        <w:tab/>
        <w:t>TREASURY SINGLE ACCOUNT AND BANKING SECTOR</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ab/>
        <w:t>The banking sector is the engine of any nation’s economy. In Nigeria commercial bank have been the custodians of government funds. Therefore. With the maintenance of a single account, banks will be deprived of the free flow of funds from ministries.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Indeed, it is estimated that commercial banks beginning of the first quarter of 2015. When such amount of money leaves the system is obvious until the introduction of the TSA the country faced numerous that affect government efficiency and effectiveness in service delivery, transparency and accountability. Some of these challenges were loss of control on the number FR 701 to get the approval of the account-General of the federation (AGF) for all their banking relationship. In addition each MDA is required by regulation to maintain four bank account one each for revenue, personnel costs, overhead cost and capital. However many MDAs failed to comply hence the number of bank accounts become over bloated and monitoring the account became a herculean task for the OAGF. A survey of the number of such account with both the central Bank of Nigeria (CBN) and deposit money bank (DMBs) carried out of the OAGF in 2010 put the number of account at over 10,000 with such a large number, government could not have timely consolidated information of cash position necessary for efficient cash management in the country.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Idle cash in MDAs’ accounts while the CRF account is perpetually overdrawn prior to the reforms government financed its personnel and overhead cost monthly in advance while capital projects were funded quarterly in advance but often the funds </w:t>
      </w:r>
      <w:r w:rsidRPr="00DD45A4">
        <w:rPr>
          <w:rFonts w:asciiTheme="majorBidi" w:hAnsiTheme="majorBidi" w:cstheme="majorBidi"/>
          <w:sz w:val="24"/>
          <w:szCs w:val="24"/>
        </w:rPr>
        <w:lastRenderedPageBreak/>
        <w:t>remained under utilized for the periods. This leaves the consolidated revenue fund (CRF) account from which MDAs accounts were funded perpetually overdrawn as ways and means advance granted by CBN in line with S.38 (2) of their act accordingly government incurs cost of borrowing on the overdrawn balance while the DMBs that are keeping the MDAs idle funds do not remunerate them but buy government treasury bills and bonds to earn interest income.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The level of ways and means granted by CBN to meet cash flow shortfall has grown over the years reaching #342 billion in 2014. Maintenance of several extra budgetary funds, there exist a number of fund (dedicated accounts) outside the consolidated revenue fund (CRF) with huge balance while government suffers charges on the CRF overdrawn balance with the CBN. If the extra budgetary funds were linked to the CRF, it would have eliminated the ways and means charges as the net position would have been positive besides, the extra budgetary fund would have been as easy source for short term borrowing instead of treasury bill/ certificates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2.1.2</w:t>
      </w:r>
      <w:r w:rsidRPr="00DD45A4">
        <w:rPr>
          <w:rFonts w:asciiTheme="majorBidi" w:hAnsiTheme="majorBidi" w:cstheme="majorBidi"/>
          <w:b/>
          <w:bCs/>
          <w:sz w:val="24"/>
          <w:szCs w:val="24"/>
        </w:rPr>
        <w:tab/>
        <w:t>TREASURY SINGLE ACCOUNT AND THE ECONOMY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Government sees treasury single account as a useful tool to establish centralized control over its revenue through effective cash management. It entrance accountability and enables government to know how much is accruing to its accounts on a daily basis.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In Nigeria, it is expected that the implementation of TSA will help tame the tide of corruption of financial leakage and embezzlement. The implementation of treasury single account is expected to block revenue leakages within the government parastatals as the ministry of finance will be able to monitor they inflows and out flows. Hence augment the reduction in oil revenue due to falling oil price.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ab/>
        <w:t>The implementation of the TSA will have a positive effect on the national economy planning. Hence Udoma (2016) Opines that maintenance of TSA will enhance funding allocation in any economy where the budget is fully be improved economic system. Political and social development.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IMF (2010) made it clear in her working paper that a government that lacks effective control over its cash resources can pay for it sensational deficiencies in multiple ways.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First Idle cash balances in bank accounts often fell to can market related remuneration.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Second, the government being unaware of these resources incurs unnecessary borrowing cost on raising funds to cover a perceived cash shortage.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Third, idle Government cash balances in the commercial banks are not idle for the banks themselves and can be used to extend credit. These have been the case in Nigerian economy. Nigerian economy still owes a huge amount in both internal and external debts therefore the implementation of TSA will promote a healthy economy system. Hence a member of the monetary policy committee (MPC), in his contribution said “it has indeed become very clear that total economic restructuring is an urgent imperative. Although the falling oil prices is making the fiscal space more complicated.</w:t>
      </w:r>
    </w:p>
    <w:p w:rsidR="004C2863" w:rsidRPr="00DD45A4" w:rsidRDefault="004C2863" w:rsidP="004C2863">
      <w:pPr>
        <w:spacing w:line="360" w:lineRule="auto"/>
        <w:jc w:val="both"/>
        <w:rPr>
          <w:rFonts w:asciiTheme="majorBidi" w:hAnsiTheme="majorBidi" w:cstheme="majorBidi"/>
          <w:b/>
          <w:bCs/>
          <w:sz w:val="24"/>
          <w:szCs w:val="24"/>
        </w:rPr>
      </w:pP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2.1.3</w:t>
      </w:r>
      <w:r w:rsidRPr="00DD45A4">
        <w:rPr>
          <w:rFonts w:asciiTheme="majorBidi" w:hAnsiTheme="majorBidi" w:cstheme="majorBidi"/>
          <w:b/>
          <w:bCs/>
          <w:sz w:val="24"/>
          <w:szCs w:val="24"/>
        </w:rPr>
        <w:tab/>
        <w:t>ADVANTAGES OF TREASURY SINGLE ACCOUNT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The IMF in a 2010 paper title treasury single account concept design and implementation issues outlined the benefit of operating a treasury single account. It </w:t>
      </w:r>
      <w:r w:rsidRPr="00DD45A4">
        <w:rPr>
          <w:rFonts w:asciiTheme="majorBidi" w:hAnsiTheme="majorBidi" w:cstheme="majorBidi"/>
          <w:sz w:val="24"/>
          <w:szCs w:val="24"/>
        </w:rPr>
        <w:lastRenderedPageBreak/>
        <w:t>started by explaining that the primary objective of a TSA is to ensure effective aggregate control over government cash balance here are the benefits:</w:t>
      </w:r>
    </w:p>
    <w:p w:rsidR="004C2863" w:rsidRPr="00DD45A4" w:rsidRDefault="004C2863" w:rsidP="004C2863">
      <w:pPr>
        <w:pStyle w:val="ListParagraph"/>
        <w:numPr>
          <w:ilvl w:val="0"/>
          <w:numId w:val="6"/>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Allows complete and timely information on government systems and an integrated financial management information system (IFMIS) with adequate interfaces with the banking system, this information will be available in real time. As a minimum required and updated balance should be available daily.</w:t>
      </w:r>
    </w:p>
    <w:p w:rsidR="004C2863" w:rsidRPr="00DD45A4" w:rsidRDefault="004C2863" w:rsidP="004C2863">
      <w:pPr>
        <w:pStyle w:val="ListParagraph"/>
        <w:numPr>
          <w:ilvl w:val="0"/>
          <w:numId w:val="6"/>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Improve appropriation control: this TSA ensure that the strength the authority of the budget allocation and the result of maintaining separate bank accounts is often system. Where funds provided for budgeting appropriation are augmented by additional cash resources that become available through various creative often extra budgetary measures </w:t>
      </w:r>
    </w:p>
    <w:p w:rsidR="004C2863" w:rsidRPr="00DD45A4" w:rsidRDefault="004C2863" w:rsidP="004C2863">
      <w:pPr>
        <w:pStyle w:val="ListParagraph"/>
        <w:numPr>
          <w:ilvl w:val="0"/>
          <w:numId w:val="6"/>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Facilitates efficient payment mechanism: A TSA ensures at there is no ambiguity regarding the volume of the location of the government funds and makes it possible to monitor payment mechanism precisely. It can result in substantially lower transaction cost it can result in substantially lower transaction cost because of economics of scale in processing settlement in establishment of a TSA it is combined with elimination of the “float” in the banking and the payment systems and the introduction of transparent fee and penalty structure for payment services. Many government have achieved substantial reductions in their real cost of banking service by introducing a TSA.</w:t>
      </w:r>
    </w:p>
    <w:p w:rsidR="004C2863" w:rsidRPr="00DD45A4" w:rsidRDefault="004C2863" w:rsidP="004C2863">
      <w:pPr>
        <w:pStyle w:val="ListParagraph"/>
        <w:numPr>
          <w:ilvl w:val="0"/>
          <w:numId w:val="6"/>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t>Improve bank reconciliation and quality of fiscal accounting system. A TSA allows for effective reconciliation between the government accounting systems and cash flow statement from the banking systems.TSA also eliminates the risk of errors in reconciliation of financial statement and improves the timeliness and quality of the fiscal accounts.</w:t>
      </w:r>
    </w:p>
    <w:p w:rsidR="004C2863" w:rsidRPr="00DD45A4" w:rsidRDefault="004C2863" w:rsidP="004C2863">
      <w:pPr>
        <w:pStyle w:val="ListParagraph"/>
        <w:numPr>
          <w:ilvl w:val="0"/>
          <w:numId w:val="6"/>
        </w:num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 xml:space="preserve">Lowers liquidity reserve needs. A TSA reduces the speedy of cash flows through the treasury single account, thus allowing it to maintain a lower cash reserve/buffer to meet unexpected fiscal volatility </w:t>
      </w:r>
    </w:p>
    <w:p w:rsidR="004C2863" w:rsidRPr="00DD45A4" w:rsidRDefault="004C2863" w:rsidP="004C2863">
      <w:pPr>
        <w:pStyle w:val="ListParagraph"/>
        <w:numPr>
          <w:ilvl w:val="1"/>
          <w:numId w:val="8"/>
        </w:num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THEORETICAL REVIEW</w:t>
      </w:r>
    </w:p>
    <w:p w:rsidR="004C2863" w:rsidRPr="00DD45A4" w:rsidRDefault="004C2863" w:rsidP="004C286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2.2.1</w:t>
      </w:r>
      <w:r>
        <w:rPr>
          <w:rFonts w:asciiTheme="majorBidi" w:hAnsiTheme="majorBidi" w:cstheme="majorBidi"/>
          <w:b/>
          <w:bCs/>
          <w:sz w:val="24"/>
          <w:szCs w:val="24"/>
        </w:rPr>
        <w:tab/>
      </w:r>
      <w:r w:rsidRPr="00DD45A4">
        <w:rPr>
          <w:rFonts w:asciiTheme="majorBidi" w:hAnsiTheme="majorBidi" w:cstheme="majorBidi"/>
          <w:b/>
          <w:bCs/>
          <w:sz w:val="24"/>
          <w:szCs w:val="24"/>
        </w:rPr>
        <w:t>STAKEHOLDER’S THEORY</w:t>
      </w:r>
    </w:p>
    <w:p w:rsidR="004C2863" w:rsidRPr="00DD45A4" w:rsidRDefault="004C2863" w:rsidP="004C2863">
      <w:pPr>
        <w:spacing w:line="360" w:lineRule="auto"/>
        <w:ind w:firstLine="360"/>
        <w:jc w:val="both"/>
        <w:rPr>
          <w:rFonts w:asciiTheme="majorBidi" w:hAnsiTheme="majorBidi" w:cstheme="majorBidi"/>
          <w:sz w:val="24"/>
          <w:szCs w:val="24"/>
        </w:rPr>
      </w:pPr>
      <w:r w:rsidRPr="00DD45A4">
        <w:rPr>
          <w:rFonts w:asciiTheme="majorBidi" w:hAnsiTheme="majorBidi" w:cstheme="majorBidi"/>
          <w:sz w:val="24"/>
          <w:szCs w:val="24"/>
        </w:rPr>
        <w:t xml:space="preserve">“A stakeholder is any group or individual who can affect or is affected by the achievement of the organization objectives” (Freeman, 1984).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Stakeholders are peoples who have classification relationship with the organization. The purpose of organization is to manage the interest needs and viewpoint of its stakeholders. Stakeholder management is a major thought to be fulfilled in an organization (friedman &amp; Miles. 2006).</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implementation of treasury single account could be likened to stakeholders through; this is because the adoption of treasury single account was as a result of the pressure from stakeholder/citizen who are majorly against corruption. The stakeholders theory suggests that government should take into consideration the interest needs and viewpoint of the stakeholders/citizens and some response should be informed of strategic opinions. It also provides insight to factors that motivate the federal government to implement treasury single account (Ekublat &amp; Ime, 2016).</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2.2.2</w:t>
      </w:r>
      <w:r w:rsidRPr="00DD45A4">
        <w:rPr>
          <w:rFonts w:asciiTheme="majorBidi" w:hAnsiTheme="majorBidi" w:cstheme="majorBidi"/>
          <w:b/>
          <w:bCs/>
          <w:sz w:val="24"/>
          <w:szCs w:val="24"/>
        </w:rPr>
        <w:tab/>
        <w:t>PUBLIC FINANCE MANAGEMENT THEORY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This theory deals with matters relevant to the financing of banking sector. The theory presumes that all aspects of resource mobilization and expenditure management should be properly considered by government for the benefit of the citizen.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ab/>
        <w:t>Public finance management are laws, rules and process that are used by sovereign nation for revenue mobilization, allocation of public funds undertaking of public spending, accounting for such funds and auditing of the results. It plays an important role in governance process.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collection of sufficient resources from the economy in an appropriate manner and the efficient use of collected resources constitute a good public financial management the major aim for the implementation of treasury single account is to avoid misappropriation of public funds (Ekubiat &amp; Ime, 2016).</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2.2.3</w:t>
      </w:r>
      <w:r w:rsidRPr="00DD45A4">
        <w:rPr>
          <w:rFonts w:asciiTheme="majorBidi" w:hAnsiTheme="majorBidi" w:cstheme="majorBidi"/>
          <w:b/>
          <w:bCs/>
          <w:sz w:val="24"/>
          <w:szCs w:val="24"/>
        </w:rPr>
        <w:tab/>
        <w:t>MODERN MONEY THEORY (MMT)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This is a macro economic theory that analysis and describes the modern economics as the economy in which the national currency is fiat money that is a currency established and created as money by the government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The modern money theory, majorly contributed in the study of the relationship between the treasury and the central bank, the central bank is the treasury bank: it receives payments on behave of the treasury. The central bank stands between the treasury and the spending unit, as well as the treasury and tax payers making payments to the government (Randall, 1998).</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modern monetary theory give insights on how monetarily sovereign government operates and their impact of the economy. The modern monetary theory claims that a sovereign government’s finance are nothing compared to these of household and firms. The sovereign of government cannot make payment when due in the own currency. Government don’t need to borrow their own currency in order to spend (L Randall, 2012).</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ab/>
        <w:t>This theory shows the relevance of aggregating the central bank and the treasury into a government sector that finance itself through the creation of money, in order to ensure the smooth running of the monetary and fiscal policy (Ekubiat &amp; Ime, 2016).</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2.3</w:t>
      </w:r>
      <w:r w:rsidRPr="00DD45A4">
        <w:rPr>
          <w:rFonts w:asciiTheme="majorBidi" w:hAnsiTheme="majorBidi" w:cstheme="majorBidi"/>
          <w:b/>
          <w:bCs/>
          <w:sz w:val="24"/>
          <w:szCs w:val="24"/>
        </w:rPr>
        <w:tab/>
        <w:t>EMPIRICAL REVIEW</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Yusuf (2016) carried out a study on the effect of treasury singe account on public finance management in Nigeria. The main objective of the study was to examine the extent to which treasury single account can block financial leakages, promotes transparency and accountability in the public financial management. Both primary and secondary data had been employed in the study. The populations of the study are ministries, department and agencies (MDAs) within Bauchi Metropolis using sample of 72 respondents through judgment sampling techniques. The result of the study showed that adoption of a treasury single account (TSA) is capable of plugging financial loopholes, promoting transparency and accountability in the public financial system.</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Ekubiat &amp; Edet (2016) studies the adoptions of treasury single account by state government of Nigeria; Benefits, challenges and prospects. The study examined the benefits, challenges and prospects of adoption of treasury single account (TSA) by state government of Nigeria. The study made use of both primary and secondary data. Descriptive cross sectional survey design was adopted for the study. The population for the study consisted of 200 professional accountants in Akwa Ibom state. Taro Yamane’s statistical formular was used to select sample size of 133. Purposive sampling techniques was used to select the 133 respondent samples. The data obtained using descriptive statistics and its test statistics. It was found that TSA adoption and full implementation by the state government will be greatest benefit as </w:t>
      </w:r>
      <w:r w:rsidRPr="00DD45A4">
        <w:rPr>
          <w:rFonts w:asciiTheme="majorBidi" w:hAnsiTheme="majorBidi" w:cstheme="majorBidi"/>
          <w:sz w:val="24"/>
          <w:szCs w:val="24"/>
        </w:rPr>
        <w:lastRenderedPageBreak/>
        <w:t>showed in the weighted means scores of 4.20 and tcal of 24.87; there will be challenges in a short run but the benefit it’s at long run will definitely out-weight the challenges.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Mutalib, Bukanchuwa, Varame &amp; Chijioke (2015) also studied the impact of treasury single account (TSA) on ministries department and Agencies (MDAs) Accounting information and accountability: a conceptual review. The study examined the effect of TSA on MDAs accounting information and accountability of public funds in Nigeria. The study employed both primary and secondary data for the purpose of the study. The result shows that there is no doubt that with introduction of TSA on MDAs accounting information, the issue of corruption mismanagement of public funds and government capital base. Will improve drastically thereby boosting the Nigeria Economy for good governance and for potential investment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Clementina (2016) conducted a study on the effect of treasury single account on the liquidity of base and performance of the banking sector the main objective of the study was to find out the influence of TSA on the liquidity base and performance of the banking sector in Nigeria. The study made used of mainly primary data from ten (10) randomly selected bank’s. Questionnaire were administered to the management staff of the ten(10) banks selected for the study. We employed Chi-square as a statistical tool for analysis of the data the result obtained confirmed that the implementation of treasury single account in the public accounting system impacted negatively on the liquidity base and the performance of banking sector in Nigeria.</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Omodero &amp; Okafor (2016) conducted a research on the efficiency and accountability of banking sector Revenue and expenditure in Nigeria (1970-2014). The study was carried out to examine the accountability of public of ficers in the </w:t>
      </w:r>
      <w:r w:rsidRPr="00DD45A4">
        <w:rPr>
          <w:rFonts w:asciiTheme="majorBidi" w:hAnsiTheme="majorBidi" w:cstheme="majorBidi"/>
          <w:sz w:val="24"/>
          <w:szCs w:val="24"/>
        </w:rPr>
        <w:lastRenderedPageBreak/>
        <w:t>management of the financial resources of the country and means of achieving efficiently, accountable and transparent society. They study made use of secondary data to examine the total federal government revenue and expenditure, state government revenue and expenditure were collected from statistical bulletin from the central bank of Nigeria from 1970-2014. The results were analyses using descriptive and inferential statistical t-test statistical tools and regression were equally used to test the hypotheses formulated in the study. The findings reveals that affiance of banking sector expenditure do effectively have implications on accountability in Nigeria in spite of the absence of other the efficiency of banking sector expenditure variables because the EPSE has significant effect of 2.930 (t-value) on recurrent expenditure and as well significant effect of 3.939 (t-value) on capital expenditure. The research conducted that there is significant relationship between efficiency of banking sector expenditure recurrent expenditure and capital expenditure in Nigeria from 1970-2014.</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Akhidime (2015) researched on accountability and financial reporting in Nigeria public financial management: an Empirical exploration the study analyzed government 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 and accountability evaluation questionnaire were used as research instruments. Likert scale was employed in analyzing the data. The findings of the study reveals that the effective implementation of development policies and programs is anchored on purity of action, honesty of purpose, probity and integrity which were important hall marks of accountability and transparency.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Aminatu (2016) studied the impact of integrated financial management system on economic development. The case of Ghana. The study assessed the impact of </w:t>
      </w:r>
      <w:r w:rsidRPr="00DD45A4">
        <w:rPr>
          <w:rFonts w:asciiTheme="majorBidi" w:hAnsiTheme="majorBidi" w:cstheme="majorBidi"/>
          <w:sz w:val="24"/>
          <w:szCs w:val="24"/>
        </w:rPr>
        <w:lastRenderedPageBreak/>
        <w:t>integrated financial system by making use of both qualitative and quantitative data regression analysis was used as a statistical tools to analysis data accumulated over the last ten (10) years by the ministry of finance and Economic planning. This study looks at the impact of GIFMIS on Ghana’s economic development by looking at grass domestic product (GUP) economic growth and resources allocation to major sectors of the economy it is noted from the analysis that some sectors of the economy contribute immensely to GDP growth where as other sectors have an adverse effects analysis results also showed that GDP growth does not have direct impact on economic growth.</w:t>
      </w:r>
    </w:p>
    <w:p w:rsidR="004C2863" w:rsidRDefault="004C2863" w:rsidP="004C2863">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2.4RESEARCH GAP</w:t>
      </w:r>
    </w:p>
    <w:p w:rsidR="004C2863" w:rsidRPr="00852764" w:rsidRDefault="004C2863" w:rsidP="004C2863">
      <w:pPr>
        <w:spacing w:before="100" w:beforeAutospacing="1" w:after="100" w:afterAutospacing="1" w:line="360" w:lineRule="auto"/>
        <w:outlineLvl w:val="2"/>
        <w:rPr>
          <w:rFonts w:ascii="Times New Roman" w:eastAsia="Times New Roman" w:hAnsi="Times New Roman" w:cs="Times New Roman"/>
          <w:b/>
          <w:bCs/>
          <w:sz w:val="27"/>
          <w:szCs w:val="27"/>
        </w:rPr>
      </w:pPr>
      <w:r w:rsidRPr="00852764">
        <w:rPr>
          <w:rFonts w:ascii="Times New Roman" w:eastAsia="Times New Roman" w:hAnsi="Times New Roman" w:cs="Times New Roman"/>
          <w:b/>
          <w:bCs/>
          <w:sz w:val="27"/>
          <w:szCs w:val="27"/>
        </w:rPr>
        <w:t>Limited Case-Specific Studies (GTBank Ilorin)</w:t>
      </w:r>
    </w:p>
    <w:p w:rsidR="004C2863" w:rsidRPr="00852764" w:rsidRDefault="004C2863" w:rsidP="004C2863">
      <w:p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 xml:space="preserve">While many studies analyze the impact of TSA on Nigerian banks broadly or focus on top-tier banks nationally, </w:t>
      </w:r>
      <w:r w:rsidRPr="00852764">
        <w:rPr>
          <w:rFonts w:ascii="Times New Roman" w:eastAsia="Times New Roman" w:hAnsi="Times New Roman" w:cs="Times New Roman"/>
          <w:bCs/>
          <w:sz w:val="24"/>
          <w:szCs w:val="24"/>
        </w:rPr>
        <w:t>there is limited research focusing on how TSA has affected individual branches or regional operations</w:t>
      </w:r>
      <w:r w:rsidRPr="00852764">
        <w:rPr>
          <w:rFonts w:ascii="Times New Roman" w:eastAsia="Times New Roman" w:hAnsi="Times New Roman" w:cs="Times New Roman"/>
          <w:sz w:val="24"/>
          <w:szCs w:val="24"/>
        </w:rPr>
        <w:t>, such as GTBank Ilorin. This presents a geographic and operational gap your study addresses.</w:t>
      </w:r>
    </w:p>
    <w:p w:rsidR="004C2863" w:rsidRPr="00852764" w:rsidRDefault="004C2863" w:rsidP="004C2863">
      <w:pPr>
        <w:spacing w:before="100" w:beforeAutospacing="1" w:after="100" w:afterAutospacing="1" w:line="360" w:lineRule="auto"/>
        <w:outlineLvl w:val="2"/>
        <w:rPr>
          <w:rFonts w:ascii="Times New Roman" w:eastAsia="Times New Roman" w:hAnsi="Times New Roman" w:cs="Times New Roman"/>
          <w:b/>
          <w:bCs/>
          <w:sz w:val="27"/>
          <w:szCs w:val="27"/>
        </w:rPr>
      </w:pPr>
      <w:r w:rsidRPr="00852764">
        <w:rPr>
          <w:rFonts w:ascii="Times New Roman" w:eastAsia="Times New Roman" w:hAnsi="Times New Roman" w:cs="Times New Roman"/>
          <w:b/>
          <w:bCs/>
          <w:sz w:val="27"/>
          <w:szCs w:val="27"/>
        </w:rPr>
        <w:t>Lack of Post-Implementation Longitudinal Analysis</w:t>
      </w:r>
    </w:p>
    <w:p w:rsidR="004C2863" w:rsidRPr="00852764" w:rsidRDefault="004C2863" w:rsidP="004C2863">
      <w:p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 xml:space="preserve">Most existing studies examine TSA’s immediate or short-term impact (e.g., 2015–2017). </w:t>
      </w:r>
      <w:r w:rsidRPr="00852764">
        <w:rPr>
          <w:rFonts w:ascii="Times New Roman" w:eastAsia="Times New Roman" w:hAnsi="Times New Roman" w:cs="Times New Roman"/>
          <w:bCs/>
          <w:sz w:val="24"/>
          <w:szCs w:val="24"/>
        </w:rPr>
        <w:t>There’s a gap in long-term, post-implementation analysis</w:t>
      </w:r>
      <w:r w:rsidRPr="00852764">
        <w:rPr>
          <w:rFonts w:ascii="Times New Roman" w:eastAsia="Times New Roman" w:hAnsi="Times New Roman" w:cs="Times New Roman"/>
          <w:sz w:val="24"/>
          <w:szCs w:val="24"/>
        </w:rPr>
        <w:t>—examining trends several years after TSA's enforcement to see whether banks have adapted and how their performance has evolved (e.g., from 2015 to 2023).</w:t>
      </w:r>
    </w:p>
    <w:p w:rsidR="004C2863" w:rsidRPr="00852764" w:rsidRDefault="004C2863" w:rsidP="004C2863">
      <w:pPr>
        <w:spacing w:before="100" w:beforeAutospacing="1" w:after="100" w:afterAutospacing="1" w:line="360" w:lineRule="auto"/>
        <w:outlineLvl w:val="2"/>
        <w:rPr>
          <w:rFonts w:ascii="Times New Roman" w:eastAsia="Times New Roman" w:hAnsi="Times New Roman" w:cs="Times New Roman"/>
          <w:b/>
          <w:bCs/>
          <w:sz w:val="27"/>
          <w:szCs w:val="27"/>
        </w:rPr>
      </w:pPr>
      <w:r w:rsidRPr="00852764">
        <w:rPr>
          <w:rFonts w:ascii="Times New Roman" w:eastAsia="Times New Roman" w:hAnsi="Times New Roman" w:cs="Times New Roman"/>
          <w:b/>
          <w:bCs/>
          <w:sz w:val="27"/>
          <w:szCs w:val="27"/>
        </w:rPr>
        <w:t>Few Studies Linking TSA Directly to Financial Performance Metrics</w:t>
      </w:r>
    </w:p>
    <w:p w:rsidR="004C2863" w:rsidRPr="00852764" w:rsidRDefault="004C2863" w:rsidP="004C2863">
      <w:p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lastRenderedPageBreak/>
        <w:t xml:space="preserve">Many papers focus on </w:t>
      </w:r>
      <w:r w:rsidRPr="00852764">
        <w:rPr>
          <w:rFonts w:ascii="Times New Roman" w:eastAsia="Times New Roman" w:hAnsi="Times New Roman" w:cs="Times New Roman"/>
          <w:bCs/>
          <w:sz w:val="24"/>
          <w:szCs w:val="24"/>
        </w:rPr>
        <w:t>general effects or qualitative assessments</w:t>
      </w:r>
      <w:r w:rsidRPr="00852764">
        <w:rPr>
          <w:rFonts w:ascii="Times New Roman" w:eastAsia="Times New Roman" w:hAnsi="Times New Roman" w:cs="Times New Roman"/>
          <w:sz w:val="24"/>
          <w:szCs w:val="24"/>
        </w:rPr>
        <w:t xml:space="preserve"> without deeply quantifying performance through indicators like:</w:t>
      </w:r>
    </w:p>
    <w:p w:rsidR="004C2863" w:rsidRPr="00852764" w:rsidRDefault="004C2863" w:rsidP="004C2863">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Return on Assets (ROA)</w:t>
      </w:r>
    </w:p>
    <w:p w:rsidR="004C2863" w:rsidRPr="00852764" w:rsidRDefault="004C2863" w:rsidP="004C2863">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Return on Equity (ROE)</w:t>
      </w:r>
    </w:p>
    <w:p w:rsidR="004C2863" w:rsidRPr="00852764" w:rsidRDefault="004C2863" w:rsidP="004C2863">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Net Interest Margin</w:t>
      </w:r>
    </w:p>
    <w:p w:rsidR="004C2863" w:rsidRPr="00852764" w:rsidRDefault="004C2863" w:rsidP="004C2863">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Liquidity Ratio</w:t>
      </w:r>
    </w:p>
    <w:p w:rsidR="004C2863" w:rsidRPr="00852764" w:rsidRDefault="004C2863" w:rsidP="004C2863">
      <w:p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 xml:space="preserve">Your research could fill this gap by </w:t>
      </w:r>
      <w:r w:rsidRPr="00852764">
        <w:rPr>
          <w:rFonts w:ascii="Times New Roman" w:eastAsia="Times New Roman" w:hAnsi="Times New Roman" w:cs="Times New Roman"/>
          <w:bCs/>
          <w:sz w:val="24"/>
          <w:szCs w:val="24"/>
        </w:rPr>
        <w:t>using specific financial data to establish a direct relationship between TSA and these metrics.</w:t>
      </w:r>
    </w:p>
    <w:p w:rsidR="004C2863" w:rsidRPr="00852764" w:rsidRDefault="004C2863" w:rsidP="004C2863">
      <w:pPr>
        <w:spacing w:before="100" w:beforeAutospacing="1" w:after="100" w:afterAutospacing="1" w:line="360" w:lineRule="auto"/>
        <w:outlineLvl w:val="2"/>
        <w:rPr>
          <w:rFonts w:ascii="Times New Roman" w:eastAsia="Times New Roman" w:hAnsi="Times New Roman" w:cs="Times New Roman"/>
          <w:b/>
          <w:bCs/>
          <w:sz w:val="27"/>
          <w:szCs w:val="27"/>
        </w:rPr>
      </w:pPr>
      <w:r w:rsidRPr="00852764">
        <w:rPr>
          <w:rFonts w:ascii="Times New Roman" w:eastAsia="Times New Roman" w:hAnsi="Times New Roman" w:cs="Times New Roman"/>
          <w:b/>
          <w:bCs/>
          <w:sz w:val="27"/>
          <w:szCs w:val="27"/>
        </w:rPr>
        <w:t>Insufficient Use of Mixed Methods</w:t>
      </w:r>
    </w:p>
    <w:p w:rsidR="004C2863" w:rsidRPr="00852764" w:rsidRDefault="004C2863" w:rsidP="004C2863">
      <w:p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 xml:space="preserve">Some prior studies are either </w:t>
      </w:r>
      <w:r w:rsidRPr="00852764">
        <w:rPr>
          <w:rFonts w:ascii="Times New Roman" w:eastAsia="Times New Roman" w:hAnsi="Times New Roman" w:cs="Times New Roman"/>
          <w:bCs/>
          <w:sz w:val="24"/>
          <w:szCs w:val="24"/>
        </w:rPr>
        <w:t>entirely qualitative (interviews, opinions)</w:t>
      </w:r>
      <w:r w:rsidRPr="00852764">
        <w:rPr>
          <w:rFonts w:ascii="Times New Roman" w:eastAsia="Times New Roman" w:hAnsi="Times New Roman" w:cs="Times New Roman"/>
          <w:sz w:val="24"/>
          <w:szCs w:val="24"/>
        </w:rPr>
        <w:t xml:space="preserve"> or </w:t>
      </w:r>
      <w:r w:rsidRPr="00852764">
        <w:rPr>
          <w:rFonts w:ascii="Times New Roman" w:eastAsia="Times New Roman" w:hAnsi="Times New Roman" w:cs="Times New Roman"/>
          <w:bCs/>
          <w:sz w:val="24"/>
          <w:szCs w:val="24"/>
        </w:rPr>
        <w:t>quantitative (financial ratios only)</w:t>
      </w:r>
      <w:r w:rsidRPr="00852764">
        <w:rPr>
          <w:rFonts w:ascii="Times New Roman" w:eastAsia="Times New Roman" w:hAnsi="Times New Roman" w:cs="Times New Roman"/>
          <w:sz w:val="24"/>
          <w:szCs w:val="24"/>
        </w:rPr>
        <w:t xml:space="preserve">. There’s a methodological gap in studies that </w:t>
      </w:r>
      <w:r w:rsidRPr="00852764">
        <w:rPr>
          <w:rFonts w:ascii="Times New Roman" w:eastAsia="Times New Roman" w:hAnsi="Times New Roman" w:cs="Times New Roman"/>
          <w:bCs/>
          <w:sz w:val="24"/>
          <w:szCs w:val="24"/>
        </w:rPr>
        <w:t>combine both</w:t>
      </w:r>
      <w:r w:rsidRPr="00852764">
        <w:rPr>
          <w:rFonts w:ascii="Times New Roman" w:eastAsia="Times New Roman" w:hAnsi="Times New Roman" w:cs="Times New Roman"/>
          <w:sz w:val="24"/>
          <w:szCs w:val="24"/>
        </w:rPr>
        <w:t xml:space="preserve"> to provide a more holistic view (i.e., what the data says </w:t>
      </w:r>
      <w:r w:rsidRPr="00852764">
        <w:rPr>
          <w:rFonts w:ascii="Times New Roman" w:eastAsia="Times New Roman" w:hAnsi="Times New Roman" w:cs="Times New Roman"/>
          <w:i/>
          <w:iCs/>
          <w:sz w:val="24"/>
          <w:szCs w:val="24"/>
        </w:rPr>
        <w:t>and</w:t>
      </w:r>
      <w:r w:rsidRPr="00852764">
        <w:rPr>
          <w:rFonts w:ascii="Times New Roman" w:eastAsia="Times New Roman" w:hAnsi="Times New Roman" w:cs="Times New Roman"/>
          <w:sz w:val="24"/>
          <w:szCs w:val="24"/>
        </w:rPr>
        <w:t xml:space="preserve"> what bank staff observe or experience).</w:t>
      </w:r>
    </w:p>
    <w:p w:rsidR="004C2863" w:rsidRPr="00852764" w:rsidRDefault="004C2863" w:rsidP="004C2863">
      <w:pPr>
        <w:spacing w:before="100" w:beforeAutospacing="1" w:after="100" w:afterAutospacing="1" w:line="360" w:lineRule="auto"/>
        <w:outlineLvl w:val="2"/>
        <w:rPr>
          <w:rFonts w:ascii="Times New Roman" w:eastAsia="Times New Roman" w:hAnsi="Times New Roman" w:cs="Times New Roman"/>
          <w:b/>
          <w:bCs/>
          <w:sz w:val="27"/>
          <w:szCs w:val="27"/>
        </w:rPr>
      </w:pPr>
      <w:r w:rsidRPr="00852764">
        <w:rPr>
          <w:rFonts w:ascii="Times New Roman" w:eastAsia="Times New Roman" w:hAnsi="Times New Roman" w:cs="Times New Roman"/>
          <w:b/>
          <w:bCs/>
          <w:sz w:val="27"/>
          <w:szCs w:val="27"/>
        </w:rPr>
        <w:t>Limited Focus on Strategic Adaptation by Banks</w:t>
      </w:r>
    </w:p>
    <w:p w:rsidR="004C2863" w:rsidRPr="00852764" w:rsidRDefault="004C2863" w:rsidP="004C2863">
      <w:pPr>
        <w:spacing w:before="100" w:beforeAutospacing="1" w:after="100" w:afterAutospacing="1" w:line="360" w:lineRule="auto"/>
        <w:rPr>
          <w:rFonts w:ascii="Times New Roman" w:eastAsia="Times New Roman" w:hAnsi="Times New Roman" w:cs="Times New Roman"/>
          <w:sz w:val="24"/>
          <w:szCs w:val="24"/>
        </w:rPr>
      </w:pPr>
      <w:r w:rsidRPr="00852764">
        <w:rPr>
          <w:rFonts w:ascii="Times New Roman" w:eastAsia="Times New Roman" w:hAnsi="Times New Roman" w:cs="Times New Roman"/>
          <w:sz w:val="24"/>
          <w:szCs w:val="24"/>
        </w:rPr>
        <w:t xml:space="preserve">Few studies explore </w:t>
      </w:r>
      <w:r w:rsidRPr="00852764">
        <w:rPr>
          <w:rFonts w:ascii="Times New Roman" w:eastAsia="Times New Roman" w:hAnsi="Times New Roman" w:cs="Times New Roman"/>
          <w:bCs/>
          <w:sz w:val="24"/>
          <w:szCs w:val="24"/>
        </w:rPr>
        <w:t>how banks like GTBank have strategically responded</w:t>
      </w:r>
      <w:r w:rsidRPr="00852764">
        <w:rPr>
          <w:rFonts w:ascii="Times New Roman" w:eastAsia="Times New Roman" w:hAnsi="Times New Roman" w:cs="Times New Roman"/>
          <w:sz w:val="24"/>
          <w:szCs w:val="24"/>
        </w:rPr>
        <w:t xml:space="preserve"> to TSA—whether by changing their marketing, expanding private sector products, or investing in technology. Your study can address </w:t>
      </w:r>
      <w:r w:rsidRPr="00852764">
        <w:rPr>
          <w:rFonts w:ascii="Times New Roman" w:eastAsia="Times New Roman" w:hAnsi="Times New Roman" w:cs="Times New Roman"/>
          <w:bCs/>
          <w:sz w:val="24"/>
          <w:szCs w:val="24"/>
        </w:rPr>
        <w:t>adaptive strategies</w:t>
      </w:r>
      <w:r w:rsidRPr="00852764">
        <w:rPr>
          <w:rFonts w:ascii="Times New Roman" w:eastAsia="Times New Roman" w:hAnsi="Times New Roman" w:cs="Times New Roman"/>
          <w:sz w:val="24"/>
          <w:szCs w:val="24"/>
        </w:rPr>
        <w:t xml:space="preserve"> and how they affect bank performance.</w:t>
      </w:r>
    </w:p>
    <w:p w:rsidR="004C2863" w:rsidRPr="00DD45A4" w:rsidRDefault="004C2863" w:rsidP="004C2863">
      <w:pPr>
        <w:rPr>
          <w:rFonts w:asciiTheme="majorBidi" w:hAnsiTheme="majorBidi" w:cstheme="majorBidi"/>
          <w:sz w:val="24"/>
          <w:szCs w:val="24"/>
        </w:rPr>
      </w:pPr>
      <w:r w:rsidRPr="00DD45A4">
        <w:rPr>
          <w:rFonts w:asciiTheme="majorBidi" w:hAnsiTheme="majorBidi" w:cstheme="majorBidi"/>
          <w:sz w:val="24"/>
          <w:szCs w:val="24"/>
        </w:rPr>
        <w:br w:type="page"/>
      </w:r>
    </w:p>
    <w:p w:rsidR="004C2863" w:rsidRPr="00DD45A4" w:rsidRDefault="004C2863" w:rsidP="004C2863">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lastRenderedPageBreak/>
        <w:t>CHAPTER THREE</w:t>
      </w:r>
    </w:p>
    <w:p w:rsidR="004C2863" w:rsidRPr="00DD45A4" w:rsidRDefault="004C2863" w:rsidP="004C2863">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RESEARCH METHODLOGY</w:t>
      </w:r>
    </w:p>
    <w:p w:rsidR="004C2863" w:rsidRPr="00DD45A4" w:rsidRDefault="004C2863" w:rsidP="004C2863">
      <w:pPr>
        <w:spacing w:line="360" w:lineRule="auto"/>
        <w:rPr>
          <w:rFonts w:asciiTheme="majorBidi" w:hAnsiTheme="majorBidi" w:cstheme="majorBidi"/>
          <w:b/>
          <w:bCs/>
          <w:sz w:val="24"/>
          <w:szCs w:val="24"/>
        </w:rPr>
      </w:pPr>
      <w:r w:rsidRPr="00DD45A4">
        <w:rPr>
          <w:rFonts w:asciiTheme="majorBidi" w:hAnsiTheme="majorBidi" w:cstheme="majorBidi"/>
          <w:b/>
          <w:bCs/>
          <w:sz w:val="24"/>
          <w:szCs w:val="24"/>
        </w:rPr>
        <w:t>3.0</w:t>
      </w:r>
      <w:r w:rsidRPr="00DD45A4">
        <w:rPr>
          <w:rFonts w:asciiTheme="majorBidi" w:hAnsiTheme="majorBidi" w:cstheme="majorBidi"/>
          <w:b/>
          <w:bCs/>
          <w:sz w:val="24"/>
          <w:szCs w:val="24"/>
        </w:rPr>
        <w:tab/>
        <w:t xml:space="preserve">PREAMBLE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This chapter deals with the Research Design, population of the study, sample size and sampling technique, sources and method of data collection, instrumentation of data collection and technique of data Analysis .</w:t>
      </w:r>
    </w:p>
    <w:p w:rsidR="004C2863" w:rsidRPr="00DD45A4" w:rsidRDefault="004C2863" w:rsidP="004C2863">
      <w:pPr>
        <w:spacing w:line="360" w:lineRule="auto"/>
        <w:rPr>
          <w:rFonts w:asciiTheme="majorBidi" w:hAnsiTheme="majorBidi" w:cstheme="majorBidi"/>
          <w:b/>
          <w:bCs/>
          <w:sz w:val="24"/>
          <w:szCs w:val="24"/>
        </w:rPr>
      </w:pPr>
      <w:r w:rsidRPr="00DD45A4">
        <w:rPr>
          <w:rFonts w:asciiTheme="majorBidi" w:hAnsiTheme="majorBidi" w:cstheme="majorBidi"/>
          <w:b/>
          <w:bCs/>
          <w:sz w:val="24"/>
          <w:szCs w:val="24"/>
        </w:rPr>
        <w:t>3.1</w:t>
      </w:r>
      <w:r w:rsidRPr="00DD45A4">
        <w:rPr>
          <w:rFonts w:asciiTheme="majorBidi" w:hAnsiTheme="majorBidi" w:cstheme="majorBidi"/>
          <w:b/>
          <w:bCs/>
          <w:sz w:val="24"/>
          <w:szCs w:val="24"/>
        </w:rPr>
        <w:tab/>
        <w:t>RESEARCH DESIGN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This research design specified frame work for controlling data collection and its main function is to ensure that required data are collected data very accurate economic rate. A detail explanation of the research methodology constitutes a chapter 3 of this project work. However, a highlight of the research methodology is given here to complete the introductory overview of the report in this chapter.</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Hi: The Method used in this study was described as “chi-square analysis method” the study is essentially the survey research appropriate because it enables the research to obtain information form representative sample of the population to describes situation as they exist this study is a kind of descriptive method.</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3.2</w:t>
      </w:r>
      <w:r w:rsidRPr="00DD45A4">
        <w:rPr>
          <w:rFonts w:asciiTheme="majorBidi" w:hAnsiTheme="majorBidi" w:cstheme="majorBidi"/>
          <w:b/>
          <w:bCs/>
          <w:sz w:val="24"/>
          <w:szCs w:val="24"/>
        </w:rPr>
        <w:tab/>
        <w:t>POPULATIION OF THE STUDY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Population can be defined as the total number of people occupying certain geographical location of a period of time, while sampling involves the small part of the fraction of a population that is subjective to details and extensive analysis.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In this research work, the population involves the entire department in GTB which is 60.</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lastRenderedPageBreak/>
        <w:t>3.3</w:t>
      </w:r>
      <w:r w:rsidRPr="00DD45A4">
        <w:rPr>
          <w:rFonts w:asciiTheme="majorBidi" w:hAnsiTheme="majorBidi" w:cstheme="majorBidi"/>
          <w:b/>
          <w:bCs/>
          <w:sz w:val="24"/>
          <w:szCs w:val="24"/>
        </w:rPr>
        <w:tab/>
        <w:t>SAMPLE SIZE AND SAMPLING TECHNIQUES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Sampling of the opinion has been drawn using simple random sampling method. The population is 60 respondents, Random sampling is used because it is the only method that gives the respondents equal chance of being selected and it is an unbiased technique. Therefore, to determine the sample size for the study Yaro Yamane’s formula will be applied i.e</w:t>
      </w:r>
    </w:p>
    <w:p w:rsidR="004C2863" w:rsidRPr="00DD45A4" w:rsidRDefault="004C2863" w:rsidP="004C2863">
      <w:pPr>
        <w:spacing w:line="360" w:lineRule="auto"/>
        <w:jc w:val="center"/>
        <w:rPr>
          <w:rFonts w:asciiTheme="majorBidi" w:eastAsiaTheme="minorEastAsia" w:hAnsiTheme="majorBidi" w:cstheme="majorBidi"/>
          <w:sz w:val="24"/>
          <w:szCs w:val="24"/>
        </w:rPr>
      </w:pPr>
      <w:r w:rsidRPr="00DD45A4">
        <w:rPr>
          <w:rFonts w:asciiTheme="majorBidi" w:hAnsiTheme="majorBidi" w:cstheme="majorBidi"/>
          <w:sz w:val="24"/>
          <w:szCs w:val="24"/>
        </w:rPr>
        <w:t xml:space="preserve">n= </w:t>
      </w:r>
      <m:oMath>
        <m:f>
          <m:fPr>
            <m:ctrlPr>
              <w:rPr>
                <w:rFonts w:ascii="Cambria Math" w:hAnsiTheme="majorBidi" w:cstheme="majorBidi"/>
                <w:i/>
                <w:sz w:val="24"/>
                <w:szCs w:val="24"/>
              </w:rPr>
            </m:ctrlPr>
          </m:fPr>
          <m:num>
            <m:r>
              <w:rPr>
                <w:rFonts w:ascii="Cambria Math" w:hAnsi="Cambria Math" w:cstheme="majorBidi"/>
                <w:sz w:val="24"/>
                <w:szCs w:val="24"/>
              </w:rPr>
              <m:t>N</m:t>
            </m:r>
          </m:num>
          <m:den>
            <m:r>
              <w:rPr>
                <w:rFonts w:ascii="Cambria Math" w:hAnsiTheme="majorBidi" w:cstheme="majorBidi"/>
                <w:sz w:val="24"/>
                <w:szCs w:val="24"/>
              </w:rPr>
              <m:t>1+</m:t>
            </m:r>
            <m:r>
              <w:rPr>
                <w:rFonts w:ascii="Cambria Math" w:hAnsi="Cambria Math" w:cstheme="majorBidi"/>
                <w:sz w:val="24"/>
                <w:szCs w:val="24"/>
              </w:rPr>
              <m:t>N</m:t>
            </m:r>
            <m:r>
              <w:rPr>
                <w:rFonts w:ascii="Cambria Math" w:hAnsiTheme="majorBidi" w:cstheme="majorBidi"/>
                <w:sz w:val="24"/>
                <w:szCs w:val="24"/>
              </w:rPr>
              <m:t xml:space="preserve"> </m:t>
            </m:r>
            <m:d>
              <m:dPr>
                <m:ctrlPr>
                  <w:rPr>
                    <w:rFonts w:ascii="Cambria Math" w:hAnsiTheme="majorBidi" w:cstheme="majorBidi"/>
                    <w:i/>
                    <w:sz w:val="24"/>
                    <w:szCs w:val="24"/>
                  </w:rPr>
                </m:ctrlPr>
              </m:dPr>
              <m:e>
                <m:r>
                  <w:rPr>
                    <w:rFonts w:ascii="Cambria Math" w:hAnsi="Cambria Math" w:cstheme="majorBidi"/>
                    <w:sz w:val="24"/>
                    <w:szCs w:val="24"/>
                  </w:rPr>
                  <m:t>e</m:t>
                </m:r>
              </m:e>
            </m:d>
            <m:r>
              <w:rPr>
                <w:rFonts w:ascii="Cambria Math" w:hAnsiTheme="majorBidi" w:cstheme="majorBidi"/>
                <w:sz w:val="24"/>
                <w:szCs w:val="24"/>
              </w:rPr>
              <m:t>2</m:t>
            </m:r>
          </m:den>
        </m:f>
      </m:oMath>
      <w:r w:rsidRPr="00DD45A4">
        <w:rPr>
          <w:rFonts w:asciiTheme="majorBidi" w:eastAsiaTheme="minorEastAsia" w:hAnsiTheme="majorBidi" w:cstheme="majorBidi"/>
          <w:sz w:val="24"/>
          <w:szCs w:val="24"/>
        </w:rPr>
        <w:t xml:space="preserve">   N = 60</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eastAsiaTheme="minorEastAsia" w:hAnsiTheme="majorBidi" w:cstheme="majorBidi"/>
          <w:sz w:val="24"/>
          <w:szCs w:val="24"/>
        </w:rPr>
        <w:t>where N = population</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eastAsiaTheme="minorEastAsia" w:hAnsiTheme="majorBidi" w:cstheme="majorBidi"/>
          <w:sz w:val="24"/>
          <w:szCs w:val="24"/>
        </w:rPr>
        <w:tab/>
        <w:t>n = Sample size</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eastAsiaTheme="minorEastAsia" w:hAnsiTheme="majorBidi" w:cstheme="majorBidi"/>
          <w:sz w:val="24"/>
          <w:szCs w:val="24"/>
        </w:rPr>
        <w:tab/>
        <w:t>e  = error (5%)</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eastAsiaTheme="minorEastAsia" w:hAnsiTheme="majorBidi" w:cstheme="majorBidi"/>
          <w:sz w:val="24"/>
          <w:szCs w:val="24"/>
        </w:rPr>
        <w:t xml:space="preserve">1= constant </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hAnsiTheme="majorBidi" w:cstheme="majorBidi"/>
          <w:sz w:val="24"/>
          <w:szCs w:val="24"/>
        </w:rPr>
        <w:t xml:space="preserve">n= </w:t>
      </w:r>
      <m:oMath>
        <m:f>
          <m:fPr>
            <m:ctrlPr>
              <w:rPr>
                <w:rFonts w:ascii="Cambria Math" w:hAnsiTheme="majorBidi" w:cstheme="majorBidi"/>
                <w:i/>
                <w:sz w:val="24"/>
                <w:szCs w:val="24"/>
              </w:rPr>
            </m:ctrlPr>
          </m:fPr>
          <m:num>
            <m:r>
              <w:rPr>
                <w:rFonts w:ascii="Cambria Math" w:hAnsiTheme="majorBidi" w:cstheme="majorBidi"/>
                <w:sz w:val="24"/>
                <w:szCs w:val="24"/>
              </w:rPr>
              <m:t>60</m:t>
            </m:r>
          </m:num>
          <m:den>
            <m:r>
              <w:rPr>
                <w:rFonts w:ascii="Cambria Math" w:hAnsiTheme="majorBidi" w:cstheme="majorBidi"/>
                <w:sz w:val="24"/>
                <w:szCs w:val="24"/>
              </w:rPr>
              <m:t xml:space="preserve">1+60 </m:t>
            </m:r>
            <m:d>
              <m:dPr>
                <m:ctrlPr>
                  <w:rPr>
                    <w:rFonts w:ascii="Cambria Math" w:hAnsiTheme="majorBidi" w:cstheme="majorBidi"/>
                    <w:i/>
                    <w:sz w:val="24"/>
                    <w:szCs w:val="24"/>
                  </w:rPr>
                </m:ctrlPr>
              </m:dPr>
              <m:e>
                <m:r>
                  <w:rPr>
                    <w:rFonts w:ascii="Cambria Math" w:hAnsiTheme="majorBidi" w:cstheme="majorBidi"/>
                    <w:sz w:val="24"/>
                    <w:szCs w:val="24"/>
                  </w:rPr>
                  <m:t>5%</m:t>
                </m:r>
              </m:e>
            </m:d>
            <m:r>
              <w:rPr>
                <w:rFonts w:ascii="Cambria Math" w:hAnsiTheme="majorBidi" w:cstheme="majorBidi"/>
                <w:sz w:val="24"/>
                <w:szCs w:val="24"/>
              </w:rPr>
              <m:t>2</m:t>
            </m:r>
          </m:den>
        </m:f>
      </m:oMath>
      <w:r w:rsidRPr="00DD45A4">
        <w:rPr>
          <w:rFonts w:asciiTheme="majorBidi" w:eastAsiaTheme="minorEastAsia" w:hAnsiTheme="majorBidi" w:cstheme="majorBidi"/>
          <w:sz w:val="24"/>
          <w:szCs w:val="24"/>
        </w:rPr>
        <w:t xml:space="preserve">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60</m:t>
            </m:r>
          </m:num>
          <m:den>
            <m:r>
              <w:rPr>
                <w:rFonts w:ascii="Cambria Math" w:hAnsiTheme="majorBidi" w:cstheme="majorBidi"/>
                <w:sz w:val="24"/>
                <w:szCs w:val="24"/>
              </w:rPr>
              <m:t xml:space="preserve">1+60 </m:t>
            </m:r>
            <m:d>
              <m:dPr>
                <m:ctrlPr>
                  <w:rPr>
                    <w:rFonts w:ascii="Cambria Math" w:hAnsiTheme="majorBidi" w:cstheme="majorBidi"/>
                    <w:i/>
                    <w:sz w:val="24"/>
                    <w:szCs w:val="24"/>
                  </w:rPr>
                </m:ctrlPr>
              </m:dPr>
              <m:e>
                <m:r>
                  <w:rPr>
                    <w:rFonts w:ascii="Cambria Math" w:hAnsiTheme="majorBidi" w:cstheme="majorBidi"/>
                    <w:sz w:val="24"/>
                    <w:szCs w:val="24"/>
                  </w:rPr>
                  <m:t>0.05</m:t>
                </m:r>
              </m:e>
            </m:d>
            <m:r>
              <w:rPr>
                <w:rFonts w:ascii="Cambria Math" w:hAnsiTheme="majorBidi" w:cstheme="majorBidi"/>
                <w:sz w:val="24"/>
                <w:szCs w:val="24"/>
              </w:rPr>
              <m:t>2</m:t>
            </m:r>
          </m:den>
        </m:f>
      </m:oMath>
      <w:r w:rsidRPr="00DD45A4">
        <w:rPr>
          <w:rFonts w:asciiTheme="majorBidi" w:eastAsiaTheme="minorEastAsia" w:hAnsiTheme="majorBidi" w:cstheme="majorBidi"/>
          <w:sz w:val="24"/>
          <w:szCs w:val="24"/>
        </w:rPr>
        <w:t xml:space="preserve">   </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60</m:t>
            </m:r>
          </m:num>
          <m:den>
            <m:r>
              <w:rPr>
                <w:rFonts w:ascii="Cambria Math" w:hAnsiTheme="majorBidi" w:cstheme="majorBidi"/>
                <w:sz w:val="24"/>
                <w:szCs w:val="24"/>
              </w:rPr>
              <m:t xml:space="preserve">1+60 </m:t>
            </m:r>
            <m:d>
              <m:dPr>
                <m:ctrlPr>
                  <w:rPr>
                    <w:rFonts w:ascii="Cambria Math" w:hAnsiTheme="majorBidi" w:cstheme="majorBidi"/>
                    <w:i/>
                    <w:sz w:val="24"/>
                    <w:szCs w:val="24"/>
                  </w:rPr>
                </m:ctrlPr>
              </m:dPr>
              <m:e>
                <m:r>
                  <w:rPr>
                    <w:rFonts w:ascii="Cambria Math" w:hAnsiTheme="majorBidi" w:cstheme="majorBidi"/>
                    <w:sz w:val="24"/>
                    <w:szCs w:val="24"/>
                  </w:rPr>
                  <m:t>0.0025</m:t>
                </m:r>
              </m:e>
            </m:d>
          </m:den>
        </m:f>
      </m:oMath>
      <w:r w:rsidRPr="00DD45A4">
        <w:rPr>
          <w:rFonts w:asciiTheme="majorBidi" w:eastAsiaTheme="minorEastAsia" w:hAnsiTheme="majorBidi" w:cstheme="majorBidi"/>
          <w:sz w:val="24"/>
          <w:szCs w:val="24"/>
        </w:rPr>
        <w:t xml:space="preserve">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60</m:t>
            </m:r>
          </m:num>
          <m:den>
            <m:r>
              <w:rPr>
                <w:rFonts w:ascii="Cambria Math" w:hAnsiTheme="majorBidi" w:cstheme="majorBidi"/>
                <w:sz w:val="24"/>
                <w:szCs w:val="24"/>
              </w:rPr>
              <m:t>1+0.15</m:t>
            </m:r>
          </m:den>
        </m:f>
      </m:oMath>
      <w:r w:rsidRPr="00DD45A4">
        <w:rPr>
          <w:rFonts w:asciiTheme="majorBidi" w:eastAsiaTheme="minorEastAsia" w:hAnsiTheme="majorBidi" w:cstheme="majorBidi"/>
          <w:sz w:val="24"/>
          <w:szCs w:val="24"/>
        </w:rPr>
        <w:t xml:space="preserve">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60</m:t>
            </m:r>
          </m:num>
          <m:den>
            <m:r>
              <w:rPr>
                <w:rFonts w:ascii="Cambria Math" w:hAnsiTheme="majorBidi" w:cstheme="majorBidi"/>
                <w:sz w:val="24"/>
                <w:szCs w:val="24"/>
              </w:rPr>
              <m:t>1+0.15</m:t>
            </m:r>
          </m:den>
        </m:f>
      </m:oMath>
      <w:r w:rsidRPr="00DD45A4">
        <w:rPr>
          <w:rFonts w:asciiTheme="majorBidi" w:eastAsiaTheme="minorEastAsia" w:hAnsiTheme="majorBidi" w:cstheme="majorBidi"/>
          <w:sz w:val="24"/>
          <w:szCs w:val="24"/>
        </w:rPr>
        <w:t xml:space="preserve">   </w:t>
      </w:r>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60</m:t>
            </m:r>
          </m:num>
          <m:den>
            <m:r>
              <w:rPr>
                <w:rFonts w:ascii="Cambria Math" w:hAnsiTheme="majorBidi" w:cstheme="majorBidi"/>
                <w:sz w:val="24"/>
                <w:szCs w:val="24"/>
              </w:rPr>
              <m:t>1.15</m:t>
            </m:r>
          </m:den>
        </m:f>
      </m:oMath>
    </w:p>
    <w:p w:rsidR="004C2863" w:rsidRPr="00DD45A4" w:rsidRDefault="004C2863" w:rsidP="004C2863">
      <w:pPr>
        <w:spacing w:line="360" w:lineRule="auto"/>
        <w:rPr>
          <w:rFonts w:asciiTheme="majorBidi" w:eastAsiaTheme="minorEastAsia" w:hAnsiTheme="majorBidi" w:cstheme="majorBidi"/>
          <w:sz w:val="24"/>
          <w:szCs w:val="24"/>
        </w:rPr>
      </w:pPr>
      <w:r w:rsidRPr="00DD45A4">
        <w:rPr>
          <w:rFonts w:asciiTheme="majorBidi" w:eastAsiaTheme="minorEastAsia" w:hAnsiTheme="majorBidi" w:cstheme="majorBidi"/>
          <w:sz w:val="24"/>
          <w:szCs w:val="24"/>
        </w:rPr>
        <w:t>The sample size = 40</w:t>
      </w:r>
    </w:p>
    <w:p w:rsidR="004C2863" w:rsidRPr="00DD45A4" w:rsidRDefault="004C2863" w:rsidP="004C2863">
      <w:pPr>
        <w:spacing w:line="360" w:lineRule="auto"/>
        <w:rPr>
          <w:rFonts w:asciiTheme="majorBidi" w:eastAsiaTheme="minorEastAsia" w:hAnsiTheme="majorBidi" w:cstheme="majorBidi"/>
          <w:sz w:val="24"/>
          <w:szCs w:val="24"/>
        </w:rPr>
      </w:pP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3.4</w:t>
      </w:r>
      <w:r w:rsidRPr="00DD45A4">
        <w:rPr>
          <w:rFonts w:asciiTheme="majorBidi" w:hAnsiTheme="majorBidi" w:cstheme="majorBidi"/>
          <w:b/>
          <w:bCs/>
          <w:sz w:val="24"/>
          <w:szCs w:val="24"/>
        </w:rPr>
        <w:tab/>
        <w:t>SOURCES  AND METHOD OF DATA COLLECTION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The data used for this study comprises of primary and secondary data. The primary data is gotten from the structured questionnaire. These are sets of questions structured and distributed to the staff of the enterprises. The secondary data is gotten from textbook and journals </w:t>
      </w:r>
    </w:p>
    <w:p w:rsidR="004C2863" w:rsidRPr="00DD45A4" w:rsidRDefault="004C2863" w:rsidP="004C2863">
      <w:pPr>
        <w:spacing w:line="360" w:lineRule="auto"/>
        <w:rPr>
          <w:rFonts w:asciiTheme="majorBidi" w:eastAsiaTheme="minorEastAsia" w:hAnsiTheme="majorBidi" w:cstheme="majorBidi"/>
          <w:b/>
          <w:bCs/>
          <w:sz w:val="24"/>
          <w:szCs w:val="24"/>
        </w:rPr>
      </w:pPr>
      <w:r w:rsidRPr="00DD45A4">
        <w:rPr>
          <w:rFonts w:asciiTheme="majorBidi" w:eastAsiaTheme="minorEastAsia" w:hAnsiTheme="majorBidi" w:cstheme="majorBidi"/>
          <w:b/>
          <w:bCs/>
          <w:sz w:val="24"/>
          <w:szCs w:val="24"/>
        </w:rPr>
        <w:t>3.5</w:t>
      </w:r>
      <w:r w:rsidRPr="00DD45A4">
        <w:rPr>
          <w:rFonts w:asciiTheme="majorBidi" w:eastAsiaTheme="minorEastAsia" w:hAnsiTheme="majorBidi" w:cstheme="majorBidi"/>
          <w:b/>
          <w:bCs/>
          <w:sz w:val="24"/>
          <w:szCs w:val="24"/>
        </w:rPr>
        <w:tab/>
        <w:t>INTRUMENTS OF DATA COLLECTION</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ab/>
        <w:t xml:space="preserve">The research instrument used for this research study is questionnaire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The nature of the question where options are given to respondent to choose from the questionnaire is divided into two parts. This part A consist of the respondent while part B contain the questions relating to the evaluation of the effectiveness of internal audit as an aid to the management efficiency of an enterprise for the purpose of this study, 30 copies of questionnaire were administered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3.6</w:t>
      </w:r>
      <w:r w:rsidRPr="00DD45A4">
        <w:rPr>
          <w:rFonts w:asciiTheme="majorBidi" w:hAnsiTheme="majorBidi" w:cstheme="majorBidi"/>
          <w:b/>
          <w:bCs/>
          <w:sz w:val="24"/>
          <w:szCs w:val="24"/>
        </w:rPr>
        <w:tab/>
        <w:t>TECHNIQUES FOR DATA ANALYSIS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Quantitative and descriptive method of analysis was employed. Three different analysis tools were used in this study and this is chi-square test student ‘t’ distribution and the test for the different between two means proportion.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Chi-square test: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Formula given as: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X</w:t>
      </w:r>
      <w:r w:rsidRPr="00DD45A4">
        <w:rPr>
          <w:rFonts w:asciiTheme="majorBidi" w:hAnsiTheme="majorBidi" w:cstheme="majorBidi"/>
          <w:sz w:val="24"/>
          <w:szCs w:val="24"/>
          <w:vertAlign w:val="superscript"/>
        </w:rPr>
        <w:t>2</w:t>
      </w:r>
      <w:r w:rsidRPr="00DD45A4">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Cambria Math" w:cstheme="majorBidi"/>
                <w:sz w:val="24"/>
                <w:szCs w:val="24"/>
              </w:rPr>
              <m:t>E</m:t>
            </m:r>
            <m:r>
              <w:rPr>
                <w:rFonts w:ascii="Cambria Math" w:hAnsiTheme="majorBidi" w:cstheme="majorBidi"/>
                <w:sz w:val="24"/>
                <w:szCs w:val="24"/>
              </w:rPr>
              <m:t xml:space="preserve"> </m:t>
            </m:r>
            <m:d>
              <m:dPr>
                <m:ctrlPr>
                  <w:rPr>
                    <w:rFonts w:ascii="Cambria Math" w:hAnsiTheme="majorBidi" w:cstheme="majorBidi"/>
                    <w:i/>
                    <w:sz w:val="24"/>
                    <w:szCs w:val="24"/>
                  </w:rPr>
                </m:ctrlPr>
              </m:dPr>
              <m:e>
                <m:r>
                  <w:rPr>
                    <w:rFonts w:ascii="Cambria Math" w:hAnsi="Cambria Math" w:cstheme="majorBidi"/>
                    <w:sz w:val="24"/>
                    <w:szCs w:val="24"/>
                  </w:rPr>
                  <m:t>F</m:t>
                </m:r>
                <m:r>
                  <w:rPr>
                    <w:rFonts w:ascii="Cambria Math" w:hAnsiTheme="majorBidi" w:cstheme="majorBidi"/>
                    <w:sz w:val="24"/>
                    <w:szCs w:val="24"/>
                  </w:rPr>
                  <m:t>0</m:t>
                </m:r>
                <m:r>
                  <w:rPr>
                    <w:rFonts w:ascii="Cambria Math" w:hAnsiTheme="majorBidi" w:cstheme="majorBidi"/>
                    <w:sz w:val="24"/>
                    <w:szCs w:val="24"/>
                  </w:rPr>
                  <m:t>-</m:t>
                </m:r>
                <m:r>
                  <w:rPr>
                    <w:rFonts w:ascii="Cambria Math" w:hAnsi="Cambria Math" w:cstheme="majorBidi"/>
                    <w:sz w:val="24"/>
                    <w:szCs w:val="24"/>
                  </w:rPr>
                  <m:t>Fe</m:t>
                </m:r>
              </m:e>
            </m:d>
            <m:r>
              <w:rPr>
                <w:rFonts w:ascii="Cambria Math" w:hAnsiTheme="majorBidi" w:cstheme="majorBidi"/>
                <w:sz w:val="24"/>
                <w:szCs w:val="24"/>
              </w:rPr>
              <m:t>2</m:t>
            </m:r>
          </m:num>
          <m:den>
            <m:r>
              <w:rPr>
                <w:rFonts w:ascii="Cambria Math" w:hAnsi="Cambria Math" w:cstheme="majorBidi"/>
                <w:sz w:val="24"/>
                <w:szCs w:val="24"/>
              </w:rPr>
              <m:t>Fe</m:t>
            </m:r>
          </m:den>
        </m:f>
      </m:oMath>
      <w:r w:rsidRPr="00DD45A4">
        <w:rPr>
          <w:rFonts w:asciiTheme="majorBidi" w:hAnsiTheme="majorBidi" w:cstheme="majorBidi"/>
          <w:sz w:val="24"/>
          <w:szCs w:val="24"/>
        </w:rPr>
        <w:t xml:space="preserve">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Chi-square test reads:</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lastRenderedPageBreak/>
        <w:t>X2 = The Greek letter representing chi-square</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 xml:space="preserve">E = summation/the symbol meaning the sum of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F</w:t>
      </w:r>
      <w:r w:rsidRPr="00DD45A4">
        <w:rPr>
          <w:rFonts w:asciiTheme="majorBidi" w:hAnsiTheme="majorBidi" w:cstheme="majorBidi"/>
          <w:sz w:val="24"/>
          <w:szCs w:val="24"/>
          <w:vertAlign w:val="subscript"/>
        </w:rPr>
        <w:t xml:space="preserve">0 </w:t>
      </w:r>
      <w:r w:rsidRPr="00DD45A4">
        <w:rPr>
          <w:rFonts w:asciiTheme="majorBidi" w:hAnsiTheme="majorBidi" w:cstheme="majorBidi"/>
          <w:sz w:val="24"/>
          <w:szCs w:val="24"/>
        </w:rPr>
        <w:t xml:space="preserve"> = Observed Frequency of value</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Fe = Expected frequency/ejected value</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N = the total number of cells involved in calculating confidence level.</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It’s the compliment of the level of confidence significance level reflects the possibility of committing type term 99% and 95% have respected been chosen on our level confidence in each cases.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This is obtained by subtracting from them the population mean, the production of the population of the standard error and the calculated table value (student ‘t’ distribution) while the table value as obtained with the combination of degree of freedom and significant level (chi-square-level) the standard error is given by the formula</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O.X = 0</w:t>
      </w:r>
    </w:p>
    <w:p w:rsidR="004C2863" w:rsidRPr="00DD45A4" w:rsidRDefault="004C2863" w:rsidP="004C2863">
      <w:pPr>
        <w:spacing w:line="360" w:lineRule="auto"/>
        <w:jc w:val="both"/>
        <w:rPr>
          <w:rFonts w:asciiTheme="majorBidi" w:hAnsiTheme="majorBidi" w:cstheme="majorBidi"/>
          <w:sz w:val="24"/>
          <w:szCs w:val="24"/>
        </w:rPr>
      </w:pPr>
      <m:oMath>
        <m:f>
          <m:fPr>
            <m:ctrlPr>
              <w:rPr>
                <w:rFonts w:ascii="Cambria Math" w:hAnsiTheme="majorBidi" w:cstheme="majorBidi"/>
                <w:i/>
                <w:sz w:val="24"/>
                <w:szCs w:val="24"/>
              </w:rPr>
            </m:ctrlPr>
          </m:fPr>
          <m:num>
            <m:r>
              <w:rPr>
                <w:rFonts w:ascii="Cambria Math" w:hAnsi="Cambria Math" w:cstheme="majorBidi"/>
                <w:sz w:val="24"/>
                <w:szCs w:val="24"/>
              </w:rPr>
              <m:t>NX</m:t>
            </m:r>
          </m:num>
          <m:den>
            <m:r>
              <w:rPr>
                <w:rFonts w:ascii="Cambria Math" w:hAnsi="Cambria Math" w:cstheme="majorBidi"/>
                <w:sz w:val="24"/>
                <w:szCs w:val="24"/>
              </w:rPr>
              <m:t>N-n</m:t>
            </m:r>
          </m:den>
        </m:f>
      </m:oMath>
      <w:r w:rsidRPr="00DD45A4">
        <w:rPr>
          <w:rFonts w:asciiTheme="majorBidi" w:hAnsiTheme="majorBidi" w:cstheme="majorBidi"/>
          <w:sz w:val="24"/>
          <w:szCs w:val="24"/>
        </w:rPr>
        <w:t xml:space="preserve">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Where: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N= population size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N= sample size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0 = standard deviation confidence level.</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To the researcher’s are highly confident that the internal estimates will conclude the population parameter 99 confidence level has been chosen.</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br w:type="page"/>
      </w:r>
    </w:p>
    <w:p w:rsidR="004C2863" w:rsidRPr="00DD45A4" w:rsidRDefault="004C2863" w:rsidP="004C2863">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lastRenderedPageBreak/>
        <w:t>CHAPTER FOUR</w:t>
      </w:r>
    </w:p>
    <w:p w:rsidR="004C2863" w:rsidRPr="00DD45A4" w:rsidRDefault="004C2863" w:rsidP="004C2863">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DATA PRESENTATION AND ANALYSIS </w:t>
      </w:r>
    </w:p>
    <w:p w:rsidR="004C2863" w:rsidRPr="00DD45A4" w:rsidRDefault="004C2863" w:rsidP="004C2863">
      <w:pPr>
        <w:spacing w:line="360" w:lineRule="auto"/>
        <w:rPr>
          <w:rFonts w:asciiTheme="majorBidi" w:hAnsiTheme="majorBidi" w:cstheme="majorBidi"/>
          <w:b/>
          <w:bCs/>
          <w:sz w:val="24"/>
          <w:szCs w:val="24"/>
        </w:rPr>
      </w:pPr>
      <w:r w:rsidRPr="00DD45A4">
        <w:rPr>
          <w:rFonts w:asciiTheme="majorBidi" w:hAnsiTheme="majorBidi" w:cstheme="majorBidi"/>
          <w:b/>
          <w:bCs/>
          <w:sz w:val="24"/>
          <w:szCs w:val="24"/>
        </w:rPr>
        <w:t>4.1</w:t>
      </w:r>
      <w:r w:rsidRPr="00DD45A4">
        <w:rPr>
          <w:rFonts w:asciiTheme="majorBidi" w:hAnsiTheme="majorBidi" w:cstheme="majorBidi"/>
          <w:b/>
          <w:bCs/>
          <w:sz w:val="24"/>
          <w:szCs w:val="24"/>
        </w:rPr>
        <w:tab/>
        <w:t xml:space="preserve">PREAMBLE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This chapter deals with the presentation, analysis and interpretation of the data collected during this research survey, data collected were presented in a tabular form, analysis was done with frequency count and simple percentage interpretation was also done with sample that understandable expression.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4.2</w:t>
      </w:r>
      <w:r w:rsidRPr="00DD45A4">
        <w:rPr>
          <w:rFonts w:asciiTheme="majorBidi" w:hAnsiTheme="majorBidi" w:cstheme="majorBidi"/>
          <w:b/>
          <w:bCs/>
          <w:sz w:val="24"/>
          <w:szCs w:val="24"/>
        </w:rPr>
        <w:tab/>
        <w:t xml:space="preserve">DEMOGRAPHIC CHARACTERISTIC OF RESPONDENT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w:t>
      </w:r>
      <w:r w:rsidRPr="00DD45A4">
        <w:rPr>
          <w:rFonts w:asciiTheme="majorBidi" w:hAnsiTheme="majorBidi" w:cstheme="majorBidi"/>
          <w:b/>
          <w:bCs/>
          <w:sz w:val="24"/>
          <w:szCs w:val="24"/>
        </w:rPr>
        <w:tab/>
        <w:t xml:space="preserve">GENDER DISTRIBUTION OF RESPONDNET </w:t>
      </w:r>
    </w:p>
    <w:tbl>
      <w:tblPr>
        <w:tblStyle w:val="TableGrid"/>
        <w:tblW w:w="0" w:type="auto"/>
        <w:tblLook w:val="04A0"/>
      </w:tblPr>
      <w:tblGrid>
        <w:gridCol w:w="2745"/>
        <w:gridCol w:w="2859"/>
        <w:gridCol w:w="2892"/>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GENDER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FREQUENCY</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Male</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25</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62.5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Female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37.5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Source: </w:t>
      </w:r>
      <w:r>
        <w:rPr>
          <w:rFonts w:asciiTheme="majorBidi" w:hAnsiTheme="majorBidi" w:cstheme="majorBidi"/>
          <w:b/>
          <w:bCs/>
          <w:sz w:val="24"/>
          <w:szCs w:val="24"/>
        </w:rPr>
        <w:t>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The table above shows the gender distribution of the respondent out of the total sample make which constitution 62% of the entire sample size the remaining 15 respondent were all female which constitute 37.5% of the sample size</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4.2</w:t>
      </w:r>
      <w:r w:rsidRPr="00DD45A4">
        <w:rPr>
          <w:rFonts w:asciiTheme="majorBidi" w:hAnsiTheme="majorBidi" w:cstheme="majorBidi"/>
          <w:b/>
          <w:bCs/>
          <w:sz w:val="24"/>
          <w:szCs w:val="24"/>
        </w:rPr>
        <w:tab/>
        <w:t xml:space="preserve">AGE DISTRIBUTION OF RESPONDENT </w:t>
      </w:r>
    </w:p>
    <w:tbl>
      <w:tblPr>
        <w:tblStyle w:val="TableGrid"/>
        <w:tblW w:w="0" w:type="auto"/>
        <w:tblLook w:val="04A0"/>
      </w:tblPr>
      <w:tblGrid>
        <w:gridCol w:w="2768"/>
        <w:gridCol w:w="2838"/>
        <w:gridCol w:w="2890"/>
      </w:tblGrid>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Option</w:t>
            </w:r>
          </w:p>
        </w:tc>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Percentage%</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18-25</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9</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22.5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26-33</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18</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45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34-41</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7</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17.5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lastRenderedPageBreak/>
              <w:t>Above 41</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6</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Total</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after="0" w:line="360" w:lineRule="auto"/>
        <w:contextualSpacing/>
        <w:jc w:val="both"/>
        <w:rPr>
          <w:rFonts w:asciiTheme="majorBidi" w:hAnsiTheme="majorBidi" w:cstheme="majorBidi"/>
          <w:b/>
          <w:sz w:val="24"/>
          <w:szCs w:val="24"/>
        </w:rPr>
      </w:pPr>
      <w:r w:rsidRPr="00DD45A4">
        <w:rPr>
          <w:rFonts w:asciiTheme="majorBidi" w:hAnsiTheme="majorBidi" w:cstheme="majorBidi"/>
          <w:b/>
          <w:sz w:val="24"/>
          <w:szCs w:val="24"/>
        </w:rPr>
        <w:t>Sou</w:t>
      </w:r>
      <w:r>
        <w:rPr>
          <w:rFonts w:asciiTheme="majorBidi" w:hAnsiTheme="majorBidi" w:cstheme="majorBidi"/>
          <w:b/>
          <w:sz w:val="24"/>
          <w:szCs w:val="24"/>
        </w:rPr>
        <w:t>rce: Research filed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w:t>
      </w:r>
      <w:r w:rsidRPr="00DD45A4">
        <w:rPr>
          <w:rFonts w:asciiTheme="majorBidi" w:hAnsiTheme="majorBidi" w:cstheme="majorBidi"/>
          <w:sz w:val="24"/>
          <w:szCs w:val="24"/>
        </w:rPr>
        <w:tab/>
        <w:t xml:space="preserve">Although, the employees in the company cut across all the levels of age brackets presented in the questionnaire. Moreover the respondents concentrated within the age bracket 26-33 years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4.3</w:t>
      </w:r>
      <w:r w:rsidRPr="00DD45A4">
        <w:rPr>
          <w:rFonts w:asciiTheme="majorBidi" w:hAnsiTheme="majorBidi" w:cstheme="majorBidi"/>
          <w:b/>
          <w:bCs/>
          <w:sz w:val="24"/>
          <w:szCs w:val="24"/>
        </w:rPr>
        <w:tab/>
        <w:t xml:space="preserve">EDUCATIONAL QUALFICATION OF RESPONDENT </w:t>
      </w:r>
    </w:p>
    <w:tbl>
      <w:tblPr>
        <w:tblStyle w:val="TableGrid"/>
        <w:tblW w:w="0" w:type="auto"/>
        <w:tblLook w:val="04A0"/>
      </w:tblPr>
      <w:tblGrid>
        <w:gridCol w:w="2829"/>
        <w:gridCol w:w="2805"/>
        <w:gridCol w:w="2862"/>
      </w:tblGrid>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Option</w:t>
            </w:r>
          </w:p>
        </w:tc>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Percentage%</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 xml:space="preserve">School certificate </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ND</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5</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12.5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B.Sc/HND</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21</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53.3</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 xml:space="preserve">Post graduate </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12</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30</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 xml:space="preserve">Professional qualification </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after="0" w:line="360" w:lineRule="auto"/>
        <w:contextualSpacing/>
        <w:jc w:val="both"/>
        <w:rPr>
          <w:rFonts w:asciiTheme="majorBidi" w:hAnsiTheme="majorBidi" w:cstheme="majorBidi"/>
          <w:b/>
          <w:sz w:val="24"/>
          <w:szCs w:val="24"/>
        </w:rPr>
      </w:pPr>
      <w:r w:rsidRPr="00DD45A4">
        <w:rPr>
          <w:rFonts w:asciiTheme="majorBidi" w:hAnsiTheme="majorBidi" w:cstheme="majorBidi"/>
          <w:b/>
          <w:sz w:val="24"/>
          <w:szCs w:val="24"/>
        </w:rPr>
        <w:t>Sou</w:t>
      </w:r>
      <w:r>
        <w:rPr>
          <w:rFonts w:asciiTheme="majorBidi" w:hAnsiTheme="majorBidi" w:cstheme="majorBidi"/>
          <w:b/>
          <w:sz w:val="24"/>
          <w:szCs w:val="24"/>
        </w:rPr>
        <w:t>rce: Research filed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worker in the company cut across all levels of education as indicated in the table shown above however, most of the respondent were persons with BSc/HND educational qualification following by persons with post graduate educational qualification this implies that most of the staff of the bank are person with BSc/HND educational qualification.</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4.4</w:t>
      </w:r>
      <w:r w:rsidRPr="00DD45A4">
        <w:rPr>
          <w:rFonts w:asciiTheme="majorBidi" w:hAnsiTheme="majorBidi" w:cstheme="majorBidi"/>
          <w:b/>
          <w:bCs/>
          <w:sz w:val="24"/>
          <w:szCs w:val="24"/>
        </w:rPr>
        <w:tab/>
        <w:t xml:space="preserve">YEARS OF SEVICE OF RESPONDENT  </w:t>
      </w:r>
    </w:p>
    <w:tbl>
      <w:tblPr>
        <w:tblStyle w:val="TableGrid"/>
        <w:tblW w:w="0" w:type="auto"/>
        <w:tblLook w:val="04A0"/>
      </w:tblPr>
      <w:tblGrid>
        <w:gridCol w:w="2782"/>
        <w:gridCol w:w="2830"/>
        <w:gridCol w:w="2884"/>
      </w:tblGrid>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Option</w:t>
            </w:r>
          </w:p>
        </w:tc>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Percentage%</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Less than 5years</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8</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20</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Between 5-10</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21</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52.5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lastRenderedPageBreak/>
              <w:t>Between 11-20years</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7</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17.5</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 xml:space="preserve">Above 20 years </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4</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10</w:t>
            </w:r>
          </w:p>
        </w:tc>
      </w:tr>
      <w:tr w:rsidR="004C2863" w:rsidRPr="00DD45A4" w:rsidTr="008B580A">
        <w:tc>
          <w:tcPr>
            <w:tcW w:w="3192" w:type="dxa"/>
          </w:tcPr>
          <w:p w:rsidR="004C2863" w:rsidRPr="00DD45A4" w:rsidRDefault="004C2863" w:rsidP="008B580A">
            <w:pPr>
              <w:spacing w:line="360" w:lineRule="auto"/>
              <w:contextualSpacing/>
              <w:jc w:val="center"/>
              <w:rPr>
                <w:rFonts w:asciiTheme="majorBidi" w:hAnsiTheme="majorBidi" w:cstheme="majorBidi"/>
                <w:b/>
                <w:bCs/>
                <w:sz w:val="24"/>
                <w:szCs w:val="24"/>
              </w:rPr>
            </w:pPr>
            <w:r w:rsidRPr="00DD45A4">
              <w:rPr>
                <w:rFonts w:asciiTheme="majorBidi" w:hAnsiTheme="majorBidi" w:cstheme="majorBidi"/>
                <w:b/>
                <w:bCs/>
                <w:sz w:val="24"/>
                <w:szCs w:val="24"/>
              </w:rPr>
              <w:t>Total</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after="0" w:line="360" w:lineRule="auto"/>
        <w:contextualSpacing/>
        <w:jc w:val="both"/>
        <w:rPr>
          <w:rFonts w:asciiTheme="majorBidi" w:hAnsiTheme="majorBidi" w:cstheme="majorBidi"/>
          <w:b/>
          <w:sz w:val="24"/>
          <w:szCs w:val="24"/>
        </w:rPr>
      </w:pPr>
      <w:r w:rsidRPr="00DD45A4">
        <w:rPr>
          <w:rFonts w:asciiTheme="majorBidi" w:hAnsiTheme="majorBidi" w:cstheme="majorBidi"/>
          <w:b/>
          <w:sz w:val="24"/>
          <w:szCs w:val="24"/>
        </w:rPr>
        <w:t>Sou</w:t>
      </w:r>
      <w:r>
        <w:rPr>
          <w:rFonts w:asciiTheme="majorBidi" w:hAnsiTheme="majorBidi" w:cstheme="majorBidi"/>
          <w:b/>
          <w:sz w:val="24"/>
          <w:szCs w:val="24"/>
        </w:rPr>
        <w:t>rce: Research filed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w:t>
      </w:r>
      <w:r w:rsidRPr="00DD45A4">
        <w:rPr>
          <w:rFonts w:asciiTheme="majorBidi" w:hAnsiTheme="majorBidi" w:cstheme="majorBidi"/>
          <w:sz w:val="24"/>
          <w:szCs w:val="24"/>
        </w:rPr>
        <w:tab/>
        <w:t>The results above shows the number of years spent in service by the respondent. The respondent fall into staff cadre of manager and other senior staff of which most of them have spent 5 to 10years in the bank</w:t>
      </w:r>
    </w:p>
    <w:p w:rsidR="004C2863" w:rsidRDefault="004C2863" w:rsidP="004C2863">
      <w:pPr>
        <w:spacing w:line="360" w:lineRule="auto"/>
        <w:jc w:val="both"/>
        <w:rPr>
          <w:rFonts w:asciiTheme="majorBidi" w:hAnsiTheme="majorBidi" w:cstheme="majorBidi"/>
          <w:b/>
          <w:bCs/>
          <w:sz w:val="24"/>
          <w:szCs w:val="24"/>
        </w:rPr>
      </w:pP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4.3</w:t>
      </w:r>
      <w:r w:rsidRPr="00DD45A4">
        <w:rPr>
          <w:rFonts w:asciiTheme="majorBidi" w:hAnsiTheme="majorBidi" w:cstheme="majorBidi"/>
          <w:b/>
          <w:bCs/>
          <w:sz w:val="24"/>
          <w:szCs w:val="24"/>
        </w:rPr>
        <w:tab/>
        <w:t>ANALYSIS OF OTHER DATA</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SECTION B</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4.5</w:t>
      </w:r>
      <w:r w:rsidRPr="00DD45A4">
        <w:rPr>
          <w:rFonts w:asciiTheme="majorBidi" w:hAnsiTheme="majorBidi" w:cstheme="majorBidi"/>
          <w:b/>
          <w:bCs/>
          <w:sz w:val="24"/>
          <w:szCs w:val="24"/>
        </w:rPr>
        <w:tab/>
        <w:t>DOES THE IMPLEMENTATION OF TSA HAVE EFFECT ON THE LIQUIDITY BASE OF YOUR BANK?</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38</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95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Sou</w:t>
      </w:r>
      <w:r>
        <w:rPr>
          <w:rFonts w:asciiTheme="majorBidi" w:hAnsiTheme="majorBidi" w:cstheme="majorBidi"/>
          <w:sz w:val="24"/>
          <w:szCs w:val="24"/>
        </w:rPr>
        <w:t>rce: Research field survey, 2025</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ab/>
        <w:t>The table above indelicate whether the implementation of TSA affect the liquidity base of the commercial bank, results shows that implementation of TSA have effect on the liquidity base of the commercial banks, 38 respondent which constitute 95% of the total sample size affirm this while the remaining 2 respondent were of the opposite view.</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4.6</w:t>
      </w:r>
      <w:r w:rsidRPr="00DD45A4">
        <w:rPr>
          <w:rFonts w:asciiTheme="majorBidi" w:hAnsiTheme="majorBidi" w:cstheme="majorBidi"/>
          <w:b/>
          <w:bCs/>
          <w:sz w:val="24"/>
          <w:szCs w:val="24"/>
        </w:rPr>
        <w:tab/>
        <w:t>IS THE EFFECT POSITIVE OR NEGATIVE?</w:t>
      </w:r>
    </w:p>
    <w:tbl>
      <w:tblPr>
        <w:tblStyle w:val="TableGrid"/>
        <w:tblW w:w="0" w:type="auto"/>
        <w:tblLook w:val="04A0"/>
      </w:tblPr>
      <w:tblGrid>
        <w:gridCol w:w="2840"/>
        <w:gridCol w:w="2824"/>
        <w:gridCol w:w="2832"/>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lastRenderedPageBreak/>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Positive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11</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27.5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Negative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24</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60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Indifference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5</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12.5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 xml:space="preserve"> </w:t>
      </w:r>
      <w:r w:rsidRPr="00DD45A4">
        <w:rPr>
          <w:rFonts w:asciiTheme="majorBidi" w:hAnsiTheme="majorBidi" w:cstheme="majorBidi"/>
          <w:b/>
          <w:bCs/>
          <w:sz w:val="24"/>
          <w:szCs w:val="24"/>
        </w:rPr>
        <w:t>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It was further investigate whether the effect of TSA was positive or negative 11 out of 40 respondent answered positive which translate to 27.5% of the sample size 19 people responded negatively which occupy 60% of the sample size, while 5 respondents were indifference the result affirmed that the banking sector is negatively affected by the implementation of TSA.</w:t>
      </w:r>
    </w:p>
    <w:p w:rsidR="004C2863" w:rsidRDefault="004C2863" w:rsidP="004C2863">
      <w:pPr>
        <w:spacing w:line="360" w:lineRule="auto"/>
        <w:jc w:val="both"/>
        <w:rPr>
          <w:rFonts w:asciiTheme="majorBidi" w:hAnsiTheme="majorBidi" w:cstheme="majorBidi"/>
          <w:b/>
          <w:bCs/>
          <w:sz w:val="24"/>
          <w:szCs w:val="24"/>
        </w:rPr>
      </w:pPr>
    </w:p>
    <w:p w:rsidR="004C2863" w:rsidRDefault="004C2863" w:rsidP="004C2863">
      <w:pPr>
        <w:spacing w:line="360" w:lineRule="auto"/>
        <w:jc w:val="both"/>
        <w:rPr>
          <w:rFonts w:asciiTheme="majorBidi" w:hAnsiTheme="majorBidi" w:cstheme="majorBidi"/>
          <w:b/>
          <w:bCs/>
          <w:sz w:val="24"/>
          <w:szCs w:val="24"/>
        </w:rPr>
      </w:pP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4.7: DOES THE IMPLEMENTATION OF TSA TO RETRENCHMENT OF STAFF IN CHARGE OF PUBLIC FUNDS?</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 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data above show that though, TSA affect the banking sector negatively but it does not lead to retrenchment of staff the entire respondent testify to this assertion while nobody is of the opposite view.</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lastRenderedPageBreak/>
        <w:t>TABLE 4.8:</w:t>
      </w:r>
      <w:r w:rsidRPr="00DD45A4">
        <w:rPr>
          <w:rFonts w:asciiTheme="majorBidi" w:hAnsiTheme="majorBidi" w:cstheme="majorBidi"/>
          <w:b/>
          <w:bCs/>
          <w:sz w:val="24"/>
          <w:szCs w:val="24"/>
        </w:rPr>
        <w:tab/>
        <w:t>CAN IT BE CONCLUDED THAT TSA HAS AFFECTED THE NIGERIA BANKING SECTOR?</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21</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52.5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19</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47.5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 xml:space="preserve"> </w:t>
      </w:r>
      <w:r w:rsidRPr="00DD45A4">
        <w:rPr>
          <w:rFonts w:asciiTheme="majorBidi" w:hAnsiTheme="majorBidi" w:cstheme="majorBidi"/>
          <w:b/>
          <w:bCs/>
          <w:sz w:val="24"/>
          <w:szCs w:val="24"/>
        </w:rPr>
        <w:t>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Conclusively research shows that through the TSA affect the banking sector but the effect is minimal as 52.5% of the respondent agreed, while 47.5% disagreed.</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SECTION C</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4.9: DOES TSA ENSURE ACCOUNTABILITY AND CONTROL OF GOVERNMENT REVENUE?</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37</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92.5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7.5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 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In answering the question above 37 respondent translate to 92.5% of the entire sample size affirmed that implementation of TSA ensure accountability and control of government revenue only 3 respondents were of the negative view</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4.10</w:t>
      </w:r>
      <w:r w:rsidRPr="00DD45A4">
        <w:rPr>
          <w:rFonts w:asciiTheme="majorBidi" w:hAnsiTheme="majorBidi" w:cstheme="majorBidi"/>
          <w:b/>
          <w:bCs/>
          <w:sz w:val="24"/>
          <w:szCs w:val="24"/>
        </w:rPr>
        <w:tab/>
        <w:t>DOES TSA GIVE A CONSOLIDATED VIEW OF CASH REVENUE AT ANY TIME?</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lastRenderedPageBreak/>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37</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95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5</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 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w:t>
      </w:r>
      <w:r w:rsidRPr="00DD45A4">
        <w:rPr>
          <w:rFonts w:asciiTheme="majorBidi" w:hAnsiTheme="majorBidi" w:cstheme="majorBidi"/>
          <w:sz w:val="24"/>
          <w:szCs w:val="24"/>
        </w:rPr>
        <w:tab/>
        <w:t>The data above indicates that 37 respondent agreed that TSA give a consolidated view of cash/revenue at any time the remaining 3 respondent disagreed this shows that implementation of TSA ensure consolidation of government revenue.</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4.12:</w:t>
      </w:r>
      <w:r w:rsidRPr="00DD45A4">
        <w:rPr>
          <w:rFonts w:asciiTheme="majorBidi" w:hAnsiTheme="majorBidi" w:cstheme="majorBidi"/>
          <w:b/>
          <w:bCs/>
          <w:sz w:val="24"/>
          <w:szCs w:val="24"/>
        </w:rPr>
        <w:tab/>
        <w:t>DOES TSA REDUCE LEAKAGES AND POSKET OF IDLE BASH BALANCE?</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32</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80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8</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 xml:space="preserve"> </w:t>
      </w:r>
      <w:r w:rsidRPr="00DD45A4">
        <w:rPr>
          <w:rFonts w:asciiTheme="majorBidi" w:hAnsiTheme="majorBidi" w:cstheme="majorBidi"/>
          <w:b/>
          <w:bCs/>
          <w:sz w:val="24"/>
          <w:szCs w:val="24"/>
        </w:rPr>
        <w:t>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32 respondents indicated the TSA reduces leakages and pocket of idle cash balance 8 responded otherwise. This implies that TSA reduces leakages and pocket of idle cash balance as majority of the respondent were in support while few of the respondent were of the opposite opinion.</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4.13</w:t>
      </w:r>
      <w:r w:rsidRPr="00DD45A4">
        <w:rPr>
          <w:rFonts w:asciiTheme="majorBidi" w:hAnsiTheme="majorBidi" w:cstheme="majorBidi"/>
          <w:b/>
          <w:bCs/>
          <w:sz w:val="24"/>
          <w:szCs w:val="24"/>
        </w:rPr>
        <w:tab/>
        <w:t>IT WAS CLAIMED THAT TSA REDUCE BANK TRANSACTION FEE IN THIS TRUE?</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lastRenderedPageBreak/>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 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w:t>
      </w:r>
      <w:r w:rsidRPr="00DD45A4">
        <w:rPr>
          <w:rFonts w:asciiTheme="majorBidi" w:hAnsiTheme="majorBidi" w:cstheme="majorBidi"/>
          <w:sz w:val="24"/>
          <w:szCs w:val="24"/>
        </w:rPr>
        <w:tab/>
        <w:t>From the table above it is clear that the entire sample size were in support that transaction fee charged by commercial bank on government revenue is totally eliminated. This  proves the benefit of TSA to the government.</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4.14:</w:t>
      </w:r>
      <w:r w:rsidRPr="00DD45A4">
        <w:rPr>
          <w:rFonts w:asciiTheme="majorBidi" w:hAnsiTheme="majorBidi" w:cstheme="majorBidi"/>
          <w:b/>
          <w:bCs/>
          <w:sz w:val="24"/>
          <w:szCs w:val="24"/>
        </w:rPr>
        <w:tab/>
        <w:t>DOES TSA REDUCE CORRUPTION THROUGH ADEQUATE KNOWLEDGE OF GOVERNMENT COME AND RECEIPT?</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32</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80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8</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20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 xml:space="preserve"> </w:t>
      </w:r>
      <w:r w:rsidRPr="00DD45A4">
        <w:rPr>
          <w:rFonts w:asciiTheme="majorBidi" w:hAnsiTheme="majorBidi" w:cstheme="majorBidi"/>
          <w:b/>
          <w:bCs/>
          <w:sz w:val="24"/>
          <w:szCs w:val="24"/>
        </w:rPr>
        <w:t>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 xml:space="preserve">Investigation reveals that the implementation of TSA reduces corruption through adequate knowledge of government income and receipt 32 respondent confirmed this assertion while the remaining 3 respondent took to the opposite.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4.15: CONCLUSIVELY; DOES TSA IMPACT THE ECONOMIC DEVELOPMENT POSITIVE?</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Frequency </w:t>
            </w:r>
          </w:p>
        </w:tc>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36</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90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 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lastRenderedPageBreak/>
        <w:tab/>
      </w:r>
      <w:r w:rsidRPr="00DD45A4">
        <w:rPr>
          <w:rFonts w:asciiTheme="majorBidi" w:hAnsiTheme="majorBidi" w:cstheme="majorBidi"/>
          <w:sz w:val="24"/>
          <w:szCs w:val="24"/>
        </w:rPr>
        <w:t>From the investigation it was revealed that the implementation of TSA have impacted the economy in a positive ways. 36 respondents were in supports of the claim, while 4 respondents were of the negative view.</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SECTION D</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BENEFITS OF TSA</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4.16: IT IS OBSERVED THAT TSA IS AN ON-LINE BASE, DOES THIS FACILITATE EFFICIENT PAYMENT MECHANISM?</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Frequency</w:t>
            </w:r>
          </w:p>
        </w:tc>
        <w:tc>
          <w:tcPr>
            <w:tcW w:w="3192"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100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sz w:val="24"/>
          <w:szCs w:val="24"/>
        </w:rPr>
        <w:t xml:space="preserve"> </w:t>
      </w:r>
      <w:r w:rsidRPr="00DD45A4">
        <w:rPr>
          <w:rFonts w:asciiTheme="majorBidi" w:hAnsiTheme="majorBidi" w:cstheme="majorBidi"/>
          <w:b/>
          <w:bCs/>
          <w:sz w:val="24"/>
          <w:szCs w:val="24"/>
        </w:rPr>
        <w:t>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 </w:t>
      </w:r>
      <w:r w:rsidRPr="00DD45A4">
        <w:rPr>
          <w:rFonts w:asciiTheme="majorBidi" w:hAnsiTheme="majorBidi" w:cstheme="majorBidi"/>
          <w:sz w:val="24"/>
          <w:szCs w:val="24"/>
        </w:rPr>
        <w:tab/>
        <w:t>Finding show that the implementation of TSA facilitates efficient payment mechanism. The entire sample size was in support of this claim and no opposite response.</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TABLE 4.17: DOES IT ALLOW TRANSACTIONTO TAKE PLACE ANYTIME AND FROM ANYWHERE IN THE WORLD?</w:t>
      </w:r>
    </w:p>
    <w:tbl>
      <w:tblPr>
        <w:tblStyle w:val="TableGrid"/>
        <w:tblW w:w="0" w:type="auto"/>
        <w:tblLook w:val="04A0"/>
      </w:tblPr>
      <w:tblGrid>
        <w:gridCol w:w="2785"/>
        <w:gridCol w:w="2852"/>
        <w:gridCol w:w="2859"/>
      </w:tblGrid>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Option </w:t>
            </w:r>
          </w:p>
        </w:tc>
        <w:tc>
          <w:tcPr>
            <w:tcW w:w="3192"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Frequency</w:t>
            </w:r>
          </w:p>
        </w:tc>
        <w:tc>
          <w:tcPr>
            <w:tcW w:w="3192"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Percentage %</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Yes </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100</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No </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w:t>
            </w:r>
          </w:p>
        </w:tc>
      </w:tr>
      <w:tr w:rsidR="004C2863" w:rsidRPr="00DD45A4" w:rsidTr="008B580A">
        <w:tc>
          <w:tcPr>
            <w:tcW w:w="3192" w:type="dxa"/>
          </w:tcPr>
          <w:p w:rsidR="004C2863" w:rsidRPr="00DD45A4" w:rsidRDefault="004C2863" w:rsidP="008B580A">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40</w:t>
            </w:r>
          </w:p>
        </w:tc>
        <w:tc>
          <w:tcPr>
            <w:tcW w:w="3192"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100</w:t>
            </w:r>
          </w:p>
        </w:tc>
      </w:tr>
    </w:tbl>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 xml:space="preserve"> Sou</w:t>
      </w:r>
      <w:r>
        <w:rPr>
          <w:rFonts w:asciiTheme="majorBidi" w:hAnsiTheme="majorBidi" w:cstheme="majorBidi"/>
          <w:b/>
          <w:bCs/>
          <w:sz w:val="24"/>
          <w:szCs w:val="24"/>
        </w:rPr>
        <w:t>rce: Research field survey, 2025</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lastRenderedPageBreak/>
        <w:tab/>
      </w:r>
      <w:r w:rsidRPr="00DD45A4">
        <w:rPr>
          <w:rFonts w:asciiTheme="majorBidi" w:hAnsiTheme="majorBidi" w:cstheme="majorBidi"/>
          <w:sz w:val="24"/>
          <w:szCs w:val="24"/>
        </w:rPr>
        <w:t xml:space="preserve">Research revealed that TSA allows for payment to be made anytime and anywhere in the world. All the 40 respondents agreed to this assertion, while no opposite view was recorded. </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4.4</w:t>
      </w:r>
      <w:r w:rsidRPr="00DD45A4">
        <w:rPr>
          <w:rFonts w:asciiTheme="majorBidi" w:hAnsiTheme="majorBidi" w:cstheme="majorBidi"/>
          <w:b/>
          <w:bCs/>
          <w:sz w:val="24"/>
          <w:szCs w:val="24"/>
        </w:rPr>
        <w:tab/>
        <w:t>TEST OF HYPOTHESIS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The hypotheses are tested with chi-square statistical method.</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 xml:space="preserve">The chi-square test statistic is: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X</w:t>
      </w:r>
      <w:r w:rsidRPr="00DD45A4">
        <w:rPr>
          <w:rFonts w:asciiTheme="majorBidi" w:hAnsiTheme="majorBidi" w:cstheme="majorBidi"/>
          <w:sz w:val="24"/>
          <w:szCs w:val="24"/>
          <w:vertAlign w:val="superscript"/>
        </w:rPr>
        <w:t>2</w:t>
      </w:r>
      <w:r w:rsidRPr="00DD45A4">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m:t>
            </m:r>
            <m:r>
              <w:rPr>
                <w:rFonts w:ascii="Cambria Math" w:hAnsi="Cambria Math" w:cstheme="majorBidi"/>
                <w:sz w:val="24"/>
                <w:szCs w:val="24"/>
              </w:rPr>
              <m:t>Oi-Ei</m:t>
            </m:r>
            <m:r>
              <w:rPr>
                <w:rFonts w:ascii="Cambria Math" w:hAnsiTheme="majorBidi" w:cstheme="majorBidi"/>
                <w:sz w:val="24"/>
                <w:szCs w:val="24"/>
              </w:rPr>
              <m:t>)2</m:t>
            </m:r>
          </m:num>
          <m:den>
            <m:r>
              <w:rPr>
                <w:rFonts w:ascii="Cambria Math" w:hAnsi="Cambria Math" w:cstheme="majorBidi"/>
                <w:sz w:val="24"/>
                <w:szCs w:val="24"/>
              </w:rPr>
              <m:t>Ei</m:t>
            </m:r>
          </m:den>
        </m:f>
      </m:oMath>
      <w:r w:rsidRPr="00DD45A4">
        <w:rPr>
          <w:rFonts w:asciiTheme="majorBidi" w:hAnsiTheme="majorBidi" w:cstheme="majorBidi"/>
          <w:sz w:val="24"/>
          <w:szCs w:val="24"/>
        </w:rPr>
        <w:t xml:space="preserve">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Where: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X</w:t>
      </w:r>
      <w:r w:rsidRPr="00DD45A4">
        <w:rPr>
          <w:rFonts w:asciiTheme="majorBidi" w:hAnsiTheme="majorBidi" w:cstheme="majorBidi"/>
          <w:sz w:val="24"/>
          <w:szCs w:val="24"/>
          <w:vertAlign w:val="superscript"/>
        </w:rPr>
        <w:t>2</w:t>
      </w:r>
      <w:r w:rsidRPr="00DD45A4">
        <w:rPr>
          <w:rFonts w:asciiTheme="majorBidi" w:hAnsiTheme="majorBidi" w:cstheme="majorBidi"/>
          <w:sz w:val="24"/>
          <w:szCs w:val="24"/>
        </w:rPr>
        <w:t xml:space="preserve"> = Chi-square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Ei = Expected Value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Oi = observation value which given as follows</w:t>
      </w:r>
    </w:p>
    <w:p w:rsidR="004C2863" w:rsidRPr="00DD45A4" w:rsidRDefault="004C2863" w:rsidP="004C2863">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(Column total/Row total)</w:t>
      </w:r>
    </w:p>
    <w:p w:rsidR="004C2863" w:rsidRPr="00DD45A4" w:rsidRDefault="004C2863" w:rsidP="004C2863">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_______________________</w:t>
      </w:r>
    </w:p>
    <w:p w:rsidR="004C2863" w:rsidRPr="00DD45A4" w:rsidRDefault="004C2863" w:rsidP="004C2863">
      <w:pPr>
        <w:spacing w:line="360" w:lineRule="auto"/>
        <w:contextualSpacing/>
        <w:jc w:val="center"/>
        <w:rPr>
          <w:rFonts w:asciiTheme="majorBidi" w:hAnsiTheme="majorBidi" w:cstheme="majorBidi"/>
          <w:sz w:val="24"/>
          <w:szCs w:val="24"/>
        </w:rPr>
      </w:pPr>
      <w:r w:rsidRPr="00DD45A4">
        <w:rPr>
          <w:rFonts w:asciiTheme="majorBidi" w:hAnsiTheme="majorBidi" w:cstheme="majorBidi"/>
          <w:sz w:val="24"/>
          <w:szCs w:val="24"/>
        </w:rPr>
        <w:t xml:space="preserve">Sample size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At 5% significant level, where (r-1) (c-1) is the degree of freedom computation of chi-square</w:t>
      </w:r>
    </w:p>
    <w:tbl>
      <w:tblPr>
        <w:tblStyle w:val="TableGrid"/>
        <w:tblW w:w="0" w:type="auto"/>
        <w:tblLook w:val="04A0"/>
      </w:tblPr>
      <w:tblGrid>
        <w:gridCol w:w="1698"/>
        <w:gridCol w:w="1641"/>
        <w:gridCol w:w="1659"/>
        <w:gridCol w:w="1679"/>
        <w:gridCol w:w="1819"/>
      </w:tblGrid>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Fo</w:t>
            </w:r>
          </w:p>
        </w:tc>
        <w:tc>
          <w:tcPr>
            <w:tcW w:w="1915"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Fe</w:t>
            </w:r>
          </w:p>
        </w:tc>
        <w:tc>
          <w:tcPr>
            <w:tcW w:w="1915"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Fo-Fe</w:t>
            </w:r>
          </w:p>
        </w:tc>
        <w:tc>
          <w:tcPr>
            <w:tcW w:w="1915"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(Fo-Fe)2</w:t>
            </w:r>
          </w:p>
        </w:tc>
        <w:tc>
          <w:tcPr>
            <w:tcW w:w="1916" w:type="dxa"/>
          </w:tcPr>
          <w:p w:rsidR="004C2863" w:rsidRPr="00DD45A4" w:rsidRDefault="004C2863" w:rsidP="008B580A">
            <w:pPr>
              <w:spacing w:line="360" w:lineRule="auto"/>
              <w:jc w:val="center"/>
              <w:rPr>
                <w:rFonts w:asciiTheme="majorBidi" w:hAnsiTheme="majorBidi" w:cstheme="majorBidi"/>
                <w:b/>
                <w:bCs/>
                <w:sz w:val="24"/>
                <w:szCs w:val="24"/>
              </w:rPr>
            </w:pPr>
            <m:oMathPara>
              <m:oMath>
                <m:f>
                  <m:fPr>
                    <m:ctrlPr>
                      <w:rPr>
                        <w:rFonts w:ascii="Cambria Math" w:hAnsiTheme="majorBidi" w:cstheme="majorBidi"/>
                        <w:b/>
                        <w:bCs/>
                        <w:i/>
                        <w:sz w:val="24"/>
                        <w:szCs w:val="24"/>
                      </w:rPr>
                    </m:ctrlPr>
                  </m:fPr>
                  <m:num>
                    <m:d>
                      <m:dPr>
                        <m:ctrlPr>
                          <w:rPr>
                            <w:rFonts w:ascii="Cambria Math" w:hAnsiTheme="majorBidi" w:cstheme="majorBidi"/>
                            <w:b/>
                            <w:bCs/>
                            <w:i/>
                            <w:sz w:val="24"/>
                            <w:szCs w:val="24"/>
                          </w:rPr>
                        </m:ctrlPr>
                      </m:dPr>
                      <m:e>
                        <m:r>
                          <m:rPr>
                            <m:sty m:val="bi"/>
                          </m:rPr>
                          <w:rPr>
                            <w:rFonts w:ascii="Cambria Math" w:hAnsi="Cambria Math" w:cstheme="majorBidi"/>
                            <w:sz w:val="24"/>
                            <w:szCs w:val="24"/>
                          </w:rPr>
                          <m:t>Fo-fe</m:t>
                        </m:r>
                      </m:e>
                    </m:d>
                    <m:r>
                      <m:rPr>
                        <m:sty m:val="bi"/>
                      </m:rPr>
                      <w:rPr>
                        <w:rFonts w:ascii="Cambria Math" w:hAnsi="Cambria Math" w:cstheme="majorBidi"/>
                        <w:sz w:val="24"/>
                        <w:szCs w:val="24"/>
                      </w:rPr>
                      <m:t>2</m:t>
                    </m:r>
                  </m:num>
                  <m:den>
                    <m:r>
                      <m:rPr>
                        <m:sty m:val="bi"/>
                      </m:rPr>
                      <w:rPr>
                        <w:rFonts w:ascii="Cambria Math" w:hAnsi="Cambria Math" w:cstheme="majorBidi"/>
                        <w:sz w:val="24"/>
                        <w:szCs w:val="24"/>
                      </w:rPr>
                      <m:t>Fe</m:t>
                    </m:r>
                  </m:den>
                </m:f>
              </m:oMath>
            </m:oMathPara>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38</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18</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324</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16.2</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-18</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324</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16.2</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21</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0.05</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lastRenderedPageBreak/>
              <w:t>19</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0.05</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37</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17</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289</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14.45</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-17</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289</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14.45</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36</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16</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256</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12.8</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4</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-16</w:t>
            </w:r>
          </w:p>
        </w:tc>
        <w:tc>
          <w:tcPr>
            <w:tcW w:w="1915" w:type="dxa"/>
          </w:tcPr>
          <w:p w:rsidR="004C2863" w:rsidRPr="00DD45A4" w:rsidRDefault="004C2863" w:rsidP="008B580A">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256</w:t>
            </w:r>
          </w:p>
        </w:tc>
        <w:tc>
          <w:tcPr>
            <w:tcW w:w="1916" w:type="dxa"/>
          </w:tcPr>
          <w:p w:rsidR="004C2863" w:rsidRPr="00DD45A4" w:rsidRDefault="004C2863" w:rsidP="008B580A">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12.8</w:t>
            </w:r>
          </w:p>
        </w:tc>
      </w:tr>
      <w:tr w:rsidR="004C2863" w:rsidRPr="00DD45A4" w:rsidTr="008B580A">
        <w:tc>
          <w:tcPr>
            <w:tcW w:w="1915" w:type="dxa"/>
          </w:tcPr>
          <w:p w:rsidR="004C2863" w:rsidRPr="00DD45A4" w:rsidRDefault="004C2863" w:rsidP="008B580A">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7661" w:type="dxa"/>
            <w:gridSpan w:val="4"/>
          </w:tcPr>
          <w:p w:rsidR="004C2863" w:rsidRPr="00DD45A4" w:rsidRDefault="004C2863" w:rsidP="008B580A">
            <w:pPr>
              <w:spacing w:line="360" w:lineRule="auto"/>
              <w:jc w:val="center"/>
              <w:rPr>
                <w:rFonts w:asciiTheme="majorBidi" w:eastAsia="Calibri" w:hAnsiTheme="majorBidi" w:cstheme="majorBidi"/>
                <w:b/>
                <w:bCs/>
                <w:sz w:val="24"/>
                <w:szCs w:val="24"/>
              </w:rPr>
            </w:pPr>
            <w:r w:rsidRPr="00DD45A4">
              <w:rPr>
                <w:rFonts w:asciiTheme="majorBidi" w:eastAsia="Calibri" w:hAnsiTheme="majorBidi" w:cstheme="majorBidi"/>
                <w:b/>
                <w:bCs/>
                <w:sz w:val="24"/>
                <w:szCs w:val="24"/>
              </w:rPr>
              <w:t xml:space="preserve">                                                                87.00</w:t>
            </w:r>
          </w:p>
        </w:tc>
      </w:tr>
    </w:tbl>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So</w:t>
      </w:r>
      <w:r>
        <w:rPr>
          <w:rFonts w:asciiTheme="majorBidi" w:hAnsiTheme="majorBidi" w:cstheme="majorBidi"/>
          <w:sz w:val="24"/>
          <w:szCs w:val="24"/>
        </w:rPr>
        <w:t>urce: Research Field survey 2025</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Degree of freedom = df</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DF = (r-1) (c-1)</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(3-1) (3-1)</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2x2</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DF = 4</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Chi-square (X</w:t>
      </w:r>
      <w:r w:rsidRPr="00DD45A4">
        <w:rPr>
          <w:rFonts w:asciiTheme="majorBidi" w:hAnsiTheme="majorBidi" w:cstheme="majorBidi"/>
          <w:sz w:val="24"/>
          <w:szCs w:val="24"/>
          <w:vertAlign w:val="superscript"/>
        </w:rPr>
        <w:t>2</w:t>
      </w:r>
      <w:r w:rsidRPr="00DD45A4">
        <w:rPr>
          <w:rFonts w:asciiTheme="majorBidi" w:hAnsiTheme="majorBidi" w:cstheme="majorBidi"/>
          <w:sz w:val="24"/>
          <w:szCs w:val="24"/>
        </w:rPr>
        <w:t xml:space="preserve">) calculate = 87.00, while critical value from chi-square </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t>Table at 4df and 5% level of significant is 9.488</w:t>
      </w:r>
    </w:p>
    <w:p w:rsidR="004C2863" w:rsidRPr="00DD45A4" w:rsidRDefault="004C2863" w:rsidP="004C2863">
      <w:pPr>
        <w:spacing w:line="360" w:lineRule="auto"/>
        <w:rPr>
          <w:rFonts w:asciiTheme="majorBidi" w:hAnsiTheme="majorBidi" w:cstheme="majorBidi"/>
          <w:b/>
          <w:bCs/>
          <w:sz w:val="24"/>
          <w:szCs w:val="24"/>
        </w:rPr>
      </w:pPr>
      <w:r w:rsidRPr="00DD45A4">
        <w:rPr>
          <w:rFonts w:asciiTheme="majorBidi" w:hAnsiTheme="majorBidi" w:cstheme="majorBidi"/>
          <w:b/>
          <w:bCs/>
          <w:sz w:val="24"/>
          <w:szCs w:val="24"/>
        </w:rPr>
        <w:t>DECISION RULE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Since the calculate or computed value of X2 (87.00) is greater than the value of chi-square from the critical table (9.488) at 5% level of significance the null hypotheses that the implementation of TSA has no influence on the liquidity and performance of the banking sector is rejected while the alternative hypotheses that the implementation of TSA has influence on the level of cash and performance of banking sector is accepted.</w:t>
      </w:r>
    </w:p>
    <w:p w:rsidR="004C2863" w:rsidRPr="00DD45A4" w:rsidRDefault="004C2863" w:rsidP="004C2863">
      <w:pPr>
        <w:spacing w:line="360" w:lineRule="auto"/>
        <w:rPr>
          <w:rFonts w:asciiTheme="majorBidi" w:hAnsiTheme="majorBidi" w:cstheme="majorBidi"/>
          <w:b/>
          <w:bCs/>
          <w:sz w:val="24"/>
          <w:szCs w:val="24"/>
        </w:rPr>
      </w:pPr>
      <w:r w:rsidRPr="00DD45A4">
        <w:rPr>
          <w:rFonts w:asciiTheme="majorBidi" w:hAnsiTheme="majorBidi" w:cstheme="majorBidi"/>
          <w:b/>
          <w:bCs/>
          <w:sz w:val="24"/>
          <w:szCs w:val="24"/>
        </w:rPr>
        <w:t>4.5</w:t>
      </w:r>
      <w:r w:rsidRPr="00DD45A4">
        <w:rPr>
          <w:rFonts w:asciiTheme="majorBidi" w:hAnsiTheme="majorBidi" w:cstheme="majorBidi"/>
          <w:b/>
          <w:bCs/>
          <w:sz w:val="24"/>
          <w:szCs w:val="24"/>
        </w:rPr>
        <w:tab/>
        <w:t>SUMMARY OF FINDINGS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lastRenderedPageBreak/>
        <w:tab/>
      </w:r>
      <w:r w:rsidRPr="00DD45A4">
        <w:rPr>
          <w:rFonts w:asciiTheme="majorBidi" w:hAnsiTheme="majorBidi" w:cstheme="majorBidi"/>
          <w:sz w:val="24"/>
          <w:szCs w:val="24"/>
        </w:rPr>
        <w:t>The research investigates the impact of TSA on the performance of the banking sector with special reference to GTBank. The study examined the implication of TSA on the liquidity based of the commercial bank in Nigeria. Result shows that the introduction of TSA has a significant effect on the liquidity based of the commercial bank.</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Also, the effect of the economy positively, investigate that the introduction of TSA has impacted the economy positively as idle government cash/balance are remitted to a single account. It was also revealed that TSA reduces corruption through adequate knowledge of government income and receipt.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Examination of TSA also revealed that consolidated view of cash/revenue at all time is guaranteed and lastly TSA reduces leakages and pocket of idle cash balance.</w:t>
      </w:r>
    </w:p>
    <w:p w:rsidR="004C2863" w:rsidRPr="00DD45A4" w:rsidRDefault="004C2863" w:rsidP="004C2863">
      <w:pPr>
        <w:rPr>
          <w:rFonts w:asciiTheme="majorBidi" w:hAnsiTheme="majorBidi" w:cstheme="majorBidi"/>
          <w:sz w:val="24"/>
          <w:szCs w:val="24"/>
        </w:rPr>
      </w:pPr>
      <w:r w:rsidRPr="00DD45A4">
        <w:rPr>
          <w:rFonts w:asciiTheme="majorBidi" w:hAnsiTheme="majorBidi" w:cstheme="majorBidi"/>
          <w:sz w:val="24"/>
          <w:szCs w:val="24"/>
        </w:rPr>
        <w:br w:type="page"/>
      </w:r>
    </w:p>
    <w:p w:rsidR="004C2863" w:rsidRPr="00DD45A4" w:rsidRDefault="004C2863" w:rsidP="004C2863">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lastRenderedPageBreak/>
        <w:t>CHAPTER FIVE</w:t>
      </w:r>
    </w:p>
    <w:p w:rsidR="004C2863" w:rsidRPr="00DD45A4" w:rsidRDefault="004C2863" w:rsidP="004C2863">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SUMMARY, CONCLUSION AND RECOMMENDATION</w:t>
      </w:r>
    </w:p>
    <w:p w:rsidR="004C2863" w:rsidRPr="00DD45A4" w:rsidRDefault="004C2863" w:rsidP="004C2863">
      <w:pPr>
        <w:spacing w:line="360" w:lineRule="auto"/>
        <w:rPr>
          <w:rFonts w:asciiTheme="majorBidi" w:hAnsiTheme="majorBidi" w:cstheme="majorBidi"/>
          <w:b/>
          <w:bCs/>
          <w:sz w:val="24"/>
          <w:szCs w:val="24"/>
        </w:rPr>
      </w:pPr>
      <w:r w:rsidRPr="00DD45A4">
        <w:rPr>
          <w:rFonts w:asciiTheme="majorBidi" w:hAnsiTheme="majorBidi" w:cstheme="majorBidi"/>
          <w:b/>
          <w:bCs/>
          <w:sz w:val="24"/>
          <w:szCs w:val="24"/>
        </w:rPr>
        <w:t>5.1</w:t>
      </w:r>
      <w:r w:rsidRPr="00DD45A4">
        <w:rPr>
          <w:rFonts w:asciiTheme="majorBidi" w:hAnsiTheme="majorBidi" w:cstheme="majorBidi"/>
          <w:b/>
          <w:bCs/>
          <w:sz w:val="24"/>
          <w:szCs w:val="24"/>
        </w:rPr>
        <w:tab/>
        <w:t>SUMMARY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sz w:val="24"/>
          <w:szCs w:val="24"/>
        </w:rPr>
        <w:t xml:space="preserve">Treasury single account is a public accounting system under which all government revenue receipts and income are collected into one single account usually maintained by the country’s central bank and all payments done through this account as well. The purpose is mainly to ensure accountability of government revenue enhance trransperency and avoid misapplication of public funds. It maintenance will help to ensure proper cash management by eliminating idle funds usually left with different commercial banks and in a way to enhance reconciliation of revenue collection and payments. </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Section 80(1) of the 1999 constitution has amended states all revenue or received by the federation no being revenue or other moneys payable under this constitution of any act of the national Assembly into any other public fund of the federation established for a specific purpose be paid into and from one consolidated revenue have been operating multiple account which was against the 1999S constitution which states that all government revenue be remitted into a single account. In 2012, the government ran a pilot scheme for a single account using 217 ministries, department and agencies as a test case and which yielded a positive result the scheme save Nigeria about #500 billion which makes the successive government to implement treasury single account (TSA) scheme.</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President Muhammadu Buhari directed that all government account should be remitted into a treasury single account. The central bank has opened a consolidated revenue account to receive all government revenue and effect payments through this </w:t>
      </w:r>
      <w:r w:rsidRPr="00DD45A4">
        <w:rPr>
          <w:rFonts w:asciiTheme="majorBidi" w:hAnsiTheme="majorBidi" w:cstheme="majorBidi"/>
          <w:sz w:val="24"/>
          <w:szCs w:val="24"/>
        </w:rPr>
        <w:lastRenderedPageBreak/>
        <w:t>account and all the ministries, department and agencies are to make use of treasury single account scheme different type of account could be maintained under a treasury single account. Treasury single account provide proper monitoring of government receipt and expenditure and also helps to block most of the leakages that have been the bone of growth of the economy.</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Finally, this research work reveals that affect of treasury single account on the performance of banking sector in Nigeria have a great influence on the performance of banking sector and the Nigeria economy at large.</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5.2</w:t>
      </w:r>
      <w:r w:rsidRPr="00DD45A4">
        <w:rPr>
          <w:rFonts w:asciiTheme="majorBidi" w:hAnsiTheme="majorBidi" w:cstheme="majorBidi"/>
          <w:b/>
          <w:bCs/>
          <w:sz w:val="24"/>
          <w:szCs w:val="24"/>
        </w:rPr>
        <w:tab/>
        <w:t>CONCLUSION</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In Nigeria it is common to find multiple bank accounts in Nigeria commercial banks belonging to different ministries/agencies with idle cash deposits sitting there are many developing and low income countries have fragmented government banking arrangements that hinder effective cash management and financial prudence. The primary objective of treasury single account is to ensure effective aggregate control over resources through treasury single account arrangement is meant to optimize government cash arrangement.</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sz w:val="24"/>
          <w:szCs w:val="24"/>
        </w:rPr>
        <w:tab/>
        <w:t xml:space="preserve">It avoids borrowing and paying additional interest charges to finance the expenditures of some agencies while other agencies keep idle balances in their bank accounts effective aggregate. Control of cash is also a key elements in monetary and budget management other objectives of a treasury single account include reliable and efficient budge execution by minimizing transaction cost, the remittance of government revenue (both tax and no-tax) by the collecting banks effective reconciliation between banking and accounting data. Efficient control and monitory of funds allocated to various government agencies and facilitation and coordinating with the monitory policy implementation any TSA has at least two central attribute </w:t>
      </w:r>
      <w:r w:rsidRPr="00DD45A4">
        <w:rPr>
          <w:rFonts w:asciiTheme="majorBidi" w:hAnsiTheme="majorBidi" w:cstheme="majorBidi"/>
          <w:sz w:val="24"/>
          <w:szCs w:val="24"/>
        </w:rPr>
        <w:lastRenderedPageBreak/>
        <w:t>firstly, it is a unified arrangement which enhance the funds ability of the government cash resources and implies that no other government agency should be allowed to operate bank accounts without the oversight the treasury single. Account and secondly, it is comprehensive, encompassing all government cash, both budgetary and extra-budgetary activities in the government.</w:t>
      </w:r>
    </w:p>
    <w:p w:rsidR="004C2863" w:rsidRPr="00DD45A4" w:rsidRDefault="004C2863" w:rsidP="004C2863">
      <w:pPr>
        <w:spacing w:line="360" w:lineRule="auto"/>
        <w:jc w:val="both"/>
        <w:rPr>
          <w:rFonts w:asciiTheme="majorBidi" w:hAnsiTheme="majorBidi" w:cstheme="majorBidi"/>
          <w:b/>
          <w:bCs/>
          <w:sz w:val="24"/>
          <w:szCs w:val="24"/>
        </w:rPr>
      </w:pPr>
      <w:r w:rsidRPr="00DD45A4">
        <w:rPr>
          <w:rFonts w:asciiTheme="majorBidi" w:hAnsiTheme="majorBidi" w:cstheme="majorBidi"/>
          <w:b/>
          <w:bCs/>
          <w:sz w:val="24"/>
          <w:szCs w:val="24"/>
        </w:rPr>
        <w:t>5.3</w:t>
      </w:r>
      <w:r w:rsidRPr="00DD45A4">
        <w:rPr>
          <w:rFonts w:asciiTheme="majorBidi" w:hAnsiTheme="majorBidi" w:cstheme="majorBidi"/>
          <w:b/>
          <w:bCs/>
          <w:sz w:val="24"/>
          <w:szCs w:val="24"/>
        </w:rPr>
        <w:tab/>
        <w:t>RECOMMENDATIONS</w:t>
      </w:r>
    </w:p>
    <w:p w:rsidR="004C2863" w:rsidRPr="00DD45A4" w:rsidRDefault="004C2863" w:rsidP="004C2863">
      <w:pPr>
        <w:spacing w:line="360" w:lineRule="auto"/>
        <w:jc w:val="both"/>
        <w:rPr>
          <w:rFonts w:asciiTheme="majorBidi" w:hAnsiTheme="majorBidi" w:cstheme="majorBidi"/>
          <w:sz w:val="24"/>
          <w:szCs w:val="24"/>
        </w:rPr>
      </w:pPr>
      <w:r w:rsidRPr="00DD45A4">
        <w:rPr>
          <w:rFonts w:asciiTheme="majorBidi" w:hAnsiTheme="majorBidi" w:cstheme="majorBidi"/>
          <w:b/>
          <w:bCs/>
          <w:sz w:val="24"/>
          <w:szCs w:val="24"/>
        </w:rPr>
        <w:tab/>
      </w:r>
      <w:r w:rsidRPr="00DD45A4">
        <w:rPr>
          <w:rFonts w:asciiTheme="majorBidi" w:hAnsiTheme="majorBidi" w:cstheme="majorBidi"/>
          <w:b/>
          <w:bCs/>
          <w:sz w:val="24"/>
          <w:szCs w:val="24"/>
        </w:rPr>
        <w:tab/>
      </w:r>
      <w:r w:rsidRPr="00DD45A4">
        <w:rPr>
          <w:rFonts w:asciiTheme="majorBidi" w:hAnsiTheme="majorBidi" w:cstheme="majorBidi"/>
          <w:sz w:val="24"/>
          <w:szCs w:val="24"/>
        </w:rPr>
        <w:t>The study disclosed that the implementation of treasury single account in the public accounting influenced the liquidity base and performance of the banking sector. We therefore, recommend that CBN should come up. With an arrangement to address this bank should source funds from other sectors of the economy more than 50% of the population of Nigeria does not have access to financial services saving and investment should be encouraged instead of people keeping their money under the pillow. It entails that unwavering commitment and sincerity of purpose are needed for the system to work effectively. The choice of the treasury single account should informed and guided by the availability of clear operational basis technology infrastructure that supports the implementation of the model of their choice CBN should go beyond the guild lines and put in place measures to correct any lapses or negative impact of the policy both on the banking sector and the economy at large.</w:t>
      </w:r>
    </w:p>
    <w:p w:rsidR="004C2863" w:rsidRPr="00DD45A4" w:rsidRDefault="004C2863" w:rsidP="004C2863">
      <w:pPr>
        <w:spacing w:line="360" w:lineRule="auto"/>
        <w:rPr>
          <w:rFonts w:asciiTheme="majorBidi" w:hAnsiTheme="majorBidi" w:cstheme="majorBidi"/>
          <w:sz w:val="24"/>
          <w:szCs w:val="24"/>
        </w:rPr>
      </w:pPr>
      <w:r w:rsidRPr="00DD45A4">
        <w:rPr>
          <w:rFonts w:asciiTheme="majorBidi" w:hAnsiTheme="majorBidi" w:cstheme="majorBidi"/>
          <w:sz w:val="24"/>
          <w:szCs w:val="24"/>
        </w:rPr>
        <w:br w:type="page"/>
      </w:r>
    </w:p>
    <w:p w:rsidR="004C2863" w:rsidRPr="00DD45A4" w:rsidRDefault="004C2863" w:rsidP="004C2863">
      <w:pPr>
        <w:spacing w:line="360" w:lineRule="auto"/>
        <w:jc w:val="center"/>
        <w:rPr>
          <w:rFonts w:asciiTheme="majorBidi" w:hAnsiTheme="majorBidi" w:cstheme="majorBidi"/>
          <w:sz w:val="24"/>
          <w:szCs w:val="24"/>
        </w:rPr>
      </w:pPr>
      <w:r w:rsidRPr="00DD45A4">
        <w:rPr>
          <w:rFonts w:asciiTheme="majorBidi" w:hAnsiTheme="majorBidi" w:cstheme="majorBidi"/>
          <w:b/>
          <w:bCs/>
          <w:sz w:val="24"/>
          <w:szCs w:val="24"/>
        </w:rPr>
        <w:lastRenderedPageBreak/>
        <w:t>REFERENCES</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Adeolu, I (2015) understanding treasury single account (TSA) system thing you should know, business and economy Review</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Central bank of Nigeria (2016) guildlines for the operation of treasury single account (TSA) by state government in Nigeria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Central bank of Nigeria (2015) Revised guidelines for compliance with treasury single account (TSA) by state government in Nigeria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Chukwu, I.K (2015) can Treasury single Account (TSA) work in Nigeria, Retrieved from vanguard editorial Newspaper.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Ekubiat, J.U &amp; Ime, E.E (2016) adoption of treasury single account (TSA) by sate government of Nigeria benefits, challenges and protects, journal of finance and accounting</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Eme. O.L &amp; Chukwurah D.C (2015) an analysis of pros and cons treasury single account policy in Nigeria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Journal of business and management review, 20 Ezejelue, A &amp; Ogwo. O (1990) Basic principles in managing research projects Onitisha Africa-Rep Publishers Ltd.</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Freeman R (1984) strategic management A stakeholder approach. Friedman. A &amp; miles S (2006) stakeholders. Theory and practice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Hamisu, M (2015) MDAs banks under pressure as TSA deadline end. Daily trust</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Ibrahim, M. (2015). Counting cost of treasury single account, retrieved from the nation; the nation thenationonline.ng.net/counting-cost-of-treasury-single-account.</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lastRenderedPageBreak/>
        <w:t xml:space="preserve">Isa, A.A (2016), the treasury single account (TSA) as an instruments of financial prudence and management; prospects and problem journal of finance and accounting.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Kanu. C (2016) impact of treasury single account on the liquidity journal of advance research 43 (3)</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Kelly, T. (1927) interpretation of educational measurement. Yonkerso on Hudson, N.Y: world book company Randall W. (2012). Modern money theory: a primer on Macro economy CS for sovereign monetary systems.</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United kingdom: palgrave Macmillian.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Randall, W. (1998) Understanding modern money: the key to full employment United kingdom Edward Elgar Publishing.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Lienert, I. (2009), modernizing cash management, technical notes and minerals Washington international Monetary fund.</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Mayowaak (2015) Understanding the treasury single account (TSA) system-things you should know-polities Retrieved. </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From </w:t>
      </w:r>
      <w:hyperlink r:id="rId5" w:anchor="38012123" w:history="1">
        <w:r w:rsidRPr="00DD45A4">
          <w:rPr>
            <w:rStyle w:val="Hyperlink"/>
            <w:rFonts w:asciiTheme="majorBidi" w:hAnsiTheme="majorBidi" w:cstheme="majorBidi"/>
            <w:sz w:val="24"/>
            <w:szCs w:val="24"/>
          </w:rPr>
          <w:t>www.nairaland.com/2598762/understaindng-treasury-single-account-tsa/2#38012123</w:t>
        </w:r>
      </w:hyperlink>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Mustapha H.A (2014) Evaluating the financial performance of bank using financial ratios. A case study of Ebiril Hanks for investment and finance European journal of accounting Advertting and finance Research (6), 162-177.</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lastRenderedPageBreak/>
        <w:t>Ndubuaku Ve, Ohaegbu, Ok, Nina, N.M (2017) impact of treasury single account on the performance of the banking sector in Nigeria 105R journal of Economic and financial, 8, (4), 8-15</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Nelson, C, Adeoye, T Ogah, D (2015) treasury single account giving life to jonathan’s dead policy directive.</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Nweze, C (2006) treasury single account pains gains; retrieved from: the Nation thenationonline/treasury-single-account-pains-gains</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Oguntode, J. Alalade Y. Adekunle, Y &amp; Adegbre, F (2016) treasury single account and Nigeria’s Economy between 1999 and 2015 an assessment journal of accounting and financial management.</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Olagunju, A, Adeyanju, OD &amp; Olabode, Os/2011 liquidity management and money deposit finance and accounting 2, (7) 1</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Olubisi, F.O (2015) History and evolution of banking in Nigeria. Academia Arena, 7(i) 9-14. Onyekpere, N (2015) public policy effects of treasury single accounts</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Oti, P, Igbengi E &amp; Obim, E.N (2016) accpraisal of policy impact of treasury single account in Nigeria.</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Journal of finance and accounting, 45</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Pronto, M (2016) assignment on treasury single account (TSA) policy in Nigeria Retrieved from nigeriaeconomyinfo-blogspot.com/2016/02assignment-on-treasury-single-accounthtm?m=1</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lastRenderedPageBreak/>
        <w:t>Sailendra, P. &amp; lsreal, F (2010) Treasury Single Account: concept, Design and Implementation issue.</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Washington, Macro Cangiano and Michel Lazare.</w:t>
      </w:r>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Taiwo. O (2015) Treasury single account Implication retrieved from. Linkedin </w:t>
      </w:r>
      <w:hyperlink r:id="rId6" w:history="1">
        <w:r w:rsidRPr="00DD45A4">
          <w:rPr>
            <w:rStyle w:val="Hyperlink"/>
            <w:rFonts w:asciiTheme="majorBidi" w:hAnsiTheme="majorBidi" w:cstheme="majorBidi"/>
            <w:sz w:val="24"/>
            <w:szCs w:val="24"/>
          </w:rPr>
          <w:t>https://www.linkedin.com/pulse/treasury-single-account-implication-taiwo-onceself</w:t>
        </w:r>
      </w:hyperlink>
    </w:p>
    <w:p w:rsidR="004C2863" w:rsidRPr="00DD45A4" w:rsidRDefault="004C2863" w:rsidP="004C2863">
      <w:pPr>
        <w:spacing w:line="360" w:lineRule="auto"/>
        <w:ind w:left="720" w:hanging="720"/>
        <w:jc w:val="both"/>
        <w:rPr>
          <w:rFonts w:asciiTheme="majorBidi" w:hAnsiTheme="majorBidi" w:cstheme="majorBidi"/>
          <w:sz w:val="24"/>
          <w:szCs w:val="24"/>
        </w:rPr>
      </w:pPr>
      <w:r w:rsidRPr="00DD45A4">
        <w:rPr>
          <w:rFonts w:asciiTheme="majorBidi" w:hAnsiTheme="majorBidi" w:cstheme="majorBidi"/>
          <w:sz w:val="24"/>
          <w:szCs w:val="24"/>
        </w:rPr>
        <w:t xml:space="preserve">Yusuf, M.B (2016) Effects of treasury single account on public finance management in Nigeria research journal of finance and accounting 164        </w:t>
      </w:r>
    </w:p>
    <w:p w:rsidR="004C2863" w:rsidRPr="00DD45A4" w:rsidRDefault="004C2863" w:rsidP="004C2863">
      <w:pPr>
        <w:spacing w:line="360" w:lineRule="auto"/>
        <w:rPr>
          <w:rFonts w:asciiTheme="majorBidi" w:hAnsiTheme="majorBidi" w:cstheme="majorBidi"/>
          <w:sz w:val="24"/>
          <w:szCs w:val="24"/>
        </w:rPr>
      </w:pPr>
    </w:p>
    <w:p w:rsidR="004C2863" w:rsidRPr="00DD45A4" w:rsidRDefault="004C2863" w:rsidP="004C2863">
      <w:pPr>
        <w:rPr>
          <w:rFonts w:asciiTheme="majorBidi" w:hAnsiTheme="majorBidi" w:cstheme="majorBidi"/>
          <w:sz w:val="24"/>
          <w:szCs w:val="24"/>
        </w:rPr>
      </w:pPr>
    </w:p>
    <w:p w:rsidR="004C2863" w:rsidRDefault="004C2863" w:rsidP="004C2863"/>
    <w:p w:rsidR="00EA45B7" w:rsidRDefault="00EA45B7"/>
    <w:sectPr w:rsidR="00EA45B7" w:rsidSect="004C2863">
      <w:footerReference w:type="default" r:id="rId7"/>
      <w:pgSz w:w="11520" w:h="14400"/>
      <w:pgMar w:top="1440" w:right="1440" w:bottom="18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1929"/>
      <w:docPartObj>
        <w:docPartGallery w:val="Page Numbers (Bottom of Page)"/>
        <w:docPartUnique/>
      </w:docPartObj>
    </w:sdtPr>
    <w:sdtEndPr/>
    <w:sdtContent>
      <w:p w:rsidR="000735A1" w:rsidRDefault="004C2863">
        <w:pPr>
          <w:pStyle w:val="Footer"/>
          <w:jc w:val="center"/>
        </w:pPr>
        <w:r>
          <w:fldChar w:fldCharType="begin"/>
        </w:r>
        <w:r>
          <w:instrText xml:space="preserve"> PAGE   \* MERGEFORMAT </w:instrText>
        </w:r>
        <w:r>
          <w:fldChar w:fldCharType="separate"/>
        </w:r>
        <w:r>
          <w:rPr>
            <w:noProof/>
          </w:rPr>
          <w:t>49</w:t>
        </w:r>
        <w:r>
          <w:fldChar w:fldCharType="end"/>
        </w:r>
      </w:p>
    </w:sdtContent>
  </w:sdt>
  <w:p w:rsidR="000735A1" w:rsidRDefault="004C286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51DF"/>
    <w:multiLevelType w:val="hybridMultilevel"/>
    <w:tmpl w:val="309C3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177E"/>
    <w:multiLevelType w:val="multilevel"/>
    <w:tmpl w:val="300A46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nsid w:val="0AAB6B9E"/>
    <w:multiLevelType w:val="hybridMultilevel"/>
    <w:tmpl w:val="0CC6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11874"/>
    <w:multiLevelType w:val="multilevel"/>
    <w:tmpl w:val="A30461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F42052"/>
    <w:multiLevelType w:val="multilevel"/>
    <w:tmpl w:val="5F9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22441"/>
    <w:multiLevelType w:val="multilevel"/>
    <w:tmpl w:val="265AB3D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3BCA73E9"/>
    <w:multiLevelType w:val="hybridMultilevel"/>
    <w:tmpl w:val="4708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937AF9"/>
    <w:multiLevelType w:val="multilevel"/>
    <w:tmpl w:val="5844C2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6C291FB7"/>
    <w:multiLevelType w:val="multilevel"/>
    <w:tmpl w:val="99CEEF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2"/>
  </w:num>
  <w:num w:numId="4">
    <w:abstractNumId w:val="7"/>
  </w:num>
  <w:num w:numId="5">
    <w:abstractNumId w:val="0"/>
  </w:num>
  <w:num w:numId="6">
    <w:abstractNumId w:val="1"/>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4C2863"/>
    <w:rsid w:val="004C2863"/>
    <w:rsid w:val="00EA4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63"/>
  </w:style>
  <w:style w:type="paragraph" w:styleId="ListParagraph">
    <w:name w:val="List Paragraph"/>
    <w:basedOn w:val="Normal"/>
    <w:uiPriority w:val="34"/>
    <w:qFormat/>
    <w:rsid w:val="004C2863"/>
    <w:pPr>
      <w:ind w:left="720"/>
      <w:contextualSpacing/>
    </w:pPr>
  </w:style>
  <w:style w:type="table" w:styleId="TableGrid">
    <w:name w:val="Table Grid"/>
    <w:basedOn w:val="TableNormal"/>
    <w:uiPriority w:val="59"/>
    <w:rsid w:val="004C2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C28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ulse/treasury-single-account-implication-taiwo-onceself" TargetMode="External"/><Relationship Id="rId5" Type="http://schemas.openxmlformats.org/officeDocument/2006/relationships/hyperlink" Target="http://www.nairaland.com/2598762/understaindng-treasury-single-account-tsa/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8705</Words>
  <Characters>49621</Characters>
  <Application>Microsoft Office Word</Application>
  <DocSecurity>0</DocSecurity>
  <Lines>413</Lines>
  <Paragraphs>116</Paragraphs>
  <ScaleCrop>false</ScaleCrop>
  <Company/>
  <LinksUpToDate>false</LinksUpToDate>
  <CharactersWithSpaces>58210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2025-06-24T14:18:00Z</dcterms:created>
  <dcterms:modified xsi:type="dcterms:W3CDTF">2025-06-24T14:19:00Z</dcterms:modified>
</cp:coreProperties>
</file>