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0" w:rsidRPr="00EB1E5D" w:rsidRDefault="00977E14" w:rsidP="00023920">
      <w:pPr>
        <w:spacing w:after="0" w:line="360" w:lineRule="auto"/>
        <w:jc w:val="center"/>
        <w:outlineLvl w:val="0"/>
        <w:rPr>
          <w:rFonts w:ascii="Britannic Bold" w:eastAsia="Times New Roman" w:hAnsi="Britannic Bold"/>
          <w:b/>
          <w:bCs/>
          <w:kern w:val="36"/>
          <w:sz w:val="38"/>
          <w:szCs w:val="24"/>
        </w:rPr>
      </w:pPr>
      <w:r>
        <w:rPr>
          <w:rFonts w:ascii="Britannic Bold" w:eastAsia="Times New Roman" w:hAnsi="Britannic Bold"/>
          <w:b/>
          <w:bCs/>
          <w:kern w:val="36"/>
          <w:sz w:val="38"/>
          <w:szCs w:val="24"/>
        </w:rPr>
        <w:t>THE IMPACT OF PRODUCT MANAGEMENT ON BANKS' PERFORMANCE</w:t>
      </w:r>
    </w:p>
    <w:p w:rsidR="00023920" w:rsidRPr="00004AB6" w:rsidRDefault="00023920" w:rsidP="00023920">
      <w:pPr>
        <w:spacing w:line="240" w:lineRule="auto"/>
        <w:jc w:val="center"/>
        <w:rPr>
          <w:b/>
          <w:sz w:val="48"/>
          <w:szCs w:val="26"/>
        </w:rPr>
      </w:pPr>
      <w:r w:rsidRPr="00004AB6">
        <w:rPr>
          <w:rFonts w:ascii="Times New Roman" w:hAnsi="Times New Roman"/>
          <w:b/>
          <w:bCs/>
          <w:sz w:val="28"/>
          <w:szCs w:val="26"/>
        </w:rPr>
        <w:t xml:space="preserve"> (CASE STUDY OF </w:t>
      </w:r>
      <w:r w:rsidR="007E1D0A" w:rsidRPr="00004AB6">
        <w:rPr>
          <w:rFonts w:ascii="Times New Roman" w:hAnsi="Times New Roman"/>
          <w:b/>
          <w:bCs/>
          <w:sz w:val="28"/>
          <w:szCs w:val="26"/>
        </w:rPr>
        <w:t>FIRST BANK OF NIGERIA PLC</w:t>
      </w:r>
      <w:r w:rsidRPr="00004AB6">
        <w:rPr>
          <w:rFonts w:ascii="Times New Roman" w:hAnsi="Times New Roman"/>
          <w:b/>
          <w:bCs/>
          <w:sz w:val="28"/>
          <w:szCs w:val="26"/>
        </w:rPr>
        <w:t>, ILORIN)</w:t>
      </w:r>
    </w:p>
    <w:p w:rsidR="00023920" w:rsidRDefault="00023920" w:rsidP="00023920">
      <w:pPr>
        <w:spacing w:line="360" w:lineRule="auto"/>
        <w:jc w:val="center"/>
        <w:rPr>
          <w:b/>
          <w:sz w:val="46"/>
          <w:szCs w:val="26"/>
        </w:rPr>
      </w:pPr>
    </w:p>
    <w:p w:rsidR="00023920" w:rsidRDefault="00023920" w:rsidP="00023920">
      <w:pPr>
        <w:spacing w:line="360" w:lineRule="auto"/>
        <w:jc w:val="center"/>
        <w:rPr>
          <w:b/>
          <w:sz w:val="46"/>
          <w:szCs w:val="26"/>
        </w:rPr>
      </w:pPr>
      <w:r w:rsidRPr="002B4A97">
        <w:rPr>
          <w:b/>
          <w:sz w:val="46"/>
          <w:szCs w:val="26"/>
        </w:rPr>
        <w:t>BY</w:t>
      </w:r>
    </w:p>
    <w:p w:rsidR="00023920" w:rsidRPr="00F951EA" w:rsidRDefault="00023920" w:rsidP="00023920">
      <w:pPr>
        <w:spacing w:line="360" w:lineRule="auto"/>
        <w:jc w:val="center"/>
        <w:rPr>
          <w:sz w:val="26"/>
          <w:szCs w:val="26"/>
        </w:rPr>
      </w:pPr>
    </w:p>
    <w:p w:rsidR="00023920" w:rsidRPr="004022AC" w:rsidRDefault="00960BA1" w:rsidP="00023920">
      <w:pPr>
        <w:jc w:val="center"/>
        <w:rPr>
          <w:rFonts w:ascii="Arial Black" w:hAnsi="Arial Black"/>
          <w:b/>
          <w:sz w:val="38"/>
          <w:szCs w:val="26"/>
        </w:rPr>
      </w:pPr>
      <w:r w:rsidRPr="00960BA1">
        <w:rPr>
          <w:rFonts w:ascii="Arial Black" w:hAnsi="Arial Black"/>
          <w:b/>
          <w:sz w:val="38"/>
          <w:szCs w:val="26"/>
        </w:rPr>
        <w:t>OGUNLEYE PRECIOUS OLUWASEUN</w:t>
      </w:r>
    </w:p>
    <w:p w:rsidR="00023920" w:rsidRDefault="00023920" w:rsidP="00023920">
      <w:pPr>
        <w:jc w:val="center"/>
        <w:rPr>
          <w:rFonts w:ascii="Arial Black" w:hAnsi="Arial Black"/>
          <w:b/>
          <w:sz w:val="48"/>
          <w:szCs w:val="26"/>
        </w:rPr>
      </w:pPr>
      <w:r>
        <w:rPr>
          <w:rFonts w:ascii="Arial Black" w:hAnsi="Arial Black"/>
          <w:b/>
          <w:sz w:val="48"/>
          <w:szCs w:val="26"/>
        </w:rPr>
        <w:t>HND/23/ACC/FT/</w:t>
      </w:r>
      <w:r w:rsidR="00960BA1">
        <w:rPr>
          <w:rFonts w:ascii="Arial Black" w:hAnsi="Arial Black"/>
          <w:b/>
          <w:sz w:val="48"/>
          <w:szCs w:val="26"/>
        </w:rPr>
        <w:t>0221</w:t>
      </w:r>
    </w:p>
    <w:p w:rsidR="00023920" w:rsidRPr="009B70E3" w:rsidRDefault="00023920" w:rsidP="00023920">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023920" w:rsidRPr="009B70E3" w:rsidRDefault="00023920" w:rsidP="00023920">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023920" w:rsidRPr="009B70E3" w:rsidRDefault="00023920" w:rsidP="00023920">
      <w:pPr>
        <w:spacing w:line="360" w:lineRule="auto"/>
        <w:jc w:val="right"/>
        <w:rPr>
          <w:b/>
          <w:sz w:val="28"/>
          <w:szCs w:val="28"/>
        </w:rPr>
      </w:pPr>
    </w:p>
    <w:p w:rsidR="00023920" w:rsidRPr="00F951EA" w:rsidRDefault="00023920" w:rsidP="00023920">
      <w:pPr>
        <w:spacing w:line="360" w:lineRule="auto"/>
        <w:jc w:val="right"/>
        <w:rPr>
          <w:b/>
          <w:sz w:val="26"/>
          <w:szCs w:val="26"/>
        </w:rPr>
      </w:pPr>
      <w:r>
        <w:rPr>
          <w:b/>
          <w:sz w:val="28"/>
          <w:szCs w:val="28"/>
        </w:rPr>
        <w:t>MAY</w:t>
      </w:r>
      <w:r w:rsidRPr="009B70E3">
        <w:rPr>
          <w:b/>
          <w:sz w:val="28"/>
          <w:szCs w:val="28"/>
        </w:rPr>
        <w:t>, 202</w:t>
      </w:r>
      <w:r>
        <w:rPr>
          <w:b/>
          <w:sz w:val="28"/>
          <w:szCs w:val="28"/>
        </w:rPr>
        <w:t>5</w:t>
      </w:r>
    </w:p>
    <w:p w:rsidR="00023920" w:rsidRPr="003D7694" w:rsidRDefault="00023920" w:rsidP="00023920">
      <w:pPr>
        <w:spacing w:line="360" w:lineRule="auto"/>
        <w:jc w:val="center"/>
        <w:rPr>
          <w:rFonts w:ascii="Times New Roman" w:hAnsi="Times New Roman"/>
          <w:b/>
          <w:sz w:val="28"/>
          <w:szCs w:val="28"/>
        </w:rPr>
      </w:pPr>
      <w:r w:rsidRPr="00F951EA">
        <w:rPr>
          <w:sz w:val="26"/>
          <w:szCs w:val="26"/>
        </w:rPr>
        <w:br w:type="page"/>
      </w:r>
      <w:r w:rsidRPr="003D7694">
        <w:rPr>
          <w:rFonts w:ascii="Times New Roman" w:hAnsi="Times New Roman"/>
          <w:b/>
          <w:sz w:val="28"/>
          <w:szCs w:val="28"/>
        </w:rPr>
        <w:lastRenderedPageBreak/>
        <w:t>CERTIFICATION</w:t>
      </w:r>
    </w:p>
    <w:p w:rsidR="00023920" w:rsidRPr="003D7694" w:rsidRDefault="00023920" w:rsidP="00023920">
      <w:pPr>
        <w:spacing w:line="360" w:lineRule="auto"/>
        <w:jc w:val="both"/>
        <w:rPr>
          <w:rFonts w:ascii="Times New Roman" w:hAnsi="Times New Roman"/>
          <w:sz w:val="28"/>
          <w:szCs w:val="24"/>
        </w:rPr>
      </w:pPr>
      <w:r w:rsidRPr="003D7694">
        <w:rPr>
          <w:rFonts w:ascii="Times New Roman" w:hAnsi="Times New Roman"/>
          <w:sz w:val="28"/>
          <w:szCs w:val="24"/>
        </w:rPr>
        <w:t xml:space="preserve">This is to certify that this project work has been written by </w:t>
      </w:r>
      <w:r w:rsidR="00D84391" w:rsidRPr="00D84391">
        <w:rPr>
          <w:rFonts w:ascii="Times New Roman" w:hAnsi="Times New Roman"/>
          <w:sz w:val="28"/>
          <w:szCs w:val="24"/>
        </w:rPr>
        <w:t>OGUNLEYE PRECIOUS OLUWASEUN</w:t>
      </w:r>
      <w:r>
        <w:rPr>
          <w:rFonts w:ascii="Times New Roman" w:hAnsi="Times New Roman"/>
          <w:sz w:val="28"/>
          <w:szCs w:val="24"/>
        </w:rPr>
        <w:t>, HND/23/ACC/FT/0</w:t>
      </w:r>
      <w:r w:rsidR="00D84391">
        <w:rPr>
          <w:rFonts w:ascii="Times New Roman" w:hAnsi="Times New Roman"/>
          <w:sz w:val="28"/>
          <w:szCs w:val="24"/>
        </w:rPr>
        <w:t>221</w:t>
      </w:r>
      <w:r w:rsidRPr="003D7694">
        <w:rPr>
          <w:rFonts w:ascii="Times New Roman" w:hAnsi="Times New Roman"/>
          <w:sz w:val="28"/>
          <w:szCs w:val="24"/>
        </w:rPr>
        <w:t xml:space="preserve"> and has been read and approved as meeting parts of the requirements for the award of </w:t>
      </w:r>
      <w:r>
        <w:rPr>
          <w:rFonts w:ascii="Times New Roman" w:hAnsi="Times New Roman"/>
          <w:sz w:val="28"/>
          <w:szCs w:val="24"/>
        </w:rPr>
        <w:t xml:space="preserve">Higher </w:t>
      </w:r>
      <w:r>
        <w:rPr>
          <w:rFonts w:ascii="Times New Roman" w:hAnsi="Times New Roman"/>
          <w:vanish/>
          <w:sz w:val="28"/>
          <w:szCs w:val="24"/>
        </w:rPr>
        <w:t>ghHhhhhhhghhhbbjssjhhhhhhhhhhxbbn</w:t>
      </w:r>
      <w:r w:rsidRPr="003D7694">
        <w:rPr>
          <w:rFonts w:ascii="Times New Roman" w:hAnsi="Times New Roman"/>
          <w:sz w:val="28"/>
          <w:szCs w:val="24"/>
        </w:rPr>
        <w:t>National Diploma (</w:t>
      </w:r>
      <w:r>
        <w:rPr>
          <w:rFonts w:ascii="Times New Roman" w:hAnsi="Times New Roman"/>
          <w:sz w:val="28"/>
          <w:szCs w:val="24"/>
        </w:rPr>
        <w:t>H</w:t>
      </w:r>
      <w:r w:rsidRPr="003D7694">
        <w:rPr>
          <w:rFonts w:ascii="Times New Roman" w:hAnsi="Times New Roman"/>
          <w:sz w:val="28"/>
          <w:szCs w:val="24"/>
        </w:rPr>
        <w:t>ND) in the Department of Accountancy, Institute of Finance and management Studies, Kwara State Polytechnic, Ilorin, Kwara State</w:t>
      </w:r>
    </w:p>
    <w:p w:rsidR="00023920" w:rsidRPr="003D7694" w:rsidRDefault="00023920" w:rsidP="00023920">
      <w:pPr>
        <w:spacing w:line="36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w:t>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t>……………………………..</w:t>
      </w:r>
    </w:p>
    <w:p w:rsidR="00023920" w:rsidRPr="003D7694" w:rsidRDefault="00023920" w:rsidP="00023920">
      <w:pPr>
        <w:spacing w:after="0" w:line="240" w:lineRule="auto"/>
        <w:jc w:val="both"/>
        <w:rPr>
          <w:rFonts w:ascii="Times New Roman" w:hAnsi="Times New Roman"/>
          <w:b/>
          <w:sz w:val="28"/>
          <w:szCs w:val="24"/>
        </w:rPr>
      </w:pPr>
      <w:r w:rsidRPr="003D7694">
        <w:rPr>
          <w:rFonts w:ascii="Times New Roman" w:hAnsi="Times New Roman"/>
          <w:b/>
          <w:sz w:val="28"/>
          <w:szCs w:val="24"/>
        </w:rPr>
        <w:t>MRS. ADEGBOYE, B.B.</w:t>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t>DATE</w:t>
      </w: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Project Supervisor</w:t>
      </w:r>
    </w:p>
    <w:p w:rsidR="00023920"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w:t>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t>……………………………..</w:t>
      </w:r>
    </w:p>
    <w:p w:rsidR="00023920" w:rsidRPr="003D7694" w:rsidRDefault="00023920" w:rsidP="00023920">
      <w:pPr>
        <w:spacing w:after="0" w:line="240" w:lineRule="auto"/>
        <w:jc w:val="both"/>
        <w:rPr>
          <w:rFonts w:ascii="Times New Roman" w:hAnsi="Times New Roman"/>
          <w:b/>
          <w:sz w:val="28"/>
          <w:szCs w:val="24"/>
        </w:rPr>
      </w:pPr>
      <w:r w:rsidRPr="003D7694">
        <w:rPr>
          <w:rFonts w:ascii="Times New Roman" w:hAnsi="Times New Roman"/>
          <w:b/>
          <w:sz w:val="28"/>
          <w:szCs w:val="24"/>
        </w:rPr>
        <w:t>MRS. ADEGBOYE, B.B.</w:t>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t>DATE</w:t>
      </w: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Project Coordinator</w:t>
      </w:r>
    </w:p>
    <w:p w:rsidR="00023920"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w:t>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t>……………………………..</w:t>
      </w:r>
    </w:p>
    <w:p w:rsidR="00023920" w:rsidRPr="003D7694" w:rsidRDefault="00023920" w:rsidP="00023920">
      <w:pPr>
        <w:spacing w:after="0" w:line="240" w:lineRule="auto"/>
        <w:jc w:val="both"/>
        <w:rPr>
          <w:rFonts w:ascii="Times New Roman" w:hAnsi="Times New Roman"/>
          <w:b/>
          <w:sz w:val="28"/>
          <w:szCs w:val="24"/>
        </w:rPr>
      </w:pPr>
      <w:r w:rsidRPr="003D7694">
        <w:rPr>
          <w:rFonts w:ascii="Times New Roman" w:hAnsi="Times New Roman"/>
          <w:b/>
          <w:sz w:val="28"/>
          <w:szCs w:val="24"/>
        </w:rPr>
        <w:t xml:space="preserve">MR. </w:t>
      </w:r>
      <w:r>
        <w:rPr>
          <w:rFonts w:ascii="Times New Roman" w:hAnsi="Times New Roman"/>
          <w:b/>
          <w:sz w:val="28"/>
          <w:szCs w:val="24"/>
        </w:rPr>
        <w:t>ELELU, M.O.</w:t>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r>
      <w:r w:rsidRPr="003D7694">
        <w:rPr>
          <w:rFonts w:ascii="Times New Roman" w:hAnsi="Times New Roman"/>
          <w:b/>
          <w:sz w:val="28"/>
          <w:szCs w:val="24"/>
        </w:rPr>
        <w:tab/>
        <w:t>DATE</w:t>
      </w: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Head of Department</w:t>
      </w:r>
      <w:r w:rsidRPr="003D7694">
        <w:rPr>
          <w:rFonts w:ascii="Times New Roman" w:hAnsi="Times New Roman"/>
          <w:sz w:val="28"/>
          <w:szCs w:val="24"/>
        </w:rPr>
        <w:tab/>
      </w:r>
    </w:p>
    <w:p w:rsidR="00023920"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p>
    <w:p w:rsidR="00023920" w:rsidRPr="003D7694" w:rsidRDefault="00023920" w:rsidP="00023920">
      <w:pPr>
        <w:spacing w:after="0" w:line="240" w:lineRule="auto"/>
        <w:jc w:val="both"/>
        <w:rPr>
          <w:rFonts w:ascii="Times New Roman" w:hAnsi="Times New Roman"/>
          <w:sz w:val="28"/>
          <w:szCs w:val="24"/>
        </w:rPr>
      </w:pPr>
      <w:r w:rsidRPr="003D7694">
        <w:rPr>
          <w:rFonts w:ascii="Times New Roman" w:hAnsi="Times New Roman"/>
          <w:sz w:val="28"/>
          <w:szCs w:val="24"/>
        </w:rPr>
        <w:t>……………………….</w:t>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r>
      <w:r w:rsidRPr="003D7694">
        <w:rPr>
          <w:rFonts w:ascii="Times New Roman" w:hAnsi="Times New Roman"/>
          <w:sz w:val="28"/>
          <w:szCs w:val="24"/>
        </w:rPr>
        <w:tab/>
        <w:t>…………………………….</w:t>
      </w:r>
    </w:p>
    <w:p w:rsidR="00023920" w:rsidRPr="003D7694" w:rsidRDefault="00023920" w:rsidP="00023920">
      <w:pPr>
        <w:spacing w:after="0" w:line="240" w:lineRule="auto"/>
        <w:jc w:val="both"/>
        <w:rPr>
          <w:rFonts w:ascii="Times New Roman" w:hAnsi="Times New Roman"/>
          <w:b/>
          <w:sz w:val="28"/>
          <w:szCs w:val="24"/>
        </w:rPr>
      </w:pPr>
      <w:r>
        <w:rPr>
          <w:rFonts w:ascii="Times New Roman" w:hAnsi="Times New Roman"/>
          <w:b/>
          <w:sz w:val="28"/>
          <w:szCs w:val="24"/>
        </w:rPr>
        <w:t>IKHU OMOREGBE SUNDAY (FCA)</w:t>
      </w:r>
      <w:r w:rsidRPr="003D7694">
        <w:rPr>
          <w:rFonts w:ascii="Times New Roman" w:hAnsi="Times New Roman"/>
          <w:b/>
          <w:sz w:val="28"/>
          <w:szCs w:val="24"/>
        </w:rPr>
        <w:tab/>
      </w:r>
      <w:r w:rsidRPr="003D7694">
        <w:rPr>
          <w:rFonts w:ascii="Times New Roman" w:hAnsi="Times New Roman"/>
          <w:b/>
          <w:sz w:val="28"/>
          <w:szCs w:val="24"/>
        </w:rPr>
        <w:tab/>
      </w:r>
      <w:r>
        <w:rPr>
          <w:rFonts w:ascii="Times New Roman" w:hAnsi="Times New Roman"/>
          <w:b/>
          <w:sz w:val="28"/>
          <w:szCs w:val="24"/>
        </w:rPr>
        <w:tab/>
      </w:r>
      <w:r w:rsidRPr="003D7694">
        <w:rPr>
          <w:rFonts w:ascii="Times New Roman" w:hAnsi="Times New Roman"/>
          <w:b/>
          <w:sz w:val="28"/>
          <w:szCs w:val="24"/>
        </w:rPr>
        <w:t>DATE</w:t>
      </w:r>
    </w:p>
    <w:p w:rsidR="00023920" w:rsidRDefault="00023920" w:rsidP="00023920">
      <w:pPr>
        <w:spacing w:after="0" w:line="360" w:lineRule="auto"/>
        <w:rPr>
          <w:rFonts w:ascii="Times New Roman" w:hAnsi="Times New Roman"/>
          <w:b/>
          <w:sz w:val="24"/>
          <w:szCs w:val="24"/>
        </w:rPr>
      </w:pPr>
      <w:r w:rsidRPr="003D7694">
        <w:rPr>
          <w:rFonts w:ascii="Times New Roman" w:hAnsi="Times New Roman"/>
          <w:sz w:val="28"/>
          <w:szCs w:val="24"/>
        </w:rPr>
        <w:t>External Examiner</w:t>
      </w:r>
    </w:p>
    <w:p w:rsidR="00023920" w:rsidRDefault="00023920" w:rsidP="00023920">
      <w:pPr>
        <w:spacing w:after="0" w:line="360" w:lineRule="auto"/>
        <w:rPr>
          <w:rFonts w:ascii="Times New Roman" w:hAnsi="Times New Roman"/>
          <w:b/>
          <w:sz w:val="24"/>
          <w:szCs w:val="24"/>
        </w:rPr>
      </w:pPr>
    </w:p>
    <w:p w:rsidR="00023920" w:rsidRDefault="00023920" w:rsidP="001A4547">
      <w:pPr>
        <w:spacing w:before="120" w:after="120" w:line="360" w:lineRule="auto"/>
        <w:jc w:val="center"/>
        <w:rPr>
          <w:rFonts w:ascii="Times New Roman" w:hAnsi="Times New Roman"/>
          <w:b/>
          <w:sz w:val="26"/>
          <w:szCs w:val="26"/>
        </w:rPr>
      </w:pPr>
      <w:r>
        <w:rPr>
          <w:rFonts w:ascii="Times New Roman" w:hAnsi="Times New Roman"/>
          <w:b/>
          <w:sz w:val="26"/>
          <w:szCs w:val="26"/>
        </w:rPr>
        <w:br w:type="page"/>
      </w:r>
    </w:p>
    <w:p w:rsidR="001A4547" w:rsidRDefault="00023920" w:rsidP="00023920">
      <w:pPr>
        <w:jc w:val="center"/>
        <w:rPr>
          <w:rFonts w:ascii="Times New Roman" w:hAnsi="Times New Roman"/>
          <w:b/>
          <w:sz w:val="26"/>
          <w:szCs w:val="26"/>
        </w:rPr>
      </w:pPr>
      <w:r>
        <w:rPr>
          <w:rFonts w:ascii="Times New Roman" w:hAnsi="Times New Roman"/>
          <w:b/>
          <w:sz w:val="26"/>
          <w:szCs w:val="26"/>
        </w:rPr>
        <w:lastRenderedPageBreak/>
        <w:br w:type="page"/>
      </w:r>
    </w:p>
    <w:p w:rsidR="001A4547" w:rsidRDefault="001A4547">
      <w:pPr>
        <w:rPr>
          <w:rFonts w:ascii="Times New Roman" w:hAnsi="Times New Roman"/>
          <w:b/>
          <w:sz w:val="26"/>
          <w:szCs w:val="26"/>
        </w:rPr>
      </w:pPr>
      <w:r>
        <w:rPr>
          <w:rFonts w:ascii="Times New Roman" w:hAnsi="Times New Roman"/>
          <w:b/>
          <w:sz w:val="26"/>
          <w:szCs w:val="26"/>
        </w:rPr>
        <w:lastRenderedPageBreak/>
        <w:br w:type="page"/>
      </w:r>
    </w:p>
    <w:p w:rsidR="00023920" w:rsidRPr="00563D4A" w:rsidRDefault="00023920" w:rsidP="00023920">
      <w:pPr>
        <w:jc w:val="center"/>
        <w:rPr>
          <w:rFonts w:ascii="Times New Roman" w:hAnsi="Times New Roman"/>
          <w:sz w:val="26"/>
          <w:szCs w:val="26"/>
        </w:rPr>
      </w:pPr>
      <w:r w:rsidRPr="004A4388">
        <w:rPr>
          <w:rFonts w:ascii="Times New Roman" w:hAnsi="Times New Roman"/>
          <w:b/>
          <w:sz w:val="26"/>
          <w:szCs w:val="26"/>
        </w:rPr>
        <w:lastRenderedPageBreak/>
        <w:t>TABLE OF CONTENTS</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Title page</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Certification</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Dedication</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Acknowledgements</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Table of contents</w:t>
      </w:r>
    </w:p>
    <w:p w:rsidR="00023920" w:rsidRPr="004A4388" w:rsidRDefault="00023920" w:rsidP="00023920">
      <w:pPr>
        <w:spacing w:after="0" w:line="360" w:lineRule="auto"/>
        <w:rPr>
          <w:rFonts w:ascii="Times New Roman" w:hAnsi="Times New Roman"/>
          <w:b/>
          <w:sz w:val="26"/>
          <w:szCs w:val="26"/>
        </w:rPr>
      </w:pPr>
      <w:r w:rsidRPr="004A4388">
        <w:rPr>
          <w:rFonts w:ascii="Times New Roman" w:hAnsi="Times New Roman"/>
          <w:b/>
          <w:sz w:val="26"/>
          <w:szCs w:val="26"/>
        </w:rPr>
        <w:t>Chapter One: Introduction</w:t>
      </w:r>
    </w:p>
    <w:p w:rsidR="00023920" w:rsidRPr="004A4388" w:rsidRDefault="00023920" w:rsidP="00023920">
      <w:pPr>
        <w:pStyle w:val="ListParagraph"/>
        <w:numPr>
          <w:ilvl w:val="0"/>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023920" w:rsidRPr="004A4388" w:rsidRDefault="00023920" w:rsidP="00023920">
      <w:pPr>
        <w:pStyle w:val="ListParagraph"/>
        <w:numPr>
          <w:ilvl w:val="1"/>
          <w:numId w:val="10"/>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023920" w:rsidRPr="004A4388" w:rsidRDefault="00023920" w:rsidP="00023920">
      <w:pPr>
        <w:spacing w:after="0" w:line="360" w:lineRule="auto"/>
        <w:rPr>
          <w:rFonts w:ascii="Times New Roman" w:hAnsi="Times New Roman"/>
          <w:b/>
          <w:sz w:val="26"/>
          <w:szCs w:val="26"/>
        </w:rPr>
      </w:pPr>
      <w:r w:rsidRPr="004A4388">
        <w:rPr>
          <w:rFonts w:ascii="Times New Roman" w:hAnsi="Times New Roman"/>
          <w:b/>
          <w:sz w:val="26"/>
          <w:szCs w:val="26"/>
        </w:rPr>
        <w:t>Chapter Two: Literature Review</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2.1</w:t>
      </w:r>
      <w:r w:rsidRPr="004A4388">
        <w:rPr>
          <w:rFonts w:ascii="Times New Roman" w:hAnsi="Times New Roman"/>
          <w:sz w:val="26"/>
          <w:szCs w:val="26"/>
        </w:rPr>
        <w:tab/>
        <w:t xml:space="preserve">Introduction </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 xml:space="preserve">2.2 </w:t>
      </w:r>
      <w:r w:rsidRPr="004A4388">
        <w:rPr>
          <w:rFonts w:ascii="Times New Roman" w:hAnsi="Times New Roman"/>
          <w:sz w:val="26"/>
          <w:szCs w:val="26"/>
        </w:rPr>
        <w:tab/>
        <w:t>Conceptual framework</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2.3</w:t>
      </w:r>
      <w:r w:rsidRPr="004A4388">
        <w:rPr>
          <w:rFonts w:ascii="Times New Roman" w:hAnsi="Times New Roman"/>
          <w:sz w:val="26"/>
          <w:szCs w:val="26"/>
        </w:rPr>
        <w:tab/>
        <w:t>Theoretical framework</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2.4</w:t>
      </w:r>
      <w:r w:rsidRPr="004A4388">
        <w:rPr>
          <w:rFonts w:ascii="Times New Roman" w:hAnsi="Times New Roman"/>
          <w:sz w:val="26"/>
          <w:szCs w:val="26"/>
        </w:rPr>
        <w:tab/>
        <w:t>Empirical Review.</w:t>
      </w:r>
    </w:p>
    <w:p w:rsidR="00023920" w:rsidRPr="004A4388" w:rsidRDefault="00023920" w:rsidP="00023920">
      <w:pPr>
        <w:spacing w:after="0" w:line="360" w:lineRule="auto"/>
        <w:rPr>
          <w:rFonts w:ascii="Times New Roman" w:hAnsi="Times New Roman"/>
          <w:b/>
          <w:sz w:val="26"/>
          <w:szCs w:val="26"/>
        </w:rPr>
      </w:pPr>
      <w:r>
        <w:rPr>
          <w:rFonts w:ascii="Times New Roman" w:hAnsi="Times New Roman"/>
          <w:b/>
          <w:sz w:val="26"/>
          <w:szCs w:val="26"/>
        </w:rPr>
        <w:br w:type="page"/>
      </w:r>
      <w:r w:rsidRPr="004A4388">
        <w:rPr>
          <w:rFonts w:ascii="Times New Roman" w:hAnsi="Times New Roman"/>
          <w:b/>
          <w:sz w:val="26"/>
          <w:szCs w:val="26"/>
        </w:rPr>
        <w:lastRenderedPageBreak/>
        <w:t>Chapter Three: Methodology</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3.0</w:t>
      </w:r>
      <w:r w:rsidRPr="004A4388">
        <w:rPr>
          <w:rFonts w:ascii="Times New Roman" w:hAnsi="Times New Roman"/>
          <w:sz w:val="26"/>
          <w:szCs w:val="26"/>
        </w:rPr>
        <w:tab/>
        <w:t>Introduction</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3.1</w:t>
      </w:r>
      <w:r w:rsidRPr="004A4388">
        <w:rPr>
          <w:rFonts w:ascii="Times New Roman" w:hAnsi="Times New Roman"/>
          <w:sz w:val="26"/>
          <w:szCs w:val="26"/>
        </w:rPr>
        <w:tab/>
        <w:t xml:space="preserve"> Research Design </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 xml:space="preserve">3.2 </w:t>
      </w:r>
      <w:r w:rsidRPr="004A4388">
        <w:rPr>
          <w:rFonts w:ascii="Times New Roman" w:hAnsi="Times New Roman"/>
          <w:sz w:val="26"/>
          <w:szCs w:val="26"/>
        </w:rPr>
        <w:tab/>
        <w:t xml:space="preserve">Sources of Data </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 xml:space="preserve">3.3 </w:t>
      </w:r>
      <w:r w:rsidRPr="004A4388">
        <w:rPr>
          <w:rFonts w:ascii="Times New Roman" w:hAnsi="Times New Roman"/>
          <w:sz w:val="26"/>
          <w:szCs w:val="26"/>
        </w:rPr>
        <w:tab/>
        <w:t>Population of the Study</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 xml:space="preserve">3.4 </w:t>
      </w:r>
      <w:r w:rsidRPr="004A4388">
        <w:rPr>
          <w:rFonts w:ascii="Times New Roman" w:hAnsi="Times New Roman"/>
          <w:sz w:val="26"/>
          <w:szCs w:val="26"/>
        </w:rPr>
        <w:tab/>
        <w:t>Sample Size and Sample Technique</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 xml:space="preserve">3.5 </w:t>
      </w:r>
      <w:r w:rsidRPr="004A4388">
        <w:rPr>
          <w:rFonts w:ascii="Times New Roman" w:hAnsi="Times New Roman"/>
          <w:sz w:val="26"/>
          <w:szCs w:val="26"/>
        </w:rPr>
        <w:tab/>
        <w:t xml:space="preserve">Research Instrument </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3.6</w:t>
      </w:r>
      <w:r w:rsidRPr="004A4388">
        <w:rPr>
          <w:rFonts w:ascii="Times New Roman" w:hAnsi="Times New Roman"/>
          <w:sz w:val="26"/>
          <w:szCs w:val="26"/>
        </w:rPr>
        <w:tab/>
        <w:t>Method of Data Analysis</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3.7</w:t>
      </w:r>
      <w:r w:rsidRPr="004A4388">
        <w:rPr>
          <w:rFonts w:ascii="Times New Roman" w:hAnsi="Times New Roman"/>
          <w:sz w:val="26"/>
          <w:szCs w:val="26"/>
        </w:rPr>
        <w:tab/>
        <w:t>Model Specification</w:t>
      </w:r>
    </w:p>
    <w:p w:rsidR="00023920" w:rsidRPr="004A4388" w:rsidRDefault="00023920" w:rsidP="00023920">
      <w:pPr>
        <w:spacing w:after="0" w:line="360" w:lineRule="auto"/>
        <w:rPr>
          <w:rFonts w:ascii="Times New Roman" w:hAnsi="Times New Roman"/>
          <w:b/>
          <w:sz w:val="26"/>
          <w:szCs w:val="26"/>
        </w:rPr>
      </w:pPr>
      <w:r w:rsidRPr="004A4388">
        <w:rPr>
          <w:rFonts w:ascii="Times New Roman" w:hAnsi="Times New Roman"/>
          <w:b/>
          <w:sz w:val="26"/>
          <w:szCs w:val="26"/>
        </w:rPr>
        <w:t>Chapter Four: Data Presentation and Analysis</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4.0</w:t>
      </w:r>
      <w:r w:rsidRPr="004A4388">
        <w:rPr>
          <w:rFonts w:ascii="Times New Roman" w:hAnsi="Times New Roman"/>
          <w:sz w:val="26"/>
          <w:szCs w:val="26"/>
        </w:rPr>
        <w:tab/>
        <w:t>Introduction</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4.2</w:t>
      </w:r>
      <w:r w:rsidRPr="004A4388">
        <w:rPr>
          <w:rFonts w:ascii="Times New Roman" w:hAnsi="Times New Roman"/>
          <w:sz w:val="26"/>
          <w:szCs w:val="26"/>
        </w:rPr>
        <w:tab/>
        <w:t>Demographic Characteristics of Respondent</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4.3</w:t>
      </w:r>
      <w:r w:rsidRPr="004A4388">
        <w:rPr>
          <w:rFonts w:ascii="Times New Roman" w:hAnsi="Times New Roman"/>
          <w:sz w:val="26"/>
          <w:szCs w:val="26"/>
        </w:rPr>
        <w:tab/>
        <w:t>Statistical Result</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4.4</w:t>
      </w:r>
      <w:r w:rsidRPr="004A4388">
        <w:rPr>
          <w:rFonts w:ascii="Times New Roman" w:hAnsi="Times New Roman"/>
          <w:sz w:val="26"/>
          <w:szCs w:val="26"/>
        </w:rPr>
        <w:tab/>
        <w:t>Test of Hypothesis</w:t>
      </w:r>
    </w:p>
    <w:p w:rsidR="00023920" w:rsidRPr="004A4388" w:rsidRDefault="00023920" w:rsidP="00023920">
      <w:pPr>
        <w:spacing w:after="0" w:line="360" w:lineRule="auto"/>
        <w:rPr>
          <w:rFonts w:ascii="Times New Roman" w:hAnsi="Times New Roman"/>
          <w:b/>
          <w:sz w:val="26"/>
          <w:szCs w:val="26"/>
        </w:rPr>
      </w:pPr>
      <w:r w:rsidRPr="004A4388">
        <w:rPr>
          <w:rFonts w:ascii="Times New Roman" w:hAnsi="Times New Roman"/>
          <w:b/>
          <w:sz w:val="26"/>
          <w:szCs w:val="26"/>
        </w:rPr>
        <w:t>Chapter Five: Summary, Conclusion and Recommendations</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5.1</w:t>
      </w:r>
      <w:r w:rsidRPr="004A4388">
        <w:rPr>
          <w:rFonts w:ascii="Times New Roman" w:hAnsi="Times New Roman"/>
          <w:sz w:val="26"/>
          <w:szCs w:val="26"/>
        </w:rPr>
        <w:tab/>
        <w:t>Summary</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5.2</w:t>
      </w:r>
      <w:r w:rsidRPr="004A4388">
        <w:rPr>
          <w:rFonts w:ascii="Times New Roman" w:hAnsi="Times New Roman"/>
          <w:sz w:val="26"/>
          <w:szCs w:val="26"/>
        </w:rPr>
        <w:tab/>
        <w:t>Conclusion</w:t>
      </w:r>
    </w:p>
    <w:p w:rsidR="00023920" w:rsidRPr="004A4388"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5.3</w:t>
      </w:r>
      <w:r w:rsidRPr="004A4388">
        <w:rPr>
          <w:rFonts w:ascii="Times New Roman" w:hAnsi="Times New Roman"/>
          <w:sz w:val="26"/>
          <w:szCs w:val="26"/>
        </w:rPr>
        <w:tab/>
        <w:t>Recommendation</w:t>
      </w:r>
    </w:p>
    <w:p w:rsidR="00023920" w:rsidRDefault="00023920" w:rsidP="00023920">
      <w:pPr>
        <w:spacing w:after="0" w:line="360" w:lineRule="auto"/>
        <w:rPr>
          <w:rFonts w:ascii="Times New Roman" w:hAnsi="Times New Roman"/>
          <w:sz w:val="26"/>
          <w:szCs w:val="26"/>
        </w:rPr>
      </w:pPr>
      <w:r w:rsidRPr="004A4388">
        <w:rPr>
          <w:rFonts w:ascii="Times New Roman" w:hAnsi="Times New Roman"/>
          <w:sz w:val="26"/>
          <w:szCs w:val="26"/>
        </w:rPr>
        <w:tab/>
        <w:t>References</w:t>
      </w:r>
    </w:p>
    <w:p w:rsidR="00023920" w:rsidRPr="00023920" w:rsidRDefault="00023920" w:rsidP="00023920">
      <w:pPr>
        <w:spacing w:after="0" w:line="360" w:lineRule="auto"/>
        <w:rPr>
          <w:rFonts w:ascii="Times New Roman" w:hAnsi="Times New Roman"/>
          <w:sz w:val="26"/>
          <w:szCs w:val="26"/>
        </w:rPr>
      </w:pPr>
      <w:r>
        <w:rPr>
          <w:rFonts w:ascii="Times New Roman" w:hAnsi="Times New Roman"/>
          <w:sz w:val="26"/>
          <w:szCs w:val="26"/>
        </w:rPr>
        <w:tab/>
      </w:r>
      <w:r w:rsidRPr="004A4388">
        <w:rPr>
          <w:rFonts w:ascii="Times New Roman" w:hAnsi="Times New Roman"/>
          <w:sz w:val="26"/>
          <w:szCs w:val="26"/>
        </w:rPr>
        <w:t>Questionnaire</w:t>
      </w:r>
    </w:p>
    <w:p w:rsidR="00D05DC4" w:rsidRDefault="00D05DC4" w:rsidP="004724EF">
      <w:pPr>
        <w:spacing w:before="120" w:after="0" w:line="360" w:lineRule="auto"/>
        <w:jc w:val="center"/>
        <w:rPr>
          <w:rFonts w:ascii="Times New Roman" w:hAnsi="Times New Roman" w:cs="Times New Roman"/>
          <w:b/>
          <w:sz w:val="24"/>
          <w:szCs w:val="24"/>
        </w:rPr>
        <w:sectPr w:rsidR="00D05DC4" w:rsidSect="00616EA3">
          <w:footerReference w:type="default" r:id="rId8"/>
          <w:pgSz w:w="11520" w:h="14400" w:code="9"/>
          <w:pgMar w:top="1440" w:right="1440" w:bottom="1440" w:left="1440" w:header="720" w:footer="720" w:gutter="0"/>
          <w:pgNumType w:fmt="lowerRoman"/>
          <w:cols w:space="720"/>
          <w:docGrid w:linePitch="360"/>
        </w:sectPr>
      </w:pPr>
    </w:p>
    <w:p w:rsidR="0017295C" w:rsidRPr="005C298E" w:rsidRDefault="0017295C" w:rsidP="004724EF">
      <w:pPr>
        <w:spacing w:before="120" w:after="0" w:line="360" w:lineRule="auto"/>
        <w:jc w:val="center"/>
        <w:rPr>
          <w:rFonts w:ascii="Times New Roman" w:hAnsi="Times New Roman" w:cs="Times New Roman"/>
          <w:b/>
          <w:sz w:val="24"/>
          <w:szCs w:val="24"/>
        </w:rPr>
      </w:pPr>
      <w:r w:rsidRPr="005C298E">
        <w:rPr>
          <w:rFonts w:ascii="Times New Roman" w:hAnsi="Times New Roman" w:cs="Times New Roman"/>
          <w:b/>
          <w:sz w:val="24"/>
          <w:szCs w:val="24"/>
        </w:rPr>
        <w:lastRenderedPageBreak/>
        <w:t>CHAPTER ONE</w:t>
      </w:r>
    </w:p>
    <w:p w:rsidR="0017295C" w:rsidRPr="005C298E" w:rsidRDefault="0017295C" w:rsidP="00B17BC1">
      <w:pPr>
        <w:spacing w:after="120" w:line="360" w:lineRule="auto"/>
        <w:jc w:val="center"/>
        <w:rPr>
          <w:rFonts w:ascii="Times New Roman" w:hAnsi="Times New Roman" w:cs="Times New Roman"/>
          <w:b/>
          <w:sz w:val="24"/>
          <w:szCs w:val="24"/>
        </w:rPr>
      </w:pPr>
      <w:r w:rsidRPr="005C298E">
        <w:rPr>
          <w:rFonts w:ascii="Times New Roman" w:hAnsi="Times New Roman" w:cs="Times New Roman"/>
          <w:b/>
          <w:sz w:val="24"/>
          <w:szCs w:val="24"/>
        </w:rPr>
        <w:t>INTRODUCTION</w:t>
      </w:r>
    </w:p>
    <w:p w:rsidR="0017295C" w:rsidRPr="005C298E" w:rsidRDefault="00B17BC1"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17295C" w:rsidRPr="005C298E">
        <w:rPr>
          <w:rFonts w:ascii="Times New Roman" w:hAnsi="Times New Roman" w:cs="Times New Roman"/>
          <w:b/>
          <w:sz w:val="24"/>
          <w:szCs w:val="24"/>
        </w:rPr>
        <w:t>Background to the Study</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banking industry is a cornerstone of global economies, facilitating financial intermediation, resource mobilization, and economic growth. Over the years, banks have evolved from traditional deposit-taking and loan-granting institutions to complex organizations offering diverse financial products and services. The rapid pace of technological advancements, globalization, and changing customer expectations have compelled banks to innovate continuously through product development. Product development in banking involves creating new financial products or enhancing existing ones to meet customer needs, improve efficiency, and maintain competitiveness (Mahtab &amp; Abdullah, 2016)</w:t>
      </w:r>
      <w:r w:rsidR="00B17BC1">
        <w:rPr>
          <w:rFonts w:ascii="Times New Roman" w:hAnsi="Times New Roman" w:cs="Times New Roman"/>
          <w:sz w:val="24"/>
          <w:szCs w:val="24"/>
        </w:rPr>
        <w:t>.</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introduction of innovative products such as mobile banking, electronic payment systems, and sustainable banking services has transformed the banking landscape. These innovations aim to enhance customer satisfaction, increase market share, and improve financial performance. For instance, digital banking solutions have enabled banks to reach underserved populations, reduce operational costs, and enhance service delivery (Taneja, 2025,). However, product development is a resource-intensive process that involves significant investment in technology, research, and compliance with regulatory frameworks (Speednet, 2024,).</w:t>
      </w:r>
    </w:p>
    <w:p w:rsidR="00AF1B48"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The impact of product development on bank performance is multifaceted, affecting profitability, customer retention, and operational efficiency. Financial performance indicators such as return on equity (ROE), net interest margin (NIM), and capital adequacy are often used to assess the success of new products (Ashok &amp; Panigrahi, 2024,). Studies suggest that well-executed product development can enhance a bank’s market performance by attracting new customers and increasing transaction </w:t>
      </w:r>
      <w:r w:rsidRPr="005C298E">
        <w:rPr>
          <w:rFonts w:ascii="Times New Roman" w:hAnsi="Times New Roman" w:cs="Times New Roman"/>
          <w:sz w:val="24"/>
          <w:szCs w:val="24"/>
        </w:rPr>
        <w:lastRenderedPageBreak/>
        <w:t>volumes (Uniprojects, 2022,). However, poorly designed products or inadequate marketing strategies can lead to financial losses and reputational damage</w:t>
      </w:r>
      <w:r w:rsidR="00AF1B48" w:rsidRPr="005C298E">
        <w:rPr>
          <w:rFonts w:ascii="Times New Roman" w:hAnsi="Times New Roman" w:cs="Times New Roman"/>
          <w:sz w:val="24"/>
          <w:szCs w:val="24"/>
        </w:rPr>
        <w:t>.</w:t>
      </w: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In emerging economies, product development is critical for banks to address challenges such as financial inclusion and competition from fintech companies. For example, in Nigeria, banks have introduced products like smart cards and international money transfers to cater to diverse customer needs (Uniprojects, 2022,). Similarly, in Brazil, international banks have adopted structured product development processes to remain competitive (ResearchGate, 2022,). These efforts underscore the strategic importance of product development in enhancing bank performance.</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theoretical foundation for understanding the impact of product development on bank performance lies in frameworks such as agency theory, shareholder theory, and the resource-based view (RBV). Agency theory highlights the alignment of management decisions with shareholder interests, while shareholder theory emphasizes maximizing value for investors. The RBV posits that a bank’s unique resources and capabilities drive competitive advantage (Silva et al., 2018,). These theories provide a lens to evaluate how product development influences financial outcomes.</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This study explores the nexus between product development and bank performance, focusing on how innovative products contribute to profitability, customer satisfaction, and market competitiveness. By examining recent trends and empirical evidence, the research aims to provide insights for bank managers, policymakers, and researchers.</w:t>
      </w:r>
    </w:p>
    <w:p w:rsidR="0017295C" w:rsidRPr="005C298E" w:rsidRDefault="00B17BC1"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17295C" w:rsidRPr="005C298E">
        <w:rPr>
          <w:rFonts w:ascii="Times New Roman" w:hAnsi="Times New Roman" w:cs="Times New Roman"/>
          <w:b/>
          <w:sz w:val="24"/>
          <w:szCs w:val="24"/>
        </w:rPr>
        <w:t>Statement of the Problem</w:t>
      </w: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 xml:space="preserve">The banking sector operates in a highly competitive and dynamic environment, where product development is essential for survival and growth. Despite the proliferation of new financial products, many banks struggle to achieve the desired financial outcomes. The high costs associated with product development, coupled with regulatory </w:t>
      </w:r>
      <w:r w:rsidRPr="005C298E">
        <w:rPr>
          <w:rFonts w:ascii="Times New Roman" w:hAnsi="Times New Roman" w:cs="Times New Roman"/>
          <w:sz w:val="24"/>
          <w:szCs w:val="24"/>
        </w:rPr>
        <w:lastRenderedPageBreak/>
        <w:t>complexities and technological disruptions, pose significant challenges (Speednet, 2024,). Moreover, the effectiveness of new products in enhancing bank performance remains uncertain, as some innovations fail to meet customer expectations or generate sufficient returns (ResearchGate, 2025,).</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many cases, banks face difficulties in aligning product development strategies with their financial goals. For instance, the introduction of digital banking platforms requires substantial investment in infrastructure and cybersecurity, which may not yield immediate profits (Taneja, 2025,). Additionally, inadequate market research and poor marketing strategies can lead to low customer adoption rates, undermining the potential benefits of new products (Mahtab &amp; Abdullah, 2016,).</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Another critical issue is the lack of a comprehensive understanding of how product development impacts key performance indicators such as profitability, liquidity, and solvency. While some studies suggest a positive relationship between innovation and financial performance, others highlight the risks of over-investment in unproven products (Ashok &amp; Panigrahi, 2024,). This discrepancy in findings underscores the need for further research to clarify the causal linkages. </w:t>
      </w:r>
    </w:p>
    <w:p w:rsidR="0017295C" w:rsidRPr="005C298E" w:rsidRDefault="0017295C" w:rsidP="00B17BC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Furthermore, the applicability of product development strategies varies across different economic contexts. In developing countries, banks face unique challenges such as low financial literacy and limite</w:t>
      </w:r>
      <w:r w:rsidR="00B17BC1">
        <w:rPr>
          <w:rFonts w:ascii="Times New Roman" w:hAnsi="Times New Roman" w:cs="Times New Roman"/>
          <w:sz w:val="24"/>
          <w:szCs w:val="24"/>
        </w:rPr>
        <w:t xml:space="preserve">d technological infrastructure </w:t>
      </w:r>
      <w:r w:rsidRPr="005C298E">
        <w:rPr>
          <w:rFonts w:ascii="Times New Roman" w:hAnsi="Times New Roman" w:cs="Times New Roman"/>
          <w:sz w:val="24"/>
          <w:szCs w:val="24"/>
        </w:rPr>
        <w:t>which can hinder the success of new products (Uniprojects, 2022,). Without a clear framework to guide product development, banks risk wasting resources on initiatives that do not enhance performance.</w:t>
      </w:r>
    </w:p>
    <w:p w:rsidR="0068654A" w:rsidRDefault="0017295C" w:rsidP="00091B1B">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This study seeks to address these gaps by </w:t>
      </w:r>
      <w:r w:rsidR="00091B1B">
        <w:rPr>
          <w:rFonts w:ascii="Times New Roman" w:hAnsi="Times New Roman" w:cs="Times New Roman"/>
          <w:sz w:val="24"/>
          <w:szCs w:val="24"/>
        </w:rPr>
        <w:t xml:space="preserve">examining the impact of product </w:t>
      </w:r>
      <w:r w:rsidRPr="005C298E">
        <w:rPr>
          <w:rFonts w:ascii="Times New Roman" w:hAnsi="Times New Roman" w:cs="Times New Roman"/>
          <w:sz w:val="24"/>
          <w:szCs w:val="24"/>
        </w:rPr>
        <w:t xml:space="preserve">development on bank performance, identifying the factors </w:t>
      </w:r>
      <w:r w:rsidR="00091B1B">
        <w:rPr>
          <w:rFonts w:ascii="Times New Roman" w:hAnsi="Times New Roman" w:cs="Times New Roman"/>
          <w:sz w:val="24"/>
          <w:szCs w:val="24"/>
        </w:rPr>
        <w:t xml:space="preserve">that contribute to success, and </w:t>
      </w:r>
      <w:r w:rsidRPr="005C298E">
        <w:rPr>
          <w:rFonts w:ascii="Times New Roman" w:hAnsi="Times New Roman" w:cs="Times New Roman"/>
          <w:sz w:val="24"/>
          <w:szCs w:val="24"/>
        </w:rPr>
        <w:t>providing actionable re</w:t>
      </w:r>
      <w:r w:rsidR="00091B1B">
        <w:rPr>
          <w:rFonts w:ascii="Times New Roman" w:hAnsi="Times New Roman" w:cs="Times New Roman"/>
          <w:sz w:val="24"/>
          <w:szCs w:val="24"/>
        </w:rPr>
        <w:t xml:space="preserve">commendations for stakeholders. </w:t>
      </w:r>
    </w:p>
    <w:p w:rsidR="0017295C" w:rsidRPr="005C298E" w:rsidRDefault="0017295C" w:rsidP="0068654A">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(https://samphina.com.ng/impact-product-development-banks-performance)</w:t>
      </w:r>
      <w:r w:rsidR="00091B1B">
        <w:rPr>
          <w:rFonts w:ascii="Times New Roman" w:hAnsi="Times New Roman" w:cs="Times New Roman"/>
          <w:sz w:val="24"/>
          <w:szCs w:val="24"/>
        </w:rPr>
        <w:t>.</w:t>
      </w:r>
    </w:p>
    <w:p w:rsidR="0017295C" w:rsidRPr="005C298E" w:rsidRDefault="00650C30"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sidR="006D28FE">
        <w:rPr>
          <w:rFonts w:ascii="Times New Roman" w:hAnsi="Times New Roman" w:cs="Times New Roman"/>
          <w:b/>
          <w:sz w:val="24"/>
          <w:szCs w:val="24"/>
        </w:rPr>
        <w:tab/>
      </w:r>
      <w:r w:rsidR="0017295C" w:rsidRPr="005C298E">
        <w:rPr>
          <w:rFonts w:ascii="Times New Roman" w:hAnsi="Times New Roman" w:cs="Times New Roman"/>
          <w:b/>
          <w:sz w:val="24"/>
          <w:szCs w:val="24"/>
        </w:rPr>
        <w:t>Research Questions</w:t>
      </w:r>
    </w:p>
    <w:p w:rsidR="006D28FE" w:rsidRPr="006D28FE" w:rsidRDefault="0017295C" w:rsidP="00950EE2">
      <w:pPr>
        <w:pStyle w:val="ListParagraph"/>
        <w:numPr>
          <w:ilvl w:val="0"/>
          <w:numId w:val="4"/>
        </w:numPr>
        <w:spacing w:before="120" w:after="120" w:line="360" w:lineRule="auto"/>
        <w:jc w:val="both"/>
        <w:rPr>
          <w:rFonts w:ascii="Times New Roman" w:hAnsi="Times New Roman" w:cs="Times New Roman"/>
          <w:sz w:val="24"/>
          <w:szCs w:val="24"/>
        </w:rPr>
      </w:pPr>
      <w:r w:rsidRPr="006D28FE">
        <w:rPr>
          <w:rFonts w:ascii="Times New Roman" w:hAnsi="Times New Roman" w:cs="Times New Roman"/>
          <w:sz w:val="24"/>
          <w:szCs w:val="24"/>
        </w:rPr>
        <w:t>What is the relationship between product development and bank financial performance?</w:t>
      </w:r>
    </w:p>
    <w:p w:rsidR="0017295C" w:rsidRPr="006D28FE" w:rsidRDefault="0017295C" w:rsidP="00950EE2">
      <w:pPr>
        <w:pStyle w:val="ListParagraph"/>
        <w:numPr>
          <w:ilvl w:val="0"/>
          <w:numId w:val="4"/>
        </w:numPr>
        <w:spacing w:before="120" w:after="120" w:line="360" w:lineRule="auto"/>
        <w:jc w:val="both"/>
        <w:rPr>
          <w:rFonts w:ascii="Times New Roman" w:hAnsi="Times New Roman" w:cs="Times New Roman"/>
          <w:sz w:val="24"/>
          <w:szCs w:val="24"/>
        </w:rPr>
      </w:pPr>
      <w:r w:rsidRPr="006D28FE">
        <w:rPr>
          <w:rFonts w:ascii="Times New Roman" w:hAnsi="Times New Roman" w:cs="Times New Roman"/>
          <w:sz w:val="24"/>
          <w:szCs w:val="24"/>
        </w:rPr>
        <w:t>How do product development techniques influence the success of new banking products?</w:t>
      </w:r>
    </w:p>
    <w:p w:rsidR="0017295C" w:rsidRPr="006D28FE" w:rsidRDefault="0017295C" w:rsidP="00950EE2">
      <w:pPr>
        <w:pStyle w:val="ListParagraph"/>
        <w:numPr>
          <w:ilvl w:val="0"/>
          <w:numId w:val="4"/>
        </w:numPr>
        <w:spacing w:before="120" w:after="120" w:line="360" w:lineRule="auto"/>
        <w:jc w:val="both"/>
        <w:rPr>
          <w:rFonts w:ascii="Times New Roman" w:hAnsi="Times New Roman" w:cs="Times New Roman"/>
          <w:sz w:val="24"/>
          <w:szCs w:val="24"/>
        </w:rPr>
      </w:pPr>
      <w:r w:rsidRPr="006D28FE">
        <w:rPr>
          <w:rFonts w:ascii="Times New Roman" w:hAnsi="Times New Roman" w:cs="Times New Roman"/>
          <w:sz w:val="24"/>
          <w:szCs w:val="24"/>
        </w:rPr>
        <w:t>To what extent do innovative products contribute to customer satisfaction and market competitiveness?</w:t>
      </w:r>
    </w:p>
    <w:p w:rsidR="0017295C" w:rsidRPr="005C298E" w:rsidRDefault="0017295C" w:rsidP="00B17BC1">
      <w:pPr>
        <w:spacing w:before="120" w:after="120" w:line="360" w:lineRule="auto"/>
        <w:jc w:val="both"/>
        <w:rPr>
          <w:rFonts w:ascii="Times New Roman" w:hAnsi="Times New Roman" w:cs="Times New Roman"/>
          <w:b/>
          <w:sz w:val="24"/>
          <w:szCs w:val="24"/>
        </w:rPr>
      </w:pPr>
      <w:r w:rsidRPr="005C298E">
        <w:rPr>
          <w:rFonts w:ascii="Times New Roman" w:hAnsi="Times New Roman" w:cs="Times New Roman"/>
          <w:b/>
          <w:sz w:val="24"/>
          <w:szCs w:val="24"/>
        </w:rPr>
        <w:t>1.4</w:t>
      </w:r>
      <w:r w:rsidR="006D28FE">
        <w:rPr>
          <w:rFonts w:ascii="Times New Roman" w:hAnsi="Times New Roman" w:cs="Times New Roman"/>
          <w:b/>
          <w:sz w:val="24"/>
          <w:szCs w:val="24"/>
        </w:rPr>
        <w:tab/>
      </w:r>
      <w:r w:rsidRPr="005C298E">
        <w:rPr>
          <w:rFonts w:ascii="Times New Roman" w:hAnsi="Times New Roman" w:cs="Times New Roman"/>
          <w:b/>
          <w:sz w:val="24"/>
          <w:szCs w:val="24"/>
        </w:rPr>
        <w:t>Objectives of the Study</w:t>
      </w:r>
    </w:p>
    <w:p w:rsidR="0017295C" w:rsidRPr="00950EE2" w:rsidRDefault="0017295C" w:rsidP="00950EE2">
      <w:pPr>
        <w:pStyle w:val="ListParagraph"/>
        <w:numPr>
          <w:ilvl w:val="0"/>
          <w:numId w:val="6"/>
        </w:numPr>
        <w:spacing w:before="120" w:after="120" w:line="360" w:lineRule="auto"/>
        <w:jc w:val="both"/>
        <w:rPr>
          <w:rFonts w:ascii="Times New Roman" w:hAnsi="Times New Roman" w:cs="Times New Roman"/>
          <w:sz w:val="24"/>
          <w:szCs w:val="24"/>
        </w:rPr>
      </w:pPr>
      <w:r w:rsidRPr="00950EE2">
        <w:rPr>
          <w:rFonts w:ascii="Times New Roman" w:hAnsi="Times New Roman" w:cs="Times New Roman"/>
          <w:sz w:val="24"/>
          <w:szCs w:val="24"/>
        </w:rPr>
        <w:t>To examine the relationship between product development and bank financial performance.</w:t>
      </w:r>
    </w:p>
    <w:p w:rsidR="0017295C" w:rsidRPr="00950EE2" w:rsidRDefault="0017295C" w:rsidP="00950EE2">
      <w:pPr>
        <w:pStyle w:val="ListParagraph"/>
        <w:numPr>
          <w:ilvl w:val="0"/>
          <w:numId w:val="6"/>
        </w:numPr>
        <w:spacing w:before="120" w:after="120" w:line="360" w:lineRule="auto"/>
        <w:jc w:val="both"/>
        <w:rPr>
          <w:rFonts w:ascii="Times New Roman" w:hAnsi="Times New Roman" w:cs="Times New Roman"/>
          <w:sz w:val="24"/>
          <w:szCs w:val="24"/>
        </w:rPr>
      </w:pPr>
      <w:r w:rsidRPr="00950EE2">
        <w:rPr>
          <w:rFonts w:ascii="Times New Roman" w:hAnsi="Times New Roman" w:cs="Times New Roman"/>
          <w:sz w:val="24"/>
          <w:szCs w:val="24"/>
        </w:rPr>
        <w:t>To evaluate the effectiveness of product development techniques in the banking industry.</w:t>
      </w:r>
    </w:p>
    <w:p w:rsidR="0017295C" w:rsidRPr="00950EE2" w:rsidRDefault="0017295C" w:rsidP="00950EE2">
      <w:pPr>
        <w:pStyle w:val="ListParagraph"/>
        <w:numPr>
          <w:ilvl w:val="0"/>
          <w:numId w:val="6"/>
        </w:numPr>
        <w:spacing w:before="120" w:after="120" w:line="360" w:lineRule="auto"/>
        <w:jc w:val="both"/>
        <w:rPr>
          <w:rFonts w:ascii="Times New Roman" w:hAnsi="Times New Roman" w:cs="Times New Roman"/>
          <w:sz w:val="24"/>
          <w:szCs w:val="24"/>
        </w:rPr>
      </w:pPr>
      <w:r w:rsidRPr="00950EE2">
        <w:rPr>
          <w:rFonts w:ascii="Times New Roman" w:hAnsi="Times New Roman" w:cs="Times New Roman"/>
          <w:sz w:val="24"/>
          <w:szCs w:val="24"/>
        </w:rPr>
        <w:t>To assess the role of innovative products in enhancing customer satisfaction and market competitiveness.</w:t>
      </w:r>
    </w:p>
    <w:p w:rsidR="0017295C" w:rsidRPr="005C298E" w:rsidRDefault="000B2285"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17295C" w:rsidRPr="005C298E">
        <w:rPr>
          <w:rFonts w:ascii="Times New Roman" w:hAnsi="Times New Roman" w:cs="Times New Roman"/>
          <w:b/>
          <w:sz w:val="24"/>
          <w:szCs w:val="24"/>
        </w:rPr>
        <w:t>Research Hypotheses</w:t>
      </w: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H</w:t>
      </w:r>
      <w:r w:rsidRPr="005C298E">
        <w:rPr>
          <w:rFonts w:cs="Times New Roman"/>
          <w:sz w:val="24"/>
          <w:szCs w:val="24"/>
        </w:rPr>
        <w:t>₀₁</w:t>
      </w:r>
      <w:r w:rsidRPr="005C298E">
        <w:rPr>
          <w:rFonts w:ascii="Times New Roman" w:hAnsi="Times New Roman" w:cs="Times New Roman"/>
          <w:sz w:val="24"/>
          <w:szCs w:val="24"/>
        </w:rPr>
        <w:t>: There is no significant relationship between product development and bank financial performance.</w:t>
      </w: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H</w:t>
      </w:r>
      <w:r w:rsidRPr="005C298E">
        <w:rPr>
          <w:rFonts w:cs="Times New Roman"/>
          <w:sz w:val="24"/>
          <w:szCs w:val="24"/>
        </w:rPr>
        <w:t>₀₂</w:t>
      </w:r>
      <w:r w:rsidRPr="005C298E">
        <w:rPr>
          <w:rFonts w:ascii="Times New Roman" w:hAnsi="Times New Roman" w:cs="Times New Roman"/>
          <w:sz w:val="24"/>
          <w:szCs w:val="24"/>
        </w:rPr>
        <w:t>: Product development techniques do not significantly influence the success of new banking products.</w:t>
      </w: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H</w:t>
      </w:r>
      <w:r w:rsidRPr="005C298E">
        <w:rPr>
          <w:rFonts w:cs="Times New Roman"/>
          <w:sz w:val="24"/>
          <w:szCs w:val="24"/>
        </w:rPr>
        <w:t>₀₃</w:t>
      </w:r>
      <w:r w:rsidRPr="005C298E">
        <w:rPr>
          <w:rFonts w:ascii="Times New Roman" w:hAnsi="Times New Roman" w:cs="Times New Roman"/>
          <w:sz w:val="24"/>
          <w:szCs w:val="24"/>
        </w:rPr>
        <w:t>: Innovative products do not significantly contribute to customer satisfaction and market competitiveness.</w:t>
      </w:r>
    </w:p>
    <w:p w:rsidR="0017295C" w:rsidRPr="005C298E" w:rsidRDefault="00662877"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17295C" w:rsidRPr="005C298E">
        <w:rPr>
          <w:rFonts w:ascii="Times New Roman" w:hAnsi="Times New Roman" w:cs="Times New Roman"/>
          <w:b/>
          <w:sz w:val="24"/>
          <w:szCs w:val="24"/>
        </w:rPr>
        <w:t>Significance of the Study</w:t>
      </w:r>
    </w:p>
    <w:p w:rsidR="0017295C" w:rsidRPr="005C298E" w:rsidRDefault="0017295C" w:rsidP="0066287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This study is significant for several reasons. First, it provides empirical evidence on the impact of product development on bank performance, offering insights for bank managers to optimize innovation strategies. Second, it contributes to the academic </w:t>
      </w:r>
      <w:r w:rsidRPr="005C298E">
        <w:rPr>
          <w:rFonts w:ascii="Times New Roman" w:hAnsi="Times New Roman" w:cs="Times New Roman"/>
          <w:sz w:val="24"/>
          <w:szCs w:val="24"/>
        </w:rPr>
        <w:lastRenderedPageBreak/>
        <w:t>literature by integrating theoretical frameworks such as agency theory and RBV with practical applications in banking. Third, the findings will inform policymakers on how to create regulatory environments that support innovation while ensuring financial stability. Finally, the study highlights the importance of customer-centric product development, which can enhance financial inclusion and economic development.</w:t>
      </w:r>
    </w:p>
    <w:p w:rsidR="0017295C" w:rsidRPr="005C298E" w:rsidRDefault="00662877"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17295C" w:rsidRPr="005C298E">
        <w:rPr>
          <w:rFonts w:ascii="Times New Roman" w:hAnsi="Times New Roman" w:cs="Times New Roman"/>
          <w:b/>
          <w:sz w:val="24"/>
          <w:szCs w:val="24"/>
        </w:rPr>
        <w:t>Scope of the Study</w:t>
      </w:r>
    </w:p>
    <w:p w:rsidR="0017295C" w:rsidRPr="005C298E" w:rsidRDefault="0017295C" w:rsidP="0066287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study focuses on the impact of product development on bank performance</w:t>
      </w:r>
      <w:r w:rsidR="00AF1B48" w:rsidRPr="005C298E">
        <w:rPr>
          <w:rFonts w:ascii="Times New Roman" w:hAnsi="Times New Roman" w:cs="Times New Roman"/>
          <w:sz w:val="24"/>
          <w:szCs w:val="24"/>
        </w:rPr>
        <w:t xml:space="preserve"> using </w:t>
      </w:r>
      <w:r w:rsidR="00662877" w:rsidRPr="005C298E">
        <w:rPr>
          <w:rFonts w:ascii="Times New Roman" w:hAnsi="Times New Roman" w:cs="Times New Roman"/>
          <w:sz w:val="24"/>
          <w:szCs w:val="24"/>
        </w:rPr>
        <w:t>First</w:t>
      </w:r>
      <w:r w:rsidR="00AF1B48" w:rsidRPr="005C298E">
        <w:rPr>
          <w:rFonts w:ascii="Times New Roman" w:hAnsi="Times New Roman" w:cs="Times New Roman"/>
          <w:sz w:val="24"/>
          <w:szCs w:val="24"/>
        </w:rPr>
        <w:t xml:space="preserve"> Bank of Nigeria Plc as the case study</w:t>
      </w:r>
      <w:r w:rsidRPr="005C298E">
        <w:rPr>
          <w:rFonts w:ascii="Times New Roman" w:hAnsi="Times New Roman" w:cs="Times New Roman"/>
          <w:sz w:val="24"/>
          <w:szCs w:val="24"/>
        </w:rPr>
        <w:t>, with an emphasis on commercial banks operating between 2018 and 2024. It examines product development processes, techniques, and their financial outcomes, using data from both developed and emerging economies. The scope is limited to financial products such as digital banking, payment systems, and sustainable banking services.</w:t>
      </w:r>
    </w:p>
    <w:p w:rsidR="0017295C" w:rsidRPr="005C298E" w:rsidRDefault="00C539FC"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E37A3C">
        <w:rPr>
          <w:rFonts w:ascii="Times New Roman" w:hAnsi="Times New Roman" w:cs="Times New Roman"/>
          <w:b/>
          <w:sz w:val="24"/>
          <w:szCs w:val="24"/>
        </w:rPr>
        <w:tab/>
      </w:r>
      <w:r w:rsidR="0017295C" w:rsidRPr="005C298E">
        <w:rPr>
          <w:rFonts w:ascii="Times New Roman" w:hAnsi="Times New Roman" w:cs="Times New Roman"/>
          <w:b/>
          <w:sz w:val="24"/>
          <w:szCs w:val="24"/>
        </w:rPr>
        <w:t>Limitation of the Study</w:t>
      </w:r>
    </w:p>
    <w:p w:rsidR="00AE066F" w:rsidRDefault="00AF1B48" w:rsidP="00AE066F">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b/>
          <w:sz w:val="24"/>
          <w:szCs w:val="24"/>
        </w:rPr>
        <w:t>Sample Size and Representativeness:</w:t>
      </w:r>
      <w:r w:rsidRPr="00AE066F">
        <w:rPr>
          <w:rFonts w:ascii="Times New Roman" w:hAnsi="Times New Roman" w:cs="Times New Roman"/>
          <w:sz w:val="24"/>
          <w:szCs w:val="24"/>
        </w:rPr>
        <w:t xml:space="preserve"> The chosen sample size may be limited due to resource constraints or challenges in obtaining participation from a diverse range of companies. To address this limitation, researcher will strive to increase the sample size, ensuring a more diverse representation of banks across different tiers and regions in Nigeria. </w:t>
      </w:r>
    </w:p>
    <w:p w:rsidR="00AE066F" w:rsidRDefault="00AF1B48" w:rsidP="00AE066F">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b/>
          <w:sz w:val="24"/>
          <w:szCs w:val="24"/>
        </w:rPr>
        <w:t>Data Availability and Quality:</w:t>
      </w:r>
      <w:r w:rsidRPr="00AE066F">
        <w:rPr>
          <w:rFonts w:ascii="Times New Roman" w:hAnsi="Times New Roman" w:cs="Times New Roman"/>
          <w:sz w:val="24"/>
          <w:szCs w:val="24"/>
        </w:rPr>
        <w:t xml:space="preserve"> Data collected from all the sources may have gaps or inconsistencies, impacting the reliability and quality of the analysis.</w:t>
      </w:r>
    </w:p>
    <w:p w:rsidR="00AE066F" w:rsidRDefault="00AF1B48" w:rsidP="00AE066F">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AE066F" w:rsidRDefault="00AF1B48" w:rsidP="00AE066F">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b/>
          <w:sz w:val="24"/>
          <w:szCs w:val="24"/>
        </w:rPr>
        <w:lastRenderedPageBreak/>
        <w:t>Cross-Sectional Nature of the Study:</w:t>
      </w:r>
      <w:r w:rsidRPr="00AE066F">
        <w:rPr>
          <w:rFonts w:ascii="Times New Roman" w:hAnsi="Times New Roman" w:cs="Times New Roman"/>
          <w:sz w:val="24"/>
          <w:szCs w:val="24"/>
        </w:rPr>
        <w:t xml:space="preserve"> Relying on cross-sectional data may limit the study's ability to capture the dynamic nature of IFRS and financial performance trends over time.</w:t>
      </w:r>
    </w:p>
    <w:p w:rsidR="00AE066F" w:rsidRDefault="00AF1B48" w:rsidP="00AE066F">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AF1B48" w:rsidRPr="00AE066F" w:rsidRDefault="00AF1B48" w:rsidP="00B17BC1">
      <w:pPr>
        <w:pStyle w:val="ListParagraph"/>
        <w:numPr>
          <w:ilvl w:val="0"/>
          <w:numId w:val="11"/>
        </w:numPr>
        <w:spacing w:before="120" w:after="120" w:line="360" w:lineRule="auto"/>
        <w:jc w:val="both"/>
        <w:rPr>
          <w:rFonts w:ascii="Times New Roman" w:hAnsi="Times New Roman" w:cs="Times New Roman"/>
          <w:sz w:val="24"/>
          <w:szCs w:val="24"/>
        </w:rPr>
      </w:pPr>
      <w:r w:rsidRPr="00AE066F">
        <w:rPr>
          <w:rFonts w:ascii="Times New Roman" w:hAnsi="Times New Roman" w:cs="Times New Roman"/>
          <w:b/>
          <w:sz w:val="24"/>
          <w:szCs w:val="24"/>
        </w:rPr>
        <w:t>Resource Constraints:</w:t>
      </w:r>
      <w:r w:rsidRPr="00AE066F">
        <w:rPr>
          <w:rFonts w:ascii="Times New Roman" w:hAnsi="Times New Roman" w:cs="Times New Roman"/>
          <w:sz w:val="24"/>
          <w:szCs w:val="24"/>
        </w:rPr>
        <w:t xml:space="preserve"> Resource limitations, such as time, budget, or access to certain resources, may impact the depth and breadth of the research.</w:t>
      </w:r>
      <w:r w:rsidR="00AE066F">
        <w:rPr>
          <w:rFonts w:ascii="Times New Roman" w:hAnsi="Times New Roman" w:cs="Times New Roman"/>
          <w:sz w:val="24"/>
          <w:szCs w:val="24"/>
        </w:rPr>
        <w:t xml:space="preserve"> </w:t>
      </w:r>
      <w:r w:rsidRPr="00AE066F">
        <w:rPr>
          <w:rFonts w:ascii="Times New Roman" w:hAnsi="Times New Roman" w:cs="Times New Roman"/>
          <w:sz w:val="24"/>
          <w:szCs w:val="24"/>
        </w:rPr>
        <w:t>Researchers should transparently communicate resource constraints and manage expectations regarding the scope of the study.</w:t>
      </w:r>
    </w:p>
    <w:p w:rsidR="0017295C" w:rsidRPr="005C298E" w:rsidRDefault="009507B2"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0017295C" w:rsidRPr="005C298E">
        <w:rPr>
          <w:rFonts w:ascii="Times New Roman" w:hAnsi="Times New Roman" w:cs="Times New Roman"/>
          <w:b/>
          <w:sz w:val="24"/>
          <w:szCs w:val="24"/>
        </w:rPr>
        <w:t>Definition of Terms</w:t>
      </w:r>
    </w:p>
    <w:p w:rsidR="0017295C"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Product Development</w:t>
      </w:r>
      <w:r w:rsidR="0017295C" w:rsidRPr="009507B2">
        <w:rPr>
          <w:rFonts w:ascii="Times New Roman" w:hAnsi="Times New Roman" w:cs="Times New Roman"/>
          <w:b/>
          <w:sz w:val="24"/>
          <w:szCs w:val="24"/>
        </w:rPr>
        <w:t>:</w:t>
      </w:r>
      <w:r w:rsidR="0017295C" w:rsidRPr="009507B2">
        <w:rPr>
          <w:rFonts w:ascii="Times New Roman" w:hAnsi="Times New Roman" w:cs="Times New Roman"/>
          <w:sz w:val="24"/>
          <w:szCs w:val="24"/>
        </w:rPr>
        <w:t xml:space="preserve"> The process of designing, creating, and launching new financial products or services to meet customer needs (Research</w:t>
      </w:r>
      <w:r w:rsidR="009B6287">
        <w:rPr>
          <w:rFonts w:ascii="Times New Roman" w:hAnsi="Times New Roman" w:cs="Times New Roman"/>
          <w:sz w:val="24"/>
          <w:szCs w:val="24"/>
        </w:rPr>
        <w:t xml:space="preserve"> </w:t>
      </w:r>
      <w:r w:rsidR="0017295C" w:rsidRPr="009507B2">
        <w:rPr>
          <w:rFonts w:ascii="Times New Roman" w:hAnsi="Times New Roman" w:cs="Times New Roman"/>
          <w:sz w:val="24"/>
          <w:szCs w:val="24"/>
        </w:rPr>
        <w:t>Gate, 2022,).</w:t>
      </w:r>
    </w:p>
    <w:p w:rsidR="0017295C"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Bank Performance</w:t>
      </w:r>
      <w:r w:rsidR="0017295C" w:rsidRPr="009507B2">
        <w:rPr>
          <w:rFonts w:ascii="Times New Roman" w:hAnsi="Times New Roman" w:cs="Times New Roman"/>
          <w:b/>
          <w:sz w:val="24"/>
          <w:szCs w:val="24"/>
        </w:rPr>
        <w:t>:</w:t>
      </w:r>
      <w:r w:rsidR="0017295C" w:rsidRPr="009507B2">
        <w:rPr>
          <w:rFonts w:ascii="Times New Roman" w:hAnsi="Times New Roman" w:cs="Times New Roman"/>
          <w:sz w:val="24"/>
          <w:szCs w:val="24"/>
        </w:rPr>
        <w:t xml:space="preserve"> The financial and operational outcomes of a bank, measured by indicators such as ROE, NIM, and customer satisf</w:t>
      </w:r>
      <w:r w:rsidR="009B6287">
        <w:rPr>
          <w:rFonts w:ascii="Times New Roman" w:hAnsi="Times New Roman" w:cs="Times New Roman"/>
          <w:sz w:val="24"/>
          <w:szCs w:val="24"/>
        </w:rPr>
        <w:t>action (Ashok &amp; Panigrahi, 2024</w:t>
      </w:r>
      <w:r w:rsidR="0017295C" w:rsidRPr="009507B2">
        <w:rPr>
          <w:rFonts w:ascii="Times New Roman" w:hAnsi="Times New Roman" w:cs="Times New Roman"/>
          <w:sz w:val="24"/>
          <w:szCs w:val="24"/>
        </w:rPr>
        <w:t>).</w:t>
      </w:r>
    </w:p>
    <w:p w:rsidR="0017295C"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Innovation</w:t>
      </w:r>
      <w:r w:rsidR="0017295C" w:rsidRPr="009507B2">
        <w:rPr>
          <w:rFonts w:ascii="Times New Roman" w:hAnsi="Times New Roman" w:cs="Times New Roman"/>
          <w:b/>
          <w:sz w:val="24"/>
          <w:szCs w:val="24"/>
        </w:rPr>
        <w:t>:</w:t>
      </w:r>
      <w:r w:rsidR="0017295C" w:rsidRPr="009507B2">
        <w:rPr>
          <w:rFonts w:ascii="Times New Roman" w:hAnsi="Times New Roman" w:cs="Times New Roman"/>
          <w:sz w:val="24"/>
          <w:szCs w:val="24"/>
        </w:rPr>
        <w:t xml:space="preserve"> The introduction of new or improved products, processes, or services in the banking industry (Speed</w:t>
      </w:r>
      <w:r w:rsidR="009B6287">
        <w:rPr>
          <w:rFonts w:ascii="Times New Roman" w:hAnsi="Times New Roman" w:cs="Times New Roman"/>
          <w:sz w:val="24"/>
          <w:szCs w:val="24"/>
        </w:rPr>
        <w:t xml:space="preserve"> net, 2024</w:t>
      </w:r>
      <w:r w:rsidR="0017295C" w:rsidRPr="009507B2">
        <w:rPr>
          <w:rFonts w:ascii="Times New Roman" w:hAnsi="Times New Roman" w:cs="Times New Roman"/>
          <w:sz w:val="24"/>
          <w:szCs w:val="24"/>
        </w:rPr>
        <w:t>).</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Style w:val="Strong"/>
          <w:rFonts w:ascii="Times New Roman" w:hAnsi="Times New Roman" w:cs="Times New Roman"/>
          <w:sz w:val="24"/>
          <w:szCs w:val="24"/>
          <w:shd w:val="clear" w:color="auto" w:fill="FFFFFF"/>
        </w:rPr>
        <w:t>New Product Development: </w:t>
      </w:r>
      <w:r w:rsidRPr="009507B2">
        <w:rPr>
          <w:rFonts w:ascii="Times New Roman" w:hAnsi="Times New Roman" w:cs="Times New Roman"/>
          <w:sz w:val="24"/>
          <w:szCs w:val="24"/>
          <w:shd w:val="clear" w:color="auto" w:fill="FFFFFF"/>
        </w:rPr>
        <w:t>Process of developing a new product or service for the market</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Product:</w:t>
      </w:r>
      <w:r w:rsidRPr="009507B2">
        <w:rPr>
          <w:rFonts w:ascii="Times New Roman" w:hAnsi="Times New Roman" w:cs="Times New Roman"/>
          <w:sz w:val="24"/>
          <w:szCs w:val="24"/>
        </w:rPr>
        <w:t xml:space="preserve"> product may be defined as a bundle of physical psychological satisfac3tion that a buyer receives from purchase. It includes not only the tangible object but also such supportive elements as packaging, Conveniences of purchase, past sale, service and other that buyer value</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b/>
          <w:sz w:val="24"/>
          <w:szCs w:val="24"/>
        </w:rPr>
      </w:pPr>
      <w:r w:rsidRPr="009507B2">
        <w:rPr>
          <w:rStyle w:val="Strong"/>
          <w:rFonts w:ascii="Times New Roman" w:hAnsi="Times New Roman" w:cs="Times New Roman"/>
          <w:sz w:val="24"/>
          <w:szCs w:val="24"/>
          <w:shd w:val="clear" w:color="auto" w:fill="FFFFFF"/>
        </w:rPr>
        <w:t>Organization: </w:t>
      </w:r>
      <w:r w:rsidRPr="009507B2">
        <w:rPr>
          <w:rFonts w:ascii="Times New Roman" w:hAnsi="Times New Roman" w:cs="Times New Roman"/>
          <w:sz w:val="24"/>
          <w:szCs w:val="24"/>
          <w:shd w:val="clear" w:color="auto" w:fill="FFFFFF"/>
        </w:rPr>
        <w:t>Is an entity comprising multiple people, such as an institution or an association, that has a collective goal and is linked to an external environment.</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lastRenderedPageBreak/>
        <w:t>Management:</w:t>
      </w:r>
      <w:r w:rsidRPr="009507B2">
        <w:rPr>
          <w:rFonts w:ascii="Times New Roman" w:hAnsi="Times New Roman" w:cs="Times New Roman"/>
          <w:sz w:val="24"/>
          <w:szCs w:val="24"/>
        </w:rPr>
        <w:t xml:space="preserve"> Is a social process entailing responsibility for effective or efficient planning and regulation of the operation of an enterprises or organization.</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Vendor:</w:t>
      </w:r>
      <w:r w:rsidRPr="009507B2">
        <w:rPr>
          <w:rFonts w:ascii="Times New Roman" w:hAnsi="Times New Roman" w:cs="Times New Roman"/>
          <w:sz w:val="24"/>
          <w:szCs w:val="24"/>
        </w:rPr>
        <w:t xml:space="preserve"> An outside supplier or raw material suppliers or equipment o:r service needed in operation of an organization.</w:t>
      </w:r>
    </w:p>
    <w:p w:rsidR="00AF1B48" w:rsidRPr="009507B2" w:rsidRDefault="00AF1B48" w:rsidP="009507B2">
      <w:pPr>
        <w:pStyle w:val="ListParagraph"/>
        <w:numPr>
          <w:ilvl w:val="0"/>
          <w:numId w:val="7"/>
        </w:numPr>
        <w:spacing w:before="120" w:after="120" w:line="360" w:lineRule="auto"/>
        <w:jc w:val="both"/>
        <w:rPr>
          <w:rFonts w:ascii="Times New Roman" w:hAnsi="Times New Roman" w:cs="Times New Roman"/>
          <w:sz w:val="24"/>
          <w:szCs w:val="24"/>
        </w:rPr>
      </w:pPr>
      <w:r w:rsidRPr="009507B2">
        <w:rPr>
          <w:rFonts w:ascii="Times New Roman" w:hAnsi="Times New Roman" w:cs="Times New Roman"/>
          <w:b/>
          <w:sz w:val="24"/>
          <w:szCs w:val="24"/>
        </w:rPr>
        <w:t>Procurement:</w:t>
      </w:r>
      <w:r w:rsidRPr="009507B2">
        <w:rPr>
          <w:rFonts w:ascii="Times New Roman" w:hAnsi="Times New Roman" w:cs="Times New Roman"/>
          <w:sz w:val="24"/>
          <w:szCs w:val="24"/>
        </w:rPr>
        <w:t xml:space="preserve"> Buying of material of the right, quality in the right quantity, for the right success to be delivered at the place right price at the right time.</w:t>
      </w:r>
    </w:p>
    <w:p w:rsidR="00AF1B48" w:rsidRPr="009507B2" w:rsidRDefault="00AF1B48" w:rsidP="009507B2">
      <w:pPr>
        <w:pStyle w:val="ListParagraph"/>
        <w:numPr>
          <w:ilvl w:val="0"/>
          <w:numId w:val="7"/>
        </w:numPr>
        <w:spacing w:before="120" w:after="120" w:line="360" w:lineRule="auto"/>
        <w:jc w:val="both"/>
        <w:rPr>
          <w:rFonts w:ascii="Bookman Old Style" w:hAnsi="Bookman Old Style"/>
          <w:sz w:val="26"/>
          <w:szCs w:val="26"/>
        </w:rPr>
      </w:pPr>
      <w:r w:rsidRPr="009507B2">
        <w:rPr>
          <w:rFonts w:ascii="Times New Roman" w:hAnsi="Times New Roman" w:cs="Times New Roman"/>
          <w:b/>
          <w:sz w:val="24"/>
          <w:szCs w:val="24"/>
        </w:rPr>
        <w:t>Standardization:</w:t>
      </w:r>
      <w:r w:rsidRPr="009507B2">
        <w:rPr>
          <w:rFonts w:ascii="Times New Roman" w:hAnsi="Times New Roman" w:cs="Times New Roman"/>
          <w:sz w:val="24"/>
          <w:szCs w:val="24"/>
        </w:rPr>
        <w:t xml:space="preserve"> The process of reducing the stocked to a controlled workable minimum.</w:t>
      </w:r>
    </w:p>
    <w:p w:rsidR="00AF1B48" w:rsidRPr="005C298E" w:rsidRDefault="00AF1B48" w:rsidP="00B17BC1">
      <w:pPr>
        <w:spacing w:before="120" w:after="120" w:line="360" w:lineRule="auto"/>
        <w:jc w:val="both"/>
        <w:rPr>
          <w:rFonts w:ascii="Times New Roman" w:hAnsi="Times New Roman" w:cs="Times New Roman"/>
          <w:sz w:val="24"/>
          <w:szCs w:val="24"/>
        </w:rPr>
      </w:pPr>
    </w:p>
    <w:p w:rsidR="0017295C" w:rsidRPr="005C298E" w:rsidRDefault="0017295C"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br w:type="page"/>
      </w:r>
    </w:p>
    <w:p w:rsidR="0017295C" w:rsidRPr="005C298E" w:rsidRDefault="0017295C" w:rsidP="00B17BC1">
      <w:pPr>
        <w:spacing w:before="120" w:after="120" w:line="360" w:lineRule="auto"/>
        <w:jc w:val="center"/>
        <w:rPr>
          <w:rFonts w:ascii="Times New Roman" w:hAnsi="Times New Roman" w:cs="Times New Roman"/>
          <w:b/>
          <w:sz w:val="24"/>
          <w:szCs w:val="24"/>
        </w:rPr>
      </w:pPr>
      <w:r w:rsidRPr="005C298E">
        <w:rPr>
          <w:rFonts w:ascii="Times New Roman" w:hAnsi="Times New Roman" w:cs="Times New Roman"/>
          <w:b/>
          <w:sz w:val="24"/>
          <w:szCs w:val="24"/>
        </w:rPr>
        <w:lastRenderedPageBreak/>
        <w:t>CHAPTER TWO</w:t>
      </w:r>
    </w:p>
    <w:p w:rsidR="0017295C" w:rsidRPr="005C298E" w:rsidRDefault="0017295C" w:rsidP="00B17BC1">
      <w:pPr>
        <w:spacing w:before="120" w:after="120" w:line="360" w:lineRule="auto"/>
        <w:jc w:val="center"/>
        <w:rPr>
          <w:rFonts w:ascii="Times New Roman" w:hAnsi="Times New Roman" w:cs="Times New Roman"/>
          <w:b/>
          <w:sz w:val="24"/>
          <w:szCs w:val="24"/>
        </w:rPr>
      </w:pPr>
      <w:r w:rsidRPr="005C298E">
        <w:rPr>
          <w:rFonts w:ascii="Times New Roman" w:hAnsi="Times New Roman" w:cs="Times New Roman"/>
          <w:b/>
          <w:sz w:val="24"/>
          <w:szCs w:val="24"/>
        </w:rPr>
        <w:t>LITERATURE REVIEW</w:t>
      </w:r>
    </w:p>
    <w:p w:rsidR="0017295C" w:rsidRPr="005C298E" w:rsidRDefault="009B6287"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17295C" w:rsidRPr="005C298E">
        <w:rPr>
          <w:rFonts w:ascii="Times New Roman" w:hAnsi="Times New Roman" w:cs="Times New Roman"/>
          <w:b/>
          <w:sz w:val="24"/>
          <w:szCs w:val="24"/>
        </w:rPr>
        <w:t>Preamble</w:t>
      </w:r>
    </w:p>
    <w:p w:rsidR="0017295C" w:rsidRPr="005C298E" w:rsidRDefault="0017295C" w:rsidP="009B628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literature review synthesizes existing research on product development and its impact on bank performance, drawing on studies from 2018 to 2024. It is organized into three main sections: conceptual framework, theoretical review, and empirical review. The conceptual framework explores key concepts such as product development, its importance, techniques, bank financial performance, and the specific impact of product development on performance. The theoretical review examines agency theory, shareholder theory, and the resource-based view (RBV) to provide a theoretical lens for the study. The empirical review summarizes findings from recent studies to identify trends, gaps, and inconsistencies. This review aims to establish a foundation for the research, highlight areas of consensus and debate, and justify the need for further investigation into the nexus between product development and bank performance.</w:t>
      </w:r>
    </w:p>
    <w:p w:rsidR="0017295C" w:rsidRPr="005C298E" w:rsidRDefault="00DD3FA8" w:rsidP="00DD3FA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17295C" w:rsidRPr="005C298E">
        <w:rPr>
          <w:rFonts w:ascii="Times New Roman" w:hAnsi="Times New Roman" w:cs="Times New Roman"/>
          <w:b/>
          <w:sz w:val="24"/>
          <w:szCs w:val="24"/>
        </w:rPr>
        <w:t>Conceptual Framework</w:t>
      </w:r>
    </w:p>
    <w:p w:rsidR="0017295C" w:rsidRPr="005C298E" w:rsidRDefault="00DD3FA8" w:rsidP="00B17BC1">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17295C" w:rsidRPr="005C298E">
        <w:rPr>
          <w:rFonts w:ascii="Times New Roman" w:hAnsi="Times New Roman" w:cs="Times New Roman"/>
          <w:b/>
          <w:sz w:val="24"/>
          <w:szCs w:val="24"/>
        </w:rPr>
        <w:t>Product Development</w:t>
      </w:r>
    </w:p>
    <w:p w:rsidR="0017295C" w:rsidRPr="005C298E" w:rsidRDefault="0017295C" w:rsidP="00DD3FA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Product development in the banking sector refers to the systematic process of designing, creating, and launching new financial products or enhancing existing ones to meet customer needs, comply with regulatory requirements, and achieve competitive advantage (ResearchGate, 2022). This process is critical in a dynamic industry where technological advancements, evolving customer expectations, and competitive pressures necessitate continuous innovation. Product development encompasses several stages, including ideation, market research, concept development, feasibility analysis, prototyping, design, testing, and commercialization (Speed</w:t>
      </w:r>
      <w:r w:rsidR="00DD3FA8">
        <w:rPr>
          <w:rFonts w:ascii="Times New Roman" w:hAnsi="Times New Roman" w:cs="Times New Roman"/>
          <w:sz w:val="24"/>
          <w:szCs w:val="24"/>
        </w:rPr>
        <w:t xml:space="preserve"> </w:t>
      </w:r>
      <w:r w:rsidRPr="005C298E">
        <w:rPr>
          <w:rFonts w:ascii="Times New Roman" w:hAnsi="Times New Roman" w:cs="Times New Roman"/>
          <w:sz w:val="24"/>
          <w:szCs w:val="24"/>
        </w:rPr>
        <w:t>net, 2024).</w:t>
      </w:r>
    </w:p>
    <w:p w:rsidR="0017295C" w:rsidRPr="005C298E" w:rsidRDefault="0017295C" w:rsidP="00DD3FA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The ideation stage involves generating ideas for new products based on customer feedback, market trends, and technological opportunities. For instance, the rise of fintech </w:t>
      </w:r>
      <w:r w:rsidRPr="005C298E">
        <w:rPr>
          <w:rFonts w:ascii="Times New Roman" w:hAnsi="Times New Roman" w:cs="Times New Roman"/>
          <w:sz w:val="24"/>
          <w:szCs w:val="24"/>
        </w:rPr>
        <w:lastRenderedPageBreak/>
        <w:t>companies has prompted traditional banks to develop digital wallets and blockchain-based payment systems (Taneja, 2025). Market research is a crucial step, as it helps banks understand customer preferences, identify gaps in the market, and assess the viability of proposed products. Advanced data analytics and artificial intelligence (AI) are increasingly used to analyze customer behavior and predict demand (Speednet, 2024).</w:t>
      </w:r>
    </w:p>
    <w:p w:rsidR="0017295C" w:rsidRPr="005C298E" w:rsidRDefault="0017295C" w:rsidP="00DD3FA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Concept development involves refining ideas into tangible product concepts, which are evaluated for technical feasibility and alignment with the bank’s strategic objectives. Feasibility analysis assesses the financial, operational, and regulatory implications of the product. For example, introducing a new mobile banking app requires investment in </w:t>
      </w:r>
      <w:r w:rsidR="00DD3FA8" w:rsidRPr="005C298E">
        <w:rPr>
          <w:rFonts w:ascii="Times New Roman" w:hAnsi="Times New Roman" w:cs="Times New Roman"/>
          <w:sz w:val="24"/>
          <w:szCs w:val="24"/>
        </w:rPr>
        <w:t>cyber security</w:t>
      </w:r>
      <w:r w:rsidRPr="005C298E">
        <w:rPr>
          <w:rFonts w:ascii="Times New Roman" w:hAnsi="Times New Roman" w:cs="Times New Roman"/>
          <w:sz w:val="24"/>
          <w:szCs w:val="24"/>
        </w:rPr>
        <w:t xml:space="preserve"> infrastructure and compliance with data protection regulations (Research</w:t>
      </w:r>
      <w:r w:rsidR="00DD3FA8">
        <w:rPr>
          <w:rFonts w:ascii="Times New Roman" w:hAnsi="Times New Roman" w:cs="Times New Roman"/>
          <w:sz w:val="24"/>
          <w:szCs w:val="24"/>
        </w:rPr>
        <w:t xml:space="preserve"> </w:t>
      </w:r>
      <w:r w:rsidRPr="005C298E">
        <w:rPr>
          <w:rFonts w:ascii="Times New Roman" w:hAnsi="Times New Roman" w:cs="Times New Roman"/>
          <w:sz w:val="24"/>
          <w:szCs w:val="24"/>
        </w:rPr>
        <w:t>Gate, 2024). Prototyping allows banks to create preliminary versions of the product for testing, while the design phase focuses on user experience, functionality, and branding.</w:t>
      </w:r>
    </w:p>
    <w:p w:rsidR="0017295C" w:rsidRPr="005C298E" w:rsidRDefault="0017295C" w:rsidP="00DD3FA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Testing is a critical stage to ensure the product meets quality standards and customer expectations. Banks often conduct pilot programs to gather feedback and make necessary adjustments. For instance, in Nigeria, banks have tested smart card systems in select regions before nationwide rollout (Uniprojects, 2022). The commercialization phase involves launching the product, supported by marketing campaigns and customer on</w:t>
      </w:r>
      <w:r w:rsidR="00DD3FA8">
        <w:rPr>
          <w:rFonts w:ascii="Times New Roman" w:hAnsi="Times New Roman" w:cs="Times New Roman"/>
          <w:sz w:val="24"/>
          <w:szCs w:val="24"/>
        </w:rPr>
        <w:t xml:space="preserve"> </w:t>
      </w:r>
      <w:r w:rsidRPr="005C298E">
        <w:rPr>
          <w:rFonts w:ascii="Times New Roman" w:hAnsi="Times New Roman" w:cs="Times New Roman"/>
          <w:sz w:val="24"/>
          <w:szCs w:val="24"/>
        </w:rPr>
        <w:t>boarding strategies. Effective commercialization requires collaboration across departments, including IT, marketing, and compliance, to ensure seamless implementation.</w:t>
      </w:r>
    </w:p>
    <w:p w:rsidR="0017295C" w:rsidRPr="005C298E" w:rsidRDefault="0017295C" w:rsidP="00DD3FA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The banking industry has witnessed significant product development in recent years, driven by digital transformation. Products such as mobile banking apps, contactless payment systems, robo-advisory services, and sustainable banking products have reshaped the sector. For example, green bonds and sustainability-linked loans have gained traction as banks respond to environmental, social, and governance (ESG) </w:t>
      </w:r>
      <w:r w:rsidRPr="005C298E">
        <w:rPr>
          <w:rFonts w:ascii="Times New Roman" w:hAnsi="Times New Roman" w:cs="Times New Roman"/>
          <w:sz w:val="24"/>
          <w:szCs w:val="24"/>
        </w:rPr>
        <w:lastRenderedPageBreak/>
        <w:t>demands (Emerald, 2024). These products not only attract environmentally conscious customers but also enhance the bank’s reputation and market share.</w:t>
      </w:r>
    </w:p>
    <w:p w:rsidR="0017295C" w:rsidRPr="005C298E" w:rsidRDefault="0017295C" w:rsidP="00990FC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However, product development is not without challenges. The process is resource-intensive, requiring significant investment in technology, human capital, and regulatory compliance. Poorly executed product development can lead to financial losses, customer dissatisfaction, and reputational damage (Ashok &amp; Panigrahi, 2024). Moreover, the rapid pace of technological change means that banks must continuously innovate to stay relevant, which can strain resources and divert attention from core operations.</w:t>
      </w:r>
    </w:p>
    <w:p w:rsidR="0017295C" w:rsidRPr="005C298E" w:rsidRDefault="0017295C" w:rsidP="00990FC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emerging economies, product development is often tailored to address local challenges such as financial inclusion and low technological penetration. For instance, in India, banks have introduced microfinance products and simplified digital banking platforms to serve rural populations (Taneja, 2025). Similarly, in Brazil, international banks have adopted structured product development processes to cater to diverse customer segments (Research</w:t>
      </w:r>
      <w:r w:rsidR="00990FC5">
        <w:rPr>
          <w:rFonts w:ascii="Times New Roman" w:hAnsi="Times New Roman" w:cs="Times New Roman"/>
          <w:sz w:val="24"/>
          <w:szCs w:val="24"/>
        </w:rPr>
        <w:t xml:space="preserve"> </w:t>
      </w:r>
      <w:r w:rsidRPr="005C298E">
        <w:rPr>
          <w:rFonts w:ascii="Times New Roman" w:hAnsi="Times New Roman" w:cs="Times New Roman"/>
          <w:sz w:val="24"/>
          <w:szCs w:val="24"/>
        </w:rPr>
        <w:t>Gate, 2022). These examples highlight the context-specific nature of product development and its role in driving bank performance.</w:t>
      </w:r>
    </w:p>
    <w:p w:rsidR="0017295C" w:rsidRPr="005C298E" w:rsidRDefault="0017295C" w:rsidP="00990FC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success of product development depends on several factors, including customer-centric design, effective project management, and alignment with regulatory frameworks. Banks that prioritize customer needs and leverage technology are more likely to create products that resonate with the market. Additionally, collaboration with external partners, such as fintech startups, can enhance innovation capabilities and reduce development costs (Speed</w:t>
      </w:r>
      <w:r w:rsidR="00990FC5">
        <w:rPr>
          <w:rFonts w:ascii="Times New Roman" w:hAnsi="Times New Roman" w:cs="Times New Roman"/>
          <w:sz w:val="24"/>
          <w:szCs w:val="24"/>
        </w:rPr>
        <w:t xml:space="preserve"> </w:t>
      </w:r>
      <w:r w:rsidRPr="005C298E">
        <w:rPr>
          <w:rFonts w:ascii="Times New Roman" w:hAnsi="Times New Roman" w:cs="Times New Roman"/>
          <w:sz w:val="24"/>
          <w:szCs w:val="24"/>
        </w:rPr>
        <w:t>net, 2024). By understanding the intricacies of product development, banks can position themselves to achieve sustainable growth and competitive advantage.</w:t>
      </w:r>
    </w:p>
    <w:p w:rsidR="0017295C" w:rsidRPr="005C298E" w:rsidRDefault="00990FC5"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17295C" w:rsidRPr="005C298E">
        <w:rPr>
          <w:rFonts w:ascii="Times New Roman" w:hAnsi="Times New Roman" w:cs="Times New Roman"/>
          <w:b/>
          <w:sz w:val="24"/>
          <w:szCs w:val="24"/>
        </w:rPr>
        <w:t>Importance of Product Development</w:t>
      </w:r>
    </w:p>
    <w:p w:rsidR="0017295C" w:rsidRPr="005C298E" w:rsidRDefault="0017295C" w:rsidP="00990FC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Product development is a cornerstone of strategic management in the banking industry, enabling banks to adapt to changing market dynamics, meet customer </w:t>
      </w:r>
      <w:r w:rsidRPr="005C298E">
        <w:rPr>
          <w:rFonts w:ascii="Times New Roman" w:hAnsi="Times New Roman" w:cs="Times New Roman"/>
          <w:sz w:val="24"/>
          <w:szCs w:val="24"/>
        </w:rPr>
        <w:lastRenderedPageBreak/>
        <w:t>expectations, and enhance financial performance. The importance of product development lies in its ability to drive customer satisfaction, increase market share, improve operational efficiency, and support long-term sustainability (Research</w:t>
      </w:r>
      <w:r w:rsidR="00770AA2">
        <w:rPr>
          <w:rFonts w:ascii="Times New Roman" w:hAnsi="Times New Roman" w:cs="Times New Roman"/>
          <w:sz w:val="24"/>
          <w:szCs w:val="24"/>
        </w:rPr>
        <w:t xml:space="preserve"> </w:t>
      </w:r>
      <w:r w:rsidRPr="005C298E">
        <w:rPr>
          <w:rFonts w:ascii="Times New Roman" w:hAnsi="Times New Roman" w:cs="Times New Roman"/>
          <w:sz w:val="24"/>
          <w:szCs w:val="24"/>
        </w:rPr>
        <w:t>Gate, 2024). In an era of digital disruption and heightened competition from fintech companies, banks that fail to innovate risk losing relevance and profitability.</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One of the primary benefits of product development is its impact on customer satisfaction and retention. By introducing products that address specific customer needs, banks can enhance user experience and build loyalty. For example, mobile banking apps with features like real-time transaction alerts and personalized financial advice have improved customer engagement (Taneja, 2025). Studies show that banks with innovative product portfolios experience higher customer retention rates and increased transaction volumes, which contribute to revenue growth (Uniprojects, 2022).</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Product development also enables banks to expand their market share by attracting new customer segments. For instance, the introduction of digital wallets and peer-to-peer payment systems has appealed to younger, tech-savvy customers who prioritize convenience and speed (Speednet, 2024). Similarly, sustainable banking products, such as green loans and ESG-focused investment funds, have attracted socially conscious investors, broadening the bank’s customer base (Emerald, 2024). By diversifying their product offerings, banks can mitigate the risks associated with over-reliance on traditional revenue streams.</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Operational efficiency is another key advantage of product development. Innovative products, such as automated loan processing systems and AI-powered chatbots, streamline internal processes and reduce operational costs. For example, the adoption of blockchain technology in cross-border payments has minimized transaction fees and processing times, enhancing cost efficiency (ResearchGate, 2024). These cost savings can be passed on to customers in the form of lower fees, further strengthening the bank’s competitive position.</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lastRenderedPageBreak/>
        <w:t>Product development plays a critical role in supporting financial inclusion, particularly in emerging economies. By designing products tailored to underserved populations, banks can address barriers such as low financial literacy and limited access to banking infrastructure. For instance, in Nigeria, banks have introduced agent banking models and simplified mobile apps to serve rural communities (Uniprojects, 2022). These initiatives not only fulfill social responsibilities but also create new revenue streams by tapping into previously inaccessible markets.</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From a strategic perspective, product development enhances a bank’s brand image and market reputation. Banks that are perceived as innovative and customer-centric are more likely to attract investment and partnerships. For example, banks that pioneered sustainable banking products have gained recognition from international organizations and investors, boosting their market valuation (Emerald, 2024). A strong brand image also helps banks differentiate themselves in a crowded market, reducing the threat of competition from fintech firms.</w:t>
      </w:r>
    </w:p>
    <w:p w:rsidR="0017295C" w:rsidRPr="005C298E" w:rsidRDefault="0017295C" w:rsidP="00770AA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Moreover, product development aligns with regulatory and societal expectations. Governments and regulatory bodies increasingly emphasize financial inclusion, environmental sustainability, and consumer protection. By developing products that comply with these priorities, banks can avoid penalties and build trust with stakeholders. For instance, the European Union’s sustainable finance regulations have prompted banks to launch ESG-compliant products, ensuring regulatory compliance while meeting market demand (Research</w:t>
      </w:r>
      <w:r w:rsidR="00770AA2">
        <w:rPr>
          <w:rFonts w:ascii="Times New Roman" w:hAnsi="Times New Roman" w:cs="Times New Roman"/>
          <w:sz w:val="24"/>
          <w:szCs w:val="24"/>
        </w:rPr>
        <w:t xml:space="preserve"> </w:t>
      </w:r>
      <w:r w:rsidRPr="005C298E">
        <w:rPr>
          <w:rFonts w:ascii="Times New Roman" w:hAnsi="Times New Roman" w:cs="Times New Roman"/>
          <w:sz w:val="24"/>
          <w:szCs w:val="24"/>
        </w:rPr>
        <w:t>Gate, 2024).</w:t>
      </w:r>
    </w:p>
    <w:p w:rsidR="0017295C" w:rsidRPr="005C298E" w:rsidRDefault="0017295C" w:rsidP="002829E9">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Despite its benefits, product development involves trade-offs. The high costs of research, technology adoption, and marketing can strain financial resources, particularly for smaller banks. Additionally, the success of new products is not guaranteed, as customer adoption depends on factors such as awareness, usability, and trust (Ashok &amp; Panigrahi, 2024). Banks must therefore adopt a strategic approach to product </w:t>
      </w:r>
      <w:r w:rsidRPr="005C298E">
        <w:rPr>
          <w:rFonts w:ascii="Times New Roman" w:hAnsi="Times New Roman" w:cs="Times New Roman"/>
          <w:sz w:val="24"/>
          <w:szCs w:val="24"/>
        </w:rPr>
        <w:lastRenderedPageBreak/>
        <w:t>development, prioritizing investments that align with their core competencies and market positioning.</w:t>
      </w:r>
    </w:p>
    <w:p w:rsidR="0017295C" w:rsidRPr="005C298E" w:rsidRDefault="0017295C" w:rsidP="002829E9">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conclusion, product development is essential for banks to remain competitive, meet customer needs, and achieve financial success. Its importance extends beyond immediate financial gains to include long-term benefits such as market expansion, operational efficiency, and regulatory compliance. By investing in innovation, banks can navigate the challenges of a rapidly evolving industry and position themselves for sustainable growth.</w:t>
      </w:r>
    </w:p>
    <w:p w:rsidR="0017295C" w:rsidRPr="005C298E" w:rsidRDefault="00A04252"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17295C" w:rsidRPr="005C298E">
        <w:rPr>
          <w:rFonts w:ascii="Times New Roman" w:hAnsi="Times New Roman" w:cs="Times New Roman"/>
          <w:b/>
          <w:sz w:val="24"/>
          <w:szCs w:val="24"/>
        </w:rPr>
        <w:t>Techniques Used in Product Development</w:t>
      </w:r>
    </w:p>
    <w:p w:rsidR="0017295C" w:rsidRPr="005C298E" w:rsidRDefault="0017295C" w:rsidP="00A04252">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success of product development in banking depends on the techniques employed to design, test, and launch new products. These techniques include market research, customer feedback analysis, agile development, total quality management (TQM), data analytics, and strategic partnerships. Each method contributes to creating products that are customer-centric, cost-effective, and compliant with regulatory standards (Research</w:t>
      </w:r>
      <w:r w:rsidR="002B6C34">
        <w:rPr>
          <w:rFonts w:ascii="Times New Roman" w:hAnsi="Times New Roman" w:cs="Times New Roman"/>
          <w:sz w:val="24"/>
          <w:szCs w:val="24"/>
        </w:rPr>
        <w:t xml:space="preserve"> </w:t>
      </w:r>
      <w:r w:rsidRPr="005C298E">
        <w:rPr>
          <w:rFonts w:ascii="Times New Roman" w:hAnsi="Times New Roman" w:cs="Times New Roman"/>
          <w:sz w:val="24"/>
          <w:szCs w:val="24"/>
        </w:rPr>
        <w:t>Gate, 2022).</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Market Research</w:t>
      </w:r>
      <w:r w:rsidR="0017295C" w:rsidRPr="005C298E">
        <w:rPr>
          <w:rFonts w:ascii="Times New Roman" w:hAnsi="Times New Roman" w:cs="Times New Roman"/>
          <w:sz w:val="24"/>
          <w:szCs w:val="24"/>
        </w:rPr>
        <w:t xml:space="preserve"> is a foundational technique that involves collecting and analyzing data on customer preferences, market trends, and competitive offerings. Surveys, focus groups, and competitor analysis help banks identify opportunities for innovation. For example, market research in India revealed a demand for low-cost digital banking solutions, leading to the development of UPI-based payment systems (Taneja, 2025). Effective market research ensures that products are aligned with customer needs and market realities, reducing the risk of failure.</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Customer Feedback Analysis</w:t>
      </w:r>
      <w:r w:rsidR="0017295C" w:rsidRPr="005C298E">
        <w:rPr>
          <w:rFonts w:ascii="Times New Roman" w:hAnsi="Times New Roman" w:cs="Times New Roman"/>
          <w:sz w:val="24"/>
          <w:szCs w:val="24"/>
        </w:rPr>
        <w:t xml:space="preserve"> complements market research by providing insights into existing customers’ experiences and expectations. Banks use tools like Net Promoter Score (NPS) surveys and social media analytics to gather feedback. For instance, customer complaints about slow loan approvals prompted banks to develop automated </w:t>
      </w:r>
      <w:r w:rsidR="0017295C" w:rsidRPr="005C298E">
        <w:rPr>
          <w:rFonts w:ascii="Times New Roman" w:hAnsi="Times New Roman" w:cs="Times New Roman"/>
          <w:sz w:val="24"/>
          <w:szCs w:val="24"/>
        </w:rPr>
        <w:lastRenderedPageBreak/>
        <w:t>loan processing systems (Speed</w:t>
      </w:r>
      <w:r w:rsidR="002B6C34">
        <w:rPr>
          <w:rFonts w:ascii="Times New Roman" w:hAnsi="Times New Roman" w:cs="Times New Roman"/>
          <w:sz w:val="24"/>
          <w:szCs w:val="24"/>
        </w:rPr>
        <w:t xml:space="preserve"> </w:t>
      </w:r>
      <w:r w:rsidR="0017295C" w:rsidRPr="005C298E">
        <w:rPr>
          <w:rFonts w:ascii="Times New Roman" w:hAnsi="Times New Roman" w:cs="Times New Roman"/>
          <w:sz w:val="24"/>
          <w:szCs w:val="24"/>
        </w:rPr>
        <w:t>net, 2024). By incorporating customer feedback into the development process, banks can create products that enhance satisfaction and loyalty.</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Agile Development</w:t>
      </w:r>
      <w:r w:rsidR="0017295C" w:rsidRPr="005C298E">
        <w:rPr>
          <w:rFonts w:ascii="Times New Roman" w:hAnsi="Times New Roman" w:cs="Times New Roman"/>
          <w:sz w:val="24"/>
          <w:szCs w:val="24"/>
        </w:rPr>
        <w:t xml:space="preserve"> is a flexible and iterative approach to product development, widely adopted in the banking industry. Unlike traditional waterfall models, agile development emphasizes rapid prototyping, continuous testing, and collaboration across teams. This technique allows banks to adapt to changing market conditions and incorporate feedback in real time. For example, the development of mobile banking apps often follows an agile methodology, with regular updates based on user testing (Research</w:t>
      </w:r>
      <w:r>
        <w:rPr>
          <w:rFonts w:ascii="Times New Roman" w:hAnsi="Times New Roman" w:cs="Times New Roman"/>
          <w:sz w:val="24"/>
          <w:szCs w:val="24"/>
        </w:rPr>
        <w:t xml:space="preserve"> </w:t>
      </w:r>
      <w:r w:rsidR="0017295C" w:rsidRPr="005C298E">
        <w:rPr>
          <w:rFonts w:ascii="Times New Roman" w:hAnsi="Times New Roman" w:cs="Times New Roman"/>
          <w:sz w:val="24"/>
          <w:szCs w:val="24"/>
        </w:rPr>
        <w:t>Gate, 2024). Agile development reduces time-to-market and improves product quality.</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Quality Management (TQM)</w:t>
      </w:r>
      <w:r w:rsidR="0017295C" w:rsidRPr="005C298E">
        <w:rPr>
          <w:rFonts w:ascii="Times New Roman" w:hAnsi="Times New Roman" w:cs="Times New Roman"/>
          <w:sz w:val="24"/>
          <w:szCs w:val="24"/>
        </w:rPr>
        <w:t xml:space="preserve"> focuses on ensuring high standards throughout the product development process. TQM involves setting quality benchmarks, conducting rigorous testing, and fostering a culture of continuous improvement. In banking, TQM is applied to ensure that new products meet regulatory requirements and customer expectations. For instance, banks use TQM to test the security features of digital payment systems, minimizing the risk of fraud (Uniprojects, 2022). TQM enhances customer trust and reduces the likelihood of costly errors.</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Analytics and AI</w:t>
      </w:r>
      <w:r w:rsidR="0017295C" w:rsidRPr="005C298E">
        <w:rPr>
          <w:rFonts w:ascii="Times New Roman" w:hAnsi="Times New Roman" w:cs="Times New Roman"/>
          <w:sz w:val="24"/>
          <w:szCs w:val="24"/>
        </w:rPr>
        <w:t xml:space="preserve"> have revolutionized product development by enabling banks to predict customer behavior and optimize product features. Machine learning algorithms analyze large datasets to identify patterns and preferences, informing product design. For example, AI-driven robo-advisory services use predictive analytics to offer personalized investment recommendations (Speed</w:t>
      </w:r>
      <w:r>
        <w:rPr>
          <w:rFonts w:ascii="Times New Roman" w:hAnsi="Times New Roman" w:cs="Times New Roman"/>
          <w:sz w:val="24"/>
          <w:szCs w:val="24"/>
        </w:rPr>
        <w:t xml:space="preserve"> </w:t>
      </w:r>
      <w:r w:rsidR="0017295C" w:rsidRPr="005C298E">
        <w:rPr>
          <w:rFonts w:ascii="Times New Roman" w:hAnsi="Times New Roman" w:cs="Times New Roman"/>
          <w:sz w:val="24"/>
          <w:szCs w:val="24"/>
        </w:rPr>
        <w:t>net, 2024). Data analytics also supports A/B testing, where banks compare different product versions to determine which performs better. This data-driven approach improves decision-making and increases the likelihood of product success.</w:t>
      </w:r>
    </w:p>
    <w:p w:rsidR="0017295C" w:rsidRPr="005C298E" w:rsidRDefault="00A04252" w:rsidP="00A04252">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Strategic Partnerships</w:t>
      </w:r>
      <w:r w:rsidR="0017295C" w:rsidRPr="005C298E">
        <w:rPr>
          <w:rFonts w:ascii="Times New Roman" w:hAnsi="Times New Roman" w:cs="Times New Roman"/>
          <w:sz w:val="24"/>
          <w:szCs w:val="24"/>
        </w:rPr>
        <w:t xml:space="preserve"> with fintech companies, technology providers, and academic institutions enhance banks’ innovation capabilities. By outsourcing specialized tasks, such as software development or cyber</w:t>
      </w:r>
      <w:r w:rsidR="000E35FD">
        <w:rPr>
          <w:rFonts w:ascii="Times New Roman" w:hAnsi="Times New Roman" w:cs="Times New Roman"/>
          <w:sz w:val="24"/>
          <w:szCs w:val="24"/>
        </w:rPr>
        <w:t xml:space="preserve"> </w:t>
      </w:r>
      <w:r w:rsidR="0017295C" w:rsidRPr="005C298E">
        <w:rPr>
          <w:rFonts w:ascii="Times New Roman" w:hAnsi="Times New Roman" w:cs="Times New Roman"/>
          <w:sz w:val="24"/>
          <w:szCs w:val="24"/>
        </w:rPr>
        <w:t xml:space="preserve">security, banks can access expertise and </w:t>
      </w:r>
      <w:r w:rsidR="0017295C" w:rsidRPr="005C298E">
        <w:rPr>
          <w:rFonts w:ascii="Times New Roman" w:hAnsi="Times New Roman" w:cs="Times New Roman"/>
          <w:sz w:val="24"/>
          <w:szCs w:val="24"/>
        </w:rPr>
        <w:lastRenderedPageBreak/>
        <w:t>reduce costs. For instance, partnerships with blockchain firms have enabled banks to develop secure cross-border payment systems (Research</w:t>
      </w:r>
      <w:r w:rsidR="006C4600">
        <w:rPr>
          <w:rFonts w:ascii="Times New Roman" w:hAnsi="Times New Roman" w:cs="Times New Roman"/>
          <w:sz w:val="24"/>
          <w:szCs w:val="24"/>
        </w:rPr>
        <w:t xml:space="preserve"> </w:t>
      </w:r>
      <w:r w:rsidR="0017295C" w:rsidRPr="005C298E">
        <w:rPr>
          <w:rFonts w:ascii="Times New Roman" w:hAnsi="Times New Roman" w:cs="Times New Roman"/>
          <w:sz w:val="24"/>
          <w:szCs w:val="24"/>
        </w:rPr>
        <w:t>Gate, 2024). Strategic partnerships also facilitate knowledge sharing and accelerate the development process.</w:t>
      </w:r>
    </w:p>
    <w:p w:rsidR="0017295C" w:rsidRPr="005C298E" w:rsidRDefault="006C4600" w:rsidP="006C460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Design Thinking</w:t>
      </w:r>
      <w:r w:rsidR="0017295C" w:rsidRPr="005C298E">
        <w:rPr>
          <w:rFonts w:ascii="Times New Roman" w:hAnsi="Times New Roman" w:cs="Times New Roman"/>
          <w:sz w:val="24"/>
          <w:szCs w:val="24"/>
        </w:rPr>
        <w:t xml:space="preserve"> is an emerging technique that emphasizes empathy, creativity, and experimentation. It involves understanding customer pain points, brainstorming solutions, and testing prototypes. Design thinking has been used to develop user-friendly mobile apps and inclusive financial products, particularly in emerging markets (Taneja, 2025). This customer-centric approach ensures that products are intuitive and accessible.</w:t>
      </w:r>
    </w:p>
    <w:p w:rsidR="0017295C" w:rsidRPr="005C298E" w:rsidRDefault="0017295C" w:rsidP="006C460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Despite the effectiveness of these techniques, their implementation varies across banks and regions. Large banks with substantial resources can invest in advanced technologies like AI and blockchain, while smaller banks may rely on simpler methods like market research and customer feedback. Additionally, regulatory constraints and technological infrastructure influence the choice of techniques. For example, in developing countries, limited internet penetration may limit the use of data analytics, necessitating alternative approaches (Uniprojects, 2022).</w:t>
      </w:r>
    </w:p>
    <w:p w:rsidR="0017295C" w:rsidRPr="005C298E" w:rsidRDefault="0017295C" w:rsidP="00A53D3A">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integration of multiple techniques is often necessary to achieve optimal results. For instance, combining market research with agile development allows banks to create products that are both customer-focused and adaptable. Similarly, using TQM alongside data analytics ensures that products are high-quality and data-driven. Banks that adopt a holistic approach to product development are better positioned to navigate the complexities of the modern banking environment.</w:t>
      </w:r>
    </w:p>
    <w:p w:rsidR="0017295C" w:rsidRPr="005C298E" w:rsidRDefault="0017295C" w:rsidP="00A53D3A">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conclusion, the techniques used in product development are diverse and interconnected, each contributing to the creation of innovative and successful products. By leveraging these methods, banks can address customer needs, comply with regulations, and achieve competitive advantage. The choice of techniques should be guided by the bank’s resources, market context, and strategic objectives.</w:t>
      </w:r>
    </w:p>
    <w:p w:rsidR="0017295C" w:rsidRPr="005C298E" w:rsidRDefault="00A53D3A"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r>
      <w:r w:rsidR="0017295C" w:rsidRPr="005C298E">
        <w:rPr>
          <w:rFonts w:ascii="Times New Roman" w:hAnsi="Times New Roman" w:cs="Times New Roman"/>
          <w:b/>
          <w:sz w:val="24"/>
          <w:szCs w:val="24"/>
        </w:rPr>
        <w:t>Banks Financial Performance</w:t>
      </w:r>
    </w:p>
    <w:p w:rsidR="0017295C" w:rsidRPr="005C298E" w:rsidRDefault="0017295C" w:rsidP="00A53D3A">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Bank financial performance refers to the ability of a bank to generate profits, manage risks, and maintain operational stability, as measured by key indicators such as return on equity (ROE), net interest margin (NIM), capital adequacy ratio (CAR), and liquidity ratios. These metrics provide a comprehensive assessment of a bank’s financial health and its capacity to achieve strategic objectives (Ashok &amp; Panigrahi, 2024). Financial performance is influenced by internal factors, such as product offerings and operational efficiency, as well as external factors, including economic conditions, regulatory changes, and technological disruptions (Emerald, 2024).</w:t>
      </w:r>
    </w:p>
    <w:p w:rsidR="0017295C" w:rsidRPr="005C298E" w:rsidRDefault="00C8124D" w:rsidP="00C8124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Return on Equity (ROE)</w:t>
      </w:r>
      <w:r w:rsidR="0017295C" w:rsidRPr="005C298E">
        <w:rPr>
          <w:rFonts w:ascii="Times New Roman" w:hAnsi="Times New Roman" w:cs="Times New Roman"/>
          <w:sz w:val="24"/>
          <w:szCs w:val="24"/>
        </w:rPr>
        <w:t xml:space="preserve"> measures the profitability of a bank relative to shareholders’ equity, reflecting its ability to generate returns on invested capital. High ROE indicates efficient use of resources and strong financial performance. Studies show that banks with innovative product portfolios, such as digital banking services, tend to achieve higher ROE due to increased fee-based income and customer engagement (Research</w:t>
      </w:r>
      <w:r>
        <w:rPr>
          <w:rFonts w:ascii="Times New Roman" w:hAnsi="Times New Roman" w:cs="Times New Roman"/>
          <w:sz w:val="24"/>
          <w:szCs w:val="24"/>
        </w:rPr>
        <w:t xml:space="preserve"> </w:t>
      </w:r>
      <w:r w:rsidR="0017295C" w:rsidRPr="005C298E">
        <w:rPr>
          <w:rFonts w:ascii="Times New Roman" w:hAnsi="Times New Roman" w:cs="Times New Roman"/>
          <w:sz w:val="24"/>
          <w:szCs w:val="24"/>
        </w:rPr>
        <w:t>Gate, 2025). However, excessive investment in unproven products can reduce ROE by increasing costs without proportional returns (Ashok &amp; Panigrahi, 2024).</w:t>
      </w:r>
    </w:p>
    <w:p w:rsidR="0017295C" w:rsidRPr="005C298E" w:rsidRDefault="00C8124D" w:rsidP="00C8124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Net Interest Margin (NIM)</w:t>
      </w:r>
      <w:r w:rsidR="0017295C" w:rsidRPr="005C298E">
        <w:rPr>
          <w:rFonts w:ascii="Times New Roman" w:hAnsi="Times New Roman" w:cs="Times New Roman"/>
          <w:sz w:val="24"/>
          <w:szCs w:val="24"/>
        </w:rPr>
        <w:t xml:space="preserve"> represents the difference between interest income and interest expenses, expressed as a percentage of interest-earning assets. NIM is a critical indicator of a bank’s core profitability, particularly for traditional banks reliant on lending activities. Product development, such as the introduction of low-cost digital loans, can enhance NIM by reducing operational costs and attracting new borrowers (Taneja, 2025). Conversely, competitive pressures and low interest rate environments can compress NIM, necessitating innovation to maintain profitability.</w:t>
      </w:r>
    </w:p>
    <w:p w:rsidR="0017295C" w:rsidRPr="005C298E" w:rsidRDefault="00C8124D" w:rsidP="00C8124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Capital Adequacy Ratio (CAR)</w:t>
      </w:r>
      <w:r w:rsidR="0017295C" w:rsidRPr="005C298E">
        <w:rPr>
          <w:rFonts w:ascii="Times New Roman" w:hAnsi="Times New Roman" w:cs="Times New Roman"/>
          <w:sz w:val="24"/>
          <w:szCs w:val="24"/>
        </w:rPr>
        <w:t xml:space="preserve"> measures a bank’s capital relative to its risk-weighted assets, ensuring its ability to absorb losses and comply with regulatory requirements. Innovative products, such as sustainable investment funds, can strengthen CAR by attracting long-term capital from institutional investors (Emerald, 2024). </w:t>
      </w:r>
      <w:r w:rsidR="0017295C" w:rsidRPr="005C298E">
        <w:rPr>
          <w:rFonts w:ascii="Times New Roman" w:hAnsi="Times New Roman" w:cs="Times New Roman"/>
          <w:sz w:val="24"/>
          <w:szCs w:val="24"/>
        </w:rPr>
        <w:lastRenderedPageBreak/>
        <w:t>However, high development costs and regulatory penalties for non-compliant products can erode capital, highlighting the need for prudent innovation strategies.</w:t>
      </w:r>
    </w:p>
    <w:p w:rsidR="0017295C" w:rsidRPr="005C298E" w:rsidRDefault="00C8124D" w:rsidP="00C8124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Liquidity Ratios</w:t>
      </w:r>
      <w:r w:rsidR="0017295C" w:rsidRPr="005C298E">
        <w:rPr>
          <w:rFonts w:ascii="Times New Roman" w:hAnsi="Times New Roman" w:cs="Times New Roman"/>
          <w:sz w:val="24"/>
          <w:szCs w:val="24"/>
        </w:rPr>
        <w:t xml:space="preserve"> such as the loan-to-deposit ratio and cash reserve ratio, assess a bank’s ability to meet short-term obligations. Digital banking products, such as instant payment systems, improve liquidity by increasing transaction volumes and deposit inflows (Uniprojects, 2022). However, over-reliance on technology-driven products can expose banks to liquidity risks if systems fail or customers withdraw funds rapidly during crises.</w:t>
      </w:r>
    </w:p>
    <w:p w:rsidR="0017295C" w:rsidRPr="005C298E" w:rsidRDefault="0017295C" w:rsidP="00C8124D">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Non-financial indicators, such as customer satisfaction and market share, also contribute to performance assessment. For instance, banks that introduce user-friendly mobile apps report higher customer satisfaction scores, which translate into increased deposits and loan uptake (Speed</w:t>
      </w:r>
      <w:r w:rsidR="00E259A5">
        <w:rPr>
          <w:rFonts w:ascii="Times New Roman" w:hAnsi="Times New Roman" w:cs="Times New Roman"/>
          <w:sz w:val="24"/>
          <w:szCs w:val="24"/>
        </w:rPr>
        <w:t xml:space="preserve"> </w:t>
      </w:r>
      <w:r w:rsidRPr="005C298E">
        <w:rPr>
          <w:rFonts w:ascii="Times New Roman" w:hAnsi="Times New Roman" w:cs="Times New Roman"/>
          <w:sz w:val="24"/>
          <w:szCs w:val="24"/>
        </w:rPr>
        <w:t>net, 2024). Similarly, product development that targets niche markets, such as microfinance for small businesses, can enhance market share and diversify revenue streams.</w:t>
      </w:r>
    </w:p>
    <w:p w:rsidR="0017295C" w:rsidRPr="005C298E" w:rsidRDefault="0017295C" w:rsidP="00C8124D">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relationship between product development and financial performance is complex and context-dependent. Innovative products can enhance performance by increasing revenue, reducing costs, and improving customer retention. For example, the adoption of AI-driven credit scoring systems has improved loan approval rates and reduced default risks, boosting profitability (Research</w:t>
      </w:r>
      <w:r w:rsidR="00E259A5">
        <w:rPr>
          <w:rFonts w:ascii="Times New Roman" w:hAnsi="Times New Roman" w:cs="Times New Roman"/>
          <w:sz w:val="24"/>
          <w:szCs w:val="24"/>
        </w:rPr>
        <w:t xml:space="preserve"> </w:t>
      </w:r>
      <w:r w:rsidRPr="005C298E">
        <w:rPr>
          <w:rFonts w:ascii="Times New Roman" w:hAnsi="Times New Roman" w:cs="Times New Roman"/>
          <w:sz w:val="24"/>
          <w:szCs w:val="24"/>
        </w:rPr>
        <w:t>Gate, 2024). However, the benefits of product development are not immediate, as upfront costs and market adoption challenges can delay returns. Moreover, external factors, such as economic downturns or regulatory changes, can moderate the impact of innovation on performance (Emerald, 2024).</w:t>
      </w:r>
    </w:p>
    <w:p w:rsidR="0017295C" w:rsidRPr="005C298E" w:rsidRDefault="0017295C" w:rsidP="00E259A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emerging economies, financial performance is closely tied to financial inclusion efforts. Banks that develop produ</w:t>
      </w:r>
      <w:r w:rsidR="00E259A5">
        <w:rPr>
          <w:rFonts w:ascii="Times New Roman" w:hAnsi="Times New Roman" w:cs="Times New Roman"/>
          <w:sz w:val="24"/>
          <w:szCs w:val="24"/>
        </w:rPr>
        <w:t>cts for underserved populations</w:t>
      </w:r>
      <w:r w:rsidRPr="005C298E">
        <w:rPr>
          <w:rFonts w:ascii="Times New Roman" w:hAnsi="Times New Roman" w:cs="Times New Roman"/>
          <w:sz w:val="24"/>
          <w:szCs w:val="24"/>
        </w:rPr>
        <w:t xml:space="preserve"> such a</w:t>
      </w:r>
      <w:r w:rsidR="00E259A5">
        <w:rPr>
          <w:rFonts w:ascii="Times New Roman" w:hAnsi="Times New Roman" w:cs="Times New Roman"/>
          <w:sz w:val="24"/>
          <w:szCs w:val="24"/>
        </w:rPr>
        <w:t>s mobile-based savings accounts</w:t>
      </w:r>
      <w:r w:rsidRPr="005C298E">
        <w:rPr>
          <w:rFonts w:ascii="Times New Roman" w:hAnsi="Times New Roman" w:cs="Times New Roman"/>
          <w:sz w:val="24"/>
          <w:szCs w:val="24"/>
        </w:rPr>
        <w:t xml:space="preserve"> report higher deposit growth and customer loyalty (Uniprojects, 2022). These initiatives also align with national development goals, </w:t>
      </w:r>
      <w:r w:rsidRPr="005C298E">
        <w:rPr>
          <w:rFonts w:ascii="Times New Roman" w:hAnsi="Times New Roman" w:cs="Times New Roman"/>
          <w:sz w:val="24"/>
          <w:szCs w:val="24"/>
        </w:rPr>
        <w:lastRenderedPageBreak/>
        <w:t>enhancing the bank’s reputation and regulatory goodwill. However, limited technological infrastructure and low financial literacy can hinder the success of such products, necessitating tailored strategies.</w:t>
      </w:r>
    </w:p>
    <w:p w:rsidR="0017295C" w:rsidRPr="005C298E" w:rsidRDefault="0017295C" w:rsidP="00E259A5">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banking industry’s performance is also influenced by global trends, such as the rise of ESG investing and digital transformation. Banks that integrate sustainability into their product offerings, such as green bonds, attract environmentally conscious investors and achieve higher market valuations (Emerald, 2024). Similarly, digital transformation initiatives, such as cloud-based banking platforms, improve scalability and cost efficiency, contributing to long-term performance.</w:t>
      </w:r>
    </w:p>
    <w:p w:rsidR="0017295C" w:rsidRPr="005C298E" w:rsidRDefault="0017295C" w:rsidP="003E713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conclusion, bank financial performance is a multidimensional construct that reflects the interplay of profitability, risk management, and customer engagement. Product development plays a pivotal role in enhancing performance by driving revenue growth, improving efficiency, and meeting regulatory expectations. However, banks must balance innovation with financial prudence to maximize returns and mitigate risks.</w:t>
      </w:r>
    </w:p>
    <w:p w:rsidR="0017295C" w:rsidRPr="005C298E" w:rsidRDefault="003E7137"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sidR="0017295C" w:rsidRPr="005C298E">
        <w:rPr>
          <w:rFonts w:ascii="Times New Roman" w:hAnsi="Times New Roman" w:cs="Times New Roman"/>
          <w:b/>
          <w:sz w:val="24"/>
          <w:szCs w:val="24"/>
        </w:rPr>
        <w:t>Impact of Product Development on Bank’s Performance</w:t>
      </w:r>
    </w:p>
    <w:p w:rsidR="0017295C" w:rsidRPr="005C298E" w:rsidRDefault="0017295C" w:rsidP="003E713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impact of product development on bank performance is a critical area of study, as it determines the effectiveness of innovation strategies in achieving financial and strategic objectives. Product development influences performance through several channels, including revenue generation, cost efficiency, customer satisfaction, market competitiveness, and regulatory compliance (Research</w:t>
      </w:r>
      <w:r w:rsidR="003E7137">
        <w:rPr>
          <w:rFonts w:ascii="Times New Roman" w:hAnsi="Times New Roman" w:cs="Times New Roman"/>
          <w:sz w:val="24"/>
          <w:szCs w:val="24"/>
        </w:rPr>
        <w:t xml:space="preserve"> </w:t>
      </w:r>
      <w:r w:rsidRPr="005C298E">
        <w:rPr>
          <w:rFonts w:ascii="Times New Roman" w:hAnsi="Times New Roman" w:cs="Times New Roman"/>
          <w:sz w:val="24"/>
          <w:szCs w:val="24"/>
        </w:rPr>
        <w:t>Gate, 2025). While numerous studies highlight the positive effects of innovation, the outcomes vary depending on the product type, market context, and execution strategy.</w:t>
      </w:r>
    </w:p>
    <w:p w:rsidR="0017295C" w:rsidRPr="005C298E" w:rsidRDefault="0017295C" w:rsidP="003E713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One of the primary ways product development enhances bank performance is by increasing revenue streams. New products, such as digital payment systems and wealth management services, generate fee-based income and attract high-value customers. For instance, the introduction of contactless payment cards has increased transaction </w:t>
      </w:r>
      <w:r w:rsidRPr="005C298E">
        <w:rPr>
          <w:rFonts w:ascii="Times New Roman" w:hAnsi="Times New Roman" w:cs="Times New Roman"/>
          <w:sz w:val="24"/>
          <w:szCs w:val="24"/>
        </w:rPr>
        <w:lastRenderedPageBreak/>
        <w:t>volumes, boosting non-interest income (Uniprojects, 2022). Similarly, sustainable banking products, such as green loans, have attracted institutional investors, contributing to deposit growth and profitability (Emerald, 2024).</w:t>
      </w:r>
    </w:p>
    <w:p w:rsidR="0017295C" w:rsidRPr="005C298E" w:rsidRDefault="0017295C" w:rsidP="003E7137">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Cost efficiency is another significant impact of product development. Automated processes, such as AI-driven loan underwriting and </w:t>
      </w:r>
      <w:r w:rsidR="001C3B4F" w:rsidRPr="005C298E">
        <w:rPr>
          <w:rFonts w:ascii="Times New Roman" w:hAnsi="Times New Roman" w:cs="Times New Roman"/>
          <w:sz w:val="24"/>
          <w:szCs w:val="24"/>
        </w:rPr>
        <w:t>block chain</w:t>
      </w:r>
      <w:r w:rsidRPr="005C298E">
        <w:rPr>
          <w:rFonts w:ascii="Times New Roman" w:hAnsi="Times New Roman" w:cs="Times New Roman"/>
          <w:sz w:val="24"/>
          <w:szCs w:val="24"/>
        </w:rPr>
        <w:t>-based settlements, reduce operational costs and improve scalability. For example, banks that adopted digital on</w:t>
      </w:r>
      <w:r w:rsidR="001C3B4F">
        <w:rPr>
          <w:rFonts w:ascii="Times New Roman" w:hAnsi="Times New Roman" w:cs="Times New Roman"/>
          <w:sz w:val="24"/>
          <w:szCs w:val="24"/>
        </w:rPr>
        <w:t xml:space="preserve"> </w:t>
      </w:r>
      <w:r w:rsidRPr="005C298E">
        <w:rPr>
          <w:rFonts w:ascii="Times New Roman" w:hAnsi="Times New Roman" w:cs="Times New Roman"/>
          <w:sz w:val="24"/>
          <w:szCs w:val="24"/>
        </w:rPr>
        <w:t>boarding systems reported a 30% reduction in customer acquisition costs (</w:t>
      </w:r>
      <w:r w:rsidR="001C3B4F" w:rsidRPr="005C298E">
        <w:rPr>
          <w:rFonts w:ascii="Times New Roman" w:hAnsi="Times New Roman" w:cs="Times New Roman"/>
          <w:sz w:val="24"/>
          <w:szCs w:val="24"/>
        </w:rPr>
        <w:t>Speed net</w:t>
      </w:r>
      <w:r w:rsidRPr="005C298E">
        <w:rPr>
          <w:rFonts w:ascii="Times New Roman" w:hAnsi="Times New Roman" w:cs="Times New Roman"/>
          <w:sz w:val="24"/>
          <w:szCs w:val="24"/>
        </w:rPr>
        <w:t>, 2024). These cost savings enhance net interest margins and allow banks to offer competitive pricing, further driving customer acquisition.</w:t>
      </w:r>
    </w:p>
    <w:p w:rsidR="0017295C" w:rsidRPr="005C298E" w:rsidRDefault="0017295C" w:rsidP="001C3B4F">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Customer satisfaction is a critical mediator of the relationship between product development and performance. Innovative products that prioritize user experience, such as intuitive mobile apps and personalized financial advice, improve customer loyalty and retention. Studies show that banks with high customer satisfaction scores achieve higher deposit growth and cross-selling opportunities (Taneja, 2025). For instance, in Nigeria, the introduction of smart cards increased customer convenience, leading to higher transaction frequency and revenue (Uniprojects, 2022).</w:t>
      </w:r>
    </w:p>
    <w:p w:rsidR="0017295C" w:rsidRPr="005C298E" w:rsidRDefault="0017295C" w:rsidP="000C746E">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Product development also enhances market competitiveness by enabling banks to differentiate themselves from competitors. In a crowded market, banks that offer unique products, such as ESG-focused investment funds or instant cross-border payment systems, gain a competitive edge. This differentiation translates into increased market share and stock price growth, as investors reward innovative banks with higher valuations (Research</w:t>
      </w:r>
      <w:r w:rsidR="0087401E">
        <w:rPr>
          <w:rFonts w:ascii="Times New Roman" w:hAnsi="Times New Roman" w:cs="Times New Roman"/>
          <w:sz w:val="24"/>
          <w:szCs w:val="24"/>
        </w:rPr>
        <w:t xml:space="preserve"> </w:t>
      </w:r>
      <w:r w:rsidRPr="005C298E">
        <w:rPr>
          <w:rFonts w:ascii="Times New Roman" w:hAnsi="Times New Roman" w:cs="Times New Roman"/>
          <w:sz w:val="24"/>
          <w:szCs w:val="24"/>
        </w:rPr>
        <w:t>Gate, 2025). For example, banks that pioneered robo-advisory services attracted tech-savvy customers, strengthening their market position.</w:t>
      </w:r>
    </w:p>
    <w:p w:rsidR="0017295C" w:rsidRPr="005C298E" w:rsidRDefault="0017295C" w:rsidP="0087401E">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Regulatory compliance is another channel through which product development impacts performance. By aligning products with regulatory priorities, such as financial inclusion and sustainability, banks avoid penalties and build trust with regulators. For instance, the European Union’s sustainable finance framework has prompted banks to </w:t>
      </w:r>
      <w:r w:rsidRPr="005C298E">
        <w:rPr>
          <w:rFonts w:ascii="Times New Roman" w:hAnsi="Times New Roman" w:cs="Times New Roman"/>
          <w:sz w:val="24"/>
          <w:szCs w:val="24"/>
        </w:rPr>
        <w:lastRenderedPageBreak/>
        <w:t>develop ESG-compliant products, enhancing their reputation and regulatory goodwill (Emerald, 2024). These efforts contribute to long-term stability and investor confidence.</w:t>
      </w:r>
    </w:p>
    <w:p w:rsidR="0017295C" w:rsidRPr="005C298E" w:rsidRDefault="0017295C" w:rsidP="0087401E">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Despite these benefits, the impact of product development is not universally positive. High development costs, regulatory complexities, and market adoption challenges can undermine performance. For example, poorly designed products or inadequate marketing strategies can lead to low customer uptake, resulting in financial losses (Ashok &amp; Panigrahi, 2024). Additionally, the benefits of innovation may take time to materialize, as customers often require education and time to adopt new products.</w:t>
      </w:r>
    </w:p>
    <w:p w:rsidR="0017295C" w:rsidRPr="005C298E" w:rsidRDefault="0017295C" w:rsidP="0087401E">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impact of product development also varies across economic contexts. In developed economies, banks focus on technology-driven products, such as AI-powered wealth management tools, to cater to sophisticated customers. In contrast, in emerging economies, banks prioritize products that address financial inclusion, such as mobile-based savings accounts (Uniprojects, 2022). These contextual differences highlight the need for tailored innovation strategies to maximize performance.</w:t>
      </w:r>
    </w:p>
    <w:p w:rsidR="0017295C" w:rsidRPr="005C298E" w:rsidRDefault="0017295C" w:rsidP="0087401E">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Empirical evidence supports the positive relationship between product development and bank performance. A study by Research</w:t>
      </w:r>
      <w:r w:rsidR="0087401E">
        <w:rPr>
          <w:rFonts w:ascii="Times New Roman" w:hAnsi="Times New Roman" w:cs="Times New Roman"/>
          <w:sz w:val="24"/>
          <w:szCs w:val="24"/>
        </w:rPr>
        <w:t xml:space="preserve"> </w:t>
      </w:r>
      <w:r w:rsidRPr="005C298E">
        <w:rPr>
          <w:rFonts w:ascii="Times New Roman" w:hAnsi="Times New Roman" w:cs="Times New Roman"/>
          <w:sz w:val="24"/>
          <w:szCs w:val="24"/>
        </w:rPr>
        <w:t>Gate (2025) found that banks with robust innovation strategies achieved 15% higher ROE compared to their peers. Similarly, Uniprojects (2022) reported that new product development increased customer patronage and revenue in Nigerian banks. However, Ashok and Panigrahi (2024) caution that over-investment in unproven products can erode profitability, emphasizing the importance of strategic planning.</w:t>
      </w:r>
    </w:p>
    <w:p w:rsidR="0017295C" w:rsidRPr="005C298E" w:rsidRDefault="009D3B12" w:rsidP="00CB4041">
      <w:pPr>
        <w:spacing w:before="120" w:after="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17295C" w:rsidRPr="005C298E">
        <w:rPr>
          <w:rFonts w:ascii="Times New Roman" w:hAnsi="Times New Roman" w:cs="Times New Roman"/>
          <w:b/>
          <w:sz w:val="24"/>
          <w:szCs w:val="24"/>
        </w:rPr>
        <w:t>Theoretical Review</w:t>
      </w:r>
    </w:p>
    <w:p w:rsidR="0017295C" w:rsidRPr="005C298E" w:rsidRDefault="009D3B12" w:rsidP="00B17BC1">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17295C" w:rsidRPr="005C298E">
        <w:rPr>
          <w:rFonts w:ascii="Times New Roman" w:hAnsi="Times New Roman" w:cs="Times New Roman"/>
          <w:b/>
          <w:sz w:val="24"/>
          <w:szCs w:val="24"/>
        </w:rPr>
        <w:t>Agency Theory</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Agency theory, developed by Jensen and Meckling (1976), examines the relationship between principals (shareholders) and agents (managers), focusing on aligning their interests to maximize firm value. In the context of product development in </w:t>
      </w:r>
      <w:r w:rsidRPr="005C298E">
        <w:rPr>
          <w:rFonts w:ascii="Times New Roman" w:hAnsi="Times New Roman" w:cs="Times New Roman"/>
          <w:sz w:val="24"/>
          <w:szCs w:val="24"/>
        </w:rPr>
        <w:lastRenderedPageBreak/>
        <w:t>banking, agency theory provides a framework to understand how managerial decisions influence innovation outcomes and financial performance (Silva et al., 2018).</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The core premise of agency theory is that agents may prioritize their own interests, such as job security or personal bonuses, over those of principals, leading to agency costs. In product development, agency problems arise when managers invest in risky or unprofitable projects that do not align with shareholder goals. For example, a bank manager may pursue a high-profile digital banking platform to enhance their </w:t>
      </w:r>
      <w:r w:rsidR="00CB4041" w:rsidRPr="005C298E">
        <w:rPr>
          <w:rFonts w:ascii="Times New Roman" w:hAnsi="Times New Roman" w:cs="Times New Roman"/>
          <w:sz w:val="24"/>
          <w:szCs w:val="24"/>
        </w:rPr>
        <w:t>reputation;</w:t>
      </w:r>
      <w:r w:rsidRPr="005C298E">
        <w:rPr>
          <w:rFonts w:ascii="Times New Roman" w:hAnsi="Times New Roman" w:cs="Times New Roman"/>
          <w:sz w:val="24"/>
          <w:szCs w:val="24"/>
        </w:rPr>
        <w:t xml:space="preserve"> even if the project’s financial viability is uncertain (Ashok &amp; Panigrahi, 2024). Such decisions can erode shareholder value and undermine performance.</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To mitigate agency conflicts, banks employ governance mechanisms such as performance-based incentives, board oversight, and shareholder activism. For instance, tying executive compensation to financial metrics like ROE ensures that managers prioritize profitable product development (ResearchGate, 2024). Similarly, independent boards can scrutinize innovation strategies to ensure alignment with long-term objectives. These mechanisms encourage managers to focus on customer-centric and financially viable products.</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Agency theory also highlights the role of information asymmetry in product development. Managers often have more information about the feasibility and risks of new products than shareholders, creating opportunities for opportunistic behavior. Transparent reporting and regular audits can reduce information asymmetry, enabling shareholders to make informed decisions (Silva et al., 2018). For example, banks that disclose detailed innovation budgets and outcomes in their annual reports build trust with investors.</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In the banking context, agency theory is particularly relevant due to the sector’s complex stakeholder dynamics. Shareholders expect managers to develop products that enhance profitability and market share, while regulators demand compliance with financial stability and consumer protection standards. Balancing these expectations </w:t>
      </w:r>
      <w:r w:rsidRPr="005C298E">
        <w:rPr>
          <w:rFonts w:ascii="Times New Roman" w:hAnsi="Times New Roman" w:cs="Times New Roman"/>
          <w:sz w:val="24"/>
          <w:szCs w:val="24"/>
        </w:rPr>
        <w:lastRenderedPageBreak/>
        <w:t>requires strategic product development that maximizes value while minimizing risks. For instance, sustainable banking products, such as green bonds, align with both shareholder interests (by attracting investors) and regulatory priorities (by supporting ESG goals) (Emerald, 2024).</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Critics of agency theory argue that its focus on shareholder primacy overlooks other stakeholders, such as customers and employees, who are critical to product development success. For example, a customer-centric product like a user-friendly mobile app may require significant upfront costs, temporarily reducing shareholder returns but enhancing long-term performance through customer loyalty (Taneja, 2025). This tension underscores the need for a balanced approach to innovation.</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Empirical studies support the relevance of agency theory in banking. Silva et al. (2018) found that banks with strong governance mechanisms achieved higher returns on innovation investments, as managers were incentivized to prioritize profitable products. Similarly, Research</w:t>
      </w:r>
      <w:r w:rsidR="00CB4041">
        <w:rPr>
          <w:rFonts w:ascii="Times New Roman" w:hAnsi="Times New Roman" w:cs="Times New Roman"/>
          <w:sz w:val="24"/>
          <w:szCs w:val="24"/>
        </w:rPr>
        <w:t xml:space="preserve"> </w:t>
      </w:r>
      <w:r w:rsidRPr="005C298E">
        <w:rPr>
          <w:rFonts w:ascii="Times New Roman" w:hAnsi="Times New Roman" w:cs="Times New Roman"/>
          <w:sz w:val="24"/>
          <w:szCs w:val="24"/>
        </w:rPr>
        <w:t>Gate (2024) reported that transparent reporting of product development outcomes reduced agency costs and improved investor confidence.</w:t>
      </w:r>
    </w:p>
    <w:p w:rsidR="0017295C" w:rsidRPr="005C298E" w:rsidRDefault="00CB4041"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0017295C" w:rsidRPr="005C298E">
        <w:rPr>
          <w:rFonts w:ascii="Times New Roman" w:hAnsi="Times New Roman" w:cs="Times New Roman"/>
          <w:b/>
          <w:sz w:val="24"/>
          <w:szCs w:val="24"/>
        </w:rPr>
        <w:t>Shareholder Theory</w:t>
      </w:r>
    </w:p>
    <w:p w:rsidR="0017295C" w:rsidRPr="005C298E" w:rsidRDefault="0017295C" w:rsidP="00CB4041">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Shareholder theory, proposed by Milton Friedman, posits that the primary responsibility of a firm is to maximize shareholder value through profit generation and stock price growth. In the banking industry, shareholder theory suggests that product development should focus on innovations that enhance financial performance and deliver returns to investors (Taneja, 2025).</w:t>
      </w:r>
    </w:p>
    <w:p w:rsidR="0017295C" w:rsidRPr="005C298E" w:rsidRDefault="0017295C" w:rsidP="00F7241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According to shareholder theory, banks should prioritize products that increase revenue, reduce costs, and improve market valuation. For example, the introduction of digital payment systems has boosted fee-based income and stock prices by attracting tech-savvy customers (Speednet, 2024). Similarly, sustainable banking products, such as ESG-focused investment funds, have enhanced market performance by appealing to </w:t>
      </w:r>
      <w:r w:rsidRPr="005C298E">
        <w:rPr>
          <w:rFonts w:ascii="Times New Roman" w:hAnsi="Times New Roman" w:cs="Times New Roman"/>
          <w:sz w:val="24"/>
          <w:szCs w:val="24"/>
        </w:rPr>
        <w:lastRenderedPageBreak/>
        <w:t>socially conscious investors (Emerald, 2024). These products align with shareholder interests by driving profitability and competitive advantage.</w:t>
      </w:r>
    </w:p>
    <w:p w:rsidR="0017295C" w:rsidRPr="005C298E" w:rsidRDefault="0017295C" w:rsidP="00F7241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Shareholder theory emphasizes the importance of financial metrics, such as ROE and NIM, in evaluating product development outcomes. Banks that achieve high ROE through innovative products are more likely to attract investment and achieve stock price growth. For instance, banks that pioneered robo-advisory services reported a 10% increase in ROE due to higher fee income and customer engagement (Research</w:t>
      </w:r>
      <w:r w:rsidR="00F72410">
        <w:rPr>
          <w:rFonts w:ascii="Times New Roman" w:hAnsi="Times New Roman" w:cs="Times New Roman"/>
          <w:sz w:val="24"/>
          <w:szCs w:val="24"/>
        </w:rPr>
        <w:t xml:space="preserve"> </w:t>
      </w:r>
      <w:r w:rsidRPr="005C298E">
        <w:rPr>
          <w:rFonts w:ascii="Times New Roman" w:hAnsi="Times New Roman" w:cs="Times New Roman"/>
          <w:sz w:val="24"/>
          <w:szCs w:val="24"/>
        </w:rPr>
        <w:t>Gate, 2025). These outcomes reinforce the theory’s focus on shareholder value.</w:t>
      </w:r>
    </w:p>
    <w:p w:rsidR="0017295C" w:rsidRPr="005C298E" w:rsidRDefault="0017295C" w:rsidP="00F7241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However, shareholder theory is criticized for its narrow focus on financial returns, which may neglect other stakeholders, such as customers, employees, and regulators. For example, developing a low-cost savings product for underserved populations may involve high initial costs, reducing short-term profits but enhancing long-term stability through customer loyalty (Uniprojects, 2022). Ignoring these broader impacts can lead to missed opportunities and reputational risks.</w:t>
      </w:r>
    </w:p>
    <w:p w:rsidR="0017295C" w:rsidRPr="005C298E" w:rsidRDefault="0017295C" w:rsidP="00F7241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In the banking context, shareholder theory must be balanced with regulatory and societal expectations. Regulators require banks to prioritize financial stability and consumer protection, which may conflict with profit-driven innovation. For instance, investing in high-risk financial derivatives may generate short-term returns but expose the bank to regulatory penalties and systemic risks (Ashok &amp; Panigrahi, 2024). Shareholder theory thus requires adaptation to account for these constraints.</w:t>
      </w:r>
    </w:p>
    <w:p w:rsidR="0017295C" w:rsidRPr="005C298E" w:rsidRDefault="0017295C" w:rsidP="004B19C0">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Empirical evidence supports the applicability of shareholder theory in banking. Research</w:t>
      </w:r>
      <w:r w:rsidR="004B19C0">
        <w:rPr>
          <w:rFonts w:ascii="Times New Roman" w:hAnsi="Times New Roman" w:cs="Times New Roman"/>
          <w:sz w:val="24"/>
          <w:szCs w:val="24"/>
        </w:rPr>
        <w:t xml:space="preserve"> </w:t>
      </w:r>
      <w:r w:rsidRPr="005C298E">
        <w:rPr>
          <w:rFonts w:ascii="Times New Roman" w:hAnsi="Times New Roman" w:cs="Times New Roman"/>
          <w:sz w:val="24"/>
          <w:szCs w:val="24"/>
        </w:rPr>
        <w:t>Gate (2024) found that banks that prioritized profitable product development achieved higher stock returns and investor confidence. Similarly, Taneja (2025) reported that ESG-focused products enhanced market valuation by attracting institutional investors. However, studies also highlight the risks of over-emphasizing shareholder value, as it can lead to underinvestment in customer-centric or socially beneficial products (Emerald, 2024).</w:t>
      </w:r>
    </w:p>
    <w:p w:rsidR="0017295C" w:rsidRPr="005C298E" w:rsidRDefault="00445D24" w:rsidP="00B17BC1">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2.3.3</w:t>
      </w:r>
      <w:r>
        <w:rPr>
          <w:rFonts w:ascii="Times New Roman" w:hAnsi="Times New Roman" w:cs="Times New Roman"/>
          <w:b/>
          <w:sz w:val="24"/>
          <w:szCs w:val="24"/>
        </w:rPr>
        <w:tab/>
      </w:r>
      <w:r w:rsidR="0017295C" w:rsidRPr="005C298E">
        <w:rPr>
          <w:rFonts w:ascii="Times New Roman" w:hAnsi="Times New Roman" w:cs="Times New Roman"/>
          <w:b/>
          <w:sz w:val="24"/>
          <w:szCs w:val="24"/>
        </w:rPr>
        <w:t>Resource-Based View Theory</w:t>
      </w:r>
    </w:p>
    <w:p w:rsidR="0017295C" w:rsidRPr="005C298E" w:rsidRDefault="0017295C" w:rsidP="00445D2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The resource-based view (RBV) theory posits that a firm’s competitive advantage stems from its unique resources and capabilities, which are valuable, rare, inimitable, and non-substitutable (VRIN). In the banking industry, RBV provides a framework to understand how resources such as technology, human capital, and brand equity drive successful product development and enhance performance (Research</w:t>
      </w:r>
      <w:r w:rsidR="00445D24">
        <w:rPr>
          <w:rFonts w:ascii="Times New Roman" w:hAnsi="Times New Roman" w:cs="Times New Roman"/>
          <w:sz w:val="24"/>
          <w:szCs w:val="24"/>
        </w:rPr>
        <w:t xml:space="preserve"> </w:t>
      </w:r>
      <w:r w:rsidRPr="005C298E">
        <w:rPr>
          <w:rFonts w:ascii="Times New Roman" w:hAnsi="Times New Roman" w:cs="Times New Roman"/>
          <w:sz w:val="24"/>
          <w:szCs w:val="24"/>
        </w:rPr>
        <w:t>Gate, 2022).</w:t>
      </w:r>
    </w:p>
    <w:p w:rsidR="0017295C" w:rsidRPr="005C298E" w:rsidRDefault="0017295C" w:rsidP="00445D2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According to RBV, banks with advanced technological infrastructure, such as AI and block</w:t>
      </w:r>
      <w:r w:rsidR="006E7784">
        <w:rPr>
          <w:rFonts w:ascii="Times New Roman" w:hAnsi="Times New Roman" w:cs="Times New Roman"/>
          <w:sz w:val="24"/>
          <w:szCs w:val="24"/>
        </w:rPr>
        <w:t xml:space="preserve"> </w:t>
      </w:r>
      <w:r w:rsidRPr="005C298E">
        <w:rPr>
          <w:rFonts w:ascii="Times New Roman" w:hAnsi="Times New Roman" w:cs="Times New Roman"/>
          <w:sz w:val="24"/>
          <w:szCs w:val="24"/>
        </w:rPr>
        <w:t>chain platforms, are better equipped to develop innovative products like robo-advisory services and secure payment systems. These resources enable banks to differentiate themselves and achieve superior performance (Speed</w:t>
      </w:r>
      <w:r w:rsidR="006E7784">
        <w:rPr>
          <w:rFonts w:ascii="Times New Roman" w:hAnsi="Times New Roman" w:cs="Times New Roman"/>
          <w:sz w:val="24"/>
          <w:szCs w:val="24"/>
        </w:rPr>
        <w:t xml:space="preserve"> </w:t>
      </w:r>
      <w:r w:rsidRPr="005C298E">
        <w:rPr>
          <w:rFonts w:ascii="Times New Roman" w:hAnsi="Times New Roman" w:cs="Times New Roman"/>
          <w:sz w:val="24"/>
          <w:szCs w:val="24"/>
        </w:rPr>
        <w:t>net, 2024). For example, banks that invested in cloud-based banking platforms reported higher scalability and cost efficiency, contributing to profitability (Research</w:t>
      </w:r>
      <w:r w:rsidR="006E7784">
        <w:rPr>
          <w:rFonts w:ascii="Times New Roman" w:hAnsi="Times New Roman" w:cs="Times New Roman"/>
          <w:sz w:val="24"/>
          <w:szCs w:val="24"/>
        </w:rPr>
        <w:t xml:space="preserve"> </w:t>
      </w:r>
      <w:r w:rsidRPr="005C298E">
        <w:rPr>
          <w:rFonts w:ascii="Times New Roman" w:hAnsi="Times New Roman" w:cs="Times New Roman"/>
          <w:sz w:val="24"/>
          <w:szCs w:val="24"/>
        </w:rPr>
        <w:t>Gate, 2024).</w:t>
      </w:r>
    </w:p>
    <w:p w:rsidR="0017295C" w:rsidRPr="005C298E" w:rsidRDefault="0017295C"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Human capital is another critical resource in product development. Skilled employees, such as data scientists and product designers, drive innovation by developing customer-centric and technically robust products. Banks that invest in employee training and cross-functional teams achieve higher success rates in product launches (Taneja, 2025). For instance, the development of user-friendly mobile apps requires collaboration between IT and marketing teams, highlighting the importance of human capital.</w:t>
      </w:r>
    </w:p>
    <w:p w:rsidR="0017295C" w:rsidRPr="005C298E" w:rsidRDefault="0017295C"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Brand equity, as a reputational resource, enhances the marketability of new products. Banks with strong brand images, such as those recognized for sustainability or innovation, can attract customers and investors more easily. For example, banks that pioneered green bonds leveraged their ESG reputation to achieve higher market valuations (Emerald, 2024). Brand equity also reduces marketing costs, as customers are more likely to trust established banks.</w:t>
      </w:r>
    </w:p>
    <w:p w:rsidR="0017295C" w:rsidRPr="005C298E" w:rsidRDefault="0017295C"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RBV emphasizes the importance of dynamic capabilities, which enable banks to adapt resources to changing environments. In the context of product development, </w:t>
      </w:r>
      <w:r w:rsidRPr="005C298E">
        <w:rPr>
          <w:rFonts w:ascii="Times New Roman" w:hAnsi="Times New Roman" w:cs="Times New Roman"/>
          <w:sz w:val="24"/>
          <w:szCs w:val="24"/>
        </w:rPr>
        <w:lastRenderedPageBreak/>
        <w:t>dynamic capabilities include the ability to integrate customer feedback, adopt new technologies, and respond to regulatory changes. Banks with strong dynamic capabilities can develop products that remain relevant in a rapidly evolving industry (Research</w:t>
      </w:r>
      <w:r w:rsidR="006E7784">
        <w:rPr>
          <w:rFonts w:ascii="Times New Roman" w:hAnsi="Times New Roman" w:cs="Times New Roman"/>
          <w:sz w:val="24"/>
          <w:szCs w:val="24"/>
        </w:rPr>
        <w:t xml:space="preserve"> </w:t>
      </w:r>
      <w:r w:rsidRPr="005C298E">
        <w:rPr>
          <w:rFonts w:ascii="Times New Roman" w:hAnsi="Times New Roman" w:cs="Times New Roman"/>
          <w:sz w:val="24"/>
          <w:szCs w:val="24"/>
        </w:rPr>
        <w:t>Gate, 2022). For instance, the ability to update mobile apps based on user feedback reflects a dynamic capability that enhances customer satisfaction and retention.</w:t>
      </w:r>
    </w:p>
    <w:p w:rsidR="0017295C" w:rsidRPr="005C298E" w:rsidRDefault="0017295C"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Despite its strengths, RBV has limitations. The theory assumes that resources are easily identifiable and deployable, which may not always be the case in banking. For example, integrating AI into product development requires significant investment and expertise, which smaller banks may lack (Ashok &amp; Panigrahi, 2024). Additionally, external factors, such as economic downturns or regulatory changes, can diminish the value of resources, highlighting the need for a broader perspective.</w:t>
      </w:r>
    </w:p>
    <w:p w:rsidR="0017295C" w:rsidRPr="005C298E" w:rsidRDefault="0017295C"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Empirical studies support RBV’s relevance in banking. Research</w:t>
      </w:r>
      <w:r w:rsidR="006E7784">
        <w:rPr>
          <w:rFonts w:ascii="Times New Roman" w:hAnsi="Times New Roman" w:cs="Times New Roman"/>
          <w:sz w:val="24"/>
          <w:szCs w:val="24"/>
        </w:rPr>
        <w:t xml:space="preserve"> </w:t>
      </w:r>
      <w:r w:rsidRPr="005C298E">
        <w:rPr>
          <w:rFonts w:ascii="Times New Roman" w:hAnsi="Times New Roman" w:cs="Times New Roman"/>
          <w:sz w:val="24"/>
          <w:szCs w:val="24"/>
        </w:rPr>
        <w:t>Gate (2022) found that banks with unique technological resources achieved higher returns on innovation investments. Similarly, Taneja (2025) reported that strong brand equity enhanced the success of sustainable banking products. However, studies also emphasize the need for strategic resource allocation to avoid over-investment in underperforming assets (Emerald, 2024).</w:t>
      </w:r>
    </w:p>
    <w:p w:rsidR="0017295C" w:rsidRPr="005C298E" w:rsidRDefault="006E7784" w:rsidP="006E7784">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17295C" w:rsidRPr="005C298E">
        <w:rPr>
          <w:rFonts w:ascii="Times New Roman" w:hAnsi="Times New Roman" w:cs="Times New Roman"/>
          <w:b/>
          <w:sz w:val="24"/>
          <w:szCs w:val="24"/>
        </w:rPr>
        <w:t>Empirical Review</w:t>
      </w:r>
    </w:p>
    <w:p w:rsidR="009F47A1" w:rsidRPr="005C298E" w:rsidRDefault="00AF1B48" w:rsidP="006E7784">
      <w:pPr>
        <w:spacing w:before="120" w:after="120" w:line="360" w:lineRule="auto"/>
        <w:ind w:firstLine="720"/>
        <w:jc w:val="both"/>
        <w:rPr>
          <w:rFonts w:ascii="Times New Roman" w:eastAsia="Times New Roman" w:hAnsi="Times New Roman" w:cs="Times New Roman"/>
          <w:sz w:val="24"/>
          <w:szCs w:val="24"/>
        </w:rPr>
      </w:pPr>
      <w:r w:rsidRPr="005C298E">
        <w:rPr>
          <w:rFonts w:ascii="Times New Roman" w:hAnsi="Times New Roman" w:cs="Times New Roman"/>
          <w:sz w:val="24"/>
          <w:szCs w:val="24"/>
        </w:rPr>
        <w:t xml:space="preserve">Egzona </w:t>
      </w:r>
      <w:r w:rsidR="009F47A1" w:rsidRPr="005C298E">
        <w:rPr>
          <w:rFonts w:ascii="Times New Roman" w:eastAsia="Times New Roman" w:hAnsi="Times New Roman" w:cs="Times New Roman"/>
          <w:sz w:val="24"/>
          <w:szCs w:val="24"/>
        </w:rPr>
        <w:t xml:space="preserve">&amp; </w:t>
      </w:r>
      <w:r w:rsidR="009F47A1" w:rsidRPr="005C298E">
        <w:rPr>
          <w:rFonts w:ascii="Times New Roman" w:hAnsi="Times New Roman" w:cs="Times New Roman"/>
          <w:sz w:val="24"/>
          <w:szCs w:val="24"/>
        </w:rPr>
        <w:t>Besim</w:t>
      </w:r>
      <w:r w:rsidR="009F47A1" w:rsidRPr="005C298E">
        <w:rPr>
          <w:rFonts w:ascii="Times New Roman" w:eastAsia="Times New Roman" w:hAnsi="Times New Roman" w:cs="Times New Roman"/>
          <w:sz w:val="24"/>
          <w:szCs w:val="24"/>
        </w:rPr>
        <w:t xml:space="preserve"> (2019) examined the </w:t>
      </w:r>
      <w:r w:rsidR="009F47A1" w:rsidRPr="005C298E">
        <w:rPr>
          <w:rFonts w:ascii="Times New Roman" w:hAnsi="Times New Roman" w:cs="Times New Roman"/>
          <w:sz w:val="24"/>
          <w:szCs w:val="24"/>
        </w:rPr>
        <w:t xml:space="preserve">New Product Development: Evidence </w:t>
      </w:r>
      <w:r w:rsidR="006E7784" w:rsidRPr="005C298E">
        <w:rPr>
          <w:rFonts w:ascii="Times New Roman" w:hAnsi="Times New Roman" w:cs="Times New Roman"/>
          <w:sz w:val="24"/>
          <w:szCs w:val="24"/>
        </w:rPr>
        <w:t>from a</w:t>
      </w:r>
      <w:r w:rsidR="009F47A1" w:rsidRPr="005C298E">
        <w:rPr>
          <w:rFonts w:ascii="Times New Roman" w:hAnsi="Times New Roman" w:cs="Times New Roman"/>
          <w:sz w:val="24"/>
          <w:szCs w:val="24"/>
        </w:rPr>
        <w:t xml:space="preserve"> Banking Sector, the study made use of primary data to collect data while Correlations, and multiple linear regression is used for data analysis, </w:t>
      </w:r>
      <w:r w:rsidR="009F47A1" w:rsidRPr="005C298E">
        <w:rPr>
          <w:rFonts w:ascii="Times New Roman" w:eastAsia="Times New Roman" w:hAnsi="Times New Roman" w:cs="Times New Roman"/>
          <w:sz w:val="24"/>
          <w:szCs w:val="24"/>
        </w:rPr>
        <w:t xml:space="preserve">Resource-Based View Theory was adopted. The study found that new Product positively influences performance of </w:t>
      </w:r>
      <w:r w:rsidR="006E7784" w:rsidRPr="005C298E">
        <w:rPr>
          <w:rFonts w:ascii="Times New Roman" w:eastAsia="Times New Roman" w:hAnsi="Times New Roman" w:cs="Times New Roman"/>
          <w:sz w:val="24"/>
          <w:szCs w:val="24"/>
        </w:rPr>
        <w:t>banking</w:t>
      </w:r>
      <w:r w:rsidR="009F47A1" w:rsidRPr="005C298E">
        <w:rPr>
          <w:rFonts w:ascii="Times New Roman" w:eastAsia="Times New Roman" w:hAnsi="Times New Roman" w:cs="Times New Roman"/>
          <w:sz w:val="24"/>
          <w:szCs w:val="24"/>
        </w:rPr>
        <w:t xml:space="preserve"> sector.</w:t>
      </w:r>
    </w:p>
    <w:p w:rsidR="009F47A1" w:rsidRPr="005C298E" w:rsidRDefault="009F47A1" w:rsidP="006E7784">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Kimathi</w:t>
      </w:r>
      <w:r w:rsidRPr="005C298E">
        <w:rPr>
          <w:rFonts w:ascii="Times New Roman" w:eastAsia="Times New Roman" w:hAnsi="Times New Roman" w:cs="Times New Roman"/>
          <w:sz w:val="24"/>
          <w:szCs w:val="24"/>
        </w:rPr>
        <w:t xml:space="preserve"> (2024) </w:t>
      </w:r>
      <w:r w:rsidRPr="005C298E">
        <w:rPr>
          <w:rFonts w:ascii="Times New Roman" w:hAnsi="Times New Roman" w:cs="Times New Roman"/>
          <w:sz w:val="24"/>
          <w:szCs w:val="24"/>
        </w:rPr>
        <w:t xml:space="preserve">investigated the effect of uptake of digital product innovations on financial performance of commercial banks in Kenya, descriptive statistics was used in data collection while Regression models was used for data analysis. The study is anchored on Theory of Economic Change. Key findings indicate that product innovations </w:t>
      </w:r>
      <w:r w:rsidRPr="005C298E">
        <w:rPr>
          <w:rFonts w:ascii="Times New Roman" w:hAnsi="Times New Roman" w:cs="Times New Roman"/>
          <w:sz w:val="24"/>
          <w:szCs w:val="24"/>
        </w:rPr>
        <w:lastRenderedPageBreak/>
        <w:t>such as mobile banking solutions and e-wallets have led to improved customer satisfaction and market relevance.</w:t>
      </w:r>
    </w:p>
    <w:p w:rsidR="009F47A1" w:rsidRPr="005C298E" w:rsidRDefault="009F47A1" w:rsidP="00DB67BB">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Sook-Fun</w:t>
      </w:r>
      <w:r w:rsidRPr="005C298E">
        <w:rPr>
          <w:rFonts w:ascii="Times New Roman" w:eastAsia="Times New Roman" w:hAnsi="Times New Roman" w:cs="Times New Roman"/>
          <w:sz w:val="24"/>
          <w:szCs w:val="24"/>
        </w:rPr>
        <w:t xml:space="preserve"> (2014) examined </w:t>
      </w:r>
      <w:r w:rsidRPr="005C298E">
        <w:rPr>
          <w:rFonts w:ascii="Times New Roman" w:hAnsi="Times New Roman" w:cs="Times New Roman"/>
          <w:sz w:val="24"/>
          <w:szCs w:val="24"/>
        </w:rPr>
        <w:t>the impact of new product development on organisation performance, secondary data was used and Partial least squares (PLS) was used for data analysis. Resource-based</w:t>
      </w:r>
      <w:r w:rsidRPr="005C298E">
        <w:rPr>
          <w:rFonts w:ascii="Times New Roman" w:eastAsia="Times New Roman" w:hAnsi="Times New Roman" w:cs="Times New Roman"/>
          <w:sz w:val="24"/>
          <w:szCs w:val="24"/>
        </w:rPr>
        <w:t xml:space="preserve"> Theory was adopted. </w:t>
      </w:r>
      <w:r w:rsidRPr="005C298E">
        <w:rPr>
          <w:rFonts w:ascii="Times New Roman" w:hAnsi="Times New Roman" w:cs="Times New Roman"/>
          <w:sz w:val="24"/>
          <w:szCs w:val="24"/>
        </w:rPr>
        <w:t>The findings revealed that four types of new product development factors, namely, firm image, brand strength, product innovativeness and new product quality were found to be positively related to new product performance.</w:t>
      </w:r>
    </w:p>
    <w:p w:rsidR="009F47A1" w:rsidRPr="005C298E" w:rsidRDefault="00DB67BB" w:rsidP="00DB67BB">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Abdu</w:t>
      </w:r>
      <w:r w:rsidR="00AF1B48" w:rsidRPr="005C298E">
        <w:rPr>
          <w:rFonts w:ascii="Times New Roman" w:hAnsi="Times New Roman" w:cs="Times New Roman"/>
          <w:sz w:val="24"/>
          <w:szCs w:val="24"/>
        </w:rPr>
        <w:t>rahman</w:t>
      </w:r>
      <w:r w:rsidR="009F47A1" w:rsidRPr="005C298E">
        <w:rPr>
          <w:rFonts w:ascii="Times New Roman" w:eastAsia="Times New Roman" w:hAnsi="Times New Roman" w:cs="Times New Roman"/>
          <w:sz w:val="24"/>
          <w:szCs w:val="24"/>
        </w:rPr>
        <w:t xml:space="preserve"> &amp; Jane (2021) explored the role of product design on the financial performance banks. </w:t>
      </w:r>
      <w:r w:rsidR="009F47A1" w:rsidRPr="005C298E">
        <w:rPr>
          <w:rFonts w:ascii="Times New Roman" w:hAnsi="Times New Roman" w:cs="Times New Roman"/>
          <w:sz w:val="24"/>
          <w:szCs w:val="24"/>
        </w:rPr>
        <w:t xml:space="preserve">Multiple regressions was used. </w:t>
      </w:r>
      <w:r w:rsidR="009F47A1" w:rsidRPr="005C298E">
        <w:rPr>
          <w:rFonts w:ascii="Times New Roman" w:eastAsia="Times New Roman" w:hAnsi="Times New Roman" w:cs="Times New Roman"/>
          <w:sz w:val="24"/>
          <w:szCs w:val="24"/>
        </w:rPr>
        <w:t xml:space="preserve">Customer loyalty Theory was adopted. </w:t>
      </w:r>
      <w:r w:rsidR="009F47A1" w:rsidRPr="005C298E">
        <w:rPr>
          <w:rFonts w:ascii="Times New Roman" w:hAnsi="Times New Roman" w:cs="Times New Roman"/>
          <w:sz w:val="24"/>
          <w:szCs w:val="24"/>
        </w:rPr>
        <w:t>The study found that product design had a positive and significant effect on the performance.</w:t>
      </w:r>
    </w:p>
    <w:p w:rsidR="009F47A1" w:rsidRPr="005C298E" w:rsidRDefault="00AF1B48" w:rsidP="00DB67BB">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 xml:space="preserve">Zachary </w:t>
      </w:r>
      <w:r w:rsidR="009F47A1" w:rsidRPr="005C298E">
        <w:rPr>
          <w:rFonts w:ascii="Times New Roman" w:eastAsia="Times New Roman" w:hAnsi="Times New Roman" w:cs="Times New Roman"/>
          <w:sz w:val="24"/>
          <w:szCs w:val="24"/>
        </w:rPr>
        <w:t xml:space="preserve">&amp; Petronilla (2023) </w:t>
      </w:r>
      <w:r w:rsidR="009F47A1" w:rsidRPr="005C298E">
        <w:rPr>
          <w:rFonts w:ascii="Times New Roman" w:hAnsi="Times New Roman" w:cs="Times New Roman"/>
          <w:sz w:val="24"/>
          <w:szCs w:val="24"/>
        </w:rPr>
        <w:t xml:space="preserve">established the effects of new product development on customer service quality in commercial banks. Standard deviation and regression analysis. Total Quality Management (TQM) Theory was adopted. </w:t>
      </w:r>
      <w:r w:rsidR="009F47A1" w:rsidRPr="005C298E">
        <w:rPr>
          <w:rFonts w:ascii="Times New Roman" w:eastAsia="Times New Roman" w:hAnsi="Times New Roman" w:cs="Times New Roman"/>
          <w:sz w:val="24"/>
          <w:szCs w:val="24"/>
        </w:rPr>
        <w:t xml:space="preserve">The </w:t>
      </w:r>
      <w:r w:rsidR="009F47A1" w:rsidRPr="005C298E">
        <w:rPr>
          <w:rFonts w:ascii="Times New Roman" w:hAnsi="Times New Roman" w:cs="Times New Roman"/>
          <w:sz w:val="24"/>
          <w:szCs w:val="24"/>
        </w:rPr>
        <w:t>study established that new product development positively influenced service quality.</w:t>
      </w:r>
    </w:p>
    <w:p w:rsidR="009F47A1" w:rsidRPr="005C298E" w:rsidRDefault="009F47A1" w:rsidP="00DB67BB">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Kariuki</w:t>
      </w:r>
      <w:r w:rsidR="00AF1B48" w:rsidRPr="005C298E">
        <w:rPr>
          <w:rFonts w:ascii="Times New Roman" w:eastAsia="Times New Roman" w:hAnsi="Times New Roman" w:cs="Times New Roman"/>
          <w:sz w:val="24"/>
          <w:szCs w:val="24"/>
        </w:rPr>
        <w:t xml:space="preserve"> </w:t>
      </w:r>
      <w:r w:rsidRPr="005C298E">
        <w:rPr>
          <w:rFonts w:ascii="Times New Roman" w:eastAsia="Times New Roman" w:hAnsi="Times New Roman" w:cs="Times New Roman"/>
          <w:sz w:val="24"/>
          <w:szCs w:val="24"/>
        </w:rPr>
        <w:t>(2012)</w:t>
      </w:r>
      <w:r w:rsidRPr="005C298E">
        <w:rPr>
          <w:rFonts w:ascii="Times New Roman" w:hAnsi="Times New Roman" w:cs="Times New Roman"/>
          <w:sz w:val="24"/>
          <w:szCs w:val="24"/>
        </w:rPr>
        <w:t xml:space="preserve"> determined the effect of product development on the financial performance of commercial banks in Kenya. Inferential statistic regression and correlation is used. Scliunipeterian Theory</w:t>
      </w:r>
      <w:r w:rsidRPr="005C298E">
        <w:rPr>
          <w:rFonts w:ascii="Times New Roman" w:eastAsia="Times New Roman" w:hAnsi="Times New Roman" w:cs="Times New Roman"/>
          <w:sz w:val="24"/>
          <w:szCs w:val="24"/>
        </w:rPr>
        <w:t xml:space="preserve"> was adopted. The study found that </w:t>
      </w:r>
      <w:r w:rsidRPr="005C298E">
        <w:rPr>
          <w:rFonts w:ascii="Times New Roman" w:hAnsi="Times New Roman" w:cs="Times New Roman"/>
          <w:sz w:val="24"/>
          <w:szCs w:val="24"/>
        </w:rPr>
        <w:t xml:space="preserve">product development has effect on the financial performance of commercial banks in Kenya. </w:t>
      </w:r>
    </w:p>
    <w:p w:rsidR="009F47A1" w:rsidRPr="005C298E" w:rsidRDefault="00AF1B48" w:rsidP="00DB67BB">
      <w:pPr>
        <w:spacing w:before="120" w:after="120" w:line="360" w:lineRule="auto"/>
        <w:ind w:firstLine="720"/>
        <w:jc w:val="both"/>
        <w:rPr>
          <w:rFonts w:ascii="Times New Roman" w:hAnsi="Times New Roman" w:cs="Times New Roman"/>
          <w:sz w:val="24"/>
          <w:szCs w:val="24"/>
        </w:rPr>
      </w:pPr>
      <w:r w:rsidRPr="005C298E">
        <w:rPr>
          <w:rFonts w:ascii="Times New Roman" w:eastAsia="Times New Roman" w:hAnsi="Times New Roman" w:cs="Times New Roman"/>
          <w:sz w:val="24"/>
          <w:szCs w:val="24"/>
        </w:rPr>
        <w:t xml:space="preserve">Peter </w:t>
      </w:r>
      <w:r w:rsidR="009F47A1" w:rsidRPr="005C298E">
        <w:rPr>
          <w:rFonts w:ascii="Times New Roman" w:eastAsia="Times New Roman" w:hAnsi="Times New Roman" w:cs="Times New Roman"/>
          <w:sz w:val="24"/>
          <w:szCs w:val="24"/>
        </w:rPr>
        <w:t xml:space="preserve">(2014) </w:t>
      </w:r>
      <w:r w:rsidR="009F47A1" w:rsidRPr="005C298E">
        <w:rPr>
          <w:rFonts w:ascii="Times New Roman" w:hAnsi="Times New Roman" w:cs="Times New Roman"/>
          <w:sz w:val="24"/>
          <w:szCs w:val="24"/>
        </w:rPr>
        <w:t>determine</w:t>
      </w:r>
      <w:r w:rsidRPr="005C298E">
        <w:rPr>
          <w:rFonts w:ascii="Times New Roman" w:hAnsi="Times New Roman" w:cs="Times New Roman"/>
          <w:sz w:val="24"/>
          <w:szCs w:val="24"/>
        </w:rPr>
        <w:t>d</w:t>
      </w:r>
      <w:r w:rsidR="009F47A1" w:rsidRPr="005C298E">
        <w:rPr>
          <w:rFonts w:ascii="Times New Roman" w:hAnsi="Times New Roman" w:cs="Times New Roman"/>
          <w:sz w:val="24"/>
          <w:szCs w:val="24"/>
        </w:rPr>
        <w:t xml:space="preserve"> the effect of product innovation on performance of commercial banks in Kenya. Descriptive statistics such as mean, standard deviation and frequency distribution. The study is anchored on Disruptive Innovation </w:t>
      </w:r>
      <w:r w:rsidR="009F47A1" w:rsidRPr="005C298E">
        <w:rPr>
          <w:rFonts w:ascii="Times New Roman" w:eastAsia="Times New Roman" w:hAnsi="Times New Roman" w:cs="Times New Roman"/>
          <w:sz w:val="24"/>
          <w:szCs w:val="24"/>
        </w:rPr>
        <w:t xml:space="preserve">Theory. </w:t>
      </w:r>
      <w:r w:rsidR="009F47A1" w:rsidRPr="005C298E">
        <w:rPr>
          <w:rFonts w:ascii="Times New Roman" w:hAnsi="Times New Roman" w:cs="Times New Roman"/>
          <w:sz w:val="24"/>
          <w:szCs w:val="24"/>
        </w:rPr>
        <w:t xml:space="preserve">The study found that Product Innovation has positive impact On the Performance </w:t>
      </w:r>
      <w:r w:rsidR="00DB67BB" w:rsidRPr="005C298E">
        <w:rPr>
          <w:rFonts w:ascii="Times New Roman" w:hAnsi="Times New Roman" w:cs="Times New Roman"/>
          <w:sz w:val="24"/>
          <w:szCs w:val="24"/>
        </w:rPr>
        <w:t>of Commercial Banks in</w:t>
      </w:r>
      <w:r w:rsidR="009F47A1" w:rsidRPr="005C298E">
        <w:rPr>
          <w:rFonts w:ascii="Times New Roman" w:hAnsi="Times New Roman" w:cs="Times New Roman"/>
          <w:sz w:val="24"/>
          <w:szCs w:val="24"/>
        </w:rPr>
        <w:t xml:space="preserve"> Kenya</w:t>
      </w:r>
    </w:p>
    <w:p w:rsidR="009F47A1" w:rsidRPr="005C298E" w:rsidRDefault="009F47A1" w:rsidP="00DB67BB">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lastRenderedPageBreak/>
        <w:t>Marcus</w:t>
      </w:r>
      <w:r w:rsidR="00AF1B48" w:rsidRPr="005C298E">
        <w:rPr>
          <w:rFonts w:ascii="Times New Roman" w:hAnsi="Times New Roman" w:cs="Times New Roman"/>
          <w:sz w:val="24"/>
          <w:szCs w:val="24"/>
        </w:rPr>
        <w:t xml:space="preserve"> </w:t>
      </w:r>
      <w:r w:rsidRPr="005C298E">
        <w:rPr>
          <w:rFonts w:ascii="Times New Roman" w:eastAsia="Times New Roman" w:hAnsi="Times New Roman" w:cs="Times New Roman"/>
          <w:sz w:val="24"/>
          <w:szCs w:val="24"/>
        </w:rPr>
        <w:t>(2017)</w:t>
      </w:r>
      <w:r w:rsidR="00AF1B48" w:rsidRPr="005C298E">
        <w:rPr>
          <w:rFonts w:ascii="Times New Roman" w:eastAsia="Times New Roman" w:hAnsi="Times New Roman" w:cs="Times New Roman"/>
          <w:sz w:val="24"/>
          <w:szCs w:val="24"/>
        </w:rPr>
        <w:t xml:space="preserve"> investigated </w:t>
      </w:r>
      <w:r w:rsidR="00AF1B48" w:rsidRPr="005C298E">
        <w:rPr>
          <w:rFonts w:ascii="Times New Roman" w:hAnsi="Times New Roman" w:cs="Times New Roman"/>
          <w:sz w:val="24"/>
          <w:szCs w:val="24"/>
        </w:rPr>
        <w:t xml:space="preserve">the impact of new products development on the profitability of Nigerian deposit money banks. Kendal co-efficient of concordance was used. The study is anchored on </w:t>
      </w:r>
      <w:r w:rsidR="00AF1B48" w:rsidRPr="005C298E">
        <w:rPr>
          <w:rFonts w:ascii="Times New Roman" w:eastAsia="Times New Roman" w:hAnsi="Times New Roman" w:cs="Times New Roman"/>
          <w:sz w:val="24"/>
          <w:szCs w:val="24"/>
        </w:rPr>
        <w:t xml:space="preserve">Market Penetration Theory. </w:t>
      </w:r>
      <w:r w:rsidR="00AF1B48" w:rsidRPr="005C298E">
        <w:rPr>
          <w:rFonts w:ascii="Times New Roman" w:hAnsi="Times New Roman" w:cs="Times New Roman"/>
          <w:sz w:val="24"/>
          <w:szCs w:val="24"/>
        </w:rPr>
        <w:t>The findings of the study revealed that there is a relationship between new product development and profitability in Nigerian deposit money banks, and poor knowledge of the benefits derived from new product innovation is responsible for low rate of profit maximization in banks.</w:t>
      </w:r>
    </w:p>
    <w:p w:rsidR="00AF1B48" w:rsidRPr="005C298E" w:rsidRDefault="00AF1B48" w:rsidP="000816C8">
      <w:pPr>
        <w:spacing w:before="120" w:after="120" w:line="360" w:lineRule="auto"/>
        <w:ind w:firstLine="720"/>
        <w:jc w:val="both"/>
        <w:rPr>
          <w:rFonts w:ascii="Times New Roman" w:hAnsi="Times New Roman" w:cs="Times New Roman"/>
          <w:sz w:val="24"/>
          <w:szCs w:val="24"/>
        </w:rPr>
      </w:pPr>
      <w:r w:rsidRPr="005C298E">
        <w:rPr>
          <w:rFonts w:ascii="Times New Roman" w:eastAsia="Times New Roman" w:hAnsi="Times New Roman" w:cs="Times New Roman"/>
          <w:sz w:val="24"/>
          <w:szCs w:val="24"/>
        </w:rPr>
        <w:t>Alo (2017) examined the</w:t>
      </w:r>
      <w:r w:rsidRPr="005C298E">
        <w:rPr>
          <w:rFonts w:ascii="Times New Roman" w:hAnsi="Times New Roman" w:cs="Times New Roman"/>
          <w:sz w:val="24"/>
          <w:szCs w:val="24"/>
        </w:rPr>
        <w:t xml:space="preserve"> impact of new product development on the business growth of Nigerian banking industry. Correlation analysis and t-test analysis</w:t>
      </w:r>
      <w:r w:rsidRPr="005C298E">
        <w:rPr>
          <w:rFonts w:ascii="Times New Roman" w:eastAsia="Times New Roman" w:hAnsi="Times New Roman" w:cs="Times New Roman"/>
          <w:sz w:val="24"/>
          <w:szCs w:val="24"/>
        </w:rPr>
        <w:t xml:space="preserve"> was used to analyze data. </w:t>
      </w:r>
      <w:r w:rsidRPr="005C298E">
        <w:rPr>
          <w:rFonts w:ascii="Times New Roman" w:hAnsi="Times New Roman" w:cs="Times New Roman"/>
          <w:sz w:val="24"/>
          <w:szCs w:val="24"/>
        </w:rPr>
        <w:t>Marketing</w:t>
      </w:r>
      <w:r w:rsidRPr="005C298E">
        <w:rPr>
          <w:rFonts w:ascii="Times New Roman" w:eastAsia="Times New Roman" w:hAnsi="Times New Roman" w:cs="Times New Roman"/>
          <w:sz w:val="24"/>
          <w:szCs w:val="24"/>
        </w:rPr>
        <w:t xml:space="preserve"> Theory</w:t>
      </w:r>
      <w:r w:rsidRPr="005C298E">
        <w:rPr>
          <w:rFonts w:ascii="Times New Roman" w:hAnsi="Times New Roman" w:cs="Times New Roman"/>
          <w:sz w:val="24"/>
          <w:szCs w:val="24"/>
        </w:rPr>
        <w:t xml:space="preserve"> was adopted. The findings of the study revealed that new product development has positive significant relationship on the profit performance and market share of Skye bank</w:t>
      </w:r>
    </w:p>
    <w:p w:rsidR="00AF1B48" w:rsidRPr="005C298E" w:rsidRDefault="00AF1B48" w:rsidP="000816C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Sook-Fun</w:t>
      </w:r>
      <w:r w:rsidRPr="005C298E">
        <w:rPr>
          <w:rFonts w:ascii="Times New Roman" w:eastAsia="Times New Roman" w:hAnsi="Times New Roman" w:cs="Times New Roman"/>
          <w:sz w:val="24"/>
          <w:szCs w:val="24"/>
        </w:rPr>
        <w:t xml:space="preserve"> (2014) examined </w:t>
      </w:r>
      <w:r w:rsidRPr="005C298E">
        <w:rPr>
          <w:rFonts w:ascii="Times New Roman" w:hAnsi="Times New Roman" w:cs="Times New Roman"/>
          <w:sz w:val="24"/>
          <w:szCs w:val="24"/>
        </w:rPr>
        <w:t xml:space="preserve">the impact of new product development on </w:t>
      </w:r>
      <w:r w:rsidR="000816C8" w:rsidRPr="005C298E">
        <w:rPr>
          <w:rFonts w:ascii="Times New Roman" w:hAnsi="Times New Roman" w:cs="Times New Roman"/>
          <w:sz w:val="24"/>
          <w:szCs w:val="24"/>
        </w:rPr>
        <w:t>organization</w:t>
      </w:r>
      <w:r w:rsidRPr="005C298E">
        <w:rPr>
          <w:rFonts w:ascii="Times New Roman" w:hAnsi="Times New Roman" w:cs="Times New Roman"/>
          <w:sz w:val="24"/>
          <w:szCs w:val="24"/>
        </w:rPr>
        <w:t xml:space="preserve"> performance, secondary data was used and Partial least squares (PLS) was used for data analysis. Resource-based</w:t>
      </w:r>
      <w:r w:rsidRPr="005C298E">
        <w:rPr>
          <w:rFonts w:ascii="Times New Roman" w:eastAsia="Times New Roman" w:hAnsi="Times New Roman" w:cs="Times New Roman"/>
          <w:sz w:val="24"/>
          <w:szCs w:val="24"/>
        </w:rPr>
        <w:t xml:space="preserve"> Theory was adopted. </w:t>
      </w:r>
      <w:r w:rsidRPr="005C298E">
        <w:rPr>
          <w:rFonts w:ascii="Times New Roman" w:hAnsi="Times New Roman" w:cs="Times New Roman"/>
          <w:sz w:val="24"/>
          <w:szCs w:val="24"/>
        </w:rPr>
        <w:t>The findings revealed that four types of new product development factors, namely, firm image, brand strength, product innovativeness and new product quality were found to be positively related to new product performance.</w:t>
      </w:r>
    </w:p>
    <w:p w:rsidR="00B82EE1" w:rsidRPr="005C298E" w:rsidRDefault="00B82EE1" w:rsidP="00B17BC1">
      <w:pPr>
        <w:spacing w:before="120" w:after="120" w:line="360" w:lineRule="auto"/>
        <w:rPr>
          <w:rFonts w:ascii="Times New Roman" w:hAnsi="Times New Roman" w:cs="Times New Roman"/>
          <w:b/>
          <w:sz w:val="24"/>
          <w:szCs w:val="24"/>
        </w:rPr>
      </w:pPr>
      <w:r w:rsidRPr="005C298E">
        <w:rPr>
          <w:rFonts w:ascii="Times New Roman" w:hAnsi="Times New Roman" w:cs="Times New Roman"/>
          <w:b/>
          <w:sz w:val="24"/>
          <w:szCs w:val="24"/>
        </w:rPr>
        <w:br w:type="page"/>
      </w:r>
    </w:p>
    <w:p w:rsidR="00B82EE1" w:rsidRPr="00B82EE1" w:rsidRDefault="00B82EE1" w:rsidP="000816C8">
      <w:pPr>
        <w:spacing w:before="120" w:after="120" w:line="24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lastRenderedPageBreak/>
        <w:t>CHAPTER THREE</w:t>
      </w:r>
    </w:p>
    <w:p w:rsidR="00B82EE1" w:rsidRPr="00B82EE1" w:rsidRDefault="002276EE" w:rsidP="00B17BC1">
      <w:pPr>
        <w:spacing w:before="120" w:after="120" w:line="36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t>METHODOLOGY</w:t>
      </w:r>
    </w:p>
    <w:p w:rsidR="00B82EE1" w:rsidRPr="00B82EE1" w:rsidRDefault="000816C8" w:rsidP="000816C8">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3.1</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Introduction</w:t>
      </w:r>
    </w:p>
    <w:p w:rsidR="00B82EE1" w:rsidRPr="00B82EE1" w:rsidRDefault="00B82EE1" w:rsidP="000816C8">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This research adopts a relational approach to examine the impact of product development on bank performance. The researcher analyzed correlation data, measuring various variables to design a questionnaire for the study. The questionnaire was randomly distributed to employees of First Bank Plc, Ilorin, to gather reliable responses to the posed questions.</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This non-experimental research method was chosen as it does not manipulate the respondents' situations, circumstances, or experiences based on the questions asked.</w:t>
      </w:r>
    </w:p>
    <w:p w:rsidR="00B82EE1" w:rsidRPr="00B82EE1" w:rsidRDefault="000816C8" w:rsidP="000816C8">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3.2</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Research Designs</w:t>
      </w:r>
    </w:p>
    <w:p w:rsidR="00B82EE1" w:rsidRPr="00B82EE1" w:rsidRDefault="00B82EE1" w:rsidP="000816C8">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research design provides a structured framework for the study, outlining a clear starting point and endpoint. It anticipates and plans for activities such as data collection, geographical coverage, resource allocation, and timelines, while also considering opportunities to share findings. A well-crafted research design ensures smooth project execution, maximizes information yield, and enhances result reliability. It organizes ideas, anticipates potential flaws, and incorporates feedback from critical evaluations.</w:t>
      </w:r>
    </w:p>
    <w:p w:rsidR="00B82EE1" w:rsidRPr="00B82EE1" w:rsidRDefault="000816C8" w:rsidP="000816C8">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3.3</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Population of the Study</w:t>
      </w:r>
    </w:p>
    <w:p w:rsidR="00B82EE1" w:rsidRPr="00B82EE1" w:rsidRDefault="00B82EE1" w:rsidP="000816C8">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study population consists of 150 employees of First Bank Plc, Ilorin. Thus, the population for this research is 150 workers.</w:t>
      </w:r>
    </w:p>
    <w:p w:rsidR="00B82EE1" w:rsidRPr="00B82EE1" w:rsidRDefault="000816C8" w:rsidP="000816C8">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3.4</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Sample Size and Sampling Techniques</w:t>
      </w:r>
    </w:p>
    <w:p w:rsidR="002276EE" w:rsidRPr="005C298E" w:rsidRDefault="00B82EE1" w:rsidP="00874D2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Sampling involves selecting a representative subset of a population to determine its characteristics. This approach is used due to the impracticality of studying the entire population. The descriptive method involves collecting, analyzing, and interpreting data to understand the factors underlying the research problem. The design ensures equal </w:t>
      </w:r>
      <w:r w:rsidRPr="00B82EE1">
        <w:rPr>
          <w:rFonts w:ascii="Times New Roman" w:eastAsia="Times New Roman" w:hAnsi="Times New Roman" w:cs="Times New Roman"/>
          <w:sz w:val="24"/>
          <w:szCs w:val="24"/>
        </w:rPr>
        <w:lastRenderedPageBreak/>
        <w:t>participation opportunities for respondents. The sample size was calculated using Guilford and Flruchter’s (1973) formula:</w:t>
      </w:r>
    </w:p>
    <w:p w:rsidR="002276EE" w:rsidRPr="005C298E" w:rsidRDefault="002276EE" w:rsidP="00B17BC1">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Where N = Population size = 150</w:t>
      </w:r>
    </w:p>
    <w:p w:rsidR="002276EE" w:rsidRPr="005C298E" w:rsidRDefault="002276EE" w:rsidP="00B17BC1">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Q = Alpha = 0.05</w:t>
      </w:r>
    </w:p>
    <w:p w:rsidR="002276EE" w:rsidRPr="005C298E"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Sample size = 100</w:t>
      </w:r>
    </w:p>
    <w:p w:rsidR="00B82EE1" w:rsidRPr="00B82EE1" w:rsidRDefault="00B82EE1" w:rsidP="00874D2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sampling technique employed was simple random sampling, ensuring equal participation chances and enhancing the research’s accuracy. The sample size for this study is 100 employees.</w:t>
      </w:r>
    </w:p>
    <w:p w:rsidR="00B82EE1" w:rsidRPr="00B82EE1" w:rsidRDefault="00874D2D" w:rsidP="00874D2D">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3.5</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Research Instrument</w:t>
      </w:r>
    </w:p>
    <w:p w:rsidR="00B82EE1" w:rsidRPr="00B82EE1" w:rsidRDefault="00B82EE1" w:rsidP="00874D2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Questionnaires were used to collect data on the impact of product development on bank performance. These questionnaires were personally distributed by the researcher to 100 selected employees of First Bank Plc, Ilorin. The completed questionnaires were collected after being duly filled by the respondents.</w:t>
      </w:r>
    </w:p>
    <w:p w:rsidR="00B82EE1" w:rsidRPr="00B82EE1" w:rsidRDefault="00710BD7" w:rsidP="00710BD7">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3.6</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Method of Data Collection</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Data was collected from two sources:</w:t>
      </w:r>
    </w:p>
    <w:p w:rsidR="002276EE" w:rsidRPr="00710BD7" w:rsidRDefault="00B82EE1" w:rsidP="00710BD7">
      <w:pPr>
        <w:pStyle w:val="ListParagraph"/>
        <w:numPr>
          <w:ilvl w:val="0"/>
          <w:numId w:val="9"/>
        </w:numPr>
        <w:spacing w:before="120" w:after="120" w:line="360" w:lineRule="auto"/>
        <w:ind w:left="720"/>
        <w:jc w:val="both"/>
        <w:rPr>
          <w:rFonts w:ascii="Times New Roman" w:eastAsia="Times New Roman" w:hAnsi="Times New Roman" w:cs="Times New Roman"/>
          <w:sz w:val="24"/>
          <w:szCs w:val="24"/>
        </w:rPr>
      </w:pPr>
      <w:r w:rsidRPr="00710BD7">
        <w:rPr>
          <w:rFonts w:ascii="Times New Roman" w:eastAsia="Times New Roman" w:hAnsi="Times New Roman" w:cs="Times New Roman"/>
          <w:b/>
          <w:bCs/>
          <w:sz w:val="24"/>
          <w:szCs w:val="24"/>
        </w:rPr>
        <w:t>Primary Source</w:t>
      </w:r>
      <w:r w:rsidRPr="00710BD7">
        <w:rPr>
          <w:rFonts w:ascii="Times New Roman" w:eastAsia="Times New Roman" w:hAnsi="Times New Roman" w:cs="Times New Roman"/>
          <w:sz w:val="24"/>
          <w:szCs w:val="24"/>
        </w:rPr>
        <w:t>: Data gathered directly through interactions with respondents via questionnaires, interv</w:t>
      </w:r>
      <w:r w:rsidR="002276EE" w:rsidRPr="00710BD7">
        <w:rPr>
          <w:rFonts w:ascii="Times New Roman" w:eastAsia="Times New Roman" w:hAnsi="Times New Roman" w:cs="Times New Roman"/>
          <w:sz w:val="24"/>
          <w:szCs w:val="24"/>
        </w:rPr>
        <w:t>iews, surveys, or observations.</w:t>
      </w:r>
    </w:p>
    <w:p w:rsidR="00B82EE1" w:rsidRPr="00710BD7" w:rsidRDefault="00B82EE1" w:rsidP="00710BD7">
      <w:pPr>
        <w:pStyle w:val="ListParagraph"/>
        <w:numPr>
          <w:ilvl w:val="0"/>
          <w:numId w:val="9"/>
        </w:numPr>
        <w:spacing w:before="120" w:after="120" w:line="360" w:lineRule="auto"/>
        <w:ind w:left="720"/>
        <w:jc w:val="both"/>
        <w:rPr>
          <w:rFonts w:ascii="Times New Roman" w:eastAsia="Times New Roman" w:hAnsi="Times New Roman" w:cs="Times New Roman"/>
          <w:sz w:val="24"/>
          <w:szCs w:val="24"/>
        </w:rPr>
      </w:pPr>
      <w:r w:rsidRPr="00710BD7">
        <w:rPr>
          <w:rFonts w:ascii="Times New Roman" w:eastAsia="Times New Roman" w:hAnsi="Times New Roman" w:cs="Times New Roman"/>
          <w:b/>
          <w:bCs/>
          <w:sz w:val="24"/>
          <w:szCs w:val="24"/>
        </w:rPr>
        <w:t>Secondary Source</w:t>
      </w:r>
      <w:r w:rsidRPr="00710BD7">
        <w:rPr>
          <w:rFonts w:ascii="Times New Roman" w:eastAsia="Times New Roman" w:hAnsi="Times New Roman" w:cs="Times New Roman"/>
          <w:sz w:val="24"/>
          <w:szCs w:val="24"/>
        </w:rPr>
        <w:t>: Data obtained from published or recorded sources, such as reports, financial statements, journals, textbooks, and official documents from First Bank Plc, Ilorin.</w:t>
      </w:r>
    </w:p>
    <w:p w:rsidR="00B82EE1" w:rsidRPr="00B82EE1" w:rsidRDefault="00710BD7" w:rsidP="00710BD7">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3.7</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Method of Data Analysis</w:t>
      </w:r>
    </w:p>
    <w:p w:rsidR="00B82EE1" w:rsidRDefault="00B82EE1" w:rsidP="00710BD7">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data analysis technique used was the Simple Percentage (%) method, presenting data in tabular form for interpretation and drawing inferences from the findings.</w:t>
      </w:r>
    </w:p>
    <w:p w:rsidR="00710BD7" w:rsidRPr="00B82EE1" w:rsidRDefault="00710BD7" w:rsidP="00710BD7">
      <w:pPr>
        <w:spacing w:before="120" w:after="120" w:line="360" w:lineRule="auto"/>
        <w:ind w:firstLine="720"/>
        <w:jc w:val="both"/>
        <w:rPr>
          <w:rFonts w:ascii="Times New Roman" w:eastAsia="Times New Roman" w:hAnsi="Times New Roman" w:cs="Times New Roman"/>
          <w:sz w:val="24"/>
          <w:szCs w:val="24"/>
        </w:rPr>
      </w:pPr>
    </w:p>
    <w:p w:rsidR="00B82EE1" w:rsidRPr="00B82EE1" w:rsidRDefault="00710BD7" w:rsidP="00710BD7">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3.8</w:t>
      </w:r>
      <w:r>
        <w:rPr>
          <w:rFonts w:ascii="Times New Roman" w:eastAsia="Times New Roman" w:hAnsi="Times New Roman" w:cs="Times New Roman"/>
          <w:b/>
          <w:bCs/>
          <w:kern w:val="36"/>
          <w:sz w:val="24"/>
          <w:szCs w:val="24"/>
        </w:rPr>
        <w:tab/>
      </w:r>
      <w:r w:rsidR="00B82EE1" w:rsidRPr="005C298E">
        <w:rPr>
          <w:rFonts w:ascii="Times New Roman" w:eastAsia="Times New Roman" w:hAnsi="Times New Roman" w:cs="Times New Roman"/>
          <w:b/>
          <w:bCs/>
          <w:kern w:val="36"/>
          <w:sz w:val="24"/>
          <w:szCs w:val="24"/>
        </w:rPr>
        <w:t>Historical Background of First Bank Plc</w:t>
      </w:r>
    </w:p>
    <w:p w:rsidR="00B82EE1" w:rsidRPr="00B82EE1" w:rsidRDefault="00B82EE1" w:rsidP="00710BD7">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First Bank of Nigeria Limited, established in 1894 as the Bank of British West Africa, is one of Nigeria’s oldest and largest financial institutions. It began operations in Lagos and expanded across West Africa. In 1979, it was renamed First Bank of Nigeria Plc, reflecting its Nigerian ownership. The Ilorin branch, located in Kwara State, has been a key player in the region’s financial services, offering products like savings accounts, loans, and digital banking solutions. The bank’s commitment to innovation and customer satisfaction has driven its product development initiatives, enhancing its competitive edge in Nigeria’s banking sector.</w:t>
      </w:r>
    </w:p>
    <w:p w:rsidR="002276EE" w:rsidRPr="005C298E" w:rsidRDefault="002276EE" w:rsidP="00B17BC1">
      <w:pPr>
        <w:spacing w:before="120" w:after="120" w:line="360" w:lineRule="auto"/>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br w:type="page"/>
      </w:r>
    </w:p>
    <w:p w:rsidR="00B82EE1" w:rsidRPr="00B82EE1" w:rsidRDefault="00B82EE1" w:rsidP="00C25B0C">
      <w:pPr>
        <w:spacing w:before="120" w:after="120" w:line="24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lastRenderedPageBreak/>
        <w:t>CHAPTER FOUR</w:t>
      </w:r>
    </w:p>
    <w:p w:rsidR="00B82EE1" w:rsidRPr="00B82EE1" w:rsidRDefault="00B82EE1" w:rsidP="00B17BC1">
      <w:pPr>
        <w:spacing w:before="120" w:after="120" w:line="36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t xml:space="preserve">ANALYSIS AND </w:t>
      </w:r>
      <w:r w:rsidR="002276EE" w:rsidRPr="005C298E">
        <w:rPr>
          <w:rFonts w:ascii="Times New Roman" w:eastAsia="Times New Roman" w:hAnsi="Times New Roman" w:cs="Times New Roman"/>
          <w:b/>
          <w:bCs/>
          <w:kern w:val="36"/>
          <w:sz w:val="24"/>
          <w:szCs w:val="24"/>
        </w:rPr>
        <w:t>DISCUSSION</w:t>
      </w:r>
    </w:p>
    <w:p w:rsidR="00B82EE1" w:rsidRPr="00B82EE1" w:rsidRDefault="00C25B0C" w:rsidP="00B17BC1">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5C298E">
        <w:rPr>
          <w:rFonts w:ascii="Times New Roman" w:eastAsia="Times New Roman" w:hAnsi="Times New Roman" w:cs="Times New Roman"/>
          <w:b/>
          <w:bCs/>
          <w:sz w:val="24"/>
          <w:szCs w:val="24"/>
        </w:rPr>
        <w:t>Introduction</w:t>
      </w:r>
    </w:p>
    <w:p w:rsidR="00B82EE1" w:rsidRPr="00B82EE1" w:rsidRDefault="00B82EE1" w:rsidP="00C25B0C">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This study investigates the “Impact of Product Development on Bank Performance: A Case Study of First Bank Plc, Ilorin, Kwara State.” The analysis is based on 100 questionnaires distributed to employees and retrieved, along with interview data.</w:t>
      </w:r>
    </w:p>
    <w:p w:rsidR="00B82EE1" w:rsidRPr="00B82EE1" w:rsidRDefault="00C25B0C" w:rsidP="006840AF">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4.2</w:t>
      </w:r>
      <w:r>
        <w:rPr>
          <w:rFonts w:ascii="Times New Roman" w:eastAsia="Times New Roman" w:hAnsi="Times New Roman" w:cs="Times New Roman"/>
          <w:b/>
          <w:bCs/>
          <w:kern w:val="36"/>
          <w:sz w:val="24"/>
          <w:szCs w:val="24"/>
        </w:rPr>
        <w:tab/>
      </w:r>
      <w:r w:rsidRPr="005C298E">
        <w:rPr>
          <w:rFonts w:ascii="Times New Roman" w:eastAsia="Times New Roman" w:hAnsi="Times New Roman" w:cs="Times New Roman"/>
          <w:b/>
          <w:bCs/>
          <w:kern w:val="36"/>
          <w:sz w:val="24"/>
          <w:szCs w:val="24"/>
        </w:rPr>
        <w:t>Data Analysis</w:t>
      </w:r>
    </w:p>
    <w:p w:rsidR="00B82EE1" w:rsidRPr="00B82EE1" w:rsidRDefault="00B82EE1" w:rsidP="006840A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 Sex Distribution of Respondents</w:t>
      </w:r>
    </w:p>
    <w:tbl>
      <w:tblPr>
        <w:tblStyle w:val="TableGrid"/>
        <w:tblW w:w="0" w:type="auto"/>
        <w:tblLook w:val="04A0"/>
      </w:tblPr>
      <w:tblGrid>
        <w:gridCol w:w="923"/>
        <w:gridCol w:w="2697"/>
        <w:gridCol w:w="1649"/>
      </w:tblGrid>
      <w:tr w:rsidR="00B82EE1" w:rsidRPr="00B82EE1" w:rsidTr="006840AF">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Sex</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Number of Respondents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6840A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Male</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90</w:t>
            </w:r>
          </w:p>
        </w:tc>
      </w:tr>
      <w:tr w:rsidR="00B82EE1" w:rsidRPr="00B82EE1" w:rsidTr="006840A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Female</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r>
      <w:tr w:rsidR="00B82EE1" w:rsidRPr="00B82EE1" w:rsidTr="006840A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263B2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263B2F">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Table 1 shows that 90% of respondents were </w:t>
      </w:r>
      <w:r w:rsidR="006840AF" w:rsidRPr="00B82EE1">
        <w:rPr>
          <w:rFonts w:ascii="Times New Roman" w:eastAsia="Times New Roman" w:hAnsi="Times New Roman" w:cs="Times New Roman"/>
          <w:sz w:val="24"/>
          <w:szCs w:val="24"/>
        </w:rPr>
        <w:t>male</w:t>
      </w:r>
      <w:r w:rsidRPr="00B82EE1">
        <w:rPr>
          <w:rFonts w:ascii="Times New Roman" w:eastAsia="Times New Roman" w:hAnsi="Times New Roman" w:cs="Times New Roman"/>
          <w:sz w:val="24"/>
          <w:szCs w:val="24"/>
        </w:rPr>
        <w:t xml:space="preserve"> and 10% were female, indicating participation from both genders.</w:t>
      </w:r>
    </w:p>
    <w:p w:rsidR="00B82EE1" w:rsidRPr="00B82EE1" w:rsidRDefault="00B82EE1" w:rsidP="00263B2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2: Age Distribution of Respondents</w:t>
      </w:r>
    </w:p>
    <w:tbl>
      <w:tblPr>
        <w:tblStyle w:val="TableGrid"/>
        <w:tblW w:w="0" w:type="auto"/>
        <w:tblLook w:val="04A0"/>
      </w:tblPr>
      <w:tblGrid>
        <w:gridCol w:w="1090"/>
        <w:gridCol w:w="2697"/>
        <w:gridCol w:w="1649"/>
      </w:tblGrid>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Age</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Number of Respondents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20-30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31-40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35</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35</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41-50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43</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43</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50 above</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263B2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263B2F">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2 indicates that the 41-50 age group had the highest representation (43%), followed by 31-40 (35%), 20-30 (20%), and 50 above (2%), reflecting diverse age groups.</w:t>
      </w:r>
    </w:p>
    <w:p w:rsidR="00B82EE1" w:rsidRPr="00B82EE1" w:rsidRDefault="00B82EE1" w:rsidP="00263B2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3: Marital Status</w:t>
      </w:r>
    </w:p>
    <w:tbl>
      <w:tblPr>
        <w:tblStyle w:val="TableGrid"/>
        <w:tblW w:w="0" w:type="auto"/>
        <w:tblLook w:val="04A0"/>
      </w:tblPr>
      <w:tblGrid>
        <w:gridCol w:w="1150"/>
        <w:gridCol w:w="2697"/>
        <w:gridCol w:w="1649"/>
      </w:tblGrid>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Status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Number of Respondents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Single</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Married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63</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63</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Divorced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Widowed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263B2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263B2F">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3 shows that 63% of respondents were married, 20% single, 10% divorced, and 7% widowed, with married respondents being the majority.</w:t>
      </w:r>
    </w:p>
    <w:p w:rsidR="00B82EE1" w:rsidRPr="00B82EE1" w:rsidRDefault="00B82EE1" w:rsidP="00263B2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4: Occupational Status</w:t>
      </w:r>
    </w:p>
    <w:tbl>
      <w:tblPr>
        <w:tblStyle w:val="TableGrid"/>
        <w:tblW w:w="0" w:type="auto"/>
        <w:tblLook w:val="04A0"/>
      </w:tblPr>
      <w:tblGrid>
        <w:gridCol w:w="1629"/>
        <w:gridCol w:w="2697"/>
        <w:gridCol w:w="1649"/>
      </w:tblGrid>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Occupation</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Number of Respondents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Salaried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Self-employed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Student</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15</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15</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Unemployed</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Apprentice</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Pensioner</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263B2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8F13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4 indicates that 70% were salaried employees, 10% self-employed, 15% students, and 5% unemployed, with no apprentices or pensioners.</w:t>
      </w:r>
    </w:p>
    <w:p w:rsidR="00263B2F" w:rsidRDefault="00263B2F" w:rsidP="00263B2F">
      <w:pPr>
        <w:spacing w:before="120" w:after="120" w:line="240" w:lineRule="auto"/>
        <w:jc w:val="both"/>
        <w:rPr>
          <w:rFonts w:ascii="Times New Roman" w:eastAsia="Times New Roman" w:hAnsi="Times New Roman" w:cs="Times New Roman"/>
          <w:b/>
          <w:bCs/>
          <w:sz w:val="24"/>
          <w:szCs w:val="24"/>
        </w:rPr>
      </w:pPr>
    </w:p>
    <w:p w:rsidR="00263B2F" w:rsidRDefault="00263B2F" w:rsidP="00263B2F">
      <w:pPr>
        <w:spacing w:before="120" w:after="120" w:line="240" w:lineRule="auto"/>
        <w:jc w:val="both"/>
        <w:rPr>
          <w:rFonts w:ascii="Times New Roman" w:eastAsia="Times New Roman" w:hAnsi="Times New Roman" w:cs="Times New Roman"/>
          <w:b/>
          <w:bCs/>
          <w:sz w:val="24"/>
          <w:szCs w:val="24"/>
        </w:rPr>
      </w:pPr>
    </w:p>
    <w:p w:rsidR="00263B2F" w:rsidRDefault="00263B2F" w:rsidP="00263B2F">
      <w:pPr>
        <w:spacing w:before="120" w:after="120" w:line="240" w:lineRule="auto"/>
        <w:jc w:val="both"/>
        <w:rPr>
          <w:rFonts w:ascii="Times New Roman" w:eastAsia="Times New Roman" w:hAnsi="Times New Roman" w:cs="Times New Roman"/>
          <w:b/>
          <w:bCs/>
          <w:sz w:val="24"/>
          <w:szCs w:val="24"/>
        </w:rPr>
      </w:pPr>
    </w:p>
    <w:p w:rsidR="00263B2F" w:rsidRDefault="00263B2F" w:rsidP="00263B2F">
      <w:pPr>
        <w:spacing w:before="120" w:after="120" w:line="240" w:lineRule="auto"/>
        <w:jc w:val="both"/>
        <w:rPr>
          <w:rFonts w:ascii="Times New Roman" w:eastAsia="Times New Roman" w:hAnsi="Times New Roman" w:cs="Times New Roman"/>
          <w:b/>
          <w:bCs/>
          <w:sz w:val="24"/>
          <w:szCs w:val="24"/>
        </w:rPr>
      </w:pPr>
    </w:p>
    <w:p w:rsidR="00B82EE1" w:rsidRPr="00B82EE1" w:rsidRDefault="00B82EE1" w:rsidP="00263B2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5: Educational Qualification</w:t>
      </w:r>
    </w:p>
    <w:tbl>
      <w:tblPr>
        <w:tblStyle w:val="TableGrid"/>
        <w:tblW w:w="0" w:type="auto"/>
        <w:tblLook w:val="04A0"/>
      </w:tblPr>
      <w:tblGrid>
        <w:gridCol w:w="2202"/>
        <w:gridCol w:w="2697"/>
        <w:gridCol w:w="1649"/>
      </w:tblGrid>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Qualification</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Number of Respondents</w:t>
            </w:r>
          </w:p>
        </w:tc>
        <w:tc>
          <w:tcPr>
            <w:tcW w:w="0" w:type="auto"/>
            <w:hideMark/>
          </w:tcPr>
          <w:p w:rsidR="00B82EE1" w:rsidRPr="00B82EE1" w:rsidRDefault="00B82EE1" w:rsidP="00263B2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 formal education</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Primary Education</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29</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29</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Sec/Tech Education</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31</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31</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Uni/Poly Education</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r>
      <w:tr w:rsidR="00B82EE1" w:rsidRPr="00B82EE1" w:rsidTr="00263B2F">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263B2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263B2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8F13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5 shows that 31% had secondary/technical education, 30% university/polytechnic education, 29% primary education, and 10% no formal education.</w:t>
      </w:r>
    </w:p>
    <w:p w:rsidR="00B82EE1" w:rsidRPr="00B82EE1" w:rsidRDefault="00B82EE1" w:rsidP="008F13D9">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6: How long have you been working for the bank?</w:t>
      </w:r>
    </w:p>
    <w:tbl>
      <w:tblPr>
        <w:tblStyle w:val="TableGrid"/>
        <w:tblW w:w="0" w:type="auto"/>
        <w:tblLook w:val="04A0"/>
      </w:tblPr>
      <w:tblGrid>
        <w:gridCol w:w="1723"/>
        <w:gridCol w:w="1523"/>
        <w:gridCol w:w="1649"/>
      </w:tblGrid>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Option</w:t>
            </w:r>
          </w:p>
        </w:tc>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Below 5 years</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5 - 15 years</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50</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Above 15 years</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8F13D9">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8F13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6 shows that 50% of respondents have worked for 5-15 years, 30% less than 5 years, and 20% over 15 years, indicating experienced staff.</w:t>
      </w:r>
    </w:p>
    <w:p w:rsidR="00B82EE1" w:rsidRPr="00B82EE1" w:rsidRDefault="00B82EE1" w:rsidP="008F13D9">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7: Which Department are you posted to?</w:t>
      </w:r>
    </w:p>
    <w:tbl>
      <w:tblPr>
        <w:tblStyle w:val="TableGrid"/>
        <w:tblW w:w="0" w:type="auto"/>
        <w:tblLook w:val="04A0"/>
      </w:tblPr>
      <w:tblGrid>
        <w:gridCol w:w="1929"/>
        <w:gridCol w:w="1523"/>
        <w:gridCol w:w="1649"/>
      </w:tblGrid>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Department</w:t>
            </w:r>
          </w:p>
        </w:tc>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8F13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Operations</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Customer Service</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Others</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r>
      <w:tr w:rsidR="00B82EE1" w:rsidRPr="00B82EE1" w:rsidTr="008F13D9">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F13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7668D9">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8F13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lastRenderedPageBreak/>
        <w:t>Table 7 shows that 70% of respondents were from the operations department, 25% from customer service, and 5% from other departments, ensuring broad departmental representation.</w:t>
      </w:r>
    </w:p>
    <w:p w:rsidR="00B82EE1" w:rsidRPr="00B82EE1" w:rsidRDefault="00B82EE1" w:rsidP="007668D9">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8: What position are you in the bank?</w:t>
      </w:r>
    </w:p>
    <w:tbl>
      <w:tblPr>
        <w:tblStyle w:val="TableGrid"/>
        <w:tblW w:w="0" w:type="auto"/>
        <w:tblLook w:val="04A0"/>
      </w:tblPr>
      <w:tblGrid>
        <w:gridCol w:w="1335"/>
        <w:gridCol w:w="1415"/>
        <w:gridCol w:w="1530"/>
      </w:tblGrid>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Position</w:t>
            </w:r>
          </w:p>
        </w:tc>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Respondents</w:t>
            </w:r>
          </w:p>
        </w:tc>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Percentage %</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Lower level</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30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30</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Middle level</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50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50</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Top level</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20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20</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Total</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100</w:t>
            </w:r>
          </w:p>
        </w:tc>
      </w:tr>
    </w:tbl>
    <w:p w:rsidR="00B82EE1" w:rsidRPr="00B82EE1" w:rsidRDefault="00B82EE1" w:rsidP="006678A8">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7668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8 indicates that 50% of respondents were middle-level employees, 30% lower-level, and 20% top-level, with the majority in middle management.</w:t>
      </w:r>
    </w:p>
    <w:p w:rsidR="00B82EE1" w:rsidRPr="00B82EE1" w:rsidRDefault="00B82EE1" w:rsidP="006678A8">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9: Do you think the new product will meet expectations?</w:t>
      </w:r>
    </w:p>
    <w:tbl>
      <w:tblPr>
        <w:tblStyle w:val="TableGrid"/>
        <w:tblW w:w="0" w:type="auto"/>
        <w:tblLook w:val="04A0"/>
      </w:tblPr>
      <w:tblGrid>
        <w:gridCol w:w="1279"/>
        <w:gridCol w:w="1415"/>
        <w:gridCol w:w="1530"/>
      </w:tblGrid>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Alternative</w:t>
            </w:r>
          </w:p>
        </w:tc>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Respondents</w:t>
            </w:r>
          </w:p>
        </w:tc>
        <w:tc>
          <w:tcPr>
            <w:tcW w:w="0" w:type="auto"/>
            <w:hideMark/>
          </w:tcPr>
          <w:p w:rsidR="00B82EE1" w:rsidRPr="006678A8" w:rsidRDefault="00B82EE1" w:rsidP="007668D9">
            <w:pPr>
              <w:spacing w:before="120"/>
              <w:jc w:val="both"/>
              <w:rPr>
                <w:rFonts w:ascii="Times New Roman" w:eastAsia="Times New Roman" w:hAnsi="Times New Roman" w:cs="Times New Roman"/>
                <w:b/>
                <w:bCs/>
                <w:szCs w:val="24"/>
              </w:rPr>
            </w:pPr>
            <w:r w:rsidRPr="006678A8">
              <w:rPr>
                <w:rFonts w:ascii="Times New Roman" w:eastAsia="Times New Roman" w:hAnsi="Times New Roman" w:cs="Times New Roman"/>
                <w:b/>
                <w:bCs/>
                <w:szCs w:val="24"/>
              </w:rPr>
              <w:t>Percentage %</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Yes</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90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90</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No</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Neither</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w:t>
            </w:r>
          </w:p>
        </w:tc>
      </w:tr>
      <w:tr w:rsidR="00B82EE1" w:rsidRPr="006678A8" w:rsidTr="007668D9">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Total</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100</w:t>
            </w:r>
          </w:p>
        </w:tc>
        <w:tc>
          <w:tcPr>
            <w:tcW w:w="0" w:type="auto"/>
            <w:hideMark/>
          </w:tcPr>
          <w:p w:rsidR="00B82EE1" w:rsidRPr="006678A8" w:rsidRDefault="00B82EE1" w:rsidP="007668D9">
            <w:pPr>
              <w:spacing w:before="120"/>
              <w:jc w:val="both"/>
              <w:rPr>
                <w:rFonts w:ascii="Times New Roman" w:eastAsia="Times New Roman" w:hAnsi="Times New Roman" w:cs="Times New Roman"/>
                <w:szCs w:val="24"/>
              </w:rPr>
            </w:pPr>
            <w:r w:rsidRPr="006678A8">
              <w:rPr>
                <w:rFonts w:ascii="Times New Roman" w:eastAsia="Times New Roman" w:hAnsi="Times New Roman" w:cs="Times New Roman"/>
                <w:szCs w:val="24"/>
              </w:rPr>
              <w:t>100</w:t>
            </w:r>
          </w:p>
        </w:tc>
      </w:tr>
    </w:tbl>
    <w:p w:rsidR="00B82EE1" w:rsidRPr="00B82EE1" w:rsidRDefault="00B82EE1" w:rsidP="006678A8">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5C298E"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9 shows that 90% believe the new product will meet expectations, while 10% disagree.</w:t>
      </w:r>
    </w:p>
    <w:p w:rsidR="00B82EE1" w:rsidRPr="00B82EE1" w:rsidRDefault="00B82EE1" w:rsidP="006678A8">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10: How are customers responding to the new product?</w:t>
      </w:r>
    </w:p>
    <w:tbl>
      <w:tblPr>
        <w:tblStyle w:val="TableGrid"/>
        <w:tblW w:w="0" w:type="auto"/>
        <w:tblLook w:val="04A0"/>
      </w:tblPr>
      <w:tblGrid>
        <w:gridCol w:w="1177"/>
        <w:gridCol w:w="1523"/>
        <w:gridCol w:w="1649"/>
      </w:tblGrid>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Response</w:t>
            </w:r>
          </w:p>
        </w:tc>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Positive</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80</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80</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Negative</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7668D9">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7668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lastRenderedPageBreak/>
        <w:t>Table 10 indicates that 80% of respondents reported positive customer reactions, while 20% noted negative responses, suggesting increased customer engagement.</w:t>
      </w:r>
    </w:p>
    <w:p w:rsidR="00B82EE1" w:rsidRPr="00B82EE1" w:rsidRDefault="00B82EE1" w:rsidP="007668D9">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11: Does the new product support the survival of existing bank products?</w:t>
      </w:r>
    </w:p>
    <w:tbl>
      <w:tblPr>
        <w:tblStyle w:val="TableGrid"/>
        <w:tblW w:w="0" w:type="auto"/>
        <w:tblLook w:val="04A0"/>
      </w:tblPr>
      <w:tblGrid>
        <w:gridCol w:w="1189"/>
        <w:gridCol w:w="1523"/>
        <w:gridCol w:w="1649"/>
      </w:tblGrid>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7668D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75</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75</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r>
      <w:tr w:rsidR="00B82EE1" w:rsidRPr="00B82EE1" w:rsidTr="007668D9">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7668D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7668D9">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7668D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11 shows that 75% believe the new product supports existing products, while 25% disagree.</w:t>
      </w:r>
    </w:p>
    <w:p w:rsidR="00B82EE1" w:rsidRPr="00B82EE1" w:rsidRDefault="00B82EE1" w:rsidP="00F63C99">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12: Has the new product improved the bank’s performance?</w:t>
      </w:r>
    </w:p>
    <w:tbl>
      <w:tblPr>
        <w:tblStyle w:val="TableGrid"/>
        <w:tblW w:w="0" w:type="auto"/>
        <w:tblLook w:val="04A0"/>
      </w:tblPr>
      <w:tblGrid>
        <w:gridCol w:w="1189"/>
        <w:gridCol w:w="1523"/>
        <w:gridCol w:w="1649"/>
      </w:tblGrid>
      <w:tr w:rsidR="00B82EE1" w:rsidRPr="00B82EE1" w:rsidTr="00F63C99">
        <w:tc>
          <w:tcPr>
            <w:tcW w:w="0" w:type="auto"/>
            <w:hideMark/>
          </w:tcPr>
          <w:p w:rsidR="00B82EE1" w:rsidRPr="00B82EE1" w:rsidRDefault="00B82EE1" w:rsidP="00F63C9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F63C9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F63C99">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F63C99">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r w:rsidR="00B82EE1" w:rsidRPr="00B82EE1" w:rsidTr="00F63C99">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r>
      <w:tr w:rsidR="00B82EE1" w:rsidRPr="00B82EE1" w:rsidTr="00F63C99">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F63C99">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F63C99">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F63C99">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12 indicates that 100% of respondents agree that the new product has improved bank performance.</w:t>
      </w:r>
    </w:p>
    <w:p w:rsidR="00B82EE1" w:rsidRPr="00B82EE1" w:rsidRDefault="00B82EE1" w:rsidP="006370C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13: What are the sources of new product development adopted by the bank?</w:t>
      </w:r>
    </w:p>
    <w:tbl>
      <w:tblPr>
        <w:tblStyle w:val="TableGrid"/>
        <w:tblW w:w="0" w:type="auto"/>
        <w:tblLook w:val="04A0"/>
      </w:tblPr>
      <w:tblGrid>
        <w:gridCol w:w="1029"/>
        <w:gridCol w:w="1523"/>
        <w:gridCol w:w="1649"/>
      </w:tblGrid>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Sources</w:t>
            </w:r>
          </w:p>
        </w:tc>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Internal</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External</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80</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80</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6370CF">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6370CF">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13 shows that 80% of respondents cited external sources for product development ideas, while 20% cited internal sources.</w:t>
      </w:r>
    </w:p>
    <w:p w:rsidR="00B82EE1" w:rsidRPr="00B82EE1" w:rsidRDefault="00B82EE1" w:rsidP="006370C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14: What prompted the development of the new product?</w:t>
      </w:r>
    </w:p>
    <w:tbl>
      <w:tblPr>
        <w:tblStyle w:val="TableGrid"/>
        <w:tblW w:w="0" w:type="auto"/>
        <w:tblLook w:val="04A0"/>
      </w:tblPr>
      <w:tblGrid>
        <w:gridCol w:w="2303"/>
        <w:gridCol w:w="1523"/>
        <w:gridCol w:w="1649"/>
      </w:tblGrid>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Reason</w:t>
            </w:r>
          </w:p>
        </w:tc>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6370C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Customer satisfaction</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85</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85</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Profit maximization</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15</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15</w:t>
            </w:r>
          </w:p>
        </w:tc>
      </w:tr>
      <w:tr w:rsidR="00B82EE1" w:rsidRPr="00B82EE1" w:rsidTr="006370CF">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6370C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C109EB">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C109EB">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14 indicates that 85% of respondents believe customer satisfaction drove product development, while 15% cited profit maximization.</w:t>
      </w:r>
    </w:p>
    <w:p w:rsidR="00B82EE1" w:rsidRPr="00B82EE1" w:rsidRDefault="00B82EE1" w:rsidP="008D3F10">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15: To what extent has the new product countered competitors’ products?</w:t>
      </w:r>
    </w:p>
    <w:tbl>
      <w:tblPr>
        <w:tblStyle w:val="TableGrid"/>
        <w:tblW w:w="0" w:type="auto"/>
        <w:tblLook w:val="04A0"/>
      </w:tblPr>
      <w:tblGrid>
        <w:gridCol w:w="1662"/>
        <w:gridCol w:w="1523"/>
        <w:gridCol w:w="1649"/>
      </w:tblGrid>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Rate</w:t>
            </w:r>
          </w:p>
        </w:tc>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Great extent</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60</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Greater extent</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Greatest extent</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8D3F10">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8D3F10">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15 shows that 60% believe the new product has countered competitors significantly, indicating improved market share.</w:t>
      </w:r>
    </w:p>
    <w:p w:rsidR="00B82EE1" w:rsidRPr="00B82EE1" w:rsidRDefault="00B82EE1" w:rsidP="008D3F10">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16: What type of product development strategy did the bank adopt?</w:t>
      </w:r>
    </w:p>
    <w:tbl>
      <w:tblPr>
        <w:tblStyle w:val="TableGrid"/>
        <w:tblW w:w="0" w:type="auto"/>
        <w:tblLook w:val="04A0"/>
      </w:tblPr>
      <w:tblGrid>
        <w:gridCol w:w="1123"/>
        <w:gridCol w:w="1523"/>
        <w:gridCol w:w="1649"/>
      </w:tblGrid>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Strategy</w:t>
            </w:r>
          </w:p>
        </w:tc>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8D3F10">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Proactive</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70</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Reactive</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30</w:t>
            </w:r>
          </w:p>
        </w:tc>
      </w:tr>
      <w:tr w:rsidR="00B82EE1" w:rsidRPr="00B82EE1" w:rsidTr="008D3F10">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D3F10">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8D3F10">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Default="00B82EE1" w:rsidP="008D3F10">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16 shows that 70% of respondents noted a proactive strategy, while 30% cited a reactive approach.</w:t>
      </w:r>
    </w:p>
    <w:p w:rsidR="006678A8" w:rsidRPr="00B82EE1" w:rsidRDefault="006678A8" w:rsidP="008D3F10">
      <w:pPr>
        <w:spacing w:before="120" w:after="120" w:line="360" w:lineRule="auto"/>
        <w:ind w:firstLine="720"/>
        <w:jc w:val="both"/>
        <w:rPr>
          <w:rFonts w:ascii="Times New Roman" w:eastAsia="Times New Roman" w:hAnsi="Times New Roman" w:cs="Times New Roman"/>
          <w:sz w:val="24"/>
          <w:szCs w:val="24"/>
        </w:rPr>
      </w:pPr>
    </w:p>
    <w:p w:rsidR="00B82EE1" w:rsidRPr="00B82EE1" w:rsidRDefault="00B82EE1" w:rsidP="00596C0B">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17: What problems did the bank face during new product development?</w:t>
      </w:r>
    </w:p>
    <w:tbl>
      <w:tblPr>
        <w:tblStyle w:val="TableGrid"/>
        <w:tblW w:w="0" w:type="auto"/>
        <w:tblLook w:val="04A0"/>
      </w:tblPr>
      <w:tblGrid>
        <w:gridCol w:w="2742"/>
        <w:gridCol w:w="1523"/>
        <w:gridCol w:w="1649"/>
      </w:tblGrid>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Problem</w:t>
            </w:r>
          </w:p>
        </w:tc>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High competition</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High cost of research</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Low technical know-how</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Change in customer needs</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596C0B">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596C0B">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17 indicates that 50% of challenges were due to high competition, 20% high research costs, 20% low technical know-how, and 10% changing customer needs.</w:t>
      </w:r>
    </w:p>
    <w:p w:rsidR="00B82EE1" w:rsidRPr="00B82EE1" w:rsidRDefault="00B82EE1" w:rsidP="00596C0B">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18: How can these problems be reduced?</w:t>
      </w:r>
    </w:p>
    <w:tbl>
      <w:tblPr>
        <w:tblStyle w:val="TableGrid"/>
        <w:tblW w:w="0" w:type="auto"/>
        <w:tblLook w:val="04A0"/>
      </w:tblPr>
      <w:tblGrid>
        <w:gridCol w:w="3143"/>
        <w:gridCol w:w="1523"/>
        <w:gridCol w:w="1649"/>
      </w:tblGrid>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System used</w:t>
            </w:r>
          </w:p>
        </w:tc>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596C0B">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Proper market targeting</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Accurate timing</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Adoption of promotional tools</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r>
      <w:tr w:rsidR="00B82EE1" w:rsidRPr="00B82EE1" w:rsidTr="00596C0B">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596C0B">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7E40ED">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7E40E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18 shows that 60% of respondents supported accurate timing, while 20% each favored proper market targeting and promotional tools.</w:t>
      </w:r>
    </w:p>
    <w:p w:rsidR="00B82EE1" w:rsidRPr="00B82EE1" w:rsidRDefault="00B82EE1" w:rsidP="007E40ED">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19: Does the bank adopt promotional efforts for the product?</w:t>
      </w:r>
    </w:p>
    <w:tbl>
      <w:tblPr>
        <w:tblStyle w:val="TableGrid"/>
        <w:tblW w:w="0" w:type="auto"/>
        <w:tblLook w:val="04A0"/>
      </w:tblPr>
      <w:tblGrid>
        <w:gridCol w:w="1189"/>
        <w:gridCol w:w="1523"/>
        <w:gridCol w:w="1649"/>
      </w:tblGrid>
      <w:tr w:rsidR="00B82EE1" w:rsidRPr="00B82EE1" w:rsidTr="007E40ED">
        <w:tc>
          <w:tcPr>
            <w:tcW w:w="0" w:type="auto"/>
            <w:hideMark/>
          </w:tcPr>
          <w:p w:rsidR="00B82EE1" w:rsidRPr="00B82EE1" w:rsidRDefault="00B82EE1" w:rsidP="007E40ED">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7E40ED">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7E40ED">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7E40ED">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95</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95</w:t>
            </w:r>
          </w:p>
        </w:tc>
      </w:tr>
      <w:tr w:rsidR="00B82EE1" w:rsidRPr="00B82EE1" w:rsidTr="007E40ED">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5</w:t>
            </w:r>
          </w:p>
        </w:tc>
      </w:tr>
      <w:tr w:rsidR="00B82EE1" w:rsidRPr="00B82EE1" w:rsidTr="007E40ED">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7E40ED">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7E40ED">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7E40E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19 shows that 95% of respondents confirmed the use of promotional tools, such as advertising and publicity.</w:t>
      </w:r>
    </w:p>
    <w:p w:rsidR="00B82EE1" w:rsidRPr="00B82EE1" w:rsidRDefault="00B82EE1" w:rsidP="00D92171">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20: Do promotional tools positively impact sales?</w:t>
      </w:r>
    </w:p>
    <w:tbl>
      <w:tblPr>
        <w:tblStyle w:val="TableGrid"/>
        <w:tblW w:w="0" w:type="auto"/>
        <w:tblLook w:val="04A0"/>
      </w:tblPr>
      <w:tblGrid>
        <w:gridCol w:w="1189"/>
        <w:gridCol w:w="1523"/>
        <w:gridCol w:w="1649"/>
      </w:tblGrid>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D92171">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D92171">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20 indicates that 100% of respondents believe promotional tools positively affect sales.</w:t>
      </w:r>
    </w:p>
    <w:p w:rsidR="00B82EE1" w:rsidRPr="00B82EE1" w:rsidRDefault="00B82EE1" w:rsidP="00D92171">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21: Is there a unique selling proposition for the new product?</w:t>
      </w:r>
    </w:p>
    <w:tbl>
      <w:tblPr>
        <w:tblStyle w:val="TableGrid"/>
        <w:tblW w:w="0" w:type="auto"/>
        <w:tblLook w:val="04A0"/>
      </w:tblPr>
      <w:tblGrid>
        <w:gridCol w:w="1189"/>
        <w:gridCol w:w="1523"/>
        <w:gridCol w:w="1649"/>
      </w:tblGrid>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D9217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r>
      <w:tr w:rsidR="00B82EE1" w:rsidRPr="00B82EE1" w:rsidTr="00D92171">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D9217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D92171">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D92171">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21 shows that 100% of respondents agree there is a unique selling proposition for the new product.</w:t>
      </w:r>
    </w:p>
    <w:p w:rsidR="00B82EE1" w:rsidRPr="00B82EE1" w:rsidRDefault="00B82EE1" w:rsidP="008A2C75">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Table 22: Do product executives have protective measures for the new product?</w:t>
      </w:r>
    </w:p>
    <w:tbl>
      <w:tblPr>
        <w:tblStyle w:val="TableGrid"/>
        <w:tblW w:w="0" w:type="auto"/>
        <w:tblLook w:val="04A0"/>
      </w:tblPr>
      <w:tblGrid>
        <w:gridCol w:w="1189"/>
        <w:gridCol w:w="1523"/>
        <w:gridCol w:w="1649"/>
      </w:tblGrid>
      <w:tr w:rsidR="00B82EE1" w:rsidRPr="00B82EE1" w:rsidTr="008A2C75">
        <w:tc>
          <w:tcPr>
            <w:tcW w:w="0" w:type="auto"/>
            <w:hideMark/>
          </w:tcPr>
          <w:p w:rsidR="00B82EE1" w:rsidRPr="00B82EE1" w:rsidRDefault="00B82EE1" w:rsidP="008A2C75">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8A2C75">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8A2C75">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8A2C75">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r w:rsidR="00B82EE1" w:rsidRPr="00B82EE1" w:rsidTr="008A2C75">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w:t>
            </w:r>
          </w:p>
        </w:tc>
      </w:tr>
      <w:tr w:rsidR="00B82EE1" w:rsidRPr="00B82EE1" w:rsidTr="008A2C75">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8A2C75">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8A2C75">
      <w:pPr>
        <w:spacing w:before="120" w:after="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Default="00B82EE1" w:rsidP="008A2C75">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22 indicates that 100% of respondents believe protective measures are in place for the new product.</w:t>
      </w:r>
    </w:p>
    <w:p w:rsidR="006678A8" w:rsidRDefault="006678A8" w:rsidP="008A2C75">
      <w:pPr>
        <w:spacing w:before="120" w:after="120" w:line="360" w:lineRule="auto"/>
        <w:ind w:firstLine="720"/>
        <w:jc w:val="both"/>
        <w:rPr>
          <w:rFonts w:ascii="Times New Roman" w:eastAsia="Times New Roman" w:hAnsi="Times New Roman" w:cs="Times New Roman"/>
          <w:sz w:val="24"/>
          <w:szCs w:val="24"/>
        </w:rPr>
      </w:pPr>
    </w:p>
    <w:p w:rsidR="006678A8" w:rsidRPr="00B82EE1" w:rsidRDefault="006678A8" w:rsidP="008A2C75">
      <w:pPr>
        <w:spacing w:before="120" w:after="120" w:line="360" w:lineRule="auto"/>
        <w:ind w:firstLine="720"/>
        <w:jc w:val="both"/>
        <w:rPr>
          <w:rFonts w:ascii="Times New Roman" w:eastAsia="Times New Roman" w:hAnsi="Times New Roman" w:cs="Times New Roman"/>
          <w:sz w:val="24"/>
          <w:szCs w:val="24"/>
        </w:rPr>
      </w:pPr>
    </w:p>
    <w:p w:rsidR="00B82EE1" w:rsidRPr="00B82EE1" w:rsidRDefault="00B82EE1" w:rsidP="00C63EE1">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Table 23: What is the future outlook for the new product?</w:t>
      </w:r>
    </w:p>
    <w:tbl>
      <w:tblPr>
        <w:tblStyle w:val="TableGrid"/>
        <w:tblW w:w="0" w:type="auto"/>
        <w:tblLook w:val="04A0"/>
      </w:tblPr>
      <w:tblGrid>
        <w:gridCol w:w="1649"/>
        <w:gridCol w:w="1523"/>
        <w:gridCol w:w="1649"/>
      </w:tblGrid>
      <w:tr w:rsidR="00B82EE1" w:rsidRPr="00B82EE1" w:rsidTr="00C63EE1">
        <w:tc>
          <w:tcPr>
            <w:tcW w:w="0" w:type="auto"/>
            <w:hideMark/>
          </w:tcPr>
          <w:p w:rsidR="00B82EE1" w:rsidRPr="00B82EE1" w:rsidRDefault="00B82EE1" w:rsidP="00C63EE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Alternate</w:t>
            </w:r>
          </w:p>
        </w:tc>
        <w:tc>
          <w:tcPr>
            <w:tcW w:w="0" w:type="auto"/>
            <w:hideMark/>
          </w:tcPr>
          <w:p w:rsidR="00B82EE1" w:rsidRPr="00B82EE1" w:rsidRDefault="00B82EE1" w:rsidP="00C63EE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Respondents</w:t>
            </w:r>
          </w:p>
        </w:tc>
        <w:tc>
          <w:tcPr>
            <w:tcW w:w="0" w:type="auto"/>
            <w:hideMark/>
          </w:tcPr>
          <w:p w:rsidR="00B82EE1" w:rsidRPr="00B82EE1" w:rsidRDefault="00B82EE1" w:rsidP="00C63EE1">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Percentage %</w:t>
            </w:r>
          </w:p>
        </w:tc>
      </w:tr>
      <w:tr w:rsidR="00B82EE1" w:rsidRPr="00B82EE1" w:rsidTr="00C63EE1">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Bright future</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25</w:t>
            </w:r>
          </w:p>
        </w:tc>
      </w:tr>
      <w:tr w:rsidR="00B82EE1" w:rsidRPr="00B82EE1" w:rsidTr="00C63EE1">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Brighter future</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75</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75</w:t>
            </w:r>
          </w:p>
        </w:tc>
      </w:tr>
      <w:tr w:rsidR="00B82EE1" w:rsidRPr="00B82EE1" w:rsidTr="00C63EE1">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c>
          <w:tcPr>
            <w:tcW w:w="0" w:type="auto"/>
            <w:hideMark/>
          </w:tcPr>
          <w:p w:rsidR="00B82EE1" w:rsidRPr="00B82EE1" w:rsidRDefault="00B82EE1" w:rsidP="00C63EE1">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100</w:t>
            </w:r>
          </w:p>
        </w:tc>
      </w:tr>
    </w:tbl>
    <w:p w:rsidR="00B82EE1" w:rsidRPr="00B82EE1" w:rsidRDefault="00B82EE1" w:rsidP="00C63EE1">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C63EE1">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Table 23 shows that 75% of respondents predict a brighter future for the new product, while 25% foresee a bright future.</w:t>
      </w:r>
    </w:p>
    <w:p w:rsidR="00B82EE1" w:rsidRPr="00B82EE1" w:rsidRDefault="008B0854" w:rsidP="00B17BC1">
      <w:pPr>
        <w:spacing w:before="120" w:after="12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4.2</w:t>
      </w:r>
      <w:r>
        <w:rPr>
          <w:rFonts w:ascii="Times New Roman" w:eastAsia="Times New Roman" w:hAnsi="Times New Roman" w:cs="Times New Roman"/>
          <w:b/>
          <w:bCs/>
          <w:kern w:val="36"/>
          <w:sz w:val="24"/>
          <w:szCs w:val="24"/>
        </w:rPr>
        <w:tab/>
      </w:r>
      <w:r w:rsidRPr="005C298E">
        <w:rPr>
          <w:rFonts w:ascii="Times New Roman" w:eastAsia="Times New Roman" w:hAnsi="Times New Roman" w:cs="Times New Roman"/>
          <w:b/>
          <w:bCs/>
          <w:kern w:val="36"/>
          <w:sz w:val="24"/>
          <w:szCs w:val="24"/>
        </w:rPr>
        <w:t>Hypothesis Testing</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Testing Techniques</w:t>
      </w:r>
    </w:p>
    <w:p w:rsidR="00D4196F" w:rsidRPr="005C298E" w:rsidRDefault="00D4196F"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Ho = Null Hypothesis</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Hi = Alternative Hypothesis</w:t>
      </w:r>
    </w:p>
    <w:p w:rsidR="00D4196F" w:rsidRPr="005C298E" w:rsidRDefault="00D4196F"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Using chi-square:</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X² = Σ [(O - E)² / E]</w:t>
      </w:r>
    </w:p>
    <w:p w:rsidR="00D4196F" w:rsidRPr="005C298E" w:rsidRDefault="00D4196F"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Where:</w:t>
      </w:r>
    </w:p>
    <w:p w:rsidR="00D4196F" w:rsidRPr="005C298E" w:rsidRDefault="00D4196F"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X² = Chi-square</w:t>
      </w:r>
    </w:p>
    <w:p w:rsidR="00D4196F" w:rsidRPr="005C298E" w:rsidRDefault="00D4196F" w:rsidP="008B0854">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sz w:val="24"/>
          <w:szCs w:val="24"/>
        </w:rPr>
        <w:t>O = Observed value</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E = Expected value</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Degree</w:t>
      </w:r>
      <w:r w:rsidR="00D4196F" w:rsidRPr="005C298E">
        <w:rPr>
          <w:rFonts w:ascii="Times New Roman" w:eastAsia="Times New Roman" w:hAnsi="Times New Roman" w:cs="Times New Roman"/>
          <w:sz w:val="24"/>
          <w:szCs w:val="24"/>
        </w:rPr>
        <w:t xml:space="preserve"> of freedom = (r-1) = (2-1) = 1</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Level of significance = 5%</w:t>
      </w:r>
    </w:p>
    <w:p w:rsidR="00D4196F" w:rsidRPr="005C298E" w:rsidRDefault="00B82EE1" w:rsidP="008B0854">
      <w:pPr>
        <w:spacing w:before="120" w:after="120" w:line="24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Tabulated value = 3.84</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Decision Rule</w:t>
      </w:r>
      <w:r w:rsidRPr="00B82EE1">
        <w:rPr>
          <w:rFonts w:ascii="Times New Roman" w:eastAsia="Times New Roman" w:hAnsi="Times New Roman" w:cs="Times New Roman"/>
          <w:sz w:val="24"/>
          <w:szCs w:val="24"/>
        </w:rPr>
        <w:t>: Accept the null hypothesis if the tabulated value is greater than the calculated value; otherwise, reject the null hypothesis.</w:t>
      </w:r>
    </w:p>
    <w:p w:rsidR="00FB24B7" w:rsidRDefault="00FB24B7" w:rsidP="00B17BC1">
      <w:pPr>
        <w:spacing w:before="120" w:after="120" w:line="360" w:lineRule="auto"/>
        <w:jc w:val="both"/>
        <w:rPr>
          <w:rFonts w:ascii="Times New Roman" w:eastAsia="Times New Roman" w:hAnsi="Times New Roman" w:cs="Times New Roman"/>
          <w:b/>
          <w:bCs/>
          <w:sz w:val="24"/>
          <w:szCs w:val="24"/>
        </w:rPr>
      </w:pPr>
    </w:p>
    <w:p w:rsidR="00FB24B7" w:rsidRDefault="00FB24B7" w:rsidP="00B17BC1">
      <w:pPr>
        <w:spacing w:before="120" w:after="120" w:line="360" w:lineRule="auto"/>
        <w:jc w:val="both"/>
        <w:rPr>
          <w:rFonts w:ascii="Times New Roman" w:eastAsia="Times New Roman" w:hAnsi="Times New Roman" w:cs="Times New Roman"/>
          <w:b/>
          <w:bCs/>
          <w:sz w:val="24"/>
          <w:szCs w:val="24"/>
        </w:rPr>
      </w:pPr>
    </w:p>
    <w:p w:rsidR="006678A8" w:rsidRDefault="006678A8" w:rsidP="00B17BC1">
      <w:pPr>
        <w:spacing w:before="120" w:after="120" w:line="360" w:lineRule="auto"/>
        <w:jc w:val="both"/>
        <w:rPr>
          <w:rFonts w:ascii="Times New Roman" w:eastAsia="Times New Roman" w:hAnsi="Times New Roman" w:cs="Times New Roman"/>
          <w:b/>
          <w:bCs/>
          <w:sz w:val="24"/>
          <w:szCs w:val="24"/>
        </w:rPr>
      </w:pPr>
    </w:p>
    <w:p w:rsidR="00B82EE1" w:rsidRPr="00B82EE1" w:rsidRDefault="00B82EE1" w:rsidP="00FB24B7">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Hypothesis 1</w:t>
      </w:r>
    </w:p>
    <w:p w:rsidR="002A160B" w:rsidRPr="005C298E" w:rsidRDefault="002A160B" w:rsidP="0028636F">
      <w:pPr>
        <w:spacing w:before="120" w:after="120" w:line="240" w:lineRule="auto"/>
        <w:jc w:val="both"/>
        <w:rPr>
          <w:rFonts w:ascii="Times New Roman" w:hAnsi="Times New Roman" w:cs="Times New Roman"/>
          <w:b/>
          <w:sz w:val="24"/>
          <w:szCs w:val="24"/>
        </w:rPr>
      </w:pPr>
      <w:r w:rsidRPr="005C298E">
        <w:rPr>
          <w:rFonts w:ascii="Times New Roman" w:hAnsi="Times New Roman" w:cs="Times New Roman"/>
          <w:b/>
          <w:sz w:val="24"/>
          <w:szCs w:val="24"/>
        </w:rPr>
        <w:t>H</w:t>
      </w:r>
      <w:r w:rsidRPr="005C298E">
        <w:rPr>
          <w:rFonts w:cs="Times New Roman"/>
          <w:b/>
          <w:sz w:val="24"/>
          <w:szCs w:val="24"/>
        </w:rPr>
        <w:t>₀₁</w:t>
      </w:r>
      <w:r w:rsidRPr="005C298E">
        <w:rPr>
          <w:rFonts w:ascii="Times New Roman" w:hAnsi="Times New Roman" w:cs="Times New Roman"/>
          <w:b/>
          <w:sz w:val="24"/>
          <w:szCs w:val="24"/>
        </w:rPr>
        <w:t>: There is no significant relationship between product development and bank financial performance.</w:t>
      </w:r>
    </w:p>
    <w:tbl>
      <w:tblPr>
        <w:tblStyle w:val="TableGrid"/>
        <w:tblW w:w="0" w:type="auto"/>
        <w:tblLook w:val="04A0"/>
      </w:tblPr>
      <w:tblGrid>
        <w:gridCol w:w="1003"/>
        <w:gridCol w:w="1863"/>
        <w:gridCol w:w="1163"/>
        <w:gridCol w:w="643"/>
        <w:gridCol w:w="875"/>
        <w:gridCol w:w="1102"/>
      </w:tblGrid>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Group</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Observed Value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Expected</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(O-E)²/E</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18</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64</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6.4</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64</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6.4</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128</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12.8</w:t>
            </w:r>
          </w:p>
        </w:tc>
      </w:tr>
    </w:tbl>
    <w:p w:rsidR="00B82EE1" w:rsidRPr="00B82EE1" w:rsidRDefault="00B82EE1" w:rsidP="0028636F">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X² calculated = 12.8</w:t>
      </w:r>
    </w:p>
    <w:p w:rsidR="00B82EE1" w:rsidRPr="00B82EE1" w:rsidRDefault="00B82EE1" w:rsidP="0028636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Decision</w:t>
      </w:r>
      <w:r w:rsidRPr="00B82EE1">
        <w:rPr>
          <w:rFonts w:ascii="Times New Roman" w:eastAsia="Times New Roman" w:hAnsi="Times New Roman" w:cs="Times New Roman"/>
          <w:sz w:val="24"/>
          <w:szCs w:val="24"/>
        </w:rPr>
        <w:t>: Since 12.8 is higher than 3.84, reject Ho at the 0.05 significance level.</w:t>
      </w:r>
    </w:p>
    <w:p w:rsidR="00B82EE1" w:rsidRPr="00B82EE1" w:rsidRDefault="00B82EE1" w:rsidP="0028636F">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Conclusion</w:t>
      </w:r>
      <w:r w:rsidRPr="00B82EE1">
        <w:rPr>
          <w:rFonts w:ascii="Times New Roman" w:eastAsia="Times New Roman" w:hAnsi="Times New Roman" w:cs="Times New Roman"/>
          <w:sz w:val="24"/>
          <w:szCs w:val="24"/>
        </w:rPr>
        <w:t>: There is a significant relationship between new product development and competitors’ products.</w:t>
      </w:r>
    </w:p>
    <w:p w:rsidR="00B82EE1" w:rsidRPr="00B82EE1" w:rsidRDefault="00B82EE1" w:rsidP="0028636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Hypothesis 2</w:t>
      </w:r>
    </w:p>
    <w:p w:rsidR="002A160B" w:rsidRPr="005C298E" w:rsidRDefault="002A160B" w:rsidP="0028636F">
      <w:pPr>
        <w:spacing w:before="120" w:after="120" w:line="240" w:lineRule="auto"/>
        <w:jc w:val="both"/>
        <w:rPr>
          <w:rFonts w:ascii="Times New Roman" w:hAnsi="Times New Roman" w:cs="Times New Roman"/>
          <w:b/>
          <w:sz w:val="24"/>
          <w:szCs w:val="24"/>
        </w:rPr>
      </w:pPr>
      <w:r w:rsidRPr="005C298E">
        <w:rPr>
          <w:rFonts w:ascii="Times New Roman" w:hAnsi="Times New Roman" w:cs="Times New Roman"/>
          <w:b/>
          <w:sz w:val="24"/>
          <w:szCs w:val="24"/>
        </w:rPr>
        <w:t>H</w:t>
      </w:r>
      <w:r w:rsidRPr="005C298E">
        <w:rPr>
          <w:rFonts w:cs="Times New Roman"/>
          <w:b/>
          <w:sz w:val="24"/>
          <w:szCs w:val="24"/>
        </w:rPr>
        <w:t>₀₂</w:t>
      </w:r>
      <w:r w:rsidRPr="005C298E">
        <w:rPr>
          <w:rFonts w:ascii="Times New Roman" w:hAnsi="Times New Roman" w:cs="Times New Roman"/>
          <w:b/>
          <w:sz w:val="24"/>
          <w:szCs w:val="24"/>
        </w:rPr>
        <w:t>: Product development techniques do not significantly influence the success of new banking products.</w:t>
      </w:r>
    </w:p>
    <w:tbl>
      <w:tblPr>
        <w:tblStyle w:val="TableGrid"/>
        <w:tblW w:w="0" w:type="auto"/>
        <w:tblLook w:val="04A0"/>
      </w:tblPr>
      <w:tblGrid>
        <w:gridCol w:w="1003"/>
        <w:gridCol w:w="1863"/>
        <w:gridCol w:w="1163"/>
        <w:gridCol w:w="643"/>
        <w:gridCol w:w="875"/>
        <w:gridCol w:w="1102"/>
      </w:tblGrid>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Group</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Observed Value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Expected</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(O-E)²/E</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19</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81</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8.1</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-9</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81</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8.1</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162</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16.2</w:t>
            </w:r>
          </w:p>
        </w:tc>
      </w:tr>
    </w:tbl>
    <w:p w:rsidR="00B82EE1" w:rsidRPr="00B82EE1" w:rsidRDefault="00B82EE1" w:rsidP="0028636F">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X² calculated = 16.2</w:t>
      </w:r>
    </w:p>
    <w:p w:rsidR="00B82EE1" w:rsidRPr="00B82EE1" w:rsidRDefault="00B82EE1" w:rsidP="0028636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Decision</w:t>
      </w:r>
      <w:r w:rsidRPr="00B82EE1">
        <w:rPr>
          <w:rFonts w:ascii="Times New Roman" w:eastAsia="Times New Roman" w:hAnsi="Times New Roman" w:cs="Times New Roman"/>
          <w:sz w:val="24"/>
          <w:szCs w:val="24"/>
        </w:rPr>
        <w:t>: Since 16.2 is greater than 3.84, reject Ho at the 0.05 significance level.</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Conclusion</w:t>
      </w:r>
      <w:r w:rsidRPr="00B82EE1">
        <w:rPr>
          <w:rFonts w:ascii="Times New Roman" w:eastAsia="Times New Roman" w:hAnsi="Times New Roman" w:cs="Times New Roman"/>
          <w:sz w:val="24"/>
          <w:szCs w:val="24"/>
        </w:rPr>
        <w:t>: There is a positive significant relationship between product planning and development for competitive advantages in First Bank Plc.</w:t>
      </w:r>
    </w:p>
    <w:p w:rsidR="0028636F" w:rsidRDefault="0028636F" w:rsidP="00B17BC1">
      <w:pPr>
        <w:spacing w:before="120" w:after="120" w:line="360" w:lineRule="auto"/>
        <w:jc w:val="both"/>
        <w:rPr>
          <w:rFonts w:ascii="Times New Roman" w:eastAsia="Times New Roman" w:hAnsi="Times New Roman" w:cs="Times New Roman"/>
          <w:b/>
          <w:bCs/>
          <w:sz w:val="24"/>
          <w:szCs w:val="24"/>
        </w:rPr>
      </w:pPr>
    </w:p>
    <w:p w:rsidR="0028636F" w:rsidRDefault="0028636F" w:rsidP="00B17BC1">
      <w:pPr>
        <w:spacing w:before="120" w:after="120" w:line="360" w:lineRule="auto"/>
        <w:jc w:val="both"/>
        <w:rPr>
          <w:rFonts w:ascii="Times New Roman" w:eastAsia="Times New Roman" w:hAnsi="Times New Roman" w:cs="Times New Roman"/>
          <w:b/>
          <w:bCs/>
          <w:sz w:val="24"/>
          <w:szCs w:val="24"/>
        </w:rPr>
      </w:pPr>
    </w:p>
    <w:p w:rsidR="00B82EE1" w:rsidRPr="00B82EE1" w:rsidRDefault="00B82EE1" w:rsidP="0028636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lastRenderedPageBreak/>
        <w:t>Hypothesis 3</w:t>
      </w:r>
    </w:p>
    <w:p w:rsidR="00B82EE1" w:rsidRPr="00B82EE1" w:rsidRDefault="002A160B" w:rsidP="0028636F">
      <w:pPr>
        <w:spacing w:before="120" w:after="120" w:line="240" w:lineRule="auto"/>
        <w:jc w:val="both"/>
        <w:rPr>
          <w:rFonts w:ascii="Times New Roman" w:eastAsia="Times New Roman" w:hAnsi="Times New Roman" w:cs="Times New Roman"/>
          <w:b/>
          <w:sz w:val="24"/>
          <w:szCs w:val="24"/>
        </w:rPr>
      </w:pPr>
      <w:r w:rsidRPr="005C298E">
        <w:rPr>
          <w:rFonts w:ascii="Times New Roman" w:hAnsi="Times New Roman" w:cs="Times New Roman"/>
          <w:b/>
          <w:sz w:val="24"/>
          <w:szCs w:val="24"/>
        </w:rPr>
        <w:t>H</w:t>
      </w:r>
      <w:r w:rsidRPr="005C298E">
        <w:rPr>
          <w:rFonts w:cs="Times New Roman"/>
          <w:b/>
          <w:sz w:val="24"/>
          <w:szCs w:val="24"/>
        </w:rPr>
        <w:t>₀₃</w:t>
      </w:r>
      <w:r w:rsidRPr="005C298E">
        <w:rPr>
          <w:rFonts w:ascii="Times New Roman" w:hAnsi="Times New Roman" w:cs="Times New Roman"/>
          <w:b/>
          <w:sz w:val="24"/>
          <w:szCs w:val="24"/>
        </w:rPr>
        <w:t>: Innovative products do not significantly contribute to customer satisfaction and market competitiveness.</w:t>
      </w:r>
    </w:p>
    <w:tbl>
      <w:tblPr>
        <w:tblStyle w:val="TableGrid"/>
        <w:tblW w:w="0" w:type="auto"/>
        <w:tblLook w:val="04A0"/>
      </w:tblPr>
      <w:tblGrid>
        <w:gridCol w:w="1003"/>
        <w:gridCol w:w="1863"/>
        <w:gridCol w:w="1163"/>
        <w:gridCol w:w="643"/>
        <w:gridCol w:w="875"/>
        <w:gridCol w:w="1102"/>
      </w:tblGrid>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Group</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Observed Value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Expected</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w:t>
            </w:r>
          </w:p>
        </w:tc>
        <w:tc>
          <w:tcPr>
            <w:tcW w:w="0" w:type="auto"/>
            <w:hideMark/>
          </w:tcPr>
          <w:p w:rsidR="00B82EE1" w:rsidRPr="00B82EE1" w:rsidRDefault="00B82EE1" w:rsidP="0028636F">
            <w:pPr>
              <w:spacing w:before="120"/>
              <w:jc w:val="both"/>
              <w:rPr>
                <w:rFonts w:ascii="Times New Roman" w:eastAsia="Times New Roman" w:hAnsi="Times New Roman" w:cs="Times New Roman"/>
                <w:b/>
                <w:bCs/>
                <w:sz w:val="24"/>
                <w:szCs w:val="24"/>
              </w:rPr>
            </w:pPr>
            <w:r w:rsidRPr="00B82EE1">
              <w:rPr>
                <w:rFonts w:ascii="Times New Roman" w:eastAsia="Times New Roman" w:hAnsi="Times New Roman" w:cs="Times New Roman"/>
                <w:b/>
                <w:bCs/>
                <w:sz w:val="24"/>
                <w:szCs w:val="24"/>
              </w:rPr>
              <w:t>(O-E)²/E</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YES</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16</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36</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3.6</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NO</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4</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10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-6</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36</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3.6</w:t>
            </w:r>
          </w:p>
        </w:tc>
      </w:tr>
      <w:tr w:rsidR="00B82EE1" w:rsidRPr="00B82EE1" w:rsidTr="0028636F">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TOTAL</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20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0</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72</w:t>
            </w:r>
          </w:p>
        </w:tc>
        <w:tc>
          <w:tcPr>
            <w:tcW w:w="0" w:type="auto"/>
            <w:hideMark/>
          </w:tcPr>
          <w:p w:rsidR="00B82EE1" w:rsidRPr="00B82EE1" w:rsidRDefault="00B82EE1" w:rsidP="0028636F">
            <w:pPr>
              <w:spacing w:before="1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7.2</w:t>
            </w:r>
          </w:p>
        </w:tc>
      </w:tr>
    </w:tbl>
    <w:p w:rsidR="00B82EE1" w:rsidRPr="00B82EE1" w:rsidRDefault="00B82EE1" w:rsidP="0028636F">
      <w:pPr>
        <w:spacing w:before="120" w:after="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i/>
          <w:iCs/>
          <w:sz w:val="24"/>
          <w:szCs w:val="24"/>
        </w:rPr>
        <w:t>Source: Field Survey 2025</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X² calculated = 7.2</w:t>
      </w:r>
    </w:p>
    <w:p w:rsidR="00B82EE1" w:rsidRPr="00B82EE1" w:rsidRDefault="00B82EE1" w:rsidP="0028636F">
      <w:pPr>
        <w:spacing w:before="120" w:after="120" w:line="24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Decision</w:t>
      </w:r>
      <w:r w:rsidRPr="00B82EE1">
        <w:rPr>
          <w:rFonts w:ascii="Times New Roman" w:eastAsia="Times New Roman" w:hAnsi="Times New Roman" w:cs="Times New Roman"/>
          <w:sz w:val="24"/>
          <w:szCs w:val="24"/>
        </w:rPr>
        <w:t>: Since 7.2 is greater than 3.84, reject Ho at the 0.05 significance level.</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5C298E">
        <w:rPr>
          <w:rFonts w:ascii="Times New Roman" w:eastAsia="Times New Roman" w:hAnsi="Times New Roman" w:cs="Times New Roman"/>
          <w:b/>
          <w:bCs/>
          <w:sz w:val="24"/>
          <w:szCs w:val="24"/>
        </w:rPr>
        <w:t>Conclusion</w:t>
      </w:r>
      <w:r w:rsidRPr="00B82EE1">
        <w:rPr>
          <w:rFonts w:ascii="Times New Roman" w:eastAsia="Times New Roman" w:hAnsi="Times New Roman" w:cs="Times New Roman"/>
          <w:sz w:val="24"/>
          <w:szCs w:val="24"/>
        </w:rPr>
        <w:t>: New product development influences the survival of existing bank products in a competitive market.</w:t>
      </w:r>
    </w:p>
    <w:p w:rsidR="00B82EE1" w:rsidRPr="00B82EE1" w:rsidRDefault="0028636F" w:rsidP="007D2278">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4.3</w:t>
      </w:r>
      <w:r>
        <w:rPr>
          <w:rFonts w:ascii="Times New Roman" w:eastAsia="Times New Roman" w:hAnsi="Times New Roman" w:cs="Times New Roman"/>
          <w:b/>
          <w:bCs/>
          <w:kern w:val="36"/>
          <w:sz w:val="24"/>
          <w:szCs w:val="24"/>
        </w:rPr>
        <w:tab/>
      </w:r>
      <w:r w:rsidRPr="005C298E">
        <w:rPr>
          <w:rFonts w:ascii="Times New Roman" w:eastAsia="Times New Roman" w:hAnsi="Times New Roman" w:cs="Times New Roman"/>
          <w:b/>
          <w:bCs/>
          <w:kern w:val="36"/>
          <w:sz w:val="24"/>
          <w:szCs w:val="24"/>
        </w:rPr>
        <w:t>Discussion of Findings</w:t>
      </w:r>
    </w:p>
    <w:p w:rsidR="00B82EE1" w:rsidRPr="00B82EE1" w:rsidRDefault="00B82EE1" w:rsidP="007D2278">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analysis reveals that new product development is a critical tool for competitive advantage in the banking sector. Table 9 shows that 90% of respondents believe the new product will meet expectations, and Table 12 indicates that 100% agree it has improved bank performance. Protective measures for new products, as confirmed by 100% of respondents in Table 22, enable First Bank Plc to compete effectively in the market.</w:t>
      </w:r>
    </w:p>
    <w:p w:rsidR="00D4196F" w:rsidRPr="005C298E" w:rsidRDefault="00D4196F" w:rsidP="00B17BC1">
      <w:pPr>
        <w:spacing w:before="120" w:after="120" w:line="360" w:lineRule="auto"/>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br w:type="page"/>
      </w:r>
    </w:p>
    <w:p w:rsidR="00B82EE1" w:rsidRPr="00B82EE1" w:rsidRDefault="00B82EE1" w:rsidP="00A223E5">
      <w:pPr>
        <w:spacing w:before="120" w:after="120" w:line="24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lastRenderedPageBreak/>
        <w:t>CHAPTER FIVE</w:t>
      </w:r>
    </w:p>
    <w:p w:rsidR="00B82EE1" w:rsidRPr="00B82EE1" w:rsidRDefault="00B82EE1" w:rsidP="00B17BC1">
      <w:pPr>
        <w:spacing w:before="120" w:after="120" w:line="36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t>SUMMARY, CONCLUSION, AND RECOMMENDATIONS</w:t>
      </w:r>
    </w:p>
    <w:p w:rsidR="00B82EE1" w:rsidRPr="00B82EE1" w:rsidRDefault="00A223E5" w:rsidP="00A223E5">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5.1</w:t>
      </w:r>
      <w:r>
        <w:rPr>
          <w:rFonts w:ascii="Times New Roman" w:eastAsia="Times New Roman" w:hAnsi="Times New Roman" w:cs="Times New Roman"/>
          <w:b/>
          <w:bCs/>
          <w:kern w:val="36"/>
          <w:sz w:val="24"/>
          <w:szCs w:val="24"/>
        </w:rPr>
        <w:tab/>
      </w:r>
      <w:r w:rsidR="00D4196F" w:rsidRPr="005C298E">
        <w:rPr>
          <w:rFonts w:ascii="Times New Roman" w:eastAsia="Times New Roman" w:hAnsi="Times New Roman" w:cs="Times New Roman"/>
          <w:b/>
          <w:bCs/>
          <w:kern w:val="36"/>
          <w:sz w:val="24"/>
          <w:szCs w:val="24"/>
        </w:rPr>
        <w:t>Summary</w:t>
      </w:r>
    </w:p>
    <w:p w:rsidR="00B82EE1" w:rsidRPr="00B82EE1" w:rsidRDefault="00B82EE1" w:rsidP="00A223E5">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The findings from Chapter Four highlight that First Bank Plc operates in a highly competitive banking environment, recognized for its innovative financial products. To maintain its market position, the bank introduced new products (e.g., digital banking solutions) that have been positively received, as shown by 80% positive customer responses in Table 10. The majority of respondents were experienced staff from the operations department, with most falling in the middle-age working class.</w:t>
      </w:r>
    </w:p>
    <w:p w:rsidR="00B82EE1" w:rsidRPr="00B82EE1" w:rsidRDefault="00B82EE1" w:rsidP="0080389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Data from the Customer Service Department provided contemporary insights. The new products have significantly increased performance, particularly in customer acquisition, transaction volume, and profitability. Both internal (20%) and external (80%) sources contributed to product development ideas, with customer satisfaction (85%) being the primary driver. The new products have countered competitors’ offerings, as noted by 60% of respondents in Table 15, and face challenges like high competition (50%) and research costs (20%). Promotional tools, adopted by 95% of respondents, have boosted sales and customer engagement, with a unique selling proposition identified for the new products.</w:t>
      </w:r>
    </w:p>
    <w:p w:rsidR="00B82EE1" w:rsidRPr="00B82EE1" w:rsidRDefault="0080389D" w:rsidP="0080389D">
      <w:pPr>
        <w:spacing w:before="120" w:after="12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5.2</w:t>
      </w:r>
      <w:r>
        <w:rPr>
          <w:rFonts w:ascii="Times New Roman" w:eastAsia="Times New Roman" w:hAnsi="Times New Roman" w:cs="Times New Roman"/>
          <w:b/>
          <w:bCs/>
          <w:kern w:val="36"/>
          <w:sz w:val="24"/>
          <w:szCs w:val="24"/>
        </w:rPr>
        <w:tab/>
      </w:r>
      <w:r w:rsidR="00D4196F" w:rsidRPr="005C298E">
        <w:rPr>
          <w:rFonts w:ascii="Times New Roman" w:eastAsia="Times New Roman" w:hAnsi="Times New Roman" w:cs="Times New Roman"/>
          <w:b/>
          <w:bCs/>
          <w:kern w:val="36"/>
          <w:sz w:val="24"/>
          <w:szCs w:val="24"/>
        </w:rPr>
        <w:t>Conclusion</w:t>
      </w:r>
    </w:p>
    <w:p w:rsidR="00B82EE1" w:rsidRDefault="00B82EE1" w:rsidP="0080389D">
      <w:pPr>
        <w:spacing w:before="120" w:after="120" w:line="360" w:lineRule="auto"/>
        <w:ind w:firstLine="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This research on the impact of product development on bank performance at First Bank Plc reveals that new products are highly likely to succeed in a competitive market. The marketing strategies and promotional efforts adopted ensure goal achievement, as supported by 100% agreement on improved performance in Table 12. While new products enhance overall performance, they do not necessarily ensure the survival of existing products, as indicated by the 75% support in Table 11.</w:t>
      </w:r>
    </w:p>
    <w:p w:rsidR="0080389D" w:rsidRPr="00B82EE1" w:rsidRDefault="0080389D" w:rsidP="0080389D">
      <w:pPr>
        <w:spacing w:before="120" w:after="120" w:line="360" w:lineRule="auto"/>
        <w:ind w:firstLine="720"/>
        <w:jc w:val="both"/>
        <w:rPr>
          <w:rFonts w:ascii="Times New Roman" w:eastAsia="Times New Roman" w:hAnsi="Times New Roman" w:cs="Times New Roman"/>
          <w:sz w:val="24"/>
          <w:szCs w:val="24"/>
        </w:rPr>
      </w:pPr>
    </w:p>
    <w:p w:rsidR="00B82EE1" w:rsidRPr="00B82EE1" w:rsidRDefault="0080389D" w:rsidP="00B17BC1">
      <w:pPr>
        <w:spacing w:before="120" w:after="12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5.3</w:t>
      </w:r>
      <w:r>
        <w:rPr>
          <w:rFonts w:ascii="Times New Roman" w:eastAsia="Times New Roman" w:hAnsi="Times New Roman" w:cs="Times New Roman"/>
          <w:b/>
          <w:bCs/>
          <w:kern w:val="36"/>
          <w:sz w:val="24"/>
          <w:szCs w:val="24"/>
        </w:rPr>
        <w:tab/>
      </w:r>
      <w:r w:rsidR="00D4196F" w:rsidRPr="005C298E">
        <w:rPr>
          <w:rFonts w:ascii="Times New Roman" w:eastAsia="Times New Roman" w:hAnsi="Times New Roman" w:cs="Times New Roman"/>
          <w:b/>
          <w:bCs/>
          <w:kern w:val="36"/>
          <w:sz w:val="24"/>
          <w:szCs w:val="24"/>
        </w:rPr>
        <w:t>Recommendations</w:t>
      </w:r>
    </w:p>
    <w:p w:rsidR="00B82EE1" w:rsidRPr="00B82EE1" w:rsidRDefault="00B82EE1" w:rsidP="00B17BC1">
      <w:p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To improve outcomes, the following recommendations are proposed:</w:t>
      </w:r>
    </w:p>
    <w:p w:rsidR="00B82EE1" w:rsidRPr="00B82EE1" w:rsidRDefault="00B82EE1" w:rsidP="00B17BC1">
      <w:pPr>
        <w:numPr>
          <w:ilvl w:val="0"/>
          <w:numId w:val="1"/>
        </w:num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Conduct thorough market research before launching new products to understand customer needs and economic conditions.</w:t>
      </w:r>
    </w:p>
    <w:p w:rsidR="00B82EE1" w:rsidRPr="00B82EE1" w:rsidRDefault="00B82EE1" w:rsidP="00B17BC1">
      <w:pPr>
        <w:numPr>
          <w:ilvl w:val="0"/>
          <w:numId w:val="1"/>
        </w:num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Review operations department performance at least twice annually to assess efficiency and identify areas for improvement.</w:t>
      </w:r>
    </w:p>
    <w:p w:rsidR="00B82EE1" w:rsidRPr="00B82EE1" w:rsidRDefault="00B82EE1" w:rsidP="00B17BC1">
      <w:pPr>
        <w:numPr>
          <w:ilvl w:val="0"/>
          <w:numId w:val="1"/>
        </w:num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Ensure accurate market targeting and timing to minimize product failure risks.</w:t>
      </w:r>
    </w:p>
    <w:p w:rsidR="00B82EE1" w:rsidRPr="00B82EE1" w:rsidRDefault="00B82EE1" w:rsidP="00B17BC1">
      <w:pPr>
        <w:numPr>
          <w:ilvl w:val="0"/>
          <w:numId w:val="1"/>
        </w:numPr>
        <w:spacing w:before="120" w:after="120" w:line="360" w:lineRule="auto"/>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Future research should explore:</w:t>
      </w:r>
    </w:p>
    <w:p w:rsidR="00B82EE1" w:rsidRPr="00B82EE1" w:rsidRDefault="00B82EE1" w:rsidP="008E2641">
      <w:pPr>
        <w:numPr>
          <w:ilvl w:val="1"/>
          <w:numId w:val="1"/>
        </w:numPr>
        <w:tabs>
          <w:tab w:val="clear" w:pos="1440"/>
        </w:tabs>
        <w:spacing w:before="120" w:after="120" w:line="360" w:lineRule="auto"/>
        <w:ind w:left="108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Changing customer preferences and their impact on product success.</w:t>
      </w:r>
    </w:p>
    <w:p w:rsidR="00B82EE1" w:rsidRPr="00B82EE1" w:rsidRDefault="00B82EE1" w:rsidP="008E2641">
      <w:pPr>
        <w:numPr>
          <w:ilvl w:val="1"/>
          <w:numId w:val="1"/>
        </w:numPr>
        <w:tabs>
          <w:tab w:val="clear" w:pos="1440"/>
        </w:tabs>
        <w:spacing w:before="120" w:after="120" w:line="360" w:lineRule="auto"/>
        <w:ind w:left="108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Socio-economic factors, such as inflation, affecting new product adoption.</w:t>
      </w:r>
    </w:p>
    <w:p w:rsidR="00496ADE" w:rsidRPr="005C298E" w:rsidRDefault="00496ADE" w:rsidP="00B17BC1">
      <w:pPr>
        <w:spacing w:before="120" w:after="120" w:line="360" w:lineRule="auto"/>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br w:type="page"/>
      </w:r>
    </w:p>
    <w:p w:rsidR="00B82EE1" w:rsidRPr="00B82EE1" w:rsidRDefault="00B82EE1" w:rsidP="00B17BC1">
      <w:pPr>
        <w:spacing w:before="120" w:after="120" w:line="360" w:lineRule="auto"/>
        <w:jc w:val="center"/>
        <w:outlineLvl w:val="0"/>
        <w:rPr>
          <w:rFonts w:ascii="Times New Roman" w:eastAsia="Times New Roman" w:hAnsi="Times New Roman" w:cs="Times New Roman"/>
          <w:b/>
          <w:bCs/>
          <w:kern w:val="36"/>
          <w:sz w:val="24"/>
          <w:szCs w:val="24"/>
        </w:rPr>
      </w:pPr>
      <w:r w:rsidRPr="005C298E">
        <w:rPr>
          <w:rFonts w:ascii="Times New Roman" w:eastAsia="Times New Roman" w:hAnsi="Times New Roman" w:cs="Times New Roman"/>
          <w:b/>
          <w:bCs/>
          <w:kern w:val="36"/>
          <w:sz w:val="24"/>
          <w:szCs w:val="24"/>
        </w:rPr>
        <w:lastRenderedPageBreak/>
        <w:t>REFERENCES</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Aaker, D.A. (1989), “Managing assets and skills: the key to a sustainable competitiv</w:t>
      </w:r>
      <w:r w:rsidR="00912728">
        <w:rPr>
          <w:rFonts w:ascii="Times New Roman" w:eastAsia="Times New Roman" w:hAnsi="Times New Roman" w:cs="Times New Roman"/>
          <w:sz w:val="24"/>
          <w:szCs w:val="24"/>
        </w:rPr>
        <w:t xml:space="preserve">e </w:t>
      </w:r>
      <w:r w:rsidRPr="00B82EE1">
        <w:rPr>
          <w:rFonts w:ascii="Times New Roman" w:eastAsia="Times New Roman" w:hAnsi="Times New Roman" w:cs="Times New Roman"/>
          <w:sz w:val="24"/>
          <w:szCs w:val="24"/>
        </w:rPr>
        <w:t xml:space="preserve">advantage”, </w:t>
      </w:r>
      <w:r w:rsidRPr="005C298E">
        <w:rPr>
          <w:rFonts w:ascii="Times New Roman" w:eastAsia="Times New Roman" w:hAnsi="Times New Roman" w:cs="Times New Roman"/>
          <w:i/>
          <w:iCs/>
          <w:sz w:val="24"/>
          <w:szCs w:val="24"/>
        </w:rPr>
        <w:t>California Management Review</w:t>
      </w:r>
      <w:r w:rsidRPr="00B82EE1">
        <w:rPr>
          <w:rFonts w:ascii="Times New Roman" w:eastAsia="Times New Roman" w:hAnsi="Times New Roman" w:cs="Times New Roman"/>
          <w:sz w:val="24"/>
          <w:szCs w:val="24"/>
        </w:rPr>
        <w:t>, Vol. 31, pp. 91-106.</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Albert, S., Ashforth, B.E. &amp; Dutton, J.E. (2000), “Organizational identity and identification: charting new waters and building new bridges”, </w:t>
      </w:r>
      <w:r w:rsidRPr="005C298E">
        <w:rPr>
          <w:rFonts w:ascii="Times New Roman" w:eastAsia="Times New Roman" w:hAnsi="Times New Roman" w:cs="Times New Roman"/>
          <w:i/>
          <w:iCs/>
          <w:sz w:val="24"/>
          <w:szCs w:val="24"/>
        </w:rPr>
        <w:t>Academy of Management Review</w:t>
      </w:r>
      <w:r w:rsidRPr="00B82EE1">
        <w:rPr>
          <w:rFonts w:ascii="Times New Roman" w:eastAsia="Times New Roman" w:hAnsi="Times New Roman" w:cs="Times New Roman"/>
          <w:sz w:val="24"/>
          <w:szCs w:val="24"/>
        </w:rPr>
        <w:t>, Vol. 25, No. 1, pp. 13-17.</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Amit, R. &amp; Schoemaker, P.J.H. (1993), “Strategic intents and organizational rents”, </w:t>
      </w:r>
      <w:r w:rsidRPr="005C298E">
        <w:rPr>
          <w:rFonts w:ascii="Times New Roman" w:eastAsia="Times New Roman" w:hAnsi="Times New Roman" w:cs="Times New Roman"/>
          <w:i/>
          <w:iCs/>
          <w:sz w:val="24"/>
          <w:szCs w:val="24"/>
        </w:rPr>
        <w:t>Strategic Management Journal</w:t>
      </w:r>
      <w:r w:rsidRPr="00B82EE1">
        <w:rPr>
          <w:rFonts w:ascii="Times New Roman" w:eastAsia="Times New Roman" w:hAnsi="Times New Roman" w:cs="Times New Roman"/>
          <w:sz w:val="24"/>
          <w:szCs w:val="24"/>
        </w:rPr>
        <w:t>, Vol. 14, pp. 33-46.</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Angus, E. &amp; Oppenheim, C. (2004), “Studies of the Characteristics of Brand names used in the marketing of information products and services. Internet related services”, </w:t>
      </w:r>
      <w:r w:rsidRPr="005C298E">
        <w:rPr>
          <w:rFonts w:ascii="Times New Roman" w:eastAsia="Times New Roman" w:hAnsi="Times New Roman" w:cs="Times New Roman"/>
          <w:i/>
          <w:iCs/>
          <w:sz w:val="24"/>
          <w:szCs w:val="24"/>
        </w:rPr>
        <w:t>Internet Related Services</w:t>
      </w:r>
      <w:r w:rsidRPr="00B82EE1">
        <w:rPr>
          <w:rFonts w:ascii="Times New Roman" w:eastAsia="Times New Roman" w:hAnsi="Times New Roman" w:cs="Times New Roman"/>
          <w:sz w:val="24"/>
          <w:szCs w:val="24"/>
        </w:rPr>
        <w:t>, 56(1), 12-23.</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Aremu, M.A. &amp; Saka, M.J. (2006), “Marketing Communication Mix as Means of Enhancing HIV/AIDS Education in Nigeria”, </w:t>
      </w:r>
      <w:r w:rsidRPr="005C298E">
        <w:rPr>
          <w:rFonts w:ascii="Times New Roman" w:eastAsia="Times New Roman" w:hAnsi="Times New Roman" w:cs="Times New Roman"/>
          <w:i/>
          <w:iCs/>
          <w:sz w:val="24"/>
          <w:szCs w:val="24"/>
        </w:rPr>
        <w:t>Journal of Administration</w:t>
      </w:r>
      <w:r w:rsidRPr="00B82EE1">
        <w:rPr>
          <w:rFonts w:ascii="Times New Roman" w:eastAsia="Times New Roman" w:hAnsi="Times New Roman" w:cs="Times New Roman"/>
          <w:sz w:val="24"/>
          <w:szCs w:val="24"/>
        </w:rPr>
        <w:t>, 3(1): 14–24.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Areni, C.S. (2003), “Examining managers’ theories of how atmospheric music affects perception, behavior and financial performance”, </w:t>
      </w:r>
      <w:r w:rsidRPr="005C298E">
        <w:rPr>
          <w:rFonts w:ascii="Times New Roman" w:eastAsia="Times New Roman" w:hAnsi="Times New Roman" w:cs="Times New Roman"/>
          <w:i/>
          <w:iCs/>
          <w:sz w:val="24"/>
          <w:szCs w:val="24"/>
        </w:rPr>
        <w:t>Journal of Retailing and Consumer Services</w:t>
      </w:r>
      <w:r w:rsidRPr="00B82EE1">
        <w:rPr>
          <w:rFonts w:ascii="Times New Roman" w:eastAsia="Times New Roman" w:hAnsi="Times New Roman" w:cs="Times New Roman"/>
          <w:sz w:val="24"/>
          <w:szCs w:val="24"/>
        </w:rPr>
        <w:t>, Vol. 10, No. 1, pp. 263-274.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Ayozie, D.O. (2008), “The Role of Small Scale Industry in National Development in Nigeria”, </w:t>
      </w:r>
      <w:r w:rsidRPr="005C298E">
        <w:rPr>
          <w:rFonts w:ascii="Times New Roman" w:eastAsia="Times New Roman" w:hAnsi="Times New Roman" w:cs="Times New Roman"/>
          <w:i/>
          <w:iCs/>
          <w:sz w:val="24"/>
          <w:szCs w:val="24"/>
        </w:rPr>
        <w:t>ICAN Students’ Journal</w:t>
      </w:r>
      <w:r w:rsidRPr="00B82EE1">
        <w:rPr>
          <w:rFonts w:ascii="Times New Roman" w:eastAsia="Times New Roman" w:hAnsi="Times New Roman" w:cs="Times New Roman"/>
          <w:sz w:val="24"/>
          <w:szCs w:val="24"/>
        </w:rPr>
        <w:t>, Jan/March, 12(1), pp. 10-17.</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Balmer, J.M.T. (2001), “Corporate identity, corporate branding and corporate marketing: seeing through the fog”, </w:t>
      </w:r>
      <w:r w:rsidRPr="005C298E">
        <w:rPr>
          <w:rFonts w:ascii="Times New Roman" w:eastAsia="Times New Roman" w:hAnsi="Times New Roman" w:cs="Times New Roman"/>
          <w:i/>
          <w:iCs/>
          <w:sz w:val="24"/>
          <w:szCs w:val="24"/>
        </w:rPr>
        <w:t>European Journal of Marketing</w:t>
      </w:r>
      <w:r w:rsidRPr="00B82EE1">
        <w:rPr>
          <w:rFonts w:ascii="Times New Roman" w:eastAsia="Times New Roman" w:hAnsi="Times New Roman" w:cs="Times New Roman"/>
          <w:sz w:val="24"/>
          <w:szCs w:val="24"/>
        </w:rPr>
        <w:t>, Vol. 35, Nos. 3/4, pp. 248-291.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Balmer, M.T. &amp; Greyser, S.A. (2003), </w:t>
      </w:r>
      <w:r w:rsidRPr="005C298E">
        <w:rPr>
          <w:rFonts w:ascii="Times New Roman" w:eastAsia="Times New Roman" w:hAnsi="Times New Roman" w:cs="Times New Roman"/>
          <w:i/>
          <w:iCs/>
          <w:sz w:val="24"/>
          <w:szCs w:val="24"/>
        </w:rPr>
        <w:t>Revealing the Corporation: Perspectives on Identity, Image, Reputation, Corporate Branding, and Corporate-level Marketing: an anthology</w:t>
      </w:r>
      <w:r w:rsidRPr="00B82EE1">
        <w:rPr>
          <w:rFonts w:ascii="Times New Roman" w:eastAsia="Times New Roman" w:hAnsi="Times New Roman" w:cs="Times New Roman"/>
          <w:sz w:val="24"/>
          <w:szCs w:val="24"/>
        </w:rPr>
        <w:t>, Psychology Press.</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lastRenderedPageBreak/>
        <w:t xml:space="preserve">Bhattacharya, C.B., &amp; Sen, S. (2003), “Customer–company identification: A framework for understanding customers’ relationships with companies”, </w:t>
      </w:r>
      <w:r w:rsidRPr="005C298E">
        <w:rPr>
          <w:rFonts w:ascii="Times New Roman" w:eastAsia="Times New Roman" w:hAnsi="Times New Roman" w:cs="Times New Roman"/>
          <w:i/>
          <w:iCs/>
          <w:sz w:val="24"/>
          <w:szCs w:val="24"/>
        </w:rPr>
        <w:t>Journal of Marketing</w:t>
      </w:r>
      <w:r w:rsidRPr="00B82EE1">
        <w:rPr>
          <w:rFonts w:ascii="Times New Roman" w:eastAsia="Times New Roman" w:hAnsi="Times New Roman" w:cs="Times New Roman"/>
          <w:sz w:val="24"/>
          <w:szCs w:val="24"/>
        </w:rPr>
        <w:t>, 67, 76–88.</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Chaplin, L.N., &amp; Roedder, J.D. (2005), “The development of self-brand connections in children and adolescents”, </w:t>
      </w:r>
      <w:r w:rsidRPr="005C298E">
        <w:rPr>
          <w:rFonts w:ascii="Times New Roman" w:eastAsia="Times New Roman" w:hAnsi="Times New Roman" w:cs="Times New Roman"/>
          <w:i/>
          <w:iCs/>
          <w:sz w:val="24"/>
          <w:szCs w:val="24"/>
        </w:rPr>
        <w:t>Journal of Consumer Research</w:t>
      </w:r>
      <w:r w:rsidRPr="00B82EE1">
        <w:rPr>
          <w:rFonts w:ascii="Times New Roman" w:eastAsia="Times New Roman" w:hAnsi="Times New Roman" w:cs="Times New Roman"/>
          <w:sz w:val="24"/>
          <w:szCs w:val="24"/>
        </w:rPr>
        <w:t>, 32, 119–129.</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Dadfar, H., Brege, S., &amp; Beyrami, H. (2012), “Pharmaceutical marketing in Iran: a study of FMCG experience”, </w:t>
      </w:r>
      <w:r w:rsidRPr="005C298E">
        <w:rPr>
          <w:rFonts w:ascii="Times New Roman" w:eastAsia="Times New Roman" w:hAnsi="Times New Roman" w:cs="Times New Roman"/>
          <w:i/>
          <w:iCs/>
          <w:sz w:val="24"/>
          <w:szCs w:val="24"/>
        </w:rPr>
        <w:t>International Journal of Medical Marketing</w:t>
      </w:r>
      <w:r w:rsidRPr="00B82EE1">
        <w:rPr>
          <w:rFonts w:ascii="Times New Roman" w:eastAsia="Times New Roman" w:hAnsi="Times New Roman" w:cs="Times New Roman"/>
          <w:sz w:val="24"/>
          <w:szCs w:val="24"/>
        </w:rPr>
        <w:t>, Vol. 4(1), pp. 55-62.</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De Chernatomy, L. (2001), </w:t>
      </w:r>
      <w:r w:rsidRPr="005C298E">
        <w:rPr>
          <w:rFonts w:ascii="Times New Roman" w:eastAsia="Times New Roman" w:hAnsi="Times New Roman" w:cs="Times New Roman"/>
          <w:i/>
          <w:iCs/>
          <w:sz w:val="24"/>
          <w:szCs w:val="24"/>
        </w:rPr>
        <w:t>From Brand Vision to Brand Evaluation: Strategically Building and Sustaining Brands</w:t>
      </w:r>
      <w:r w:rsidRPr="00B82EE1">
        <w:rPr>
          <w:rFonts w:ascii="Times New Roman" w:eastAsia="Times New Roman" w:hAnsi="Times New Roman" w:cs="Times New Roman"/>
          <w:sz w:val="24"/>
          <w:szCs w:val="24"/>
        </w:rPr>
        <w:t>, Butterworth-Heinemann: Oxford.</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De Chernatony, L., &amp; McDonald, M. (2003), </w:t>
      </w:r>
      <w:r w:rsidRPr="005C298E">
        <w:rPr>
          <w:rFonts w:ascii="Times New Roman" w:eastAsia="Times New Roman" w:hAnsi="Times New Roman" w:cs="Times New Roman"/>
          <w:i/>
          <w:iCs/>
          <w:sz w:val="24"/>
          <w:szCs w:val="24"/>
        </w:rPr>
        <w:t>Creating Powerful Brands</w:t>
      </w:r>
      <w:r w:rsidRPr="00B82EE1">
        <w:rPr>
          <w:rFonts w:ascii="Times New Roman" w:eastAsia="Times New Roman" w:hAnsi="Times New Roman" w:cs="Times New Roman"/>
          <w:sz w:val="24"/>
          <w:szCs w:val="24"/>
        </w:rPr>
        <w:t>, 3rd ed., Elsevier Butterworth-Heinemann, Oxford.</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De Coninck, J. (2011), “The effects of ethical climate on organizational identification, supervisory trust, and turnover among salespeople”, </w:t>
      </w:r>
      <w:r w:rsidRPr="005C298E">
        <w:rPr>
          <w:rFonts w:ascii="Times New Roman" w:eastAsia="Times New Roman" w:hAnsi="Times New Roman" w:cs="Times New Roman"/>
          <w:i/>
          <w:iCs/>
          <w:sz w:val="24"/>
          <w:szCs w:val="24"/>
        </w:rPr>
        <w:t>Journal of Business Research</w:t>
      </w:r>
      <w:r w:rsidRPr="00B82EE1">
        <w:rPr>
          <w:rFonts w:ascii="Times New Roman" w:eastAsia="Times New Roman" w:hAnsi="Times New Roman" w:cs="Times New Roman"/>
          <w:sz w:val="24"/>
          <w:szCs w:val="24"/>
        </w:rPr>
        <w:t>, 64(6), 617-24.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Dierickx, I., &amp; Cool, K. (1989), “Asset stock accumulation and sustainability of competitive advantage”, </w:t>
      </w:r>
      <w:r w:rsidRPr="005C298E">
        <w:rPr>
          <w:rFonts w:ascii="Times New Roman" w:eastAsia="Times New Roman" w:hAnsi="Times New Roman" w:cs="Times New Roman"/>
          <w:i/>
          <w:iCs/>
          <w:sz w:val="24"/>
          <w:szCs w:val="24"/>
        </w:rPr>
        <w:t>Management Science</w:t>
      </w:r>
      <w:r w:rsidRPr="00B82EE1">
        <w:rPr>
          <w:rFonts w:ascii="Times New Roman" w:eastAsia="Times New Roman" w:hAnsi="Times New Roman" w:cs="Times New Roman"/>
          <w:sz w:val="24"/>
          <w:szCs w:val="24"/>
        </w:rPr>
        <w:t>, Vol. 35, No. 12, pp. 1504-14.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Delagneau, B. (2004), “One world, one voice”, </w:t>
      </w:r>
      <w:r w:rsidRPr="005C298E">
        <w:rPr>
          <w:rFonts w:ascii="Times New Roman" w:eastAsia="Times New Roman" w:hAnsi="Times New Roman" w:cs="Times New Roman"/>
          <w:i/>
          <w:iCs/>
          <w:sz w:val="24"/>
          <w:szCs w:val="24"/>
        </w:rPr>
        <w:t>Pharmaceutical Executive</w:t>
      </w:r>
      <w:r w:rsidRPr="00B82EE1">
        <w:rPr>
          <w:rFonts w:ascii="Times New Roman" w:eastAsia="Times New Roman" w:hAnsi="Times New Roman" w:cs="Times New Roman"/>
          <w:sz w:val="24"/>
          <w:szCs w:val="24"/>
        </w:rPr>
        <w:t>, Vol. 24, No. 7, pp. 76.</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Eisingerich, A.B., &amp; Rubera, G. (2010), “Drivers of brand commitment: A cross-national investigation”, </w:t>
      </w:r>
      <w:r w:rsidRPr="005C298E">
        <w:rPr>
          <w:rFonts w:ascii="Times New Roman" w:eastAsia="Times New Roman" w:hAnsi="Times New Roman" w:cs="Times New Roman"/>
          <w:i/>
          <w:iCs/>
          <w:sz w:val="24"/>
          <w:szCs w:val="24"/>
        </w:rPr>
        <w:t>Journal of International Marketing</w:t>
      </w:r>
      <w:r w:rsidRPr="00B82EE1">
        <w:rPr>
          <w:rFonts w:ascii="Times New Roman" w:eastAsia="Times New Roman" w:hAnsi="Times New Roman" w:cs="Times New Roman"/>
          <w:sz w:val="24"/>
          <w:szCs w:val="24"/>
        </w:rPr>
        <w:t>, 18, 64–79.</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Harris, F., &amp; de Chernatony, L. (2001), “Corporate branding and corporate brand performance”, </w:t>
      </w:r>
      <w:r w:rsidRPr="005C298E">
        <w:rPr>
          <w:rFonts w:ascii="Times New Roman" w:eastAsia="Times New Roman" w:hAnsi="Times New Roman" w:cs="Times New Roman"/>
          <w:i/>
          <w:iCs/>
          <w:sz w:val="24"/>
          <w:szCs w:val="24"/>
        </w:rPr>
        <w:t>European Journal of Marketing</w:t>
      </w:r>
      <w:r w:rsidRPr="00B82EE1">
        <w:rPr>
          <w:rFonts w:ascii="Times New Roman" w:eastAsia="Times New Roman" w:hAnsi="Times New Roman" w:cs="Times New Roman"/>
          <w:sz w:val="24"/>
          <w:szCs w:val="24"/>
        </w:rPr>
        <w:t>, Vol. 35, pp. 441-57.</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Hatch, M.J., &amp; Schultz, M. (2001), “Are the strategic stars aligned for your corporate brand?”, </w:t>
      </w:r>
      <w:r w:rsidRPr="005C298E">
        <w:rPr>
          <w:rFonts w:ascii="Times New Roman" w:eastAsia="Times New Roman" w:hAnsi="Times New Roman" w:cs="Times New Roman"/>
          <w:i/>
          <w:iCs/>
          <w:sz w:val="24"/>
          <w:szCs w:val="24"/>
        </w:rPr>
        <w:t>Harvard Business Review</w:t>
      </w:r>
      <w:r w:rsidRPr="00B82EE1">
        <w:rPr>
          <w:rFonts w:ascii="Times New Roman" w:eastAsia="Times New Roman" w:hAnsi="Times New Roman" w:cs="Times New Roman"/>
          <w:sz w:val="24"/>
          <w:szCs w:val="24"/>
        </w:rPr>
        <w:t>, Vol. 79, No. 2, pp. 128-134.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lastRenderedPageBreak/>
        <w:t xml:space="preserve">Hilton, R.W. (2005), </w:t>
      </w:r>
      <w:r w:rsidRPr="005C298E">
        <w:rPr>
          <w:rFonts w:ascii="Times New Roman" w:eastAsia="Times New Roman" w:hAnsi="Times New Roman" w:cs="Times New Roman"/>
          <w:i/>
          <w:iCs/>
          <w:sz w:val="24"/>
          <w:szCs w:val="24"/>
        </w:rPr>
        <w:t>Managerial Accounting: Creating Value in a Dynamic Business Environment</w:t>
      </w:r>
      <w:r w:rsidRPr="00B82EE1">
        <w:rPr>
          <w:rFonts w:ascii="Times New Roman" w:eastAsia="Times New Roman" w:hAnsi="Times New Roman" w:cs="Times New Roman"/>
          <w:sz w:val="24"/>
          <w:szCs w:val="24"/>
        </w:rPr>
        <w:t>, McGraw Hill, New York.</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Johnston, M.W., &amp; Marshall, G.W. (2010), </w:t>
      </w:r>
      <w:r w:rsidRPr="005C298E">
        <w:rPr>
          <w:rFonts w:ascii="Times New Roman" w:eastAsia="Times New Roman" w:hAnsi="Times New Roman" w:cs="Times New Roman"/>
          <w:i/>
          <w:iCs/>
          <w:sz w:val="24"/>
          <w:szCs w:val="24"/>
        </w:rPr>
        <w:t>Relationship Selling</w:t>
      </w:r>
      <w:r w:rsidRPr="00B82EE1">
        <w:rPr>
          <w:rFonts w:ascii="Times New Roman" w:eastAsia="Times New Roman" w:hAnsi="Times New Roman" w:cs="Times New Roman"/>
          <w:sz w:val="24"/>
          <w:szCs w:val="24"/>
        </w:rPr>
        <w:t>, 3rd Ed., McGraw Hill, New York.</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Judge, T.A., Thoresen, C.J., Bono, J.E., &amp; Patton, G.K. (2001), “The job satisfaction - job performance relationship: a qualitative and quantitative review”, </w:t>
      </w:r>
      <w:r w:rsidRPr="005C298E">
        <w:rPr>
          <w:rFonts w:ascii="Times New Roman" w:eastAsia="Times New Roman" w:hAnsi="Times New Roman" w:cs="Times New Roman"/>
          <w:i/>
          <w:iCs/>
          <w:sz w:val="24"/>
          <w:szCs w:val="24"/>
        </w:rPr>
        <w:t>Psychological Bulletin</w:t>
      </w:r>
      <w:r w:rsidRPr="00B82EE1">
        <w:rPr>
          <w:rFonts w:ascii="Times New Roman" w:eastAsia="Times New Roman" w:hAnsi="Times New Roman" w:cs="Times New Roman"/>
          <w:sz w:val="24"/>
          <w:szCs w:val="24"/>
        </w:rPr>
        <w:t>, Vol. 127, No. 3, pp. 376-407.</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Keller, K.L. (2012), </w:t>
      </w:r>
      <w:r w:rsidRPr="005C298E">
        <w:rPr>
          <w:rFonts w:ascii="Times New Roman" w:eastAsia="Times New Roman" w:hAnsi="Times New Roman" w:cs="Times New Roman"/>
          <w:i/>
          <w:iCs/>
          <w:sz w:val="24"/>
          <w:szCs w:val="24"/>
        </w:rPr>
        <w:t>Strategic Brand Management - Building, Measuring, and Managing Brand Equity</w:t>
      </w:r>
      <w:r w:rsidRPr="00B82EE1">
        <w:rPr>
          <w:rFonts w:ascii="Times New Roman" w:eastAsia="Times New Roman" w:hAnsi="Times New Roman" w:cs="Times New Roman"/>
          <w:sz w:val="24"/>
          <w:szCs w:val="24"/>
        </w:rPr>
        <w:t>, Fourth Edition, Pearson Education Limited.</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Kleine, S.S., Kleine, R.E., &amp; Allen, C.T. (1995), “How is a possession ‘me’ or ‘not me?’ Characterizing types and an antecedent of material possession attachment”, </w:t>
      </w:r>
      <w:r w:rsidRPr="005C298E">
        <w:rPr>
          <w:rFonts w:ascii="Times New Roman" w:eastAsia="Times New Roman" w:hAnsi="Times New Roman" w:cs="Times New Roman"/>
          <w:i/>
          <w:iCs/>
          <w:sz w:val="24"/>
          <w:szCs w:val="24"/>
        </w:rPr>
        <w:t>Journal of Consumer Research</w:t>
      </w:r>
      <w:r w:rsidRPr="00B82EE1">
        <w:rPr>
          <w:rFonts w:ascii="Times New Roman" w:eastAsia="Times New Roman" w:hAnsi="Times New Roman" w:cs="Times New Roman"/>
          <w:sz w:val="24"/>
          <w:szCs w:val="24"/>
        </w:rPr>
        <w:t>, 22(12), 327–343.</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Kotler, P., &amp; Keller, K.L. (2009), </w:t>
      </w:r>
      <w:r w:rsidRPr="005C298E">
        <w:rPr>
          <w:rFonts w:ascii="Times New Roman" w:eastAsia="Times New Roman" w:hAnsi="Times New Roman" w:cs="Times New Roman"/>
          <w:i/>
          <w:iCs/>
          <w:sz w:val="24"/>
          <w:szCs w:val="24"/>
        </w:rPr>
        <w:t>Marketing Management</w:t>
      </w:r>
      <w:r w:rsidRPr="00B82EE1">
        <w:rPr>
          <w:rFonts w:ascii="Times New Roman" w:eastAsia="Times New Roman" w:hAnsi="Times New Roman" w:cs="Times New Roman"/>
          <w:sz w:val="24"/>
          <w:szCs w:val="24"/>
        </w:rPr>
        <w:t>, Upper Saddle River, N.J., Pearson Prentice Hall.</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Levy, M., &amp; Weitz, B.A. (2012), </w:t>
      </w:r>
      <w:r w:rsidRPr="005C298E">
        <w:rPr>
          <w:rFonts w:ascii="Times New Roman" w:eastAsia="Times New Roman" w:hAnsi="Times New Roman" w:cs="Times New Roman"/>
          <w:i/>
          <w:iCs/>
          <w:sz w:val="24"/>
          <w:szCs w:val="24"/>
        </w:rPr>
        <w:t>Retailing Management</w:t>
      </w:r>
      <w:r w:rsidRPr="00B82EE1">
        <w:rPr>
          <w:rFonts w:ascii="Times New Roman" w:eastAsia="Times New Roman" w:hAnsi="Times New Roman" w:cs="Times New Roman"/>
          <w:sz w:val="24"/>
          <w:szCs w:val="24"/>
        </w:rPr>
        <w:t>, 8th ed., McGraw Hill, New York.</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Loken, B., Joiner, C., &amp; Peck, J. (2002), “Category attitude measures: Exemplars as inputs”, </w:t>
      </w:r>
      <w:r w:rsidRPr="005C298E">
        <w:rPr>
          <w:rFonts w:ascii="Times New Roman" w:eastAsia="Times New Roman" w:hAnsi="Times New Roman" w:cs="Times New Roman"/>
          <w:i/>
          <w:iCs/>
          <w:sz w:val="24"/>
          <w:szCs w:val="24"/>
        </w:rPr>
        <w:t>Journal of Consumer Psychology</w:t>
      </w:r>
      <w:r w:rsidRPr="00B82EE1">
        <w:rPr>
          <w:rFonts w:ascii="Times New Roman" w:eastAsia="Times New Roman" w:hAnsi="Times New Roman" w:cs="Times New Roman"/>
          <w:sz w:val="24"/>
          <w:szCs w:val="24"/>
        </w:rPr>
        <w:t>, 12, 149–161.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Lim, L.L.K., Melewar, T.C., &amp; Sorensen, T.C. (2010), “Clinical trials: a branding opportunity?”, </w:t>
      </w:r>
      <w:r w:rsidRPr="005C298E">
        <w:rPr>
          <w:rFonts w:ascii="Times New Roman" w:eastAsia="Times New Roman" w:hAnsi="Times New Roman" w:cs="Times New Roman"/>
          <w:i/>
          <w:iCs/>
          <w:sz w:val="24"/>
          <w:szCs w:val="24"/>
        </w:rPr>
        <w:t>Global Journal of Management and Business Research</w:t>
      </w:r>
      <w:r w:rsidRPr="00B82EE1">
        <w:rPr>
          <w:rFonts w:ascii="Times New Roman" w:eastAsia="Times New Roman" w:hAnsi="Times New Roman" w:cs="Times New Roman"/>
          <w:sz w:val="24"/>
          <w:szCs w:val="24"/>
        </w:rPr>
        <w:t>, Vol. 10, No. 1, pp. 97-103.</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Markwick &amp; Fill. (2014), “Towards a framework for managing corporate identity”, </w:t>
      </w:r>
      <w:r w:rsidRPr="005C298E">
        <w:rPr>
          <w:rFonts w:ascii="Times New Roman" w:eastAsia="Times New Roman" w:hAnsi="Times New Roman" w:cs="Times New Roman"/>
          <w:i/>
          <w:iCs/>
          <w:sz w:val="24"/>
          <w:szCs w:val="24"/>
        </w:rPr>
        <w:t>European Journal of Marketing</w:t>
      </w:r>
      <w:r w:rsidRPr="00B82EE1">
        <w:rPr>
          <w:rFonts w:ascii="Times New Roman" w:eastAsia="Times New Roman" w:hAnsi="Times New Roman" w:cs="Times New Roman"/>
          <w:sz w:val="24"/>
          <w:szCs w:val="24"/>
        </w:rPr>
        <w:t>, 31(5), 6.</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Monroe, K.B. (2003), </w:t>
      </w:r>
      <w:r w:rsidRPr="005C298E">
        <w:rPr>
          <w:rFonts w:ascii="Times New Roman" w:eastAsia="Times New Roman" w:hAnsi="Times New Roman" w:cs="Times New Roman"/>
          <w:i/>
          <w:iCs/>
          <w:sz w:val="24"/>
          <w:szCs w:val="24"/>
        </w:rPr>
        <w:t>Pricing - Making Profitable Decisions</w:t>
      </w:r>
      <w:r w:rsidRPr="00B82EE1">
        <w:rPr>
          <w:rFonts w:ascii="Times New Roman" w:eastAsia="Times New Roman" w:hAnsi="Times New Roman" w:cs="Times New Roman"/>
          <w:sz w:val="24"/>
          <w:szCs w:val="24"/>
        </w:rPr>
        <w:t>, Third Edition, McGraw Hill/Irwin, New York.</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lastRenderedPageBreak/>
        <w:t xml:space="preserve">Olaleken, A., &amp; Adekunle, B. (2013), “Corporate strategy and branding in Nigeria: Is there a link?”, </w:t>
      </w:r>
      <w:r w:rsidRPr="005C298E">
        <w:rPr>
          <w:rFonts w:ascii="Times New Roman" w:eastAsia="Times New Roman" w:hAnsi="Times New Roman" w:cs="Times New Roman"/>
          <w:i/>
          <w:iCs/>
          <w:sz w:val="24"/>
          <w:szCs w:val="24"/>
        </w:rPr>
        <w:t>European Journal of Business and Social Sciences</w:t>
      </w:r>
      <w:r w:rsidRPr="00B82EE1">
        <w:rPr>
          <w:rFonts w:ascii="Times New Roman" w:eastAsia="Times New Roman" w:hAnsi="Times New Roman" w:cs="Times New Roman"/>
          <w:sz w:val="24"/>
          <w:szCs w:val="24"/>
        </w:rPr>
        <w:t>, 2(5), 1-11.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Park, C.W., MacInnis, D.J., &amp; Priester, J. (2006), “Brand attachment: Construct, consequences and causes”, </w:t>
      </w:r>
      <w:r w:rsidRPr="005C298E">
        <w:rPr>
          <w:rFonts w:ascii="Times New Roman" w:eastAsia="Times New Roman" w:hAnsi="Times New Roman" w:cs="Times New Roman"/>
          <w:i/>
          <w:iCs/>
          <w:sz w:val="24"/>
          <w:szCs w:val="24"/>
        </w:rPr>
        <w:t>Foundations and Trends in Marketing</w:t>
      </w:r>
      <w:r w:rsidRPr="00B82EE1">
        <w:rPr>
          <w:rFonts w:ascii="Times New Roman" w:eastAsia="Times New Roman" w:hAnsi="Times New Roman" w:cs="Times New Roman"/>
          <w:sz w:val="24"/>
          <w:szCs w:val="24"/>
        </w:rPr>
        <w:t>, 1(3), 190–230.</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Park, C.W., MacInnis, D.J., Priester, J., Eisingerich, A.B., &amp; Iacobucci, D. (2010), “Brand attachment and brand attitude strength: Conceptual and empirical differentiation of two critical brand equity drivers”, </w:t>
      </w:r>
      <w:r w:rsidRPr="005C298E">
        <w:rPr>
          <w:rFonts w:ascii="Times New Roman" w:eastAsia="Times New Roman" w:hAnsi="Times New Roman" w:cs="Times New Roman"/>
          <w:i/>
          <w:iCs/>
          <w:sz w:val="24"/>
          <w:szCs w:val="24"/>
        </w:rPr>
        <w:t>Journal of Marketing</w:t>
      </w:r>
      <w:r w:rsidRPr="00B82EE1">
        <w:rPr>
          <w:rFonts w:ascii="Times New Roman" w:eastAsia="Times New Roman" w:hAnsi="Times New Roman" w:cs="Times New Roman"/>
          <w:sz w:val="24"/>
          <w:szCs w:val="24"/>
        </w:rPr>
        <w:t>, 74, 1–18.</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Rhee, H., &amp; Bell, D.R. (2002), “The inter-store mobility of supermarket shoppers”, </w:t>
      </w:r>
      <w:r w:rsidRPr="005C298E">
        <w:rPr>
          <w:rFonts w:ascii="Times New Roman" w:eastAsia="Times New Roman" w:hAnsi="Times New Roman" w:cs="Times New Roman"/>
          <w:i/>
          <w:iCs/>
          <w:sz w:val="24"/>
          <w:szCs w:val="24"/>
        </w:rPr>
        <w:t>Journal of Retailing</w:t>
      </w:r>
      <w:r w:rsidRPr="00B82EE1">
        <w:rPr>
          <w:rFonts w:ascii="Times New Roman" w:eastAsia="Times New Roman" w:hAnsi="Times New Roman" w:cs="Times New Roman"/>
          <w:sz w:val="24"/>
          <w:szCs w:val="24"/>
        </w:rPr>
        <w:t>, Vol. 78(4), pp. 225–237.</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Schau, H.J., Muñiz, A.M., Jr., &amp; Arnould, E.J. (2009), “How brand community practices create value”, </w:t>
      </w:r>
      <w:r w:rsidRPr="005C298E">
        <w:rPr>
          <w:rFonts w:ascii="Times New Roman" w:eastAsia="Times New Roman" w:hAnsi="Times New Roman" w:cs="Times New Roman"/>
          <w:i/>
          <w:iCs/>
          <w:sz w:val="24"/>
          <w:szCs w:val="24"/>
        </w:rPr>
        <w:t>Journal of Marketing</w:t>
      </w:r>
      <w:r w:rsidRPr="00B82EE1">
        <w:rPr>
          <w:rFonts w:ascii="Times New Roman" w:eastAsia="Times New Roman" w:hAnsi="Times New Roman" w:cs="Times New Roman"/>
          <w:sz w:val="24"/>
          <w:szCs w:val="24"/>
        </w:rPr>
        <w:t>, 73, 30–51.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Schneider, B., Goldstein, H.W., &amp; Smith, B.D. (1995), “The ASA framework: An update”, </w:t>
      </w:r>
      <w:r w:rsidRPr="005C298E">
        <w:rPr>
          <w:rFonts w:ascii="Times New Roman" w:eastAsia="Times New Roman" w:hAnsi="Times New Roman" w:cs="Times New Roman"/>
          <w:i/>
          <w:iCs/>
          <w:sz w:val="24"/>
          <w:szCs w:val="24"/>
        </w:rPr>
        <w:t>Personnel Psychology</w:t>
      </w:r>
      <w:r w:rsidRPr="00B82EE1">
        <w:rPr>
          <w:rFonts w:ascii="Times New Roman" w:eastAsia="Times New Roman" w:hAnsi="Times New Roman" w:cs="Times New Roman"/>
          <w:sz w:val="24"/>
          <w:szCs w:val="24"/>
        </w:rPr>
        <w:t>, 48(4), 747–773.</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Thomson, M., MacInnis, D.J., &amp; Park, C.W. (2005), “The ties that bind: Measuring the strength of customers’ emotional attachment to brands”, </w:t>
      </w:r>
      <w:r w:rsidRPr="005C298E">
        <w:rPr>
          <w:rFonts w:ascii="Times New Roman" w:eastAsia="Times New Roman" w:hAnsi="Times New Roman" w:cs="Times New Roman"/>
          <w:i/>
          <w:iCs/>
          <w:sz w:val="24"/>
          <w:szCs w:val="24"/>
        </w:rPr>
        <w:t>Journal of Consumer Psychology</w:t>
      </w:r>
      <w:r w:rsidRPr="00B82EE1">
        <w:rPr>
          <w:rFonts w:ascii="Times New Roman" w:eastAsia="Times New Roman" w:hAnsi="Times New Roman" w:cs="Times New Roman"/>
          <w:sz w:val="24"/>
          <w:szCs w:val="24"/>
        </w:rPr>
        <w:t>, 15(1), 77–91.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Walsh, M.F., Winterich, K.P., &amp; Mittal, V. (2010), “Do logo redesigns help or hurt your brand? The role of brand commitment”, </w:t>
      </w:r>
      <w:r w:rsidRPr="005C298E">
        <w:rPr>
          <w:rFonts w:ascii="Times New Roman" w:eastAsia="Times New Roman" w:hAnsi="Times New Roman" w:cs="Times New Roman"/>
          <w:i/>
          <w:iCs/>
          <w:sz w:val="24"/>
          <w:szCs w:val="24"/>
        </w:rPr>
        <w:t>The Journal of Product and Brand Management</w:t>
      </w:r>
      <w:r w:rsidRPr="00B82EE1">
        <w:rPr>
          <w:rFonts w:ascii="Times New Roman" w:eastAsia="Times New Roman" w:hAnsi="Times New Roman" w:cs="Times New Roman"/>
          <w:sz w:val="24"/>
          <w:szCs w:val="24"/>
        </w:rPr>
        <w:t>, 19(2), 76–84.</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Wernerfelt, B. (2004), “A resource-based view of the firm”, </w:t>
      </w:r>
      <w:r w:rsidRPr="005C298E">
        <w:rPr>
          <w:rFonts w:ascii="Times New Roman" w:eastAsia="Times New Roman" w:hAnsi="Times New Roman" w:cs="Times New Roman"/>
          <w:i/>
          <w:iCs/>
          <w:sz w:val="24"/>
          <w:szCs w:val="24"/>
        </w:rPr>
        <w:t>Strategic Management Journal</w:t>
      </w:r>
      <w:r w:rsidRPr="00B82EE1">
        <w:rPr>
          <w:rFonts w:ascii="Times New Roman" w:eastAsia="Times New Roman" w:hAnsi="Times New Roman" w:cs="Times New Roman"/>
          <w:sz w:val="24"/>
          <w:szCs w:val="24"/>
        </w:rPr>
        <w:t>, Vol. 5, p. 171.</w:t>
      </w:r>
    </w:p>
    <w:p w:rsidR="00B82EE1" w:rsidRPr="00B82EE1" w:rsidRDefault="00B82EE1" w:rsidP="00233859">
      <w:pPr>
        <w:spacing w:before="120" w:after="120" w:line="360" w:lineRule="auto"/>
        <w:ind w:left="720" w:hanging="720"/>
        <w:jc w:val="both"/>
        <w:rPr>
          <w:rFonts w:ascii="Times New Roman" w:eastAsia="Times New Roman" w:hAnsi="Times New Roman" w:cs="Times New Roman"/>
          <w:sz w:val="24"/>
          <w:szCs w:val="24"/>
        </w:rPr>
      </w:pPr>
      <w:r w:rsidRPr="00B82EE1">
        <w:rPr>
          <w:rFonts w:ascii="Times New Roman" w:eastAsia="Times New Roman" w:hAnsi="Times New Roman" w:cs="Times New Roman"/>
          <w:sz w:val="24"/>
          <w:szCs w:val="24"/>
        </w:rPr>
        <w:t xml:space="preserve">Wood, L. (2000), “Brands and Brand Equity: Definition and Management”, </w:t>
      </w:r>
      <w:r w:rsidRPr="005C298E">
        <w:rPr>
          <w:rFonts w:ascii="Times New Roman" w:eastAsia="Times New Roman" w:hAnsi="Times New Roman" w:cs="Times New Roman"/>
          <w:i/>
          <w:iCs/>
          <w:sz w:val="24"/>
          <w:szCs w:val="24"/>
        </w:rPr>
        <w:t>Journal of Management Decision</w:t>
      </w:r>
      <w:r w:rsidRPr="00B82EE1">
        <w:rPr>
          <w:rFonts w:ascii="Times New Roman" w:eastAsia="Times New Roman" w:hAnsi="Times New Roman" w:cs="Times New Roman"/>
          <w:sz w:val="24"/>
          <w:szCs w:val="24"/>
        </w:rPr>
        <w:t>, 38(9), 662-669.</w:t>
      </w:r>
    </w:p>
    <w:p w:rsidR="00B369DB" w:rsidRPr="005C298E" w:rsidRDefault="00B369DB" w:rsidP="00B17BC1">
      <w:pPr>
        <w:spacing w:before="120" w:after="120" w:line="360" w:lineRule="auto"/>
        <w:rPr>
          <w:rFonts w:ascii="Times New Roman" w:hAnsi="Times New Roman" w:cs="Times New Roman"/>
          <w:b/>
          <w:sz w:val="24"/>
          <w:szCs w:val="24"/>
        </w:rPr>
      </w:pPr>
      <w:r w:rsidRPr="005C298E">
        <w:rPr>
          <w:rFonts w:ascii="Times New Roman" w:hAnsi="Times New Roman" w:cs="Times New Roman"/>
          <w:b/>
          <w:sz w:val="24"/>
          <w:szCs w:val="24"/>
        </w:rPr>
        <w:br w:type="page"/>
      </w:r>
    </w:p>
    <w:p w:rsidR="00B0479B" w:rsidRPr="005C298E" w:rsidRDefault="00B0479B" w:rsidP="00ED43AC">
      <w:pPr>
        <w:spacing w:before="120" w:after="120" w:line="240" w:lineRule="auto"/>
        <w:jc w:val="center"/>
        <w:rPr>
          <w:rFonts w:ascii="Times New Roman" w:hAnsi="Times New Roman" w:cs="Times New Roman"/>
          <w:b/>
          <w:sz w:val="24"/>
          <w:szCs w:val="24"/>
        </w:rPr>
      </w:pPr>
      <w:r w:rsidRPr="005C298E">
        <w:rPr>
          <w:rFonts w:ascii="Times New Roman" w:hAnsi="Times New Roman" w:cs="Times New Roman"/>
          <w:b/>
          <w:sz w:val="24"/>
          <w:szCs w:val="24"/>
        </w:rPr>
        <w:lastRenderedPageBreak/>
        <w:t>APPENDICES</w:t>
      </w:r>
    </w:p>
    <w:p w:rsidR="00B0479B" w:rsidRPr="005C298E" w:rsidRDefault="00B0479B" w:rsidP="00ED43AC">
      <w:pPr>
        <w:spacing w:before="120" w:after="120" w:line="240" w:lineRule="auto"/>
        <w:jc w:val="center"/>
        <w:rPr>
          <w:rFonts w:ascii="Times New Roman" w:hAnsi="Times New Roman" w:cs="Times New Roman"/>
          <w:b/>
          <w:sz w:val="24"/>
          <w:szCs w:val="24"/>
        </w:rPr>
      </w:pPr>
      <w:r w:rsidRPr="005C298E">
        <w:rPr>
          <w:rFonts w:ascii="Times New Roman" w:hAnsi="Times New Roman" w:cs="Times New Roman"/>
          <w:b/>
          <w:sz w:val="24"/>
          <w:szCs w:val="24"/>
        </w:rPr>
        <w:t>APPENDIX I</w:t>
      </w:r>
    </w:p>
    <w:p w:rsidR="00B0479B" w:rsidRPr="005C298E" w:rsidRDefault="00B0479B" w:rsidP="00B17BC1">
      <w:pPr>
        <w:spacing w:before="120" w:after="120" w:line="360" w:lineRule="auto"/>
        <w:jc w:val="center"/>
        <w:rPr>
          <w:rFonts w:ascii="Times New Roman" w:hAnsi="Times New Roman" w:cs="Times New Roman"/>
          <w:b/>
          <w:sz w:val="24"/>
          <w:szCs w:val="24"/>
        </w:rPr>
      </w:pPr>
      <w:r w:rsidRPr="005C298E">
        <w:rPr>
          <w:rFonts w:ascii="Times New Roman" w:hAnsi="Times New Roman" w:cs="Times New Roman"/>
          <w:b/>
          <w:sz w:val="24"/>
          <w:szCs w:val="24"/>
        </w:rPr>
        <w:t>LETTER OF INTRODUCTION</w:t>
      </w:r>
    </w:p>
    <w:p w:rsidR="00B0479B" w:rsidRPr="005C298E" w:rsidRDefault="00B0479B" w:rsidP="00ED43AC">
      <w:pPr>
        <w:spacing w:before="120" w:after="120" w:line="240" w:lineRule="auto"/>
        <w:rPr>
          <w:rFonts w:ascii="Times New Roman" w:hAnsi="Times New Roman" w:cs="Times New Roman"/>
          <w:b/>
          <w:sz w:val="24"/>
          <w:szCs w:val="24"/>
        </w:rPr>
      </w:pPr>
      <w:r w:rsidRPr="005C298E">
        <w:rPr>
          <w:rFonts w:ascii="Times New Roman" w:hAnsi="Times New Roman" w:cs="Times New Roman"/>
          <w:b/>
          <w:sz w:val="24"/>
          <w:szCs w:val="24"/>
        </w:rPr>
        <w:t>Dear Respondent,</w:t>
      </w:r>
    </w:p>
    <w:p w:rsidR="00B0479B" w:rsidRPr="005C298E" w:rsidRDefault="00B0479B" w:rsidP="00ED43AC">
      <w:pPr>
        <w:pStyle w:val="Title"/>
        <w:spacing w:before="120" w:after="120" w:line="360" w:lineRule="auto"/>
        <w:ind w:left="0" w:right="0" w:firstLine="720"/>
        <w:jc w:val="both"/>
        <w:rPr>
          <w:b w:val="0"/>
          <w:sz w:val="24"/>
          <w:szCs w:val="24"/>
        </w:rPr>
      </w:pPr>
      <w:r w:rsidRPr="005C298E">
        <w:rPr>
          <w:b w:val="0"/>
          <w:sz w:val="24"/>
          <w:szCs w:val="24"/>
        </w:rPr>
        <w:t xml:space="preserve">I am a final year student of Kwara State Polytechnic, Ilorin conducting a research project </w:t>
      </w:r>
      <w:r w:rsidR="008F3E85" w:rsidRPr="005C298E">
        <w:rPr>
          <w:rStyle w:val="Strong"/>
          <w:bCs/>
          <w:sz w:val="24"/>
          <w:szCs w:val="24"/>
        </w:rPr>
        <w:t>on the Impact of Product Development on Bank Performance</w:t>
      </w:r>
      <w:r w:rsidR="008F3E85" w:rsidRPr="005C298E">
        <w:rPr>
          <w:b w:val="0"/>
          <w:sz w:val="24"/>
          <w:szCs w:val="24"/>
        </w:rPr>
        <w:t xml:space="preserve"> </w:t>
      </w:r>
      <w:r w:rsidRPr="005C298E">
        <w:rPr>
          <w:b w:val="0"/>
          <w:sz w:val="24"/>
          <w:szCs w:val="24"/>
        </w:rPr>
        <w:t>as part of the requirements for the award of Higher National Diploma (HND) in Accountancy.</w:t>
      </w:r>
    </w:p>
    <w:p w:rsidR="00B0479B" w:rsidRPr="005C298E" w:rsidRDefault="00B0479B" w:rsidP="00727C08">
      <w:pPr>
        <w:spacing w:before="120" w:after="120" w:line="360" w:lineRule="auto"/>
        <w:ind w:firstLine="720"/>
        <w:jc w:val="both"/>
        <w:rPr>
          <w:rFonts w:ascii="Times New Roman" w:hAnsi="Times New Roman" w:cs="Times New Roman"/>
          <w:sz w:val="24"/>
          <w:szCs w:val="24"/>
        </w:rPr>
      </w:pPr>
      <w:r w:rsidRPr="005C298E">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B0479B" w:rsidRPr="005C298E" w:rsidRDefault="00B0479B"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Thanks in anticipation</w:t>
      </w:r>
      <w:r w:rsidR="00ED43AC">
        <w:rPr>
          <w:rFonts w:ascii="Times New Roman" w:hAnsi="Times New Roman" w:cs="Times New Roman"/>
          <w:sz w:val="24"/>
          <w:szCs w:val="24"/>
        </w:rPr>
        <w:t>.</w:t>
      </w:r>
    </w:p>
    <w:p w:rsidR="00B0479B" w:rsidRPr="005C298E" w:rsidRDefault="00B0479B" w:rsidP="00B17BC1">
      <w:pPr>
        <w:spacing w:before="120" w:after="120" w:line="360" w:lineRule="auto"/>
        <w:jc w:val="both"/>
        <w:rPr>
          <w:rFonts w:ascii="Times New Roman" w:hAnsi="Times New Roman" w:cs="Times New Roman"/>
          <w:sz w:val="24"/>
          <w:szCs w:val="24"/>
        </w:rPr>
      </w:pPr>
      <w:r w:rsidRPr="005C298E">
        <w:rPr>
          <w:rFonts w:ascii="Times New Roman" w:hAnsi="Times New Roman" w:cs="Times New Roman"/>
          <w:sz w:val="24"/>
          <w:szCs w:val="24"/>
        </w:rPr>
        <w:t>Yours faithfully,</w:t>
      </w:r>
    </w:p>
    <w:p w:rsidR="00974631" w:rsidRPr="005C298E" w:rsidRDefault="00974631" w:rsidP="00B17BC1">
      <w:pPr>
        <w:pStyle w:val="Heading1"/>
        <w:spacing w:before="120" w:beforeAutospacing="0" w:after="120" w:afterAutospacing="0" w:line="360" w:lineRule="auto"/>
        <w:jc w:val="center"/>
        <w:rPr>
          <w:rStyle w:val="Strong"/>
          <w:b/>
          <w:bCs/>
          <w:sz w:val="24"/>
          <w:szCs w:val="24"/>
        </w:rPr>
      </w:pPr>
    </w:p>
    <w:p w:rsidR="00727C08" w:rsidRDefault="00727C08">
      <w:pPr>
        <w:rPr>
          <w:rStyle w:val="Strong"/>
          <w:rFonts w:ascii="Times New Roman" w:eastAsia="Times New Roman" w:hAnsi="Times New Roman" w:cs="Times New Roman"/>
          <w:kern w:val="36"/>
          <w:sz w:val="24"/>
          <w:szCs w:val="24"/>
        </w:rPr>
      </w:pPr>
      <w:r>
        <w:rPr>
          <w:rStyle w:val="Strong"/>
          <w:b w:val="0"/>
          <w:bCs w:val="0"/>
          <w:sz w:val="24"/>
          <w:szCs w:val="24"/>
        </w:rPr>
        <w:br w:type="page"/>
      </w:r>
    </w:p>
    <w:p w:rsidR="006F6E7A" w:rsidRPr="005C298E" w:rsidRDefault="006F6E7A" w:rsidP="00727C08">
      <w:pPr>
        <w:pStyle w:val="Heading1"/>
        <w:spacing w:before="120" w:beforeAutospacing="0" w:after="120" w:afterAutospacing="0"/>
        <w:jc w:val="center"/>
        <w:rPr>
          <w:rStyle w:val="Strong"/>
          <w:b/>
          <w:bCs/>
          <w:sz w:val="24"/>
          <w:szCs w:val="24"/>
        </w:rPr>
      </w:pPr>
      <w:r w:rsidRPr="005C298E">
        <w:rPr>
          <w:rStyle w:val="Strong"/>
          <w:b/>
          <w:bCs/>
          <w:sz w:val="24"/>
          <w:szCs w:val="24"/>
        </w:rPr>
        <w:lastRenderedPageBreak/>
        <w:t>APPENDIX II</w:t>
      </w:r>
    </w:p>
    <w:p w:rsidR="00B369DB" w:rsidRPr="005C298E" w:rsidRDefault="00B369DB" w:rsidP="00B17BC1">
      <w:pPr>
        <w:pStyle w:val="Heading1"/>
        <w:spacing w:before="120" w:beforeAutospacing="0" w:after="120" w:afterAutospacing="0" w:line="360" w:lineRule="auto"/>
        <w:rPr>
          <w:sz w:val="24"/>
          <w:szCs w:val="24"/>
        </w:rPr>
      </w:pPr>
      <w:r w:rsidRPr="005C298E">
        <w:rPr>
          <w:rStyle w:val="Strong"/>
          <w:b/>
          <w:bCs/>
          <w:sz w:val="24"/>
          <w:szCs w:val="24"/>
        </w:rPr>
        <w:t>Questionnaire on the Impact of Product Development on Bank Performance</w:t>
      </w:r>
    </w:p>
    <w:p w:rsidR="00B369DB" w:rsidRPr="005C298E" w:rsidRDefault="00B369DB" w:rsidP="000248C1">
      <w:pPr>
        <w:pStyle w:val="NormalWeb"/>
        <w:spacing w:before="120" w:beforeAutospacing="0" w:after="120" w:afterAutospacing="0" w:line="360" w:lineRule="auto"/>
        <w:jc w:val="both"/>
      </w:pPr>
      <w:r w:rsidRPr="005C298E">
        <w:rPr>
          <w:rStyle w:val="Strong"/>
        </w:rPr>
        <w:t>Instructions</w:t>
      </w:r>
      <w:r w:rsidRPr="005C298E">
        <w:t>: This questionnaire is designed to gather information on the impact of product development on the performance of First Bank Plc, Ilorin. Please provide accurate and honest responses. All information provided will be treated with confidentiality and used solely for research purposes. Kindly tick (</w:t>
      </w:r>
      <w:r w:rsidRPr="005C298E">
        <w:rPr>
          <w:rFonts w:eastAsia="MS Mincho" w:hAnsi="MS Mincho"/>
        </w:rPr>
        <w:t>✓</w:t>
      </w:r>
      <w:r w:rsidRPr="005C298E">
        <w:t>) the appropriate option or provide a brief response where required.</w:t>
      </w:r>
    </w:p>
    <w:p w:rsidR="00B369DB" w:rsidRPr="005C298E" w:rsidRDefault="00B369DB" w:rsidP="00B17BC1">
      <w:pPr>
        <w:pStyle w:val="Heading3"/>
        <w:spacing w:before="120" w:after="120" w:line="360" w:lineRule="auto"/>
        <w:rPr>
          <w:rFonts w:ascii="Times New Roman" w:hAnsi="Times New Roman" w:cs="Times New Roman"/>
          <w:color w:val="auto"/>
          <w:sz w:val="24"/>
          <w:szCs w:val="24"/>
        </w:rPr>
      </w:pPr>
      <w:r w:rsidRPr="005C298E">
        <w:rPr>
          <w:rStyle w:val="Strong"/>
          <w:rFonts w:ascii="Times New Roman" w:hAnsi="Times New Roman" w:cs="Times New Roman"/>
          <w:b/>
          <w:bCs/>
          <w:color w:val="auto"/>
          <w:sz w:val="24"/>
          <w:szCs w:val="24"/>
        </w:rPr>
        <w:t>Section A: Demographic Information</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Sex</w:t>
      </w:r>
    </w:p>
    <w:p w:rsidR="00B369DB" w:rsidRPr="006678A8" w:rsidRDefault="00B369DB" w:rsidP="006678A8">
      <w:pPr>
        <w:pStyle w:val="NormalWeb"/>
        <w:spacing w:before="120" w:beforeAutospacing="0" w:after="120" w:afterAutospacing="0"/>
        <w:ind w:left="360" w:firstLine="360"/>
        <w:jc w:val="both"/>
      </w:pPr>
      <w:r w:rsidRPr="006678A8">
        <w:t>[ ] Male</w:t>
      </w:r>
    </w:p>
    <w:p w:rsidR="00B369DB" w:rsidRPr="006678A8" w:rsidRDefault="00B369DB" w:rsidP="006678A8">
      <w:pPr>
        <w:pStyle w:val="NormalWeb"/>
        <w:spacing w:before="120" w:beforeAutospacing="0" w:after="120" w:afterAutospacing="0"/>
        <w:ind w:firstLine="720"/>
        <w:jc w:val="both"/>
      </w:pPr>
      <w:r w:rsidRPr="006678A8">
        <w:t>[ ] Female</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Age Group</w:t>
      </w:r>
    </w:p>
    <w:p w:rsidR="00B369DB" w:rsidRPr="006678A8" w:rsidRDefault="00B369DB" w:rsidP="006678A8">
      <w:pPr>
        <w:pStyle w:val="NormalWeb"/>
        <w:spacing w:before="120" w:beforeAutospacing="0" w:after="120" w:afterAutospacing="0"/>
        <w:ind w:left="720"/>
        <w:jc w:val="both"/>
      </w:pPr>
      <w:r w:rsidRPr="006678A8">
        <w:t>[ ] 20-30</w:t>
      </w:r>
    </w:p>
    <w:p w:rsidR="00B369DB" w:rsidRPr="006678A8" w:rsidRDefault="00B369DB" w:rsidP="006678A8">
      <w:pPr>
        <w:pStyle w:val="NormalWeb"/>
        <w:spacing w:before="120" w:beforeAutospacing="0" w:after="120" w:afterAutospacing="0"/>
        <w:ind w:left="720"/>
        <w:jc w:val="both"/>
      </w:pPr>
      <w:r w:rsidRPr="006678A8">
        <w:t>[ ] 31-40</w:t>
      </w:r>
    </w:p>
    <w:p w:rsidR="00B369DB" w:rsidRPr="006678A8" w:rsidRDefault="00B369DB" w:rsidP="006678A8">
      <w:pPr>
        <w:pStyle w:val="NormalWeb"/>
        <w:spacing w:before="120" w:beforeAutospacing="0" w:after="120" w:afterAutospacing="0"/>
        <w:ind w:left="720"/>
        <w:jc w:val="both"/>
      </w:pPr>
      <w:r w:rsidRPr="006678A8">
        <w:t>[ ] 41-50</w:t>
      </w:r>
    </w:p>
    <w:p w:rsidR="00B369DB" w:rsidRPr="006678A8" w:rsidRDefault="00B369DB" w:rsidP="006678A8">
      <w:pPr>
        <w:pStyle w:val="NormalWeb"/>
        <w:spacing w:before="120" w:beforeAutospacing="0" w:after="120" w:afterAutospacing="0"/>
        <w:ind w:left="720"/>
        <w:jc w:val="both"/>
      </w:pPr>
      <w:r w:rsidRPr="006678A8">
        <w:t>[ ] 50 and above</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Marital Status</w:t>
      </w:r>
    </w:p>
    <w:p w:rsidR="00B369DB" w:rsidRPr="006678A8" w:rsidRDefault="00B369DB" w:rsidP="006678A8">
      <w:pPr>
        <w:pStyle w:val="NormalWeb"/>
        <w:spacing w:before="120" w:beforeAutospacing="0" w:after="120" w:afterAutospacing="0"/>
        <w:ind w:left="720"/>
        <w:jc w:val="both"/>
      </w:pPr>
      <w:r w:rsidRPr="006678A8">
        <w:t>[ ] Single</w:t>
      </w:r>
    </w:p>
    <w:p w:rsidR="00B369DB" w:rsidRPr="006678A8" w:rsidRDefault="00B369DB" w:rsidP="006678A8">
      <w:pPr>
        <w:pStyle w:val="NormalWeb"/>
        <w:spacing w:before="120" w:beforeAutospacing="0" w:after="120" w:afterAutospacing="0"/>
        <w:ind w:left="720"/>
        <w:jc w:val="both"/>
      </w:pPr>
      <w:r w:rsidRPr="006678A8">
        <w:t>[ ] Married</w:t>
      </w:r>
    </w:p>
    <w:p w:rsidR="00B369DB" w:rsidRPr="006678A8" w:rsidRDefault="00B369DB" w:rsidP="006678A8">
      <w:pPr>
        <w:pStyle w:val="NormalWeb"/>
        <w:spacing w:before="120" w:beforeAutospacing="0" w:after="120" w:afterAutospacing="0"/>
        <w:ind w:left="720"/>
        <w:jc w:val="both"/>
      </w:pPr>
      <w:r w:rsidRPr="006678A8">
        <w:t>[ ] Divorced</w:t>
      </w:r>
    </w:p>
    <w:p w:rsidR="00B369DB" w:rsidRPr="006678A8" w:rsidRDefault="00B369DB" w:rsidP="006678A8">
      <w:pPr>
        <w:pStyle w:val="NormalWeb"/>
        <w:spacing w:before="120" w:beforeAutospacing="0" w:after="120" w:afterAutospacing="0"/>
        <w:ind w:left="720"/>
        <w:jc w:val="both"/>
      </w:pPr>
      <w:r w:rsidRPr="006678A8">
        <w:t>[ ] Widowed</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Occupational Status</w:t>
      </w:r>
    </w:p>
    <w:p w:rsidR="00B369DB" w:rsidRPr="006678A8" w:rsidRDefault="00B369DB" w:rsidP="006678A8">
      <w:pPr>
        <w:pStyle w:val="NormalWeb"/>
        <w:spacing w:before="120" w:beforeAutospacing="0" w:after="120" w:afterAutospacing="0"/>
        <w:ind w:left="720"/>
        <w:jc w:val="both"/>
      </w:pPr>
      <w:r w:rsidRPr="006678A8">
        <w:t>[ ] Salaried</w:t>
      </w:r>
    </w:p>
    <w:p w:rsidR="00B369DB" w:rsidRPr="006678A8" w:rsidRDefault="00B369DB" w:rsidP="006678A8">
      <w:pPr>
        <w:pStyle w:val="NormalWeb"/>
        <w:spacing w:before="120" w:beforeAutospacing="0" w:after="120" w:afterAutospacing="0"/>
        <w:ind w:left="720"/>
        <w:jc w:val="both"/>
      </w:pPr>
      <w:r w:rsidRPr="006678A8">
        <w:t>[ ] Self-employed</w:t>
      </w:r>
    </w:p>
    <w:p w:rsidR="00B369DB" w:rsidRPr="006678A8" w:rsidRDefault="00B369DB" w:rsidP="006678A8">
      <w:pPr>
        <w:pStyle w:val="NormalWeb"/>
        <w:spacing w:before="120" w:beforeAutospacing="0" w:after="120" w:afterAutospacing="0"/>
        <w:ind w:left="720"/>
        <w:jc w:val="both"/>
      </w:pPr>
      <w:r w:rsidRPr="006678A8">
        <w:t>[ ] Student</w:t>
      </w:r>
    </w:p>
    <w:p w:rsidR="00B369DB" w:rsidRPr="006678A8" w:rsidRDefault="00B369DB" w:rsidP="006678A8">
      <w:pPr>
        <w:pStyle w:val="NormalWeb"/>
        <w:spacing w:before="120" w:beforeAutospacing="0" w:after="120" w:afterAutospacing="0"/>
        <w:ind w:left="720"/>
        <w:jc w:val="both"/>
      </w:pPr>
      <w:r w:rsidRPr="006678A8">
        <w:t>[ ] Unemployed</w:t>
      </w:r>
    </w:p>
    <w:p w:rsidR="00B369DB" w:rsidRPr="006678A8" w:rsidRDefault="00B369DB" w:rsidP="006678A8">
      <w:pPr>
        <w:pStyle w:val="NormalWeb"/>
        <w:spacing w:before="120" w:beforeAutospacing="0" w:after="120" w:afterAutospacing="0"/>
        <w:ind w:left="720"/>
        <w:jc w:val="both"/>
      </w:pPr>
      <w:r w:rsidRPr="006678A8">
        <w:t>[ ] Apprentice</w:t>
      </w:r>
    </w:p>
    <w:p w:rsidR="00B369DB" w:rsidRPr="006678A8" w:rsidRDefault="00B369DB" w:rsidP="006678A8">
      <w:pPr>
        <w:pStyle w:val="NormalWeb"/>
        <w:spacing w:before="120" w:beforeAutospacing="0" w:after="120" w:afterAutospacing="0"/>
        <w:ind w:left="720"/>
        <w:jc w:val="both"/>
      </w:pPr>
      <w:r w:rsidRPr="006678A8">
        <w:t>[ ] Pensioner</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lastRenderedPageBreak/>
        <w:t>Educational Qualification</w:t>
      </w:r>
    </w:p>
    <w:p w:rsidR="00B369DB" w:rsidRPr="006678A8" w:rsidRDefault="00B369DB" w:rsidP="006678A8">
      <w:pPr>
        <w:pStyle w:val="NormalWeb"/>
        <w:spacing w:before="120" w:beforeAutospacing="0" w:after="120" w:afterAutospacing="0"/>
        <w:ind w:left="720"/>
        <w:jc w:val="both"/>
      </w:pPr>
      <w:r w:rsidRPr="006678A8">
        <w:t>[ ] No formal education</w:t>
      </w:r>
    </w:p>
    <w:p w:rsidR="00B369DB" w:rsidRPr="006678A8" w:rsidRDefault="00B369DB" w:rsidP="006678A8">
      <w:pPr>
        <w:pStyle w:val="NormalWeb"/>
        <w:spacing w:before="120" w:beforeAutospacing="0" w:after="120" w:afterAutospacing="0"/>
        <w:ind w:left="720"/>
        <w:jc w:val="both"/>
      </w:pPr>
      <w:r w:rsidRPr="006678A8">
        <w:t>[ ] Primary Education</w:t>
      </w:r>
    </w:p>
    <w:p w:rsidR="00B369DB" w:rsidRPr="006678A8" w:rsidRDefault="00B369DB" w:rsidP="006678A8">
      <w:pPr>
        <w:pStyle w:val="NormalWeb"/>
        <w:spacing w:before="120" w:beforeAutospacing="0" w:after="120" w:afterAutospacing="0"/>
        <w:ind w:left="720"/>
        <w:jc w:val="both"/>
      </w:pPr>
      <w:r w:rsidRPr="006678A8">
        <w:t>[ ] Secondary/Technical Education</w:t>
      </w:r>
    </w:p>
    <w:p w:rsidR="00B369DB" w:rsidRPr="006678A8" w:rsidRDefault="00B369DB" w:rsidP="006678A8">
      <w:pPr>
        <w:pStyle w:val="NormalWeb"/>
        <w:spacing w:before="120" w:beforeAutospacing="0" w:after="120" w:afterAutospacing="0"/>
        <w:ind w:left="720"/>
        <w:jc w:val="both"/>
      </w:pPr>
      <w:r w:rsidRPr="006678A8">
        <w:t>[ ] University/Polytechnic Education</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How long have you been working for the bank?</w:t>
      </w:r>
    </w:p>
    <w:p w:rsidR="00B369DB" w:rsidRPr="006678A8" w:rsidRDefault="00B369DB" w:rsidP="006678A8">
      <w:pPr>
        <w:pStyle w:val="NormalWeb"/>
        <w:spacing w:before="120" w:beforeAutospacing="0" w:after="120" w:afterAutospacing="0"/>
        <w:ind w:left="720"/>
        <w:jc w:val="both"/>
      </w:pPr>
      <w:r w:rsidRPr="006678A8">
        <w:t>[ ] Below 5 years</w:t>
      </w:r>
    </w:p>
    <w:p w:rsidR="00B369DB" w:rsidRPr="006678A8" w:rsidRDefault="00B369DB" w:rsidP="006678A8">
      <w:pPr>
        <w:pStyle w:val="NormalWeb"/>
        <w:spacing w:before="120" w:beforeAutospacing="0" w:after="120" w:afterAutospacing="0"/>
        <w:ind w:left="720"/>
        <w:jc w:val="both"/>
      </w:pPr>
      <w:r w:rsidRPr="006678A8">
        <w:t>[ ] 5-15 years</w:t>
      </w:r>
    </w:p>
    <w:p w:rsidR="00B369DB" w:rsidRPr="006678A8" w:rsidRDefault="00B369DB" w:rsidP="006678A8">
      <w:pPr>
        <w:pStyle w:val="NormalWeb"/>
        <w:spacing w:before="120" w:beforeAutospacing="0" w:after="120" w:afterAutospacing="0"/>
        <w:ind w:left="720"/>
        <w:jc w:val="both"/>
      </w:pPr>
      <w:r w:rsidRPr="006678A8">
        <w:t>[ ] Above 15 years</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Which department are you posted to?</w:t>
      </w:r>
    </w:p>
    <w:p w:rsidR="00B369DB" w:rsidRPr="006678A8" w:rsidRDefault="00B369DB" w:rsidP="006678A8">
      <w:pPr>
        <w:pStyle w:val="NormalWeb"/>
        <w:spacing w:before="120" w:beforeAutospacing="0" w:after="120" w:afterAutospacing="0"/>
        <w:ind w:left="720"/>
        <w:jc w:val="both"/>
      </w:pPr>
      <w:r w:rsidRPr="006678A8">
        <w:t>[ ] Operations</w:t>
      </w:r>
    </w:p>
    <w:p w:rsidR="00B369DB" w:rsidRPr="006678A8" w:rsidRDefault="00B369DB" w:rsidP="006678A8">
      <w:pPr>
        <w:pStyle w:val="NormalWeb"/>
        <w:spacing w:before="120" w:beforeAutospacing="0" w:after="120" w:afterAutospacing="0"/>
        <w:ind w:left="720"/>
        <w:jc w:val="both"/>
      </w:pPr>
      <w:r w:rsidRPr="006678A8">
        <w:t>[ ] Customer Service</w:t>
      </w:r>
    </w:p>
    <w:p w:rsidR="00B369DB" w:rsidRPr="006678A8" w:rsidRDefault="00B369DB" w:rsidP="006678A8">
      <w:pPr>
        <w:pStyle w:val="NormalWeb"/>
        <w:numPr>
          <w:ilvl w:val="0"/>
          <w:numId w:val="2"/>
        </w:numPr>
        <w:spacing w:before="120" w:beforeAutospacing="0" w:after="120" w:afterAutospacing="0"/>
        <w:jc w:val="both"/>
      </w:pPr>
      <w:r w:rsidRPr="006678A8">
        <w:rPr>
          <w:rStyle w:val="Strong"/>
          <w:b w:val="0"/>
        </w:rPr>
        <w:t>What position are you in the bank?</w:t>
      </w:r>
    </w:p>
    <w:p w:rsidR="00B369DB" w:rsidRPr="006678A8" w:rsidRDefault="00B369DB" w:rsidP="006678A8">
      <w:pPr>
        <w:pStyle w:val="NormalWeb"/>
        <w:spacing w:before="120" w:beforeAutospacing="0" w:after="120" w:afterAutospacing="0"/>
        <w:ind w:left="720"/>
        <w:jc w:val="both"/>
      </w:pPr>
      <w:r w:rsidRPr="006678A8">
        <w:t>[ ] Lower level</w:t>
      </w:r>
    </w:p>
    <w:p w:rsidR="00B369DB" w:rsidRPr="006678A8" w:rsidRDefault="00B369DB" w:rsidP="006678A8">
      <w:pPr>
        <w:pStyle w:val="NormalWeb"/>
        <w:spacing w:before="120" w:beforeAutospacing="0" w:after="120" w:afterAutospacing="0"/>
        <w:ind w:left="720"/>
        <w:jc w:val="both"/>
      </w:pPr>
      <w:r w:rsidRPr="006678A8">
        <w:t>[ ] Middle level</w:t>
      </w:r>
    </w:p>
    <w:p w:rsidR="00B369DB" w:rsidRPr="006678A8" w:rsidRDefault="00B369DB" w:rsidP="006678A8">
      <w:pPr>
        <w:pStyle w:val="NormalWeb"/>
        <w:spacing w:before="120" w:beforeAutospacing="0" w:after="120" w:afterAutospacing="0"/>
        <w:ind w:left="720"/>
        <w:jc w:val="both"/>
      </w:pPr>
      <w:r w:rsidRPr="006678A8">
        <w:t>[ ] Top level</w:t>
      </w:r>
    </w:p>
    <w:p w:rsidR="000C3269" w:rsidRPr="006678A8" w:rsidRDefault="000C3269" w:rsidP="006678A8">
      <w:pPr>
        <w:pStyle w:val="NormalWeb"/>
        <w:spacing w:before="120" w:beforeAutospacing="0" w:after="120" w:afterAutospacing="0"/>
        <w:ind w:left="720"/>
        <w:jc w:val="both"/>
        <w:rPr>
          <w:sz w:val="16"/>
        </w:rPr>
      </w:pPr>
    </w:p>
    <w:p w:rsidR="00B369DB" w:rsidRPr="006678A8" w:rsidRDefault="00B369DB" w:rsidP="006678A8">
      <w:pPr>
        <w:pStyle w:val="Heading3"/>
        <w:spacing w:before="120" w:after="120" w:line="240" w:lineRule="auto"/>
        <w:jc w:val="both"/>
        <w:rPr>
          <w:rFonts w:ascii="Times New Roman" w:hAnsi="Times New Roman" w:cs="Times New Roman"/>
          <w:b w:val="0"/>
          <w:color w:val="auto"/>
          <w:sz w:val="24"/>
          <w:szCs w:val="24"/>
        </w:rPr>
      </w:pPr>
      <w:r w:rsidRPr="006678A8">
        <w:rPr>
          <w:rStyle w:val="Strong"/>
          <w:rFonts w:ascii="Times New Roman" w:hAnsi="Times New Roman" w:cs="Times New Roman"/>
          <w:bCs/>
          <w:color w:val="auto"/>
          <w:sz w:val="24"/>
          <w:szCs w:val="24"/>
        </w:rPr>
        <w:t>Section B: Impact of Product Development</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Do you think the new product will meet expectations?</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B369DB" w:rsidRPr="006678A8" w:rsidRDefault="00B369DB" w:rsidP="006678A8">
      <w:pPr>
        <w:pStyle w:val="NormalWeb"/>
        <w:spacing w:before="120" w:beforeAutospacing="0" w:after="120" w:afterAutospacing="0"/>
        <w:ind w:left="720"/>
        <w:jc w:val="both"/>
      </w:pPr>
      <w:r w:rsidRPr="006678A8">
        <w:t>[ ] Neither</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How are customers responding to the new product?</w:t>
      </w:r>
    </w:p>
    <w:p w:rsidR="00B369DB" w:rsidRPr="006678A8" w:rsidRDefault="00B369DB" w:rsidP="006678A8">
      <w:pPr>
        <w:pStyle w:val="NormalWeb"/>
        <w:spacing w:before="120" w:beforeAutospacing="0" w:after="120" w:afterAutospacing="0"/>
        <w:ind w:left="720"/>
        <w:jc w:val="both"/>
      </w:pPr>
      <w:r w:rsidRPr="006678A8">
        <w:t>[ ] Positive</w:t>
      </w:r>
    </w:p>
    <w:p w:rsidR="00B369DB" w:rsidRPr="006678A8" w:rsidRDefault="00B369DB" w:rsidP="006678A8">
      <w:pPr>
        <w:pStyle w:val="NormalWeb"/>
        <w:spacing w:before="120" w:beforeAutospacing="0" w:after="120" w:afterAutospacing="0"/>
        <w:ind w:left="720"/>
        <w:jc w:val="both"/>
      </w:pPr>
      <w:r w:rsidRPr="006678A8">
        <w:t>[ ] Negative</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Does the new product support the survival of existing bank products?</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0C3269" w:rsidRPr="006678A8" w:rsidRDefault="000C3269" w:rsidP="006678A8">
      <w:pPr>
        <w:pStyle w:val="NormalWeb"/>
        <w:spacing w:before="120" w:beforeAutospacing="0" w:after="120" w:afterAutospacing="0"/>
        <w:ind w:left="720"/>
        <w:jc w:val="both"/>
      </w:pP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lastRenderedPageBreak/>
        <w:t>Has the new product improved the bank’s performance?</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What are the sources of new product development adopted by the bank?</w:t>
      </w:r>
    </w:p>
    <w:p w:rsidR="00B369DB" w:rsidRPr="006678A8" w:rsidRDefault="00B369DB" w:rsidP="006678A8">
      <w:pPr>
        <w:pStyle w:val="NormalWeb"/>
        <w:spacing w:before="120" w:beforeAutospacing="0" w:after="120" w:afterAutospacing="0"/>
        <w:ind w:left="720"/>
        <w:jc w:val="both"/>
      </w:pPr>
      <w:r w:rsidRPr="006678A8">
        <w:t>[ ] Internal</w:t>
      </w:r>
    </w:p>
    <w:p w:rsidR="00B369DB" w:rsidRPr="006678A8" w:rsidRDefault="00B369DB" w:rsidP="006678A8">
      <w:pPr>
        <w:pStyle w:val="NormalWeb"/>
        <w:spacing w:before="120" w:beforeAutospacing="0" w:after="120" w:afterAutospacing="0"/>
        <w:ind w:left="720"/>
        <w:jc w:val="both"/>
      </w:pPr>
      <w:r w:rsidRPr="006678A8">
        <w:t>[ ] External</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What prompted the development of the new product?</w:t>
      </w:r>
    </w:p>
    <w:p w:rsidR="00B369DB" w:rsidRPr="006678A8" w:rsidRDefault="00B369DB" w:rsidP="006678A8">
      <w:pPr>
        <w:pStyle w:val="NormalWeb"/>
        <w:spacing w:before="120" w:beforeAutospacing="0" w:after="120" w:afterAutospacing="0"/>
        <w:ind w:left="720"/>
        <w:jc w:val="both"/>
      </w:pPr>
      <w:r w:rsidRPr="006678A8">
        <w:t>[ ] Customer satisfaction</w:t>
      </w:r>
    </w:p>
    <w:p w:rsidR="00B369DB" w:rsidRPr="006678A8" w:rsidRDefault="00B369DB" w:rsidP="006678A8">
      <w:pPr>
        <w:pStyle w:val="NormalWeb"/>
        <w:spacing w:before="120" w:beforeAutospacing="0" w:after="120" w:afterAutospacing="0"/>
        <w:ind w:left="720"/>
        <w:jc w:val="both"/>
      </w:pPr>
      <w:r w:rsidRPr="006678A8">
        <w:t>[ ] Profit maximization</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To what extent has the new product countered competitors’ products?</w:t>
      </w:r>
    </w:p>
    <w:p w:rsidR="00B369DB" w:rsidRPr="006678A8" w:rsidRDefault="00B369DB" w:rsidP="006678A8">
      <w:pPr>
        <w:pStyle w:val="NormalWeb"/>
        <w:spacing w:before="120" w:beforeAutospacing="0" w:after="120" w:afterAutospacing="0"/>
        <w:ind w:left="720"/>
        <w:jc w:val="both"/>
      </w:pPr>
      <w:r w:rsidRPr="006678A8">
        <w:t>[ ] Great extent</w:t>
      </w:r>
    </w:p>
    <w:p w:rsidR="00B369DB" w:rsidRPr="006678A8" w:rsidRDefault="00B369DB" w:rsidP="006678A8">
      <w:pPr>
        <w:pStyle w:val="NormalWeb"/>
        <w:spacing w:before="120" w:beforeAutospacing="0" w:after="120" w:afterAutospacing="0"/>
        <w:ind w:left="720"/>
        <w:jc w:val="both"/>
      </w:pPr>
      <w:r w:rsidRPr="006678A8">
        <w:t>[ ] Greater extent</w:t>
      </w:r>
    </w:p>
    <w:p w:rsidR="00B369DB" w:rsidRPr="006678A8" w:rsidRDefault="00B369DB" w:rsidP="006678A8">
      <w:pPr>
        <w:pStyle w:val="NormalWeb"/>
        <w:spacing w:before="120" w:beforeAutospacing="0" w:after="120" w:afterAutospacing="0"/>
        <w:ind w:left="720"/>
        <w:jc w:val="both"/>
      </w:pPr>
      <w:r w:rsidRPr="006678A8">
        <w:t>[ ] Greatest extent</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What type of product development strategy did the bank adopt?</w:t>
      </w:r>
    </w:p>
    <w:p w:rsidR="00B369DB" w:rsidRPr="006678A8" w:rsidRDefault="00B369DB" w:rsidP="006678A8">
      <w:pPr>
        <w:pStyle w:val="NormalWeb"/>
        <w:spacing w:before="120" w:beforeAutospacing="0" w:after="120" w:afterAutospacing="0"/>
        <w:ind w:left="720"/>
        <w:jc w:val="both"/>
      </w:pPr>
      <w:r w:rsidRPr="006678A8">
        <w:t>[ ] Proactive</w:t>
      </w:r>
    </w:p>
    <w:p w:rsidR="00B369DB" w:rsidRPr="006678A8" w:rsidRDefault="00B369DB" w:rsidP="006678A8">
      <w:pPr>
        <w:pStyle w:val="NormalWeb"/>
        <w:spacing w:before="120" w:beforeAutospacing="0" w:after="120" w:afterAutospacing="0"/>
        <w:ind w:left="720"/>
        <w:jc w:val="both"/>
      </w:pPr>
      <w:r w:rsidRPr="006678A8">
        <w:t>[ ] Reactive</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What problems did the bank face during new product development?</w:t>
      </w:r>
    </w:p>
    <w:p w:rsidR="00B369DB" w:rsidRPr="006678A8" w:rsidRDefault="00B369DB" w:rsidP="006678A8">
      <w:pPr>
        <w:pStyle w:val="NormalWeb"/>
        <w:spacing w:before="120" w:beforeAutospacing="0" w:after="120" w:afterAutospacing="0"/>
        <w:ind w:left="720"/>
        <w:jc w:val="both"/>
      </w:pPr>
      <w:r w:rsidRPr="006678A8">
        <w:t>[ ] High competition</w:t>
      </w:r>
    </w:p>
    <w:p w:rsidR="00B369DB" w:rsidRPr="006678A8" w:rsidRDefault="00B369DB" w:rsidP="006678A8">
      <w:pPr>
        <w:pStyle w:val="NormalWeb"/>
        <w:spacing w:before="120" w:beforeAutospacing="0" w:after="120" w:afterAutospacing="0"/>
        <w:ind w:left="720"/>
        <w:jc w:val="both"/>
      </w:pPr>
      <w:r w:rsidRPr="006678A8">
        <w:t>[ ] High cost of research</w:t>
      </w:r>
    </w:p>
    <w:p w:rsidR="00B369DB" w:rsidRPr="006678A8" w:rsidRDefault="00B369DB" w:rsidP="006678A8">
      <w:pPr>
        <w:pStyle w:val="NormalWeb"/>
        <w:spacing w:before="120" w:beforeAutospacing="0" w:after="120" w:afterAutospacing="0"/>
        <w:ind w:left="720"/>
        <w:jc w:val="both"/>
      </w:pPr>
      <w:r w:rsidRPr="006678A8">
        <w:t>[ ] Low technical know-how</w:t>
      </w:r>
    </w:p>
    <w:p w:rsidR="00B369DB" w:rsidRPr="006678A8" w:rsidRDefault="00B369DB" w:rsidP="006678A8">
      <w:pPr>
        <w:pStyle w:val="NormalWeb"/>
        <w:spacing w:before="120" w:beforeAutospacing="0" w:after="120" w:afterAutospacing="0"/>
        <w:ind w:left="720"/>
        <w:jc w:val="both"/>
      </w:pPr>
      <w:r w:rsidRPr="006678A8">
        <w:t>[ ] Change in customer needs</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How can the problems mentioned above be reduced?</w:t>
      </w:r>
    </w:p>
    <w:p w:rsidR="00B369DB" w:rsidRPr="006678A8" w:rsidRDefault="00B369DB" w:rsidP="006678A8">
      <w:pPr>
        <w:pStyle w:val="NormalWeb"/>
        <w:spacing w:before="120" w:beforeAutospacing="0" w:after="120" w:afterAutospacing="0"/>
        <w:ind w:left="720"/>
        <w:jc w:val="both"/>
      </w:pPr>
      <w:r w:rsidRPr="006678A8">
        <w:t>[ ] Proper market targeting</w:t>
      </w:r>
    </w:p>
    <w:p w:rsidR="00B369DB" w:rsidRPr="006678A8" w:rsidRDefault="00B369DB" w:rsidP="006678A8">
      <w:pPr>
        <w:pStyle w:val="NormalWeb"/>
        <w:spacing w:before="120" w:beforeAutospacing="0" w:after="120" w:afterAutospacing="0"/>
        <w:ind w:left="720"/>
        <w:jc w:val="both"/>
      </w:pPr>
      <w:r w:rsidRPr="006678A8">
        <w:t>[ ] Accurate timing</w:t>
      </w:r>
    </w:p>
    <w:p w:rsidR="00B369DB" w:rsidRPr="006678A8" w:rsidRDefault="00B369DB" w:rsidP="006678A8">
      <w:pPr>
        <w:pStyle w:val="NormalWeb"/>
        <w:spacing w:before="120" w:beforeAutospacing="0" w:after="120" w:afterAutospacing="0"/>
        <w:ind w:left="720"/>
        <w:jc w:val="both"/>
      </w:pPr>
      <w:r w:rsidRPr="006678A8">
        <w:t>[ ] Adoption of promotional tools</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Does the bank adopt promotional efforts for the product?</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0C3269" w:rsidRPr="006678A8" w:rsidRDefault="000C3269" w:rsidP="006678A8">
      <w:pPr>
        <w:pStyle w:val="NormalWeb"/>
        <w:spacing w:before="120" w:beforeAutospacing="0" w:after="120" w:afterAutospacing="0"/>
        <w:ind w:left="720"/>
        <w:jc w:val="both"/>
      </w:pP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lastRenderedPageBreak/>
        <w:t>Do promotional tools positively impact sales?</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Is there a unique selling proposition for the new product?</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Do product executives have protective measures for the new product?</w:t>
      </w:r>
    </w:p>
    <w:p w:rsidR="00B369DB" w:rsidRPr="006678A8" w:rsidRDefault="00B369DB" w:rsidP="006678A8">
      <w:pPr>
        <w:pStyle w:val="NormalWeb"/>
        <w:spacing w:before="120" w:beforeAutospacing="0" w:after="120" w:afterAutospacing="0"/>
        <w:ind w:left="720"/>
        <w:jc w:val="both"/>
      </w:pPr>
      <w:r w:rsidRPr="006678A8">
        <w:t>[ ] Yes</w:t>
      </w:r>
    </w:p>
    <w:p w:rsidR="00B369DB" w:rsidRPr="006678A8" w:rsidRDefault="00B369DB" w:rsidP="006678A8">
      <w:pPr>
        <w:pStyle w:val="NormalWeb"/>
        <w:spacing w:before="120" w:beforeAutospacing="0" w:after="120" w:afterAutospacing="0"/>
        <w:ind w:left="720"/>
        <w:jc w:val="both"/>
      </w:pPr>
      <w:r w:rsidRPr="006678A8">
        <w:t>[ ] No</w:t>
      </w:r>
    </w:p>
    <w:p w:rsidR="00B369DB" w:rsidRPr="006678A8" w:rsidRDefault="00B369DB" w:rsidP="006678A8">
      <w:pPr>
        <w:pStyle w:val="NormalWeb"/>
        <w:numPr>
          <w:ilvl w:val="0"/>
          <w:numId w:val="3"/>
        </w:numPr>
        <w:spacing w:before="120" w:beforeAutospacing="0" w:after="120" w:afterAutospacing="0"/>
        <w:jc w:val="both"/>
      </w:pPr>
      <w:r w:rsidRPr="006678A8">
        <w:rPr>
          <w:rStyle w:val="Strong"/>
          <w:b w:val="0"/>
        </w:rPr>
        <w:t>What is the future outlook for the new product?</w:t>
      </w:r>
    </w:p>
    <w:p w:rsidR="00B369DB" w:rsidRPr="006678A8" w:rsidRDefault="00B369DB" w:rsidP="006678A8">
      <w:pPr>
        <w:pStyle w:val="NormalWeb"/>
        <w:spacing w:before="120" w:beforeAutospacing="0" w:after="120" w:afterAutospacing="0"/>
        <w:ind w:left="720"/>
        <w:jc w:val="both"/>
      </w:pPr>
      <w:r w:rsidRPr="006678A8">
        <w:t>[ ] Bright future</w:t>
      </w:r>
    </w:p>
    <w:p w:rsidR="00B369DB" w:rsidRPr="006678A8" w:rsidRDefault="00B369DB" w:rsidP="006678A8">
      <w:pPr>
        <w:pStyle w:val="NormalWeb"/>
        <w:spacing w:before="120" w:beforeAutospacing="0" w:after="120" w:afterAutospacing="0"/>
        <w:ind w:left="720"/>
        <w:jc w:val="both"/>
      </w:pPr>
      <w:r w:rsidRPr="006678A8">
        <w:t>[ ] Brighter future</w:t>
      </w:r>
    </w:p>
    <w:p w:rsidR="00AF1B48" w:rsidRPr="005C298E" w:rsidRDefault="00AF1B48" w:rsidP="000248C1">
      <w:pPr>
        <w:spacing w:before="120" w:after="120" w:line="240" w:lineRule="auto"/>
        <w:jc w:val="both"/>
        <w:rPr>
          <w:rFonts w:ascii="Times New Roman" w:hAnsi="Times New Roman" w:cs="Times New Roman"/>
          <w:b/>
          <w:sz w:val="24"/>
          <w:szCs w:val="24"/>
        </w:rPr>
      </w:pPr>
    </w:p>
    <w:sectPr w:rsidR="00AF1B48" w:rsidRPr="005C298E" w:rsidSect="00616EA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00" w:rsidRDefault="006E7000" w:rsidP="00244D5B">
      <w:pPr>
        <w:spacing w:after="0" w:line="240" w:lineRule="auto"/>
      </w:pPr>
      <w:r>
        <w:separator/>
      </w:r>
    </w:p>
  </w:endnote>
  <w:endnote w:type="continuationSeparator" w:id="1">
    <w:p w:rsidR="006E7000" w:rsidRDefault="006E7000" w:rsidP="00244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3410"/>
      <w:docPartObj>
        <w:docPartGallery w:val="Page Numbers (Bottom of Page)"/>
        <w:docPartUnique/>
      </w:docPartObj>
    </w:sdtPr>
    <w:sdtContent>
      <w:p w:rsidR="00263B2F" w:rsidRDefault="00E25E08">
        <w:pPr>
          <w:pStyle w:val="Footer"/>
          <w:jc w:val="center"/>
        </w:pPr>
        <w:fldSimple w:instr=" PAGE   \* MERGEFORMAT ">
          <w:r w:rsidR="00AE066F">
            <w:rPr>
              <w:noProof/>
            </w:rPr>
            <w:t>11</w:t>
          </w:r>
        </w:fldSimple>
      </w:p>
    </w:sdtContent>
  </w:sdt>
  <w:p w:rsidR="00263B2F" w:rsidRDefault="00263B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00" w:rsidRDefault="006E7000" w:rsidP="00244D5B">
      <w:pPr>
        <w:spacing w:after="0" w:line="240" w:lineRule="auto"/>
      </w:pPr>
      <w:r>
        <w:separator/>
      </w:r>
    </w:p>
  </w:footnote>
  <w:footnote w:type="continuationSeparator" w:id="1">
    <w:p w:rsidR="006E7000" w:rsidRDefault="006E7000" w:rsidP="00244D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06172"/>
    <w:multiLevelType w:val="multilevel"/>
    <w:tmpl w:val="3FAE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00861"/>
    <w:multiLevelType w:val="multilevel"/>
    <w:tmpl w:val="26F03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386909"/>
    <w:multiLevelType w:val="hybridMultilevel"/>
    <w:tmpl w:val="F0DEF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E547D"/>
    <w:multiLevelType w:val="hybridMultilevel"/>
    <w:tmpl w:val="1792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5585C"/>
    <w:multiLevelType w:val="hybridMultilevel"/>
    <w:tmpl w:val="87C63CF6"/>
    <w:lvl w:ilvl="0" w:tplc="0409000F">
      <w:start w:val="1"/>
      <w:numFmt w:val="decimal"/>
      <w:lvlText w:val="%1."/>
      <w:lvlJc w:val="left"/>
      <w:pPr>
        <w:ind w:left="720" w:hanging="360"/>
      </w:pPr>
    </w:lvl>
    <w:lvl w:ilvl="1" w:tplc="202CB12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FB20DC"/>
    <w:multiLevelType w:val="hybridMultilevel"/>
    <w:tmpl w:val="AC4A0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711A4288"/>
    <w:multiLevelType w:val="hybridMultilevel"/>
    <w:tmpl w:val="2CE8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033D10"/>
    <w:multiLevelType w:val="multilevel"/>
    <w:tmpl w:val="C3DECEB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D0147C"/>
    <w:multiLevelType w:val="hybridMultilevel"/>
    <w:tmpl w:val="3A8E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467924"/>
    <w:multiLevelType w:val="hybridMultilevel"/>
    <w:tmpl w:val="6B3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3"/>
  </w:num>
  <w:num w:numId="6">
    <w:abstractNumId w:val="2"/>
  </w:num>
  <w:num w:numId="7">
    <w:abstractNumId w:val="7"/>
  </w:num>
  <w:num w:numId="8">
    <w:abstractNumId w:val="9"/>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295C"/>
    <w:rsid w:val="00004AB6"/>
    <w:rsid w:val="00023920"/>
    <w:rsid w:val="000248C1"/>
    <w:rsid w:val="000816C8"/>
    <w:rsid w:val="00091B1B"/>
    <w:rsid w:val="000B2285"/>
    <w:rsid w:val="000C3269"/>
    <w:rsid w:val="000C746E"/>
    <w:rsid w:val="000E35FD"/>
    <w:rsid w:val="000E3CC7"/>
    <w:rsid w:val="001355FC"/>
    <w:rsid w:val="001524C4"/>
    <w:rsid w:val="0017295C"/>
    <w:rsid w:val="001A4547"/>
    <w:rsid w:val="001C3B4F"/>
    <w:rsid w:val="001E010C"/>
    <w:rsid w:val="002276EE"/>
    <w:rsid w:val="00233859"/>
    <w:rsid w:val="00244D5B"/>
    <w:rsid w:val="00263B2F"/>
    <w:rsid w:val="002829E9"/>
    <w:rsid w:val="0028636F"/>
    <w:rsid w:val="002A160B"/>
    <w:rsid w:val="002B4633"/>
    <w:rsid w:val="002B6C34"/>
    <w:rsid w:val="003D2AC4"/>
    <w:rsid w:val="003E7137"/>
    <w:rsid w:val="00445D24"/>
    <w:rsid w:val="004724EF"/>
    <w:rsid w:val="00496ADE"/>
    <w:rsid w:val="004B19C0"/>
    <w:rsid w:val="004F673E"/>
    <w:rsid w:val="00596C0B"/>
    <w:rsid w:val="005C16FF"/>
    <w:rsid w:val="005C298E"/>
    <w:rsid w:val="00614D7A"/>
    <w:rsid w:val="00616EA3"/>
    <w:rsid w:val="006370CF"/>
    <w:rsid w:val="00650C30"/>
    <w:rsid w:val="00662877"/>
    <w:rsid w:val="006678A8"/>
    <w:rsid w:val="00667BD1"/>
    <w:rsid w:val="0067160C"/>
    <w:rsid w:val="006840AF"/>
    <w:rsid w:val="0068654A"/>
    <w:rsid w:val="006C4600"/>
    <w:rsid w:val="006D28FE"/>
    <w:rsid w:val="006D603E"/>
    <w:rsid w:val="006E7000"/>
    <w:rsid w:val="006E7784"/>
    <w:rsid w:val="006F6E7A"/>
    <w:rsid w:val="00710BD7"/>
    <w:rsid w:val="00727C08"/>
    <w:rsid w:val="007668D9"/>
    <w:rsid w:val="00770AA2"/>
    <w:rsid w:val="007A4DC7"/>
    <w:rsid w:val="007D2278"/>
    <w:rsid w:val="007E1D0A"/>
    <w:rsid w:val="007E40ED"/>
    <w:rsid w:val="007F2F73"/>
    <w:rsid w:val="0080389D"/>
    <w:rsid w:val="0086181D"/>
    <w:rsid w:val="0087401E"/>
    <w:rsid w:val="00874D2D"/>
    <w:rsid w:val="008904BB"/>
    <w:rsid w:val="008A2C75"/>
    <w:rsid w:val="008B0854"/>
    <w:rsid w:val="008D3F10"/>
    <w:rsid w:val="008E2641"/>
    <w:rsid w:val="008F13D9"/>
    <w:rsid w:val="008F3E85"/>
    <w:rsid w:val="00912728"/>
    <w:rsid w:val="009507B2"/>
    <w:rsid w:val="00950EE2"/>
    <w:rsid w:val="00960BA1"/>
    <w:rsid w:val="00974631"/>
    <w:rsid w:val="00977E14"/>
    <w:rsid w:val="00990FC5"/>
    <w:rsid w:val="009B6287"/>
    <w:rsid w:val="009D3B12"/>
    <w:rsid w:val="009F47A1"/>
    <w:rsid w:val="00A04252"/>
    <w:rsid w:val="00A223E5"/>
    <w:rsid w:val="00A47751"/>
    <w:rsid w:val="00A53D3A"/>
    <w:rsid w:val="00A93C8B"/>
    <w:rsid w:val="00AE066F"/>
    <w:rsid w:val="00AF1B48"/>
    <w:rsid w:val="00B0479B"/>
    <w:rsid w:val="00B17BC1"/>
    <w:rsid w:val="00B369DB"/>
    <w:rsid w:val="00B82EE1"/>
    <w:rsid w:val="00B87E2F"/>
    <w:rsid w:val="00BD0104"/>
    <w:rsid w:val="00C109EB"/>
    <w:rsid w:val="00C25B0C"/>
    <w:rsid w:val="00C539FC"/>
    <w:rsid w:val="00C63EE1"/>
    <w:rsid w:val="00C8124D"/>
    <w:rsid w:val="00CB4041"/>
    <w:rsid w:val="00D05DC4"/>
    <w:rsid w:val="00D4196F"/>
    <w:rsid w:val="00D84391"/>
    <w:rsid w:val="00D92171"/>
    <w:rsid w:val="00DB67BB"/>
    <w:rsid w:val="00DD3FA8"/>
    <w:rsid w:val="00E259A5"/>
    <w:rsid w:val="00E25E08"/>
    <w:rsid w:val="00E37A3C"/>
    <w:rsid w:val="00ED43AC"/>
    <w:rsid w:val="00EE2AA7"/>
    <w:rsid w:val="00EF0EA3"/>
    <w:rsid w:val="00F3266D"/>
    <w:rsid w:val="00F63C99"/>
    <w:rsid w:val="00F72410"/>
    <w:rsid w:val="00FB2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B82E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369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B48"/>
    <w:rPr>
      <w:b/>
      <w:bCs/>
    </w:rPr>
  </w:style>
  <w:style w:type="paragraph" w:styleId="Header">
    <w:name w:val="header"/>
    <w:basedOn w:val="Normal"/>
    <w:link w:val="HeaderChar"/>
    <w:uiPriority w:val="99"/>
    <w:semiHidden/>
    <w:unhideWhenUsed/>
    <w:rsid w:val="00244D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D5B"/>
  </w:style>
  <w:style w:type="paragraph" w:styleId="Footer">
    <w:name w:val="footer"/>
    <w:basedOn w:val="Normal"/>
    <w:link w:val="FooterChar"/>
    <w:uiPriority w:val="99"/>
    <w:unhideWhenUsed/>
    <w:rsid w:val="00244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5B"/>
  </w:style>
  <w:style w:type="character" w:customStyle="1" w:styleId="Heading1Char">
    <w:name w:val="Heading 1 Char"/>
    <w:basedOn w:val="DefaultParagraphFont"/>
    <w:link w:val="Heading1"/>
    <w:uiPriority w:val="9"/>
    <w:rsid w:val="00B82EE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2E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2EE1"/>
    <w:rPr>
      <w:i/>
      <w:iCs/>
    </w:rPr>
  </w:style>
  <w:style w:type="character" w:customStyle="1" w:styleId="Heading3Char">
    <w:name w:val="Heading 3 Char"/>
    <w:basedOn w:val="DefaultParagraphFont"/>
    <w:link w:val="Heading3"/>
    <w:uiPriority w:val="9"/>
    <w:semiHidden/>
    <w:rsid w:val="00B369DB"/>
    <w:rPr>
      <w:rFonts w:asciiTheme="majorHAnsi" w:eastAsiaTheme="majorEastAsia" w:hAnsiTheme="majorHAnsi" w:cstheme="majorBidi"/>
      <w:b/>
      <w:bCs/>
      <w:color w:val="4F81BD" w:themeColor="accent1"/>
    </w:rPr>
  </w:style>
  <w:style w:type="paragraph" w:styleId="Title">
    <w:name w:val="Title"/>
    <w:basedOn w:val="Normal"/>
    <w:link w:val="TitleChar"/>
    <w:uiPriority w:val="1"/>
    <w:qFormat/>
    <w:rsid w:val="00B0479B"/>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B0479B"/>
    <w:rPr>
      <w:rFonts w:ascii="Times New Roman" w:eastAsia="Times New Roman" w:hAnsi="Times New Roman" w:cs="Times New Roman"/>
      <w:b/>
      <w:bCs/>
      <w:sz w:val="28"/>
      <w:szCs w:val="28"/>
    </w:rPr>
  </w:style>
  <w:style w:type="paragraph" w:styleId="ListParagraph">
    <w:name w:val="List Paragraph"/>
    <w:basedOn w:val="Normal"/>
    <w:uiPriority w:val="1"/>
    <w:qFormat/>
    <w:rsid w:val="006D28FE"/>
    <w:pPr>
      <w:ind w:left="720"/>
      <w:contextualSpacing/>
    </w:pPr>
  </w:style>
  <w:style w:type="table" w:styleId="TableGrid">
    <w:name w:val="Table Grid"/>
    <w:basedOn w:val="TableNormal"/>
    <w:uiPriority w:val="59"/>
    <w:rsid w:val="00684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83953">
      <w:bodyDiv w:val="1"/>
      <w:marLeft w:val="0"/>
      <w:marRight w:val="0"/>
      <w:marTop w:val="0"/>
      <w:marBottom w:val="0"/>
      <w:divBdr>
        <w:top w:val="none" w:sz="0" w:space="0" w:color="auto"/>
        <w:left w:val="none" w:sz="0" w:space="0" w:color="auto"/>
        <w:bottom w:val="none" w:sz="0" w:space="0" w:color="auto"/>
        <w:right w:val="none" w:sz="0" w:space="0" w:color="auto"/>
      </w:divBdr>
    </w:div>
    <w:div w:id="403190045">
      <w:bodyDiv w:val="1"/>
      <w:marLeft w:val="0"/>
      <w:marRight w:val="0"/>
      <w:marTop w:val="0"/>
      <w:marBottom w:val="0"/>
      <w:divBdr>
        <w:top w:val="none" w:sz="0" w:space="0" w:color="auto"/>
        <w:left w:val="none" w:sz="0" w:space="0" w:color="auto"/>
        <w:bottom w:val="none" w:sz="0" w:space="0" w:color="auto"/>
        <w:right w:val="none" w:sz="0" w:space="0" w:color="auto"/>
      </w:divBdr>
    </w:div>
    <w:div w:id="1680544526">
      <w:bodyDiv w:val="1"/>
      <w:marLeft w:val="0"/>
      <w:marRight w:val="0"/>
      <w:marTop w:val="0"/>
      <w:marBottom w:val="0"/>
      <w:divBdr>
        <w:top w:val="none" w:sz="0" w:space="0" w:color="auto"/>
        <w:left w:val="none" w:sz="0" w:space="0" w:color="auto"/>
        <w:bottom w:val="none" w:sz="0" w:space="0" w:color="auto"/>
        <w:right w:val="none" w:sz="0" w:space="0" w:color="auto"/>
      </w:divBdr>
    </w:div>
    <w:div w:id="20902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FB3D2-A3C3-4F26-B68F-2FDBE514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58</Pages>
  <Words>11696</Words>
  <Characters>66670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Omotuku</cp:lastModifiedBy>
  <cp:revision>94</cp:revision>
  <cp:lastPrinted>2025-04-23T08:47:00Z</cp:lastPrinted>
  <dcterms:created xsi:type="dcterms:W3CDTF">2025-04-23T08:13:00Z</dcterms:created>
  <dcterms:modified xsi:type="dcterms:W3CDTF">2025-05-14T13:32:00Z</dcterms:modified>
</cp:coreProperties>
</file>