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69" w:rsidRPr="00E520B8" w:rsidRDefault="00341F69" w:rsidP="00341F69">
      <w:pPr>
        <w:jc w:val="center"/>
        <w:rPr>
          <w:rFonts w:ascii="Bookman Old Style" w:hAnsi="Bookman Old Style" w:cs="Times New Roman"/>
          <w:b/>
          <w:sz w:val="34"/>
          <w:szCs w:val="34"/>
        </w:rPr>
      </w:pPr>
      <w:r>
        <w:rPr>
          <w:rFonts w:ascii="Bookman Old Style" w:hAnsi="Bookman Old Style" w:cs="Times New Roman"/>
          <w:b/>
          <w:sz w:val="34"/>
          <w:szCs w:val="34"/>
        </w:rPr>
        <w:t>EXPLORING THE ROLE OF SOCIAL MEDIA PLATFORM IN THE FIGHT AGAINST CHILD LABOUR IN ILORIN METROPOLIS</w:t>
      </w:r>
    </w:p>
    <w:p w:rsidR="00341F69" w:rsidRDefault="00341F69" w:rsidP="00341F69">
      <w:pPr>
        <w:spacing w:line="480" w:lineRule="auto"/>
        <w:jc w:val="center"/>
        <w:rPr>
          <w:rFonts w:ascii="Monotype Corsiva" w:eastAsia="Calibri" w:hAnsi="Monotype Corsiva"/>
          <w:b/>
          <w:sz w:val="50"/>
          <w:szCs w:val="28"/>
        </w:rPr>
      </w:pPr>
    </w:p>
    <w:p w:rsidR="00341F69" w:rsidRDefault="00341F69" w:rsidP="00341F69">
      <w:pPr>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341F69" w:rsidRPr="000028C3" w:rsidRDefault="00341F69" w:rsidP="00341F69">
      <w:pPr>
        <w:spacing w:after="0"/>
        <w:jc w:val="center"/>
        <w:rPr>
          <w:rFonts w:asciiTheme="majorBidi" w:eastAsia="Calibri" w:hAnsiTheme="majorBidi" w:cstheme="majorBidi"/>
          <w:b/>
          <w:sz w:val="48"/>
          <w:szCs w:val="46"/>
        </w:rPr>
      </w:pPr>
      <w:r>
        <w:rPr>
          <w:rFonts w:asciiTheme="majorBidi" w:eastAsia="Calibri" w:hAnsiTheme="majorBidi" w:cstheme="majorBidi"/>
          <w:b/>
          <w:sz w:val="48"/>
          <w:szCs w:val="46"/>
        </w:rPr>
        <w:t>SHITTU LATIFAT OLAWUMI</w:t>
      </w:r>
    </w:p>
    <w:p w:rsidR="00341F69" w:rsidRPr="000028C3" w:rsidRDefault="00341F69" w:rsidP="00341F69">
      <w:pPr>
        <w:spacing w:after="0"/>
        <w:jc w:val="center"/>
        <w:rPr>
          <w:rFonts w:asciiTheme="majorBidi" w:eastAsia="Calibri" w:hAnsiTheme="majorBidi" w:cstheme="majorBidi"/>
          <w:b/>
          <w:sz w:val="36"/>
          <w:szCs w:val="34"/>
        </w:rPr>
      </w:pPr>
      <w:r w:rsidRPr="00F73A70">
        <w:rPr>
          <w:rFonts w:asciiTheme="majorBidi" w:eastAsia="Calibri" w:hAnsiTheme="majorBidi" w:cstheme="majorBidi"/>
          <w:b/>
          <w:sz w:val="42"/>
          <w:szCs w:val="40"/>
        </w:rPr>
        <w:t>HND/23/MAC/FT/037</w:t>
      </w:r>
      <w:r>
        <w:rPr>
          <w:rFonts w:asciiTheme="majorBidi" w:eastAsia="Calibri" w:hAnsiTheme="majorBidi" w:cstheme="majorBidi"/>
          <w:b/>
          <w:sz w:val="42"/>
          <w:szCs w:val="40"/>
        </w:rPr>
        <w:t>6</w:t>
      </w:r>
    </w:p>
    <w:p w:rsidR="00341F69" w:rsidRPr="00B66C26" w:rsidRDefault="00341F69" w:rsidP="00341F69">
      <w:pPr>
        <w:spacing w:line="360" w:lineRule="auto"/>
        <w:jc w:val="both"/>
        <w:rPr>
          <w:rFonts w:ascii="Bookman Old Style" w:eastAsia="Calibri" w:hAnsi="Bookman Old Style"/>
          <w:b/>
          <w:sz w:val="28"/>
          <w:szCs w:val="28"/>
        </w:rPr>
      </w:pPr>
    </w:p>
    <w:p w:rsidR="00341F69" w:rsidRDefault="00341F69" w:rsidP="00341F69">
      <w:pPr>
        <w:tabs>
          <w:tab w:val="left" w:pos="1815"/>
        </w:tabs>
        <w:spacing w:line="480" w:lineRule="auto"/>
        <w:jc w:val="center"/>
        <w:rPr>
          <w:rFonts w:ascii="Bookman Old Style" w:eastAsia="Calibri" w:hAnsi="Bookman Old Style"/>
          <w:b/>
          <w:sz w:val="12"/>
          <w:szCs w:val="28"/>
        </w:rPr>
      </w:pPr>
    </w:p>
    <w:p w:rsidR="00341F69" w:rsidRDefault="00341F69" w:rsidP="00341F69">
      <w:pPr>
        <w:tabs>
          <w:tab w:val="left" w:pos="1815"/>
        </w:tabs>
        <w:spacing w:line="480" w:lineRule="auto"/>
        <w:jc w:val="center"/>
        <w:rPr>
          <w:rFonts w:ascii="Bookman Old Style" w:eastAsia="Calibri" w:hAnsi="Bookman Old Style"/>
          <w:b/>
          <w:sz w:val="12"/>
          <w:szCs w:val="28"/>
        </w:rPr>
      </w:pPr>
    </w:p>
    <w:p w:rsidR="00341F69" w:rsidRPr="000028C3" w:rsidRDefault="00341F69" w:rsidP="00341F69">
      <w:pPr>
        <w:spacing w:line="276" w:lineRule="auto"/>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341F69" w:rsidRPr="007D1A8D" w:rsidRDefault="00341F69" w:rsidP="00341F69">
      <w:pPr>
        <w:spacing w:line="276" w:lineRule="auto"/>
        <w:rPr>
          <w:rFonts w:asciiTheme="majorBidi" w:eastAsia="Calibri" w:hAnsiTheme="majorBidi" w:cstheme="majorBidi"/>
          <w:b/>
          <w:sz w:val="18"/>
          <w:szCs w:val="28"/>
        </w:rPr>
      </w:pPr>
    </w:p>
    <w:p w:rsidR="00341F69" w:rsidRPr="007D1A8D" w:rsidRDefault="00341F69" w:rsidP="00341F69">
      <w:pPr>
        <w:spacing w:line="276" w:lineRule="auto"/>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rsidR="00341F69" w:rsidRDefault="00341F69" w:rsidP="00341F69">
      <w:pPr>
        <w:jc w:val="right"/>
        <w:rPr>
          <w:rFonts w:asciiTheme="majorBidi" w:eastAsia="Calibri" w:hAnsiTheme="majorBidi" w:cstheme="majorBidi"/>
          <w:b/>
          <w:sz w:val="28"/>
          <w:szCs w:val="28"/>
        </w:rPr>
      </w:pPr>
    </w:p>
    <w:p w:rsidR="00341F69" w:rsidRDefault="00341F69" w:rsidP="00341F69">
      <w:pPr>
        <w:jc w:val="right"/>
        <w:rPr>
          <w:rFonts w:asciiTheme="majorBidi" w:eastAsia="Calibri" w:hAnsiTheme="majorBidi" w:cstheme="majorBidi"/>
          <w:b/>
          <w:sz w:val="30"/>
          <w:szCs w:val="30"/>
        </w:rPr>
      </w:pPr>
    </w:p>
    <w:p w:rsidR="00341F69" w:rsidRPr="007D1A8D" w:rsidRDefault="00341F69" w:rsidP="00341F69">
      <w:pPr>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rsidR="00341F69" w:rsidRDefault="00341F69" w:rsidP="00341F69">
      <w:pPr>
        <w:rPr>
          <w:rFonts w:ascii="Bookman Old Style" w:eastAsia="Calibri" w:hAnsi="Bookman Old Style"/>
          <w:b/>
          <w:sz w:val="28"/>
          <w:szCs w:val="28"/>
        </w:rPr>
      </w:pPr>
      <w:r>
        <w:rPr>
          <w:rFonts w:ascii="Bookman Old Style" w:eastAsia="Calibri" w:hAnsi="Bookman Old Style"/>
          <w:b/>
          <w:sz w:val="28"/>
          <w:szCs w:val="28"/>
        </w:rPr>
        <w:br w:type="page"/>
      </w:r>
    </w:p>
    <w:p w:rsidR="00341F69" w:rsidRPr="00341F69" w:rsidRDefault="00341F69" w:rsidP="00341F69">
      <w:pPr>
        <w:spacing w:after="0" w:line="360" w:lineRule="auto"/>
        <w:jc w:val="center"/>
        <w:rPr>
          <w:rFonts w:ascii="Times New Roman" w:eastAsia="Calibri"/>
          <w:b/>
          <w:sz w:val="24"/>
          <w:szCs w:val="24"/>
        </w:rPr>
      </w:pPr>
      <w:r w:rsidRPr="00341F69">
        <w:rPr>
          <w:rFonts w:ascii="Times New Roman" w:eastAsia="Calibri"/>
          <w:b/>
          <w:sz w:val="24"/>
          <w:szCs w:val="24"/>
        </w:rPr>
        <w:lastRenderedPageBreak/>
        <w:t>CERTIFICATION</w:t>
      </w:r>
    </w:p>
    <w:p w:rsidR="00341F69" w:rsidRPr="00341F69" w:rsidRDefault="00341F69" w:rsidP="00341F69">
      <w:pPr>
        <w:spacing w:after="0" w:line="360" w:lineRule="auto"/>
        <w:ind w:firstLine="720"/>
        <w:jc w:val="both"/>
        <w:rPr>
          <w:rFonts w:ascii="Times New Roman" w:eastAsia="Calibri"/>
          <w:sz w:val="24"/>
          <w:szCs w:val="24"/>
        </w:rPr>
      </w:pPr>
      <w:r w:rsidRPr="00341F69">
        <w:rPr>
          <w:rFonts w:ascii="Times New Roman" w:eastAsia="Calibri"/>
          <w:sz w:val="24"/>
          <w:szCs w:val="24"/>
        </w:rPr>
        <w:t>This is to certify that this project has been read and approved as meeting part of the requirements for the award of Higher National Diploma in Mass Communication, Institute of Information and Communication Technology (IICT), Kwara State Polytechnic, Ilorin.</w:t>
      </w:r>
    </w:p>
    <w:p w:rsidR="00341F69"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spacing w:after="0"/>
        <w:jc w:val="both"/>
        <w:rPr>
          <w:rFonts w:ascii="Times New Roman" w:eastAsia="Calibri"/>
        </w:rPr>
      </w:pPr>
    </w:p>
    <w:p w:rsidR="00341F69" w:rsidRPr="007D1A8D" w:rsidRDefault="00341F69" w:rsidP="00341F69">
      <w:pPr>
        <w:spacing w:after="0"/>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341F69" w:rsidRPr="007D1A8D" w:rsidRDefault="00341F69" w:rsidP="00341F69">
      <w:pPr>
        <w:spacing w:after="0"/>
        <w:jc w:val="both"/>
        <w:rPr>
          <w:rFonts w:ascii="Times New Roman" w:eastAsia="Calibri"/>
        </w:rPr>
      </w:pPr>
      <w:r w:rsidRPr="007D1A8D">
        <w:rPr>
          <w:rFonts w:ascii="Times New Roman" w:eastAsia="Calibri"/>
          <w:b/>
        </w:rPr>
        <w:t xml:space="preserve">MR. </w:t>
      </w:r>
      <w:r>
        <w:rPr>
          <w:rFonts w:ascii="Times New Roman" w:eastAsia="Calibri"/>
          <w:b/>
        </w:rPr>
        <w:t>OLUFADI, B.A</w:t>
      </w:r>
      <w:r>
        <w:rPr>
          <w:rFonts w:ascii="Times New Roman" w:eastAsia="Calibri"/>
          <w:b/>
        </w:rPr>
        <w:tab/>
        <w:t>.</w:t>
      </w:r>
      <w:r w:rsidRPr="007D1A8D">
        <w:rPr>
          <w:rFonts w:ascii="Times New Roman" w:eastAsia="Calibri"/>
        </w:rPr>
        <w:tab/>
      </w:r>
      <w:r w:rsidRPr="007D1A8D">
        <w:rPr>
          <w:rFonts w:ascii="Times New Roman" w:eastAsia="Calibri"/>
        </w:rPr>
        <w:tab/>
      </w:r>
      <w:r>
        <w:rPr>
          <w:rFonts w:ascii="Times New Roman" w:eastAsia="Calibri"/>
        </w:rPr>
        <w:tab/>
      </w:r>
      <w:r>
        <w:rPr>
          <w:rFonts w:ascii="Times New Roman" w:eastAsia="Calibri"/>
        </w:rPr>
        <w:tab/>
        <w:t xml:space="preserve">          </w:t>
      </w:r>
      <w:r w:rsidRPr="007D1A8D">
        <w:rPr>
          <w:rFonts w:ascii="Times New Roman" w:eastAsia="Calibri"/>
          <w:b/>
        </w:rPr>
        <w:t>DATE</w:t>
      </w:r>
    </w:p>
    <w:p w:rsidR="00341F69" w:rsidRPr="007D1A8D" w:rsidRDefault="00341F69" w:rsidP="00341F69">
      <w:pPr>
        <w:tabs>
          <w:tab w:val="left" w:pos="2880"/>
        </w:tabs>
        <w:spacing w:after="0"/>
        <w:jc w:val="both"/>
        <w:rPr>
          <w:rFonts w:ascii="Times New Roman" w:eastAsia="Calibri"/>
        </w:rPr>
      </w:pPr>
      <w:r w:rsidRPr="007D1A8D">
        <w:rPr>
          <w:rFonts w:ascii="Times New Roman" w:eastAsia="Calibri"/>
        </w:rPr>
        <w:t>(Project Supervisor)</w:t>
      </w:r>
    </w:p>
    <w:p w:rsidR="00341F69" w:rsidRPr="007D1A8D"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p>
    <w:p w:rsidR="00341F69"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341F69" w:rsidRPr="007D1A8D" w:rsidRDefault="00341F69" w:rsidP="00341F69">
      <w:pPr>
        <w:tabs>
          <w:tab w:val="left" w:pos="2880"/>
        </w:tabs>
        <w:spacing w:after="0"/>
        <w:jc w:val="both"/>
        <w:rPr>
          <w:rFonts w:ascii="Times New Roman" w:eastAsia="Calibri"/>
        </w:rPr>
      </w:pPr>
      <w:r w:rsidRPr="007D1A8D">
        <w:rPr>
          <w:rFonts w:ascii="Times New Roman" w:eastAsia="Calibri"/>
          <w:b/>
        </w:rPr>
        <w:t xml:space="preserve"> MR. OLUFADI, B.A</w:t>
      </w:r>
      <w:r>
        <w:rPr>
          <w:rFonts w:ascii="Times New Roman" w:eastAsia="Calibri"/>
          <w:b/>
        </w:rPr>
        <w:t>.</w:t>
      </w:r>
      <w:r w:rsidRPr="007D1A8D">
        <w:rPr>
          <w:rFonts w:ascii="Times New Roman" w:eastAsia="Calibri"/>
        </w:rPr>
        <w:tab/>
      </w:r>
      <w:r w:rsidRPr="007D1A8D">
        <w:rPr>
          <w:rFonts w:ascii="Times New Roman" w:eastAsia="Calibri"/>
        </w:rPr>
        <w:tab/>
      </w:r>
      <w:r w:rsidRPr="007D1A8D">
        <w:rPr>
          <w:rFonts w:ascii="Times New Roman" w:eastAsia="Calibri"/>
        </w:rPr>
        <w:tab/>
        <w:t xml:space="preserve">      </w:t>
      </w:r>
      <w:r w:rsidRPr="007D1A8D">
        <w:rPr>
          <w:rFonts w:ascii="Times New Roman" w:eastAsia="Calibri"/>
        </w:rPr>
        <w:tab/>
      </w:r>
      <w:r>
        <w:rPr>
          <w:rFonts w:ascii="Times New Roman" w:eastAsia="Calibri"/>
        </w:rPr>
        <w:t xml:space="preserve">          </w:t>
      </w:r>
      <w:r w:rsidRPr="007D1A8D">
        <w:rPr>
          <w:rFonts w:ascii="Times New Roman" w:eastAsia="Calibri"/>
          <w:b/>
        </w:rPr>
        <w:t>DATE</w:t>
      </w:r>
    </w:p>
    <w:p w:rsidR="00341F69" w:rsidRPr="007D1A8D" w:rsidRDefault="00341F69" w:rsidP="00341F69">
      <w:pPr>
        <w:spacing w:after="0"/>
        <w:jc w:val="both"/>
        <w:rPr>
          <w:rFonts w:ascii="Times New Roman" w:eastAsia="Calibri"/>
          <w:i/>
        </w:rPr>
      </w:pPr>
      <w:r w:rsidRPr="007D1A8D">
        <w:rPr>
          <w:rFonts w:ascii="Times New Roman" w:eastAsia="Calibri"/>
          <w:i/>
        </w:rPr>
        <w:t>(Project Co-ordinator)</w:t>
      </w:r>
    </w:p>
    <w:p w:rsidR="00341F69" w:rsidRPr="007D1A8D"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p>
    <w:p w:rsidR="00341F69"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p>
    <w:p w:rsidR="00341F69" w:rsidRPr="007D1A8D" w:rsidRDefault="00341F69" w:rsidP="00341F69">
      <w:pPr>
        <w:tabs>
          <w:tab w:val="left" w:pos="2880"/>
        </w:tabs>
        <w:spacing w:after="0"/>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341F69" w:rsidRPr="007D1A8D" w:rsidRDefault="00341F69" w:rsidP="00341F69">
      <w:pPr>
        <w:tabs>
          <w:tab w:val="left" w:pos="2880"/>
        </w:tabs>
        <w:spacing w:after="0"/>
        <w:jc w:val="both"/>
        <w:rPr>
          <w:rFonts w:ascii="Times New Roman" w:eastAsia="Calibri"/>
        </w:rPr>
      </w:pPr>
      <w:r w:rsidRPr="007D1A8D">
        <w:rPr>
          <w:rFonts w:ascii="Times New Roman" w:eastAsia="Calibri"/>
          <w:b/>
        </w:rPr>
        <w:t>MR. OLOHUNGBEBE, F.T</w:t>
      </w:r>
      <w:r>
        <w:rPr>
          <w:rFonts w:ascii="Times New Roman" w:eastAsia="Calibri"/>
          <w:b/>
        </w:rPr>
        <w:t>.</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Pr>
          <w:rFonts w:ascii="Times New Roman" w:eastAsia="Calibri"/>
        </w:rPr>
        <w:t xml:space="preserve">         </w:t>
      </w:r>
      <w:r w:rsidRPr="007D1A8D">
        <w:rPr>
          <w:rFonts w:ascii="Times New Roman" w:eastAsia="Calibri"/>
          <w:b/>
        </w:rPr>
        <w:t>DATE</w:t>
      </w:r>
    </w:p>
    <w:p w:rsidR="00341F69" w:rsidRPr="007D1A8D" w:rsidRDefault="00341F69" w:rsidP="00341F69">
      <w:pPr>
        <w:tabs>
          <w:tab w:val="left" w:pos="2880"/>
        </w:tabs>
        <w:spacing w:after="0"/>
        <w:jc w:val="both"/>
        <w:rPr>
          <w:rFonts w:ascii="Times New Roman" w:eastAsia="Calibri"/>
          <w:i/>
        </w:rPr>
      </w:pPr>
      <w:r w:rsidRPr="007D1A8D">
        <w:rPr>
          <w:rFonts w:ascii="Times New Roman" w:eastAsia="Calibri"/>
          <w:i/>
        </w:rPr>
        <w:t>(Head of Department)</w:t>
      </w:r>
    </w:p>
    <w:p w:rsidR="00341F69" w:rsidRPr="007D1A8D" w:rsidRDefault="00341F69" w:rsidP="00341F69">
      <w:pPr>
        <w:spacing w:after="0"/>
        <w:jc w:val="both"/>
        <w:rPr>
          <w:rFonts w:ascii="Times New Roman" w:eastAsia="Calibri"/>
        </w:rPr>
      </w:pPr>
    </w:p>
    <w:p w:rsidR="00341F69" w:rsidRPr="007D1A8D" w:rsidRDefault="00341F69" w:rsidP="00341F69">
      <w:pPr>
        <w:spacing w:after="0"/>
        <w:rPr>
          <w:rFonts w:ascii="Times New Roman" w:eastAsia="Calibri"/>
          <w:b/>
        </w:rPr>
      </w:pPr>
    </w:p>
    <w:p w:rsidR="00341F69" w:rsidRDefault="00341F69" w:rsidP="00341F69">
      <w:pPr>
        <w:spacing w:after="0"/>
        <w:rPr>
          <w:rFonts w:ascii="Times New Roman" w:eastAsia="Calibri"/>
          <w:b/>
        </w:rPr>
      </w:pPr>
    </w:p>
    <w:p w:rsidR="00341F69" w:rsidRPr="007D1A8D" w:rsidRDefault="00341F69" w:rsidP="00341F69">
      <w:pPr>
        <w:spacing w:after="0"/>
        <w:rPr>
          <w:rFonts w:ascii="Times New Roman" w:eastAsia="Calibri"/>
          <w:b/>
        </w:rPr>
      </w:pPr>
    </w:p>
    <w:p w:rsidR="00341F69" w:rsidRPr="007D1A8D" w:rsidRDefault="00341F69" w:rsidP="00341F69">
      <w:pPr>
        <w:tabs>
          <w:tab w:val="left" w:pos="2880"/>
        </w:tabs>
        <w:spacing w:after="0"/>
        <w:jc w:val="both"/>
        <w:rPr>
          <w:rFonts w:ascii="Times New Roman" w:eastAsia="Calibri"/>
        </w:rPr>
      </w:pPr>
      <w:r w:rsidRPr="007D1A8D">
        <w:rPr>
          <w:rFonts w:ascii="Times New Roman" w:eastAsia="Calibri"/>
        </w:rPr>
        <w:t>________________________</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r>
      <w:r w:rsidRPr="007D1A8D">
        <w:rPr>
          <w:rFonts w:ascii="Times New Roman" w:eastAsia="Calibri"/>
        </w:rPr>
        <w:softHyphen/>
        <w:t xml:space="preserve">______________ </w:t>
      </w:r>
    </w:p>
    <w:p w:rsidR="00341F69" w:rsidRPr="007D1A8D" w:rsidRDefault="00341F69" w:rsidP="00341F69">
      <w:pPr>
        <w:spacing w:after="0"/>
        <w:jc w:val="both"/>
        <w:rPr>
          <w:rFonts w:ascii="Times New Roman" w:eastAsia="Calibri"/>
        </w:rPr>
      </w:pPr>
      <w:r w:rsidRPr="007D1A8D">
        <w:rPr>
          <w:rFonts w:ascii="Times New Roman" w:eastAsia="Calibri"/>
          <w:b/>
          <w:i/>
        </w:rPr>
        <w:t>External Examiner</w:t>
      </w:r>
      <w:r w:rsidRPr="007D1A8D">
        <w:rPr>
          <w:rFonts w:ascii="Times New Roman" w:eastAsia="Calibri"/>
        </w:rPr>
        <w:t xml:space="preserve"> </w:t>
      </w:r>
      <w:r w:rsidRPr="007D1A8D">
        <w:rPr>
          <w:rFonts w:ascii="Times New Roman" w:eastAsia="Calibri"/>
        </w:rPr>
        <w:tab/>
      </w:r>
      <w:r w:rsidRPr="007D1A8D">
        <w:rPr>
          <w:rFonts w:ascii="Times New Roman" w:eastAsia="Calibri"/>
        </w:rPr>
        <w:tab/>
      </w:r>
      <w:r w:rsidRPr="007D1A8D">
        <w:rPr>
          <w:rFonts w:ascii="Times New Roman" w:eastAsia="Calibri"/>
        </w:rPr>
        <w:tab/>
      </w:r>
      <w:r w:rsidRPr="007D1A8D">
        <w:rPr>
          <w:rFonts w:ascii="Times New Roman" w:eastAsia="Calibri"/>
        </w:rPr>
        <w:tab/>
      </w:r>
      <w:r>
        <w:rPr>
          <w:rFonts w:ascii="Times New Roman" w:eastAsia="Calibri"/>
        </w:rPr>
        <w:t xml:space="preserve">         </w:t>
      </w:r>
      <w:r w:rsidR="006B13C1">
        <w:rPr>
          <w:rFonts w:ascii="Times New Roman" w:eastAsia="Calibri"/>
        </w:rPr>
        <w:t xml:space="preserve">             </w:t>
      </w:r>
      <w:r w:rsidRPr="007D1A8D">
        <w:rPr>
          <w:rFonts w:ascii="Times New Roman" w:eastAsia="Calibri"/>
          <w:b/>
        </w:rPr>
        <w:t>DATE</w:t>
      </w:r>
    </w:p>
    <w:p w:rsidR="00341F69" w:rsidRPr="007D1A8D" w:rsidRDefault="00341F69" w:rsidP="00341F69">
      <w:pPr>
        <w:spacing w:after="0"/>
        <w:rPr>
          <w:rFonts w:ascii="Times New Roman" w:eastAsia="Calibri"/>
          <w:b/>
        </w:rPr>
      </w:pPr>
      <w:r w:rsidRPr="007D1A8D">
        <w:rPr>
          <w:rFonts w:ascii="Times New Roman" w:eastAsia="Calibri"/>
          <w:b/>
        </w:rPr>
        <w:br w:type="page"/>
      </w:r>
    </w:p>
    <w:p w:rsidR="00341F69" w:rsidRPr="007D1A8D" w:rsidRDefault="00341F69" w:rsidP="00341F69">
      <w:pPr>
        <w:spacing w:line="360" w:lineRule="auto"/>
        <w:jc w:val="center"/>
        <w:rPr>
          <w:rFonts w:ascii="Times New Roman" w:eastAsia="Calibri"/>
        </w:rPr>
      </w:pPr>
      <w:r w:rsidRPr="007D1A8D">
        <w:rPr>
          <w:rFonts w:ascii="Times New Roman" w:eastAsia="Calibri"/>
          <w:b/>
        </w:rPr>
        <w:lastRenderedPageBreak/>
        <w:t>DEDICATION</w:t>
      </w:r>
    </w:p>
    <w:p w:rsidR="00341F69" w:rsidRPr="007D1A8D" w:rsidRDefault="00341F69" w:rsidP="00341F69">
      <w:pPr>
        <w:spacing w:line="360" w:lineRule="auto"/>
        <w:ind w:firstLine="720"/>
        <w:jc w:val="both"/>
        <w:rPr>
          <w:rFonts w:ascii="Times New Roman" w:eastAsia="Calibri"/>
        </w:rPr>
      </w:pPr>
      <w:r w:rsidRPr="00CD46AB">
        <w:rPr>
          <w:rFonts w:ascii="Times New Roman" w:eastAsia="Calibri"/>
        </w:rPr>
        <w:t>I dedicate this project to Almighty Allah and my u</w:t>
      </w:r>
      <w:r>
        <w:rPr>
          <w:rFonts w:ascii="Times New Roman" w:eastAsia="Calibri"/>
        </w:rPr>
        <w:t xml:space="preserve">nforgettable parents Mr. and Mrs. </w:t>
      </w:r>
      <w:r w:rsidRPr="00CD46AB">
        <w:rPr>
          <w:rFonts w:ascii="Times New Roman" w:eastAsia="Calibri"/>
        </w:rPr>
        <w:t>Shittu, for being my sources of inspiration and joy.</w:t>
      </w:r>
    </w:p>
    <w:p w:rsidR="00341F69" w:rsidRPr="007D1A8D" w:rsidRDefault="00341F69" w:rsidP="00341F69">
      <w:pPr>
        <w:spacing w:line="360" w:lineRule="auto"/>
        <w:jc w:val="both"/>
        <w:rPr>
          <w:rFonts w:ascii="Times New Roman" w:eastAsia="Calibri"/>
        </w:rPr>
      </w:pPr>
    </w:p>
    <w:p w:rsidR="00341F69" w:rsidRPr="007D1A8D" w:rsidRDefault="00341F69" w:rsidP="00341F69">
      <w:pPr>
        <w:spacing w:line="360" w:lineRule="auto"/>
        <w:jc w:val="both"/>
        <w:rPr>
          <w:rFonts w:ascii="Times New Roman" w:eastAsia="Calibri"/>
        </w:rPr>
      </w:pPr>
    </w:p>
    <w:p w:rsidR="00341F69" w:rsidRPr="007D1A8D" w:rsidRDefault="00341F69" w:rsidP="00341F69">
      <w:pPr>
        <w:spacing w:line="360" w:lineRule="auto"/>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both"/>
        <w:rPr>
          <w:rFonts w:ascii="Times New Roman" w:eastAsia="Calibri"/>
        </w:rPr>
      </w:pPr>
    </w:p>
    <w:p w:rsidR="00341F69" w:rsidRPr="007D1A8D" w:rsidRDefault="00341F69" w:rsidP="00341F69">
      <w:pPr>
        <w:jc w:val="center"/>
        <w:rPr>
          <w:rFonts w:ascii="Times New Roman" w:eastAsia="Calibri"/>
          <w:b/>
        </w:rPr>
      </w:pPr>
    </w:p>
    <w:p w:rsidR="00341F69" w:rsidRPr="007D1A8D" w:rsidRDefault="00341F69" w:rsidP="00341F69">
      <w:pPr>
        <w:rPr>
          <w:rFonts w:ascii="Times New Roman" w:eastAsia="Calibri"/>
          <w:b/>
        </w:rPr>
      </w:pPr>
      <w:r w:rsidRPr="007D1A8D">
        <w:rPr>
          <w:rFonts w:ascii="Times New Roman" w:eastAsia="Calibri"/>
          <w:b/>
        </w:rPr>
        <w:br w:type="page"/>
      </w:r>
    </w:p>
    <w:p w:rsidR="00341F69" w:rsidRPr="007D1A8D" w:rsidRDefault="00341F69" w:rsidP="00341F69">
      <w:pPr>
        <w:spacing w:after="0" w:line="360" w:lineRule="auto"/>
        <w:jc w:val="center"/>
        <w:rPr>
          <w:rFonts w:ascii="Times New Roman" w:eastAsia="Calibri"/>
        </w:rPr>
      </w:pPr>
      <w:r w:rsidRPr="007D1A8D">
        <w:rPr>
          <w:rFonts w:ascii="Times New Roman" w:eastAsia="Calibri"/>
          <w:b/>
        </w:rPr>
        <w:lastRenderedPageBreak/>
        <w:t>ACKNOWLEDGMENTS</w:t>
      </w:r>
    </w:p>
    <w:p w:rsidR="00341F69" w:rsidRPr="00925FDD" w:rsidRDefault="00341F69" w:rsidP="00341F69">
      <w:pPr>
        <w:spacing w:after="0" w:line="360" w:lineRule="auto"/>
        <w:ind w:firstLine="720"/>
        <w:jc w:val="both"/>
        <w:rPr>
          <w:rFonts w:ascii="Times New Roman" w:eastAsia="Calibri"/>
        </w:rPr>
      </w:pPr>
      <w:r w:rsidRPr="00925FDD">
        <w:rPr>
          <w:rFonts w:ascii="Times New Roman" w:eastAsia="Calibri"/>
        </w:rPr>
        <w:t>From whom much is given,</w:t>
      </w:r>
      <w:r>
        <w:rPr>
          <w:rFonts w:ascii="Times New Roman" w:eastAsia="Calibri"/>
        </w:rPr>
        <w:t xml:space="preserve"> </w:t>
      </w:r>
      <w:r w:rsidRPr="00925FDD">
        <w:rPr>
          <w:rFonts w:ascii="Times New Roman" w:eastAsia="Calibri"/>
        </w:rPr>
        <w:t>much is expected. I need to express my profound gratitude to Almighty Allah,</w:t>
      </w:r>
      <w:r>
        <w:rPr>
          <w:rFonts w:ascii="Times New Roman" w:eastAsia="Calibri"/>
        </w:rPr>
        <w:t xml:space="preserve"> </w:t>
      </w:r>
      <w:r w:rsidRPr="00925FDD">
        <w:rPr>
          <w:rFonts w:ascii="Times New Roman" w:eastAsia="Calibri"/>
        </w:rPr>
        <w:t>the lead of the universe,</w:t>
      </w:r>
      <w:r>
        <w:rPr>
          <w:rFonts w:ascii="Times New Roman" w:eastAsia="Calibri"/>
        </w:rPr>
        <w:t xml:space="preserve"> </w:t>
      </w:r>
      <w:r w:rsidRPr="00925FDD">
        <w:rPr>
          <w:rFonts w:ascii="Times New Roman" w:eastAsia="Calibri"/>
        </w:rPr>
        <w:t>the Alpha and omega,</w:t>
      </w:r>
      <w:r>
        <w:rPr>
          <w:rFonts w:ascii="Times New Roman" w:eastAsia="Calibri"/>
        </w:rPr>
        <w:t xml:space="preserve"> </w:t>
      </w:r>
      <w:r w:rsidRPr="00925FDD">
        <w:rPr>
          <w:rFonts w:ascii="Times New Roman" w:eastAsia="Calibri"/>
        </w:rPr>
        <w:t>the beginning and the end,</w:t>
      </w:r>
      <w:r>
        <w:rPr>
          <w:rFonts w:ascii="Times New Roman" w:eastAsia="Calibri"/>
        </w:rPr>
        <w:t xml:space="preserve"> </w:t>
      </w:r>
      <w:r w:rsidRPr="00925FDD">
        <w:rPr>
          <w:rFonts w:ascii="Times New Roman" w:eastAsia="Calibri"/>
        </w:rPr>
        <w:t>the creator of heaven and earth,</w:t>
      </w:r>
      <w:r>
        <w:rPr>
          <w:rFonts w:ascii="Times New Roman" w:eastAsia="Calibri"/>
        </w:rPr>
        <w:t xml:space="preserve"> </w:t>
      </w:r>
      <w:r w:rsidRPr="00925FDD">
        <w:rPr>
          <w:rFonts w:ascii="Times New Roman" w:eastAsia="Calibri"/>
        </w:rPr>
        <w:t>the executor of my project,</w:t>
      </w:r>
      <w:r>
        <w:rPr>
          <w:rFonts w:ascii="Times New Roman" w:eastAsia="Calibri"/>
        </w:rPr>
        <w:t xml:space="preserve"> </w:t>
      </w:r>
      <w:r w:rsidRPr="00925FDD">
        <w:rPr>
          <w:rFonts w:ascii="Times New Roman" w:eastAsia="Calibri"/>
        </w:rPr>
        <w:t xml:space="preserve">the unchangeable changer, the omnipotent God for sparing my life for his guidance and protection.  </w:t>
      </w:r>
    </w:p>
    <w:p w:rsidR="00341F69" w:rsidRPr="00925FDD" w:rsidRDefault="00341F69" w:rsidP="00341F69">
      <w:pPr>
        <w:spacing w:after="0" w:line="360" w:lineRule="auto"/>
        <w:ind w:firstLine="720"/>
        <w:jc w:val="both"/>
        <w:rPr>
          <w:rFonts w:ascii="Times New Roman" w:eastAsia="Calibri"/>
        </w:rPr>
      </w:pPr>
      <w:r w:rsidRPr="00925FDD">
        <w:rPr>
          <w:rFonts w:ascii="Times New Roman" w:eastAsia="Calibri"/>
        </w:rPr>
        <w:t>My appreciation goes to my pro</w:t>
      </w:r>
      <w:r>
        <w:rPr>
          <w:rFonts w:ascii="Times New Roman" w:eastAsia="Calibri"/>
        </w:rPr>
        <w:t xml:space="preserve">ject supervisor in person of </w:t>
      </w:r>
      <w:r w:rsidRPr="00925FDD">
        <w:rPr>
          <w:rFonts w:ascii="Times New Roman" w:eastAsia="Calibri"/>
          <w:b/>
          <w:bCs/>
        </w:rPr>
        <w:t>MR.  OLUFADI B.A.</w:t>
      </w:r>
      <w:r>
        <w:rPr>
          <w:rFonts w:ascii="Times New Roman" w:eastAsia="Calibri"/>
        </w:rPr>
        <w:t>,</w:t>
      </w:r>
      <w:r w:rsidRPr="00925FDD">
        <w:rPr>
          <w:rFonts w:ascii="Times New Roman" w:eastAsia="Calibri"/>
        </w:rPr>
        <w:t xml:space="preserve"> who took the gain and time to guide me throughout the project,</w:t>
      </w:r>
      <w:r>
        <w:rPr>
          <w:rFonts w:ascii="Times New Roman" w:eastAsia="Calibri"/>
        </w:rPr>
        <w:t xml:space="preserve"> </w:t>
      </w:r>
      <w:r w:rsidRPr="00925FDD">
        <w:rPr>
          <w:rFonts w:ascii="Times New Roman" w:eastAsia="Calibri"/>
        </w:rPr>
        <w:t xml:space="preserve">may the goodness of God never seize from you and your family. I equally acknowledge the support of Head of Department in person of </w:t>
      </w:r>
      <w:r w:rsidRPr="00925FDD">
        <w:rPr>
          <w:rFonts w:ascii="Times New Roman" w:eastAsia="Calibri"/>
          <w:b/>
          <w:bCs/>
        </w:rPr>
        <w:t>MR. OLOHUNGBEBE</w:t>
      </w:r>
      <w:r>
        <w:rPr>
          <w:rFonts w:ascii="Times New Roman" w:eastAsia="Calibri"/>
          <w:b/>
          <w:bCs/>
        </w:rPr>
        <w:t>,</w:t>
      </w:r>
      <w:r w:rsidRPr="00925FDD">
        <w:rPr>
          <w:rFonts w:ascii="Times New Roman" w:eastAsia="Calibri"/>
          <w:b/>
          <w:bCs/>
        </w:rPr>
        <w:t xml:space="preserve"> F</w:t>
      </w:r>
      <w:r>
        <w:rPr>
          <w:rFonts w:ascii="Times New Roman" w:eastAsia="Calibri"/>
          <w:b/>
          <w:bCs/>
        </w:rPr>
        <w:t>.</w:t>
      </w:r>
      <w:r w:rsidRPr="00925FDD">
        <w:rPr>
          <w:rFonts w:ascii="Times New Roman" w:eastAsia="Calibri"/>
          <w:b/>
          <w:bCs/>
        </w:rPr>
        <w:t>T</w:t>
      </w:r>
      <w:r>
        <w:rPr>
          <w:rFonts w:ascii="Times New Roman" w:eastAsia="Calibri"/>
          <w:b/>
          <w:bCs/>
        </w:rPr>
        <w:t>.</w:t>
      </w:r>
      <w:r w:rsidRPr="00925FDD">
        <w:rPr>
          <w:rFonts w:ascii="Times New Roman" w:eastAsia="Calibri"/>
        </w:rPr>
        <w:t xml:space="preserve"> and entire member of academic staff of Mass Communication Department, Institute Of Information and Communication Technology (IICT) in Kwara State Polytechnic</w:t>
      </w:r>
      <w:r>
        <w:rPr>
          <w:rFonts w:ascii="Times New Roman" w:eastAsia="Calibri"/>
        </w:rPr>
        <w:t>,</w:t>
      </w:r>
      <w:r w:rsidRPr="00925FDD">
        <w:rPr>
          <w:rFonts w:ascii="Times New Roman" w:eastAsia="Calibri"/>
        </w:rPr>
        <w:t xml:space="preserve"> Ilorin. </w:t>
      </w:r>
    </w:p>
    <w:p w:rsidR="00341F69" w:rsidRPr="00925FDD" w:rsidRDefault="00341F69" w:rsidP="00341F69">
      <w:pPr>
        <w:spacing w:after="0" w:line="360" w:lineRule="auto"/>
        <w:jc w:val="both"/>
        <w:rPr>
          <w:rFonts w:ascii="Times New Roman" w:eastAsia="Calibri"/>
        </w:rPr>
      </w:pPr>
      <w:r w:rsidRPr="00925FDD">
        <w:rPr>
          <w:rFonts w:ascii="Times New Roman" w:eastAsia="Calibri"/>
        </w:rPr>
        <w:t xml:space="preserve">     My appr</w:t>
      </w:r>
      <w:r>
        <w:rPr>
          <w:rFonts w:ascii="Times New Roman" w:eastAsia="Calibri"/>
        </w:rPr>
        <w:t xml:space="preserve">eciation goes to my parents, Mr. </w:t>
      </w:r>
      <w:r w:rsidRPr="00925FDD">
        <w:rPr>
          <w:rFonts w:ascii="Times New Roman" w:eastAsia="Calibri"/>
        </w:rPr>
        <w:t>Shittu Jimoh and Mrs</w:t>
      </w:r>
      <w:r>
        <w:rPr>
          <w:rFonts w:ascii="Times New Roman" w:eastAsia="Calibri"/>
        </w:rPr>
        <w:t>.</w:t>
      </w:r>
      <w:r w:rsidRPr="00925FDD">
        <w:rPr>
          <w:rFonts w:ascii="Times New Roman" w:eastAsia="Calibri"/>
        </w:rPr>
        <w:t xml:space="preserve"> Kudirat Shittu For their support, May you live long to eat the fruits of your labor Insha Allah. </w:t>
      </w:r>
    </w:p>
    <w:p w:rsidR="00341F69" w:rsidRPr="00925FDD" w:rsidRDefault="00341F69" w:rsidP="00341F69">
      <w:pPr>
        <w:spacing w:after="0" w:line="360" w:lineRule="auto"/>
        <w:ind w:firstLine="720"/>
        <w:jc w:val="both"/>
        <w:rPr>
          <w:rFonts w:ascii="Times New Roman" w:eastAsia="Calibri"/>
        </w:rPr>
      </w:pPr>
      <w:r w:rsidRPr="00925FDD">
        <w:rPr>
          <w:rFonts w:ascii="Times New Roman" w:eastAsia="Calibri"/>
        </w:rPr>
        <w:t>I also give an appreciation to my Brothers and sister, SHITTU IRETI, SHITTU ANIFAT and LATE SHITTU SAHEED may almighty bl</w:t>
      </w:r>
      <w:r>
        <w:rPr>
          <w:rFonts w:ascii="Times New Roman" w:eastAsia="Calibri"/>
        </w:rPr>
        <w:t xml:space="preserve">ess you beyond your imagination </w:t>
      </w:r>
      <w:r w:rsidRPr="00925FDD">
        <w:rPr>
          <w:rFonts w:ascii="Times New Roman" w:eastAsia="Calibri"/>
        </w:rPr>
        <w:t>and may almighty Allah grant my late brother Al-Jannah Fidaus.</w:t>
      </w:r>
    </w:p>
    <w:p w:rsidR="00341F69" w:rsidRPr="00925FDD" w:rsidRDefault="00341F69" w:rsidP="00341F69">
      <w:pPr>
        <w:spacing w:after="0" w:line="360" w:lineRule="auto"/>
        <w:ind w:firstLine="720"/>
        <w:jc w:val="both"/>
        <w:rPr>
          <w:rFonts w:ascii="Times New Roman" w:eastAsia="Calibri"/>
        </w:rPr>
      </w:pPr>
      <w:r>
        <w:rPr>
          <w:rFonts w:ascii="Times New Roman" w:eastAsia="Calibri"/>
        </w:rPr>
        <w:t xml:space="preserve">I also appreciate </w:t>
      </w:r>
      <w:r w:rsidRPr="00925FDD">
        <w:rPr>
          <w:rFonts w:ascii="Times New Roman" w:eastAsia="Calibri"/>
        </w:rPr>
        <w:t>my fianc</w:t>
      </w:r>
      <w:r w:rsidRPr="00925FDD">
        <w:rPr>
          <w:rFonts w:ascii="Times New Roman" w:eastAsia="Calibri"/>
        </w:rPr>
        <w:t>é</w:t>
      </w:r>
      <w:r w:rsidRPr="00925FDD">
        <w:rPr>
          <w:rFonts w:ascii="Times New Roman" w:eastAsia="Calibri"/>
        </w:rPr>
        <w:t xml:space="preserve"> in person of OYEMAKIN YUSUF ADEMOLA for the support and encouragement, may almighty Allah continue to bless you.  </w:t>
      </w:r>
    </w:p>
    <w:p w:rsidR="00341F69" w:rsidRPr="00925FDD" w:rsidRDefault="00341F69" w:rsidP="00341F69">
      <w:pPr>
        <w:spacing w:after="0" w:line="360" w:lineRule="auto"/>
        <w:jc w:val="both"/>
        <w:rPr>
          <w:rFonts w:ascii="Times New Roman" w:eastAsia="Calibri"/>
        </w:rPr>
      </w:pPr>
      <w:r w:rsidRPr="00925FDD">
        <w:rPr>
          <w:rFonts w:ascii="Times New Roman" w:eastAsia="Calibri"/>
        </w:rPr>
        <w:t xml:space="preserve">   I also appreciate the support of my lovely in-law in person of MR ABDULAZEEZ ADEDOYIN May almighty Allah bless you beyond your expectations </w:t>
      </w:r>
    </w:p>
    <w:p w:rsidR="00341F69" w:rsidRPr="00925FDD" w:rsidRDefault="00341F69" w:rsidP="00341F69">
      <w:pPr>
        <w:spacing w:after="0" w:line="360" w:lineRule="auto"/>
        <w:jc w:val="both"/>
        <w:rPr>
          <w:rFonts w:ascii="Times New Roman" w:eastAsia="Calibri"/>
        </w:rPr>
      </w:pPr>
      <w:r w:rsidRPr="00925FDD">
        <w:rPr>
          <w:rFonts w:ascii="Times New Roman" w:eastAsia="Calibri"/>
        </w:rPr>
        <w:t xml:space="preserve">   I also appreciate all my friends for their support in person of Olayin</w:t>
      </w:r>
      <w:r>
        <w:rPr>
          <w:rFonts w:ascii="Times New Roman" w:eastAsia="Calibri"/>
        </w:rPr>
        <w:t>ka Wuraola, Oyinlola Oyindamola</w:t>
      </w:r>
      <w:r w:rsidRPr="00925FDD">
        <w:rPr>
          <w:rFonts w:ascii="Times New Roman" w:eastAsia="Calibri"/>
        </w:rPr>
        <w:t>,</w:t>
      </w:r>
      <w:r>
        <w:rPr>
          <w:rFonts w:ascii="Times New Roman" w:eastAsia="Calibri"/>
        </w:rPr>
        <w:t xml:space="preserve"> </w:t>
      </w:r>
      <w:r w:rsidRPr="00925FDD">
        <w:rPr>
          <w:rFonts w:ascii="Times New Roman" w:eastAsia="Calibri"/>
        </w:rPr>
        <w:t>Oyedeji Omowumi,</w:t>
      </w:r>
      <w:r>
        <w:rPr>
          <w:rFonts w:ascii="Times New Roman" w:eastAsia="Calibri"/>
        </w:rPr>
        <w:t xml:space="preserve"> </w:t>
      </w:r>
      <w:r w:rsidRPr="00925FDD">
        <w:rPr>
          <w:rFonts w:ascii="Times New Roman" w:eastAsia="Calibri"/>
        </w:rPr>
        <w:t>Sofiyat,</w:t>
      </w:r>
      <w:r>
        <w:rPr>
          <w:rFonts w:ascii="Times New Roman" w:eastAsia="Calibri"/>
        </w:rPr>
        <w:t xml:space="preserve"> </w:t>
      </w:r>
      <w:r w:rsidRPr="00925FDD">
        <w:rPr>
          <w:rFonts w:ascii="Times New Roman" w:eastAsia="Calibri"/>
        </w:rPr>
        <w:t>Fathia,</w:t>
      </w:r>
      <w:r>
        <w:rPr>
          <w:rFonts w:ascii="Times New Roman" w:eastAsia="Calibri"/>
        </w:rPr>
        <w:t xml:space="preserve"> </w:t>
      </w:r>
      <w:r w:rsidRPr="00925FDD">
        <w:rPr>
          <w:rFonts w:ascii="Times New Roman" w:eastAsia="Calibri"/>
        </w:rPr>
        <w:t xml:space="preserve">Zainab, Abdulmaleeq, Awal and my lovely wife Barakat may almighty Allah continue to bless you all </w:t>
      </w:r>
    </w:p>
    <w:p w:rsidR="00341F69" w:rsidRPr="00925FDD" w:rsidRDefault="00341F69" w:rsidP="00341F69">
      <w:pPr>
        <w:spacing w:after="0" w:line="360" w:lineRule="auto"/>
        <w:ind w:firstLine="720"/>
        <w:jc w:val="both"/>
        <w:rPr>
          <w:rFonts w:ascii="Times New Roman" w:eastAsia="Calibri"/>
        </w:rPr>
      </w:pPr>
      <w:r w:rsidRPr="00925FDD">
        <w:rPr>
          <w:rFonts w:ascii="Times New Roman" w:eastAsia="Calibri"/>
        </w:rPr>
        <w:t xml:space="preserve">I also appreciate my lovely mum in person of Mrs Rukayat Olaleke thanks for your support may almighty Allah continue to bless you  </w:t>
      </w:r>
    </w:p>
    <w:p w:rsidR="00341F69" w:rsidRDefault="00341F69" w:rsidP="00341F69">
      <w:pPr>
        <w:spacing w:after="0" w:line="360" w:lineRule="auto"/>
        <w:ind w:firstLine="720"/>
        <w:jc w:val="both"/>
        <w:rPr>
          <w:rFonts w:ascii="Times New Roman" w:eastAsia="Calibri"/>
        </w:rPr>
      </w:pPr>
      <w:r w:rsidRPr="00925FDD">
        <w:rPr>
          <w:rFonts w:ascii="Times New Roman" w:eastAsia="Calibri"/>
        </w:rPr>
        <w:t>Finally, my pen can</w:t>
      </w:r>
      <w:r w:rsidRPr="00925FDD">
        <w:rPr>
          <w:rFonts w:ascii="Times New Roman" w:eastAsia="Calibri"/>
        </w:rPr>
        <w:t>’</w:t>
      </w:r>
      <w:r w:rsidRPr="00925FDD">
        <w:rPr>
          <w:rFonts w:ascii="Times New Roman" w:eastAsia="Calibri"/>
        </w:rPr>
        <w:t xml:space="preserve">t hesitate to appreciate all my </w:t>
      </w:r>
      <w:r>
        <w:rPr>
          <w:rFonts w:ascii="Times New Roman" w:eastAsia="Calibri"/>
        </w:rPr>
        <w:t xml:space="preserve">well wishers both near and far. </w:t>
      </w:r>
      <w:r w:rsidRPr="00925FDD">
        <w:rPr>
          <w:rFonts w:ascii="Times New Roman" w:eastAsia="Calibri"/>
        </w:rPr>
        <w:t>I say big thanks to you all, may almighty Allah bless you all.</w:t>
      </w:r>
    </w:p>
    <w:p w:rsidR="00341F69" w:rsidRDefault="00341F69" w:rsidP="00341F69">
      <w:pPr>
        <w:spacing w:after="0" w:line="360" w:lineRule="auto"/>
        <w:rPr>
          <w:rFonts w:ascii="Times New Roman"/>
          <w:b/>
        </w:rPr>
      </w:pPr>
      <w:r>
        <w:rPr>
          <w:rFonts w:ascii="Times New Roman"/>
          <w:b/>
        </w:rPr>
        <w:br w:type="page"/>
      </w:r>
    </w:p>
    <w:p w:rsidR="00341F69" w:rsidRPr="00341F69" w:rsidRDefault="00341F69" w:rsidP="00341F69">
      <w:pPr>
        <w:spacing w:after="0" w:line="360" w:lineRule="auto"/>
        <w:jc w:val="center"/>
        <w:rPr>
          <w:rFonts w:ascii="Times New Roman"/>
          <w:b/>
          <w:sz w:val="24"/>
          <w:szCs w:val="24"/>
        </w:rPr>
      </w:pPr>
      <w:r w:rsidRPr="00341F69">
        <w:rPr>
          <w:rFonts w:ascii="Times New Roman"/>
          <w:b/>
          <w:sz w:val="24"/>
          <w:szCs w:val="24"/>
        </w:rPr>
        <w:lastRenderedPageBreak/>
        <w:t>TABLE OF CONTENTS</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Title page</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Certification</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Dedication</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Acknowledgments</w:t>
      </w:r>
    </w:p>
    <w:p w:rsidR="00341F69" w:rsidRPr="00341F69" w:rsidRDefault="00341F69" w:rsidP="00341F69">
      <w:pPr>
        <w:spacing w:after="0" w:line="360" w:lineRule="auto"/>
        <w:jc w:val="both"/>
        <w:rPr>
          <w:rFonts w:ascii="Times New Roman"/>
          <w:b/>
          <w:sz w:val="24"/>
          <w:szCs w:val="24"/>
        </w:rPr>
      </w:pPr>
      <w:r w:rsidRPr="00341F69">
        <w:rPr>
          <w:rFonts w:ascii="Times New Roman"/>
          <w:sz w:val="24"/>
          <w:szCs w:val="24"/>
        </w:rPr>
        <w:t xml:space="preserve">Table of </w:t>
      </w:r>
      <w:r w:rsidR="00455E0A" w:rsidRPr="00341F69">
        <w:rPr>
          <w:rFonts w:ascii="Times New Roman"/>
          <w:sz w:val="24"/>
          <w:szCs w:val="24"/>
        </w:rPr>
        <w:t>Content</w:t>
      </w:r>
      <w:r w:rsidR="00455E0A" w:rsidRPr="00341F69">
        <w:rPr>
          <w:rFonts w:ascii="Times New Roman"/>
          <w:b/>
          <w:sz w:val="24"/>
          <w:szCs w:val="24"/>
        </w:rPr>
        <w:t>s</w:t>
      </w:r>
    </w:p>
    <w:p w:rsidR="00341F69" w:rsidRPr="00341F69" w:rsidRDefault="00341F69" w:rsidP="00341F69">
      <w:pPr>
        <w:spacing w:after="0" w:line="360" w:lineRule="auto"/>
        <w:jc w:val="both"/>
        <w:rPr>
          <w:rFonts w:ascii="Times New Roman"/>
          <w:b/>
          <w:sz w:val="24"/>
          <w:szCs w:val="24"/>
        </w:rPr>
      </w:pPr>
      <w:r w:rsidRPr="00341F69">
        <w:rPr>
          <w:rFonts w:ascii="Times New Roman"/>
          <w:b/>
          <w:sz w:val="24"/>
          <w:szCs w:val="24"/>
        </w:rPr>
        <w:t xml:space="preserve">CHAPTER ONE: </w:t>
      </w:r>
      <w:r w:rsidRPr="00341F69">
        <w:rPr>
          <w:rFonts w:ascii="Times New Roman"/>
          <w:sz w:val="24"/>
          <w:szCs w:val="24"/>
        </w:rPr>
        <w:t>Background to the Study</w:t>
      </w:r>
    </w:p>
    <w:p w:rsidR="00341F69" w:rsidRPr="00341F69" w:rsidRDefault="00341F69" w:rsidP="00341F69">
      <w:pPr>
        <w:pStyle w:val="ListParagraph"/>
        <w:numPr>
          <w:ilvl w:val="1"/>
          <w:numId w:val="36"/>
        </w:numPr>
        <w:spacing w:after="0" w:line="360" w:lineRule="auto"/>
        <w:jc w:val="both"/>
        <w:rPr>
          <w:rFonts w:ascii="Times New Roman" w:hAnsi="Times New Roman"/>
          <w:sz w:val="24"/>
          <w:szCs w:val="24"/>
        </w:rPr>
      </w:pPr>
      <w:r w:rsidRPr="00341F69">
        <w:rPr>
          <w:rFonts w:ascii="Times New Roman" w:hAnsi="Times New Roman"/>
          <w:sz w:val="24"/>
          <w:szCs w:val="24"/>
        </w:rPr>
        <w:t xml:space="preserve">Introduction </w:t>
      </w:r>
    </w:p>
    <w:p w:rsidR="00341F69" w:rsidRPr="00341F69" w:rsidRDefault="00341F69" w:rsidP="00341F69">
      <w:pPr>
        <w:pStyle w:val="ListParagraph"/>
        <w:numPr>
          <w:ilvl w:val="1"/>
          <w:numId w:val="36"/>
        </w:numPr>
        <w:spacing w:after="0" w:line="360" w:lineRule="auto"/>
        <w:jc w:val="both"/>
        <w:rPr>
          <w:rFonts w:ascii="Times New Roman" w:hAnsi="Times New Roman"/>
          <w:sz w:val="24"/>
          <w:szCs w:val="24"/>
        </w:rPr>
      </w:pPr>
      <w:r w:rsidRPr="00341F69">
        <w:rPr>
          <w:rFonts w:ascii="Times New Roman" w:hAnsi="Times New Roman"/>
          <w:sz w:val="24"/>
          <w:szCs w:val="24"/>
        </w:rPr>
        <w:t>Statement of the Problem</w:t>
      </w:r>
    </w:p>
    <w:p w:rsidR="00341F69" w:rsidRPr="00341F69" w:rsidRDefault="00341F69" w:rsidP="00341F69">
      <w:pPr>
        <w:pStyle w:val="ListParagraph"/>
        <w:numPr>
          <w:ilvl w:val="1"/>
          <w:numId w:val="36"/>
        </w:numPr>
        <w:spacing w:after="0" w:line="360" w:lineRule="auto"/>
        <w:jc w:val="both"/>
        <w:rPr>
          <w:rFonts w:ascii="Times New Roman" w:hAnsi="Times New Roman"/>
          <w:sz w:val="24"/>
          <w:szCs w:val="24"/>
        </w:rPr>
      </w:pPr>
      <w:r w:rsidRPr="00341F69">
        <w:rPr>
          <w:rFonts w:ascii="Times New Roman" w:hAnsi="Times New Roman"/>
          <w:sz w:val="24"/>
          <w:szCs w:val="24"/>
        </w:rPr>
        <w:t>Research Objectives</w:t>
      </w:r>
    </w:p>
    <w:p w:rsidR="00341F69" w:rsidRPr="00341F69" w:rsidRDefault="00341F69" w:rsidP="00341F69">
      <w:pPr>
        <w:pStyle w:val="ListParagraph"/>
        <w:numPr>
          <w:ilvl w:val="1"/>
          <w:numId w:val="36"/>
        </w:numPr>
        <w:spacing w:after="0" w:line="360" w:lineRule="auto"/>
        <w:jc w:val="both"/>
        <w:rPr>
          <w:rFonts w:ascii="Times New Roman" w:hAnsi="Times New Roman"/>
          <w:sz w:val="24"/>
          <w:szCs w:val="24"/>
        </w:rPr>
      </w:pPr>
      <w:r w:rsidRPr="00341F69">
        <w:rPr>
          <w:rFonts w:ascii="Times New Roman" w:hAnsi="Times New Roman"/>
          <w:sz w:val="24"/>
          <w:szCs w:val="24"/>
        </w:rPr>
        <w:t>Research Questions</w:t>
      </w:r>
    </w:p>
    <w:p w:rsidR="00341F69" w:rsidRPr="00341F69" w:rsidRDefault="00341F69" w:rsidP="00341F69">
      <w:pPr>
        <w:pStyle w:val="ListParagraph"/>
        <w:numPr>
          <w:ilvl w:val="1"/>
          <w:numId w:val="36"/>
        </w:numPr>
        <w:spacing w:after="0" w:line="360" w:lineRule="auto"/>
        <w:jc w:val="both"/>
        <w:rPr>
          <w:rFonts w:ascii="Times New Roman" w:hAnsi="Times New Roman"/>
          <w:sz w:val="24"/>
          <w:szCs w:val="24"/>
        </w:rPr>
      </w:pPr>
      <w:r w:rsidRPr="00341F69">
        <w:rPr>
          <w:rFonts w:ascii="Times New Roman" w:hAnsi="Times New Roman"/>
          <w:sz w:val="24"/>
          <w:szCs w:val="24"/>
        </w:rPr>
        <w:t>Significance of the Study</w:t>
      </w:r>
    </w:p>
    <w:p w:rsidR="00341F69" w:rsidRPr="00341F69" w:rsidRDefault="00341F69" w:rsidP="00341F69">
      <w:pPr>
        <w:pStyle w:val="ListParagraph"/>
        <w:numPr>
          <w:ilvl w:val="1"/>
          <w:numId w:val="36"/>
        </w:numPr>
        <w:spacing w:after="0" w:line="360" w:lineRule="auto"/>
        <w:jc w:val="both"/>
        <w:rPr>
          <w:rFonts w:ascii="Times New Roman" w:hAnsi="Times New Roman"/>
          <w:sz w:val="24"/>
          <w:szCs w:val="24"/>
        </w:rPr>
      </w:pPr>
      <w:r w:rsidRPr="00341F69">
        <w:rPr>
          <w:rFonts w:ascii="Times New Roman" w:hAnsi="Times New Roman"/>
          <w:sz w:val="24"/>
          <w:szCs w:val="24"/>
        </w:rPr>
        <w:t>Scope of the study</w:t>
      </w:r>
    </w:p>
    <w:p w:rsidR="00341F69" w:rsidRPr="00341F69" w:rsidRDefault="00341F69" w:rsidP="00341F69">
      <w:pPr>
        <w:pStyle w:val="ListParagraph"/>
        <w:numPr>
          <w:ilvl w:val="1"/>
          <w:numId w:val="36"/>
        </w:numPr>
        <w:spacing w:after="0" w:line="360" w:lineRule="auto"/>
        <w:jc w:val="both"/>
        <w:rPr>
          <w:rFonts w:ascii="Times New Roman" w:hAnsi="Times New Roman"/>
          <w:sz w:val="24"/>
          <w:szCs w:val="24"/>
        </w:rPr>
      </w:pPr>
      <w:r w:rsidRPr="00341F69">
        <w:rPr>
          <w:rFonts w:ascii="Times New Roman" w:hAnsi="Times New Roman"/>
          <w:sz w:val="24"/>
          <w:szCs w:val="24"/>
        </w:rPr>
        <w:t>Definition of Key Terms</w:t>
      </w:r>
    </w:p>
    <w:p w:rsidR="00341F69" w:rsidRPr="00341F69" w:rsidRDefault="00341F69" w:rsidP="00341F69">
      <w:pPr>
        <w:spacing w:after="0" w:line="360" w:lineRule="auto"/>
        <w:jc w:val="both"/>
        <w:rPr>
          <w:rFonts w:ascii="Times New Roman"/>
          <w:b/>
          <w:sz w:val="24"/>
          <w:szCs w:val="24"/>
        </w:rPr>
      </w:pPr>
      <w:r w:rsidRPr="00341F69">
        <w:rPr>
          <w:rFonts w:ascii="Times New Roman"/>
          <w:b/>
          <w:sz w:val="24"/>
          <w:szCs w:val="24"/>
        </w:rPr>
        <w:t>CHAPTER TWO</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2.0</w:t>
      </w:r>
      <w:r w:rsidRPr="00341F69">
        <w:rPr>
          <w:rFonts w:ascii="Times New Roman"/>
          <w:sz w:val="24"/>
          <w:szCs w:val="24"/>
        </w:rPr>
        <w:tab/>
        <w:t>Literature review</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2.1</w:t>
      </w:r>
      <w:r w:rsidRPr="00341F69">
        <w:rPr>
          <w:rFonts w:ascii="Times New Roman"/>
          <w:sz w:val="24"/>
          <w:szCs w:val="24"/>
        </w:rPr>
        <w:tab/>
        <w:t>Conceptual framework</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2.2</w:t>
      </w:r>
      <w:r w:rsidRPr="00341F69">
        <w:rPr>
          <w:rFonts w:ascii="Times New Roman"/>
          <w:sz w:val="24"/>
          <w:szCs w:val="24"/>
        </w:rPr>
        <w:tab/>
        <w:t>Theoretical framework</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2.3</w:t>
      </w:r>
      <w:r w:rsidRPr="00341F69">
        <w:rPr>
          <w:rFonts w:ascii="Times New Roman"/>
          <w:sz w:val="24"/>
          <w:szCs w:val="24"/>
        </w:rPr>
        <w:tab/>
        <w:t>Empirical Review</w:t>
      </w:r>
    </w:p>
    <w:p w:rsidR="00341F69" w:rsidRPr="00341F69" w:rsidRDefault="00341F69" w:rsidP="00341F69">
      <w:pPr>
        <w:spacing w:after="0" w:line="360" w:lineRule="auto"/>
        <w:jc w:val="both"/>
        <w:rPr>
          <w:rFonts w:ascii="Times New Roman"/>
          <w:b/>
          <w:sz w:val="24"/>
          <w:szCs w:val="24"/>
        </w:rPr>
      </w:pPr>
      <w:r w:rsidRPr="00341F69">
        <w:rPr>
          <w:rFonts w:ascii="Times New Roman"/>
          <w:b/>
          <w:sz w:val="24"/>
          <w:szCs w:val="24"/>
        </w:rPr>
        <w:t xml:space="preserve">CHAPTER THREE: RESEARCH METHODOLOGY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3.0</w:t>
      </w:r>
      <w:r w:rsidRPr="00341F69">
        <w:rPr>
          <w:rFonts w:ascii="Times New Roman"/>
          <w:sz w:val="24"/>
          <w:szCs w:val="24"/>
        </w:rPr>
        <w:tab/>
        <w:t xml:space="preserve">Introduction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3.1</w:t>
      </w:r>
      <w:r w:rsidRPr="00341F69">
        <w:rPr>
          <w:rFonts w:ascii="Times New Roman"/>
          <w:sz w:val="24"/>
          <w:szCs w:val="24"/>
        </w:rPr>
        <w:tab/>
        <w:t>Research Design</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3.2</w:t>
      </w:r>
      <w:r w:rsidRPr="00341F69">
        <w:rPr>
          <w:rFonts w:ascii="Times New Roman"/>
          <w:sz w:val="24"/>
          <w:szCs w:val="24"/>
        </w:rPr>
        <w:tab/>
        <w:t>Population of the Study</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3.3</w:t>
      </w:r>
      <w:r w:rsidRPr="00341F69">
        <w:rPr>
          <w:rFonts w:ascii="Times New Roman"/>
          <w:sz w:val="24"/>
          <w:szCs w:val="24"/>
        </w:rPr>
        <w:tab/>
        <w:t>Sample size and Sampling Techniques</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3.4</w:t>
      </w:r>
      <w:r w:rsidRPr="00341F69">
        <w:rPr>
          <w:rFonts w:ascii="Times New Roman"/>
          <w:sz w:val="24"/>
          <w:szCs w:val="24"/>
        </w:rPr>
        <w:tab/>
        <w:t xml:space="preserve">Instrument of Data Collection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3.5</w:t>
      </w:r>
      <w:r w:rsidRPr="00341F69">
        <w:rPr>
          <w:rFonts w:ascii="Times New Roman"/>
          <w:sz w:val="24"/>
          <w:szCs w:val="24"/>
        </w:rPr>
        <w:tab/>
        <w:t>Validity and Reliability of the Instrument</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3.6</w:t>
      </w:r>
      <w:r w:rsidRPr="00341F69">
        <w:rPr>
          <w:rFonts w:ascii="Times New Roman"/>
          <w:sz w:val="24"/>
          <w:szCs w:val="24"/>
        </w:rPr>
        <w:tab/>
        <w:t>Method of Data Collection</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3.7</w:t>
      </w:r>
      <w:r w:rsidRPr="00341F69">
        <w:rPr>
          <w:rFonts w:ascii="Times New Roman"/>
          <w:sz w:val="24"/>
          <w:szCs w:val="24"/>
        </w:rPr>
        <w:tab/>
        <w:t>Method of Data Analysis</w:t>
      </w:r>
    </w:p>
    <w:p w:rsidR="00341F69" w:rsidRPr="00341F69" w:rsidRDefault="00341F69" w:rsidP="00341F69">
      <w:pPr>
        <w:spacing w:after="0" w:line="360" w:lineRule="auto"/>
        <w:rPr>
          <w:rFonts w:ascii="Times New Roman"/>
          <w:b/>
          <w:sz w:val="24"/>
          <w:szCs w:val="24"/>
        </w:rPr>
      </w:pPr>
      <w:r w:rsidRPr="00341F69">
        <w:rPr>
          <w:rFonts w:ascii="Times New Roman"/>
          <w:b/>
          <w:sz w:val="24"/>
          <w:szCs w:val="24"/>
        </w:rPr>
        <w:lastRenderedPageBreak/>
        <w:t>CHAPTER FOUR</w:t>
      </w:r>
    </w:p>
    <w:p w:rsidR="00341F69" w:rsidRPr="00341F69" w:rsidRDefault="00341F69" w:rsidP="00341F69">
      <w:pPr>
        <w:spacing w:after="0" w:line="360" w:lineRule="auto"/>
        <w:ind w:left="720" w:hanging="720"/>
        <w:jc w:val="both"/>
        <w:rPr>
          <w:rFonts w:ascii="Times New Roman"/>
          <w:sz w:val="24"/>
          <w:szCs w:val="24"/>
        </w:rPr>
      </w:pPr>
      <w:r w:rsidRPr="00341F69">
        <w:rPr>
          <w:rFonts w:ascii="Times New Roman"/>
          <w:sz w:val="24"/>
          <w:szCs w:val="24"/>
        </w:rPr>
        <w:t>4.0</w:t>
      </w:r>
      <w:r w:rsidRPr="00341F69">
        <w:rPr>
          <w:rFonts w:ascii="Times New Roman"/>
          <w:sz w:val="24"/>
          <w:szCs w:val="24"/>
        </w:rPr>
        <w:tab/>
        <w:t>Data Presentation, Analysis and Interpretation</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4.1</w:t>
      </w:r>
      <w:r w:rsidRPr="00341F69">
        <w:rPr>
          <w:rFonts w:ascii="Times New Roman"/>
          <w:sz w:val="24"/>
          <w:szCs w:val="24"/>
        </w:rPr>
        <w:tab/>
        <w:t xml:space="preserve">Introduction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4.2</w:t>
      </w:r>
      <w:r w:rsidRPr="00341F69">
        <w:rPr>
          <w:rFonts w:ascii="Times New Roman"/>
          <w:sz w:val="24"/>
          <w:szCs w:val="24"/>
        </w:rPr>
        <w:tab/>
        <w:t xml:space="preserve">Data Analysis and Interpretation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4.3</w:t>
      </w:r>
      <w:r w:rsidRPr="00341F69">
        <w:rPr>
          <w:rFonts w:ascii="Times New Roman"/>
          <w:sz w:val="24"/>
          <w:szCs w:val="24"/>
        </w:rPr>
        <w:tab/>
        <w:t>Discussion of Findings</w:t>
      </w:r>
    </w:p>
    <w:p w:rsidR="00341F69" w:rsidRPr="00341F69" w:rsidRDefault="00341F69" w:rsidP="00341F69">
      <w:pPr>
        <w:spacing w:after="0" w:line="360" w:lineRule="auto"/>
        <w:rPr>
          <w:rFonts w:ascii="Times New Roman"/>
          <w:b/>
          <w:sz w:val="24"/>
          <w:szCs w:val="24"/>
        </w:rPr>
      </w:pPr>
      <w:r w:rsidRPr="00341F69">
        <w:rPr>
          <w:rFonts w:ascii="Times New Roman"/>
          <w:b/>
          <w:sz w:val="24"/>
          <w:szCs w:val="24"/>
        </w:rPr>
        <w:t xml:space="preserve">CHAPTER FIVE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5.0</w:t>
      </w:r>
      <w:r w:rsidRPr="00341F69">
        <w:rPr>
          <w:rFonts w:ascii="Times New Roman"/>
          <w:sz w:val="24"/>
          <w:szCs w:val="24"/>
        </w:rPr>
        <w:tab/>
        <w:t xml:space="preserve">Summary, Conclusion and Recommendation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5.1</w:t>
      </w:r>
      <w:r w:rsidRPr="00341F69">
        <w:rPr>
          <w:rFonts w:ascii="Times New Roman"/>
          <w:sz w:val="24"/>
          <w:szCs w:val="24"/>
        </w:rPr>
        <w:tab/>
        <w:t xml:space="preserve">Summary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5.2</w:t>
      </w:r>
      <w:r w:rsidRPr="00341F69">
        <w:rPr>
          <w:rFonts w:ascii="Times New Roman"/>
          <w:sz w:val="24"/>
          <w:szCs w:val="24"/>
        </w:rPr>
        <w:tab/>
        <w:t xml:space="preserve">Conclusion </w:t>
      </w:r>
    </w:p>
    <w:p w:rsidR="00341F69" w:rsidRPr="00341F69" w:rsidRDefault="00341F69" w:rsidP="00341F69">
      <w:pPr>
        <w:spacing w:after="0" w:line="360" w:lineRule="auto"/>
        <w:jc w:val="both"/>
        <w:rPr>
          <w:rFonts w:ascii="Times New Roman"/>
          <w:sz w:val="24"/>
          <w:szCs w:val="24"/>
        </w:rPr>
      </w:pPr>
      <w:r w:rsidRPr="00341F69">
        <w:rPr>
          <w:rFonts w:ascii="Times New Roman"/>
          <w:sz w:val="24"/>
          <w:szCs w:val="24"/>
        </w:rPr>
        <w:t>5.3</w:t>
      </w:r>
      <w:r w:rsidRPr="00341F69">
        <w:rPr>
          <w:rFonts w:ascii="Times New Roman"/>
          <w:sz w:val="24"/>
          <w:szCs w:val="24"/>
        </w:rPr>
        <w:tab/>
        <w:t xml:space="preserve">Recommendations </w:t>
      </w:r>
    </w:p>
    <w:p w:rsidR="00341F69" w:rsidRPr="00341F69" w:rsidRDefault="00341F69" w:rsidP="00341F69">
      <w:pPr>
        <w:spacing w:after="0" w:line="360" w:lineRule="auto"/>
        <w:ind w:firstLine="720"/>
        <w:jc w:val="both"/>
        <w:rPr>
          <w:rFonts w:ascii="Times New Roman"/>
          <w:sz w:val="24"/>
          <w:szCs w:val="24"/>
        </w:rPr>
      </w:pPr>
      <w:r w:rsidRPr="00341F69">
        <w:rPr>
          <w:rFonts w:ascii="Times New Roman"/>
          <w:sz w:val="24"/>
          <w:szCs w:val="24"/>
        </w:rPr>
        <w:t>References</w:t>
      </w:r>
    </w:p>
    <w:p w:rsidR="00341F69" w:rsidRPr="00341F69" w:rsidRDefault="00341F69" w:rsidP="00341F69">
      <w:pPr>
        <w:spacing w:after="0" w:line="360" w:lineRule="auto"/>
        <w:rPr>
          <w:rFonts w:ascii="Times New Roman" w:cs="Times New Roman"/>
          <w:sz w:val="24"/>
          <w:szCs w:val="24"/>
        </w:rPr>
      </w:pPr>
    </w:p>
    <w:p w:rsidR="00455E0A" w:rsidRDefault="00455E0A" w:rsidP="00341F69">
      <w:pPr>
        <w:spacing w:after="0"/>
        <w:rPr>
          <w:rFonts w:ascii="Times New Roman" w:hAnsi="Times New Roman" w:cs="Times New Roman"/>
          <w:b/>
          <w:bCs/>
          <w:sz w:val="25"/>
          <w:szCs w:val="25"/>
        </w:rPr>
        <w:sectPr w:rsidR="00455E0A" w:rsidSect="00455E0A">
          <w:footerReference w:type="default" r:id="rId7"/>
          <w:pgSz w:w="11520" w:h="14400" w:code="9"/>
          <w:pgMar w:top="1440" w:right="1440" w:bottom="1440" w:left="1728" w:header="706" w:footer="706" w:gutter="0"/>
          <w:pgNumType w:fmt="lowerRoman"/>
          <w:cols w:space="708"/>
          <w:titlePg/>
          <w:docGrid w:linePitch="360"/>
        </w:sectPr>
      </w:pPr>
    </w:p>
    <w:p w:rsidR="00335430" w:rsidRPr="00341F69" w:rsidRDefault="000927F6" w:rsidP="00341F69">
      <w:pPr>
        <w:spacing w:after="0" w:line="360" w:lineRule="auto"/>
        <w:jc w:val="center"/>
        <w:rPr>
          <w:rFonts w:ascii="Times New Roman" w:hAnsi="Times New Roman" w:cs="Times New Roman"/>
          <w:b/>
          <w:bCs/>
          <w:sz w:val="25"/>
          <w:szCs w:val="25"/>
        </w:rPr>
      </w:pPr>
      <w:r w:rsidRPr="00341F69">
        <w:rPr>
          <w:rFonts w:ascii="Times New Roman" w:hAnsi="Times New Roman" w:cs="Times New Roman"/>
          <w:b/>
          <w:bCs/>
          <w:sz w:val="25"/>
          <w:szCs w:val="25"/>
        </w:rPr>
        <w:lastRenderedPageBreak/>
        <w:t>CHAPTER ONE</w:t>
      </w:r>
    </w:p>
    <w:p w:rsidR="00335430" w:rsidRPr="00341F69" w:rsidRDefault="000927F6" w:rsidP="00341F69">
      <w:pPr>
        <w:spacing w:after="0" w:line="360" w:lineRule="auto"/>
        <w:jc w:val="center"/>
        <w:rPr>
          <w:rFonts w:ascii="Times New Roman" w:hAnsi="Times New Roman" w:cs="Times New Roman"/>
          <w:b/>
          <w:bCs/>
          <w:sz w:val="25"/>
          <w:szCs w:val="25"/>
        </w:rPr>
      </w:pPr>
      <w:r w:rsidRPr="00341F69">
        <w:rPr>
          <w:rFonts w:ascii="Times New Roman" w:hAnsi="Times New Roman" w:cs="Times New Roman"/>
          <w:b/>
          <w:bCs/>
          <w:sz w:val="25"/>
          <w:szCs w:val="25"/>
        </w:rPr>
        <w:t>INTRODUCTION</w:t>
      </w:r>
    </w:p>
    <w:p w:rsidR="000927F6" w:rsidRPr="00341F69" w:rsidRDefault="000927F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1.1</w:t>
      </w:r>
      <w:r w:rsidRPr="00341F69">
        <w:rPr>
          <w:rFonts w:ascii="Times New Roman" w:hAnsi="Times New Roman" w:cs="Times New Roman"/>
          <w:b/>
          <w:bCs/>
          <w:sz w:val="25"/>
          <w:szCs w:val="25"/>
        </w:rPr>
        <w:tab/>
        <w:t>Background to the Study</w:t>
      </w:r>
    </w:p>
    <w:p w:rsidR="00335430" w:rsidRPr="00341F69" w:rsidRDefault="00335430"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Child labour remains a pressing issue in many developing regions, including Nigeria. It deprives children of their childhood, education, and opportunities for development, violating their fundamental rights. Social media platforms have emerged as powerful tools for advocacy, creating awareness, and mobilizing stakeholders against societal ills. In Ilorin metropolis, the growing penetration of social media provides an opportunity to explore its potential role in combating child labour. This research seeks to examine how these platforms contribute to the fight against child labour and the extent of their impact on public engagement and policy change</w:t>
      </w:r>
      <w:r w:rsidR="005E528F" w:rsidRPr="00341F69">
        <w:rPr>
          <w:rFonts w:ascii="Times New Roman" w:hAnsi="Times New Roman" w:cs="Times New Roman"/>
          <w:sz w:val="25"/>
          <w:szCs w:val="25"/>
        </w:rPr>
        <w:t xml:space="preserve"> (Umeh S., 2022).</w:t>
      </w:r>
    </w:p>
    <w:p w:rsidR="00335430" w:rsidRPr="00341F69" w:rsidRDefault="00335430"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Child labour is a global issue that affects millions of children, particularly in developing countries. According to the International Labour Organization (ILO), over 152 million children globally are engaged in child labour, with a significant proportion residing in sub-Saharan Africa (ILO, 2021). In Nigeria, poverty, inadequate education, and weak enforcement of child protection laws contribute significantly to the prevalence of child labour. Children in Ilorin metropolis are often involved in activities such as street vending, domestic work, and agricultural labor, which impede their education and development.</w:t>
      </w:r>
    </w:p>
    <w:p w:rsidR="00335430" w:rsidRPr="00341F69" w:rsidRDefault="00335430"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Social media platforms such as Facebook, Twitter, Instagram, and WhatsApp have increasingly become avenues for advocacy and public discourse. They offer tools for real-time communication, the sharing of compelling narratives, and mobilizing communities. Previous studies have shown the effectiveness of social media in influencing social change, yet its role in addressing child labour in Ilorin has not been extensively researched. Understanding how these platforms can </w:t>
      </w:r>
      <w:r w:rsidRPr="00341F69">
        <w:rPr>
          <w:rFonts w:ascii="Times New Roman" w:hAnsi="Times New Roman" w:cs="Times New Roman"/>
          <w:sz w:val="25"/>
          <w:szCs w:val="25"/>
        </w:rPr>
        <w:lastRenderedPageBreak/>
        <w:t>be harnessed to combat this issue is vital for policy formulation and grassroots intervention.</w:t>
      </w:r>
    </w:p>
    <w:p w:rsidR="005E528F" w:rsidRPr="00341F69" w:rsidRDefault="005E528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Child labour is a persistent global issue that affects millions of children, depriving them of their basic rights to education, recreation, and a safe childhood. According to the International Labour Organization (ILO), over 152 million children worldwide are engaged in child labour, with sub-Saharan Africa being the region most affected (ILO, 2021). In Nigeria, child labour remains widespread, particularly in rural and urban areas where poverty, inadequate access to education, and weak enforcement of child protection laws contribute to its prevalence (Afolabi D., 2019).</w:t>
      </w:r>
    </w:p>
    <w:p w:rsidR="005E528F" w:rsidRPr="00341F69" w:rsidRDefault="005E528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In the context of Ilorin metropolis, which is located in Kwara State, the issue of child labour is visible in various forms. Children are often found working in street vending, domestic labor, and even in agricultural and mining activities. While Ilorin is an urban area with a growing population, many children are still engaged in work rather than attending school. This phenomenon is exacerbated by the socio-economic challenges faced by many families in the region, such as poverty, limited access to quality education, and the lack of social safety nets. The absence of strong law enforcement further allows exploitative practices to thrive, trapping children in cycles of poverty and limiting their opportunities for social mobility.</w:t>
      </w:r>
    </w:p>
    <w:p w:rsidR="005E528F" w:rsidRPr="00341F69" w:rsidRDefault="005E528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In Nigeria, the legal framework to combat child labour includes national policies, such as the Child Rights Act of 2003, which outlines the rights of children, including the prohibition of child labour. However, the enforcement of these laws is often weak, particularly in informal sectors and rural areas where child labour is most rampant. For example, the widespread use of child labor in domestic work, street vending, and agriculture remains largely unchecked due to societal norms and a lack of effective monitoring mechanisms.</w:t>
      </w:r>
    </w:p>
    <w:p w:rsidR="005E528F" w:rsidRPr="00341F69" w:rsidRDefault="005E528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lastRenderedPageBreak/>
        <w:t>In recent years, the role of social media in raising awareness about various social issues, including child labour, has been gaining prominence. Social media platforms such as Facebook, Twitter, Instagram, and WhatsApp have become powerful tools for advocacy and mobilization. These platforms allow individuals, organizations, and activists to reach vast audiences, raise awareness, and create dialogue around pressing issues. The real-time nature of social media also enables the rapid dissemination of information, which can be used to bring attention to social injustices and promote collective action.</w:t>
      </w:r>
    </w:p>
    <w:p w:rsidR="005E528F" w:rsidRPr="00341F69" w:rsidRDefault="005E528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In Nigeria, the penetration of social media is growing steadily, with millions of Nigerians accessing these platforms on a daily basis. According to a report by Datareportal (2023), Nigeria had over 33 million social media users by 2023, and the number is expected to continue growing. This rapid expansion of social media use in the country presents a unique opportunity for addressing child labour through awareness campaigns, online petitions, public discussions, and collaboration with international organizations and government agencies.</w:t>
      </w:r>
    </w:p>
    <w:p w:rsidR="005E528F" w:rsidRPr="00341F69" w:rsidRDefault="005E528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media platforms allow for the creation of localized campaigns that can specifically target the unique challenges faced by communities like Ilorin. For instance, social media can be used to engage both urban and rural residents of the metropolis in discussions about the impact of child labour on their children’s future and well-being. Furthermore, it provides an avenue for sharing success stories and strategies from other regions or countries that have successfully reduced child labour rates through advocacy and policy changes (Ojo, 2020).</w:t>
      </w:r>
    </w:p>
    <w:p w:rsidR="00335430" w:rsidRPr="00341F69" w:rsidRDefault="00335430"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1.</w:t>
      </w:r>
      <w:r w:rsidR="000927F6" w:rsidRPr="00341F69">
        <w:rPr>
          <w:rFonts w:ascii="Times New Roman" w:hAnsi="Times New Roman" w:cs="Times New Roman"/>
          <w:b/>
          <w:bCs/>
          <w:sz w:val="25"/>
          <w:szCs w:val="25"/>
        </w:rPr>
        <w:t>2</w:t>
      </w:r>
      <w:r w:rsidR="000927F6" w:rsidRPr="00341F69">
        <w:rPr>
          <w:rFonts w:ascii="Times New Roman" w:hAnsi="Times New Roman" w:cs="Times New Roman"/>
          <w:b/>
          <w:bCs/>
          <w:sz w:val="25"/>
          <w:szCs w:val="25"/>
        </w:rPr>
        <w:tab/>
      </w:r>
      <w:r w:rsidRPr="00341F69">
        <w:rPr>
          <w:rFonts w:ascii="Times New Roman" w:hAnsi="Times New Roman" w:cs="Times New Roman"/>
          <w:b/>
          <w:bCs/>
          <w:sz w:val="25"/>
          <w:szCs w:val="25"/>
        </w:rPr>
        <w:t>Statement of the Problem</w:t>
      </w:r>
    </w:p>
    <w:p w:rsidR="00335430" w:rsidRPr="00341F69" w:rsidRDefault="00335430"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Despite global and national efforts to eradicate child labour, the practice persists in Ilorin metropolis, undermining the rights and future of affected children. Traditional methods of advocacy and intervention have proven inadequate in reaching a broader audience and engaging stakeholders effectively. The rise of </w:t>
      </w:r>
      <w:r w:rsidRPr="00341F69">
        <w:rPr>
          <w:rFonts w:ascii="Times New Roman" w:hAnsi="Times New Roman" w:cs="Times New Roman"/>
          <w:sz w:val="25"/>
          <w:szCs w:val="25"/>
        </w:rPr>
        <w:lastRenderedPageBreak/>
        <w:t>social media as a communication tool presents an untapped potential for addressing this challenge.</w:t>
      </w:r>
    </w:p>
    <w:p w:rsidR="00335430" w:rsidRPr="00341F69" w:rsidRDefault="00335430"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However, there is a lack of empirical data on how social media platforms are currently being used or can be leveraged to combat child labour in Ilorin. Additionally, the effectiveness of these platforms in creating awareness, influencing policy, and encouraging community action remains unclear. This study seeks to fill this gap by exploring the role of social media in the fight against child labour, identifying existing limitations, and suggesting strategies for improvement.</w:t>
      </w:r>
    </w:p>
    <w:p w:rsidR="00335430" w:rsidRPr="00341F69" w:rsidRDefault="00335430"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1.</w:t>
      </w:r>
      <w:r w:rsidR="005E528F" w:rsidRPr="00341F69">
        <w:rPr>
          <w:rFonts w:ascii="Times New Roman" w:hAnsi="Times New Roman" w:cs="Times New Roman"/>
          <w:b/>
          <w:bCs/>
          <w:sz w:val="25"/>
          <w:szCs w:val="25"/>
        </w:rPr>
        <w:t>3</w:t>
      </w:r>
      <w:r w:rsidR="005E528F" w:rsidRPr="00341F69">
        <w:rPr>
          <w:rFonts w:ascii="Times New Roman" w:hAnsi="Times New Roman" w:cs="Times New Roman"/>
          <w:b/>
          <w:bCs/>
          <w:sz w:val="25"/>
          <w:szCs w:val="25"/>
        </w:rPr>
        <w:tab/>
      </w:r>
      <w:r w:rsidRPr="00341F69">
        <w:rPr>
          <w:rFonts w:ascii="Times New Roman" w:hAnsi="Times New Roman" w:cs="Times New Roman"/>
          <w:b/>
          <w:bCs/>
          <w:sz w:val="25"/>
          <w:szCs w:val="25"/>
        </w:rPr>
        <w:t>Aim and Objectives of the Study</w:t>
      </w:r>
    </w:p>
    <w:p w:rsidR="00335430" w:rsidRPr="00341F69" w:rsidRDefault="00335430"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To examine the role of social media platforms in combating child labour in Ilorin metropolis.</w:t>
      </w:r>
    </w:p>
    <w:p w:rsidR="00335430" w:rsidRPr="00341F69" w:rsidRDefault="00335430"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Objectives:</w:t>
      </w:r>
    </w:p>
    <w:p w:rsidR="00335430" w:rsidRPr="00341F69" w:rsidRDefault="00335430" w:rsidP="00341F69">
      <w:pPr>
        <w:pStyle w:val="ListParagraph"/>
        <w:numPr>
          <w:ilvl w:val="0"/>
          <w:numId w:val="28"/>
        </w:num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To assess the level of awareness of child labour issues among social media users in Ilorin.</w:t>
      </w:r>
    </w:p>
    <w:p w:rsidR="00335430" w:rsidRPr="00341F69" w:rsidRDefault="00335430" w:rsidP="00341F69">
      <w:pPr>
        <w:pStyle w:val="ListParagraph"/>
        <w:numPr>
          <w:ilvl w:val="0"/>
          <w:numId w:val="28"/>
        </w:num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To evaluate the effectiveness of social media campaigns in addressing child labour.</w:t>
      </w:r>
    </w:p>
    <w:p w:rsidR="00335430" w:rsidRPr="00341F69" w:rsidRDefault="00335430" w:rsidP="00341F69">
      <w:pPr>
        <w:pStyle w:val="ListParagraph"/>
        <w:numPr>
          <w:ilvl w:val="0"/>
          <w:numId w:val="28"/>
        </w:num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To recommend strategies for optimizing social media platforms in combating child labour.</w:t>
      </w:r>
    </w:p>
    <w:p w:rsidR="00335430" w:rsidRPr="00341F69" w:rsidRDefault="00335430"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1.</w:t>
      </w:r>
      <w:r w:rsidR="005E528F" w:rsidRPr="00341F69">
        <w:rPr>
          <w:rFonts w:ascii="Times New Roman" w:hAnsi="Times New Roman" w:cs="Times New Roman"/>
          <w:b/>
          <w:bCs/>
          <w:sz w:val="25"/>
          <w:szCs w:val="25"/>
        </w:rPr>
        <w:t>4</w:t>
      </w:r>
      <w:r w:rsidR="005E528F" w:rsidRPr="00341F69">
        <w:rPr>
          <w:rFonts w:ascii="Times New Roman" w:hAnsi="Times New Roman" w:cs="Times New Roman"/>
          <w:b/>
          <w:bCs/>
          <w:sz w:val="25"/>
          <w:szCs w:val="25"/>
        </w:rPr>
        <w:tab/>
      </w:r>
      <w:r w:rsidRPr="00341F69">
        <w:rPr>
          <w:rFonts w:ascii="Times New Roman" w:hAnsi="Times New Roman" w:cs="Times New Roman"/>
          <w:b/>
          <w:bCs/>
          <w:sz w:val="25"/>
          <w:szCs w:val="25"/>
        </w:rPr>
        <w:t>Research Questions</w:t>
      </w:r>
    </w:p>
    <w:p w:rsidR="00335430" w:rsidRPr="00341F69" w:rsidRDefault="00335430" w:rsidP="00341F69">
      <w:pPr>
        <w:pStyle w:val="ListParagraph"/>
        <w:numPr>
          <w:ilvl w:val="0"/>
          <w:numId w:val="29"/>
        </w:num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What is the level of awareness of child labour issues among social media users in Ilorin?</w:t>
      </w:r>
    </w:p>
    <w:p w:rsidR="00335430" w:rsidRPr="00341F69" w:rsidRDefault="00335430" w:rsidP="00341F69">
      <w:pPr>
        <w:pStyle w:val="ListParagraph"/>
        <w:numPr>
          <w:ilvl w:val="0"/>
          <w:numId w:val="29"/>
        </w:num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How effective are social media campaigns in addressing child labour in the metropolis?</w:t>
      </w:r>
    </w:p>
    <w:p w:rsidR="00335430" w:rsidRPr="00341F69" w:rsidRDefault="00335430" w:rsidP="00341F69">
      <w:pPr>
        <w:pStyle w:val="ListParagraph"/>
        <w:numPr>
          <w:ilvl w:val="0"/>
          <w:numId w:val="29"/>
        </w:num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What strategies can be adopted to enhance the use of social media in the fight against child labour?</w:t>
      </w:r>
    </w:p>
    <w:p w:rsidR="00341F69" w:rsidRDefault="00341F69">
      <w:pPr>
        <w:rPr>
          <w:rFonts w:ascii="Times New Roman" w:hAnsi="Times New Roman" w:cs="Times New Roman"/>
          <w:b/>
          <w:bCs/>
          <w:sz w:val="25"/>
          <w:szCs w:val="25"/>
        </w:rPr>
      </w:pPr>
      <w:r>
        <w:rPr>
          <w:rFonts w:ascii="Times New Roman" w:hAnsi="Times New Roman" w:cs="Times New Roman"/>
          <w:b/>
          <w:bCs/>
          <w:sz w:val="25"/>
          <w:szCs w:val="25"/>
        </w:rPr>
        <w:br w:type="page"/>
      </w:r>
    </w:p>
    <w:p w:rsidR="00335430" w:rsidRPr="00341F69" w:rsidRDefault="00335430"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lastRenderedPageBreak/>
        <w:t>1.</w:t>
      </w:r>
      <w:r w:rsidR="005E528F" w:rsidRPr="00341F69">
        <w:rPr>
          <w:rFonts w:ascii="Times New Roman" w:hAnsi="Times New Roman" w:cs="Times New Roman"/>
          <w:b/>
          <w:bCs/>
          <w:sz w:val="25"/>
          <w:szCs w:val="25"/>
        </w:rPr>
        <w:t>5</w:t>
      </w:r>
      <w:r w:rsidR="005E528F" w:rsidRPr="00341F69">
        <w:rPr>
          <w:rFonts w:ascii="Times New Roman" w:hAnsi="Times New Roman" w:cs="Times New Roman"/>
          <w:b/>
          <w:bCs/>
          <w:sz w:val="25"/>
          <w:szCs w:val="25"/>
        </w:rPr>
        <w:tab/>
      </w:r>
      <w:r w:rsidRPr="00341F69">
        <w:rPr>
          <w:rFonts w:ascii="Times New Roman" w:hAnsi="Times New Roman" w:cs="Times New Roman"/>
          <w:b/>
          <w:bCs/>
          <w:sz w:val="25"/>
          <w:szCs w:val="25"/>
        </w:rPr>
        <w:t>Significance of the Study</w:t>
      </w:r>
    </w:p>
    <w:p w:rsidR="00335430" w:rsidRPr="00341F69" w:rsidRDefault="00335430" w:rsidP="00455E0A">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study will highlight the role of social media in raising public awareness about child labour.</w:t>
      </w:r>
      <w:r w:rsidR="005E528F" w:rsidRPr="00341F69">
        <w:rPr>
          <w:rFonts w:ascii="Times New Roman" w:hAnsi="Times New Roman" w:cs="Times New Roman"/>
          <w:sz w:val="25"/>
          <w:szCs w:val="25"/>
        </w:rPr>
        <w:t xml:space="preserve"> Findings will provide insights for policymakers on how to incorporate social media into chil</w:t>
      </w:r>
      <w:r w:rsidR="00455E0A">
        <w:rPr>
          <w:rFonts w:ascii="Times New Roman" w:hAnsi="Times New Roman" w:cs="Times New Roman"/>
          <w:sz w:val="25"/>
          <w:szCs w:val="25"/>
        </w:rPr>
        <w:t>d labour eradication strategies</w:t>
      </w:r>
      <w:r w:rsidRPr="00341F69">
        <w:rPr>
          <w:rFonts w:ascii="Times New Roman" w:hAnsi="Times New Roman" w:cs="Times New Roman"/>
          <w:sz w:val="25"/>
          <w:szCs w:val="25"/>
        </w:rPr>
        <w:t>.The study will add to the existing body of knowledge on the intersection of technology and social issues, particularly in the Nigerian context.</w:t>
      </w:r>
    </w:p>
    <w:p w:rsidR="00335430" w:rsidRPr="00341F69" w:rsidRDefault="00335430"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1.</w:t>
      </w:r>
      <w:r w:rsidR="005E528F" w:rsidRPr="00341F69">
        <w:rPr>
          <w:rFonts w:ascii="Times New Roman" w:hAnsi="Times New Roman" w:cs="Times New Roman"/>
          <w:b/>
          <w:bCs/>
          <w:sz w:val="25"/>
          <w:szCs w:val="25"/>
        </w:rPr>
        <w:t>6</w:t>
      </w:r>
      <w:r w:rsidR="005E528F" w:rsidRPr="00341F69">
        <w:rPr>
          <w:rFonts w:ascii="Times New Roman" w:hAnsi="Times New Roman" w:cs="Times New Roman"/>
          <w:b/>
          <w:bCs/>
          <w:sz w:val="25"/>
          <w:szCs w:val="25"/>
        </w:rPr>
        <w:tab/>
      </w:r>
      <w:r w:rsidRPr="00341F69">
        <w:rPr>
          <w:rFonts w:ascii="Times New Roman" w:hAnsi="Times New Roman" w:cs="Times New Roman"/>
          <w:b/>
          <w:bCs/>
          <w:sz w:val="25"/>
          <w:szCs w:val="25"/>
        </w:rPr>
        <w:t>Scope of the Study</w:t>
      </w:r>
    </w:p>
    <w:p w:rsidR="00335430" w:rsidRPr="00341F69" w:rsidRDefault="00335430"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study focuses on the use of social media platforms in combating child labour within Ilorin metropolis. It examines users' awareness levels, campaign effectiveness, and challenges faced by advocates. The research is limited to major platforms such as Facebook, Twitter, Instagram, and WhatsApp, considering their popularity in Nigeria. The study period spans from 2015 to 2023 to capture recent trends and developments.</w:t>
      </w:r>
    </w:p>
    <w:p w:rsidR="00335430" w:rsidRPr="00341F69" w:rsidRDefault="00335430"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1.</w:t>
      </w:r>
      <w:r w:rsidR="005E528F" w:rsidRPr="00341F69">
        <w:rPr>
          <w:rFonts w:ascii="Times New Roman" w:hAnsi="Times New Roman" w:cs="Times New Roman"/>
          <w:b/>
          <w:bCs/>
          <w:sz w:val="25"/>
          <w:szCs w:val="25"/>
        </w:rPr>
        <w:t>7</w:t>
      </w:r>
      <w:r w:rsidR="005E528F" w:rsidRPr="00341F69">
        <w:rPr>
          <w:rFonts w:ascii="Times New Roman" w:hAnsi="Times New Roman" w:cs="Times New Roman"/>
          <w:b/>
          <w:bCs/>
          <w:sz w:val="25"/>
          <w:szCs w:val="25"/>
        </w:rPr>
        <w:tab/>
      </w:r>
      <w:r w:rsidRPr="00341F69">
        <w:rPr>
          <w:rFonts w:ascii="Times New Roman" w:hAnsi="Times New Roman" w:cs="Times New Roman"/>
          <w:b/>
          <w:bCs/>
          <w:sz w:val="25"/>
          <w:szCs w:val="25"/>
        </w:rPr>
        <w:t>Definition of Terms</w:t>
      </w:r>
    </w:p>
    <w:p w:rsidR="00335430" w:rsidRPr="00341F69" w:rsidRDefault="00335430" w:rsidP="00341F69">
      <w:pPr>
        <w:pStyle w:val="ListParagraph"/>
        <w:numPr>
          <w:ilvl w:val="0"/>
          <w:numId w:val="30"/>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Child Labour</w:t>
      </w:r>
      <w:r w:rsidRPr="00341F69">
        <w:rPr>
          <w:rFonts w:ascii="Times New Roman" w:hAnsi="Times New Roman" w:cs="Times New Roman"/>
          <w:sz w:val="25"/>
          <w:szCs w:val="25"/>
        </w:rPr>
        <w:t>: Any work that deprives children of their childhood, interferes with their education, and is harmful to their physical and mental development (ILO, 2021).</w:t>
      </w:r>
    </w:p>
    <w:p w:rsidR="00335430" w:rsidRPr="00341F69" w:rsidRDefault="00335430" w:rsidP="00341F69">
      <w:pPr>
        <w:pStyle w:val="ListParagraph"/>
        <w:numPr>
          <w:ilvl w:val="0"/>
          <w:numId w:val="30"/>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Social Media Platforms</w:t>
      </w:r>
      <w:r w:rsidRPr="00341F69">
        <w:rPr>
          <w:rFonts w:ascii="Times New Roman" w:hAnsi="Times New Roman" w:cs="Times New Roman"/>
          <w:sz w:val="25"/>
          <w:szCs w:val="25"/>
        </w:rPr>
        <w:t>: Digital tools and applications that enable users to create, share, and engage with content, such as Facebook, Twitter, and Instagram.</w:t>
      </w:r>
    </w:p>
    <w:p w:rsidR="00335430" w:rsidRPr="00341F69" w:rsidRDefault="00335430" w:rsidP="00341F69">
      <w:pPr>
        <w:pStyle w:val="ListParagraph"/>
        <w:numPr>
          <w:ilvl w:val="0"/>
          <w:numId w:val="30"/>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Advocacy</w:t>
      </w:r>
      <w:r w:rsidRPr="00341F69">
        <w:rPr>
          <w:rFonts w:ascii="Times New Roman" w:hAnsi="Times New Roman" w:cs="Times New Roman"/>
          <w:sz w:val="25"/>
          <w:szCs w:val="25"/>
        </w:rPr>
        <w:t>: Activities aimed at creating awareness, influencing policies, and promoting action to address a specific issue.</w:t>
      </w:r>
    </w:p>
    <w:p w:rsidR="00335430" w:rsidRPr="00341F69" w:rsidRDefault="00335430" w:rsidP="00341F69">
      <w:pPr>
        <w:pStyle w:val="ListParagraph"/>
        <w:numPr>
          <w:ilvl w:val="0"/>
          <w:numId w:val="30"/>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Awareness Campaigns</w:t>
      </w:r>
      <w:r w:rsidRPr="00341F69">
        <w:rPr>
          <w:rFonts w:ascii="Times New Roman" w:hAnsi="Times New Roman" w:cs="Times New Roman"/>
          <w:sz w:val="25"/>
          <w:szCs w:val="25"/>
        </w:rPr>
        <w:t>: Organized efforts to educate and inform the public about an issue through various communication channels.</w:t>
      </w:r>
    </w:p>
    <w:p w:rsidR="0025425F" w:rsidRPr="00341F69" w:rsidRDefault="00335430" w:rsidP="00341F69">
      <w:pPr>
        <w:pStyle w:val="ListParagraph"/>
        <w:numPr>
          <w:ilvl w:val="0"/>
          <w:numId w:val="30"/>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Ilorin Metropolis</w:t>
      </w:r>
      <w:r w:rsidRPr="00341F69">
        <w:rPr>
          <w:rFonts w:ascii="Times New Roman" w:hAnsi="Times New Roman" w:cs="Times New Roman"/>
          <w:sz w:val="25"/>
          <w:szCs w:val="25"/>
        </w:rPr>
        <w:t>: The capital city of Kwara State, Nigeria, encompassing both urban and semi-urban areas.</w:t>
      </w:r>
    </w:p>
    <w:p w:rsidR="0025425F" w:rsidRPr="00341F69" w:rsidRDefault="0025425F" w:rsidP="00341F69">
      <w:pPr>
        <w:spacing w:line="360" w:lineRule="auto"/>
        <w:rPr>
          <w:rFonts w:ascii="Times New Roman" w:hAnsi="Times New Roman" w:cs="Times New Roman"/>
          <w:sz w:val="25"/>
          <w:szCs w:val="25"/>
        </w:rPr>
      </w:pPr>
      <w:r w:rsidRPr="00341F69">
        <w:rPr>
          <w:rFonts w:ascii="Times New Roman" w:hAnsi="Times New Roman" w:cs="Times New Roman"/>
          <w:sz w:val="25"/>
          <w:szCs w:val="25"/>
        </w:rPr>
        <w:br w:type="page"/>
      </w:r>
    </w:p>
    <w:p w:rsidR="0025425F" w:rsidRPr="00341F69" w:rsidRDefault="0025425F" w:rsidP="00341F69">
      <w:pPr>
        <w:spacing w:after="0" w:line="360" w:lineRule="auto"/>
        <w:jc w:val="center"/>
        <w:rPr>
          <w:rFonts w:ascii="Times New Roman" w:hAnsi="Times New Roman" w:cs="Times New Roman"/>
          <w:b/>
          <w:bCs/>
          <w:sz w:val="25"/>
          <w:szCs w:val="25"/>
        </w:rPr>
      </w:pPr>
      <w:r w:rsidRPr="00341F69">
        <w:rPr>
          <w:rFonts w:ascii="Times New Roman" w:hAnsi="Times New Roman" w:cs="Times New Roman"/>
          <w:b/>
          <w:bCs/>
          <w:sz w:val="25"/>
          <w:szCs w:val="25"/>
        </w:rPr>
        <w:lastRenderedPageBreak/>
        <w:t>CHAPTER TWO</w:t>
      </w:r>
    </w:p>
    <w:p w:rsidR="0025425F" w:rsidRPr="00341F69" w:rsidRDefault="0025425F" w:rsidP="00341F69">
      <w:pPr>
        <w:spacing w:after="0" w:line="360" w:lineRule="auto"/>
        <w:jc w:val="center"/>
        <w:rPr>
          <w:rFonts w:ascii="Times New Roman" w:hAnsi="Times New Roman" w:cs="Times New Roman"/>
          <w:b/>
          <w:bCs/>
          <w:sz w:val="25"/>
          <w:szCs w:val="25"/>
        </w:rPr>
      </w:pPr>
      <w:r w:rsidRPr="00341F69">
        <w:rPr>
          <w:rFonts w:ascii="Times New Roman" w:hAnsi="Times New Roman" w:cs="Times New Roman"/>
          <w:b/>
          <w:bCs/>
          <w:sz w:val="25"/>
          <w:szCs w:val="25"/>
        </w:rPr>
        <w:t>LITERATURE REVIEW</w:t>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0</w:t>
      </w:r>
      <w:r w:rsidRPr="00341F69">
        <w:rPr>
          <w:rFonts w:ascii="Times New Roman" w:hAnsi="Times New Roman" w:cs="Times New Roman"/>
          <w:b/>
          <w:bCs/>
          <w:sz w:val="25"/>
          <w:szCs w:val="25"/>
        </w:rPr>
        <w:tab/>
        <w:t>Introduction</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media has revolutionized communication and advocacy globally, creating platforms for raising awareness and mobilizing support for social causes. In recent years, its role in addressing complex societal challenges, including child labor, has gained prominence. Child labor remains a pressing issue in many regions, including Ilorin Metropolis, where socio-economic, cultural, and systemic factors perpetuate the exploitation of children. This chapter reviews existing literature on the use of social media in combating child labor, focusing on the conceptual and theoretical frameworks underpinning this study and highlighting empirical evidence from previous research.</w:t>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1</w:t>
      </w:r>
      <w:r w:rsidR="006F73F0" w:rsidRPr="00341F69">
        <w:rPr>
          <w:rFonts w:ascii="Times New Roman" w:hAnsi="Times New Roman" w:cs="Times New Roman"/>
          <w:b/>
          <w:bCs/>
          <w:sz w:val="25"/>
          <w:szCs w:val="25"/>
        </w:rPr>
        <w:tab/>
      </w:r>
      <w:r w:rsidRPr="00341F69">
        <w:rPr>
          <w:rFonts w:ascii="Times New Roman" w:hAnsi="Times New Roman" w:cs="Times New Roman"/>
          <w:b/>
          <w:bCs/>
          <w:sz w:val="25"/>
          <w:szCs w:val="25"/>
        </w:rPr>
        <w:t>Conceptual Framework</w:t>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1</w:t>
      </w:r>
      <w:r w:rsidRPr="00341F69">
        <w:rPr>
          <w:rFonts w:ascii="Times New Roman" w:hAnsi="Times New Roman" w:cs="Times New Roman"/>
          <w:b/>
          <w:bCs/>
          <w:sz w:val="25"/>
          <w:szCs w:val="25"/>
        </w:rPr>
        <w:t>.1</w:t>
      </w:r>
      <w:r w:rsidR="006F73F0" w:rsidRPr="00341F69">
        <w:rPr>
          <w:rFonts w:ascii="Times New Roman" w:hAnsi="Times New Roman" w:cs="Times New Roman"/>
          <w:b/>
          <w:bCs/>
          <w:sz w:val="25"/>
          <w:szCs w:val="25"/>
        </w:rPr>
        <w:tab/>
      </w:r>
      <w:r w:rsidRPr="00341F69">
        <w:rPr>
          <w:rFonts w:ascii="Times New Roman" w:hAnsi="Times New Roman" w:cs="Times New Roman"/>
          <w:b/>
          <w:bCs/>
          <w:sz w:val="25"/>
          <w:szCs w:val="25"/>
        </w:rPr>
        <w:t>Social Media Platforms</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media platforms, including Facebook, Twitter, Instagram, WhatsApp, and YouTube, serve as digital tools for sharing information, mobilizing communities, and driving advocacy campaigns. These platforms are characterized by their user-generated content, interactivity, and accessibility, making them effective tools for spreading awareness about child labor. Studies have shown that social media enhances information dissemination and creates global networks of activists and organizations dedicated to addressing child rights violations (Kaplan &amp;Haenlein, 2010).</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Users usually access social media services through web-based apps on desktops or download services that offer social media functionality to their mobile devices (e.g., smartphones and tablets). As users engage with these electronic services, they create highly interactive platforms that individuals, communities, </w:t>
      </w:r>
      <w:r w:rsidRPr="00341F69">
        <w:rPr>
          <w:rFonts w:ascii="Times New Roman" w:hAnsi="Times New Roman" w:cs="Times New Roman"/>
          <w:sz w:val="25"/>
          <w:szCs w:val="25"/>
        </w:rPr>
        <w:lastRenderedPageBreak/>
        <w:t>and organizations can share, co-create, discuss, participate, and modify user-generated or self-curated content posted online (Simons, 2016).</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concept of social media refers to online platforms and technologies that enable individuals and communities to create, share, and exchange information, ideas, and multimedia content in a virtual environment. Social media platforms are designed to facilitate social interaction, communication, and collaboration, allowing users to connect with others, express themselves, and engage in a variety of online activities. The concept encompasses a wide range of online services and applications that enable social networking, content sharing, and real-time communication.</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media platforms are characterized by user-generated content, where individuals create and share information, such as text, images, videos, and links. Unlike traditional media, social media allows for active participation and contribution from users. Social media fosters interactive communication and engagement. Users can like, comment on, and share content, creating a dynamic and participatory online environment. Features like comments, replies, and reactions enhance the conversational nature of social media.</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media platforms facilitate the building and maintenance of social connections. Users can connect with friends, family, colleagues, and even strangers based on shared interests. Networking features enable the formation of online communities and relationships. Social media supports the sharing of multimedia content, including photos, videos, audio clips, and documents. This multimedia aspect allows users to express themselves creatively and share experiences in diverse formats.</w:t>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1</w:t>
      </w:r>
      <w:r w:rsidRPr="00341F69">
        <w:rPr>
          <w:rFonts w:ascii="Times New Roman" w:hAnsi="Times New Roman" w:cs="Times New Roman"/>
          <w:b/>
          <w:bCs/>
          <w:sz w:val="25"/>
          <w:szCs w:val="25"/>
        </w:rPr>
        <w:t xml:space="preserve">.2 </w:t>
      </w:r>
      <w:r w:rsidR="00705386" w:rsidRPr="00341F69">
        <w:rPr>
          <w:rFonts w:ascii="Times New Roman" w:hAnsi="Times New Roman" w:cs="Times New Roman"/>
          <w:b/>
          <w:bCs/>
          <w:sz w:val="25"/>
          <w:szCs w:val="25"/>
        </w:rPr>
        <w:t xml:space="preserve">Concept of </w:t>
      </w:r>
      <w:r w:rsidRPr="00341F69">
        <w:rPr>
          <w:rFonts w:ascii="Times New Roman" w:hAnsi="Times New Roman" w:cs="Times New Roman"/>
          <w:b/>
          <w:bCs/>
          <w:sz w:val="25"/>
          <w:szCs w:val="25"/>
        </w:rPr>
        <w:t>Child Labor</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Child labor refers to the involvement of children in work that deprives them of their childhood, potential, and dignity, and is harmful to their physical and </w:t>
      </w:r>
      <w:r w:rsidRPr="00341F69">
        <w:rPr>
          <w:rFonts w:ascii="Times New Roman" w:hAnsi="Times New Roman" w:cs="Times New Roman"/>
          <w:sz w:val="25"/>
          <w:szCs w:val="25"/>
        </w:rPr>
        <w:lastRenderedPageBreak/>
        <w:t>mental development (International Labour Organization [ILO], 2021). In Ilorin Metropolis, child labor manifests in forms such as street hawking, domestic servitude, and other hazardous activities. Factors such as poverty, lack of access to education, and cultural norms contribute significantly to the prevalence of child labor in the region (Babatunde, 2018).</w:t>
      </w:r>
    </w:p>
    <w:p w:rsidR="00705386" w:rsidRPr="00341F69" w:rsidRDefault="00705386" w:rsidP="00341F69">
      <w:pPr>
        <w:spacing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Child labor is a multidimensional issue affecting millions of children worldwide. It undermines their fundamental rights, deprives them of education, and places them in situations detrimental to their physical, emotional, and psychological development. This section explores the definitions, causes, consequences, and global and regional dimensions of child labor, with a particular focus on Ilorin Metropolis.</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Child labor refers to the exploitation of children in work that is harmful to their development, interferes with their education, and violates their basic rights. The International Labour Organization (ILO) defines child labor as "work that deprives children of their childhood, their potential, and their dignity, and is harmful to their physical and mental development" (ILO, 2021). It encompasses work that is mentally, physically, socially, or morally dangerous and deprives children of the opportunity to attend school.</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While not all work done by children is classified as child labor, the distinction lies in the nature and intensity of the work. For instance, light household chores or supervised tasks aimed at skill-building may not constitute child labor. However, work in hazardous environments, prolonged hours, and exploitative conditions clearly fall within the scope of child labor.</w:t>
      </w:r>
    </w:p>
    <w:p w:rsidR="00705386" w:rsidRPr="00341F69" w:rsidRDefault="0070538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1</w:t>
      </w:r>
      <w:r w:rsidRPr="00341F69">
        <w:rPr>
          <w:rFonts w:ascii="Times New Roman" w:hAnsi="Times New Roman" w:cs="Times New Roman"/>
          <w:b/>
          <w:bCs/>
          <w:sz w:val="25"/>
          <w:szCs w:val="25"/>
        </w:rPr>
        <w:t>.2.1</w:t>
      </w:r>
      <w:r w:rsidRPr="00341F69">
        <w:rPr>
          <w:rFonts w:ascii="Times New Roman" w:hAnsi="Times New Roman" w:cs="Times New Roman"/>
          <w:b/>
          <w:bCs/>
          <w:sz w:val="25"/>
          <w:szCs w:val="25"/>
        </w:rPr>
        <w:tab/>
        <w:t>Causes of Child Labor</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Child labor arises from complex socio-economic and cultural factors, often interwoven with systemic inequalities. Key drivers include:</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lastRenderedPageBreak/>
        <w:t>Poverty</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Poverty remains the leading cause of child labor. Families struggling to meet basic needs often rely on their children’s income to survive. In many low-income households in Ilorin Metropolis, children are engaged in informal work such as street hawking or domestic service to supplement family earnings (Babatunde, 2018).</w:t>
      </w:r>
    </w:p>
    <w:p w:rsidR="00705386" w:rsidRPr="00341F69" w:rsidRDefault="0070538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Lack of Access to Education</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The inability to access quality education forces many children into labor. Barriers such as school fees, inadequate infrastructure, and long distances to schools discourage enrollment and retention, particularly in rural and peri-urban areas of Ilorin.</w:t>
      </w:r>
    </w:p>
    <w:p w:rsidR="00705386" w:rsidRPr="00341F69" w:rsidRDefault="0070538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Cultural and Social Norms</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In some communities, cultural beliefs and traditional practices normalize child labor. For instance, children may be expected to contribute to family income or serve as domestic helpers in wealthier households as a rite of passage (Okafor &amp; Alabi, 2019).</w:t>
      </w:r>
    </w:p>
    <w:p w:rsidR="00705386" w:rsidRPr="00341F69" w:rsidRDefault="0070538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Weak Enforcement of Laws</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Despite legislation prohibiting child labor, weak enforcement remains a significant challenge in many developing countries, including Nigeria. Limited resources, corruption, and lack of political will hinder the effective implementation of child protection laws (Adepoju et al., 2019).</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Economic Exploitation and Labor Demand</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Employers in the informal sector often exploit children because they can be paid less and are less likely to resist exploitation. This demand for cheap labor perpetuates the cycle of child exploitation.</w:t>
      </w:r>
    </w:p>
    <w:p w:rsidR="00341F69" w:rsidRDefault="00341F69">
      <w:pPr>
        <w:rPr>
          <w:rFonts w:ascii="Times New Roman" w:hAnsi="Times New Roman" w:cs="Times New Roman"/>
          <w:b/>
          <w:bCs/>
          <w:sz w:val="25"/>
          <w:szCs w:val="25"/>
        </w:rPr>
      </w:pPr>
      <w:r>
        <w:rPr>
          <w:rFonts w:ascii="Times New Roman" w:hAnsi="Times New Roman" w:cs="Times New Roman"/>
          <w:b/>
          <w:bCs/>
          <w:sz w:val="25"/>
          <w:szCs w:val="25"/>
        </w:rPr>
        <w:br w:type="page"/>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lastRenderedPageBreak/>
        <w:t>2.</w:t>
      </w:r>
      <w:r w:rsidR="001B3EF4" w:rsidRPr="00341F69">
        <w:rPr>
          <w:rFonts w:ascii="Times New Roman" w:hAnsi="Times New Roman" w:cs="Times New Roman"/>
          <w:b/>
          <w:bCs/>
          <w:sz w:val="25"/>
          <w:szCs w:val="25"/>
        </w:rPr>
        <w:t>1</w:t>
      </w:r>
      <w:r w:rsidRPr="00341F69">
        <w:rPr>
          <w:rFonts w:ascii="Times New Roman" w:hAnsi="Times New Roman" w:cs="Times New Roman"/>
          <w:b/>
          <w:bCs/>
          <w:sz w:val="25"/>
          <w:szCs w:val="25"/>
        </w:rPr>
        <w:t>.3 Role of Social Media in Advocacy</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media plays a dual role in advocacy against child labor: (1) raising awareness by educating the public about the causes and consequences of child labor and (2) mobilizing resources and support for interventions. Campaigns such as #EndChildLabor and #ChildrenAreNotWorkers have demonstrated the potential of social media to reach diverse audiences, foster discussions, and influence policy changes (O'Reilly &amp;Misra, 2019).</w:t>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2</w:t>
      </w:r>
      <w:r w:rsidRPr="00341F69">
        <w:rPr>
          <w:rFonts w:ascii="Times New Roman" w:hAnsi="Times New Roman" w:cs="Times New Roman"/>
          <w:b/>
          <w:bCs/>
          <w:sz w:val="25"/>
          <w:szCs w:val="25"/>
        </w:rPr>
        <w:t xml:space="preserve"> Theoretical Framework</w:t>
      </w:r>
    </w:p>
    <w:p w:rsidR="0025425F" w:rsidRPr="00341F69" w:rsidRDefault="0025425F"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2.</w:t>
      </w:r>
      <w:r w:rsidR="001B3EF4" w:rsidRPr="00341F69">
        <w:rPr>
          <w:rFonts w:ascii="Times New Roman" w:hAnsi="Times New Roman" w:cs="Times New Roman"/>
          <w:sz w:val="25"/>
          <w:szCs w:val="25"/>
        </w:rPr>
        <w:t>2</w:t>
      </w:r>
      <w:r w:rsidRPr="00341F69">
        <w:rPr>
          <w:rFonts w:ascii="Times New Roman" w:hAnsi="Times New Roman" w:cs="Times New Roman"/>
          <w:sz w:val="25"/>
          <w:szCs w:val="25"/>
        </w:rPr>
        <w:t>.1 Social Network Theory</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Network Theory explains how individuals and organizations interact within social structures to exchange information, build relationships, and achieve collective goals. Social media platforms function as virtual networks that connect stakeholders, including NGOs, government agencies, and individuals, in the fight against child labor. Granovetter’s (1973) concept of "weak ties" highlights how social media enables the diffusion of information to a broad audience, facilitating collective action.</w:t>
      </w:r>
    </w:p>
    <w:p w:rsidR="00094979" w:rsidRPr="00341F69" w:rsidRDefault="00094979" w:rsidP="00341F69">
      <w:pPr>
        <w:spacing w:after="0" w:line="360" w:lineRule="auto"/>
        <w:ind w:firstLine="720"/>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Social Network Theory provides a framework for understanding the structure, dynamics, and influence of social networks—systems of relationships between individuals, groups, or organizations. The theory examines how relationships (edges) and entities (nodes) within networks shape behavior, communication, and decision-making.</w:t>
      </w:r>
    </w:p>
    <w:p w:rsidR="00094979" w:rsidRPr="00341F69" w:rsidRDefault="00094979" w:rsidP="00341F69">
      <w:pPr>
        <w:spacing w:after="0" w:line="360" w:lineRule="auto"/>
        <w:outlineLvl w:val="2"/>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Key Concepts in Social Network Theory:</w:t>
      </w:r>
    </w:p>
    <w:p w:rsidR="00094979" w:rsidRPr="00341F69" w:rsidRDefault="00094979" w:rsidP="00341F69">
      <w:pPr>
        <w:numPr>
          <w:ilvl w:val="0"/>
          <w:numId w:val="12"/>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Nodes and Edges</w:t>
      </w:r>
      <w:r w:rsidRPr="00341F69">
        <w:rPr>
          <w:rFonts w:ascii="Times New Roman" w:eastAsia="Times New Roman" w:hAnsi="Times New Roman" w:cs="Times New Roman"/>
          <w:sz w:val="25"/>
          <w:szCs w:val="25"/>
          <w:lang w:eastAsia="en-GB"/>
        </w:rPr>
        <w:t>: Nodes represent individuals, groups, or entities, while edges represent the connections or relationships between them.</w:t>
      </w:r>
    </w:p>
    <w:p w:rsidR="00094979" w:rsidRPr="00341F69" w:rsidRDefault="00094979" w:rsidP="00341F69">
      <w:pPr>
        <w:numPr>
          <w:ilvl w:val="0"/>
          <w:numId w:val="12"/>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Centrality</w:t>
      </w:r>
      <w:r w:rsidRPr="00341F69">
        <w:rPr>
          <w:rFonts w:ascii="Times New Roman" w:eastAsia="Times New Roman" w:hAnsi="Times New Roman" w:cs="Times New Roman"/>
          <w:sz w:val="25"/>
          <w:szCs w:val="25"/>
          <w:lang w:eastAsia="en-GB"/>
        </w:rPr>
        <w:t>: Identifies influential nodes in a network (e.g., individuals with many connections or strategic positions within the network).</w:t>
      </w:r>
    </w:p>
    <w:p w:rsidR="00094979" w:rsidRPr="00341F69" w:rsidRDefault="00094979" w:rsidP="00341F69">
      <w:pPr>
        <w:numPr>
          <w:ilvl w:val="0"/>
          <w:numId w:val="12"/>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lastRenderedPageBreak/>
        <w:t>Clustering</w:t>
      </w:r>
      <w:r w:rsidRPr="00341F69">
        <w:rPr>
          <w:rFonts w:ascii="Times New Roman" w:eastAsia="Times New Roman" w:hAnsi="Times New Roman" w:cs="Times New Roman"/>
          <w:sz w:val="25"/>
          <w:szCs w:val="25"/>
          <w:lang w:eastAsia="en-GB"/>
        </w:rPr>
        <w:t>: Groups of nodes that are tightly connected, forming communities.</w:t>
      </w:r>
    </w:p>
    <w:p w:rsidR="00094979" w:rsidRPr="00341F69" w:rsidRDefault="00094979" w:rsidP="00341F69">
      <w:pPr>
        <w:numPr>
          <w:ilvl w:val="0"/>
          <w:numId w:val="12"/>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Bridging</w:t>
      </w:r>
      <w:r w:rsidRPr="00341F69">
        <w:rPr>
          <w:rFonts w:ascii="Times New Roman" w:eastAsia="Times New Roman" w:hAnsi="Times New Roman" w:cs="Times New Roman"/>
          <w:sz w:val="25"/>
          <w:szCs w:val="25"/>
          <w:lang w:eastAsia="en-GB"/>
        </w:rPr>
        <w:t>: Nodes or connections that link otherwise disconnected groups, facilitating information flow.</w:t>
      </w:r>
    </w:p>
    <w:p w:rsidR="00094979" w:rsidRPr="00341F69" w:rsidRDefault="00094979" w:rsidP="00341F69">
      <w:pPr>
        <w:numPr>
          <w:ilvl w:val="0"/>
          <w:numId w:val="12"/>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Network Diffusion</w:t>
      </w:r>
      <w:r w:rsidRPr="00341F69">
        <w:rPr>
          <w:rFonts w:ascii="Times New Roman" w:eastAsia="Times New Roman" w:hAnsi="Times New Roman" w:cs="Times New Roman"/>
          <w:sz w:val="25"/>
          <w:szCs w:val="25"/>
          <w:lang w:eastAsia="en-GB"/>
        </w:rPr>
        <w:t>: How information, behaviors, or ideas spread through the network.</w:t>
      </w:r>
    </w:p>
    <w:p w:rsidR="00094979" w:rsidRPr="00341F69" w:rsidRDefault="00094979" w:rsidP="00341F69">
      <w:pPr>
        <w:spacing w:after="0" w:line="360" w:lineRule="auto"/>
        <w:outlineLvl w:val="2"/>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Relation to Social Media Platforms:</w:t>
      </w:r>
    </w:p>
    <w:p w:rsidR="00094979" w:rsidRPr="00341F69" w:rsidRDefault="00094979" w:rsidP="00341F69">
      <w:pPr>
        <w:spacing w:after="0" w:line="360" w:lineRule="auto"/>
        <w:ind w:firstLine="720"/>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Social media platforms like Facebook, Twitter, Instagram, and LinkedIn are virtual networks that facilitate connections, communication, and content sharing among users. Social Network Theory underpins the design and functioning of these platforms, influencing algorithms and user engagement strategies.</w:t>
      </w:r>
    </w:p>
    <w:p w:rsidR="00094979" w:rsidRPr="00341F69" w:rsidRDefault="00094979" w:rsidP="00341F69">
      <w:p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 xml:space="preserve">In the context of fighting </w:t>
      </w:r>
      <w:r w:rsidRPr="00341F69">
        <w:rPr>
          <w:rFonts w:ascii="Times New Roman" w:eastAsia="Times New Roman" w:hAnsi="Times New Roman" w:cs="Times New Roman"/>
          <w:b/>
          <w:bCs/>
          <w:sz w:val="25"/>
          <w:szCs w:val="25"/>
          <w:lang w:eastAsia="en-GB"/>
        </w:rPr>
        <w:t>child labor</w:t>
      </w:r>
      <w:r w:rsidRPr="00341F69">
        <w:rPr>
          <w:rFonts w:ascii="Times New Roman" w:eastAsia="Times New Roman" w:hAnsi="Times New Roman" w:cs="Times New Roman"/>
          <w:sz w:val="25"/>
          <w:szCs w:val="25"/>
          <w:lang w:eastAsia="en-GB"/>
        </w:rPr>
        <w:t>, social media platforms leverage principles of Social Network Theory to:</w:t>
      </w:r>
    </w:p>
    <w:p w:rsidR="00094979" w:rsidRPr="00341F69" w:rsidRDefault="00094979" w:rsidP="00341F69">
      <w:pPr>
        <w:spacing w:after="0" w:line="360" w:lineRule="auto"/>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1. Awareness and Advocacy Campaigns:</w:t>
      </w:r>
    </w:p>
    <w:p w:rsidR="00094979" w:rsidRPr="00341F69" w:rsidRDefault="00094979" w:rsidP="00341F69">
      <w:pPr>
        <w:numPr>
          <w:ilvl w:val="0"/>
          <w:numId w:val="13"/>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Diffusion of Information</w:t>
      </w:r>
      <w:r w:rsidRPr="00341F69">
        <w:rPr>
          <w:rFonts w:ascii="Times New Roman" w:eastAsia="Times New Roman" w:hAnsi="Times New Roman" w:cs="Times New Roman"/>
          <w:sz w:val="25"/>
          <w:szCs w:val="25"/>
          <w:lang w:eastAsia="en-GB"/>
        </w:rPr>
        <w:t>: Social media platforms enable rapid dissemination of information about child labor issues, reaching global audiences. Posts, videos, and infographics can go viral through sharing, likes, and retweets.</w:t>
      </w:r>
    </w:p>
    <w:p w:rsidR="00094979" w:rsidRPr="00341F69" w:rsidRDefault="00094979" w:rsidP="00341F69">
      <w:pPr>
        <w:numPr>
          <w:ilvl w:val="0"/>
          <w:numId w:val="13"/>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Influencer Engagement</w:t>
      </w:r>
      <w:r w:rsidRPr="00341F69">
        <w:rPr>
          <w:rFonts w:ascii="Times New Roman" w:eastAsia="Times New Roman" w:hAnsi="Times New Roman" w:cs="Times New Roman"/>
          <w:sz w:val="25"/>
          <w:szCs w:val="25"/>
          <w:lang w:eastAsia="en-GB"/>
        </w:rPr>
        <w:t>: Influencers and activists with high centrality (large followings) can amplify awareness campaigns and mobilize resources.</w:t>
      </w:r>
    </w:p>
    <w:p w:rsidR="00094979" w:rsidRPr="00341F69" w:rsidRDefault="00094979" w:rsidP="00341F69">
      <w:pPr>
        <w:spacing w:after="0" w:line="360" w:lineRule="auto"/>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2. Community Mobilization:</w:t>
      </w:r>
    </w:p>
    <w:p w:rsidR="00094979" w:rsidRPr="00341F69" w:rsidRDefault="00094979" w:rsidP="00341F69">
      <w:pPr>
        <w:numPr>
          <w:ilvl w:val="0"/>
          <w:numId w:val="14"/>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Clustering</w:t>
      </w:r>
      <w:r w:rsidRPr="00341F69">
        <w:rPr>
          <w:rFonts w:ascii="Times New Roman" w:eastAsia="Times New Roman" w:hAnsi="Times New Roman" w:cs="Times New Roman"/>
          <w:sz w:val="25"/>
          <w:szCs w:val="25"/>
          <w:lang w:eastAsia="en-GB"/>
        </w:rPr>
        <w:t>: Activist groups, NGOs, and concerned citizens form communities online, sharing resources, strategies, and success stories.</w:t>
      </w:r>
    </w:p>
    <w:p w:rsidR="00094979" w:rsidRPr="00341F69" w:rsidRDefault="00094979" w:rsidP="00341F69">
      <w:pPr>
        <w:numPr>
          <w:ilvl w:val="0"/>
          <w:numId w:val="14"/>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Hashtag Movements</w:t>
      </w:r>
      <w:r w:rsidRPr="00341F69">
        <w:rPr>
          <w:rFonts w:ascii="Times New Roman" w:eastAsia="Times New Roman" w:hAnsi="Times New Roman" w:cs="Times New Roman"/>
          <w:sz w:val="25"/>
          <w:szCs w:val="25"/>
          <w:lang w:eastAsia="en-GB"/>
        </w:rPr>
        <w:t>: Hashtags like #EndChildLabor or #StopChildLabor create virtual clusters around the issue, making it easier to aggregate and amplify voices.</w:t>
      </w:r>
    </w:p>
    <w:p w:rsidR="00094979" w:rsidRPr="00341F69" w:rsidRDefault="00094979" w:rsidP="00341F69">
      <w:pPr>
        <w:spacing w:after="0" w:line="360" w:lineRule="auto"/>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lastRenderedPageBreak/>
        <w:t>3. Resource Mobilization:</w:t>
      </w:r>
    </w:p>
    <w:p w:rsidR="00094979" w:rsidRPr="00341F69" w:rsidRDefault="00094979" w:rsidP="00341F69">
      <w:pPr>
        <w:numPr>
          <w:ilvl w:val="0"/>
          <w:numId w:val="15"/>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Platforms can connect donors and volunteers with organizations fighting child labor through targeted fundraising campaigns or partnerships.</w:t>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2</w:t>
      </w:r>
      <w:r w:rsidRPr="00341F69">
        <w:rPr>
          <w:rFonts w:ascii="Times New Roman" w:hAnsi="Times New Roman" w:cs="Times New Roman"/>
          <w:b/>
          <w:bCs/>
          <w:sz w:val="25"/>
          <w:szCs w:val="25"/>
        </w:rPr>
        <w:t>.2 Agenda-Setting Theory</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Agenda-Setting Theory posits that the media significantly influences public perception by determining the issues that receive attention (McCombs &amp; Shaw, 1972). Social media amplifies this effect by allowing users to create and share content, shaping narratives around child labor. Hashtag campaigns, viral posts, and online petitions are examples of how social media can set the agenda for addressing child labor issues in Ilorin Metropolis.</w:t>
      </w:r>
    </w:p>
    <w:p w:rsidR="006158DC" w:rsidRPr="00341F69" w:rsidRDefault="006158DC" w:rsidP="00341F69">
      <w:pPr>
        <w:spacing w:after="0" w:line="360" w:lineRule="auto"/>
        <w:ind w:firstLine="720"/>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Agenda-Setting Theory posits that the media doesn’t tell people what to think, but rather what to think about. In other words, the media influences public perception by selecting, emphasizing, and prioritizing certain topics, thereby shaping societal discourse.</w:t>
      </w:r>
    </w:p>
    <w:p w:rsidR="006158DC" w:rsidRPr="00341F69" w:rsidRDefault="006158DC" w:rsidP="00341F69">
      <w:p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Developed by Maxwell McCombs and Donald Shaw in the 1970s, the theory highlights two key levels:</w:t>
      </w:r>
    </w:p>
    <w:p w:rsidR="006158DC" w:rsidRPr="00341F69" w:rsidRDefault="006158DC" w:rsidP="00341F69">
      <w:pPr>
        <w:numPr>
          <w:ilvl w:val="0"/>
          <w:numId w:val="20"/>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First-Level Agenda-Setting</w:t>
      </w:r>
      <w:r w:rsidRPr="00341F69">
        <w:rPr>
          <w:rFonts w:ascii="Times New Roman" w:eastAsia="Times New Roman" w:hAnsi="Times New Roman" w:cs="Times New Roman"/>
          <w:sz w:val="25"/>
          <w:szCs w:val="25"/>
          <w:lang w:eastAsia="en-GB"/>
        </w:rPr>
        <w:t>: The focus is on the salience of topics or issues (e.g., child labor).</w:t>
      </w:r>
    </w:p>
    <w:p w:rsidR="006158DC" w:rsidRPr="00341F69" w:rsidRDefault="006158DC" w:rsidP="00341F69">
      <w:pPr>
        <w:numPr>
          <w:ilvl w:val="0"/>
          <w:numId w:val="20"/>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Second-Level Agenda-Setting</w:t>
      </w:r>
      <w:r w:rsidRPr="00341F69">
        <w:rPr>
          <w:rFonts w:ascii="Times New Roman" w:eastAsia="Times New Roman" w:hAnsi="Times New Roman" w:cs="Times New Roman"/>
          <w:sz w:val="25"/>
          <w:szCs w:val="25"/>
          <w:lang w:eastAsia="en-GB"/>
        </w:rPr>
        <w:t>: The focus is on how issues are framed (e.g., portraying child labor as a human rights issue, economic issue, or moral concern).</w:t>
      </w:r>
    </w:p>
    <w:p w:rsidR="006158DC" w:rsidRPr="00341F69" w:rsidRDefault="006158DC" w:rsidP="00341F69">
      <w:p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Social media platforms have amplified the principles of agenda-setting by democratizing content creation and dissemination, making them central in driving attention to global issues, including child labor.</w:t>
      </w:r>
    </w:p>
    <w:p w:rsidR="00341F69" w:rsidRDefault="00341F69">
      <w:pPr>
        <w:rPr>
          <w:rFonts w:ascii="Times New Roman" w:eastAsia="Times New Roman" w:hAnsi="Times New Roman" w:cs="Times New Roman"/>
          <w:b/>
          <w:bCs/>
          <w:sz w:val="25"/>
          <w:szCs w:val="25"/>
          <w:lang w:eastAsia="en-GB"/>
        </w:rPr>
      </w:pPr>
      <w:r>
        <w:rPr>
          <w:rFonts w:ascii="Times New Roman" w:eastAsia="Times New Roman" w:hAnsi="Times New Roman" w:cs="Times New Roman"/>
          <w:b/>
          <w:bCs/>
          <w:sz w:val="25"/>
          <w:szCs w:val="25"/>
          <w:lang w:eastAsia="en-GB"/>
        </w:rPr>
        <w:br w:type="page"/>
      </w:r>
    </w:p>
    <w:p w:rsidR="006158DC" w:rsidRPr="00341F69" w:rsidRDefault="006158DC" w:rsidP="00341F69">
      <w:pPr>
        <w:spacing w:after="0" w:line="360" w:lineRule="auto"/>
        <w:outlineLvl w:val="2"/>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lastRenderedPageBreak/>
        <w:t>Relation to Social Media Platforms in the Fight Against Child Labor</w:t>
      </w:r>
    </w:p>
    <w:p w:rsidR="006158DC" w:rsidRPr="00341F69" w:rsidRDefault="006158DC" w:rsidP="00341F69">
      <w:pPr>
        <w:spacing w:after="0" w:line="360" w:lineRule="auto"/>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1. Shaping Public Discourse</w:t>
      </w:r>
    </w:p>
    <w:p w:rsidR="006158DC" w:rsidRPr="00341F69" w:rsidRDefault="006158DC" w:rsidP="00341F69">
      <w:p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Social media platforms act as modern agenda-setting agents, determining what issues dominate conversations:</w:t>
      </w:r>
    </w:p>
    <w:p w:rsidR="006158DC" w:rsidRPr="00341F69" w:rsidRDefault="006158DC" w:rsidP="00341F69">
      <w:pPr>
        <w:numPr>
          <w:ilvl w:val="0"/>
          <w:numId w:val="21"/>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Hashtag Campaigns</w:t>
      </w:r>
      <w:r w:rsidRPr="00341F69">
        <w:rPr>
          <w:rFonts w:ascii="Times New Roman" w:eastAsia="Times New Roman" w:hAnsi="Times New Roman" w:cs="Times New Roman"/>
          <w:sz w:val="25"/>
          <w:szCs w:val="25"/>
          <w:lang w:eastAsia="en-GB"/>
        </w:rPr>
        <w:t xml:space="preserve">: Hashtags like </w:t>
      </w:r>
      <w:r w:rsidRPr="00341F69">
        <w:rPr>
          <w:rFonts w:ascii="Times New Roman" w:eastAsia="Times New Roman" w:hAnsi="Times New Roman" w:cs="Times New Roman"/>
          <w:b/>
          <w:bCs/>
          <w:sz w:val="25"/>
          <w:szCs w:val="25"/>
          <w:lang w:eastAsia="en-GB"/>
        </w:rPr>
        <w:t>#EndChildLabor</w:t>
      </w:r>
      <w:r w:rsidRPr="00341F69">
        <w:rPr>
          <w:rFonts w:ascii="Times New Roman" w:eastAsia="Times New Roman" w:hAnsi="Times New Roman" w:cs="Times New Roman"/>
          <w:sz w:val="25"/>
          <w:szCs w:val="25"/>
          <w:lang w:eastAsia="en-GB"/>
        </w:rPr>
        <w:t xml:space="preserve"> or </w:t>
      </w:r>
      <w:r w:rsidRPr="00341F69">
        <w:rPr>
          <w:rFonts w:ascii="Times New Roman" w:eastAsia="Times New Roman" w:hAnsi="Times New Roman" w:cs="Times New Roman"/>
          <w:b/>
          <w:bCs/>
          <w:sz w:val="25"/>
          <w:szCs w:val="25"/>
          <w:lang w:eastAsia="en-GB"/>
        </w:rPr>
        <w:t>#StopChildExploitation</w:t>
      </w:r>
      <w:r w:rsidRPr="00341F69">
        <w:rPr>
          <w:rFonts w:ascii="Times New Roman" w:eastAsia="Times New Roman" w:hAnsi="Times New Roman" w:cs="Times New Roman"/>
          <w:sz w:val="25"/>
          <w:szCs w:val="25"/>
          <w:lang w:eastAsia="en-GB"/>
        </w:rPr>
        <w:t xml:space="preserve"> focus attention on the issue. Trending hashtags ensure the topic reaches mainstream visibility.</w:t>
      </w:r>
    </w:p>
    <w:p w:rsidR="006158DC" w:rsidRPr="00341F69" w:rsidRDefault="006158DC" w:rsidP="00341F69">
      <w:pPr>
        <w:numPr>
          <w:ilvl w:val="0"/>
          <w:numId w:val="21"/>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Content Virality</w:t>
      </w:r>
      <w:r w:rsidRPr="00341F69">
        <w:rPr>
          <w:rFonts w:ascii="Times New Roman" w:eastAsia="Times New Roman" w:hAnsi="Times New Roman" w:cs="Times New Roman"/>
          <w:sz w:val="25"/>
          <w:szCs w:val="25"/>
          <w:lang w:eastAsia="en-GB"/>
        </w:rPr>
        <w:t>: Powerful imagery, videos, and survivor stories about child labor shared on platforms like Instagram, TikTok, and Twitter can trigger widespread attention.</w:t>
      </w:r>
    </w:p>
    <w:p w:rsidR="006158DC" w:rsidRPr="00341F69" w:rsidRDefault="006158DC" w:rsidP="00341F69">
      <w:pPr>
        <w:spacing w:after="0" w:line="360" w:lineRule="auto"/>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2. Framing the Issue</w:t>
      </w:r>
    </w:p>
    <w:p w:rsidR="006158DC" w:rsidRPr="00341F69" w:rsidRDefault="006158DC" w:rsidP="00341F69">
      <w:p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Social media influences how child labor is perceived:</w:t>
      </w:r>
    </w:p>
    <w:p w:rsidR="006158DC" w:rsidRPr="00341F69" w:rsidRDefault="006158DC" w:rsidP="00341F69">
      <w:pPr>
        <w:numPr>
          <w:ilvl w:val="0"/>
          <w:numId w:val="22"/>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Narratives and Frames</w:t>
      </w:r>
      <w:r w:rsidRPr="00341F69">
        <w:rPr>
          <w:rFonts w:ascii="Times New Roman" w:eastAsia="Times New Roman" w:hAnsi="Times New Roman" w:cs="Times New Roman"/>
          <w:sz w:val="25"/>
          <w:szCs w:val="25"/>
          <w:lang w:eastAsia="en-GB"/>
        </w:rPr>
        <w:t>: NGOs, activists, and influencers can frame child labor as a human rights violation, economic exploitation, or systemic inequality issue, which affects how people respond to it.</w:t>
      </w:r>
    </w:p>
    <w:p w:rsidR="006158DC" w:rsidRPr="00341F69" w:rsidRDefault="006158DC" w:rsidP="00341F69">
      <w:pPr>
        <w:numPr>
          <w:ilvl w:val="0"/>
          <w:numId w:val="22"/>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Data Visualization</w:t>
      </w:r>
      <w:r w:rsidRPr="00341F69">
        <w:rPr>
          <w:rFonts w:ascii="Times New Roman" w:eastAsia="Times New Roman" w:hAnsi="Times New Roman" w:cs="Times New Roman"/>
          <w:sz w:val="25"/>
          <w:szCs w:val="25"/>
          <w:lang w:eastAsia="en-GB"/>
        </w:rPr>
        <w:t>: Infographics, charts, and interactive content frame child labor in terms of scale and urgency, shaping perceptions.</w:t>
      </w:r>
    </w:p>
    <w:p w:rsidR="006158DC" w:rsidRPr="00341F69" w:rsidRDefault="006158DC" w:rsidP="00341F69">
      <w:pPr>
        <w:spacing w:after="0" w:line="360" w:lineRule="auto"/>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3. Setting the Policy Agenda</w:t>
      </w:r>
    </w:p>
    <w:p w:rsidR="006158DC" w:rsidRPr="00341F69" w:rsidRDefault="006158DC" w:rsidP="00341F69">
      <w:p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Social media activism often pressures governments, corporations, and international organizations to prioritize child labor on their agendas:</w:t>
      </w:r>
    </w:p>
    <w:p w:rsidR="006158DC" w:rsidRPr="00341F69" w:rsidRDefault="006158DC" w:rsidP="00341F69">
      <w:pPr>
        <w:numPr>
          <w:ilvl w:val="0"/>
          <w:numId w:val="23"/>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Petitions and Calls for Action</w:t>
      </w:r>
      <w:r w:rsidRPr="00341F69">
        <w:rPr>
          <w:rFonts w:ascii="Times New Roman" w:eastAsia="Times New Roman" w:hAnsi="Times New Roman" w:cs="Times New Roman"/>
          <w:sz w:val="25"/>
          <w:szCs w:val="25"/>
          <w:lang w:eastAsia="en-GB"/>
        </w:rPr>
        <w:t>: Viral campaigns can pressure policymakers to introduce stricter child labor laws or enforce existing regulations.</w:t>
      </w:r>
    </w:p>
    <w:p w:rsidR="006158DC" w:rsidRPr="00341F69" w:rsidRDefault="006158DC" w:rsidP="00341F69">
      <w:pPr>
        <w:numPr>
          <w:ilvl w:val="0"/>
          <w:numId w:val="23"/>
        </w:numPr>
        <w:spacing w:after="0" w:line="360" w:lineRule="auto"/>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Corporate Accountability</w:t>
      </w:r>
      <w:r w:rsidRPr="00341F69">
        <w:rPr>
          <w:rFonts w:ascii="Times New Roman" w:eastAsia="Times New Roman" w:hAnsi="Times New Roman" w:cs="Times New Roman"/>
          <w:sz w:val="25"/>
          <w:szCs w:val="25"/>
          <w:lang w:eastAsia="en-GB"/>
        </w:rPr>
        <w:t>: Social media platforms amplify calls to action for corporations to address unethical practices in their supply chains.</w:t>
      </w:r>
    </w:p>
    <w:p w:rsidR="00341F69" w:rsidRDefault="00341F69">
      <w:pPr>
        <w:rPr>
          <w:rFonts w:ascii="Times New Roman" w:hAnsi="Times New Roman" w:cs="Times New Roman"/>
          <w:b/>
          <w:sz w:val="25"/>
          <w:szCs w:val="25"/>
        </w:rPr>
      </w:pPr>
      <w:bookmarkStart w:id="0" w:name="_Hlk184666221"/>
      <w:r>
        <w:rPr>
          <w:rFonts w:ascii="Times New Roman" w:hAnsi="Times New Roman" w:cs="Times New Roman"/>
          <w:b/>
          <w:sz w:val="25"/>
          <w:szCs w:val="25"/>
        </w:rPr>
        <w:br w:type="page"/>
      </w:r>
    </w:p>
    <w:p w:rsidR="00705386" w:rsidRPr="00341F69" w:rsidRDefault="00705386" w:rsidP="00341F69">
      <w:pPr>
        <w:pStyle w:val="Bodytext1"/>
        <w:shd w:val="clear" w:color="auto" w:fill="auto"/>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lastRenderedPageBreak/>
        <w:t>2.</w:t>
      </w:r>
      <w:r w:rsidR="001B3EF4" w:rsidRPr="00341F69">
        <w:rPr>
          <w:rFonts w:ascii="Times New Roman" w:hAnsi="Times New Roman" w:cs="Times New Roman"/>
          <w:b/>
          <w:sz w:val="25"/>
          <w:szCs w:val="25"/>
        </w:rPr>
        <w:t>2.3</w:t>
      </w:r>
      <w:r w:rsidRPr="00341F69">
        <w:rPr>
          <w:rFonts w:ascii="Times New Roman" w:hAnsi="Times New Roman" w:cs="Times New Roman"/>
          <w:b/>
          <w:sz w:val="25"/>
          <w:szCs w:val="25"/>
        </w:rPr>
        <w:tab/>
        <w:t>Uses and Gratification theory</w:t>
      </w:r>
    </w:p>
    <w:p w:rsidR="00705386" w:rsidRPr="00341F69" w:rsidRDefault="00705386" w:rsidP="00341F69">
      <w:pPr>
        <w:pStyle w:val="NormalWeb"/>
        <w:shd w:val="clear" w:color="auto" w:fill="FFFFFF"/>
        <w:spacing w:before="0" w:beforeAutospacing="0" w:after="0" w:afterAutospacing="0" w:line="360" w:lineRule="auto"/>
        <w:ind w:firstLine="720"/>
        <w:jc w:val="both"/>
        <w:rPr>
          <w:color w:val="000000" w:themeColor="text1"/>
          <w:sz w:val="25"/>
          <w:szCs w:val="25"/>
        </w:rPr>
      </w:pPr>
      <w:r w:rsidRPr="00341F69">
        <w:rPr>
          <w:b/>
          <w:bCs/>
          <w:color w:val="000000" w:themeColor="text1"/>
          <w:sz w:val="25"/>
          <w:szCs w:val="25"/>
        </w:rPr>
        <w:t>Uses and gratifications theory</w:t>
      </w:r>
      <w:r w:rsidRPr="00341F69">
        <w:rPr>
          <w:color w:val="000000" w:themeColor="text1"/>
          <w:sz w:val="25"/>
          <w:szCs w:val="25"/>
        </w:rPr>
        <w:t> (</w:t>
      </w:r>
      <w:r w:rsidRPr="00341F69">
        <w:rPr>
          <w:b/>
          <w:bCs/>
          <w:color w:val="000000" w:themeColor="text1"/>
          <w:sz w:val="25"/>
          <w:szCs w:val="25"/>
        </w:rPr>
        <w:t>UGT</w:t>
      </w:r>
      <w:r w:rsidRPr="00341F69">
        <w:rPr>
          <w:color w:val="000000" w:themeColor="text1"/>
          <w:sz w:val="25"/>
          <w:szCs w:val="25"/>
        </w:rPr>
        <w:t>) was proposed by Elihu Katz and Jay G. Blumler in 1974. It is an approach to understanding why and how people actively seek out specific media to satisfy specific needs. UGT is an audience-centered approach to understanding </w:t>
      </w:r>
      <w:hyperlink r:id="rId8" w:tooltip="Mass communication" w:history="1">
        <w:r w:rsidRPr="00341F69">
          <w:rPr>
            <w:rStyle w:val="Hyperlink"/>
            <w:rFonts w:eastAsia="Times New Roman"/>
            <w:color w:val="000000" w:themeColor="text1"/>
            <w:sz w:val="25"/>
            <w:szCs w:val="25"/>
          </w:rPr>
          <w:t>mass</w:t>
        </w:r>
      </w:hyperlink>
      <w:r w:rsidRPr="00341F69">
        <w:rPr>
          <w:color w:val="000000" w:themeColor="text1"/>
          <w:sz w:val="25"/>
          <w:szCs w:val="25"/>
        </w:rPr>
        <w:t> communication. Diverging from other media effect theories that question "what does media do to people?", UGT instead focuses on "what do people do with media?" It postulates that media is a highly available product and the audiences are the consumers of the same product.</w:t>
      </w:r>
    </w:p>
    <w:p w:rsidR="00705386" w:rsidRPr="00341F69" w:rsidRDefault="00705386" w:rsidP="00341F69">
      <w:pPr>
        <w:spacing w:line="360" w:lineRule="auto"/>
        <w:ind w:firstLine="720"/>
        <w:jc w:val="both"/>
        <w:rPr>
          <w:rFonts w:ascii="Times New Roman" w:hAnsi="Times New Roman" w:cs="Times New Roman"/>
          <w:color w:val="000000" w:themeColor="text1"/>
          <w:sz w:val="25"/>
          <w:szCs w:val="25"/>
        </w:rPr>
      </w:pPr>
      <w:r w:rsidRPr="00341F69">
        <w:rPr>
          <w:rFonts w:ascii="Times New Roman" w:hAnsi="Times New Roman" w:cs="Times New Roman"/>
          <w:color w:val="000000" w:themeColor="text1"/>
          <w:sz w:val="25"/>
          <w:szCs w:val="25"/>
        </w:rPr>
        <w:t>The Uses and Gratifications Theory is a communication theory that explores why people actively seek out and use media, such as television, radio, newspapers, and the internet. Unlike earlier models that viewed audiences as passive receivers of media messages, this theory suggests that individuals play an active role in selecting media content to fulfill their specific needs and desires. The theory assumes that people use media for various purposes and derive gratification from their media choices.</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Uses and Gratifications Theory is a communication theory that focuses on understanding why people actively seek out and use media. Rather than viewing media as a passive influence that shapes individuals, this theory suggests that people are actively involved in selecting and using media to fulfill their specific needs and desires. The theory originated in the 1940s and 1950s and has since evolved with advancements in media and communication studies.</w:t>
      </w:r>
    </w:p>
    <w:bookmarkEnd w:id="0"/>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Here are the key concepts and ideas associated with the Uses and Gratifications Theory:</w:t>
      </w:r>
    </w:p>
    <w:p w:rsidR="00705386" w:rsidRPr="00341F69" w:rsidRDefault="00705386" w:rsidP="00341F69">
      <w:pPr>
        <w:numPr>
          <w:ilvl w:val="0"/>
          <w:numId w:val="3"/>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Active Audience:</w:t>
      </w:r>
      <w:r w:rsidRPr="00341F69">
        <w:rPr>
          <w:rFonts w:ascii="Times New Roman" w:hAnsi="Times New Roman" w:cs="Times New Roman"/>
          <w:sz w:val="25"/>
          <w:szCs w:val="25"/>
        </w:rPr>
        <w:t xml:space="preserve"> The theory assumes that audiences are not passive receivers of media messages but are actively engaged in choosing and using media content based on their needs and preferences. The Uses and </w:t>
      </w:r>
      <w:r w:rsidRPr="00341F69">
        <w:rPr>
          <w:rFonts w:ascii="Times New Roman" w:hAnsi="Times New Roman" w:cs="Times New Roman"/>
          <w:sz w:val="25"/>
          <w:szCs w:val="25"/>
        </w:rPr>
        <w:lastRenderedPageBreak/>
        <w:t>Gratifications Theory views audience members as active participants in the media consumption process. Instead of being passive receivers of media messages, individuals actively select media content based on their needs, interests, and gratifications. This concept highlights the idea that people are not just influenced by media messages but also play an active role in choosing and interpreting them.</w:t>
      </w:r>
    </w:p>
    <w:p w:rsidR="00705386" w:rsidRPr="00341F69" w:rsidRDefault="00705386" w:rsidP="00341F69">
      <w:pPr>
        <w:numPr>
          <w:ilvl w:val="0"/>
          <w:numId w:val="3"/>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Gratifications:</w:t>
      </w:r>
      <w:r w:rsidRPr="00341F69">
        <w:rPr>
          <w:rFonts w:ascii="Times New Roman" w:hAnsi="Times New Roman" w:cs="Times New Roman"/>
          <w:sz w:val="25"/>
          <w:szCs w:val="25"/>
        </w:rPr>
        <w:t xml:space="preserve"> Individuals use media for specific gratifications or rewards that fulfill their psychological, social, and cultural needs. These gratifications can include information, entertainment, personal identity reinforcement, social integration, and relaxation, among others. In the context of the Uses and Gratifications Theory, "gratifications" refer to the specific satisfactions or rewards that individuals seek and obtain from consuming media. These gratifications can vary widely depending on the individual's needs, preferences, and circumstances. </w:t>
      </w:r>
    </w:p>
    <w:p w:rsidR="00705386" w:rsidRPr="00341F69" w:rsidRDefault="00705386" w:rsidP="00341F69">
      <w:pPr>
        <w:numPr>
          <w:ilvl w:val="0"/>
          <w:numId w:val="3"/>
        </w:numPr>
        <w:spacing w:after="0" w:line="360" w:lineRule="auto"/>
        <w:jc w:val="both"/>
        <w:rPr>
          <w:rFonts w:ascii="Times New Roman" w:hAnsi="Times New Roman" w:cs="Times New Roman"/>
          <w:sz w:val="25"/>
          <w:szCs w:val="25"/>
        </w:rPr>
      </w:pPr>
      <w:r w:rsidRPr="00341F69">
        <w:rPr>
          <w:rFonts w:ascii="Times New Roman" w:hAnsi="Times New Roman" w:cs="Times New Roman"/>
          <w:b/>
          <w:bCs/>
          <w:sz w:val="25"/>
          <w:szCs w:val="25"/>
        </w:rPr>
        <w:t>Individual Differences:</w:t>
      </w:r>
      <w:r w:rsidRPr="00341F69">
        <w:rPr>
          <w:rFonts w:ascii="Times New Roman" w:hAnsi="Times New Roman" w:cs="Times New Roman"/>
          <w:sz w:val="25"/>
          <w:szCs w:val="25"/>
        </w:rPr>
        <w:t xml:space="preserve"> The theory recognizes that people have different needs, and their media consumption patterns can vary based on factors such as personality, social context, and demographic characteristics. Different individuals may seek different gratifications from the same media content. For example, one person may watch the news primarily for information, while another may watch it for entertainment or social interaction.</w:t>
      </w:r>
    </w:p>
    <w:p w:rsidR="0025425F" w:rsidRPr="00341F69" w:rsidRDefault="0025425F"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2.</w:t>
      </w:r>
      <w:r w:rsidR="001B3EF4" w:rsidRPr="00341F69">
        <w:rPr>
          <w:rFonts w:ascii="Times New Roman" w:hAnsi="Times New Roman" w:cs="Times New Roman"/>
          <w:b/>
          <w:bCs/>
          <w:sz w:val="25"/>
          <w:szCs w:val="25"/>
        </w:rPr>
        <w:t>3</w:t>
      </w:r>
      <w:r w:rsidR="006158DC" w:rsidRPr="00341F69">
        <w:rPr>
          <w:rFonts w:ascii="Times New Roman" w:hAnsi="Times New Roman" w:cs="Times New Roman"/>
          <w:b/>
          <w:bCs/>
          <w:sz w:val="25"/>
          <w:szCs w:val="25"/>
        </w:rPr>
        <w:tab/>
      </w:r>
      <w:r w:rsidRPr="00341F69">
        <w:rPr>
          <w:rFonts w:ascii="Times New Roman" w:hAnsi="Times New Roman" w:cs="Times New Roman"/>
          <w:b/>
          <w:bCs/>
          <w:sz w:val="25"/>
          <w:szCs w:val="25"/>
        </w:rPr>
        <w:t>Empirical Review</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Research indicates that social media campaigns have been effective in raising awareness about child labor. A study by Eze and Afolayan (2020) in Lagos, Nigeria, found that social media platforms played a critical role in educating the public about the dangers of child labor through videos, infographics, and testimonials. Similarly, online campaigns by organizations such as UNICEF and </w:t>
      </w:r>
      <w:r w:rsidRPr="00341F69">
        <w:rPr>
          <w:rFonts w:ascii="Times New Roman" w:hAnsi="Times New Roman" w:cs="Times New Roman"/>
          <w:sz w:val="25"/>
          <w:szCs w:val="25"/>
        </w:rPr>
        <w:lastRenderedPageBreak/>
        <w:t>the ILO have reached millions, highlighting the plight of child laborers and the importance of education as a preventive measure.</w:t>
      </w:r>
    </w:p>
    <w:p w:rsidR="0025425F" w:rsidRPr="00341F69" w:rsidRDefault="0025425F"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Social media facilitates collaboration among stakeholders, including government agencies, NGOs, and community leaders. A study by Adepoju et al. (2019) in Kwara State revealed that platforms such as WhatsApp and Facebook were used by local advocacy groups to coordinate efforts, share resources, and monitor child labor cases. This digital engagement enhanced the effectiveness of grassroots interventions.</w:t>
      </w:r>
    </w:p>
    <w:p w:rsidR="001B3EF4" w:rsidRPr="00341F69" w:rsidRDefault="001B3EF4" w:rsidP="00341F69">
      <w:pPr>
        <w:pStyle w:val="NormalWeb"/>
        <w:spacing w:before="0" w:beforeAutospacing="0" w:after="0" w:afterAutospacing="0" w:line="360" w:lineRule="auto"/>
        <w:ind w:firstLine="720"/>
        <w:jc w:val="both"/>
        <w:rPr>
          <w:sz w:val="25"/>
          <w:szCs w:val="25"/>
        </w:rPr>
      </w:pPr>
      <w:r w:rsidRPr="00341F69">
        <w:rPr>
          <w:sz w:val="25"/>
          <w:szCs w:val="25"/>
        </w:rPr>
        <w:t>Child labour, a persistent global challenge, affects millions of children worldwide. Defined by the International Labour Organization (ILO) as work that deprives children of their childhood, potential, and dignity, and is harmful to physical and mental development, child labour is a violation of fundamental human rights. Social media platforms have emerged as critical tools in combating this issue, playing various roles in advocacy, awareness, monitoring, and enforcement. This review explores these roles with supporting empirical evidence.</w:t>
      </w:r>
    </w:p>
    <w:p w:rsidR="001B3EF4" w:rsidRPr="00341F69" w:rsidRDefault="001B3EF4" w:rsidP="00341F69">
      <w:pPr>
        <w:pStyle w:val="NormalWeb"/>
        <w:spacing w:before="0" w:beforeAutospacing="0" w:after="0" w:afterAutospacing="0" w:line="360" w:lineRule="auto"/>
        <w:ind w:firstLine="720"/>
        <w:jc w:val="both"/>
        <w:rPr>
          <w:sz w:val="25"/>
          <w:szCs w:val="25"/>
        </w:rPr>
      </w:pPr>
      <w:r w:rsidRPr="00341F69">
        <w:rPr>
          <w:sz w:val="25"/>
          <w:szCs w:val="25"/>
        </w:rPr>
        <w:t>Social media platforms are instrumental in raising awareness about child labour. Through viral campaigns, organizations and activists can reach millions of people in a short time. For example, the #EndChildLabour campaign launched by the ILO in collaboration with partners has leveraged platforms such as Twitter, Facebook, and Instagram to educate the public about child labour's prevalence and consequences (ILO, 2021). Empirical studies highlight that increased awareness through such campaigns often translates into greater public engagement and pressure on policymakers to act (Smith et al., 2020).</w:t>
      </w:r>
    </w:p>
    <w:p w:rsidR="001B3EF4" w:rsidRPr="00341F69" w:rsidRDefault="001B3EF4" w:rsidP="00341F69">
      <w:pPr>
        <w:pStyle w:val="NormalWeb"/>
        <w:spacing w:before="0" w:beforeAutospacing="0" w:after="0" w:afterAutospacing="0" w:line="360" w:lineRule="auto"/>
        <w:ind w:firstLine="720"/>
        <w:jc w:val="both"/>
        <w:rPr>
          <w:sz w:val="25"/>
          <w:szCs w:val="25"/>
        </w:rPr>
      </w:pPr>
      <w:r w:rsidRPr="00341F69">
        <w:rPr>
          <w:sz w:val="25"/>
          <w:szCs w:val="25"/>
        </w:rPr>
        <w:t xml:space="preserve">Social media platforms act as hubs for resource mobilization. Crowdfunding campaigns launched on platforms like GoFundMe or promoted through Twitter have financed numerous initiatives aimed at rescuing children from exploitative labour conditions. For instance, the Kailash Satyarthi Children’s </w:t>
      </w:r>
      <w:r w:rsidRPr="00341F69">
        <w:rPr>
          <w:sz w:val="25"/>
          <w:szCs w:val="25"/>
        </w:rPr>
        <w:lastRenderedPageBreak/>
        <w:t>Foundation successfully raised funds to rehabilitate child labour victims using coordinated social media strategies (Satyarthi, 2022).</w:t>
      </w:r>
    </w:p>
    <w:p w:rsidR="001B3EF4" w:rsidRPr="00341F69" w:rsidRDefault="001B3EF4" w:rsidP="00341F69">
      <w:pPr>
        <w:pStyle w:val="NormalWeb"/>
        <w:spacing w:before="0" w:beforeAutospacing="0" w:after="0" w:afterAutospacing="0" w:line="360" w:lineRule="auto"/>
        <w:jc w:val="both"/>
        <w:rPr>
          <w:sz w:val="25"/>
          <w:szCs w:val="25"/>
        </w:rPr>
      </w:pPr>
      <w:r w:rsidRPr="00341F69">
        <w:rPr>
          <w:sz w:val="25"/>
          <w:szCs w:val="25"/>
        </w:rPr>
        <w:t>Furthermore, social media connects diverse stakeholders, including non-governmental organizations (NGOs), governments, and corporations. Collaborative efforts such as the Global March Against Child Labour often gain momentum on social media, where stakeholders share information and coordinate actions (Global March, 2021). Empirical evidence suggests that these digital collaborations are more effective in mobilizing support than traditional offline efforts (Lee &amp; Kim, 2020).</w:t>
      </w:r>
    </w:p>
    <w:p w:rsidR="001B3EF4" w:rsidRPr="00341F69" w:rsidRDefault="001B3EF4" w:rsidP="00341F69">
      <w:pPr>
        <w:pStyle w:val="Heading4"/>
        <w:spacing w:before="0" w:beforeAutospacing="0" w:after="0" w:afterAutospacing="0" w:line="360" w:lineRule="auto"/>
        <w:ind w:firstLine="720"/>
        <w:jc w:val="both"/>
        <w:rPr>
          <w:b w:val="0"/>
          <w:bCs w:val="0"/>
          <w:sz w:val="25"/>
          <w:szCs w:val="25"/>
        </w:rPr>
      </w:pPr>
      <w:r w:rsidRPr="00341F69">
        <w:rPr>
          <w:b w:val="0"/>
          <w:bCs w:val="0"/>
          <w:sz w:val="25"/>
          <w:szCs w:val="25"/>
        </w:rPr>
        <w:t>Advocacy for Policy and Legal Reforms. Social media campaigns have also played a pivotal role in advocating for policy and legal reforms. Platforms like Twitter are used to petition governments and international bodies, pushing for stricter laws against child labour. An analysis by Kumar and Reddy (2021) shows that petitions shared on social media have a higher likelihood of gaining signatures and media attention, thereby influencing legislative processes.For instance, the campaign for the ratification of ILO Convention No. 182 on the Worst Forms of Child Labour was significantly amplified through social media, resulting in its universal ratification in 2020 (ILO, 2021).</w:t>
      </w:r>
    </w:p>
    <w:p w:rsidR="00705386" w:rsidRPr="00341F69" w:rsidRDefault="00705386" w:rsidP="00341F69">
      <w:pPr>
        <w:pStyle w:val="Heading10"/>
        <w:keepNext/>
        <w:keepLines/>
        <w:shd w:val="clear" w:color="auto" w:fill="auto"/>
        <w:spacing w:after="0" w:line="360" w:lineRule="auto"/>
        <w:jc w:val="center"/>
        <w:rPr>
          <w:sz w:val="25"/>
          <w:szCs w:val="25"/>
        </w:rPr>
      </w:pPr>
      <w:r w:rsidRPr="00341F69">
        <w:rPr>
          <w:sz w:val="25"/>
          <w:szCs w:val="25"/>
        </w:rPr>
        <w:br w:type="page"/>
      </w:r>
      <w:bookmarkStart w:id="1" w:name="_Hlk184653248"/>
      <w:r w:rsidRPr="00341F69">
        <w:rPr>
          <w:sz w:val="25"/>
          <w:szCs w:val="25"/>
        </w:rPr>
        <w:lastRenderedPageBreak/>
        <w:t>CHAPTER THREE</w:t>
      </w:r>
    </w:p>
    <w:p w:rsidR="00705386" w:rsidRPr="00341F69" w:rsidRDefault="00705386" w:rsidP="00341F69">
      <w:pPr>
        <w:pStyle w:val="Heading31"/>
        <w:keepNext/>
        <w:keepLines/>
        <w:shd w:val="clear" w:color="auto" w:fill="auto"/>
        <w:spacing w:before="0" w:after="0" w:line="360" w:lineRule="auto"/>
        <w:jc w:val="center"/>
        <w:rPr>
          <w:sz w:val="25"/>
          <w:szCs w:val="25"/>
        </w:rPr>
      </w:pPr>
      <w:bookmarkStart w:id="2" w:name="bookmark45"/>
      <w:r w:rsidRPr="00341F69">
        <w:rPr>
          <w:sz w:val="25"/>
          <w:szCs w:val="25"/>
        </w:rPr>
        <w:t>METHODOLOGY</w:t>
      </w:r>
      <w:bookmarkEnd w:id="2"/>
    </w:p>
    <w:p w:rsidR="00705386" w:rsidRPr="00341F69" w:rsidRDefault="001B3EF4" w:rsidP="00341F69">
      <w:pPr>
        <w:pStyle w:val="Heading31"/>
        <w:keepNext/>
        <w:keepLines/>
        <w:shd w:val="clear" w:color="auto" w:fill="auto"/>
        <w:spacing w:before="0" w:after="0" w:line="360" w:lineRule="auto"/>
        <w:jc w:val="both"/>
        <w:rPr>
          <w:sz w:val="25"/>
          <w:szCs w:val="25"/>
        </w:rPr>
      </w:pPr>
      <w:bookmarkStart w:id="3" w:name="bookmark46"/>
      <w:r w:rsidRPr="00341F69">
        <w:rPr>
          <w:sz w:val="25"/>
          <w:szCs w:val="25"/>
        </w:rPr>
        <w:t>3.0</w:t>
      </w:r>
      <w:r w:rsidRPr="00341F69">
        <w:rPr>
          <w:sz w:val="25"/>
          <w:szCs w:val="25"/>
        </w:rPr>
        <w:tab/>
      </w:r>
      <w:r w:rsidR="00705386" w:rsidRPr="00341F69">
        <w:rPr>
          <w:sz w:val="25"/>
          <w:szCs w:val="25"/>
        </w:rPr>
        <w:t>Introduction</w:t>
      </w:r>
      <w:bookmarkEnd w:id="3"/>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rsidR="00705386" w:rsidRPr="00341F69" w:rsidRDefault="00705386" w:rsidP="00341F69">
      <w:pPr>
        <w:pStyle w:val="Heading31"/>
        <w:keepNext/>
        <w:keepLines/>
        <w:numPr>
          <w:ilvl w:val="0"/>
          <w:numId w:val="4"/>
        </w:numPr>
        <w:shd w:val="clear" w:color="auto" w:fill="auto"/>
        <w:spacing w:before="0" w:after="0" w:line="360" w:lineRule="auto"/>
        <w:jc w:val="both"/>
        <w:rPr>
          <w:sz w:val="25"/>
          <w:szCs w:val="25"/>
        </w:rPr>
      </w:pPr>
      <w:bookmarkStart w:id="4" w:name="bookmark47"/>
      <w:r w:rsidRPr="00341F69">
        <w:rPr>
          <w:sz w:val="25"/>
          <w:szCs w:val="25"/>
        </w:rPr>
        <w:t>Research Design</w:t>
      </w:r>
      <w:bookmarkEnd w:id="4"/>
    </w:p>
    <w:p w:rsidR="00705386" w:rsidRPr="00341F69" w:rsidRDefault="0021581E"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Research </w:t>
      </w:r>
      <w:r w:rsidR="00705386" w:rsidRPr="00341F69">
        <w:rPr>
          <w:rFonts w:ascii="Times New Roman" w:hAnsi="Times New Roman" w:cs="Times New Roman"/>
          <w:sz w:val="25"/>
          <w:szCs w:val="25"/>
        </w:rPr>
        <w:t>design as the plan, structure and strategy of investigation concerned as to obtain answer to research question and control variance. Research design is a step by step approach that the research adopt to complete the study</w:t>
      </w:r>
      <w:r w:rsidR="00676DD4" w:rsidRPr="00341F69">
        <w:rPr>
          <w:rFonts w:ascii="Times New Roman" w:hAnsi="Times New Roman" w:cs="Times New Roman"/>
          <w:sz w:val="25"/>
          <w:szCs w:val="25"/>
        </w:rPr>
        <w:t xml:space="preserve">. </w:t>
      </w:r>
      <w:r w:rsidR="00705386" w:rsidRPr="00341F69">
        <w:rPr>
          <w:rFonts w:ascii="Times New Roman" w:hAnsi="Times New Roman" w:cs="Times New Roman"/>
          <w:sz w:val="25"/>
          <w:szCs w:val="25"/>
        </w:rPr>
        <w:t>In the light of this study, the research adopted the survey method of data collection. It is used to obtain the peoples opinion through questionnaire.</w:t>
      </w:r>
    </w:p>
    <w:p w:rsidR="00705386" w:rsidRPr="00341F69" w:rsidRDefault="00705386" w:rsidP="00341F69">
      <w:pPr>
        <w:pStyle w:val="Heading31"/>
        <w:keepNext/>
        <w:keepLines/>
        <w:numPr>
          <w:ilvl w:val="0"/>
          <w:numId w:val="4"/>
        </w:numPr>
        <w:shd w:val="clear" w:color="auto" w:fill="auto"/>
        <w:spacing w:before="0" w:after="0" w:line="360" w:lineRule="auto"/>
        <w:jc w:val="both"/>
        <w:rPr>
          <w:sz w:val="25"/>
          <w:szCs w:val="25"/>
        </w:rPr>
      </w:pPr>
      <w:bookmarkStart w:id="5" w:name="bookmark48"/>
      <w:r w:rsidRPr="00341F69">
        <w:rPr>
          <w:sz w:val="25"/>
          <w:szCs w:val="25"/>
        </w:rPr>
        <w:t>Population of the Study</w:t>
      </w:r>
      <w:bookmarkEnd w:id="5"/>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Okechukwu, (2011). Defined population as the total number of people that are important or relevant to a particular study or survey. It is also any </w:t>
      </w:r>
      <w:r w:rsidR="0021581E" w:rsidRPr="00341F69">
        <w:rPr>
          <w:rFonts w:ascii="Times New Roman" w:hAnsi="Times New Roman" w:cs="Times New Roman"/>
          <w:sz w:val="25"/>
          <w:szCs w:val="25"/>
        </w:rPr>
        <w:t>well-defined</w:t>
      </w:r>
      <w:r w:rsidRPr="00341F69">
        <w:rPr>
          <w:rFonts w:ascii="Times New Roman" w:hAnsi="Times New Roman" w:cs="Times New Roman"/>
          <w:sz w:val="25"/>
          <w:szCs w:val="25"/>
        </w:rPr>
        <w:t xml:space="preserve"> class of people, events or subjects which can be living and non</w:t>
      </w:r>
      <w:r w:rsidR="0021581E" w:rsidRPr="00341F69">
        <w:rPr>
          <w:rFonts w:ascii="Times New Roman" w:hAnsi="Times New Roman" w:cs="Times New Roman"/>
          <w:sz w:val="25"/>
          <w:szCs w:val="25"/>
        </w:rPr>
        <w:t>-</w:t>
      </w:r>
      <w:r w:rsidRPr="00341F69">
        <w:rPr>
          <w:rFonts w:ascii="Times New Roman" w:hAnsi="Times New Roman" w:cs="Times New Roman"/>
          <w:sz w:val="25"/>
          <w:szCs w:val="25"/>
        </w:rPr>
        <w:t>living things.</w:t>
      </w:r>
    </w:p>
    <w:p w:rsidR="00705386" w:rsidRPr="00341F69" w:rsidRDefault="00705386" w:rsidP="00341F69">
      <w:pPr>
        <w:spacing w:after="0" w:line="360" w:lineRule="auto"/>
        <w:ind w:firstLine="720"/>
        <w:jc w:val="both"/>
        <w:rPr>
          <w:rFonts w:ascii="Times New Roman" w:hAnsi="Times New Roman" w:cs="Times New Roman"/>
          <w:color w:val="000000" w:themeColor="text1"/>
          <w:sz w:val="25"/>
          <w:szCs w:val="25"/>
        </w:rPr>
      </w:pPr>
      <w:r w:rsidRPr="00341F69">
        <w:rPr>
          <w:rFonts w:ascii="Times New Roman" w:hAnsi="Times New Roman" w:cs="Times New Roman"/>
          <w:bCs/>
          <w:color w:val="000000" w:themeColor="text1"/>
          <w:sz w:val="25"/>
          <w:szCs w:val="25"/>
        </w:rPr>
        <w:t>Population of the study</w:t>
      </w:r>
      <w:r w:rsidRPr="00341F69">
        <w:rPr>
          <w:rFonts w:ascii="Times New Roman" w:hAnsi="Times New Roman" w:cs="Times New Roman"/>
          <w:color w:val="000000" w:themeColor="text1"/>
          <w:sz w:val="25"/>
          <w:szCs w:val="25"/>
        </w:rPr>
        <w:t> is an </w:t>
      </w:r>
      <w:hyperlink r:id="rId9" w:tooltip="Interdisciplinarity" w:history="1">
        <w:r w:rsidRPr="00341F69">
          <w:rPr>
            <w:rStyle w:val="Hyperlink"/>
            <w:rFonts w:ascii="Times New Roman" w:hAnsi="Times New Roman"/>
            <w:color w:val="000000" w:themeColor="text1"/>
            <w:sz w:val="25"/>
            <w:szCs w:val="25"/>
            <w:u w:val="none"/>
          </w:rPr>
          <w:t>interdisciplinary field</w:t>
        </w:r>
      </w:hyperlink>
      <w:r w:rsidRPr="00341F69">
        <w:rPr>
          <w:rFonts w:ascii="Times New Roman" w:hAnsi="Times New Roman" w:cs="Times New Roman"/>
          <w:color w:val="000000" w:themeColor="text1"/>
          <w:sz w:val="25"/>
          <w:szCs w:val="25"/>
        </w:rPr>
        <w:t> of </w:t>
      </w:r>
      <w:hyperlink r:id="rId10" w:tooltip="Scientific studies" w:history="1">
        <w:r w:rsidRPr="00341F69">
          <w:rPr>
            <w:rStyle w:val="Hyperlink"/>
            <w:rFonts w:ascii="Times New Roman" w:hAnsi="Times New Roman"/>
            <w:color w:val="000000" w:themeColor="text1"/>
            <w:sz w:val="25"/>
            <w:szCs w:val="25"/>
            <w:u w:val="none"/>
          </w:rPr>
          <w:t>scientific study</w:t>
        </w:r>
      </w:hyperlink>
      <w:r w:rsidRPr="00341F69">
        <w:rPr>
          <w:rFonts w:ascii="Times New Roman" w:hAnsi="Times New Roman" w:cs="Times New Roman"/>
          <w:color w:val="000000" w:themeColor="text1"/>
          <w:sz w:val="25"/>
          <w:szCs w:val="25"/>
        </w:rPr>
        <w:t> that uses various </w:t>
      </w:r>
      <w:hyperlink r:id="rId11" w:tooltip="Statistical methods" w:history="1">
        <w:r w:rsidRPr="00341F69">
          <w:rPr>
            <w:rStyle w:val="Hyperlink"/>
            <w:rFonts w:ascii="Times New Roman" w:hAnsi="Times New Roman"/>
            <w:color w:val="000000" w:themeColor="text1"/>
            <w:sz w:val="25"/>
            <w:szCs w:val="25"/>
            <w:u w:val="none"/>
          </w:rPr>
          <w:t>statistical methods</w:t>
        </w:r>
      </w:hyperlink>
      <w:r w:rsidRPr="00341F69">
        <w:rPr>
          <w:rFonts w:ascii="Times New Roman" w:hAnsi="Times New Roman" w:cs="Times New Roman"/>
          <w:color w:val="000000" w:themeColor="text1"/>
          <w:sz w:val="25"/>
          <w:szCs w:val="25"/>
        </w:rPr>
        <w:t> and models to analyse, determine, address, and predict population challenges and trends from data collected through various </w:t>
      </w:r>
      <w:hyperlink r:id="rId12" w:tooltip="Data collection" w:history="1">
        <w:r w:rsidRPr="00341F69">
          <w:rPr>
            <w:rStyle w:val="Hyperlink"/>
            <w:rFonts w:ascii="Times New Roman" w:hAnsi="Times New Roman"/>
            <w:color w:val="000000" w:themeColor="text1"/>
            <w:sz w:val="25"/>
            <w:szCs w:val="25"/>
            <w:u w:val="none"/>
          </w:rPr>
          <w:t>data collection</w:t>
        </w:r>
      </w:hyperlink>
      <w:r w:rsidRPr="00341F69">
        <w:rPr>
          <w:rFonts w:ascii="Times New Roman" w:hAnsi="Times New Roman" w:cs="Times New Roman"/>
          <w:color w:val="000000" w:themeColor="text1"/>
          <w:sz w:val="25"/>
          <w:szCs w:val="25"/>
        </w:rPr>
        <w:t> methods such as </w:t>
      </w:r>
      <w:hyperlink r:id="rId13" w:tooltip="Census" w:history="1">
        <w:r w:rsidRPr="00341F69">
          <w:rPr>
            <w:rStyle w:val="Hyperlink"/>
            <w:rFonts w:ascii="Times New Roman" w:hAnsi="Times New Roman"/>
            <w:color w:val="000000" w:themeColor="text1"/>
            <w:sz w:val="25"/>
            <w:szCs w:val="25"/>
            <w:u w:val="none"/>
          </w:rPr>
          <w:t>population census</w:t>
        </w:r>
      </w:hyperlink>
      <w:r w:rsidRPr="00341F69">
        <w:rPr>
          <w:rFonts w:ascii="Times New Roman" w:hAnsi="Times New Roman" w:cs="Times New Roman"/>
          <w:color w:val="000000" w:themeColor="text1"/>
          <w:sz w:val="25"/>
          <w:szCs w:val="25"/>
        </w:rPr>
        <w:t>, registration method, </w:t>
      </w:r>
      <w:hyperlink r:id="rId14" w:tooltip="Sampling (statistics)" w:history="1">
        <w:r w:rsidRPr="00341F69">
          <w:rPr>
            <w:rStyle w:val="Hyperlink"/>
            <w:rFonts w:ascii="Times New Roman" w:hAnsi="Times New Roman"/>
            <w:color w:val="000000" w:themeColor="text1"/>
            <w:sz w:val="25"/>
            <w:szCs w:val="25"/>
            <w:u w:val="none"/>
          </w:rPr>
          <w:t>sampling</w:t>
        </w:r>
      </w:hyperlink>
      <w:r w:rsidRPr="00341F69">
        <w:rPr>
          <w:rFonts w:ascii="Times New Roman" w:hAnsi="Times New Roman" w:cs="Times New Roman"/>
          <w:color w:val="000000" w:themeColor="text1"/>
          <w:sz w:val="25"/>
          <w:szCs w:val="25"/>
        </w:rPr>
        <w:t>, and some other systems of data sources. In the various fields of healthcare, a </w:t>
      </w:r>
      <w:r w:rsidRPr="00341F69">
        <w:rPr>
          <w:rFonts w:ascii="Times New Roman" w:hAnsi="Times New Roman" w:cs="Times New Roman"/>
          <w:bCs/>
          <w:color w:val="000000" w:themeColor="text1"/>
          <w:sz w:val="25"/>
          <w:szCs w:val="25"/>
        </w:rPr>
        <w:t>population study</w:t>
      </w:r>
      <w:r w:rsidRPr="00341F69">
        <w:rPr>
          <w:rFonts w:ascii="Times New Roman" w:hAnsi="Times New Roman" w:cs="Times New Roman"/>
          <w:color w:val="000000" w:themeColor="text1"/>
          <w:sz w:val="25"/>
          <w:szCs w:val="25"/>
        </w:rPr>
        <w:t> is a study of a group of individuals taken from the general </w:t>
      </w:r>
      <w:hyperlink r:id="rId15" w:tooltip="Population" w:history="1">
        <w:r w:rsidRPr="00341F69">
          <w:rPr>
            <w:rStyle w:val="Hyperlink"/>
            <w:rFonts w:ascii="Times New Roman" w:hAnsi="Times New Roman"/>
            <w:color w:val="000000" w:themeColor="text1"/>
            <w:sz w:val="25"/>
            <w:szCs w:val="25"/>
            <w:u w:val="none"/>
          </w:rPr>
          <w:t>population</w:t>
        </w:r>
      </w:hyperlink>
      <w:r w:rsidRPr="00341F69">
        <w:rPr>
          <w:rFonts w:ascii="Times New Roman" w:hAnsi="Times New Roman" w:cs="Times New Roman"/>
          <w:color w:val="000000" w:themeColor="text1"/>
          <w:sz w:val="25"/>
          <w:szCs w:val="25"/>
        </w:rPr>
        <w:t> who share a common characteristic, such as age, </w:t>
      </w:r>
      <w:hyperlink r:id="rId16" w:tooltip="Sex" w:history="1">
        <w:r w:rsidRPr="00341F69">
          <w:rPr>
            <w:rStyle w:val="Hyperlink"/>
            <w:rFonts w:ascii="Times New Roman" w:hAnsi="Times New Roman"/>
            <w:color w:val="000000" w:themeColor="text1"/>
            <w:sz w:val="25"/>
            <w:szCs w:val="25"/>
            <w:u w:val="none"/>
          </w:rPr>
          <w:t>sex</w:t>
        </w:r>
      </w:hyperlink>
      <w:r w:rsidRPr="00341F69">
        <w:rPr>
          <w:rFonts w:ascii="Times New Roman" w:hAnsi="Times New Roman" w:cs="Times New Roman"/>
          <w:color w:val="000000" w:themeColor="text1"/>
          <w:sz w:val="25"/>
          <w:szCs w:val="25"/>
        </w:rPr>
        <w:t>, or health condition. This group may be studied for different reasons, such as their </w:t>
      </w:r>
      <w:hyperlink r:id="rId17" w:tooltip="Drug trial" w:history="1">
        <w:r w:rsidRPr="00341F69">
          <w:rPr>
            <w:rStyle w:val="Hyperlink"/>
            <w:rFonts w:ascii="Times New Roman" w:hAnsi="Times New Roman"/>
            <w:color w:val="000000" w:themeColor="text1"/>
            <w:sz w:val="25"/>
            <w:szCs w:val="25"/>
            <w:u w:val="none"/>
          </w:rPr>
          <w:t>response to a drug</w:t>
        </w:r>
      </w:hyperlink>
      <w:r w:rsidRPr="00341F69">
        <w:rPr>
          <w:rFonts w:ascii="Times New Roman" w:hAnsi="Times New Roman" w:cs="Times New Roman"/>
          <w:color w:val="000000" w:themeColor="text1"/>
          <w:sz w:val="25"/>
          <w:szCs w:val="25"/>
        </w:rPr>
        <w:t> or </w:t>
      </w:r>
      <w:hyperlink r:id="rId18" w:tooltip="Relative rate test" w:history="1">
        <w:r w:rsidRPr="00341F69">
          <w:rPr>
            <w:rStyle w:val="Hyperlink"/>
            <w:rFonts w:ascii="Times New Roman" w:hAnsi="Times New Roman"/>
            <w:color w:val="000000" w:themeColor="text1"/>
            <w:sz w:val="25"/>
            <w:szCs w:val="25"/>
            <w:u w:val="none"/>
          </w:rPr>
          <w:t>risk of getting a disease</w:t>
        </w:r>
      </w:hyperlink>
      <w:r w:rsidRPr="00341F69">
        <w:rPr>
          <w:rFonts w:ascii="Times New Roman" w:hAnsi="Times New Roman" w:cs="Times New Roman"/>
          <w:color w:val="000000" w:themeColor="text1"/>
          <w:sz w:val="25"/>
          <w:szCs w:val="25"/>
        </w:rPr>
        <w:t>.</w:t>
      </w:r>
    </w:p>
    <w:p w:rsidR="008F2CF0" w:rsidRPr="00341F69" w:rsidRDefault="008F2CF0" w:rsidP="00341F69">
      <w:pPr>
        <w:spacing w:after="0" w:line="360" w:lineRule="auto"/>
        <w:ind w:firstLine="720"/>
        <w:jc w:val="both"/>
        <w:rPr>
          <w:rFonts w:ascii="Times New Roman" w:hAnsi="Times New Roman" w:cs="Times New Roman"/>
          <w:sz w:val="25"/>
          <w:szCs w:val="25"/>
        </w:rPr>
      </w:pPr>
      <w:bookmarkStart w:id="6" w:name="bookmark49"/>
      <w:r w:rsidRPr="00341F69">
        <w:rPr>
          <w:rFonts w:ascii="Times New Roman" w:hAnsi="Times New Roman" w:cs="Times New Roman"/>
          <w:sz w:val="25"/>
          <w:szCs w:val="25"/>
        </w:rPr>
        <w:lastRenderedPageBreak/>
        <w:t>The population of this study is based on Ilorin Metropolis in Kwara State, comprised of Ilorin Metropolis, the capital city of Kwara State in Nigeria, has a population of approximately 1.1 million people as of the 2023 estimates</w:t>
      </w:r>
      <w:r w:rsidR="001B3EF4" w:rsidRPr="00341F69">
        <w:rPr>
          <w:rFonts w:ascii="Times New Roman" w:hAnsi="Times New Roman" w:cs="Times New Roman"/>
          <w:sz w:val="25"/>
          <w:szCs w:val="25"/>
        </w:rPr>
        <w:t xml:space="preserve"> (NPC, 2024).</w:t>
      </w:r>
    </w:p>
    <w:p w:rsidR="00705386" w:rsidRPr="00341F69" w:rsidRDefault="00705386" w:rsidP="00341F69">
      <w:pPr>
        <w:pStyle w:val="Heading31"/>
        <w:keepNext/>
        <w:keepLines/>
        <w:shd w:val="clear" w:color="auto" w:fill="auto"/>
        <w:spacing w:before="0" w:after="0" w:line="360" w:lineRule="auto"/>
        <w:jc w:val="both"/>
        <w:rPr>
          <w:sz w:val="25"/>
          <w:szCs w:val="25"/>
        </w:rPr>
      </w:pPr>
      <w:r w:rsidRPr="00341F69">
        <w:rPr>
          <w:sz w:val="25"/>
          <w:szCs w:val="25"/>
        </w:rPr>
        <w:t>3.4 Sampling Technique/Sample Size</w:t>
      </w:r>
      <w:bookmarkEnd w:id="6"/>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Sample is a portion of universe or population which reasonably reflects the opinion, attitude or behaviour of the entire group. Ozo, et al (2019). It is also an individual portion by which the quality of more of the same sort is to be deduced or judged. Webster's dictionary (2012). In the cause of this study, the researcher adopted a Simple Random Sampling Technique as postulated by Chochran, (2019) the entire population could not be studied. It will become necessary to resort to a sampling technique. This study will adopt a simple random sampling method which is done by drawing a sample that would represent the entire population.</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A simple random sample is define as a subset of individual (a sample) chosen from a larger set of a population (Cooper and Schinder 2006). This technique will ensure that the selection of respondents was equal and unbiased. The most common form of systematic sampling is an equal probability method, in which a very element in the frame is selected and the sampling interval is calculated using this procedure each element in the population has a known and equal probability of selection.</w:t>
      </w:r>
    </w:p>
    <w:p w:rsidR="007F510C"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The sample size is a smaller set of the larger population (cooper and schinder 2016). Determining sample size is a very important issue for collecting an accurate result written a quantitative survey design. The simple random sampling will be used to select </w:t>
      </w:r>
      <w:r w:rsidR="007F510C" w:rsidRPr="00341F69">
        <w:rPr>
          <w:rFonts w:ascii="Times New Roman" w:hAnsi="Times New Roman" w:cs="Times New Roman"/>
          <w:sz w:val="25"/>
          <w:szCs w:val="25"/>
        </w:rPr>
        <w:t>100respondents</w:t>
      </w:r>
      <w:r w:rsidRPr="00341F69">
        <w:rPr>
          <w:rFonts w:ascii="Times New Roman" w:hAnsi="Times New Roman" w:cs="Times New Roman"/>
          <w:sz w:val="25"/>
          <w:szCs w:val="25"/>
        </w:rPr>
        <w:t xml:space="preserve"> to be sampled. This sampling techniques will helped collecting data on the research question relevant of the study. The selection of the sample will be sufficient and representative enough of the entire population limiting the influence of outlines or extreme observation. </w:t>
      </w:r>
    </w:p>
    <w:p w:rsidR="00705386" w:rsidRPr="00341F69" w:rsidRDefault="00705386" w:rsidP="00341F69">
      <w:pPr>
        <w:spacing w:after="0" w:line="360" w:lineRule="auto"/>
        <w:jc w:val="both"/>
        <w:rPr>
          <w:rFonts w:ascii="Times New Roman" w:hAnsi="Times New Roman" w:cs="Times New Roman"/>
          <w:b/>
          <w:sz w:val="25"/>
          <w:szCs w:val="25"/>
        </w:rPr>
      </w:pPr>
      <w:r w:rsidRPr="00341F69">
        <w:rPr>
          <w:rFonts w:ascii="Times New Roman" w:hAnsi="Times New Roman" w:cs="Times New Roman"/>
          <w:b/>
          <w:sz w:val="25"/>
          <w:szCs w:val="25"/>
        </w:rPr>
        <w:lastRenderedPageBreak/>
        <w:t>3.5</w:t>
      </w:r>
      <w:r w:rsidRPr="00341F69">
        <w:rPr>
          <w:rFonts w:ascii="Times New Roman" w:hAnsi="Times New Roman" w:cs="Times New Roman"/>
          <w:b/>
          <w:sz w:val="25"/>
          <w:szCs w:val="25"/>
        </w:rPr>
        <w:tab/>
        <w:t xml:space="preserve">Instrument </w:t>
      </w:r>
      <w:r w:rsidR="0021581E" w:rsidRPr="00341F69">
        <w:rPr>
          <w:rFonts w:ascii="Times New Roman" w:hAnsi="Times New Roman" w:cs="Times New Roman"/>
          <w:b/>
          <w:sz w:val="25"/>
          <w:szCs w:val="25"/>
        </w:rPr>
        <w:t>o</w:t>
      </w:r>
      <w:r w:rsidRPr="00341F69">
        <w:rPr>
          <w:rFonts w:ascii="Times New Roman" w:hAnsi="Times New Roman" w:cs="Times New Roman"/>
          <w:b/>
          <w:sz w:val="25"/>
          <w:szCs w:val="25"/>
        </w:rPr>
        <w:t>f Data Collection</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The instrument that </w:t>
      </w:r>
      <w:r w:rsidR="00341F69">
        <w:rPr>
          <w:rFonts w:ascii="Times New Roman" w:hAnsi="Times New Roman" w:cs="Times New Roman"/>
          <w:sz w:val="25"/>
          <w:szCs w:val="25"/>
        </w:rPr>
        <w:t>was</w:t>
      </w:r>
      <w:r w:rsidRPr="00341F69">
        <w:rPr>
          <w:rFonts w:ascii="Times New Roman" w:hAnsi="Times New Roman" w:cs="Times New Roman"/>
          <w:sz w:val="25"/>
          <w:szCs w:val="25"/>
        </w:rPr>
        <w:t xml:space="preserve"> use</w:t>
      </w:r>
      <w:r w:rsidR="00341F69">
        <w:rPr>
          <w:rFonts w:ascii="Times New Roman" w:hAnsi="Times New Roman" w:cs="Times New Roman"/>
          <w:sz w:val="25"/>
          <w:szCs w:val="25"/>
        </w:rPr>
        <w:t>d</w:t>
      </w:r>
      <w:r w:rsidRPr="00341F69">
        <w:rPr>
          <w:rFonts w:ascii="Times New Roman" w:hAnsi="Times New Roman" w:cs="Times New Roman"/>
          <w:sz w:val="25"/>
          <w:szCs w:val="25"/>
        </w:rPr>
        <w:t xml:space="preserve">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t>
      </w:r>
      <w:r w:rsidR="00341F69">
        <w:rPr>
          <w:rFonts w:ascii="Times New Roman" w:hAnsi="Times New Roman" w:cs="Times New Roman"/>
          <w:sz w:val="25"/>
          <w:szCs w:val="25"/>
        </w:rPr>
        <w:t xml:space="preserve">was </w:t>
      </w:r>
      <w:r w:rsidRPr="00341F69">
        <w:rPr>
          <w:rFonts w:ascii="Times New Roman" w:hAnsi="Times New Roman" w:cs="Times New Roman"/>
          <w:sz w:val="25"/>
          <w:szCs w:val="25"/>
        </w:rPr>
        <w:t>made known to the respondents. One hundred (100) copies of questionnaires will be distributed to analyze the data for the study.</w:t>
      </w:r>
    </w:p>
    <w:p w:rsidR="00705386" w:rsidRPr="00341F69" w:rsidRDefault="00705386" w:rsidP="00341F69">
      <w:pPr>
        <w:spacing w:after="0" w:line="360" w:lineRule="auto"/>
        <w:jc w:val="both"/>
        <w:rPr>
          <w:rFonts w:ascii="Times New Roman" w:hAnsi="Times New Roman" w:cs="Times New Roman"/>
          <w:b/>
          <w:sz w:val="25"/>
          <w:szCs w:val="25"/>
        </w:rPr>
      </w:pPr>
      <w:r w:rsidRPr="00341F69">
        <w:rPr>
          <w:rFonts w:ascii="Times New Roman" w:hAnsi="Times New Roman" w:cs="Times New Roman"/>
          <w:b/>
          <w:sz w:val="25"/>
          <w:szCs w:val="25"/>
        </w:rPr>
        <w:t xml:space="preserve">3.6 </w:t>
      </w:r>
      <w:r w:rsidRPr="00341F69">
        <w:rPr>
          <w:rFonts w:ascii="Times New Roman" w:hAnsi="Times New Roman" w:cs="Times New Roman"/>
          <w:b/>
          <w:sz w:val="25"/>
          <w:szCs w:val="25"/>
        </w:rPr>
        <w:tab/>
        <w:t>Validity of Data Gathering Instrument</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ab/>
        <w:t>Validity is referred to as the degree to which empirical measure of several measure of several measures of a concept, accurately measure the concept (Orodho 2015). Validity is the degree to which results obtained from the analysis of data collected in a research questions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exploring the role of social media platforms in the fight against child labour in Ilorin metropolis.</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study would ensure that simple language will be adopted to make the respondents understand the question very well for them give valid answers as per the study.</w:t>
      </w:r>
    </w:p>
    <w:p w:rsidR="00705386" w:rsidRPr="00341F69" w:rsidRDefault="00705386" w:rsidP="00341F69">
      <w:pPr>
        <w:spacing w:after="0" w:line="360" w:lineRule="auto"/>
        <w:jc w:val="both"/>
        <w:rPr>
          <w:rFonts w:ascii="Times New Roman" w:hAnsi="Times New Roman" w:cs="Times New Roman"/>
          <w:b/>
          <w:sz w:val="25"/>
          <w:szCs w:val="25"/>
        </w:rPr>
      </w:pPr>
      <w:r w:rsidRPr="00341F69">
        <w:rPr>
          <w:rFonts w:ascii="Times New Roman" w:hAnsi="Times New Roman" w:cs="Times New Roman"/>
          <w:b/>
          <w:sz w:val="25"/>
          <w:szCs w:val="25"/>
        </w:rPr>
        <w:t>3.7</w:t>
      </w:r>
      <w:r w:rsidRPr="00341F69">
        <w:rPr>
          <w:rFonts w:ascii="Times New Roman" w:hAnsi="Times New Roman" w:cs="Times New Roman"/>
          <w:b/>
          <w:sz w:val="25"/>
          <w:szCs w:val="25"/>
        </w:rPr>
        <w:tab/>
        <w:t xml:space="preserve">Method of Data Collection </w:t>
      </w:r>
    </w:p>
    <w:p w:rsidR="00705386" w:rsidRPr="00341F69" w:rsidRDefault="00705386" w:rsidP="00341F69">
      <w:pPr>
        <w:spacing w:after="0" w:line="360" w:lineRule="auto"/>
        <w:jc w:val="both"/>
        <w:rPr>
          <w:rFonts w:ascii="Times New Roman" w:hAnsi="Times New Roman" w:cs="Times New Roman"/>
          <w:sz w:val="25"/>
          <w:szCs w:val="25"/>
        </w:rPr>
      </w:pPr>
      <w:r w:rsidRPr="00341F69">
        <w:rPr>
          <w:rFonts w:ascii="Times New Roman" w:hAnsi="Times New Roman" w:cs="Times New Roman"/>
          <w:sz w:val="25"/>
          <w:szCs w:val="25"/>
        </w:rPr>
        <w:tab/>
        <w:t xml:space="preserve">A survey of data collection method will be employed to collect primary data. A survey is defined by Balnaus and Caputi (2021) as a method of collecting data from people about who they are, how they think (motivations and believes) and what they do (behaviour). The subject in the survey were questioned by means </w:t>
      </w:r>
      <w:r w:rsidRPr="00341F69">
        <w:rPr>
          <w:rFonts w:ascii="Times New Roman" w:hAnsi="Times New Roman" w:cs="Times New Roman"/>
          <w:sz w:val="25"/>
          <w:szCs w:val="25"/>
        </w:rPr>
        <w:lastRenderedPageBreak/>
        <w:t>of a standardized procedure for the answers to be compared and analyzed statistically (corbetta, 2013).</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w:t>
      </w:r>
      <w:r w:rsidR="0021581E" w:rsidRPr="00341F69">
        <w:rPr>
          <w:rFonts w:ascii="Times New Roman" w:hAnsi="Times New Roman" w:cs="Times New Roman"/>
          <w:sz w:val="25"/>
          <w:szCs w:val="25"/>
        </w:rPr>
        <w:t>-</w:t>
      </w:r>
      <w:r w:rsidRPr="00341F69">
        <w:rPr>
          <w:rFonts w:ascii="Times New Roman" w:hAnsi="Times New Roman" w:cs="Times New Roman"/>
          <w:sz w:val="25"/>
          <w:szCs w:val="25"/>
        </w:rPr>
        <w:t>ended questions. The questionnaire will be split into two sections, the initial section asked questions concerning the general responded information. The second section established on exploring the role of social media platforms in the fight against child labour in Ilorin metropolis.</w:t>
      </w:r>
    </w:p>
    <w:p w:rsidR="00705386" w:rsidRPr="00341F69" w:rsidRDefault="00705386" w:rsidP="00341F69">
      <w:pPr>
        <w:spacing w:after="0" w:line="360" w:lineRule="auto"/>
        <w:jc w:val="both"/>
        <w:rPr>
          <w:rFonts w:ascii="Times New Roman" w:hAnsi="Times New Roman" w:cs="Times New Roman"/>
          <w:b/>
          <w:sz w:val="25"/>
          <w:szCs w:val="25"/>
        </w:rPr>
      </w:pPr>
      <w:r w:rsidRPr="00341F69">
        <w:rPr>
          <w:rFonts w:ascii="Times New Roman" w:hAnsi="Times New Roman" w:cs="Times New Roman"/>
          <w:b/>
          <w:sz w:val="25"/>
          <w:szCs w:val="25"/>
        </w:rPr>
        <w:t>3.7</w:t>
      </w:r>
      <w:r w:rsidRPr="00341F69">
        <w:rPr>
          <w:rFonts w:ascii="Times New Roman" w:hAnsi="Times New Roman" w:cs="Times New Roman"/>
          <w:b/>
          <w:sz w:val="25"/>
          <w:szCs w:val="25"/>
        </w:rPr>
        <w:tab/>
        <w:t xml:space="preserve">METHOD OF DATA ANALYSIS </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This study will use a descriptive statistics method to analyze data. According to Mugenda and Mugenda, (2019), descriptive analysis involves a process of transforming a mass of raw data into tables, charts, with frequency distribution and percentages, which are a vital parts of making sense of the data. In this study, the descriptive statistics such as percentage and frequency distribution be used to analyze the demographic profile of the participants. The data will be presented using tables to give a clear picture of the research findings at a glance.</w:t>
      </w:r>
    </w:p>
    <w:p w:rsidR="00705386" w:rsidRPr="00341F69" w:rsidRDefault="0070538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Simple tables, frequency and percentage were adopted in the presentation and analysis of the data generated for this study. These statistical tools were used because they were suitable means of breaking down and analyzing the generated data.</w:t>
      </w:r>
    </w:p>
    <w:bookmarkEnd w:id="1"/>
    <w:p w:rsidR="00E11836" w:rsidRPr="00341F69" w:rsidRDefault="00E11836" w:rsidP="00341F69">
      <w:pPr>
        <w:spacing w:line="360" w:lineRule="auto"/>
        <w:rPr>
          <w:rFonts w:ascii="Times New Roman" w:hAnsi="Times New Roman" w:cs="Times New Roman"/>
          <w:sz w:val="25"/>
          <w:szCs w:val="25"/>
        </w:rPr>
      </w:pPr>
      <w:r w:rsidRPr="00341F69">
        <w:rPr>
          <w:rFonts w:ascii="Times New Roman" w:hAnsi="Times New Roman" w:cs="Times New Roman"/>
          <w:sz w:val="25"/>
          <w:szCs w:val="25"/>
        </w:rPr>
        <w:br w:type="page"/>
      </w:r>
    </w:p>
    <w:p w:rsidR="00E11836" w:rsidRPr="00341F69" w:rsidRDefault="00E11836" w:rsidP="00341F69">
      <w:pPr>
        <w:spacing w:after="0" w:line="360" w:lineRule="auto"/>
        <w:jc w:val="center"/>
        <w:rPr>
          <w:rFonts w:ascii="Times New Roman" w:hAnsi="Times New Roman" w:cs="Times New Roman"/>
          <w:b/>
          <w:bCs/>
          <w:sz w:val="25"/>
          <w:szCs w:val="25"/>
        </w:rPr>
      </w:pPr>
      <w:r w:rsidRPr="00341F69">
        <w:rPr>
          <w:rFonts w:ascii="Times New Roman" w:hAnsi="Times New Roman" w:cs="Times New Roman"/>
          <w:b/>
          <w:bCs/>
          <w:sz w:val="25"/>
          <w:szCs w:val="25"/>
        </w:rPr>
        <w:lastRenderedPageBreak/>
        <w:t>CHAPTER FOUR</w:t>
      </w:r>
    </w:p>
    <w:p w:rsidR="00E11836" w:rsidRPr="00341F69" w:rsidRDefault="00E1183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4.0</w:t>
      </w:r>
      <w:r w:rsidRPr="00341F69">
        <w:rPr>
          <w:rFonts w:ascii="Times New Roman" w:hAnsi="Times New Roman" w:cs="Times New Roman"/>
          <w:b/>
          <w:bCs/>
          <w:sz w:val="25"/>
          <w:szCs w:val="25"/>
        </w:rPr>
        <w:tab/>
        <w:t>DATA PRESENTATION, ANALYSIS, AND INTERPRETATION</w:t>
      </w:r>
    </w:p>
    <w:p w:rsidR="00E11836" w:rsidRPr="00341F69" w:rsidRDefault="00E1183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 xml:space="preserve">4.1 </w:t>
      </w:r>
      <w:r w:rsidRPr="00341F69">
        <w:rPr>
          <w:rFonts w:ascii="Times New Roman" w:hAnsi="Times New Roman" w:cs="Times New Roman"/>
          <w:b/>
          <w:bCs/>
          <w:sz w:val="25"/>
          <w:szCs w:val="25"/>
        </w:rPr>
        <w:tab/>
        <w:t>INTRODUCTION</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This chapter presents the data collected from the fieldwork, analyzes the data using appropriate statistical tools, and interprets the findings. The focus is on understanding the Exploring the role of social media platform in the fight against child labour in Ilorin metropolis. The chapter is structured into sections that cover the demographic characteristics of the respondents, the analysis of key research questions, and the interpretation of the findings.</w:t>
      </w:r>
    </w:p>
    <w:p w:rsidR="00E11836" w:rsidRPr="00341F69" w:rsidRDefault="00E11836" w:rsidP="00341F69">
      <w:pPr>
        <w:spacing w:after="0" w:line="360" w:lineRule="auto"/>
        <w:jc w:val="both"/>
        <w:rPr>
          <w:rFonts w:ascii="Times New Roman" w:hAnsi="Times New Roman" w:cs="Times New Roman"/>
          <w:b/>
          <w:sz w:val="25"/>
          <w:szCs w:val="25"/>
        </w:rPr>
      </w:pPr>
      <w:r w:rsidRPr="00341F69">
        <w:rPr>
          <w:rFonts w:ascii="Times New Roman" w:hAnsi="Times New Roman" w:cs="Times New Roman"/>
          <w:b/>
          <w:sz w:val="25"/>
          <w:szCs w:val="25"/>
        </w:rPr>
        <w:t>4.2</w:t>
      </w:r>
      <w:r w:rsidRPr="00341F69">
        <w:rPr>
          <w:rFonts w:ascii="Times New Roman" w:hAnsi="Times New Roman" w:cs="Times New Roman"/>
          <w:b/>
          <w:sz w:val="25"/>
          <w:szCs w:val="25"/>
        </w:rPr>
        <w:tab/>
        <w:t>DATA ANALYSIS AND INTERPRETATION</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SECITON A</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4.1: GENDER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48"/>
        <w:gridCol w:w="3168"/>
        <w:gridCol w:w="2808"/>
      </w:tblGrid>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 xml:space="preserve">Frequency </w:t>
            </w:r>
          </w:p>
        </w:tc>
        <w:tc>
          <w:tcPr>
            <w:tcW w:w="316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Male</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60</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 xml:space="preserve">Female </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40</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b/>
          <w:sz w:val="25"/>
          <w:szCs w:val="25"/>
        </w:rPr>
        <w:t xml:space="preserve">Source: </w:t>
      </w:r>
      <w:r w:rsidRPr="00341F69">
        <w:rPr>
          <w:rFonts w:ascii="Times New Roman" w:hAnsi="Times New Roman" w:cs="Times New Roman"/>
          <w:sz w:val="25"/>
          <w:szCs w:val="25"/>
        </w:rPr>
        <w:t>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The gender distribution of respondents is equally balanced, with 60% identifying as male and 40% as female. This parity suggests that the study's findings are not skewed by gender and provides Male representation as the highest respondents. </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4.2: MARITAL STATUS.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48"/>
        <w:gridCol w:w="3168"/>
        <w:gridCol w:w="2808"/>
      </w:tblGrid>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6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Single</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54</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54</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Married</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40</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Divorce</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lastRenderedPageBreak/>
              <w:t>Total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 xml:space="preserve">Source: Field survey 2025. </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The marital status data reveals that half of the respondents are single (54%), while 40% are married. A smaller portion of the population, 6%, are divorced. The predominance of single individuals might reflect a younger demographic, as suggested by the age distribution. Understanding marital status is crucial in this study, as it can influence responses and perspectives on certain issues, potentially affecting factors such as economic stability, social responsibilities, and personal priorities. </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4.3: AGE</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48"/>
        <w:gridCol w:w="3168"/>
        <w:gridCol w:w="2808"/>
      </w:tblGrid>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6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18 – 25 year</w:t>
            </w:r>
          </w:p>
        </w:tc>
        <w:tc>
          <w:tcPr>
            <w:tcW w:w="3168" w:type="dxa"/>
          </w:tcPr>
          <w:p w:rsidR="00E11836" w:rsidRPr="00341F69" w:rsidRDefault="00E11836" w:rsidP="00341F69">
            <w:pPr>
              <w:tabs>
                <w:tab w:val="center" w:pos="1476"/>
              </w:tabs>
              <w:spacing w:after="0" w:line="360" w:lineRule="auto"/>
              <w:rPr>
                <w:rFonts w:ascii="Times New Roman" w:hAnsi="Times New Roman" w:cs="Times New Roman"/>
                <w:sz w:val="25"/>
                <w:szCs w:val="25"/>
              </w:rPr>
            </w:pPr>
            <w:r w:rsidRPr="00341F69">
              <w:rPr>
                <w:rFonts w:ascii="Times New Roman" w:hAnsi="Times New Roman" w:cs="Times New Roman"/>
                <w:sz w:val="25"/>
                <w:szCs w:val="25"/>
              </w:rPr>
              <w:t>58</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58</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26 – 35year</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28</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28</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36 – 45year</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11</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11</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46and above</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b/>
          <w:sz w:val="25"/>
          <w:szCs w:val="25"/>
        </w:rPr>
        <w:t xml:space="preserve">Source: </w:t>
      </w:r>
      <w:r w:rsidRPr="00341F69">
        <w:rPr>
          <w:rFonts w:ascii="Times New Roman" w:hAnsi="Times New Roman" w:cs="Times New Roman"/>
          <w:sz w:val="25"/>
          <w:szCs w:val="25"/>
        </w:rPr>
        <w:t>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The majority of respondents (58%) are aged between 18 and 25 years, indicating a predominantly young demographic. The next largest group is aged 26-35 years (28%), followed by those aged 36-45 years (11%), and a small minority of respondents aged 46 and above (3%). This age distribution suggests that the sample is heavily skewed towards younger individuals, which may influence the study's findings. </w:t>
      </w:r>
    </w:p>
    <w:p w:rsidR="00341F69" w:rsidRDefault="00341F69">
      <w:pPr>
        <w:rPr>
          <w:rFonts w:ascii="Times New Roman" w:hAnsi="Times New Roman" w:cs="Times New Roman"/>
          <w:b/>
          <w:sz w:val="25"/>
          <w:szCs w:val="25"/>
        </w:rPr>
      </w:pPr>
      <w:r>
        <w:rPr>
          <w:rFonts w:ascii="Times New Roman" w:hAnsi="Times New Roman" w:cs="Times New Roman"/>
          <w:b/>
          <w:sz w:val="25"/>
          <w:szCs w:val="25"/>
        </w:rPr>
        <w:br w:type="page"/>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lastRenderedPageBreak/>
        <w:t>TABLE 4.4:  EDUCATIONAL QUALIFICATION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48"/>
        <w:gridCol w:w="3168"/>
        <w:gridCol w:w="2808"/>
      </w:tblGrid>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6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Olevel holder</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36</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36</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ND/NCE holder</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47</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47</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HND/B.sc holder</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17</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17</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This table above  data shows that the majority of respondents are ND/NCE holders (47%), followed by O-level holders (36%), and HND/B.Sc holders (17%). This indicates a high level of educational attainment among the respondents, with a significant portion having at least a diploma or higher education degree. The prominence of ND/NCE holders may reflect the accessibility and preference for these qualifications within the community. The data suggests that most respondents have a basic to intermediate level of education, which could impact their responses and understanding of the study's subject matter.</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4.5:  OCCUPATION</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27"/>
        <w:gridCol w:w="3247"/>
        <w:gridCol w:w="2894"/>
      </w:tblGrid>
      <w:tr w:rsidR="00E11836" w:rsidRPr="00341F69" w:rsidTr="00341F69">
        <w:trPr>
          <w:jc w:val="center"/>
        </w:trPr>
        <w:tc>
          <w:tcPr>
            <w:tcW w:w="2718" w:type="dxa"/>
          </w:tcPr>
          <w:p w:rsidR="00E11836" w:rsidRPr="00341F69" w:rsidRDefault="00E11836" w:rsidP="00341F69">
            <w:pPr>
              <w:spacing w:after="0" w:line="360" w:lineRule="auto"/>
              <w:jc w:val="center"/>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666" w:type="dxa"/>
          </w:tcPr>
          <w:p w:rsidR="00E11836" w:rsidRPr="00341F69" w:rsidRDefault="00E11836" w:rsidP="00341F69">
            <w:pPr>
              <w:spacing w:after="0" w:line="360" w:lineRule="auto"/>
              <w:jc w:val="center"/>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3192" w:type="dxa"/>
          </w:tcPr>
          <w:p w:rsidR="00E11836" w:rsidRPr="00341F69" w:rsidRDefault="00E11836" w:rsidP="00341F69">
            <w:pPr>
              <w:spacing w:after="0" w:line="360" w:lineRule="auto"/>
              <w:jc w:val="center"/>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rPr>
          <w:jc w:val="center"/>
        </w:trPr>
        <w:tc>
          <w:tcPr>
            <w:tcW w:w="271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sz w:val="25"/>
                <w:szCs w:val="25"/>
              </w:rPr>
              <w:t>Employed</w:t>
            </w:r>
          </w:p>
        </w:tc>
        <w:tc>
          <w:tcPr>
            <w:tcW w:w="3666"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r>
      <w:tr w:rsidR="00E11836" w:rsidRPr="00341F69" w:rsidTr="00341F69">
        <w:trPr>
          <w:jc w:val="center"/>
        </w:trPr>
        <w:tc>
          <w:tcPr>
            <w:tcW w:w="271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 xml:space="preserve">Student </w:t>
            </w:r>
          </w:p>
        </w:tc>
        <w:tc>
          <w:tcPr>
            <w:tcW w:w="3666"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64</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64</w:t>
            </w:r>
          </w:p>
        </w:tc>
      </w:tr>
      <w:tr w:rsidR="00E11836" w:rsidRPr="00341F69" w:rsidTr="00341F69">
        <w:trPr>
          <w:jc w:val="center"/>
        </w:trPr>
        <w:tc>
          <w:tcPr>
            <w:tcW w:w="271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Unemployed</w:t>
            </w:r>
          </w:p>
        </w:tc>
        <w:tc>
          <w:tcPr>
            <w:tcW w:w="3666"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9</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9</w:t>
            </w:r>
          </w:p>
        </w:tc>
      </w:tr>
      <w:tr w:rsidR="00E11836" w:rsidRPr="00341F69" w:rsidTr="00341F69">
        <w:trPr>
          <w:jc w:val="center"/>
        </w:trPr>
        <w:tc>
          <w:tcPr>
            <w:tcW w:w="271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Other</w:t>
            </w:r>
          </w:p>
        </w:tc>
        <w:tc>
          <w:tcPr>
            <w:tcW w:w="3666"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w:t>
            </w:r>
          </w:p>
        </w:tc>
      </w:tr>
      <w:tr w:rsidR="00E11836" w:rsidRPr="00341F69" w:rsidTr="00341F69">
        <w:trPr>
          <w:jc w:val="center"/>
        </w:trPr>
        <w:tc>
          <w:tcPr>
            <w:tcW w:w="271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666"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The occupational distribution shows that the majority of respondents are students (64%), followed by employed individuals (25%), unemployed (9%), and a small group in other categories (2%). The high percentage of students highlights a </w:t>
      </w:r>
      <w:r w:rsidRPr="00341F69">
        <w:rPr>
          <w:rFonts w:ascii="Times New Roman" w:hAnsi="Times New Roman" w:cs="Times New Roman"/>
          <w:sz w:val="25"/>
          <w:szCs w:val="25"/>
        </w:rPr>
        <w:lastRenderedPageBreak/>
        <w:t xml:space="preserve">younger, possibly more dynamic and technologically adept population. The relatively low employment rate suggests that many respondents are either still in education or are yet to enter the workforce. </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SECTION B</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4.6: How significant do you think child labour is in the area?</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48"/>
        <w:gridCol w:w="3168"/>
        <w:gridCol w:w="2808"/>
      </w:tblGrid>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6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Very Significant</w:t>
            </w:r>
          </w:p>
        </w:tc>
        <w:tc>
          <w:tcPr>
            <w:tcW w:w="3168" w:type="dxa"/>
          </w:tcPr>
          <w:p w:rsidR="00E11836" w:rsidRPr="00341F69" w:rsidRDefault="00E11836" w:rsidP="00341F69">
            <w:pPr>
              <w:tabs>
                <w:tab w:val="center" w:pos="1476"/>
              </w:tabs>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 xml:space="preserve">Significant </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20</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Neutral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20</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Insignificant</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Very insignificant</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b/>
          <w:sz w:val="25"/>
          <w:szCs w:val="25"/>
        </w:rPr>
        <w:t xml:space="preserve">Source: </w:t>
      </w:r>
      <w:r w:rsidRPr="00341F69">
        <w:rPr>
          <w:rFonts w:ascii="Times New Roman" w:hAnsi="Times New Roman" w:cs="Times New Roman"/>
          <w:sz w:val="25"/>
          <w:szCs w:val="25"/>
        </w:rPr>
        <w:t>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From the analysis above, it shows that 25% of the respondents choose very significant, 20% of the respondents choose Significant, 20% of the respondents choose, 10% of the respondents choose Insignificant, while the remaining 25% of the respondents choose Very insignificant. </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4.7: What did you think are primary causes of child labour in Ilorin?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808"/>
        <w:gridCol w:w="2808"/>
        <w:gridCol w:w="2808"/>
      </w:tblGrid>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NUMBER</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bCs/>
                <w:sz w:val="25"/>
                <w:szCs w:val="25"/>
              </w:rPr>
            </w:pPr>
            <w:r w:rsidRPr="00341F69">
              <w:rPr>
                <w:rFonts w:ascii="Times New Roman" w:hAnsi="Times New Roman" w:cs="Times New Roman"/>
                <w:bCs/>
                <w:sz w:val="25"/>
                <w:szCs w:val="25"/>
              </w:rPr>
              <w:t>Poverty</w:t>
            </w:r>
          </w:p>
        </w:tc>
        <w:tc>
          <w:tcPr>
            <w:tcW w:w="2808" w:type="dxa"/>
          </w:tcPr>
          <w:p w:rsidR="00E11836" w:rsidRPr="00341F69" w:rsidRDefault="00E11836" w:rsidP="00341F69">
            <w:pPr>
              <w:spacing w:after="0" w:line="360" w:lineRule="auto"/>
              <w:rPr>
                <w:rFonts w:ascii="Times New Roman" w:hAnsi="Times New Roman" w:cs="Times New Roman"/>
                <w:bCs/>
                <w:sz w:val="25"/>
                <w:szCs w:val="25"/>
              </w:rPr>
            </w:pPr>
            <w:r w:rsidRPr="00341F69">
              <w:rPr>
                <w:rFonts w:ascii="Times New Roman" w:hAnsi="Times New Roman" w:cs="Times New Roman"/>
                <w:bCs/>
                <w:sz w:val="25"/>
                <w:szCs w:val="25"/>
              </w:rPr>
              <w:t>20</w:t>
            </w:r>
          </w:p>
        </w:tc>
        <w:tc>
          <w:tcPr>
            <w:tcW w:w="2808" w:type="dxa"/>
          </w:tcPr>
          <w:p w:rsidR="00E11836" w:rsidRPr="00341F69" w:rsidRDefault="00E11836" w:rsidP="00341F69">
            <w:pPr>
              <w:spacing w:after="0" w:line="360" w:lineRule="auto"/>
              <w:rPr>
                <w:rFonts w:ascii="Times New Roman" w:hAnsi="Times New Roman" w:cs="Times New Roman"/>
                <w:bCs/>
                <w:sz w:val="25"/>
                <w:szCs w:val="25"/>
              </w:rPr>
            </w:pPr>
            <w:r w:rsidRPr="00341F69">
              <w:rPr>
                <w:rFonts w:ascii="Times New Roman" w:hAnsi="Times New Roman" w:cs="Times New Roman"/>
                <w:bCs/>
                <w:sz w:val="25"/>
                <w:szCs w:val="25"/>
              </w:rPr>
              <w:t>20</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Lack of education</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29</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29</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Cultural norms</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21</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21</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Family pressure</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30</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lastRenderedPageBreak/>
        <w:t>The table above shows that 20% of the respondents chose poverty, 29% of the respondents chose lack of education, 21% of the respondents chose cultural norms, while 30% of the respondents chose family pressure.</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4.8: Which social media platforms do you use mostly?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48"/>
        <w:gridCol w:w="3168"/>
        <w:gridCol w:w="2808"/>
      </w:tblGrid>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6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Facebook</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15</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15</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Twitter</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Instagram</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24</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24</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Whatsapp</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38</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38</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Tiktok</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21</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21</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 xml:space="preserve">The distribution of preferred social media platforms shows a diverse usage pattern among respondents. WhatsApp is the most popular, with 38% of respondents favoring it, followed by Instagram (24%), Twitter (2%), and Facebook (15%), while (21%) uses Tiktok platforms. This data highlights the prominence of messaging apps like WhatsApp, which suggests a preference for direct and personal communication. Instagram's and Twitter's popularity indicates a significant engagement with visual content and microblogging, respectively, while Facebook's lower percentage might reflect its decreasing popularity among younger demographics. </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4.9: How often do you use social media platforms?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48"/>
        <w:gridCol w:w="3168"/>
        <w:gridCol w:w="2808"/>
      </w:tblGrid>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6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Daily</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75</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75</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Weekly</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15</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15</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Monthly</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lastRenderedPageBreak/>
              <w:t>Rarely</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9</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9</w:t>
            </w:r>
          </w:p>
        </w:tc>
      </w:tr>
      <w:tr w:rsidR="00E11836" w:rsidRPr="00341F69" w:rsidTr="00341F69">
        <w:tc>
          <w:tcPr>
            <w:tcW w:w="244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6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 xml:space="preserve">Source: Field survey, 2025 </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majority of respondents (75%) use social media daily, indicating high engagement and dependency on these platforms for daily activities. Weekly users constitute 15%, while monthly users are only 1%, and 9% use social media rarely. The high daily usage underscores the importance of social media in the respondents' lives, potentially affecting various aspects such as communication, information consumption, and social interactions.</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4.10: Have you come across content related to child labour on social media platform?</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6"/>
        <w:gridCol w:w="2898"/>
        <w:gridCol w:w="2904"/>
      </w:tblGrid>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sz w:val="25"/>
                <w:szCs w:val="25"/>
              </w:rPr>
              <w:t>Yes</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69</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69</w:t>
            </w:r>
          </w:p>
        </w:tc>
      </w:tr>
      <w:tr w:rsidR="00E11836" w:rsidRPr="00341F69" w:rsidTr="00341F69">
        <w:trPr>
          <w:trHeight w:val="78"/>
        </w:trPr>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No</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31</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31</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From the analysis above, it shows that 69% of the respondent said Yes, while the remaining 31% of the respondents said No. This shows that majority of the respondents said Yes.</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4.11: Did you think social media platforms are effective in raising awareness about child labour?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808"/>
        <w:gridCol w:w="2808"/>
        <w:gridCol w:w="2808"/>
      </w:tblGrid>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NUMBER</w:t>
            </w:r>
          </w:p>
        </w:tc>
        <w:tc>
          <w:tcPr>
            <w:tcW w:w="2808"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Yes</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72</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72</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No</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20</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Unsure</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8</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8</w:t>
            </w:r>
          </w:p>
        </w:tc>
      </w:tr>
      <w:tr w:rsidR="00E11836" w:rsidRPr="00341F69" w:rsidTr="00341F69">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2808"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lastRenderedPageBreak/>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data shows that 72% of respondents agree with a specific action, 28% said No, while 8% of the respondents chose Unsure.. This strong majority indicates broad support for the action in question, suggesting it is well-regarded or considered beneficial by most respondents. The minority who disagree highlights that there is still a significant portion that may have concerns or reservations, suggesting a need for further dialogue or addressing specific issues to gain wider acceptance.</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4.12: Have you participated in any social media campaign against child labour?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6"/>
        <w:gridCol w:w="2898"/>
        <w:gridCol w:w="2904"/>
      </w:tblGrid>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sz w:val="25"/>
                <w:szCs w:val="25"/>
              </w:rPr>
              <w:t>Yes</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75</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75</w:t>
            </w:r>
          </w:p>
        </w:tc>
      </w:tr>
      <w:tr w:rsidR="00E11836" w:rsidRPr="00341F69" w:rsidTr="00341F69">
        <w:trPr>
          <w:trHeight w:val="78"/>
        </w:trPr>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No</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25</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From the analysis above, it shows that 75% of the respondent said Yes, while the remaining 25% of the respondents said No. This shows that majority of the respondents said Yes.</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4.13: What challenges do you think limit the effectiveness of social media in fighting child labour?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829"/>
        <w:gridCol w:w="2866"/>
        <w:gridCol w:w="2873"/>
      </w:tblGrid>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sz w:val="25"/>
                <w:szCs w:val="25"/>
              </w:rPr>
              <w:t>Lack of internet access</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38</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38</w:t>
            </w:r>
          </w:p>
        </w:tc>
      </w:tr>
      <w:tr w:rsidR="00E11836" w:rsidRPr="00341F69" w:rsidTr="00341F69">
        <w:trPr>
          <w:trHeight w:val="78"/>
        </w:trPr>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Misinformation</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46</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46</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Low engagement from users</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 xml:space="preserve">Inadequate government </w:t>
            </w:r>
            <w:r w:rsidRPr="00341F69">
              <w:rPr>
                <w:rFonts w:ascii="Times New Roman" w:hAnsi="Times New Roman" w:cs="Times New Roman"/>
                <w:sz w:val="25"/>
                <w:szCs w:val="25"/>
              </w:rPr>
              <w:lastRenderedPageBreak/>
              <w:t>support</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lastRenderedPageBreak/>
              <w:t>10</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lastRenderedPageBreak/>
              <w:t>Total</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From the analysis above, it shows that 38% of the respondents choose lack of internet access, 46% of the respondents chose misinformation, 6% of the respondents chose low engagement from users while the remaining 10% of the respondents chose inadequate government support. This distribution helps in understanding the prevailing attitude or belief among the respondents concerning the statement.</w:t>
      </w:r>
    </w:p>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TABLE 4.14: Did you believe collaboration between social Mediaplatforms, NGOs and the government can help address child labor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6"/>
        <w:gridCol w:w="2898"/>
        <w:gridCol w:w="2904"/>
      </w:tblGrid>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Frequency</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NO OF RESPONDENT</w:t>
            </w:r>
          </w:p>
        </w:tc>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b/>
                <w:sz w:val="25"/>
                <w:szCs w:val="25"/>
              </w:rPr>
              <w:t>PERCENTAGE (%)</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b/>
                <w:sz w:val="25"/>
                <w:szCs w:val="25"/>
              </w:rPr>
            </w:pPr>
            <w:r w:rsidRPr="00341F69">
              <w:rPr>
                <w:rFonts w:ascii="Times New Roman" w:hAnsi="Times New Roman" w:cs="Times New Roman"/>
                <w:sz w:val="25"/>
                <w:szCs w:val="25"/>
              </w:rPr>
              <w:t>Strongly agree</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61</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61</w:t>
            </w:r>
          </w:p>
        </w:tc>
      </w:tr>
      <w:tr w:rsidR="00E11836" w:rsidRPr="00341F69" w:rsidTr="00341F69">
        <w:trPr>
          <w:trHeight w:val="78"/>
        </w:trPr>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Agree</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36</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36</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Neutral</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Disagree</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0</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0</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Strongly agree</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2</w:t>
            </w:r>
          </w:p>
        </w:tc>
      </w:tr>
      <w:tr w:rsidR="00E11836" w:rsidRPr="00341F69" w:rsidTr="00341F69">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Total</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c>
          <w:tcPr>
            <w:tcW w:w="3192" w:type="dxa"/>
          </w:tcPr>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100</w:t>
            </w:r>
          </w:p>
        </w:tc>
      </w:tr>
    </w:tbl>
    <w:p w:rsidR="00E11836" w:rsidRPr="00341F69" w:rsidRDefault="00E1183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t>Source: Field survey 2025.</w:t>
      </w:r>
    </w:p>
    <w:p w:rsidR="00E11836" w:rsidRPr="00341F69" w:rsidRDefault="00E11836" w:rsidP="00341F69">
      <w:pPr>
        <w:spacing w:after="0" w:line="360" w:lineRule="auto"/>
        <w:ind w:firstLine="720"/>
        <w:jc w:val="both"/>
        <w:rPr>
          <w:rFonts w:ascii="Times New Roman" w:hAnsi="Times New Roman" w:cs="Times New Roman"/>
          <w:sz w:val="25"/>
          <w:szCs w:val="25"/>
        </w:rPr>
      </w:pPr>
      <w:r w:rsidRPr="00341F69">
        <w:rPr>
          <w:rFonts w:ascii="Times New Roman" w:hAnsi="Times New Roman" w:cs="Times New Roman"/>
          <w:sz w:val="25"/>
          <w:szCs w:val="25"/>
        </w:rPr>
        <w:t>The data shows that a significant majority of respondents either "Strongly agree" (61%) or "Agree" (36%) with the statement, indicating a strong positive consensus. Only 1% of respondents are neutral, and there is no disagreement recorded. A minor error in data recording shows "Strongly agree" again at 2%, which seems to be a typographical error. This overwhelming agreement suggests that the statement is widely accepted and resonates well with the respondents, highlighting a clear alignment in opinion.</w:t>
      </w:r>
    </w:p>
    <w:p w:rsidR="00E11836" w:rsidRPr="00341F69" w:rsidRDefault="00E11836" w:rsidP="00341F69">
      <w:pPr>
        <w:spacing w:after="0" w:line="360" w:lineRule="auto"/>
        <w:jc w:val="center"/>
        <w:rPr>
          <w:rFonts w:ascii="Times New Roman" w:hAnsi="Times New Roman" w:cs="Times New Roman"/>
          <w:b/>
          <w:bCs/>
          <w:sz w:val="25"/>
          <w:szCs w:val="25"/>
        </w:rPr>
      </w:pPr>
      <w:r w:rsidRPr="00341F69">
        <w:rPr>
          <w:rFonts w:ascii="Times New Roman" w:hAnsi="Times New Roman" w:cs="Times New Roman"/>
          <w:b/>
          <w:bCs/>
          <w:sz w:val="25"/>
          <w:szCs w:val="25"/>
        </w:rPr>
        <w:lastRenderedPageBreak/>
        <w:t>CHAPTER FIVE</w:t>
      </w:r>
    </w:p>
    <w:p w:rsidR="00E11836" w:rsidRPr="00341F69" w:rsidRDefault="00E1183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SUMMARY, CONCLUSION AND RECOMMENDATIONS</w:t>
      </w:r>
    </w:p>
    <w:p w:rsidR="00E11836" w:rsidRPr="00341F69" w:rsidRDefault="00E11836" w:rsidP="00341F69">
      <w:pPr>
        <w:spacing w:after="0" w:line="360" w:lineRule="auto"/>
        <w:jc w:val="both"/>
        <w:rPr>
          <w:rFonts w:ascii="Times New Roman" w:hAnsi="Times New Roman" w:cs="Times New Roman"/>
          <w:b/>
          <w:bCs/>
          <w:sz w:val="25"/>
          <w:szCs w:val="25"/>
        </w:rPr>
      </w:pPr>
      <w:r w:rsidRPr="00341F69">
        <w:rPr>
          <w:rFonts w:ascii="Times New Roman" w:hAnsi="Times New Roman" w:cs="Times New Roman"/>
          <w:b/>
          <w:bCs/>
          <w:sz w:val="25"/>
          <w:szCs w:val="25"/>
        </w:rPr>
        <w:t>5.1</w:t>
      </w:r>
      <w:r w:rsidRPr="00341F69">
        <w:rPr>
          <w:rFonts w:ascii="Times New Roman" w:hAnsi="Times New Roman" w:cs="Times New Roman"/>
          <w:b/>
          <w:bCs/>
          <w:sz w:val="25"/>
          <w:szCs w:val="25"/>
        </w:rPr>
        <w:tab/>
        <w:t>SUMMARY</w:t>
      </w:r>
    </w:p>
    <w:p w:rsidR="00E11836" w:rsidRPr="00341F69" w:rsidRDefault="00E11836" w:rsidP="00341F69">
      <w:pPr>
        <w:spacing w:after="0" w:line="360" w:lineRule="auto"/>
        <w:ind w:firstLine="720"/>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This study explored the role of social media platforms in the fight against child labour within Ilorin metropolis. The research sought to understand how platforms like Facebook, Twitter, Instagram, and WhatsApp have been utilized to raise awareness, report cases, and mobilize efforts against child labour. Key findings include:</w:t>
      </w:r>
    </w:p>
    <w:p w:rsidR="00E11836" w:rsidRPr="00341F69" w:rsidRDefault="00E11836" w:rsidP="00341F69">
      <w:pPr>
        <w:numPr>
          <w:ilvl w:val="0"/>
          <w:numId w:val="32"/>
        </w:numPr>
        <w:spacing w:after="0" w:line="360" w:lineRule="auto"/>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Awareness Creation:</w:t>
      </w:r>
      <w:r w:rsidRPr="00341F69">
        <w:rPr>
          <w:rFonts w:ascii="Times New Roman" w:eastAsia="Times New Roman" w:hAnsi="Times New Roman" w:cs="Times New Roman"/>
          <w:sz w:val="25"/>
          <w:szCs w:val="25"/>
          <w:lang w:eastAsia="en-GB"/>
        </w:rPr>
        <w:t>Social media has significantly contributed to spreading awareness about the prevalence and dangers of child labour. Campaigns, hashtags, and influencers have played a pivotal role in engaging the public.</w:t>
      </w:r>
    </w:p>
    <w:p w:rsidR="00E11836" w:rsidRPr="00341F69" w:rsidRDefault="00E11836" w:rsidP="00341F69">
      <w:pPr>
        <w:numPr>
          <w:ilvl w:val="0"/>
          <w:numId w:val="32"/>
        </w:numPr>
        <w:spacing w:after="0" w:line="360" w:lineRule="auto"/>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Reporting Mechanism:</w:t>
      </w:r>
      <w:r w:rsidRPr="00341F69">
        <w:rPr>
          <w:rFonts w:ascii="Times New Roman" w:eastAsia="Times New Roman" w:hAnsi="Times New Roman" w:cs="Times New Roman"/>
          <w:sz w:val="25"/>
          <w:szCs w:val="25"/>
          <w:lang w:eastAsia="en-GB"/>
        </w:rPr>
        <w:t>Social media serves as a tool for reporting child labour cases, enabling faster responses from relevant authorities and NGOs.</w:t>
      </w:r>
    </w:p>
    <w:p w:rsidR="00E11836" w:rsidRPr="00341F69" w:rsidRDefault="00E11836" w:rsidP="00341F69">
      <w:pPr>
        <w:numPr>
          <w:ilvl w:val="0"/>
          <w:numId w:val="32"/>
        </w:numPr>
        <w:spacing w:after="0" w:line="360" w:lineRule="auto"/>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Collaboration and Advocacy:</w:t>
      </w:r>
      <w:r w:rsidRPr="00341F69">
        <w:rPr>
          <w:rFonts w:ascii="Times New Roman" w:eastAsia="Times New Roman" w:hAnsi="Times New Roman" w:cs="Times New Roman"/>
          <w:sz w:val="25"/>
          <w:szCs w:val="25"/>
          <w:lang w:eastAsia="en-GB"/>
        </w:rPr>
        <w:t xml:space="preserve"> Platforms have enabled collaboration between stakeholders, including government agencies, non-governmental organizations, and the general public, fostering a collective effort to combat child labour.</w:t>
      </w:r>
    </w:p>
    <w:p w:rsidR="00E11836" w:rsidRPr="00341F69" w:rsidRDefault="00E11836" w:rsidP="00341F69">
      <w:pPr>
        <w:numPr>
          <w:ilvl w:val="0"/>
          <w:numId w:val="32"/>
        </w:numPr>
        <w:spacing w:after="0" w:line="360" w:lineRule="auto"/>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Challenges:</w:t>
      </w:r>
      <w:r w:rsidRPr="00341F69">
        <w:rPr>
          <w:rFonts w:ascii="Times New Roman" w:eastAsia="Times New Roman" w:hAnsi="Times New Roman" w:cs="Times New Roman"/>
          <w:sz w:val="25"/>
          <w:szCs w:val="25"/>
          <w:lang w:eastAsia="en-GB"/>
        </w:rPr>
        <w:t xml:space="preserve"> Despite its benefits, the use of social media in combating child labour faces challenges such as misinformation, limited access to digital tools in rural areas, and inadequate digital literacy among some users.</w:t>
      </w:r>
    </w:p>
    <w:p w:rsidR="00E11836" w:rsidRPr="00341F69" w:rsidRDefault="00E11836" w:rsidP="00341F69">
      <w:pPr>
        <w:spacing w:after="0" w:line="360" w:lineRule="auto"/>
        <w:jc w:val="both"/>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5.2</w:t>
      </w:r>
      <w:r w:rsidRPr="00341F69">
        <w:rPr>
          <w:rFonts w:ascii="Times New Roman" w:eastAsia="Times New Roman" w:hAnsi="Times New Roman" w:cs="Times New Roman"/>
          <w:b/>
          <w:bCs/>
          <w:sz w:val="25"/>
          <w:szCs w:val="25"/>
          <w:lang w:eastAsia="en-GB"/>
        </w:rPr>
        <w:tab/>
        <w:t>Conclusion</w:t>
      </w:r>
    </w:p>
    <w:p w:rsidR="00E11836" w:rsidRPr="00341F69" w:rsidRDefault="00E11836" w:rsidP="00341F69">
      <w:pPr>
        <w:spacing w:after="0" w:line="360" w:lineRule="auto"/>
        <w:ind w:firstLine="720"/>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 xml:space="preserve">The findings indicate that social media platforms play a critical role in addressing child labour in Ilorin metropolis. These platforms have amplified voices against child labour, created awareness, and facilitated reporting and advocacy. However, their effectiveness is limited by challenges such as the digital divide, misinformation, and inconsistent government response. </w:t>
      </w:r>
    </w:p>
    <w:p w:rsidR="00E11836" w:rsidRPr="00341F69" w:rsidRDefault="00E11836" w:rsidP="00341F69">
      <w:pPr>
        <w:spacing w:after="0" w:line="360" w:lineRule="auto"/>
        <w:ind w:firstLine="720"/>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lastRenderedPageBreak/>
        <w:t>The research concludes that social media platforms play a significant role in addressing child labour in the Ilorin metropolis. Through the amplification of voices, mobilization of community efforts, and advocacy for stronger policies, social media has become a critical component in the fight against child exploitation. However, its effectiveness is contingent on the ability to overcome challenges such as misinformation, digital illiteracy, and unequal access to technology.</w:t>
      </w:r>
    </w:p>
    <w:p w:rsidR="00E11836" w:rsidRPr="00341F69" w:rsidRDefault="00E11836" w:rsidP="00341F69">
      <w:pPr>
        <w:spacing w:after="0" w:line="360" w:lineRule="auto"/>
        <w:ind w:firstLine="720"/>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The study emphasizes that while social media alone cannot eradicate child labour, it serves as a vital complement to traditional methods of intervention. Collaboration among stakeholders—including government agencies, non-governmental organizations (NGOs), community leaders, and social media influencers—is crucial to maximize the impact of these platforms.</w:t>
      </w:r>
    </w:p>
    <w:p w:rsidR="00E11836" w:rsidRPr="00341F69" w:rsidRDefault="00E11836" w:rsidP="00341F69">
      <w:pPr>
        <w:spacing w:after="0" w:line="360" w:lineRule="auto"/>
        <w:jc w:val="both"/>
        <w:outlineLvl w:val="3"/>
        <w:rPr>
          <w:rFonts w:ascii="Times New Roman" w:eastAsia="Times New Roman" w:hAnsi="Times New Roman" w:cs="Times New Roman"/>
          <w:b/>
          <w:bCs/>
          <w:sz w:val="25"/>
          <w:szCs w:val="25"/>
          <w:lang w:eastAsia="en-GB"/>
        </w:rPr>
      </w:pPr>
      <w:r w:rsidRPr="00341F69">
        <w:rPr>
          <w:rFonts w:ascii="Times New Roman" w:eastAsia="Times New Roman" w:hAnsi="Times New Roman" w:cs="Times New Roman"/>
          <w:b/>
          <w:bCs/>
          <w:sz w:val="25"/>
          <w:szCs w:val="25"/>
          <w:lang w:eastAsia="en-GB"/>
        </w:rPr>
        <w:t>5.3</w:t>
      </w:r>
      <w:r w:rsidRPr="00341F69">
        <w:rPr>
          <w:rFonts w:ascii="Times New Roman" w:eastAsia="Times New Roman" w:hAnsi="Times New Roman" w:cs="Times New Roman"/>
          <w:b/>
          <w:bCs/>
          <w:sz w:val="25"/>
          <w:szCs w:val="25"/>
          <w:lang w:eastAsia="en-GB"/>
        </w:rPr>
        <w:tab/>
        <w:t>Recommendations</w:t>
      </w:r>
    </w:p>
    <w:p w:rsidR="00E11836" w:rsidRPr="00341F69" w:rsidRDefault="00E11836" w:rsidP="00341F69">
      <w:pPr>
        <w:spacing w:after="0" w:line="360" w:lineRule="auto"/>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sz w:val="25"/>
          <w:szCs w:val="25"/>
          <w:lang w:eastAsia="en-GB"/>
        </w:rPr>
        <w:t>Based on the findings and conclusions, the following recommendations are made:</w:t>
      </w:r>
    </w:p>
    <w:p w:rsidR="00E11836" w:rsidRPr="00341F69" w:rsidRDefault="00E11836" w:rsidP="00341F69">
      <w:pPr>
        <w:numPr>
          <w:ilvl w:val="0"/>
          <w:numId w:val="31"/>
        </w:numPr>
        <w:tabs>
          <w:tab w:val="clear" w:pos="720"/>
        </w:tabs>
        <w:spacing w:after="0" w:line="360" w:lineRule="auto"/>
        <w:ind w:left="567"/>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Digital Literacy Campaigns:</w:t>
      </w:r>
      <w:r w:rsidRPr="00341F69">
        <w:rPr>
          <w:rFonts w:ascii="Times New Roman" w:eastAsia="Times New Roman" w:hAnsi="Times New Roman" w:cs="Times New Roman"/>
          <w:sz w:val="25"/>
          <w:szCs w:val="25"/>
          <w:lang w:eastAsia="en-GB"/>
        </w:rPr>
        <w:t xml:space="preserve"> Government agencies and NGOs should organize digital literacy programs to ensure that more people can effectively use social media for reporting and advocacy purposes.</w:t>
      </w:r>
    </w:p>
    <w:p w:rsidR="00E11836" w:rsidRPr="00341F69" w:rsidRDefault="00E11836" w:rsidP="00341F69">
      <w:pPr>
        <w:numPr>
          <w:ilvl w:val="0"/>
          <w:numId w:val="31"/>
        </w:numPr>
        <w:tabs>
          <w:tab w:val="clear" w:pos="720"/>
        </w:tabs>
        <w:spacing w:after="0" w:line="360" w:lineRule="auto"/>
        <w:ind w:left="567"/>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Strengthening Collaboration:</w:t>
      </w:r>
      <w:r w:rsidRPr="00341F69">
        <w:rPr>
          <w:rFonts w:ascii="Times New Roman" w:eastAsia="Times New Roman" w:hAnsi="Times New Roman" w:cs="Times New Roman"/>
          <w:sz w:val="25"/>
          <w:szCs w:val="25"/>
          <w:lang w:eastAsia="en-GB"/>
        </w:rPr>
        <w:t xml:space="preserve"> Stakeholders, including social media companies, government bodies, and NGOs, should form stronger partnerships to create coordinated campaigns against child labour.</w:t>
      </w:r>
    </w:p>
    <w:p w:rsidR="00E11836" w:rsidRPr="00341F69" w:rsidRDefault="00E11836" w:rsidP="00341F69">
      <w:pPr>
        <w:numPr>
          <w:ilvl w:val="0"/>
          <w:numId w:val="31"/>
        </w:numPr>
        <w:tabs>
          <w:tab w:val="clear" w:pos="720"/>
        </w:tabs>
        <w:spacing w:after="0" w:line="360" w:lineRule="auto"/>
        <w:ind w:left="567"/>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Fact-Checking Mechanisms:</w:t>
      </w:r>
      <w:r w:rsidRPr="00341F69">
        <w:rPr>
          <w:rFonts w:ascii="Times New Roman" w:eastAsia="Times New Roman" w:hAnsi="Times New Roman" w:cs="Times New Roman"/>
          <w:sz w:val="25"/>
          <w:szCs w:val="25"/>
          <w:lang w:eastAsia="en-GB"/>
        </w:rPr>
        <w:t xml:space="preserve"> Social media platforms should enhance fact-checking mechanisms to counter misinformation that can undermine efforts against child labour.</w:t>
      </w:r>
    </w:p>
    <w:p w:rsidR="00E11836" w:rsidRPr="00341F69" w:rsidRDefault="00E11836" w:rsidP="00341F69">
      <w:pPr>
        <w:numPr>
          <w:ilvl w:val="0"/>
          <w:numId w:val="31"/>
        </w:numPr>
        <w:tabs>
          <w:tab w:val="clear" w:pos="720"/>
        </w:tabs>
        <w:spacing w:after="0" w:line="360" w:lineRule="auto"/>
        <w:ind w:left="567"/>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t>Accessible Reporting Tools:</w:t>
      </w:r>
      <w:r w:rsidRPr="00341F69">
        <w:rPr>
          <w:rFonts w:ascii="Times New Roman" w:eastAsia="Times New Roman" w:hAnsi="Times New Roman" w:cs="Times New Roman"/>
          <w:sz w:val="25"/>
          <w:szCs w:val="25"/>
          <w:lang w:eastAsia="en-GB"/>
        </w:rPr>
        <w:t xml:space="preserve"> Social media platforms should simplify and localize reporting tools to make them more user-friendly and accessible to individuals in rural areas.</w:t>
      </w:r>
    </w:p>
    <w:p w:rsidR="00E11836" w:rsidRPr="00341F69" w:rsidRDefault="00E11836" w:rsidP="00341F69">
      <w:pPr>
        <w:numPr>
          <w:ilvl w:val="0"/>
          <w:numId w:val="31"/>
        </w:numPr>
        <w:tabs>
          <w:tab w:val="clear" w:pos="720"/>
        </w:tabs>
        <w:spacing w:after="0" w:line="360" w:lineRule="auto"/>
        <w:ind w:left="567"/>
        <w:jc w:val="both"/>
        <w:rPr>
          <w:rFonts w:ascii="Times New Roman" w:eastAsia="Times New Roman" w:hAnsi="Times New Roman" w:cs="Times New Roman"/>
          <w:sz w:val="25"/>
          <w:szCs w:val="25"/>
          <w:lang w:eastAsia="en-GB"/>
        </w:rPr>
      </w:pPr>
      <w:r w:rsidRPr="00341F69">
        <w:rPr>
          <w:rFonts w:ascii="Times New Roman" w:eastAsia="Times New Roman" w:hAnsi="Times New Roman" w:cs="Times New Roman"/>
          <w:b/>
          <w:bCs/>
          <w:sz w:val="25"/>
          <w:szCs w:val="25"/>
          <w:lang w:eastAsia="en-GB"/>
        </w:rPr>
        <w:lastRenderedPageBreak/>
        <w:t>Policy Enforcement:</w:t>
      </w:r>
      <w:r w:rsidRPr="00341F69">
        <w:rPr>
          <w:rFonts w:ascii="Times New Roman" w:eastAsia="Times New Roman" w:hAnsi="Times New Roman" w:cs="Times New Roman"/>
          <w:sz w:val="25"/>
          <w:szCs w:val="25"/>
          <w:lang w:eastAsia="en-GB"/>
        </w:rPr>
        <w:t xml:space="preserve"> The government should enforce policies that mandate social media platforms to actively participate in child protection by promoting awareness and collaborating with child rights organizations.</w:t>
      </w:r>
    </w:p>
    <w:p w:rsidR="00E11836" w:rsidRPr="00341F69" w:rsidRDefault="00E11836" w:rsidP="00341F69">
      <w:pPr>
        <w:spacing w:after="0" w:line="360" w:lineRule="auto"/>
        <w:rPr>
          <w:rFonts w:ascii="Times New Roman" w:hAnsi="Times New Roman" w:cs="Times New Roman"/>
          <w:sz w:val="25"/>
          <w:szCs w:val="25"/>
        </w:rPr>
      </w:pPr>
    </w:p>
    <w:p w:rsidR="00341F69" w:rsidRDefault="00341F69">
      <w:pPr>
        <w:rPr>
          <w:rFonts w:asciiTheme="majorBidi" w:hAnsiTheme="majorBidi" w:cstheme="majorBidi"/>
          <w:b/>
          <w:bCs/>
          <w:sz w:val="25"/>
          <w:szCs w:val="25"/>
        </w:rPr>
      </w:pPr>
      <w:r>
        <w:rPr>
          <w:rFonts w:asciiTheme="majorBidi" w:hAnsiTheme="majorBidi" w:cstheme="majorBidi"/>
          <w:b/>
          <w:bCs/>
          <w:sz w:val="25"/>
          <w:szCs w:val="25"/>
        </w:rPr>
        <w:br w:type="page"/>
      </w:r>
    </w:p>
    <w:p w:rsidR="00E11836" w:rsidRPr="00341F69" w:rsidRDefault="00E11836" w:rsidP="00341F69">
      <w:pPr>
        <w:spacing w:after="0" w:line="360" w:lineRule="auto"/>
        <w:ind w:hanging="720"/>
        <w:jc w:val="center"/>
        <w:rPr>
          <w:rFonts w:asciiTheme="majorBidi" w:hAnsiTheme="majorBidi" w:cstheme="majorBidi"/>
          <w:sz w:val="25"/>
          <w:szCs w:val="25"/>
        </w:rPr>
      </w:pPr>
      <w:r w:rsidRPr="00341F69">
        <w:rPr>
          <w:rFonts w:asciiTheme="majorBidi" w:hAnsiTheme="majorBidi" w:cstheme="majorBidi"/>
          <w:b/>
          <w:bCs/>
          <w:sz w:val="25"/>
          <w:szCs w:val="25"/>
        </w:rPr>
        <w:lastRenderedPageBreak/>
        <w:t>REFERENCES</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Adepoju, A., Alabi, T., &amp; Okafor, J. (2019). </w:t>
      </w:r>
      <w:r w:rsidRPr="00341F69">
        <w:rPr>
          <w:rStyle w:val="Strong"/>
          <w:sz w:val="25"/>
          <w:szCs w:val="25"/>
        </w:rPr>
        <w:t>Weak enforcement of laws as a challenge to combating child labour in Nigeria.</w:t>
      </w:r>
      <w:r w:rsidRPr="00341F69">
        <w:rPr>
          <w:rStyle w:val="Emphasis"/>
          <w:sz w:val="25"/>
          <w:szCs w:val="25"/>
        </w:rPr>
        <w:t>Journal of African Child Studies, 12</w:t>
      </w:r>
      <w:r w:rsidRPr="00341F69">
        <w:rPr>
          <w:sz w:val="25"/>
          <w:szCs w:val="25"/>
        </w:rPr>
        <w:t>(3), 45-60.</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Afolabi, D. (2019). </w:t>
      </w:r>
      <w:r w:rsidRPr="00341F69">
        <w:rPr>
          <w:rStyle w:val="Strong"/>
          <w:sz w:val="25"/>
          <w:szCs w:val="25"/>
        </w:rPr>
        <w:t>Child labour in Nigeria: An analysis of causes and consequences.</w:t>
      </w:r>
      <w:r w:rsidRPr="00341F69">
        <w:rPr>
          <w:rStyle w:val="Emphasis"/>
          <w:sz w:val="25"/>
          <w:szCs w:val="25"/>
        </w:rPr>
        <w:t>Journal of Social Policy, 8</w:t>
      </w:r>
      <w:r w:rsidRPr="00341F69">
        <w:rPr>
          <w:sz w:val="25"/>
          <w:szCs w:val="25"/>
        </w:rPr>
        <w:t>(2), 56-70.</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Babatunde, O. (2018). </w:t>
      </w:r>
      <w:r w:rsidRPr="00341F69">
        <w:rPr>
          <w:rStyle w:val="Strong"/>
          <w:sz w:val="25"/>
          <w:szCs w:val="25"/>
        </w:rPr>
        <w:t>Socio-economic and cultural factors perpetuating child labour in Ilorin metropolis.</w:t>
      </w:r>
      <w:r w:rsidRPr="00341F69">
        <w:rPr>
          <w:rStyle w:val="Emphasis"/>
          <w:sz w:val="25"/>
          <w:szCs w:val="25"/>
        </w:rPr>
        <w:t>Kwara State Journal of Sociology, 15</w:t>
      </w:r>
      <w:r w:rsidRPr="00341F69">
        <w:rPr>
          <w:sz w:val="25"/>
          <w:szCs w:val="25"/>
        </w:rPr>
        <w:t>(1), 89-104.</w:t>
      </w:r>
    </w:p>
    <w:p w:rsidR="00E11836" w:rsidRPr="00341F69" w:rsidRDefault="00E11836" w:rsidP="00341F69">
      <w:pPr>
        <w:spacing w:after="0" w:line="360" w:lineRule="auto"/>
        <w:ind w:left="567" w:hanging="720"/>
        <w:jc w:val="both"/>
        <w:rPr>
          <w:rFonts w:asciiTheme="majorBidi" w:hAnsiTheme="majorBidi" w:cstheme="majorBidi"/>
          <w:sz w:val="25"/>
          <w:szCs w:val="25"/>
        </w:rPr>
      </w:pPr>
      <w:r w:rsidRPr="00341F69">
        <w:rPr>
          <w:rFonts w:asciiTheme="majorBidi" w:hAnsiTheme="majorBidi" w:cstheme="majorBidi"/>
          <w:sz w:val="25"/>
          <w:szCs w:val="25"/>
        </w:rPr>
        <w:t>Cann, A. (2011), Social Media: AGuide for Researchers. Available from: http://www.rin.ac.uk/system/files/attachments/social_media_guide_ for_screen_0.pdf. [Last retrieved on 2018 Jan].</w:t>
      </w:r>
    </w:p>
    <w:p w:rsidR="00E11836" w:rsidRPr="00341F69" w:rsidRDefault="00E11836" w:rsidP="00341F69">
      <w:pPr>
        <w:spacing w:after="0" w:line="360" w:lineRule="auto"/>
        <w:ind w:left="567" w:hanging="720"/>
        <w:jc w:val="both"/>
        <w:rPr>
          <w:rFonts w:asciiTheme="majorBidi" w:hAnsiTheme="majorBidi" w:cstheme="majorBidi"/>
          <w:sz w:val="25"/>
          <w:szCs w:val="25"/>
        </w:rPr>
      </w:pPr>
      <w:r w:rsidRPr="00341F69">
        <w:rPr>
          <w:rFonts w:asciiTheme="majorBidi" w:hAnsiTheme="majorBidi" w:cstheme="majorBidi"/>
          <w:sz w:val="25"/>
          <w:szCs w:val="25"/>
        </w:rPr>
        <w:t xml:space="preserve">Chukwuere, J.E., Onyebukwa, C.F. (2017), New Media and Politics: An Assessment of 2016 South African Local Government Elections. In: 31st International Academic Conference, London. International Institute of Social and Economic Sciences. CNN News. Boko Haram Fast Facts. Available from: https://www.edition. cnn.com/2014/06/09/world/boko-haram-fast-facts/index.html. </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Datareportal. (2023). </w:t>
      </w:r>
      <w:r w:rsidRPr="00341F69">
        <w:rPr>
          <w:rStyle w:val="Strong"/>
          <w:sz w:val="25"/>
          <w:szCs w:val="25"/>
        </w:rPr>
        <w:t>Digital 2023: Nigeria's social media statistics.</w:t>
      </w:r>
      <w:r w:rsidRPr="00341F69">
        <w:rPr>
          <w:sz w:val="25"/>
          <w:szCs w:val="25"/>
        </w:rPr>
        <w:t xml:space="preserve"> Retrieved from https://datareportal.com/reports/digital-2023-nigeria</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International Labour Organization. (2021). </w:t>
      </w:r>
      <w:r w:rsidRPr="00341F69">
        <w:rPr>
          <w:rStyle w:val="Strong"/>
          <w:sz w:val="25"/>
          <w:szCs w:val="25"/>
        </w:rPr>
        <w:t>Child labour: Global estimates 2021.</w:t>
      </w:r>
      <w:r w:rsidRPr="00341F69">
        <w:rPr>
          <w:sz w:val="25"/>
          <w:szCs w:val="25"/>
        </w:rPr>
        <w:t xml:space="preserve"> Geneva: International Labour Organization.</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Kaplan, A. M., &amp;Haenlein, M. (2010). </w:t>
      </w:r>
      <w:r w:rsidRPr="00341F69">
        <w:rPr>
          <w:rStyle w:val="Strong"/>
          <w:sz w:val="25"/>
          <w:szCs w:val="25"/>
        </w:rPr>
        <w:t>Users of the world, unite! The challenges and opportunities of social media.</w:t>
      </w:r>
      <w:r w:rsidRPr="00341F69">
        <w:rPr>
          <w:rStyle w:val="Emphasis"/>
          <w:sz w:val="25"/>
          <w:szCs w:val="25"/>
        </w:rPr>
        <w:t>Business Horizons, 53</w:t>
      </w:r>
      <w:r w:rsidRPr="00341F69">
        <w:rPr>
          <w:sz w:val="25"/>
          <w:szCs w:val="25"/>
        </w:rPr>
        <w:t>(1), 59-68.</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Ojo, A. (2020). </w:t>
      </w:r>
      <w:r w:rsidRPr="00341F69">
        <w:rPr>
          <w:rStyle w:val="Strong"/>
          <w:sz w:val="25"/>
          <w:szCs w:val="25"/>
        </w:rPr>
        <w:t>Harnessing social media for community engagement and advocacy: Lessons for combating child labour.</w:t>
      </w:r>
      <w:r w:rsidRPr="00341F69">
        <w:rPr>
          <w:rStyle w:val="Emphasis"/>
          <w:sz w:val="25"/>
          <w:szCs w:val="25"/>
        </w:rPr>
        <w:t>Advances in Media and Communication Studies, 7</w:t>
      </w:r>
      <w:r w:rsidRPr="00341F69">
        <w:rPr>
          <w:sz w:val="25"/>
          <w:szCs w:val="25"/>
        </w:rPr>
        <w:t>(4), 112-130.</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lastRenderedPageBreak/>
        <w:t xml:space="preserve">O'Reilly, T., &amp;Misra, V. (2019). </w:t>
      </w:r>
      <w:r w:rsidRPr="00341F69">
        <w:rPr>
          <w:rStyle w:val="Strong"/>
          <w:sz w:val="25"/>
          <w:szCs w:val="25"/>
        </w:rPr>
        <w:t>The role of social media in addressing global issues: A focus on child labour.</w:t>
      </w:r>
      <w:r w:rsidRPr="00341F69">
        <w:rPr>
          <w:rStyle w:val="Emphasis"/>
          <w:sz w:val="25"/>
          <w:szCs w:val="25"/>
        </w:rPr>
        <w:t>International Journal of Advocacy Studies, 10</w:t>
      </w:r>
      <w:r w:rsidRPr="00341F69">
        <w:rPr>
          <w:sz w:val="25"/>
          <w:szCs w:val="25"/>
        </w:rPr>
        <w:t>(5), 66-82.</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Simons, J. (2016). </w:t>
      </w:r>
      <w:r w:rsidRPr="00341F69">
        <w:rPr>
          <w:rStyle w:val="Strong"/>
          <w:sz w:val="25"/>
          <w:szCs w:val="25"/>
        </w:rPr>
        <w:t>Interactive social media platforms as tools for advocacy: Case studies from Africa.</w:t>
      </w:r>
      <w:r w:rsidRPr="00341F69">
        <w:rPr>
          <w:rStyle w:val="Emphasis"/>
          <w:sz w:val="25"/>
          <w:szCs w:val="25"/>
        </w:rPr>
        <w:t>Media and Communication Review, 9</w:t>
      </w:r>
      <w:r w:rsidRPr="00341F69">
        <w:rPr>
          <w:sz w:val="25"/>
          <w:szCs w:val="25"/>
        </w:rPr>
        <w:t>(3), 101-115.</w:t>
      </w:r>
    </w:p>
    <w:p w:rsidR="00E11836" w:rsidRPr="00341F69" w:rsidRDefault="00E11836" w:rsidP="00341F69">
      <w:pPr>
        <w:pStyle w:val="NormalWeb"/>
        <w:spacing w:before="0" w:beforeAutospacing="0" w:after="0" w:afterAutospacing="0" w:line="360" w:lineRule="auto"/>
        <w:ind w:left="567" w:hanging="567"/>
        <w:rPr>
          <w:sz w:val="25"/>
          <w:szCs w:val="25"/>
        </w:rPr>
      </w:pPr>
      <w:r w:rsidRPr="00341F69">
        <w:rPr>
          <w:sz w:val="25"/>
          <w:szCs w:val="25"/>
        </w:rPr>
        <w:t xml:space="preserve">Umeh, S. (2022). </w:t>
      </w:r>
      <w:r w:rsidRPr="00341F69">
        <w:rPr>
          <w:rStyle w:val="Strong"/>
          <w:sz w:val="25"/>
          <w:szCs w:val="25"/>
        </w:rPr>
        <w:t>Exploring the role of social media platforms in combating child labour in Ilorin metropolis.</w:t>
      </w:r>
      <w:r w:rsidRPr="00341F69">
        <w:rPr>
          <w:rStyle w:val="Emphasis"/>
          <w:sz w:val="25"/>
          <w:szCs w:val="25"/>
        </w:rPr>
        <w:t>Journal of African Advocacy, 5</w:t>
      </w:r>
      <w:r w:rsidRPr="00341F69">
        <w:rPr>
          <w:sz w:val="25"/>
          <w:szCs w:val="25"/>
        </w:rPr>
        <w:t>(2), 15-28.</w:t>
      </w:r>
    </w:p>
    <w:p w:rsidR="00731A86" w:rsidRPr="00341F69" w:rsidRDefault="00731A86" w:rsidP="00341F69">
      <w:pPr>
        <w:spacing w:after="0" w:line="360" w:lineRule="auto"/>
        <w:rPr>
          <w:rFonts w:ascii="Times New Roman" w:hAnsi="Times New Roman" w:cs="Times New Roman"/>
          <w:sz w:val="25"/>
          <w:szCs w:val="25"/>
        </w:rPr>
      </w:pPr>
      <w:r w:rsidRPr="00341F69">
        <w:rPr>
          <w:rFonts w:ascii="Times New Roman" w:hAnsi="Times New Roman" w:cs="Times New Roman"/>
          <w:sz w:val="25"/>
          <w:szCs w:val="25"/>
        </w:rPr>
        <w:br w:type="page"/>
      </w:r>
    </w:p>
    <w:p w:rsidR="00731A86" w:rsidRPr="00341F69" w:rsidRDefault="00731A86" w:rsidP="00341F69">
      <w:pPr>
        <w:spacing w:after="0" w:line="360" w:lineRule="auto"/>
        <w:jc w:val="center"/>
        <w:rPr>
          <w:rFonts w:asciiTheme="majorBidi" w:hAnsiTheme="majorBidi" w:cs="Times New Roman"/>
          <w:b/>
          <w:sz w:val="25"/>
          <w:szCs w:val="25"/>
        </w:rPr>
      </w:pPr>
      <w:r w:rsidRPr="00341F69">
        <w:rPr>
          <w:rFonts w:asciiTheme="majorBidi" w:hAnsiTheme="majorBidi" w:cs="Times New Roman"/>
          <w:b/>
          <w:sz w:val="25"/>
          <w:szCs w:val="25"/>
        </w:rPr>
        <w:lastRenderedPageBreak/>
        <w:t>APPENDIX</w:t>
      </w:r>
    </w:p>
    <w:p w:rsidR="00731A86" w:rsidRPr="00341F69" w:rsidRDefault="00731A86" w:rsidP="00341F69">
      <w:pPr>
        <w:spacing w:after="0" w:line="360" w:lineRule="auto"/>
        <w:ind w:left="5040"/>
        <w:jc w:val="both"/>
        <w:rPr>
          <w:rFonts w:asciiTheme="majorBidi" w:hAnsiTheme="majorBidi" w:cs="Times New Roman"/>
          <w:sz w:val="25"/>
          <w:szCs w:val="25"/>
        </w:rPr>
      </w:pPr>
      <w:r w:rsidRPr="00341F69">
        <w:rPr>
          <w:rFonts w:asciiTheme="majorBidi" w:hAnsiTheme="majorBidi" w:cs="Times New Roman"/>
          <w:sz w:val="25"/>
          <w:szCs w:val="25"/>
        </w:rPr>
        <w:t xml:space="preserve">Department of Mass Communication </w:t>
      </w:r>
    </w:p>
    <w:p w:rsidR="00731A86" w:rsidRPr="00341F69" w:rsidRDefault="00731A86" w:rsidP="00341F69">
      <w:pPr>
        <w:spacing w:after="0" w:line="360" w:lineRule="auto"/>
        <w:ind w:left="5040"/>
        <w:jc w:val="both"/>
        <w:rPr>
          <w:rFonts w:asciiTheme="majorBidi" w:hAnsiTheme="majorBidi" w:cs="Times New Roman"/>
          <w:sz w:val="25"/>
          <w:szCs w:val="25"/>
        </w:rPr>
      </w:pPr>
      <w:r w:rsidRPr="00341F69">
        <w:rPr>
          <w:rFonts w:asciiTheme="majorBidi" w:hAnsiTheme="majorBidi" w:cs="Times New Roman"/>
          <w:sz w:val="25"/>
          <w:szCs w:val="25"/>
        </w:rPr>
        <w:t xml:space="preserve">Institution of Information </w:t>
      </w:r>
    </w:p>
    <w:p w:rsidR="00731A86" w:rsidRPr="00341F69" w:rsidRDefault="00731A86" w:rsidP="00341F69">
      <w:pPr>
        <w:spacing w:after="0" w:line="360" w:lineRule="auto"/>
        <w:ind w:left="5040"/>
        <w:jc w:val="both"/>
        <w:rPr>
          <w:rFonts w:asciiTheme="majorBidi" w:hAnsiTheme="majorBidi" w:cs="Times New Roman"/>
          <w:sz w:val="25"/>
          <w:szCs w:val="25"/>
        </w:rPr>
      </w:pPr>
      <w:r w:rsidRPr="00341F69">
        <w:rPr>
          <w:rFonts w:asciiTheme="majorBidi" w:hAnsiTheme="majorBidi" w:cs="Times New Roman"/>
          <w:sz w:val="25"/>
          <w:szCs w:val="25"/>
        </w:rPr>
        <w:t>and Communication Technology</w:t>
      </w:r>
    </w:p>
    <w:p w:rsidR="00731A86" w:rsidRPr="00341F69" w:rsidRDefault="00731A86" w:rsidP="00341F69">
      <w:pPr>
        <w:spacing w:after="0" w:line="360" w:lineRule="auto"/>
        <w:ind w:left="5040"/>
        <w:jc w:val="both"/>
        <w:rPr>
          <w:rFonts w:asciiTheme="majorBidi" w:hAnsiTheme="majorBidi" w:cs="Times New Roman"/>
          <w:sz w:val="25"/>
          <w:szCs w:val="25"/>
        </w:rPr>
      </w:pPr>
      <w:r w:rsidRPr="00341F69">
        <w:rPr>
          <w:rFonts w:asciiTheme="majorBidi" w:hAnsiTheme="majorBidi" w:cs="Times New Roman"/>
          <w:sz w:val="25"/>
          <w:szCs w:val="25"/>
        </w:rPr>
        <w:t xml:space="preserve">Kwara State Polytechnic, </w:t>
      </w:r>
    </w:p>
    <w:p w:rsidR="00731A86" w:rsidRPr="00341F69" w:rsidRDefault="00731A86" w:rsidP="00341F69">
      <w:pPr>
        <w:spacing w:after="0" w:line="360" w:lineRule="auto"/>
        <w:ind w:left="5040"/>
        <w:jc w:val="both"/>
        <w:rPr>
          <w:rFonts w:asciiTheme="majorBidi" w:hAnsiTheme="majorBidi" w:cs="Times New Roman"/>
          <w:sz w:val="25"/>
          <w:szCs w:val="25"/>
        </w:rPr>
      </w:pPr>
      <w:r w:rsidRPr="00341F69">
        <w:rPr>
          <w:rFonts w:asciiTheme="majorBidi" w:hAnsiTheme="majorBidi" w:cs="Times New Roman"/>
          <w:sz w:val="25"/>
          <w:szCs w:val="25"/>
        </w:rPr>
        <w:t xml:space="preserve">Ilorin </w:t>
      </w:r>
    </w:p>
    <w:p w:rsidR="00731A86" w:rsidRPr="00341F69" w:rsidRDefault="00731A86" w:rsidP="00341F69">
      <w:pPr>
        <w:spacing w:after="0" w:line="360" w:lineRule="auto"/>
        <w:jc w:val="both"/>
        <w:rPr>
          <w:rFonts w:ascii="Times New Roman"/>
          <w:b/>
          <w:sz w:val="25"/>
          <w:szCs w:val="25"/>
        </w:rPr>
      </w:pPr>
      <w:r w:rsidRPr="00341F69">
        <w:rPr>
          <w:rFonts w:ascii="Times New Roman"/>
          <w:b/>
          <w:sz w:val="25"/>
          <w:szCs w:val="25"/>
        </w:rPr>
        <w:t>Dear Sir/Ma,</w:t>
      </w:r>
    </w:p>
    <w:p w:rsidR="00731A86" w:rsidRPr="00341F69" w:rsidRDefault="00731A86" w:rsidP="00341F69">
      <w:pPr>
        <w:spacing w:after="0" w:line="360" w:lineRule="auto"/>
        <w:jc w:val="center"/>
        <w:rPr>
          <w:rFonts w:ascii="Times New Roman"/>
          <w:b/>
          <w:sz w:val="25"/>
          <w:szCs w:val="25"/>
        </w:rPr>
      </w:pPr>
      <w:r w:rsidRPr="00341F69">
        <w:rPr>
          <w:rFonts w:ascii="Times New Roman"/>
          <w:b/>
          <w:sz w:val="25"/>
          <w:szCs w:val="25"/>
        </w:rPr>
        <w:t>RESEARCH QUESTIONNAIRE</w:t>
      </w:r>
    </w:p>
    <w:p w:rsidR="00731A86" w:rsidRPr="00341F69" w:rsidRDefault="00731A86" w:rsidP="00341F69">
      <w:pPr>
        <w:spacing w:after="0" w:line="360" w:lineRule="auto"/>
        <w:jc w:val="center"/>
        <w:rPr>
          <w:rFonts w:ascii="Times New Roman" w:cs="Times New Roman"/>
          <w:b/>
          <w:bCs/>
          <w:sz w:val="25"/>
          <w:szCs w:val="25"/>
        </w:rPr>
      </w:pPr>
      <w:r w:rsidRPr="00341F69">
        <w:rPr>
          <w:rFonts w:ascii="Times New Roman" w:cs="Times New Roman"/>
          <w:b/>
          <w:bCs/>
          <w:sz w:val="25"/>
          <w:szCs w:val="25"/>
        </w:rPr>
        <w:t>QUESTIONNAIRE ON EXPLORING THE ROLE OF SOCLIAL MEDIA PLATFORMS IN THE FIGHT AGAINST CHILD LABOR IN ILORIN METROPOLIS</w:t>
      </w:r>
    </w:p>
    <w:p w:rsidR="00731A86" w:rsidRPr="00341F69" w:rsidRDefault="00731A86" w:rsidP="00341F69">
      <w:pPr>
        <w:spacing w:after="0" w:line="360" w:lineRule="auto"/>
        <w:ind w:firstLine="720"/>
        <w:jc w:val="both"/>
        <w:rPr>
          <w:rFonts w:ascii="Times New Roman" w:cs="Times New Roman"/>
          <w:sz w:val="25"/>
          <w:szCs w:val="25"/>
        </w:rPr>
      </w:pPr>
      <w:r w:rsidRPr="00341F69">
        <w:rPr>
          <w:rFonts w:ascii="Times New Roman" w:cs="Times New Roman"/>
          <w:sz w:val="25"/>
          <w:szCs w:val="25"/>
        </w:rPr>
        <w:t>Dear Participant,</w:t>
      </w:r>
    </w:p>
    <w:p w:rsidR="00731A86" w:rsidRPr="00341F69" w:rsidRDefault="00731A86" w:rsidP="00341F69">
      <w:pPr>
        <w:spacing w:after="0" w:line="360" w:lineRule="auto"/>
        <w:ind w:firstLine="720"/>
        <w:jc w:val="both"/>
        <w:rPr>
          <w:rFonts w:ascii="Times New Roman" w:cs="Times New Roman"/>
          <w:sz w:val="25"/>
          <w:szCs w:val="25"/>
        </w:rPr>
      </w:pPr>
      <w:r w:rsidRPr="00341F69">
        <w:rPr>
          <w:rFonts w:ascii="Times New Roman" w:cs="Times New Roman"/>
          <w:sz w:val="25"/>
          <w:szCs w:val="25"/>
        </w:rPr>
        <w:t xml:space="preserve">This questionnaire is part of a research project aimed at understanding the role of social media platforms in combatingchild labor in </w:t>
      </w:r>
      <w:r w:rsidR="005F060D" w:rsidRPr="00341F69">
        <w:rPr>
          <w:rFonts w:ascii="Times New Roman" w:cs="Times New Roman"/>
          <w:sz w:val="25"/>
          <w:szCs w:val="25"/>
        </w:rPr>
        <w:t>Ilorin Metropolis</w:t>
      </w:r>
      <w:r w:rsidRPr="00341F69">
        <w:rPr>
          <w:rFonts w:ascii="Times New Roman" w:cs="Times New Roman"/>
          <w:sz w:val="25"/>
          <w:szCs w:val="25"/>
        </w:rPr>
        <w:t xml:space="preserve">. </w:t>
      </w:r>
    </w:p>
    <w:p w:rsidR="00731A86" w:rsidRPr="00341F69" w:rsidRDefault="00731A86" w:rsidP="00341F69">
      <w:pPr>
        <w:spacing w:after="0" w:line="360" w:lineRule="auto"/>
        <w:ind w:firstLine="720"/>
        <w:jc w:val="both"/>
        <w:rPr>
          <w:rFonts w:ascii="Times New Roman" w:cs="Times New Roman"/>
          <w:sz w:val="25"/>
          <w:szCs w:val="25"/>
        </w:rPr>
      </w:pPr>
      <w:r w:rsidRPr="00341F69">
        <w:rPr>
          <w:rFonts w:ascii="Times New Roman" w:cs="Times New Roman"/>
          <w:sz w:val="25"/>
          <w:szCs w:val="25"/>
        </w:rPr>
        <w:t>Your response will remain anonymous and will only be used for academic purposes.</w:t>
      </w:r>
    </w:p>
    <w:p w:rsidR="00731A86" w:rsidRPr="00341F69" w:rsidRDefault="00731A86" w:rsidP="00341F69">
      <w:pPr>
        <w:spacing w:after="0" w:line="360" w:lineRule="auto"/>
        <w:ind w:firstLine="720"/>
        <w:jc w:val="both"/>
        <w:rPr>
          <w:rFonts w:ascii="Times New Roman" w:cs="Times New Roman"/>
          <w:sz w:val="25"/>
          <w:szCs w:val="25"/>
        </w:rPr>
      </w:pPr>
      <w:r w:rsidRPr="00341F69">
        <w:rPr>
          <w:rFonts w:ascii="Times New Roman" w:cs="Times New Roman"/>
          <w:sz w:val="25"/>
          <w:szCs w:val="25"/>
        </w:rPr>
        <w:t>Kindly answer the question honestly and completely.</w:t>
      </w:r>
    </w:p>
    <w:p w:rsidR="00731A86" w:rsidRPr="00341F69" w:rsidRDefault="00731A86" w:rsidP="00341F69">
      <w:pPr>
        <w:spacing w:after="0" w:line="360" w:lineRule="auto"/>
        <w:ind w:firstLine="720"/>
        <w:jc w:val="both"/>
        <w:rPr>
          <w:rFonts w:ascii="Times New Roman" w:cs="Times New Roman"/>
          <w:sz w:val="25"/>
          <w:szCs w:val="25"/>
        </w:rPr>
      </w:pPr>
      <w:r w:rsidRPr="00341F69">
        <w:rPr>
          <w:rFonts w:ascii="Times New Roman" w:cs="Times New Roman"/>
          <w:sz w:val="25"/>
          <w:szCs w:val="25"/>
        </w:rPr>
        <w:t xml:space="preserve"> Thanks.</w:t>
      </w:r>
    </w:p>
    <w:p w:rsidR="00731A86" w:rsidRPr="00341F69" w:rsidRDefault="00731A86" w:rsidP="00341F69">
      <w:pPr>
        <w:spacing w:after="0" w:line="360" w:lineRule="auto"/>
        <w:ind w:firstLine="720"/>
        <w:jc w:val="center"/>
        <w:rPr>
          <w:rFonts w:ascii="Times New Roman" w:cs="Times New Roman"/>
          <w:b/>
          <w:sz w:val="25"/>
          <w:szCs w:val="25"/>
        </w:rPr>
      </w:pPr>
      <w:r w:rsidRPr="00341F69">
        <w:rPr>
          <w:rFonts w:ascii="Times New Roman" w:cs="Times New Roman"/>
          <w:b/>
          <w:sz w:val="25"/>
          <w:szCs w:val="25"/>
        </w:rPr>
        <w:t>APPENDIX II</w:t>
      </w:r>
    </w:p>
    <w:p w:rsidR="00731A86" w:rsidRPr="00341F69" w:rsidRDefault="00731A86" w:rsidP="00341F69">
      <w:pPr>
        <w:spacing w:after="0" w:line="360" w:lineRule="auto"/>
        <w:jc w:val="both"/>
        <w:rPr>
          <w:rFonts w:ascii="Times New Roman" w:cs="Times New Roman"/>
          <w:sz w:val="25"/>
          <w:szCs w:val="25"/>
        </w:rPr>
      </w:pPr>
      <w:r w:rsidRPr="00341F69">
        <w:rPr>
          <w:rFonts w:ascii="Times New Roman" w:cs="Times New Roman"/>
          <w:sz w:val="25"/>
          <w:szCs w:val="25"/>
        </w:rPr>
        <w:t>Please answer the following questions to the best of your knowledge and ability.</w:t>
      </w:r>
    </w:p>
    <w:p w:rsidR="00731A86" w:rsidRPr="00341F69" w:rsidRDefault="00731A86" w:rsidP="00341F69">
      <w:pPr>
        <w:spacing w:after="0" w:line="360" w:lineRule="auto"/>
        <w:jc w:val="both"/>
        <w:rPr>
          <w:rFonts w:ascii="Times New Roman" w:cs="Times New Roman"/>
          <w:sz w:val="25"/>
          <w:szCs w:val="25"/>
        </w:rPr>
      </w:pPr>
      <w:r w:rsidRPr="00341F69">
        <w:rPr>
          <w:rFonts w:ascii="Times New Roman" w:cs="Times New Roman"/>
          <w:b/>
          <w:bCs/>
          <w:sz w:val="25"/>
          <w:szCs w:val="25"/>
        </w:rPr>
        <w:t>Section A: Demographic Information</w:t>
      </w:r>
    </w:p>
    <w:p w:rsidR="00731A86" w:rsidRPr="00341F69" w:rsidRDefault="00731A86" w:rsidP="00341F69">
      <w:pPr>
        <w:pStyle w:val="ListParagraph"/>
        <w:numPr>
          <w:ilvl w:val="0"/>
          <w:numId w:val="35"/>
        </w:numPr>
        <w:spacing w:after="0" w:line="360" w:lineRule="auto"/>
        <w:jc w:val="both"/>
        <w:rPr>
          <w:rFonts w:asciiTheme="majorBidi" w:hAnsiTheme="majorBidi"/>
          <w:sz w:val="25"/>
          <w:szCs w:val="25"/>
        </w:rPr>
      </w:pPr>
      <w:r w:rsidRPr="00341F69">
        <w:rPr>
          <w:rFonts w:asciiTheme="majorBidi" w:hAnsiTheme="majorBidi"/>
          <w:sz w:val="25"/>
          <w:szCs w:val="25"/>
        </w:rPr>
        <w:t>Gender:    Male          (      )   Female (     )</w:t>
      </w:r>
    </w:p>
    <w:p w:rsidR="00731A86" w:rsidRPr="00341F69" w:rsidRDefault="00731A86" w:rsidP="00341F69">
      <w:pPr>
        <w:pStyle w:val="ListParagraph"/>
        <w:numPr>
          <w:ilvl w:val="0"/>
          <w:numId w:val="35"/>
        </w:numPr>
        <w:spacing w:after="0" w:line="360" w:lineRule="auto"/>
        <w:jc w:val="both"/>
        <w:rPr>
          <w:rFonts w:asciiTheme="majorBidi" w:hAnsiTheme="majorBidi"/>
          <w:sz w:val="25"/>
          <w:szCs w:val="25"/>
        </w:rPr>
      </w:pPr>
      <w:r w:rsidRPr="00341F69">
        <w:rPr>
          <w:rFonts w:asciiTheme="majorBidi" w:hAnsiTheme="majorBidi"/>
          <w:sz w:val="25"/>
          <w:szCs w:val="25"/>
        </w:rPr>
        <w:t>Marital status:   Single   (      ) Married (     )   Divorce (    )</w:t>
      </w:r>
    </w:p>
    <w:p w:rsidR="00731A86" w:rsidRPr="00341F69" w:rsidRDefault="00731A86" w:rsidP="00341F69">
      <w:pPr>
        <w:pStyle w:val="ListParagraph"/>
        <w:numPr>
          <w:ilvl w:val="0"/>
          <w:numId w:val="35"/>
        </w:numPr>
        <w:spacing w:after="0" w:line="360" w:lineRule="auto"/>
        <w:rPr>
          <w:rFonts w:asciiTheme="majorBidi" w:hAnsiTheme="majorBidi"/>
          <w:sz w:val="25"/>
          <w:szCs w:val="25"/>
        </w:rPr>
      </w:pPr>
      <w:r w:rsidRPr="00341F69">
        <w:rPr>
          <w:rFonts w:asciiTheme="majorBidi" w:hAnsiTheme="majorBidi"/>
          <w:sz w:val="25"/>
          <w:szCs w:val="25"/>
        </w:rPr>
        <w:t>Age: (a) 18-25 ( ) (b) 26-35 ( ) (c) 36-45 ( )(d) 46 and above ( )</w:t>
      </w:r>
    </w:p>
    <w:p w:rsidR="00731A86" w:rsidRPr="00341F69" w:rsidRDefault="00731A86" w:rsidP="00341F69">
      <w:pPr>
        <w:pStyle w:val="ListParagraph"/>
        <w:numPr>
          <w:ilvl w:val="0"/>
          <w:numId w:val="35"/>
        </w:numPr>
        <w:spacing w:after="0" w:line="360" w:lineRule="auto"/>
        <w:jc w:val="both"/>
        <w:rPr>
          <w:rFonts w:asciiTheme="majorBidi" w:hAnsiTheme="majorBidi"/>
          <w:sz w:val="25"/>
          <w:szCs w:val="25"/>
        </w:rPr>
      </w:pPr>
      <w:r w:rsidRPr="00341F69">
        <w:rPr>
          <w:rFonts w:asciiTheme="majorBidi" w:hAnsiTheme="majorBidi"/>
          <w:sz w:val="25"/>
          <w:szCs w:val="25"/>
        </w:rPr>
        <w:t>Educational qualification: Olevel Holder ( ) ND/NCE Holder ( ), HND/B.sc Holder ( )</w:t>
      </w:r>
    </w:p>
    <w:p w:rsidR="00731A86" w:rsidRPr="00341F69" w:rsidRDefault="00731A86" w:rsidP="00341F69">
      <w:pPr>
        <w:pStyle w:val="ListParagraph"/>
        <w:numPr>
          <w:ilvl w:val="0"/>
          <w:numId w:val="35"/>
        </w:numPr>
        <w:spacing w:after="0" w:line="360" w:lineRule="auto"/>
        <w:rPr>
          <w:rFonts w:asciiTheme="majorBidi" w:hAnsiTheme="majorBidi"/>
          <w:sz w:val="25"/>
          <w:szCs w:val="25"/>
        </w:rPr>
      </w:pPr>
      <w:r w:rsidRPr="00341F69">
        <w:rPr>
          <w:rFonts w:asciiTheme="majorBidi" w:hAnsiTheme="majorBidi"/>
          <w:sz w:val="25"/>
          <w:szCs w:val="25"/>
        </w:rPr>
        <w:lastRenderedPageBreak/>
        <w:t>Occupation: (a) Employed ( ) (b) Student ( ) (c) Unemployed ( ) (d) Other ( )</w:t>
      </w:r>
    </w:p>
    <w:p w:rsidR="00731A86" w:rsidRPr="00341F69" w:rsidRDefault="00731A86" w:rsidP="00341F69">
      <w:pPr>
        <w:spacing w:after="0" w:line="360" w:lineRule="auto"/>
        <w:jc w:val="both"/>
        <w:rPr>
          <w:rFonts w:ascii="Times New Roman" w:cs="Times New Roman"/>
          <w:sz w:val="25"/>
          <w:szCs w:val="25"/>
        </w:rPr>
      </w:pPr>
      <w:r w:rsidRPr="00341F69">
        <w:rPr>
          <w:rFonts w:ascii="Times New Roman" w:cs="Times New Roman"/>
          <w:b/>
          <w:bCs/>
          <w:sz w:val="25"/>
          <w:szCs w:val="25"/>
        </w:rPr>
        <w:t>Section B: Social Media Usage</w:t>
      </w:r>
    </w:p>
    <w:p w:rsidR="00731A86" w:rsidRPr="00341F69" w:rsidRDefault="00731A86" w:rsidP="00341F69">
      <w:pPr>
        <w:numPr>
          <w:ilvl w:val="0"/>
          <w:numId w:val="33"/>
        </w:numPr>
        <w:spacing w:after="0" w:line="360" w:lineRule="auto"/>
        <w:jc w:val="both"/>
        <w:rPr>
          <w:rFonts w:ascii="Times New Roman" w:cs="Times New Roman"/>
          <w:sz w:val="25"/>
          <w:szCs w:val="25"/>
        </w:rPr>
      </w:pPr>
      <w:r w:rsidRPr="00341F69">
        <w:rPr>
          <w:rFonts w:ascii="Times New Roman" w:cs="Times New Roman"/>
          <w:sz w:val="25"/>
          <w:szCs w:val="25"/>
        </w:rPr>
        <w:t>How significance do you think child labor is in the area?  Very significant(  ) Significant (  ) Neutral (  ) Insignificant (  ) Very Insignificant (  )</w:t>
      </w:r>
    </w:p>
    <w:p w:rsidR="00731A86" w:rsidRPr="00341F69" w:rsidRDefault="005F060D" w:rsidP="00341F69">
      <w:pPr>
        <w:numPr>
          <w:ilvl w:val="0"/>
          <w:numId w:val="33"/>
        </w:numPr>
        <w:spacing w:after="0" w:line="360" w:lineRule="auto"/>
        <w:jc w:val="both"/>
        <w:rPr>
          <w:rFonts w:ascii="Times New Roman" w:cs="Times New Roman"/>
          <w:sz w:val="25"/>
          <w:szCs w:val="25"/>
        </w:rPr>
      </w:pPr>
      <w:r w:rsidRPr="00341F69">
        <w:rPr>
          <w:rFonts w:ascii="Times New Roman" w:cs="Times New Roman"/>
          <w:sz w:val="25"/>
          <w:szCs w:val="25"/>
        </w:rPr>
        <w:t>What did you think are the pri</w:t>
      </w:r>
      <w:r w:rsidR="00731A86" w:rsidRPr="00341F69">
        <w:rPr>
          <w:rFonts w:ascii="Times New Roman" w:cs="Times New Roman"/>
          <w:sz w:val="25"/>
          <w:szCs w:val="25"/>
        </w:rPr>
        <w:t xml:space="preserve"> often do you use social media? Daily ( ) Weekly (  ) Monthly (  ) Rarely (  )</w:t>
      </w:r>
    </w:p>
    <w:p w:rsidR="00731A86" w:rsidRPr="00341F69" w:rsidRDefault="00731A86" w:rsidP="00341F69">
      <w:pPr>
        <w:numPr>
          <w:ilvl w:val="0"/>
          <w:numId w:val="33"/>
        </w:numPr>
        <w:spacing w:after="0" w:line="360" w:lineRule="auto"/>
        <w:jc w:val="both"/>
        <w:rPr>
          <w:rFonts w:ascii="Times New Roman" w:cs="Times New Roman"/>
          <w:sz w:val="25"/>
          <w:szCs w:val="25"/>
        </w:rPr>
      </w:pPr>
      <w:r w:rsidRPr="00341F69">
        <w:rPr>
          <w:rFonts w:ascii="Times New Roman" w:cs="Times New Roman"/>
          <w:sz w:val="25"/>
          <w:szCs w:val="25"/>
        </w:rPr>
        <w:t>What kind of information do you usually find on social media? News Updates (  ) Security Alerts (  ) Entertainment (  ) Educational Content ( ) Others (_______)</w:t>
      </w:r>
    </w:p>
    <w:p w:rsidR="00731A86" w:rsidRPr="00341F69" w:rsidRDefault="00731A86" w:rsidP="00341F69">
      <w:pPr>
        <w:spacing w:after="0" w:line="360" w:lineRule="auto"/>
        <w:jc w:val="both"/>
        <w:rPr>
          <w:rFonts w:ascii="Times New Roman" w:cs="Times New Roman"/>
          <w:sz w:val="25"/>
          <w:szCs w:val="25"/>
        </w:rPr>
      </w:pPr>
      <w:r w:rsidRPr="00341F69">
        <w:rPr>
          <w:rFonts w:ascii="Times New Roman" w:cs="Times New Roman"/>
          <w:b/>
          <w:bCs/>
          <w:sz w:val="25"/>
          <w:szCs w:val="25"/>
        </w:rPr>
        <w:t>Section C: Impact of Social Media on Security Issue Awareness</w:t>
      </w:r>
    </w:p>
    <w:p w:rsidR="00731A86" w:rsidRPr="00341F69" w:rsidRDefault="00731A86" w:rsidP="00341F69">
      <w:pPr>
        <w:numPr>
          <w:ilvl w:val="0"/>
          <w:numId w:val="34"/>
        </w:numPr>
        <w:spacing w:after="0" w:line="360" w:lineRule="auto"/>
        <w:jc w:val="both"/>
        <w:rPr>
          <w:rFonts w:ascii="Times New Roman" w:cs="Times New Roman"/>
          <w:sz w:val="25"/>
          <w:szCs w:val="25"/>
        </w:rPr>
      </w:pPr>
      <w:r w:rsidRPr="00341F69">
        <w:rPr>
          <w:rFonts w:ascii="Times New Roman" w:cs="Times New Roman"/>
          <w:sz w:val="25"/>
          <w:szCs w:val="25"/>
        </w:rPr>
        <w:t>Have you ever come across security-related information on social media regarding Surulere Area? Yes (  )  No (  )</w:t>
      </w:r>
    </w:p>
    <w:p w:rsidR="00731A86" w:rsidRPr="00341F69" w:rsidRDefault="00731A86" w:rsidP="00341F69">
      <w:pPr>
        <w:numPr>
          <w:ilvl w:val="0"/>
          <w:numId w:val="34"/>
        </w:numPr>
        <w:spacing w:after="0" w:line="360" w:lineRule="auto"/>
        <w:jc w:val="both"/>
        <w:rPr>
          <w:rFonts w:ascii="Times New Roman" w:cs="Times New Roman"/>
          <w:sz w:val="25"/>
          <w:szCs w:val="25"/>
        </w:rPr>
      </w:pPr>
      <w:r w:rsidRPr="00341F69">
        <w:rPr>
          <w:rFonts w:ascii="Times New Roman" w:cs="Times New Roman"/>
          <w:sz w:val="25"/>
          <w:szCs w:val="25"/>
        </w:rPr>
        <w:t>How do you rate the accuracy of security-related information shared on social media? Very Accurate (  ) Somewhat Accurate (  ) Not Accurate (  )</w:t>
      </w:r>
    </w:p>
    <w:p w:rsidR="00731A86" w:rsidRPr="00341F69" w:rsidRDefault="00731A86" w:rsidP="00341F69">
      <w:pPr>
        <w:numPr>
          <w:ilvl w:val="0"/>
          <w:numId w:val="34"/>
        </w:numPr>
        <w:spacing w:after="0" w:line="360" w:lineRule="auto"/>
        <w:jc w:val="both"/>
        <w:rPr>
          <w:rFonts w:ascii="Times New Roman" w:cs="Times New Roman"/>
          <w:sz w:val="25"/>
          <w:szCs w:val="25"/>
        </w:rPr>
      </w:pPr>
      <w:r w:rsidRPr="00341F69">
        <w:rPr>
          <w:rFonts w:ascii="Times New Roman" w:cs="Times New Roman"/>
          <w:sz w:val="25"/>
          <w:szCs w:val="25"/>
        </w:rPr>
        <w:t>Have you ever taken any security precaution based on information obtained from social media? Yes (  )  No (  )</w:t>
      </w:r>
    </w:p>
    <w:p w:rsidR="00731A86" w:rsidRPr="00341F69" w:rsidRDefault="00731A86" w:rsidP="00341F69">
      <w:pPr>
        <w:numPr>
          <w:ilvl w:val="0"/>
          <w:numId w:val="34"/>
        </w:numPr>
        <w:spacing w:after="0" w:line="360" w:lineRule="auto"/>
        <w:jc w:val="both"/>
        <w:rPr>
          <w:rFonts w:ascii="Times New Roman" w:cs="Times New Roman"/>
          <w:sz w:val="25"/>
          <w:szCs w:val="25"/>
        </w:rPr>
      </w:pPr>
      <w:r w:rsidRPr="00341F69">
        <w:rPr>
          <w:rFonts w:ascii="Times New Roman" w:cs="Times New Roman"/>
          <w:sz w:val="25"/>
          <w:szCs w:val="25"/>
        </w:rPr>
        <w:t>Do you believe that social media can play a significant role in creating security awareness among residents? Strongly Agree (  )  Agree (  )  Neutral (  ) Disagree (  ) Strongly Disagree (  )</w:t>
      </w:r>
    </w:p>
    <w:p w:rsidR="00731A86" w:rsidRPr="00341F69" w:rsidRDefault="00731A86" w:rsidP="00341F69">
      <w:pPr>
        <w:numPr>
          <w:ilvl w:val="0"/>
          <w:numId w:val="34"/>
        </w:numPr>
        <w:spacing w:after="0" w:line="360" w:lineRule="auto"/>
        <w:rPr>
          <w:rFonts w:ascii="Times New Roman" w:cs="Times New Roman"/>
          <w:sz w:val="25"/>
          <w:szCs w:val="25"/>
        </w:rPr>
      </w:pPr>
      <w:r w:rsidRPr="00341F69">
        <w:rPr>
          <w:rFonts w:ascii="Times New Roman" w:cs="Times New Roman"/>
          <w:sz w:val="25"/>
          <w:szCs w:val="25"/>
        </w:rPr>
        <w:t>How would you rate the overall impact of social media on raising awareness about security issues in your area? Very positive ( ) Positive (  ), Neutral (  ), Negative (  ), Very negative (  )</w:t>
      </w:r>
    </w:p>
    <w:p w:rsidR="00731A86" w:rsidRPr="00341F69" w:rsidRDefault="00731A86" w:rsidP="00341F69">
      <w:pPr>
        <w:numPr>
          <w:ilvl w:val="0"/>
          <w:numId w:val="34"/>
        </w:numPr>
        <w:spacing w:after="0" w:line="360" w:lineRule="auto"/>
        <w:rPr>
          <w:rFonts w:ascii="Times New Roman" w:cs="Times New Roman"/>
          <w:sz w:val="25"/>
          <w:szCs w:val="25"/>
        </w:rPr>
      </w:pPr>
      <w:r w:rsidRPr="00341F69">
        <w:rPr>
          <w:rFonts w:ascii="Times New Roman" w:cs="Times New Roman"/>
          <w:sz w:val="25"/>
          <w:szCs w:val="25"/>
        </w:rPr>
        <w:t>Do you think social media is a reliable source of information on security issues? Yes (  ) No (  )</w:t>
      </w:r>
    </w:p>
    <w:p w:rsidR="00731A86" w:rsidRPr="00341F69" w:rsidRDefault="00731A86" w:rsidP="00341F69">
      <w:pPr>
        <w:numPr>
          <w:ilvl w:val="0"/>
          <w:numId w:val="34"/>
        </w:numPr>
        <w:spacing w:after="0" w:line="360" w:lineRule="auto"/>
        <w:jc w:val="both"/>
        <w:rPr>
          <w:rFonts w:ascii="Times New Roman" w:cs="Times New Roman"/>
          <w:sz w:val="25"/>
          <w:szCs w:val="25"/>
        </w:rPr>
      </w:pPr>
      <w:r w:rsidRPr="00341F69">
        <w:rPr>
          <w:rFonts w:ascii="Times New Roman" w:cs="Times New Roman"/>
          <w:sz w:val="25"/>
          <w:szCs w:val="25"/>
        </w:rPr>
        <w:t>Has social media influenced your awareness of security issues in your area? Strongly Agree (  )</w:t>
      </w:r>
      <w:r w:rsidR="00341F69">
        <w:rPr>
          <w:rFonts w:ascii="Times New Roman" w:cs="Times New Roman"/>
          <w:sz w:val="25"/>
          <w:szCs w:val="25"/>
        </w:rPr>
        <w:t xml:space="preserve">  Agree ( )  Neutral ( </w:t>
      </w:r>
      <w:r w:rsidRPr="00341F69">
        <w:rPr>
          <w:rFonts w:ascii="Times New Roman" w:cs="Times New Roman"/>
          <w:sz w:val="25"/>
          <w:szCs w:val="25"/>
        </w:rPr>
        <w:t>) Disagree (  ) Strongly Disagree (  )</w:t>
      </w:r>
    </w:p>
    <w:p w:rsidR="00731A86" w:rsidRPr="00341F69" w:rsidRDefault="00731A86" w:rsidP="00341F69">
      <w:pPr>
        <w:numPr>
          <w:ilvl w:val="0"/>
          <w:numId w:val="34"/>
        </w:numPr>
        <w:spacing w:after="0" w:line="360" w:lineRule="auto"/>
        <w:rPr>
          <w:rFonts w:ascii="Times New Roman" w:cs="Times New Roman"/>
          <w:sz w:val="25"/>
          <w:szCs w:val="25"/>
        </w:rPr>
      </w:pPr>
      <w:r w:rsidRPr="00341F69">
        <w:rPr>
          <w:rFonts w:ascii="Times New Roman" w:cs="Times New Roman"/>
          <w:sz w:val="25"/>
          <w:szCs w:val="25"/>
        </w:rPr>
        <w:lastRenderedPageBreak/>
        <w:t>Which type of security issues do you commonly see discussed on social media? Crime (  ), Accidents (  ) Political unrest (  ), Natural disasters (  ) Cybersecurity (  ) Others (  )</w:t>
      </w:r>
    </w:p>
    <w:p w:rsidR="00731A86" w:rsidRPr="00341F69" w:rsidRDefault="00731A86" w:rsidP="00341F69">
      <w:pPr>
        <w:numPr>
          <w:ilvl w:val="0"/>
          <w:numId w:val="34"/>
        </w:numPr>
        <w:spacing w:after="0" w:line="360" w:lineRule="auto"/>
        <w:rPr>
          <w:rFonts w:ascii="Times New Roman" w:cs="Times New Roman"/>
          <w:sz w:val="25"/>
          <w:szCs w:val="25"/>
        </w:rPr>
      </w:pPr>
      <w:r w:rsidRPr="00341F69">
        <w:rPr>
          <w:rFonts w:ascii="Times New Roman" w:cs="Times New Roman"/>
          <w:sz w:val="25"/>
          <w:szCs w:val="25"/>
        </w:rPr>
        <w:t xml:space="preserve">Have you ever participated in a campaign or initiative related to security issues on social media? Yes (  ) No (  ) </w:t>
      </w:r>
    </w:p>
    <w:p w:rsidR="00731A86" w:rsidRPr="00341F69" w:rsidRDefault="00731A86" w:rsidP="00341F69">
      <w:pPr>
        <w:numPr>
          <w:ilvl w:val="0"/>
          <w:numId w:val="34"/>
        </w:numPr>
        <w:spacing w:after="0" w:line="360" w:lineRule="auto"/>
        <w:rPr>
          <w:rFonts w:ascii="Times New Roman" w:cs="Times New Roman"/>
          <w:sz w:val="25"/>
          <w:szCs w:val="25"/>
        </w:rPr>
      </w:pPr>
      <w:r w:rsidRPr="00341F69">
        <w:rPr>
          <w:rFonts w:ascii="Times New Roman" w:cs="Times New Roman"/>
          <w:sz w:val="25"/>
          <w:szCs w:val="25"/>
        </w:rPr>
        <w:t>Do you think government agencies should use social media to communicate security-related information? Yes (  ) No (  )</w:t>
      </w:r>
    </w:p>
    <w:p w:rsidR="00A377B9" w:rsidRPr="00341F69" w:rsidRDefault="00A377B9" w:rsidP="00341F69">
      <w:pPr>
        <w:spacing w:after="0" w:line="360" w:lineRule="auto"/>
        <w:rPr>
          <w:rFonts w:ascii="Times New Roman" w:hAnsi="Times New Roman" w:cs="Times New Roman"/>
          <w:sz w:val="25"/>
          <w:szCs w:val="25"/>
        </w:rPr>
      </w:pPr>
    </w:p>
    <w:sectPr w:rsidR="00A377B9" w:rsidRPr="00341F69" w:rsidSect="00455E0A">
      <w:pgSz w:w="11520" w:h="14400" w:code="9"/>
      <w:pgMar w:top="1440" w:right="1440" w:bottom="1440" w:left="1728"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8FA" w:rsidRDefault="00AA68FA" w:rsidP="00341F69">
      <w:pPr>
        <w:spacing w:after="0" w:line="240" w:lineRule="auto"/>
      </w:pPr>
      <w:r>
        <w:separator/>
      </w:r>
    </w:p>
  </w:endnote>
  <w:endnote w:type="continuationSeparator" w:id="1">
    <w:p w:rsidR="00AA68FA" w:rsidRDefault="00AA68FA" w:rsidP="00341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1167903"/>
      <w:docPartObj>
        <w:docPartGallery w:val="Page Numbers (Bottom of Page)"/>
        <w:docPartUnique/>
      </w:docPartObj>
    </w:sdtPr>
    <w:sdtContent>
      <w:p w:rsidR="00455E0A" w:rsidRPr="00455E0A" w:rsidRDefault="00455E0A">
        <w:pPr>
          <w:pStyle w:val="Footer"/>
          <w:jc w:val="center"/>
          <w:rPr>
            <w:rFonts w:asciiTheme="majorBidi" w:hAnsiTheme="majorBidi" w:cstheme="majorBidi"/>
          </w:rPr>
        </w:pPr>
        <w:r w:rsidRPr="00455E0A">
          <w:rPr>
            <w:rFonts w:asciiTheme="majorBidi" w:hAnsiTheme="majorBidi" w:cstheme="majorBidi"/>
          </w:rPr>
          <w:fldChar w:fldCharType="begin"/>
        </w:r>
        <w:r w:rsidRPr="00455E0A">
          <w:rPr>
            <w:rFonts w:asciiTheme="majorBidi" w:hAnsiTheme="majorBidi" w:cstheme="majorBidi"/>
          </w:rPr>
          <w:instrText xml:space="preserve"> PAGE   \* MERGEFORMAT </w:instrText>
        </w:r>
        <w:r w:rsidRPr="00455E0A">
          <w:rPr>
            <w:rFonts w:asciiTheme="majorBidi" w:hAnsiTheme="majorBidi" w:cstheme="majorBidi"/>
          </w:rPr>
          <w:fldChar w:fldCharType="separate"/>
        </w:r>
        <w:r>
          <w:rPr>
            <w:rFonts w:asciiTheme="majorBidi" w:hAnsiTheme="majorBidi" w:cstheme="majorBidi"/>
            <w:noProof/>
          </w:rPr>
          <w:t>18</w:t>
        </w:r>
        <w:r w:rsidRPr="00455E0A">
          <w:rPr>
            <w:rFonts w:asciiTheme="majorBidi" w:hAnsiTheme="majorBidi" w:cstheme="majorBidi"/>
          </w:rPr>
          <w:fldChar w:fldCharType="end"/>
        </w:r>
      </w:p>
    </w:sdtContent>
  </w:sdt>
  <w:p w:rsidR="00455E0A" w:rsidRDefault="00455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8FA" w:rsidRDefault="00AA68FA" w:rsidP="00341F69">
      <w:pPr>
        <w:spacing w:after="0" w:line="240" w:lineRule="auto"/>
      </w:pPr>
      <w:r>
        <w:separator/>
      </w:r>
    </w:p>
  </w:footnote>
  <w:footnote w:type="continuationSeparator" w:id="1">
    <w:p w:rsidR="00AA68FA" w:rsidRDefault="00AA68FA" w:rsidP="00341F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C00C1B9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nsid w:val="04067F54"/>
    <w:multiLevelType w:val="multilevel"/>
    <w:tmpl w:val="39AE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02C54"/>
    <w:multiLevelType w:val="hybridMultilevel"/>
    <w:tmpl w:val="8DE883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964E2"/>
    <w:multiLevelType w:val="multilevel"/>
    <w:tmpl w:val="0DD2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C6E37"/>
    <w:multiLevelType w:val="hybridMultilevel"/>
    <w:tmpl w:val="BF1AE2A6"/>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9669F6"/>
    <w:multiLevelType w:val="multilevel"/>
    <w:tmpl w:val="9D64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15CD"/>
    <w:multiLevelType w:val="hybridMultilevel"/>
    <w:tmpl w:val="369663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682303"/>
    <w:multiLevelType w:val="multilevel"/>
    <w:tmpl w:val="C78C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CC303C"/>
    <w:multiLevelType w:val="multilevel"/>
    <w:tmpl w:val="35B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D0FC6"/>
    <w:multiLevelType w:val="multilevel"/>
    <w:tmpl w:val="A6F2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D45EA"/>
    <w:multiLevelType w:val="multilevel"/>
    <w:tmpl w:val="C606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252643"/>
    <w:multiLevelType w:val="multilevel"/>
    <w:tmpl w:val="45A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C92CEC"/>
    <w:multiLevelType w:val="multilevel"/>
    <w:tmpl w:val="2BA8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5D02D0"/>
    <w:multiLevelType w:val="multilevel"/>
    <w:tmpl w:val="C606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D138B5"/>
    <w:multiLevelType w:val="hybridMultilevel"/>
    <w:tmpl w:val="8DE883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B90109"/>
    <w:multiLevelType w:val="multilevel"/>
    <w:tmpl w:val="A8DE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257A20"/>
    <w:multiLevelType w:val="multilevel"/>
    <w:tmpl w:val="D4EA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787BB1"/>
    <w:multiLevelType w:val="multilevel"/>
    <w:tmpl w:val="18782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9F4AC8"/>
    <w:multiLevelType w:val="multilevel"/>
    <w:tmpl w:val="5120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C82963"/>
    <w:multiLevelType w:val="multilevel"/>
    <w:tmpl w:val="DD88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483899"/>
    <w:multiLevelType w:val="multilevel"/>
    <w:tmpl w:val="E4EA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
    <w:nsid w:val="52583BB5"/>
    <w:multiLevelType w:val="multilevel"/>
    <w:tmpl w:val="9B8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6F27AE"/>
    <w:multiLevelType w:val="multilevel"/>
    <w:tmpl w:val="006C65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46577A3"/>
    <w:multiLevelType w:val="multilevel"/>
    <w:tmpl w:val="D7AC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B86815"/>
    <w:multiLevelType w:val="multilevel"/>
    <w:tmpl w:val="2258D1A2"/>
    <w:lvl w:ilvl="0">
      <w:start w:val="1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6">
    <w:nsid w:val="5FF04AD3"/>
    <w:multiLevelType w:val="multilevel"/>
    <w:tmpl w:val="C606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4A1D1A"/>
    <w:multiLevelType w:val="multilevel"/>
    <w:tmpl w:val="6E6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FB0536"/>
    <w:multiLevelType w:val="multilevel"/>
    <w:tmpl w:val="136A4B9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4C6EFC"/>
    <w:multiLevelType w:val="hybridMultilevel"/>
    <w:tmpl w:val="2C32DF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5AF00F3"/>
    <w:multiLevelType w:val="hybridMultilevel"/>
    <w:tmpl w:val="369663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4B6938"/>
    <w:multiLevelType w:val="multilevel"/>
    <w:tmpl w:val="8EDC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A31258"/>
    <w:multiLevelType w:val="multilevel"/>
    <w:tmpl w:val="E67E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204758"/>
    <w:multiLevelType w:val="multilevel"/>
    <w:tmpl w:val="8DF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A74285"/>
    <w:multiLevelType w:val="multilevel"/>
    <w:tmpl w:val="303E4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23"/>
  </w:num>
  <w:num w:numId="4">
    <w:abstractNumId w:val="0"/>
  </w:num>
  <w:num w:numId="5">
    <w:abstractNumId w:val="1"/>
  </w:num>
  <w:num w:numId="6">
    <w:abstractNumId w:val="35"/>
  </w:num>
  <w:num w:numId="7">
    <w:abstractNumId w:val="19"/>
  </w:num>
  <w:num w:numId="8">
    <w:abstractNumId w:val="17"/>
  </w:num>
  <w:num w:numId="9">
    <w:abstractNumId w:val="27"/>
  </w:num>
  <w:num w:numId="10">
    <w:abstractNumId w:val="12"/>
  </w:num>
  <w:num w:numId="11">
    <w:abstractNumId w:val="24"/>
  </w:num>
  <w:num w:numId="12">
    <w:abstractNumId w:val="10"/>
  </w:num>
  <w:num w:numId="13">
    <w:abstractNumId w:val="32"/>
  </w:num>
  <w:num w:numId="14">
    <w:abstractNumId w:val="15"/>
  </w:num>
  <w:num w:numId="15">
    <w:abstractNumId w:val="18"/>
  </w:num>
  <w:num w:numId="16">
    <w:abstractNumId w:val="33"/>
  </w:num>
  <w:num w:numId="17">
    <w:abstractNumId w:val="3"/>
  </w:num>
  <w:num w:numId="18">
    <w:abstractNumId w:val="5"/>
  </w:num>
  <w:num w:numId="19">
    <w:abstractNumId w:val="8"/>
  </w:num>
  <w:num w:numId="20">
    <w:abstractNumId w:val="13"/>
  </w:num>
  <w:num w:numId="21">
    <w:abstractNumId w:val="9"/>
  </w:num>
  <w:num w:numId="22">
    <w:abstractNumId w:val="16"/>
  </w:num>
  <w:num w:numId="23">
    <w:abstractNumId w:val="11"/>
  </w:num>
  <w:num w:numId="24">
    <w:abstractNumId w:val="22"/>
  </w:num>
  <w:num w:numId="25">
    <w:abstractNumId w:val="20"/>
  </w:num>
  <w:num w:numId="26">
    <w:abstractNumId w:val="34"/>
  </w:num>
  <w:num w:numId="27">
    <w:abstractNumId w:val="26"/>
  </w:num>
  <w:num w:numId="28">
    <w:abstractNumId w:val="31"/>
  </w:num>
  <w:num w:numId="29">
    <w:abstractNumId w:val="2"/>
  </w:num>
  <w:num w:numId="30">
    <w:abstractNumId w:val="29"/>
  </w:num>
  <w:num w:numId="31">
    <w:abstractNumId w:val="7"/>
  </w:num>
  <w:num w:numId="32">
    <w:abstractNumId w:val="28"/>
  </w:num>
  <w:num w:numId="33">
    <w:abstractNumId w:val="21"/>
  </w:num>
  <w:num w:numId="34">
    <w:abstractNumId w:val="25"/>
  </w:num>
  <w:num w:numId="35">
    <w:abstractNumId w:val="4"/>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5430"/>
    <w:rsid w:val="00022A24"/>
    <w:rsid w:val="00023DD8"/>
    <w:rsid w:val="000927F6"/>
    <w:rsid w:val="00094979"/>
    <w:rsid w:val="001B3EF4"/>
    <w:rsid w:val="0021581E"/>
    <w:rsid w:val="0025425F"/>
    <w:rsid w:val="00335430"/>
    <w:rsid w:val="00341F69"/>
    <w:rsid w:val="00356604"/>
    <w:rsid w:val="00455E0A"/>
    <w:rsid w:val="004B5443"/>
    <w:rsid w:val="00523753"/>
    <w:rsid w:val="005E528F"/>
    <w:rsid w:val="005F060D"/>
    <w:rsid w:val="006158DC"/>
    <w:rsid w:val="00676DD4"/>
    <w:rsid w:val="006B13C1"/>
    <w:rsid w:val="006F73F0"/>
    <w:rsid w:val="00705386"/>
    <w:rsid w:val="00731A86"/>
    <w:rsid w:val="007610EF"/>
    <w:rsid w:val="007F510C"/>
    <w:rsid w:val="008B13F6"/>
    <w:rsid w:val="008F2CF0"/>
    <w:rsid w:val="00A377B9"/>
    <w:rsid w:val="00A717D8"/>
    <w:rsid w:val="00AA68FA"/>
    <w:rsid w:val="00BF5434"/>
    <w:rsid w:val="00E118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F6"/>
  </w:style>
  <w:style w:type="paragraph" w:styleId="Heading3">
    <w:name w:val="heading 3"/>
    <w:basedOn w:val="Normal"/>
    <w:link w:val="Heading3Char"/>
    <w:uiPriority w:val="9"/>
    <w:qFormat/>
    <w:rsid w:val="0021581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1581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28F"/>
    <w:pPr>
      <w:ind w:left="720"/>
      <w:contextualSpacing/>
    </w:pPr>
  </w:style>
  <w:style w:type="character" w:styleId="Hyperlink">
    <w:name w:val="Hyperlink"/>
    <w:basedOn w:val="DefaultParagraphFont"/>
    <w:uiPriority w:val="99"/>
    <w:rsid w:val="00705386"/>
    <w:rPr>
      <w:rFonts w:cs="Times New Roman"/>
      <w:color w:val="0066CC"/>
      <w:u w:val="single"/>
    </w:rPr>
  </w:style>
  <w:style w:type="character" w:customStyle="1" w:styleId="Bodytext">
    <w:name w:val="Body text_"/>
    <w:basedOn w:val="DefaultParagraphFont"/>
    <w:link w:val="Bodytext1"/>
    <w:uiPriority w:val="99"/>
    <w:locked/>
    <w:rsid w:val="00705386"/>
    <w:rPr>
      <w:rFonts w:ascii="Trebuchet MS" w:hAnsi="Trebuchet MS" w:cs="Trebuchet MS"/>
      <w:sz w:val="13"/>
      <w:szCs w:val="13"/>
      <w:shd w:val="clear" w:color="auto" w:fill="FFFFFF"/>
    </w:rPr>
  </w:style>
  <w:style w:type="paragraph" w:customStyle="1" w:styleId="Bodytext1">
    <w:name w:val="Body text1"/>
    <w:basedOn w:val="Normal"/>
    <w:link w:val="Bodytext"/>
    <w:uiPriority w:val="99"/>
    <w:rsid w:val="00705386"/>
    <w:pPr>
      <w:shd w:val="clear" w:color="auto" w:fill="FFFFFF"/>
      <w:spacing w:after="60" w:line="315" w:lineRule="exact"/>
      <w:jc w:val="both"/>
    </w:pPr>
    <w:rPr>
      <w:rFonts w:ascii="Trebuchet MS" w:hAnsi="Trebuchet MS" w:cs="Trebuchet MS"/>
      <w:sz w:val="13"/>
      <w:szCs w:val="13"/>
    </w:rPr>
  </w:style>
  <w:style w:type="paragraph" w:styleId="NormalWeb">
    <w:name w:val="Normal (Web)"/>
    <w:basedOn w:val="Normal"/>
    <w:uiPriority w:val="99"/>
    <w:unhideWhenUsed/>
    <w:rsid w:val="00705386"/>
    <w:pPr>
      <w:spacing w:before="100" w:beforeAutospacing="1" w:after="100" w:afterAutospacing="1" w:line="240" w:lineRule="auto"/>
    </w:pPr>
    <w:rPr>
      <w:rFonts w:ascii="Times New Roman" w:eastAsia="Arial Unicode MS" w:hAnsi="Times New Roman" w:cs="Times New Roman"/>
      <w:sz w:val="24"/>
      <w:szCs w:val="24"/>
      <w:lang w:val="en-US"/>
    </w:rPr>
  </w:style>
  <w:style w:type="character" w:customStyle="1" w:styleId="Heading30">
    <w:name w:val="Heading #3_"/>
    <w:basedOn w:val="DefaultParagraphFont"/>
    <w:link w:val="Heading31"/>
    <w:uiPriority w:val="99"/>
    <w:locked/>
    <w:rsid w:val="00705386"/>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705386"/>
    <w:pPr>
      <w:shd w:val="clear" w:color="auto" w:fill="FFFFFF"/>
      <w:spacing w:before="540" w:after="540" w:line="240" w:lineRule="atLeast"/>
      <w:outlineLvl w:val="2"/>
    </w:pPr>
    <w:rPr>
      <w:rFonts w:ascii="Times New Roman" w:hAnsi="Times New Roman" w:cs="Times New Roman"/>
      <w:b/>
      <w:bCs/>
      <w:sz w:val="23"/>
      <w:szCs w:val="23"/>
    </w:rPr>
  </w:style>
  <w:style w:type="character" w:customStyle="1" w:styleId="Heading1">
    <w:name w:val="Heading #1_"/>
    <w:basedOn w:val="DefaultParagraphFont"/>
    <w:link w:val="Heading10"/>
    <w:uiPriority w:val="99"/>
    <w:locked/>
    <w:rsid w:val="00705386"/>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705386"/>
    <w:pPr>
      <w:shd w:val="clear" w:color="auto" w:fill="FFFFFF"/>
      <w:spacing w:after="600" w:line="240" w:lineRule="atLeast"/>
      <w:outlineLvl w:val="0"/>
    </w:pPr>
    <w:rPr>
      <w:rFonts w:ascii="Times New Roman" w:hAnsi="Times New Roman" w:cs="Times New Roman"/>
      <w:b/>
      <w:bCs/>
      <w:sz w:val="28"/>
      <w:szCs w:val="28"/>
    </w:rPr>
  </w:style>
  <w:style w:type="character" w:customStyle="1" w:styleId="Heading3Char">
    <w:name w:val="Heading 3 Char"/>
    <w:basedOn w:val="DefaultParagraphFont"/>
    <w:link w:val="Heading3"/>
    <w:uiPriority w:val="9"/>
    <w:rsid w:val="0021581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1581E"/>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21581E"/>
    <w:rPr>
      <w:b/>
      <w:bCs/>
    </w:rPr>
  </w:style>
  <w:style w:type="character" w:styleId="Emphasis">
    <w:name w:val="Emphasis"/>
    <w:basedOn w:val="DefaultParagraphFont"/>
    <w:uiPriority w:val="20"/>
    <w:qFormat/>
    <w:rsid w:val="00E11836"/>
    <w:rPr>
      <w:i/>
      <w:iCs/>
    </w:rPr>
  </w:style>
  <w:style w:type="paragraph" w:styleId="Header">
    <w:name w:val="header"/>
    <w:basedOn w:val="Normal"/>
    <w:link w:val="HeaderChar"/>
    <w:uiPriority w:val="99"/>
    <w:semiHidden/>
    <w:unhideWhenUsed/>
    <w:rsid w:val="00341F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F69"/>
  </w:style>
  <w:style w:type="paragraph" w:styleId="Footer">
    <w:name w:val="footer"/>
    <w:basedOn w:val="Normal"/>
    <w:link w:val="FooterChar"/>
    <w:uiPriority w:val="99"/>
    <w:unhideWhenUsed/>
    <w:rsid w:val="00341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F69"/>
  </w:style>
</w:styles>
</file>

<file path=word/webSettings.xml><?xml version="1.0" encoding="utf-8"?>
<w:webSettings xmlns:r="http://schemas.openxmlformats.org/officeDocument/2006/relationships" xmlns:w="http://schemas.openxmlformats.org/wordprocessingml/2006/main">
  <w:divs>
    <w:div w:id="108861012">
      <w:bodyDiv w:val="1"/>
      <w:marLeft w:val="0"/>
      <w:marRight w:val="0"/>
      <w:marTop w:val="0"/>
      <w:marBottom w:val="0"/>
      <w:divBdr>
        <w:top w:val="none" w:sz="0" w:space="0" w:color="auto"/>
        <w:left w:val="none" w:sz="0" w:space="0" w:color="auto"/>
        <w:bottom w:val="none" w:sz="0" w:space="0" w:color="auto"/>
        <w:right w:val="none" w:sz="0" w:space="0" w:color="auto"/>
      </w:divBdr>
    </w:div>
    <w:div w:id="458114688">
      <w:bodyDiv w:val="1"/>
      <w:marLeft w:val="0"/>
      <w:marRight w:val="0"/>
      <w:marTop w:val="0"/>
      <w:marBottom w:val="0"/>
      <w:divBdr>
        <w:top w:val="none" w:sz="0" w:space="0" w:color="auto"/>
        <w:left w:val="none" w:sz="0" w:space="0" w:color="auto"/>
        <w:bottom w:val="none" w:sz="0" w:space="0" w:color="auto"/>
        <w:right w:val="none" w:sz="0" w:space="0" w:color="auto"/>
      </w:divBdr>
    </w:div>
    <w:div w:id="511845706">
      <w:bodyDiv w:val="1"/>
      <w:marLeft w:val="0"/>
      <w:marRight w:val="0"/>
      <w:marTop w:val="0"/>
      <w:marBottom w:val="0"/>
      <w:divBdr>
        <w:top w:val="none" w:sz="0" w:space="0" w:color="auto"/>
        <w:left w:val="none" w:sz="0" w:space="0" w:color="auto"/>
        <w:bottom w:val="none" w:sz="0" w:space="0" w:color="auto"/>
        <w:right w:val="none" w:sz="0" w:space="0" w:color="auto"/>
      </w:divBdr>
    </w:div>
    <w:div w:id="643390105">
      <w:bodyDiv w:val="1"/>
      <w:marLeft w:val="0"/>
      <w:marRight w:val="0"/>
      <w:marTop w:val="0"/>
      <w:marBottom w:val="0"/>
      <w:divBdr>
        <w:top w:val="none" w:sz="0" w:space="0" w:color="auto"/>
        <w:left w:val="none" w:sz="0" w:space="0" w:color="auto"/>
        <w:bottom w:val="none" w:sz="0" w:space="0" w:color="auto"/>
        <w:right w:val="none" w:sz="0" w:space="0" w:color="auto"/>
      </w:divBdr>
    </w:div>
    <w:div w:id="965820923">
      <w:bodyDiv w:val="1"/>
      <w:marLeft w:val="0"/>
      <w:marRight w:val="0"/>
      <w:marTop w:val="0"/>
      <w:marBottom w:val="0"/>
      <w:divBdr>
        <w:top w:val="none" w:sz="0" w:space="0" w:color="auto"/>
        <w:left w:val="none" w:sz="0" w:space="0" w:color="auto"/>
        <w:bottom w:val="none" w:sz="0" w:space="0" w:color="auto"/>
        <w:right w:val="none" w:sz="0" w:space="0" w:color="auto"/>
      </w:divBdr>
    </w:div>
    <w:div w:id="1327173596">
      <w:bodyDiv w:val="1"/>
      <w:marLeft w:val="0"/>
      <w:marRight w:val="0"/>
      <w:marTop w:val="0"/>
      <w:marBottom w:val="0"/>
      <w:divBdr>
        <w:top w:val="none" w:sz="0" w:space="0" w:color="auto"/>
        <w:left w:val="none" w:sz="0" w:space="0" w:color="auto"/>
        <w:bottom w:val="none" w:sz="0" w:space="0" w:color="auto"/>
        <w:right w:val="none" w:sz="0" w:space="0" w:color="auto"/>
      </w:divBdr>
    </w:div>
    <w:div w:id="1500920341">
      <w:bodyDiv w:val="1"/>
      <w:marLeft w:val="0"/>
      <w:marRight w:val="0"/>
      <w:marTop w:val="0"/>
      <w:marBottom w:val="0"/>
      <w:divBdr>
        <w:top w:val="none" w:sz="0" w:space="0" w:color="auto"/>
        <w:left w:val="none" w:sz="0" w:space="0" w:color="auto"/>
        <w:bottom w:val="none" w:sz="0" w:space="0" w:color="auto"/>
        <w:right w:val="none" w:sz="0" w:space="0" w:color="auto"/>
      </w:divBdr>
    </w:div>
    <w:div w:id="1694571335">
      <w:bodyDiv w:val="1"/>
      <w:marLeft w:val="0"/>
      <w:marRight w:val="0"/>
      <w:marTop w:val="0"/>
      <w:marBottom w:val="0"/>
      <w:divBdr>
        <w:top w:val="none" w:sz="0" w:space="0" w:color="auto"/>
        <w:left w:val="none" w:sz="0" w:space="0" w:color="auto"/>
        <w:bottom w:val="none" w:sz="0" w:space="0" w:color="auto"/>
        <w:right w:val="none" w:sz="0" w:space="0" w:color="auto"/>
      </w:divBdr>
    </w:div>
    <w:div w:id="1880967441">
      <w:bodyDiv w:val="1"/>
      <w:marLeft w:val="0"/>
      <w:marRight w:val="0"/>
      <w:marTop w:val="0"/>
      <w:marBottom w:val="0"/>
      <w:divBdr>
        <w:top w:val="none" w:sz="0" w:space="0" w:color="auto"/>
        <w:left w:val="none" w:sz="0" w:space="0" w:color="auto"/>
        <w:bottom w:val="none" w:sz="0" w:space="0" w:color="auto"/>
        <w:right w:val="none" w:sz="0" w:space="0" w:color="auto"/>
      </w:divBdr>
    </w:div>
    <w:div w:id="21095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ss_communication" TargetMode="External"/><Relationship Id="rId13" Type="http://schemas.openxmlformats.org/officeDocument/2006/relationships/hyperlink" Target="https://en.wikipedia.org/wiki/Census" TargetMode="External"/><Relationship Id="rId18" Type="http://schemas.openxmlformats.org/officeDocument/2006/relationships/hyperlink" Target="https://en.wikipedia.org/wiki/Relative_rate_tes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Data_collection" TargetMode="External"/><Relationship Id="rId17" Type="http://schemas.openxmlformats.org/officeDocument/2006/relationships/hyperlink" Target="https://en.wikipedia.org/wiki/Drug_trial" TargetMode="External"/><Relationship Id="rId2" Type="http://schemas.openxmlformats.org/officeDocument/2006/relationships/styles" Target="styles.xml"/><Relationship Id="rId16" Type="http://schemas.openxmlformats.org/officeDocument/2006/relationships/hyperlink" Target="https://en.wikipedia.org/wiki/Se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tatistical_methods" TargetMode="External"/><Relationship Id="rId5" Type="http://schemas.openxmlformats.org/officeDocument/2006/relationships/footnotes" Target="footnotes.xml"/><Relationship Id="rId15" Type="http://schemas.openxmlformats.org/officeDocument/2006/relationships/hyperlink" Target="https://en.wikipedia.org/wiki/Population" TargetMode="External"/><Relationship Id="rId10" Type="http://schemas.openxmlformats.org/officeDocument/2006/relationships/hyperlink" Target="https://en.wikipedia.org/wiki/Scientific_stud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Interdisciplinarity" TargetMode="External"/><Relationship Id="rId14" Type="http://schemas.openxmlformats.org/officeDocument/2006/relationships/hyperlink" Target="https://en.wikipedia.org/wiki/Sampling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8670</Words>
  <Characters>49425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2025-01-27T09:37:00Z</cp:lastPrinted>
  <dcterms:created xsi:type="dcterms:W3CDTF">2025-05-19T19:53:00Z</dcterms:created>
  <dcterms:modified xsi:type="dcterms:W3CDTF">2025-05-19T19:56:00Z</dcterms:modified>
</cp:coreProperties>
</file>