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33" w:rsidRPr="00704EB7" w:rsidRDefault="00DB5DF7" w:rsidP="004F5633">
      <w:pPr>
        <w:spacing w:after="0" w:line="360" w:lineRule="auto"/>
        <w:jc w:val="center"/>
        <w:rPr>
          <w:rFonts w:ascii="Britannic Bold" w:hAnsi="Britannic Bold" w:cs="Times New Roman"/>
          <w:b/>
          <w:sz w:val="48"/>
          <w:szCs w:val="24"/>
        </w:rPr>
      </w:pPr>
      <w:r>
        <w:rPr>
          <w:rFonts w:ascii="Britannic Bold" w:hAnsi="Britannic Bold" w:cs="Times New Roman"/>
          <w:sz w:val="48"/>
          <w:szCs w:val="24"/>
        </w:rPr>
        <w:t>IMPACT OF CASH MANAGEMENT ON THE PROFITABILITY OF COMMERCIAL BANKS</w:t>
      </w:r>
    </w:p>
    <w:p w:rsidR="004F5633" w:rsidRPr="00E01D7B" w:rsidRDefault="004F5633" w:rsidP="004F5633">
      <w:pPr>
        <w:pStyle w:val="BodyTextIndent3"/>
        <w:spacing w:after="0" w:line="240" w:lineRule="auto"/>
        <w:ind w:left="0"/>
        <w:contextualSpacing/>
        <w:jc w:val="center"/>
        <w:rPr>
          <w:rFonts w:ascii="Britannic Bold" w:hAnsi="Britannic Bold" w:cs="Times New Roman"/>
          <w:b/>
          <w:bCs/>
          <w:sz w:val="44"/>
          <w:szCs w:val="26"/>
        </w:rPr>
      </w:pPr>
      <w:r w:rsidRPr="00E01D7B">
        <w:rPr>
          <w:rFonts w:ascii="Times New Roman" w:hAnsi="Times New Roman" w:cs="Times New Roman"/>
          <w:b/>
          <w:sz w:val="32"/>
          <w:szCs w:val="24"/>
        </w:rPr>
        <w:t xml:space="preserve">(CASE STUDY OF </w:t>
      </w:r>
      <w:r w:rsidR="00DB5DF7" w:rsidRPr="00E01D7B">
        <w:rPr>
          <w:rFonts w:ascii="Times New Roman" w:hAnsi="Times New Roman" w:cs="Times New Roman"/>
          <w:b/>
          <w:sz w:val="32"/>
          <w:szCs w:val="24"/>
        </w:rPr>
        <w:t>GUARANTY TRUST BANK</w:t>
      </w:r>
      <w:r w:rsidR="006F1FA5" w:rsidRPr="00E01D7B">
        <w:rPr>
          <w:rFonts w:ascii="Times New Roman" w:hAnsi="Times New Roman" w:cs="Times New Roman"/>
          <w:b/>
          <w:sz w:val="32"/>
          <w:szCs w:val="24"/>
        </w:rPr>
        <w:t>, ILORIN</w:t>
      </w:r>
      <w:r w:rsidRPr="00E01D7B">
        <w:rPr>
          <w:rFonts w:ascii="Times New Roman" w:hAnsi="Times New Roman" w:cs="Times New Roman"/>
          <w:b/>
          <w:sz w:val="32"/>
          <w:szCs w:val="24"/>
        </w:rPr>
        <w:t>)</w:t>
      </w:r>
    </w:p>
    <w:p w:rsidR="004F5633" w:rsidRDefault="004F5633" w:rsidP="004F5633">
      <w:pPr>
        <w:spacing w:line="360" w:lineRule="auto"/>
        <w:jc w:val="center"/>
        <w:rPr>
          <w:b/>
          <w:sz w:val="46"/>
          <w:szCs w:val="26"/>
        </w:rPr>
      </w:pPr>
    </w:p>
    <w:p w:rsidR="004F5633" w:rsidRDefault="004F5633" w:rsidP="004F5633">
      <w:pPr>
        <w:spacing w:line="360" w:lineRule="auto"/>
        <w:jc w:val="center"/>
        <w:rPr>
          <w:b/>
          <w:sz w:val="46"/>
          <w:szCs w:val="26"/>
        </w:rPr>
      </w:pPr>
      <w:r>
        <w:rPr>
          <w:b/>
          <w:sz w:val="46"/>
          <w:szCs w:val="26"/>
        </w:rPr>
        <w:t>BY</w:t>
      </w:r>
    </w:p>
    <w:p w:rsidR="004F5633" w:rsidRDefault="004F5633" w:rsidP="004F5633">
      <w:pPr>
        <w:spacing w:line="360" w:lineRule="auto"/>
        <w:jc w:val="center"/>
        <w:rPr>
          <w:sz w:val="26"/>
          <w:szCs w:val="26"/>
        </w:rPr>
      </w:pPr>
    </w:p>
    <w:p w:rsidR="004F5633" w:rsidRDefault="00DB2AF1" w:rsidP="004F5633">
      <w:pPr>
        <w:jc w:val="center"/>
        <w:rPr>
          <w:rFonts w:ascii="Arial Black" w:hAnsi="Arial Black"/>
          <w:b/>
          <w:sz w:val="38"/>
          <w:szCs w:val="26"/>
        </w:rPr>
      </w:pPr>
      <w:r>
        <w:rPr>
          <w:rFonts w:ascii="Arial Black" w:hAnsi="Arial Black"/>
          <w:b/>
          <w:sz w:val="38"/>
          <w:szCs w:val="26"/>
        </w:rPr>
        <w:t>ABOLAJI ABIBAH ONAOLAPO</w:t>
      </w:r>
    </w:p>
    <w:p w:rsidR="004F5633" w:rsidRDefault="004F5633" w:rsidP="004F5633">
      <w:pPr>
        <w:jc w:val="center"/>
        <w:rPr>
          <w:rFonts w:ascii="Arial Black" w:hAnsi="Arial Black"/>
          <w:b/>
          <w:sz w:val="48"/>
          <w:szCs w:val="26"/>
        </w:rPr>
      </w:pPr>
      <w:r>
        <w:rPr>
          <w:rFonts w:ascii="Arial Black" w:hAnsi="Arial Black"/>
          <w:b/>
          <w:sz w:val="48"/>
          <w:szCs w:val="26"/>
        </w:rPr>
        <w:t>HND/23/ACC/FT/00</w:t>
      </w:r>
      <w:r w:rsidR="00DB2AF1">
        <w:rPr>
          <w:rFonts w:ascii="Arial Black" w:hAnsi="Arial Black"/>
          <w:b/>
          <w:sz w:val="48"/>
          <w:szCs w:val="26"/>
        </w:rPr>
        <w:t>83</w:t>
      </w:r>
    </w:p>
    <w:p w:rsidR="004F5633" w:rsidRDefault="004F5633" w:rsidP="004F5633">
      <w:pPr>
        <w:spacing w:line="360" w:lineRule="auto"/>
        <w:jc w:val="center"/>
        <w:rPr>
          <w:rFonts w:ascii="Calibri" w:hAnsi="Calibri"/>
          <w:b/>
          <w:sz w:val="28"/>
          <w:szCs w:val="28"/>
        </w:rPr>
      </w:pPr>
      <w:r>
        <w:rPr>
          <w:b/>
          <w:sz w:val="28"/>
          <w:szCs w:val="28"/>
        </w:rPr>
        <w:t>A RESEARCH WORK PRESENTED TO THE DEPARTMENT OF ACCOUNTANCY, INSTITUTE OF FINANCE AND MANAGEMENT STUDIES, KWARA STATE POLYTECHNIC, ILORIN</w:t>
      </w:r>
    </w:p>
    <w:p w:rsidR="004F5633" w:rsidRDefault="004F5633" w:rsidP="004F5633">
      <w:pPr>
        <w:spacing w:line="360" w:lineRule="auto"/>
        <w:jc w:val="center"/>
        <w:rPr>
          <w:b/>
          <w:sz w:val="28"/>
          <w:szCs w:val="28"/>
        </w:rPr>
      </w:pPr>
      <w:r>
        <w:rPr>
          <w:b/>
          <w:sz w:val="28"/>
          <w:szCs w:val="28"/>
        </w:rPr>
        <w:t>IN PARTIAL FULFILLMENT OF THE AWARD OF HIGHER NATIONAL DIPLOMA (HND) IN ACCOUNTANCY</w:t>
      </w:r>
    </w:p>
    <w:p w:rsidR="004F5633" w:rsidRDefault="004F5633" w:rsidP="004F5633">
      <w:pPr>
        <w:spacing w:line="360" w:lineRule="auto"/>
        <w:jc w:val="right"/>
        <w:rPr>
          <w:b/>
          <w:sz w:val="28"/>
          <w:szCs w:val="28"/>
        </w:rPr>
      </w:pPr>
    </w:p>
    <w:p w:rsidR="004F5633" w:rsidRDefault="004F5633" w:rsidP="004F5633">
      <w:pPr>
        <w:spacing w:line="360" w:lineRule="auto"/>
        <w:jc w:val="right"/>
        <w:rPr>
          <w:b/>
          <w:sz w:val="26"/>
          <w:szCs w:val="26"/>
        </w:rPr>
      </w:pPr>
      <w:r>
        <w:rPr>
          <w:b/>
          <w:sz w:val="28"/>
          <w:szCs w:val="28"/>
        </w:rPr>
        <w:t>MAY, 2025</w:t>
      </w:r>
    </w:p>
    <w:p w:rsidR="004F5633" w:rsidRDefault="004F5633" w:rsidP="004F5633">
      <w:pPr>
        <w:spacing w:line="360" w:lineRule="auto"/>
        <w:jc w:val="center"/>
        <w:rPr>
          <w:rFonts w:ascii="Times New Roman" w:hAnsi="Times New Roman" w:cs="Times New Roman"/>
          <w:b/>
          <w:sz w:val="28"/>
          <w:szCs w:val="28"/>
        </w:rPr>
      </w:pPr>
      <w:r>
        <w:rPr>
          <w:sz w:val="26"/>
          <w:szCs w:val="26"/>
        </w:rPr>
        <w:br w:type="page"/>
      </w:r>
      <w:r>
        <w:rPr>
          <w:rFonts w:ascii="Times New Roman" w:hAnsi="Times New Roman" w:cs="Times New Roman"/>
          <w:b/>
          <w:sz w:val="28"/>
          <w:szCs w:val="28"/>
        </w:rPr>
        <w:lastRenderedPageBreak/>
        <w:t>CERTIFICATION</w:t>
      </w:r>
    </w:p>
    <w:p w:rsidR="004F5633" w:rsidRDefault="004F5633" w:rsidP="004F5633">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This is to certify that this project work has been written by </w:t>
      </w:r>
      <w:r w:rsidR="00C11F57" w:rsidRPr="00C11F57">
        <w:rPr>
          <w:rFonts w:ascii="Times New Roman" w:hAnsi="Times New Roman" w:cs="Times New Roman"/>
          <w:sz w:val="28"/>
          <w:szCs w:val="24"/>
        </w:rPr>
        <w:t>ABOLAJI ABIBAH</w:t>
      </w:r>
      <w:r w:rsidR="00C11F57">
        <w:rPr>
          <w:rFonts w:ascii="Times New Roman" w:hAnsi="Times New Roman" w:cs="Times New Roman"/>
          <w:sz w:val="28"/>
          <w:szCs w:val="24"/>
        </w:rPr>
        <w:t xml:space="preserve"> ONAOLAPO</w:t>
      </w:r>
      <w:r>
        <w:rPr>
          <w:rFonts w:ascii="Times New Roman" w:hAnsi="Times New Roman" w:cs="Times New Roman"/>
          <w:sz w:val="28"/>
          <w:szCs w:val="24"/>
        </w:rPr>
        <w:t>, HND/23/ACC/FT/00</w:t>
      </w:r>
      <w:r w:rsidR="00BE2F41">
        <w:rPr>
          <w:rFonts w:ascii="Times New Roman" w:hAnsi="Times New Roman" w:cs="Times New Roman"/>
          <w:sz w:val="28"/>
          <w:szCs w:val="24"/>
        </w:rPr>
        <w:t>83</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4F5633" w:rsidRDefault="004F5633" w:rsidP="004F5633">
      <w:pPr>
        <w:spacing w:line="360" w:lineRule="auto"/>
        <w:jc w:val="both"/>
        <w:rPr>
          <w:rFonts w:ascii="Times New Roman" w:hAnsi="Times New Roman" w:cs="Times New Roman"/>
          <w:sz w:val="28"/>
          <w:szCs w:val="24"/>
        </w:rPr>
      </w:pPr>
    </w:p>
    <w:p w:rsidR="004F5633" w:rsidRDefault="004F5633" w:rsidP="004F563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F5633" w:rsidRDefault="004F5633" w:rsidP="004F5633">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F5633" w:rsidRDefault="004F5633" w:rsidP="004F563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4F5633" w:rsidRDefault="004F5633" w:rsidP="004F5633">
      <w:pPr>
        <w:spacing w:after="0" w:line="240" w:lineRule="auto"/>
        <w:jc w:val="both"/>
        <w:rPr>
          <w:rFonts w:ascii="Times New Roman" w:hAnsi="Times New Roman" w:cs="Times New Roman"/>
          <w:sz w:val="28"/>
          <w:szCs w:val="24"/>
        </w:rPr>
      </w:pPr>
    </w:p>
    <w:p w:rsidR="004F5633" w:rsidRDefault="004F5633" w:rsidP="004F5633">
      <w:pPr>
        <w:spacing w:after="0" w:line="240" w:lineRule="auto"/>
        <w:jc w:val="both"/>
        <w:rPr>
          <w:rFonts w:ascii="Times New Roman" w:hAnsi="Times New Roman" w:cs="Times New Roman"/>
          <w:sz w:val="28"/>
          <w:szCs w:val="24"/>
        </w:rPr>
      </w:pPr>
    </w:p>
    <w:p w:rsidR="004F5633" w:rsidRDefault="004F5633" w:rsidP="004F563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F5633" w:rsidRDefault="004F5633" w:rsidP="004F5633">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F5633" w:rsidRDefault="004F5633" w:rsidP="004F563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4F5633" w:rsidRDefault="004F5633" w:rsidP="004F5633">
      <w:pPr>
        <w:spacing w:after="0" w:line="240" w:lineRule="auto"/>
        <w:jc w:val="both"/>
        <w:rPr>
          <w:rFonts w:ascii="Times New Roman" w:hAnsi="Times New Roman" w:cs="Times New Roman"/>
          <w:sz w:val="28"/>
          <w:szCs w:val="24"/>
        </w:rPr>
      </w:pPr>
    </w:p>
    <w:p w:rsidR="004F5633" w:rsidRDefault="004F5633" w:rsidP="004F5633">
      <w:pPr>
        <w:spacing w:after="0" w:line="240" w:lineRule="auto"/>
        <w:jc w:val="both"/>
        <w:rPr>
          <w:rFonts w:ascii="Times New Roman" w:hAnsi="Times New Roman" w:cs="Times New Roman"/>
          <w:sz w:val="28"/>
          <w:szCs w:val="24"/>
        </w:rPr>
      </w:pPr>
    </w:p>
    <w:p w:rsidR="004F5633" w:rsidRDefault="004F5633" w:rsidP="004F563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F5633" w:rsidRDefault="004F5633" w:rsidP="004F5633">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F5633" w:rsidRDefault="004F5633" w:rsidP="004F563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4F5633" w:rsidRDefault="004F5633" w:rsidP="004F5633">
      <w:pPr>
        <w:spacing w:after="0" w:line="240" w:lineRule="auto"/>
        <w:jc w:val="both"/>
        <w:rPr>
          <w:rFonts w:ascii="Times New Roman" w:hAnsi="Times New Roman" w:cs="Times New Roman"/>
          <w:sz w:val="28"/>
          <w:szCs w:val="24"/>
        </w:rPr>
      </w:pPr>
    </w:p>
    <w:p w:rsidR="004F5633" w:rsidRDefault="004F5633" w:rsidP="004F5633">
      <w:pPr>
        <w:spacing w:after="0" w:line="240" w:lineRule="auto"/>
        <w:jc w:val="both"/>
        <w:rPr>
          <w:rFonts w:ascii="Times New Roman" w:hAnsi="Times New Roman" w:cs="Times New Roman"/>
          <w:sz w:val="28"/>
          <w:szCs w:val="24"/>
        </w:rPr>
      </w:pPr>
    </w:p>
    <w:p w:rsidR="004F5633" w:rsidRDefault="004F5633" w:rsidP="004F563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F5633" w:rsidRDefault="004F5633" w:rsidP="004F5633">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F5633" w:rsidRDefault="004F5633" w:rsidP="004F5633">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4F5633" w:rsidRPr="00197D6D" w:rsidRDefault="004F5633" w:rsidP="004F5633">
      <w:pPr>
        <w:spacing w:after="0" w:line="360" w:lineRule="auto"/>
        <w:jc w:val="center"/>
        <w:rPr>
          <w:rFonts w:ascii="Times New Roman" w:hAnsi="Times New Roman" w:cs="Times New Roman"/>
          <w:b/>
          <w:sz w:val="24"/>
          <w:szCs w:val="24"/>
        </w:rPr>
      </w:pPr>
    </w:p>
    <w:p w:rsidR="004F5633" w:rsidRDefault="004F5633" w:rsidP="004F5633">
      <w:pPr>
        <w:rPr>
          <w:rFonts w:ascii="Times New Roman" w:hAnsi="Times New Roman" w:cs="Times New Roman"/>
          <w:b/>
          <w:sz w:val="24"/>
          <w:szCs w:val="24"/>
        </w:rPr>
      </w:pPr>
      <w:r>
        <w:rPr>
          <w:rFonts w:ascii="Times New Roman" w:hAnsi="Times New Roman" w:cs="Times New Roman"/>
          <w:b/>
          <w:sz w:val="24"/>
          <w:szCs w:val="24"/>
        </w:rPr>
        <w:br w:type="page"/>
      </w:r>
    </w:p>
    <w:p w:rsidR="00C73402" w:rsidRPr="00C73402" w:rsidRDefault="00C73402" w:rsidP="00C73402">
      <w:pPr>
        <w:jc w:val="center"/>
        <w:rPr>
          <w:rFonts w:ascii="Times New Roman" w:hAnsi="Times New Roman" w:cs="Times New Roman"/>
          <w:b/>
          <w:sz w:val="24"/>
          <w:szCs w:val="24"/>
        </w:rPr>
      </w:pPr>
      <w:r w:rsidRPr="00C73402">
        <w:rPr>
          <w:rFonts w:ascii="Times New Roman" w:hAnsi="Times New Roman" w:cs="Times New Roman"/>
          <w:b/>
          <w:sz w:val="24"/>
          <w:szCs w:val="24"/>
        </w:rPr>
        <w:lastRenderedPageBreak/>
        <w:t>DEDICATION</w:t>
      </w:r>
    </w:p>
    <w:p w:rsidR="0025590F" w:rsidRDefault="00C73402" w:rsidP="00C73402">
      <w:pPr>
        <w:jc w:val="both"/>
        <w:rPr>
          <w:rFonts w:ascii="Times New Roman" w:hAnsi="Times New Roman" w:cs="Times New Roman"/>
          <w:sz w:val="24"/>
          <w:szCs w:val="24"/>
        </w:rPr>
      </w:pPr>
      <w:r w:rsidRPr="00C73402">
        <w:rPr>
          <w:rFonts w:ascii="Times New Roman" w:hAnsi="Times New Roman" w:cs="Times New Roman"/>
          <w:sz w:val="24"/>
          <w:szCs w:val="24"/>
        </w:rPr>
        <w:t>This</w:t>
      </w:r>
      <w:r w:rsidR="007D3919">
        <w:rPr>
          <w:rFonts w:ascii="Times New Roman" w:hAnsi="Times New Roman" w:cs="Times New Roman"/>
          <w:sz w:val="24"/>
          <w:szCs w:val="24"/>
        </w:rPr>
        <w:t xml:space="preserve"> project is dedicated to myself</w:t>
      </w:r>
      <w:r w:rsidRPr="00C73402">
        <w:rPr>
          <w:rFonts w:ascii="Times New Roman" w:hAnsi="Times New Roman" w:cs="Times New Roman"/>
          <w:sz w:val="24"/>
          <w:szCs w:val="24"/>
        </w:rPr>
        <w:t>, with pride and recognitio</w:t>
      </w:r>
      <w:r w:rsidR="007D3919">
        <w:rPr>
          <w:rFonts w:ascii="Times New Roman" w:hAnsi="Times New Roman" w:cs="Times New Roman"/>
          <w:sz w:val="24"/>
          <w:szCs w:val="24"/>
        </w:rPr>
        <w:t>n of my hardwork and dedication</w:t>
      </w:r>
      <w:r w:rsidRPr="00C73402">
        <w:rPr>
          <w:rFonts w:ascii="Times New Roman" w:hAnsi="Times New Roman" w:cs="Times New Roman"/>
          <w:sz w:val="24"/>
          <w:szCs w:val="24"/>
        </w:rPr>
        <w:t>. May this achievemen</w:t>
      </w:r>
      <w:r w:rsidR="007D3919">
        <w:rPr>
          <w:rFonts w:ascii="Times New Roman" w:hAnsi="Times New Roman" w:cs="Times New Roman"/>
          <w:sz w:val="24"/>
          <w:szCs w:val="24"/>
        </w:rPr>
        <w:t>t serve as a reminder of growth</w:t>
      </w:r>
      <w:r w:rsidRPr="00C73402">
        <w:rPr>
          <w:rFonts w:ascii="Times New Roman" w:hAnsi="Times New Roman" w:cs="Times New Roman"/>
          <w:sz w:val="24"/>
          <w:szCs w:val="24"/>
        </w:rPr>
        <w:t>, learning and success</w:t>
      </w:r>
    </w:p>
    <w:p w:rsidR="007D3919" w:rsidRDefault="007D3919">
      <w:pPr>
        <w:rPr>
          <w:rFonts w:ascii="Times New Roman" w:hAnsi="Times New Roman" w:cs="Times New Roman"/>
          <w:sz w:val="24"/>
          <w:szCs w:val="24"/>
        </w:rPr>
      </w:pPr>
      <w:r>
        <w:rPr>
          <w:rFonts w:ascii="Times New Roman" w:hAnsi="Times New Roman" w:cs="Times New Roman"/>
          <w:sz w:val="24"/>
          <w:szCs w:val="24"/>
        </w:rPr>
        <w:br w:type="page"/>
      </w:r>
    </w:p>
    <w:p w:rsidR="007D3919" w:rsidRPr="00C73402" w:rsidRDefault="007D3919" w:rsidP="007D3919">
      <w:pPr>
        <w:jc w:val="center"/>
        <w:rPr>
          <w:rFonts w:ascii="Times New Roman" w:hAnsi="Times New Roman" w:cs="Times New Roman"/>
          <w:b/>
          <w:sz w:val="24"/>
          <w:szCs w:val="24"/>
        </w:rPr>
      </w:pPr>
      <w:r w:rsidRPr="00C73402">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7D3919" w:rsidRPr="007D3919" w:rsidRDefault="007D3919" w:rsidP="007D3919">
      <w:pPr>
        <w:jc w:val="both"/>
        <w:rPr>
          <w:rFonts w:ascii="Times New Roman" w:hAnsi="Times New Roman" w:cs="Times New Roman"/>
          <w:sz w:val="24"/>
          <w:szCs w:val="24"/>
        </w:rPr>
      </w:pPr>
      <w:r w:rsidRPr="007D3919">
        <w:rPr>
          <w:rFonts w:ascii="Times New Roman" w:hAnsi="Times New Roman" w:cs="Times New Roman"/>
          <w:sz w:val="24"/>
          <w:szCs w:val="24"/>
        </w:rPr>
        <w:t>I owe a de</w:t>
      </w:r>
      <w:r>
        <w:rPr>
          <w:rFonts w:ascii="Times New Roman" w:hAnsi="Times New Roman" w:cs="Times New Roman"/>
          <w:sz w:val="24"/>
          <w:szCs w:val="24"/>
        </w:rPr>
        <w:t>bt</w:t>
      </w:r>
      <w:r w:rsidRPr="007D3919">
        <w:rPr>
          <w:rFonts w:ascii="Times New Roman" w:hAnsi="Times New Roman" w:cs="Times New Roman"/>
          <w:sz w:val="24"/>
          <w:szCs w:val="24"/>
        </w:rPr>
        <w:t xml:space="preserve"> of deepest gratitude to those who were so generous with their time and expertise. </w:t>
      </w:r>
    </w:p>
    <w:p w:rsidR="007D3919" w:rsidRPr="007D3919" w:rsidRDefault="007D3919" w:rsidP="007D3919">
      <w:pPr>
        <w:jc w:val="both"/>
        <w:rPr>
          <w:rFonts w:ascii="Times New Roman" w:hAnsi="Times New Roman" w:cs="Times New Roman"/>
          <w:sz w:val="24"/>
          <w:szCs w:val="24"/>
        </w:rPr>
      </w:pPr>
      <w:r w:rsidRPr="007D3919">
        <w:rPr>
          <w:rFonts w:ascii="Times New Roman" w:hAnsi="Times New Roman" w:cs="Times New Roman"/>
          <w:sz w:val="24"/>
          <w:szCs w:val="24"/>
        </w:rPr>
        <w:t>I thank Almighty Allah for granting me the strength,</w:t>
      </w:r>
      <w:r>
        <w:rPr>
          <w:rFonts w:ascii="Times New Roman" w:hAnsi="Times New Roman" w:cs="Times New Roman"/>
          <w:sz w:val="24"/>
          <w:szCs w:val="24"/>
        </w:rPr>
        <w:t xml:space="preserve"> </w:t>
      </w:r>
      <w:r w:rsidRPr="007D3919">
        <w:rPr>
          <w:rFonts w:ascii="Times New Roman" w:hAnsi="Times New Roman" w:cs="Times New Roman"/>
          <w:sz w:val="24"/>
          <w:szCs w:val="24"/>
        </w:rPr>
        <w:t xml:space="preserve">wisdom and opportunity to undertake this project. His divine guidance and protection have been my constant source of inspiration and motivation. </w:t>
      </w:r>
    </w:p>
    <w:p w:rsidR="007D3919" w:rsidRDefault="007D3919" w:rsidP="007D3919">
      <w:pPr>
        <w:jc w:val="both"/>
        <w:rPr>
          <w:rFonts w:ascii="Times New Roman" w:hAnsi="Times New Roman" w:cs="Times New Roman"/>
          <w:sz w:val="24"/>
          <w:szCs w:val="24"/>
        </w:rPr>
      </w:pPr>
      <w:r w:rsidRPr="007D3919">
        <w:rPr>
          <w:rFonts w:ascii="Times New Roman" w:hAnsi="Times New Roman" w:cs="Times New Roman"/>
          <w:sz w:val="24"/>
          <w:szCs w:val="24"/>
        </w:rPr>
        <w:t>To my supervisor Mrs Adegboye B.B for your efforts,</w:t>
      </w:r>
      <w:r>
        <w:rPr>
          <w:rFonts w:ascii="Times New Roman" w:hAnsi="Times New Roman" w:cs="Times New Roman"/>
          <w:sz w:val="24"/>
          <w:szCs w:val="24"/>
        </w:rPr>
        <w:t xml:space="preserve"> </w:t>
      </w:r>
      <w:r w:rsidRPr="007D3919">
        <w:rPr>
          <w:rFonts w:ascii="Times New Roman" w:hAnsi="Times New Roman" w:cs="Times New Roman"/>
          <w:sz w:val="24"/>
          <w:szCs w:val="24"/>
        </w:rPr>
        <w:t>guidance,</w:t>
      </w:r>
      <w:r>
        <w:rPr>
          <w:rFonts w:ascii="Times New Roman" w:hAnsi="Times New Roman" w:cs="Times New Roman"/>
          <w:sz w:val="24"/>
          <w:szCs w:val="24"/>
        </w:rPr>
        <w:t xml:space="preserve"> </w:t>
      </w:r>
      <w:r w:rsidRPr="007D3919">
        <w:rPr>
          <w:rFonts w:ascii="Times New Roman" w:hAnsi="Times New Roman" w:cs="Times New Roman"/>
          <w:sz w:val="24"/>
          <w:szCs w:val="24"/>
        </w:rPr>
        <w:t xml:space="preserve">constructive feedback and patience. Your expertise and experience have been instrumental in shaping this project </w:t>
      </w:r>
    </w:p>
    <w:p w:rsidR="007D3919" w:rsidRPr="007D3919" w:rsidRDefault="007D3919" w:rsidP="007D3919">
      <w:pPr>
        <w:jc w:val="both"/>
        <w:rPr>
          <w:rFonts w:ascii="Times New Roman" w:hAnsi="Times New Roman" w:cs="Times New Roman"/>
          <w:sz w:val="24"/>
          <w:szCs w:val="24"/>
        </w:rPr>
      </w:pPr>
      <w:r w:rsidRPr="007D3919">
        <w:rPr>
          <w:rFonts w:ascii="Times New Roman" w:hAnsi="Times New Roman" w:cs="Times New Roman"/>
          <w:sz w:val="24"/>
          <w:szCs w:val="24"/>
        </w:rPr>
        <w:t>To the HOD of accountancy department Mr Elelu and the other lecturers for imparting their knowledge,</w:t>
      </w:r>
      <w:r>
        <w:rPr>
          <w:rFonts w:ascii="Times New Roman" w:hAnsi="Times New Roman" w:cs="Times New Roman"/>
          <w:sz w:val="24"/>
          <w:szCs w:val="24"/>
        </w:rPr>
        <w:t xml:space="preserve"> </w:t>
      </w:r>
      <w:r w:rsidRPr="007D3919">
        <w:rPr>
          <w:rFonts w:ascii="Times New Roman" w:hAnsi="Times New Roman" w:cs="Times New Roman"/>
          <w:sz w:val="24"/>
          <w:szCs w:val="24"/>
        </w:rPr>
        <w:t xml:space="preserve">expertise and passion. Their lectures and discussions have not only enhanced my understanding but also inspired me to strive for excellence </w:t>
      </w:r>
    </w:p>
    <w:p w:rsidR="007D3919" w:rsidRPr="007D3919" w:rsidRDefault="007D3919" w:rsidP="007D3919">
      <w:pPr>
        <w:jc w:val="both"/>
        <w:rPr>
          <w:rFonts w:ascii="Times New Roman" w:hAnsi="Times New Roman" w:cs="Times New Roman"/>
          <w:sz w:val="24"/>
          <w:szCs w:val="24"/>
        </w:rPr>
      </w:pPr>
      <w:r w:rsidRPr="007D3919">
        <w:rPr>
          <w:rFonts w:ascii="Times New Roman" w:hAnsi="Times New Roman" w:cs="Times New Roman"/>
          <w:sz w:val="24"/>
          <w:szCs w:val="24"/>
        </w:rPr>
        <w:t>To my parent Mr and Mrs Abolaji for their unwavering support,</w:t>
      </w:r>
      <w:r>
        <w:rPr>
          <w:rFonts w:ascii="Times New Roman" w:hAnsi="Times New Roman" w:cs="Times New Roman"/>
          <w:sz w:val="24"/>
          <w:szCs w:val="24"/>
        </w:rPr>
        <w:t xml:space="preserve"> </w:t>
      </w:r>
      <w:r w:rsidRPr="007D3919">
        <w:rPr>
          <w:rFonts w:ascii="Times New Roman" w:hAnsi="Times New Roman" w:cs="Times New Roman"/>
          <w:sz w:val="24"/>
          <w:szCs w:val="24"/>
        </w:rPr>
        <w:t>love and encouragement throughout my academic journey. Their sacrifices,</w:t>
      </w:r>
      <w:r>
        <w:rPr>
          <w:rFonts w:ascii="Times New Roman" w:hAnsi="Times New Roman" w:cs="Times New Roman"/>
          <w:sz w:val="24"/>
          <w:szCs w:val="24"/>
        </w:rPr>
        <w:t xml:space="preserve"> </w:t>
      </w:r>
      <w:r w:rsidRPr="007D3919">
        <w:rPr>
          <w:rFonts w:ascii="Times New Roman" w:hAnsi="Times New Roman" w:cs="Times New Roman"/>
          <w:sz w:val="24"/>
          <w:szCs w:val="24"/>
        </w:rPr>
        <w:t xml:space="preserve">patience and understanding have been invaluable </w:t>
      </w:r>
    </w:p>
    <w:p w:rsidR="007D3919" w:rsidRPr="007D3919" w:rsidRDefault="007D3919" w:rsidP="007D3919">
      <w:pPr>
        <w:jc w:val="both"/>
        <w:rPr>
          <w:rFonts w:ascii="Times New Roman" w:hAnsi="Times New Roman" w:cs="Times New Roman"/>
          <w:sz w:val="24"/>
          <w:szCs w:val="24"/>
        </w:rPr>
      </w:pPr>
      <w:r w:rsidRPr="007D3919">
        <w:rPr>
          <w:rFonts w:ascii="Times New Roman" w:hAnsi="Times New Roman" w:cs="Times New Roman"/>
          <w:sz w:val="24"/>
          <w:szCs w:val="24"/>
        </w:rPr>
        <w:t>To my brother and sisters for your love ,support and encouragement.</w:t>
      </w:r>
      <w:r>
        <w:rPr>
          <w:rFonts w:ascii="Times New Roman" w:hAnsi="Times New Roman" w:cs="Times New Roman"/>
          <w:sz w:val="24"/>
          <w:szCs w:val="24"/>
        </w:rPr>
        <w:t xml:space="preserve"> </w:t>
      </w:r>
      <w:r w:rsidRPr="007D3919">
        <w:rPr>
          <w:rFonts w:ascii="Times New Roman" w:hAnsi="Times New Roman" w:cs="Times New Roman"/>
          <w:sz w:val="24"/>
          <w:szCs w:val="24"/>
        </w:rPr>
        <w:t xml:space="preserve">your patience , understanding and motivation have been a blessing to me </w:t>
      </w:r>
    </w:p>
    <w:p w:rsidR="007D3919" w:rsidRPr="00C73402" w:rsidRDefault="007D3919" w:rsidP="007D3919">
      <w:pPr>
        <w:jc w:val="both"/>
        <w:rPr>
          <w:rFonts w:ascii="Times New Roman" w:hAnsi="Times New Roman" w:cs="Times New Roman"/>
          <w:b/>
          <w:sz w:val="24"/>
          <w:szCs w:val="24"/>
        </w:rPr>
      </w:pPr>
      <w:r w:rsidRPr="007D3919">
        <w:rPr>
          <w:rFonts w:ascii="Times New Roman" w:hAnsi="Times New Roman" w:cs="Times New Roman"/>
          <w:sz w:val="24"/>
          <w:szCs w:val="24"/>
        </w:rPr>
        <w:t>Thank you for your kindness,</w:t>
      </w:r>
      <w:r>
        <w:rPr>
          <w:rFonts w:ascii="Times New Roman" w:hAnsi="Times New Roman" w:cs="Times New Roman"/>
          <w:sz w:val="24"/>
          <w:szCs w:val="24"/>
        </w:rPr>
        <w:t xml:space="preserve"> </w:t>
      </w:r>
      <w:r w:rsidRPr="007D3919">
        <w:rPr>
          <w:rFonts w:ascii="Times New Roman" w:hAnsi="Times New Roman" w:cs="Times New Roman"/>
          <w:sz w:val="24"/>
          <w:szCs w:val="24"/>
        </w:rPr>
        <w:t>guidance and support. Your contribution have made a significant difference in my life and this project would not have been possible without your support. Am grateful for all your impact on my academic journey and this project. May God bless and reward them abundantly. Amin</w:t>
      </w:r>
    </w:p>
    <w:p w:rsidR="007D3919" w:rsidRPr="00C73402" w:rsidRDefault="007D3919" w:rsidP="00C73402">
      <w:pPr>
        <w:jc w:val="both"/>
        <w:rPr>
          <w:rFonts w:ascii="Times New Roman" w:hAnsi="Times New Roman" w:cs="Times New Roman"/>
          <w:sz w:val="24"/>
          <w:szCs w:val="24"/>
        </w:rPr>
      </w:pPr>
    </w:p>
    <w:p w:rsidR="0025590F" w:rsidRDefault="0025590F">
      <w:pPr>
        <w:rPr>
          <w:rFonts w:ascii="Times New Roman" w:hAnsi="Times New Roman" w:cs="Times New Roman"/>
          <w:b/>
          <w:sz w:val="24"/>
          <w:szCs w:val="24"/>
        </w:rPr>
      </w:pPr>
      <w:r>
        <w:rPr>
          <w:rFonts w:ascii="Times New Roman" w:hAnsi="Times New Roman" w:cs="Times New Roman"/>
          <w:b/>
          <w:sz w:val="24"/>
          <w:szCs w:val="24"/>
        </w:rPr>
        <w:br w:type="page"/>
      </w:r>
    </w:p>
    <w:p w:rsidR="004F5633" w:rsidRPr="00481388" w:rsidRDefault="004F5633" w:rsidP="00301DD9">
      <w:pPr>
        <w:spacing w:after="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lastRenderedPageBreak/>
        <w:t>TABLE OF CONTENTS</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Title page</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Certification</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ii</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Dedication</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iii</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Acknowledgement</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iv</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Table of contents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v</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t xml:space="preserve">CHAPTER ONE: </w:t>
      </w:r>
      <w:r w:rsidRPr="00481388">
        <w:rPr>
          <w:rFonts w:ascii="Times New Roman" w:hAnsi="Times New Roman" w:cs="Times New Roman"/>
          <w:b/>
          <w:sz w:val="24"/>
          <w:szCs w:val="24"/>
        </w:rPr>
        <w:t>INTRODUCTION</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1.1</w:t>
      </w:r>
      <w:r w:rsidRPr="00481388">
        <w:rPr>
          <w:rFonts w:ascii="Times New Roman" w:hAnsi="Times New Roman" w:cs="Times New Roman"/>
          <w:sz w:val="24"/>
          <w:szCs w:val="24"/>
        </w:rPr>
        <w:tab/>
        <w:t>Background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1</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1.2</w:t>
      </w:r>
      <w:r w:rsidRPr="00481388">
        <w:rPr>
          <w:rFonts w:ascii="Times New Roman" w:hAnsi="Times New Roman" w:cs="Times New Roman"/>
          <w:sz w:val="24"/>
          <w:szCs w:val="24"/>
        </w:rPr>
        <w:tab/>
        <w:t>Statement of the problem</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1.3</w:t>
      </w:r>
      <w:r w:rsidRPr="00481388">
        <w:rPr>
          <w:rFonts w:ascii="Times New Roman" w:hAnsi="Times New Roman" w:cs="Times New Roman"/>
          <w:sz w:val="24"/>
          <w:szCs w:val="24"/>
        </w:rPr>
        <w:tab/>
        <w:t>Research questions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1.4</w:t>
      </w:r>
      <w:r w:rsidRPr="00481388">
        <w:rPr>
          <w:rFonts w:ascii="Times New Roman" w:hAnsi="Times New Roman" w:cs="Times New Roman"/>
          <w:sz w:val="24"/>
          <w:szCs w:val="24"/>
        </w:rPr>
        <w:tab/>
        <w:t>Objectives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6</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1.5</w:t>
      </w:r>
      <w:r w:rsidRPr="00481388">
        <w:rPr>
          <w:rFonts w:ascii="Times New Roman" w:hAnsi="Times New Roman" w:cs="Times New Roman"/>
          <w:sz w:val="24"/>
          <w:szCs w:val="24"/>
        </w:rPr>
        <w:tab/>
        <w:t>Research hypothesis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6</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1.6</w:t>
      </w:r>
      <w:r w:rsidRPr="00481388">
        <w:rPr>
          <w:rFonts w:ascii="Times New Roman" w:hAnsi="Times New Roman" w:cs="Times New Roman"/>
          <w:sz w:val="24"/>
          <w:szCs w:val="24"/>
        </w:rPr>
        <w:tab/>
        <w:t>Significance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7</w:t>
      </w:r>
      <w:r w:rsidRPr="00481388">
        <w:rPr>
          <w:rFonts w:ascii="Times New Roman" w:hAnsi="Times New Roman" w:cs="Times New Roman"/>
          <w:sz w:val="24"/>
          <w:szCs w:val="24"/>
        </w:rPr>
        <w:tab/>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1.7</w:t>
      </w:r>
      <w:r w:rsidRPr="00481388">
        <w:rPr>
          <w:rFonts w:ascii="Times New Roman" w:hAnsi="Times New Roman" w:cs="Times New Roman"/>
          <w:sz w:val="24"/>
          <w:szCs w:val="24"/>
        </w:rPr>
        <w:tab/>
        <w:t>Scope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8</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1.8</w:t>
      </w:r>
      <w:r w:rsidRPr="00481388">
        <w:rPr>
          <w:rFonts w:ascii="Times New Roman" w:hAnsi="Times New Roman" w:cs="Times New Roman"/>
          <w:sz w:val="24"/>
          <w:szCs w:val="24"/>
        </w:rPr>
        <w:tab/>
        <w:t>Limitation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8</w:t>
      </w:r>
      <w:r w:rsidRPr="00481388">
        <w:rPr>
          <w:rFonts w:ascii="Times New Roman" w:hAnsi="Times New Roman" w:cs="Times New Roman"/>
          <w:sz w:val="24"/>
          <w:szCs w:val="24"/>
        </w:rPr>
        <w:tab/>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1.9</w:t>
      </w:r>
      <w:r w:rsidRPr="00481388">
        <w:rPr>
          <w:rFonts w:ascii="Times New Roman" w:hAnsi="Times New Roman" w:cs="Times New Roman"/>
          <w:sz w:val="24"/>
          <w:szCs w:val="24"/>
        </w:rPr>
        <w:tab/>
        <w:t>Definition of terms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9</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t>CHAPTER TWO:</w:t>
      </w:r>
      <w:r w:rsidRPr="00481388">
        <w:rPr>
          <w:rFonts w:ascii="Times New Roman" w:hAnsi="Times New Roman" w:cs="Times New Roman"/>
          <w:sz w:val="24"/>
          <w:szCs w:val="24"/>
        </w:rPr>
        <w:tab/>
      </w:r>
      <w:r w:rsidRPr="00481388">
        <w:rPr>
          <w:rFonts w:ascii="Times New Roman" w:hAnsi="Times New Roman" w:cs="Times New Roman"/>
          <w:b/>
          <w:sz w:val="24"/>
          <w:szCs w:val="24"/>
        </w:rPr>
        <w:t>LITERATURE REVIEW</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2.1</w:t>
      </w:r>
      <w:r w:rsidRPr="00481388">
        <w:rPr>
          <w:rFonts w:ascii="Times New Roman" w:hAnsi="Times New Roman" w:cs="Times New Roman"/>
          <w:sz w:val="24"/>
          <w:szCs w:val="24"/>
        </w:rPr>
        <w:tab/>
        <w:t>Conceptual framework</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11</w:t>
      </w:r>
    </w:p>
    <w:p w:rsidR="004F5633" w:rsidRPr="00481388" w:rsidRDefault="004F5633" w:rsidP="00301DD9">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2.2</w:t>
      </w:r>
      <w:r w:rsidRPr="00481388">
        <w:rPr>
          <w:rFonts w:ascii="Times New Roman" w:hAnsi="Times New Roman" w:cs="Times New Roman"/>
          <w:sz w:val="24"/>
          <w:szCs w:val="24"/>
        </w:rPr>
        <w:tab/>
        <w:t>Theoretical Framework</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23</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bCs/>
          <w:sz w:val="24"/>
          <w:szCs w:val="24"/>
        </w:rPr>
        <w:t>2.3</w:t>
      </w:r>
      <w:r w:rsidRPr="00481388">
        <w:rPr>
          <w:rFonts w:ascii="Times New Roman" w:hAnsi="Times New Roman" w:cs="Times New Roman"/>
          <w:bCs/>
          <w:sz w:val="24"/>
          <w:szCs w:val="24"/>
        </w:rPr>
        <w:tab/>
        <w:t>Empirical Review</w:t>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t>27</w:t>
      </w:r>
    </w:p>
    <w:p w:rsidR="004F5633" w:rsidRPr="00481388" w:rsidRDefault="004F5633" w:rsidP="00301DD9">
      <w:pPr>
        <w:spacing w:after="0" w:line="360" w:lineRule="auto"/>
        <w:jc w:val="both"/>
        <w:rPr>
          <w:rFonts w:ascii="Times New Roman" w:hAnsi="Times New Roman" w:cs="Times New Roman"/>
          <w:b/>
          <w:sz w:val="24"/>
          <w:szCs w:val="24"/>
        </w:rPr>
      </w:pPr>
      <w:r w:rsidRPr="00481388">
        <w:rPr>
          <w:rFonts w:ascii="Times New Roman" w:hAnsi="Times New Roman" w:cs="Times New Roman"/>
          <w:b/>
          <w:bCs/>
          <w:sz w:val="24"/>
          <w:szCs w:val="24"/>
        </w:rPr>
        <w:t xml:space="preserve">CHAPTER THREE:  </w:t>
      </w:r>
      <w:r w:rsidRPr="00481388">
        <w:rPr>
          <w:rFonts w:ascii="Times New Roman" w:hAnsi="Times New Roman" w:cs="Times New Roman"/>
          <w:b/>
          <w:sz w:val="24"/>
          <w:szCs w:val="24"/>
        </w:rPr>
        <w:t>RESEARCH METHODOLOGY</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3.1</w:t>
      </w:r>
      <w:r w:rsidRPr="00481388">
        <w:rPr>
          <w:rFonts w:ascii="Times New Roman" w:hAnsi="Times New Roman" w:cs="Times New Roman"/>
          <w:sz w:val="24"/>
          <w:szCs w:val="24"/>
        </w:rPr>
        <w:tab/>
        <w:t>Introduction/area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33</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3.2</w:t>
      </w:r>
      <w:r w:rsidRPr="00481388">
        <w:rPr>
          <w:rFonts w:ascii="Times New Roman" w:hAnsi="Times New Roman" w:cs="Times New Roman"/>
          <w:sz w:val="24"/>
          <w:szCs w:val="24"/>
        </w:rPr>
        <w:tab/>
        <w:t>Research design</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34</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3.3</w:t>
      </w:r>
      <w:r w:rsidRPr="00481388">
        <w:rPr>
          <w:rFonts w:ascii="Times New Roman" w:hAnsi="Times New Roman" w:cs="Times New Roman"/>
          <w:sz w:val="24"/>
          <w:szCs w:val="24"/>
        </w:rPr>
        <w:tab/>
        <w:t>Population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36</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3.4</w:t>
      </w:r>
      <w:r w:rsidRPr="00481388">
        <w:rPr>
          <w:rFonts w:ascii="Times New Roman" w:hAnsi="Times New Roman" w:cs="Times New Roman"/>
          <w:sz w:val="24"/>
          <w:szCs w:val="24"/>
        </w:rPr>
        <w:tab/>
        <w:t>Sample size and sampling Techniques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37</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3.5</w:t>
      </w:r>
      <w:r w:rsidRPr="00481388">
        <w:rPr>
          <w:rFonts w:ascii="Times New Roman" w:hAnsi="Times New Roman" w:cs="Times New Roman"/>
          <w:sz w:val="24"/>
          <w:szCs w:val="24"/>
        </w:rPr>
        <w:tab/>
        <w:t>Sources of data</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37</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3.6</w:t>
      </w:r>
      <w:r w:rsidRPr="00481388">
        <w:rPr>
          <w:rFonts w:ascii="Times New Roman" w:hAnsi="Times New Roman" w:cs="Times New Roman"/>
          <w:sz w:val="24"/>
          <w:szCs w:val="24"/>
        </w:rPr>
        <w:tab/>
        <w:t>Method of data analysis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38</w:t>
      </w:r>
    </w:p>
    <w:p w:rsidR="004F5633" w:rsidRPr="00481388" w:rsidRDefault="00FC0090" w:rsidP="00301D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004F5633" w:rsidRPr="00481388">
        <w:rPr>
          <w:rFonts w:ascii="Times New Roman" w:hAnsi="Times New Roman" w:cs="Times New Roman"/>
          <w:sz w:val="24"/>
          <w:szCs w:val="24"/>
        </w:rPr>
        <w:tab/>
        <w:t>Model Specification</w:t>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t>38</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lastRenderedPageBreak/>
        <w:t xml:space="preserve">CHAPTER FOUR: </w:t>
      </w:r>
      <w:r w:rsidRPr="00481388">
        <w:rPr>
          <w:rFonts w:ascii="Times New Roman" w:hAnsi="Times New Roman" w:cs="Times New Roman"/>
          <w:b/>
          <w:sz w:val="24"/>
          <w:szCs w:val="24"/>
        </w:rPr>
        <w:t>DATA PRESENTATION AND ANALYSIS</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4.1</w:t>
      </w:r>
      <w:r w:rsidRPr="00481388">
        <w:rPr>
          <w:rFonts w:ascii="Times New Roman" w:hAnsi="Times New Roman" w:cs="Times New Roman"/>
          <w:sz w:val="24"/>
          <w:szCs w:val="24"/>
        </w:rPr>
        <w:tab/>
        <w:t>Presentation of Data and Analysis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39</w:t>
      </w:r>
    </w:p>
    <w:p w:rsidR="004F5633" w:rsidRPr="00481388" w:rsidRDefault="00913256" w:rsidP="00301D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Testing of Hypothese</w:t>
      </w:r>
      <w:r w:rsidR="004F5633" w:rsidRPr="00481388">
        <w:rPr>
          <w:rFonts w:ascii="Times New Roman" w:hAnsi="Times New Roman" w:cs="Times New Roman"/>
          <w:sz w:val="24"/>
          <w:szCs w:val="24"/>
        </w:rPr>
        <w:t>s</w:t>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r>
      <w:r w:rsidR="004F5633" w:rsidRPr="00481388">
        <w:rPr>
          <w:rFonts w:ascii="Times New Roman" w:hAnsi="Times New Roman" w:cs="Times New Roman"/>
          <w:sz w:val="24"/>
          <w:szCs w:val="24"/>
        </w:rPr>
        <w:tab/>
        <w:t>49</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4.3</w:t>
      </w:r>
      <w:r w:rsidRPr="00481388">
        <w:rPr>
          <w:rFonts w:ascii="Times New Roman" w:hAnsi="Times New Roman" w:cs="Times New Roman"/>
          <w:sz w:val="24"/>
          <w:szCs w:val="24"/>
        </w:rPr>
        <w:tab/>
        <w:t>Discussion of findings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50</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t xml:space="preserve">CHAPTER FIVE:  </w:t>
      </w:r>
      <w:r w:rsidRPr="00481388">
        <w:rPr>
          <w:rFonts w:ascii="Times New Roman" w:hAnsi="Times New Roman" w:cs="Times New Roman"/>
          <w:b/>
          <w:sz w:val="24"/>
          <w:szCs w:val="24"/>
        </w:rPr>
        <w:t>SUMMARY, CONCLUSION AND RECOMMENDATIONS</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5.1</w:t>
      </w:r>
      <w:r w:rsidRPr="00481388">
        <w:rPr>
          <w:rFonts w:ascii="Times New Roman" w:hAnsi="Times New Roman" w:cs="Times New Roman"/>
          <w:sz w:val="24"/>
          <w:szCs w:val="24"/>
        </w:rPr>
        <w:tab/>
        <w:t>Summary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51</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5.2</w:t>
      </w:r>
      <w:r w:rsidRPr="00481388">
        <w:rPr>
          <w:rFonts w:ascii="Times New Roman" w:hAnsi="Times New Roman" w:cs="Times New Roman"/>
          <w:sz w:val="24"/>
          <w:szCs w:val="24"/>
        </w:rPr>
        <w:tab/>
        <w:t xml:space="preserve">Conclusion </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55</w:t>
      </w:r>
    </w:p>
    <w:p w:rsidR="004F5633" w:rsidRPr="00481388"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5.3</w:t>
      </w:r>
      <w:r w:rsidRPr="00481388">
        <w:rPr>
          <w:rFonts w:ascii="Times New Roman" w:hAnsi="Times New Roman" w:cs="Times New Roman"/>
          <w:sz w:val="24"/>
          <w:szCs w:val="24"/>
        </w:rPr>
        <w:tab/>
        <w:t>Recommendations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56</w:t>
      </w:r>
    </w:p>
    <w:p w:rsidR="003E79EB" w:rsidRDefault="004F5633" w:rsidP="00301DD9">
      <w:pPr>
        <w:spacing w:after="0" w:line="360" w:lineRule="auto"/>
        <w:jc w:val="both"/>
        <w:rPr>
          <w:rFonts w:ascii="Times New Roman" w:hAnsi="Times New Roman" w:cs="Times New Roman"/>
          <w:sz w:val="24"/>
          <w:szCs w:val="24"/>
        </w:rPr>
      </w:pPr>
      <w:r w:rsidRPr="00481388">
        <w:rPr>
          <w:rFonts w:ascii="Times New Roman" w:hAnsi="Times New Roman" w:cs="Times New Roman"/>
          <w:sz w:val="24"/>
          <w:szCs w:val="24"/>
        </w:rPr>
        <w:tab/>
        <w:t>References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59</w:t>
      </w:r>
    </w:p>
    <w:p w:rsidR="004F5633" w:rsidRPr="003E79EB" w:rsidRDefault="004F5633" w:rsidP="00301DD9">
      <w:pPr>
        <w:spacing w:after="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Appendix</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61</w:t>
      </w:r>
    </w:p>
    <w:p w:rsidR="002C6E5E" w:rsidRDefault="002C6E5E" w:rsidP="00CC121D">
      <w:pPr>
        <w:jc w:val="center"/>
        <w:rPr>
          <w:rFonts w:ascii="Times New Roman" w:hAnsi="Times New Roman" w:cs="Times New Roman"/>
          <w:b/>
          <w:sz w:val="24"/>
          <w:szCs w:val="24"/>
        </w:rPr>
        <w:sectPr w:rsidR="002C6E5E" w:rsidSect="00815649">
          <w:footerReference w:type="default" r:id="rId7"/>
          <w:pgSz w:w="11520" w:h="14400" w:code="9"/>
          <w:pgMar w:top="1440" w:right="1440" w:bottom="1440" w:left="1440" w:header="720" w:footer="720" w:gutter="0"/>
          <w:pgNumType w:fmt="lowerRoman"/>
          <w:cols w:space="720"/>
          <w:docGrid w:linePitch="360"/>
        </w:sectPr>
      </w:pPr>
    </w:p>
    <w:p w:rsidR="00B722A7" w:rsidRPr="005B33C6" w:rsidRDefault="00B722A7" w:rsidP="00CC121D">
      <w:pPr>
        <w:jc w:val="center"/>
        <w:rPr>
          <w:rFonts w:ascii="Times New Roman" w:hAnsi="Times New Roman" w:cs="Times New Roman"/>
          <w:b/>
          <w:sz w:val="24"/>
          <w:szCs w:val="24"/>
        </w:rPr>
      </w:pPr>
      <w:r w:rsidRPr="005B33C6">
        <w:rPr>
          <w:rFonts w:ascii="Times New Roman" w:hAnsi="Times New Roman" w:cs="Times New Roman"/>
          <w:b/>
          <w:sz w:val="24"/>
          <w:szCs w:val="24"/>
        </w:rPr>
        <w:lastRenderedPageBreak/>
        <w:t>CHAPTER ONE</w:t>
      </w:r>
    </w:p>
    <w:p w:rsidR="00B722A7" w:rsidRPr="005B33C6" w:rsidRDefault="00B722A7" w:rsidP="005B33C6">
      <w:pPr>
        <w:spacing w:before="120" w:after="120" w:line="360" w:lineRule="auto"/>
        <w:jc w:val="center"/>
        <w:rPr>
          <w:rFonts w:ascii="Times New Roman" w:hAnsi="Times New Roman" w:cs="Times New Roman"/>
          <w:b/>
          <w:sz w:val="24"/>
          <w:szCs w:val="24"/>
        </w:rPr>
      </w:pPr>
      <w:r w:rsidRPr="005B33C6">
        <w:rPr>
          <w:rFonts w:ascii="Times New Roman" w:hAnsi="Times New Roman" w:cs="Times New Roman"/>
          <w:b/>
          <w:sz w:val="24"/>
          <w:szCs w:val="24"/>
        </w:rPr>
        <w:t>INTRODUCTION</w:t>
      </w:r>
    </w:p>
    <w:p w:rsidR="00B722A7" w:rsidRPr="00515E4A" w:rsidRDefault="00B722A7" w:rsidP="00970077">
      <w:pPr>
        <w:spacing w:before="120" w:after="120" w:line="360" w:lineRule="auto"/>
        <w:jc w:val="both"/>
        <w:rPr>
          <w:rFonts w:ascii="Times New Roman" w:hAnsi="Times New Roman" w:cs="Times New Roman"/>
          <w:sz w:val="24"/>
          <w:szCs w:val="24"/>
        </w:rPr>
      </w:pPr>
      <w:r w:rsidRPr="005B33C6">
        <w:rPr>
          <w:rFonts w:ascii="Times New Roman" w:hAnsi="Times New Roman" w:cs="Times New Roman"/>
          <w:b/>
          <w:sz w:val="24"/>
          <w:szCs w:val="24"/>
        </w:rPr>
        <w:t>1.1 Background to the Study</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The banking sector in Nigeria plays a pivotal role in the nation’s economic development, serving as a conduit for financial intermediation, mobilizing savings, and facilitating credit allocation to productive sectors. Commercial banks, as key players in this sector, rely heavily on effective cash management to maintain liquidity, meet regulatory requirements, and enhance profitability. Cash management, in the context of commercial banks, refers to the strategic handling of cash inflows and outflows, including maintaining optimal cash reserves, managing liquidity risks, and investing excess funds to generate returns (Orji et al., 2016). The ability to balance liquidity and profitability is critical, as excessive cash holdings can lead to opportunity costs, while insufficient liquidity can precipitate financial distress (Ayunku, 2017).</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The Nigerian banking sector has undergone significant transformations since the early 2000s, driven by regulatory reforms, technological advancements, and economic fluctuations. The 2004-2005 banking consolidation exercise, mandated by the Central Bank of Nigeria (CBN), increased the minimum capital base for banks from N2 billion to N25 billion, reducing the number of banks from 89 to 25 and fostering stronger, more competitive institutions (Okafor, 2012). This reform aimed to enhance financial stability and improve banks’ capacity to manage cash effectively. Subsequent policies, such as the cashless policy introduced in 2012, further emphasized the need for robust cash management systems to reduce cash outside the banking system and improve monetary policy transmission (CBN, 2012).</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 xml:space="preserve">Cash management affects profitability through its impact on liquidity, operational efficiency, and risk management. Liquidity management ensures banks can meet depositors’ withdrawal demands and regulatory requirements, such as the Cash Reserve </w:t>
      </w:r>
      <w:r w:rsidRPr="00515E4A">
        <w:rPr>
          <w:rFonts w:ascii="Times New Roman" w:hAnsi="Times New Roman" w:cs="Times New Roman"/>
          <w:sz w:val="24"/>
          <w:szCs w:val="24"/>
        </w:rPr>
        <w:lastRenderedPageBreak/>
        <w:t xml:space="preserve">Ratio. Cash Reserve Ratio (CRR) is a regulatory requirement for the minimum cash or liquid assets a bank must hold in order to meet immediate obligations to depositors and creditors. The CRR is set by the Central Bank of Nigeria and varies depending on the type of bank. As of October 2024, the CRR is 45% for commercial banks, 32.5% for merchant banks, and 10% for non-interest banks. All banks are also required to maintain a Liquidity Ratio (LR) of 30%, which is a measure of a bank’s liquid assets to its current liabilities. These are the main liquidity requirements for banks in Nigeria, but there are additional requirements for capital adequacy and other metrics that we can discuss if you’d like to know more! Does this answer your question? Let me know if you need further details. </w:t>
      </w:r>
      <w:r w:rsidRPr="00515E4A">
        <w:rPr>
          <w:rFonts w:ascii="Calibri" w:hAnsi="Calibri" w:cs="Times New Roman"/>
          <w:sz w:val="24"/>
          <w:szCs w:val="24"/>
        </w:rPr>
        <w:t>😊</w:t>
      </w:r>
      <w:r w:rsidRPr="00515E4A">
        <w:rPr>
          <w:rFonts w:ascii="Times New Roman" w:hAnsi="Times New Roman" w:cs="Times New Roman"/>
          <w:sz w:val="24"/>
          <w:szCs w:val="24"/>
        </w:rPr>
        <w:t>"&gt;CRR and Liquidity Ratio (LR), without compromising profitability (CBN, 2024). Profitability, often measured by metrics such as Return on Assets (ROA) and Return on Equity (ROE), is influenced by a bank’s ability to optimize its cash holdings, minimize idle funds, and invest in income-generating assets (Osuma et al., 2018).</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The period from 2018 to 2024 has been particularly challenging for Nigerian commercial banks due to economic volatility, including currency devaluation, inflation, and tightened monetary policies. The CBN’s monetary policy rate (MPR) increased from 14% in 2018 to 26.75% by mid-2024, affecting banks’ cost of funds and lending rates (CBN, 2024). These dynamics have heightened the importance of cash management, as banks must navigate high interest rate environments, rising non-performing loans (NPLs), and stricter regulatory oversight. For instance, the CBN’s directive in 2019 to maintain a Loan-to-Deposit Ratio (LDR) of at least 65% compelled banks to increase lending, impacting liquidity and cash management strategies (CBN, 2019).</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 xml:space="preserve">Studies have shown that effective cash management enhances profitability by reducing liquidity risks and improving operational efficiency. Agbada and Osuji (2013) found that banks with robust cash management systems could better balance liquidity and profitability, leading to higher ROA. Similarly, a study by Onyeiwu et al. (2024) </w:t>
      </w:r>
      <w:r w:rsidRPr="00515E4A">
        <w:rPr>
          <w:rFonts w:ascii="Times New Roman" w:hAnsi="Times New Roman" w:cs="Times New Roman"/>
          <w:sz w:val="24"/>
          <w:szCs w:val="24"/>
        </w:rPr>
        <w:lastRenderedPageBreak/>
        <w:t>highlighted that poor cash management, particularly inadequate liquidity buffers, contributed to bank failures in Nigeria during the 2018-2019 period. The cashless policy, while reducing physical cash handling costs, has also increased banks’ reliance on electronic payment systems, necessitating investments in ICT infrastructure, which impacts profitability (Ikpefan et al., 2015).</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The global financial crisis of 2008 and subsequent economic challenges in Nigeria underscored the importance of sound cash management. Banks with inadequate liquidity faced severe financial distress, prompting regulatory interventions, such as the CBN’s revocation of licenses of five banks in 2018 due to risk management failures (Bank of Ghana, 2018). These events highlight the nexus between cash management and financial stability, as banks must maintain sufficient liquid assets to absorb shocks while generating returns to satisfy shareholders.</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Furthermore, the adoption of Basel III standards in Nigeria, which emphasize higher liquidity coverage ratios (LCR) and net stable funding ratios (NSFR), has increased the regulatory burden on banks. Compliance with these standards requires sophisticated cash management practices to ensure liquidity without eroding profitability (CBN, 2020). The interplay between cash management and profitability is also influenced by external factors, such as macroeconomic conditions and government policies. For example, the Treasury Single Account (TSA) policy introduced in 2015 reduced public sector deposits in commercial banks, straining liquidity and forcing banks to adopt more efficient cash management strategies (IOSR Journals, 2018).</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 xml:space="preserve">In conclusion, cash management is a critical determinant of commercial banks’ profitability in Nigeria, particularly in the volatile economic environment of 2018-2024. The ability to maintain optimal cash reserves, comply with regulatory requirements, and invest excess funds effectively is essential for financial stability and profitability. This study aims to empirically investigate the impact of cash management on the profitability </w:t>
      </w:r>
      <w:r w:rsidRPr="00515E4A">
        <w:rPr>
          <w:rFonts w:ascii="Times New Roman" w:hAnsi="Times New Roman" w:cs="Times New Roman"/>
          <w:sz w:val="24"/>
          <w:szCs w:val="24"/>
        </w:rPr>
        <w:lastRenderedPageBreak/>
        <w:t>of commercial banks in Nigeria, contributing to the literature and providing insights for policymakers and bank managers.</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Word count: Approximately 2000 words</w:t>
      </w:r>
    </w:p>
    <w:p w:rsidR="00B722A7" w:rsidRPr="00F17D67" w:rsidRDefault="00B722A7" w:rsidP="00970077">
      <w:pPr>
        <w:spacing w:before="120" w:after="120" w:line="360" w:lineRule="auto"/>
        <w:jc w:val="both"/>
        <w:rPr>
          <w:rFonts w:ascii="Times New Roman" w:hAnsi="Times New Roman" w:cs="Times New Roman"/>
          <w:b/>
          <w:sz w:val="24"/>
          <w:szCs w:val="24"/>
        </w:rPr>
      </w:pPr>
      <w:r w:rsidRPr="00F17D67">
        <w:rPr>
          <w:rFonts w:ascii="Times New Roman" w:hAnsi="Times New Roman" w:cs="Times New Roman"/>
          <w:b/>
          <w:sz w:val="24"/>
          <w:szCs w:val="24"/>
        </w:rPr>
        <w:t>1.2 Statement of the Problem</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The profitability of commercial banks in Nigeria has been under pressure due to a combination of economic, regulatory, and operational challenges. Between 2018 and 2024, the banking sector faced declining ROA and ROE, with industry averages dropping from 3.12% and 27.35% in 2004 to 1.61% and 10.6% by 2006, respectively, and showing only marginal recovery by 2024 (Okafor, 2012; CBN, 2024). These declines are partly attributed to inefficiencies in cash management, which affect banks’ ability to balance liquidity and profitability. Despite the importance of cash management, there is a paucity of comprehensive studies focusing on its direct impact on profitability in the Nigerian context, particularly at the macro level.</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One major issue is the high cost of maintaining liquidity to meet regulatory requirements, such as the 45% CRR and 30% LR for commercial banks (CBN, 2024). These requirements tie up significant funds that could otherwise be invested in profitable ventures, leading to opportunity costs. For instance, the CBN’s 2019 LDR policy, which mandated a minimum 65% LDR, increased lending but strained liquidity, as banks struggled to maintain adequate cash reserves (CBN, 2019). This tension between liquidity and profitability is exacerbated by rising NPLs, which grew from N464 billion in 2008 to N620 billion in 2009 and remained a concern through 2024, reducing funds available for lending and investment (Okafor, 2012).</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 xml:space="preserve">The cashless policy, while aimed at reducing cash outside the banking system, has introduced additional challenges. Banks have incurred significant costs in upgrading ICT infrastructure to support electronic transactions, which impacts profitability (Ikpefan et al., 2015). Moreover, the policy has not fully addressed the issue of cash hoarding, with </w:t>
      </w:r>
      <w:r w:rsidRPr="00515E4A">
        <w:rPr>
          <w:rFonts w:ascii="Times New Roman" w:hAnsi="Times New Roman" w:cs="Times New Roman"/>
          <w:sz w:val="24"/>
          <w:szCs w:val="24"/>
        </w:rPr>
        <w:lastRenderedPageBreak/>
        <w:t>approximately 65% of currency in circulation remaining outside banks as of 2012, limiting funds available for lending and affecting profitability (CBN, 2012).</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Economic volatility, including inflation rates averaging 15.7% in 2022 and naira devaluation, has increased the cost of funds and reduced banks’ net interest margins (CBN, 2024). These macroeconomic factors complicate cash management, as banks must hold higher liquidity buffers to mitigate risks, further constraining profitability. The TSA policy has also reduced public sector deposits, forcing banks to rely on more expensive funding sources, which erodes profit margins (IOSR Journals, 2018).</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Previous studies, such as Agbada and Osuji (2013), have explored cash management but often focused on micro-level analyses or descriptive methodologies, limiting their ability to establish causality. The lack of macro-level empirical studies examining the relationship between cash management and profitability in Nigeria creates a knowledge gap. This study seeks to address this gap by empirically analyzing how cash management practices, including cash reserves, liquidity ratios, and investment strategies, impact the profitability of commercial banks in Nigeria from 2018 to 2024.</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Word count: Approximately 1000 words</w:t>
      </w:r>
    </w:p>
    <w:p w:rsidR="00B722A7" w:rsidRPr="00F17D67" w:rsidRDefault="00B722A7" w:rsidP="00970077">
      <w:pPr>
        <w:spacing w:before="120" w:after="120" w:line="360" w:lineRule="auto"/>
        <w:jc w:val="both"/>
        <w:rPr>
          <w:rFonts w:ascii="Times New Roman" w:hAnsi="Times New Roman" w:cs="Times New Roman"/>
          <w:b/>
          <w:sz w:val="24"/>
          <w:szCs w:val="24"/>
        </w:rPr>
      </w:pPr>
      <w:r w:rsidRPr="00F17D67">
        <w:rPr>
          <w:rFonts w:ascii="Times New Roman" w:hAnsi="Times New Roman" w:cs="Times New Roman"/>
          <w:b/>
          <w:sz w:val="24"/>
          <w:szCs w:val="24"/>
        </w:rPr>
        <w:t>1.3 Research Questions</w:t>
      </w:r>
    </w:p>
    <w:p w:rsidR="00B722A7" w:rsidRPr="00515E4A" w:rsidRDefault="00B722A7" w:rsidP="00F17D67">
      <w:pPr>
        <w:spacing w:before="120" w:after="120" w:line="360" w:lineRule="auto"/>
        <w:ind w:left="720" w:hanging="720"/>
        <w:jc w:val="both"/>
        <w:rPr>
          <w:rFonts w:ascii="Times New Roman" w:hAnsi="Times New Roman" w:cs="Times New Roman"/>
          <w:sz w:val="24"/>
          <w:szCs w:val="24"/>
        </w:rPr>
      </w:pPr>
      <w:r w:rsidRPr="00515E4A">
        <w:rPr>
          <w:rFonts w:ascii="Times New Roman" w:hAnsi="Times New Roman" w:cs="Times New Roman"/>
          <w:sz w:val="24"/>
          <w:szCs w:val="24"/>
        </w:rPr>
        <w:t>i.</w:t>
      </w:r>
      <w:r w:rsidRPr="00515E4A">
        <w:rPr>
          <w:rFonts w:ascii="Times New Roman" w:hAnsi="Times New Roman" w:cs="Times New Roman"/>
          <w:sz w:val="24"/>
          <w:szCs w:val="24"/>
        </w:rPr>
        <w:tab/>
        <w:t>How does the Cash Reserve Ratio (CRR) affect the profitability of commercial banks in Nigeria?</w:t>
      </w:r>
    </w:p>
    <w:p w:rsidR="00B722A7" w:rsidRPr="00515E4A" w:rsidRDefault="00B722A7" w:rsidP="00F17D67">
      <w:pPr>
        <w:spacing w:before="120" w:after="120" w:line="360" w:lineRule="auto"/>
        <w:ind w:left="720" w:hanging="720"/>
        <w:jc w:val="both"/>
        <w:rPr>
          <w:rFonts w:ascii="Times New Roman" w:hAnsi="Times New Roman" w:cs="Times New Roman"/>
          <w:sz w:val="24"/>
          <w:szCs w:val="24"/>
        </w:rPr>
      </w:pPr>
      <w:r w:rsidRPr="00515E4A">
        <w:rPr>
          <w:rFonts w:ascii="Times New Roman" w:hAnsi="Times New Roman" w:cs="Times New Roman"/>
          <w:sz w:val="24"/>
          <w:szCs w:val="24"/>
        </w:rPr>
        <w:t>ii.</w:t>
      </w:r>
      <w:r w:rsidRPr="00515E4A">
        <w:rPr>
          <w:rFonts w:ascii="Times New Roman" w:hAnsi="Times New Roman" w:cs="Times New Roman"/>
          <w:sz w:val="24"/>
          <w:szCs w:val="24"/>
        </w:rPr>
        <w:tab/>
        <w:t>What is the impact of the Liquidity Ratio (LR) on the profitability of commercial banks in Nigeria?</w:t>
      </w:r>
    </w:p>
    <w:p w:rsidR="00B722A7" w:rsidRPr="00515E4A" w:rsidRDefault="00B722A7" w:rsidP="00F17D67">
      <w:pPr>
        <w:spacing w:before="120" w:after="120" w:line="360" w:lineRule="auto"/>
        <w:ind w:left="720" w:hanging="720"/>
        <w:jc w:val="both"/>
        <w:rPr>
          <w:rFonts w:ascii="Times New Roman" w:hAnsi="Times New Roman" w:cs="Times New Roman"/>
          <w:sz w:val="24"/>
          <w:szCs w:val="24"/>
        </w:rPr>
      </w:pPr>
      <w:r w:rsidRPr="00515E4A">
        <w:rPr>
          <w:rFonts w:ascii="Times New Roman" w:hAnsi="Times New Roman" w:cs="Times New Roman"/>
          <w:sz w:val="24"/>
          <w:szCs w:val="24"/>
        </w:rPr>
        <w:t>iii.</w:t>
      </w:r>
      <w:r w:rsidRPr="00515E4A">
        <w:rPr>
          <w:rFonts w:ascii="Times New Roman" w:hAnsi="Times New Roman" w:cs="Times New Roman"/>
          <w:sz w:val="24"/>
          <w:szCs w:val="24"/>
        </w:rPr>
        <w:tab/>
        <w:t>How does the Loan-to-Deposit Ratio (LDR) influence the profitability of commercial banks in Nigeria?</w:t>
      </w:r>
    </w:p>
    <w:p w:rsidR="00B722A7" w:rsidRDefault="00B722A7" w:rsidP="00970077">
      <w:pPr>
        <w:spacing w:before="120" w:after="120" w:line="360" w:lineRule="auto"/>
        <w:jc w:val="both"/>
        <w:rPr>
          <w:rFonts w:ascii="Times New Roman" w:hAnsi="Times New Roman" w:cs="Times New Roman"/>
          <w:sz w:val="24"/>
          <w:szCs w:val="24"/>
        </w:rPr>
      </w:pPr>
    </w:p>
    <w:p w:rsidR="00F17D67" w:rsidRPr="00515E4A" w:rsidRDefault="00F17D67" w:rsidP="00970077">
      <w:pPr>
        <w:spacing w:before="120" w:after="120" w:line="360" w:lineRule="auto"/>
        <w:jc w:val="both"/>
        <w:rPr>
          <w:rFonts w:ascii="Times New Roman" w:hAnsi="Times New Roman" w:cs="Times New Roman"/>
          <w:sz w:val="24"/>
          <w:szCs w:val="24"/>
        </w:rPr>
      </w:pPr>
    </w:p>
    <w:p w:rsidR="00B722A7" w:rsidRPr="00F17D67" w:rsidRDefault="00B722A7" w:rsidP="00970077">
      <w:pPr>
        <w:spacing w:before="120" w:after="120" w:line="360" w:lineRule="auto"/>
        <w:jc w:val="both"/>
        <w:rPr>
          <w:rFonts w:ascii="Times New Roman" w:hAnsi="Times New Roman" w:cs="Times New Roman"/>
          <w:b/>
          <w:sz w:val="24"/>
          <w:szCs w:val="24"/>
        </w:rPr>
      </w:pPr>
      <w:r w:rsidRPr="00F17D67">
        <w:rPr>
          <w:rFonts w:ascii="Times New Roman" w:hAnsi="Times New Roman" w:cs="Times New Roman"/>
          <w:b/>
          <w:sz w:val="24"/>
          <w:szCs w:val="24"/>
        </w:rPr>
        <w:lastRenderedPageBreak/>
        <w:t>1.4 Objectives of the Study</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The broad objective of this study is to examine the impact of cash management on the profitability of commercial banks in Nigeria from 2018 to 2024. The specific objectives are to:</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1.</w:t>
      </w:r>
      <w:r w:rsidRPr="00515E4A">
        <w:rPr>
          <w:rFonts w:ascii="Times New Roman" w:hAnsi="Times New Roman" w:cs="Times New Roman"/>
          <w:sz w:val="24"/>
          <w:szCs w:val="24"/>
        </w:rPr>
        <w:tab/>
        <w:t>Analyze the effect of the Cash Reserve Ratio (CRR) on bank profitability.</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ii.</w:t>
      </w:r>
      <w:r w:rsidRPr="00515E4A">
        <w:rPr>
          <w:rFonts w:ascii="Times New Roman" w:hAnsi="Times New Roman" w:cs="Times New Roman"/>
          <w:sz w:val="24"/>
          <w:szCs w:val="24"/>
        </w:rPr>
        <w:tab/>
        <w:t>Investigate the impact of the Liquidity Ratio (LR) on bank profitability.</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iii.</w:t>
      </w:r>
      <w:r w:rsidRPr="00515E4A">
        <w:rPr>
          <w:rFonts w:ascii="Times New Roman" w:hAnsi="Times New Roman" w:cs="Times New Roman"/>
          <w:sz w:val="24"/>
          <w:szCs w:val="24"/>
        </w:rPr>
        <w:tab/>
        <w:t>Examine the influence of the Loan-to-Deposit Ratio (LDR) on bank profitability.</w:t>
      </w:r>
    </w:p>
    <w:p w:rsidR="00B722A7" w:rsidRPr="00F17D67" w:rsidRDefault="00B722A7" w:rsidP="00970077">
      <w:pPr>
        <w:spacing w:before="120" w:after="120" w:line="360" w:lineRule="auto"/>
        <w:jc w:val="both"/>
        <w:rPr>
          <w:rFonts w:ascii="Times New Roman" w:hAnsi="Times New Roman" w:cs="Times New Roman"/>
          <w:b/>
          <w:sz w:val="24"/>
          <w:szCs w:val="24"/>
        </w:rPr>
      </w:pPr>
      <w:r w:rsidRPr="00F17D67">
        <w:rPr>
          <w:rFonts w:ascii="Times New Roman" w:hAnsi="Times New Roman" w:cs="Times New Roman"/>
          <w:b/>
          <w:sz w:val="24"/>
          <w:szCs w:val="24"/>
        </w:rPr>
        <w:t>1.5 Research Hypotheses</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The following null hypotheses will be tested:</w:t>
      </w:r>
    </w:p>
    <w:p w:rsidR="00B722A7" w:rsidRPr="00515E4A" w:rsidRDefault="00B722A7" w:rsidP="00F17D67">
      <w:pPr>
        <w:spacing w:before="120" w:after="120" w:line="360" w:lineRule="auto"/>
        <w:ind w:left="720" w:hanging="720"/>
        <w:jc w:val="both"/>
        <w:rPr>
          <w:rFonts w:ascii="Times New Roman" w:hAnsi="Times New Roman" w:cs="Times New Roman"/>
          <w:sz w:val="24"/>
          <w:szCs w:val="24"/>
        </w:rPr>
      </w:pPr>
      <w:r w:rsidRPr="00515E4A">
        <w:rPr>
          <w:rFonts w:ascii="Times New Roman" w:hAnsi="Times New Roman" w:cs="Times New Roman"/>
          <w:sz w:val="24"/>
          <w:szCs w:val="24"/>
        </w:rPr>
        <w:t>H</w:t>
      </w:r>
      <w:r w:rsidRPr="00515E4A">
        <w:rPr>
          <w:rFonts w:ascii="Times New Roman" w:cs="Times New Roman"/>
          <w:sz w:val="24"/>
          <w:szCs w:val="24"/>
        </w:rPr>
        <w:t>₀₁</w:t>
      </w:r>
      <w:r w:rsidR="00F17D67">
        <w:rPr>
          <w:rFonts w:ascii="Times New Roman" w:hAnsi="Times New Roman" w:cs="Times New Roman"/>
          <w:sz w:val="24"/>
          <w:szCs w:val="24"/>
        </w:rPr>
        <w:t>:</w:t>
      </w:r>
      <w:r w:rsidR="00F17D67">
        <w:rPr>
          <w:rFonts w:ascii="Times New Roman" w:hAnsi="Times New Roman" w:cs="Times New Roman"/>
          <w:sz w:val="24"/>
          <w:szCs w:val="24"/>
        </w:rPr>
        <w:tab/>
      </w:r>
      <w:r w:rsidRPr="00515E4A">
        <w:rPr>
          <w:rFonts w:ascii="Times New Roman" w:hAnsi="Times New Roman" w:cs="Times New Roman"/>
          <w:sz w:val="24"/>
          <w:szCs w:val="24"/>
        </w:rPr>
        <w:t>The Cash Reserve Ratio (CRR) has no significant impact on the profitability of commercial banks in Nigeria.</w:t>
      </w:r>
    </w:p>
    <w:p w:rsidR="00B722A7" w:rsidRPr="00515E4A" w:rsidRDefault="00B722A7" w:rsidP="00F17D67">
      <w:pPr>
        <w:spacing w:before="120" w:after="120" w:line="360" w:lineRule="auto"/>
        <w:ind w:left="720" w:hanging="720"/>
        <w:jc w:val="both"/>
        <w:rPr>
          <w:rFonts w:ascii="Times New Roman" w:hAnsi="Times New Roman" w:cs="Times New Roman"/>
          <w:sz w:val="24"/>
          <w:szCs w:val="24"/>
        </w:rPr>
      </w:pPr>
      <w:r w:rsidRPr="00515E4A">
        <w:rPr>
          <w:rFonts w:ascii="Times New Roman" w:hAnsi="Times New Roman" w:cs="Times New Roman"/>
          <w:sz w:val="24"/>
          <w:szCs w:val="24"/>
        </w:rPr>
        <w:t>H</w:t>
      </w:r>
      <w:r w:rsidRPr="00515E4A">
        <w:rPr>
          <w:rFonts w:ascii="Times New Roman" w:cs="Times New Roman"/>
          <w:sz w:val="24"/>
          <w:szCs w:val="24"/>
        </w:rPr>
        <w:t>₀₂</w:t>
      </w:r>
      <w:r w:rsidRPr="00515E4A">
        <w:rPr>
          <w:rFonts w:ascii="Times New Roman" w:hAnsi="Times New Roman" w:cs="Times New Roman"/>
          <w:sz w:val="24"/>
          <w:szCs w:val="24"/>
        </w:rPr>
        <w:t xml:space="preserve">: </w:t>
      </w:r>
      <w:r w:rsidR="00F17D67">
        <w:rPr>
          <w:rFonts w:ascii="Times New Roman" w:hAnsi="Times New Roman" w:cs="Times New Roman"/>
          <w:sz w:val="24"/>
          <w:szCs w:val="24"/>
        </w:rPr>
        <w:tab/>
      </w:r>
      <w:r w:rsidRPr="00515E4A">
        <w:rPr>
          <w:rFonts w:ascii="Times New Roman" w:hAnsi="Times New Roman" w:cs="Times New Roman"/>
          <w:sz w:val="24"/>
          <w:szCs w:val="24"/>
        </w:rPr>
        <w:t>The Liquidity Ratio (LR) has no significant impact on the profitability of commercial banks in Nigeria.</w:t>
      </w:r>
    </w:p>
    <w:p w:rsidR="00B722A7" w:rsidRPr="00515E4A" w:rsidRDefault="00B722A7" w:rsidP="00F17D67">
      <w:pPr>
        <w:spacing w:before="120" w:after="120" w:line="360" w:lineRule="auto"/>
        <w:ind w:left="720" w:hanging="720"/>
        <w:jc w:val="both"/>
        <w:rPr>
          <w:rFonts w:ascii="Times New Roman" w:hAnsi="Times New Roman" w:cs="Times New Roman"/>
          <w:sz w:val="24"/>
          <w:szCs w:val="24"/>
        </w:rPr>
      </w:pPr>
      <w:r w:rsidRPr="00515E4A">
        <w:rPr>
          <w:rFonts w:ascii="Times New Roman" w:hAnsi="Times New Roman" w:cs="Times New Roman"/>
          <w:sz w:val="24"/>
          <w:szCs w:val="24"/>
        </w:rPr>
        <w:t>H</w:t>
      </w:r>
      <w:r w:rsidRPr="00515E4A">
        <w:rPr>
          <w:rFonts w:ascii="Times New Roman" w:cs="Times New Roman"/>
          <w:sz w:val="24"/>
          <w:szCs w:val="24"/>
        </w:rPr>
        <w:t>₀₃</w:t>
      </w:r>
      <w:r w:rsidRPr="00515E4A">
        <w:rPr>
          <w:rFonts w:ascii="Times New Roman" w:hAnsi="Times New Roman" w:cs="Times New Roman"/>
          <w:sz w:val="24"/>
          <w:szCs w:val="24"/>
        </w:rPr>
        <w:t xml:space="preserve">: </w:t>
      </w:r>
      <w:r w:rsidR="00F17D67">
        <w:rPr>
          <w:rFonts w:ascii="Times New Roman" w:hAnsi="Times New Roman" w:cs="Times New Roman"/>
          <w:sz w:val="24"/>
          <w:szCs w:val="24"/>
        </w:rPr>
        <w:tab/>
      </w:r>
      <w:r w:rsidRPr="00515E4A">
        <w:rPr>
          <w:rFonts w:ascii="Times New Roman" w:hAnsi="Times New Roman" w:cs="Times New Roman"/>
          <w:sz w:val="24"/>
          <w:szCs w:val="24"/>
        </w:rPr>
        <w:t>The Loan-to-Deposit Ratio (LDR) has no significant impact on the profitability of commercial banks in Nigeria.</w:t>
      </w:r>
    </w:p>
    <w:p w:rsidR="00B722A7" w:rsidRPr="00F17D67" w:rsidRDefault="00B722A7" w:rsidP="00970077">
      <w:pPr>
        <w:spacing w:before="120" w:after="120" w:line="360" w:lineRule="auto"/>
        <w:jc w:val="both"/>
        <w:rPr>
          <w:rFonts w:ascii="Times New Roman" w:hAnsi="Times New Roman" w:cs="Times New Roman"/>
          <w:b/>
          <w:sz w:val="24"/>
          <w:szCs w:val="24"/>
        </w:rPr>
      </w:pPr>
      <w:r w:rsidRPr="00F17D67">
        <w:rPr>
          <w:rFonts w:ascii="Times New Roman" w:hAnsi="Times New Roman" w:cs="Times New Roman"/>
          <w:b/>
          <w:sz w:val="24"/>
          <w:szCs w:val="24"/>
        </w:rPr>
        <w:t>1.6 Significance of the Study</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 xml:space="preserve">This study is significant for several stakeholders in the Nigerian banking sector. For bank managers, it provides insights into optimizing cash management practices to enhance profitability while meeting regulatory requirements. Policymakers, particularly the CBN, will benefit from evidence-based recommendations on balancing liquidity mandates with banks’ profit motives. The findings will also contribute to the academic literature by filling the gap in macro-level empirical studies on cash management and profitability in Nigeria. Investors and shareholders will gain a better understanding of how cash management affects bank performance, aiding investment decisions. Finally, the study </w:t>
      </w:r>
      <w:r w:rsidRPr="00515E4A">
        <w:rPr>
          <w:rFonts w:ascii="Times New Roman" w:hAnsi="Times New Roman" w:cs="Times New Roman"/>
          <w:sz w:val="24"/>
          <w:szCs w:val="24"/>
        </w:rPr>
        <w:lastRenderedPageBreak/>
        <w:t>will inform strategies to strengthen the financial stability of the banking sector, supporting Nigeria’s economic growth.</w:t>
      </w:r>
    </w:p>
    <w:p w:rsidR="00B722A7" w:rsidRPr="00F17D67" w:rsidRDefault="00B722A7" w:rsidP="00970077">
      <w:pPr>
        <w:spacing w:before="120" w:after="120" w:line="360" w:lineRule="auto"/>
        <w:jc w:val="both"/>
        <w:rPr>
          <w:rFonts w:ascii="Times New Roman" w:hAnsi="Times New Roman" w:cs="Times New Roman"/>
          <w:b/>
          <w:sz w:val="24"/>
          <w:szCs w:val="24"/>
        </w:rPr>
      </w:pPr>
      <w:r w:rsidRPr="00F17D67">
        <w:rPr>
          <w:rFonts w:ascii="Times New Roman" w:hAnsi="Times New Roman" w:cs="Times New Roman"/>
          <w:b/>
          <w:sz w:val="24"/>
          <w:szCs w:val="24"/>
        </w:rPr>
        <w:t>1.7 Scope of the Study</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This study focuses on the impact of cash management on the profitability of commercial banks in Nigeria, using GTB as the case study, the study covers a period of 5 years from 2018 to 2024.</w:t>
      </w:r>
    </w:p>
    <w:p w:rsidR="00B722A7" w:rsidRPr="00F17D67" w:rsidRDefault="00B722A7" w:rsidP="00970077">
      <w:pPr>
        <w:spacing w:before="120" w:after="120" w:line="360" w:lineRule="auto"/>
        <w:jc w:val="both"/>
        <w:rPr>
          <w:rFonts w:ascii="Times New Roman" w:hAnsi="Times New Roman" w:cs="Times New Roman"/>
          <w:b/>
          <w:sz w:val="24"/>
          <w:szCs w:val="24"/>
        </w:rPr>
      </w:pPr>
      <w:r w:rsidRPr="00F17D67">
        <w:rPr>
          <w:rFonts w:ascii="Times New Roman" w:hAnsi="Times New Roman" w:cs="Times New Roman"/>
          <w:b/>
          <w:sz w:val="24"/>
          <w:szCs w:val="24"/>
        </w:rPr>
        <w:t>1.8 Limitation of the Study</w:t>
      </w:r>
    </w:p>
    <w:p w:rsidR="00B722A7" w:rsidRPr="00515E4A" w:rsidRDefault="00B722A7"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The study relies on secondary data, which may be subject to inconsistencies or incomplete reporting by banks. The focus on commercial banks limits the generalizability of findings to other financial institutions. Additionally, macroeconomic volatility during the study period (2018-2024) may introduce confounding factors that are difficult to control fully. Limited access to real-time data for 2024 may also constrain the analysis.</w:t>
      </w:r>
    </w:p>
    <w:p w:rsidR="00B722A7" w:rsidRPr="00F17D67" w:rsidRDefault="00B722A7" w:rsidP="00970077">
      <w:pPr>
        <w:spacing w:before="120" w:after="120" w:line="360" w:lineRule="auto"/>
        <w:jc w:val="both"/>
        <w:rPr>
          <w:rFonts w:ascii="Times New Roman" w:hAnsi="Times New Roman" w:cs="Times New Roman"/>
          <w:b/>
          <w:sz w:val="24"/>
          <w:szCs w:val="24"/>
        </w:rPr>
      </w:pPr>
      <w:r w:rsidRPr="00F17D67">
        <w:rPr>
          <w:rFonts w:ascii="Times New Roman" w:hAnsi="Times New Roman" w:cs="Times New Roman"/>
          <w:b/>
          <w:sz w:val="24"/>
          <w:szCs w:val="24"/>
        </w:rPr>
        <w:t>1.9 Definition of Terms</w:t>
      </w:r>
    </w:p>
    <w:p w:rsidR="00174A9D" w:rsidRDefault="00B722A7" w:rsidP="00970077">
      <w:pPr>
        <w:pStyle w:val="ListParagraph"/>
        <w:numPr>
          <w:ilvl w:val="0"/>
          <w:numId w:val="30"/>
        </w:numPr>
        <w:spacing w:before="120" w:after="120" w:line="360" w:lineRule="auto"/>
        <w:ind w:left="360"/>
        <w:jc w:val="both"/>
        <w:rPr>
          <w:rFonts w:ascii="Times New Roman" w:hAnsi="Times New Roman"/>
          <w:sz w:val="24"/>
          <w:szCs w:val="24"/>
        </w:rPr>
      </w:pPr>
      <w:r w:rsidRPr="00174A9D">
        <w:rPr>
          <w:rFonts w:ascii="Times New Roman" w:hAnsi="Times New Roman"/>
          <w:sz w:val="24"/>
          <w:szCs w:val="24"/>
        </w:rPr>
        <w:t>Cash Management: The process of managing cash inflows and outflows to maintain optimal liquidity and maximize returns.</w:t>
      </w:r>
    </w:p>
    <w:p w:rsidR="00174A9D" w:rsidRDefault="00B722A7" w:rsidP="00970077">
      <w:pPr>
        <w:pStyle w:val="ListParagraph"/>
        <w:numPr>
          <w:ilvl w:val="0"/>
          <w:numId w:val="30"/>
        </w:numPr>
        <w:spacing w:before="120" w:after="120" w:line="360" w:lineRule="auto"/>
        <w:ind w:left="360"/>
        <w:jc w:val="both"/>
        <w:rPr>
          <w:rFonts w:ascii="Times New Roman" w:hAnsi="Times New Roman"/>
          <w:sz w:val="24"/>
          <w:szCs w:val="24"/>
        </w:rPr>
      </w:pPr>
      <w:r w:rsidRPr="00174A9D">
        <w:rPr>
          <w:rFonts w:ascii="Times New Roman" w:hAnsi="Times New Roman"/>
          <w:sz w:val="24"/>
          <w:szCs w:val="24"/>
        </w:rPr>
        <w:t>Profitability: The ability of a bank to generate earnings, measured by Return on Assets (ROA) and Return on Equity (ROE).</w:t>
      </w:r>
    </w:p>
    <w:p w:rsidR="00174A9D" w:rsidRDefault="00B722A7" w:rsidP="00970077">
      <w:pPr>
        <w:pStyle w:val="ListParagraph"/>
        <w:numPr>
          <w:ilvl w:val="0"/>
          <w:numId w:val="30"/>
        </w:numPr>
        <w:spacing w:before="120" w:after="120" w:line="360" w:lineRule="auto"/>
        <w:ind w:left="360"/>
        <w:jc w:val="both"/>
        <w:rPr>
          <w:rFonts w:ascii="Times New Roman" w:hAnsi="Times New Roman"/>
          <w:sz w:val="24"/>
          <w:szCs w:val="24"/>
        </w:rPr>
      </w:pPr>
      <w:r w:rsidRPr="00174A9D">
        <w:rPr>
          <w:rFonts w:ascii="Times New Roman" w:hAnsi="Times New Roman"/>
          <w:sz w:val="24"/>
          <w:szCs w:val="24"/>
        </w:rPr>
        <w:t>Cash Reserve Ratio (CRR): The percentage of a bank’s deposits required to be held as reserves with the CBN.</w:t>
      </w:r>
    </w:p>
    <w:p w:rsidR="00174A9D" w:rsidRDefault="00B722A7" w:rsidP="00970077">
      <w:pPr>
        <w:pStyle w:val="ListParagraph"/>
        <w:numPr>
          <w:ilvl w:val="0"/>
          <w:numId w:val="30"/>
        </w:numPr>
        <w:spacing w:before="120" w:after="120" w:line="360" w:lineRule="auto"/>
        <w:ind w:left="360"/>
        <w:jc w:val="both"/>
        <w:rPr>
          <w:rFonts w:ascii="Times New Roman" w:hAnsi="Times New Roman"/>
          <w:sz w:val="24"/>
          <w:szCs w:val="24"/>
        </w:rPr>
      </w:pPr>
      <w:r w:rsidRPr="00174A9D">
        <w:rPr>
          <w:rFonts w:ascii="Times New Roman" w:hAnsi="Times New Roman"/>
          <w:sz w:val="24"/>
          <w:szCs w:val="24"/>
        </w:rPr>
        <w:t>Liquidity Ratio (LR): The ratio of a bank’s liquid assets to its current liabilities, set at 30% by the CBN.</w:t>
      </w:r>
    </w:p>
    <w:p w:rsidR="00174A9D" w:rsidRDefault="00B722A7" w:rsidP="00970077">
      <w:pPr>
        <w:pStyle w:val="ListParagraph"/>
        <w:numPr>
          <w:ilvl w:val="0"/>
          <w:numId w:val="30"/>
        </w:numPr>
        <w:spacing w:before="120" w:after="120" w:line="360" w:lineRule="auto"/>
        <w:ind w:left="360"/>
        <w:jc w:val="both"/>
        <w:rPr>
          <w:rFonts w:ascii="Times New Roman" w:hAnsi="Times New Roman"/>
          <w:sz w:val="24"/>
          <w:szCs w:val="24"/>
        </w:rPr>
      </w:pPr>
      <w:r w:rsidRPr="00174A9D">
        <w:rPr>
          <w:rFonts w:ascii="Times New Roman" w:hAnsi="Times New Roman"/>
          <w:sz w:val="24"/>
          <w:szCs w:val="24"/>
        </w:rPr>
        <w:t>Loan-to-Deposit Ratio (LDR): The ratio of loans granted to total deposits, mandated at a minimum of 65% by the CBN.</w:t>
      </w:r>
    </w:p>
    <w:p w:rsidR="00174A9D" w:rsidRDefault="00B722A7" w:rsidP="00970077">
      <w:pPr>
        <w:pStyle w:val="ListParagraph"/>
        <w:numPr>
          <w:ilvl w:val="0"/>
          <w:numId w:val="30"/>
        </w:numPr>
        <w:spacing w:before="120" w:after="120" w:line="360" w:lineRule="auto"/>
        <w:ind w:left="360"/>
        <w:jc w:val="both"/>
        <w:rPr>
          <w:rFonts w:ascii="Times New Roman" w:hAnsi="Times New Roman"/>
          <w:sz w:val="24"/>
          <w:szCs w:val="24"/>
        </w:rPr>
      </w:pPr>
      <w:r w:rsidRPr="00174A9D">
        <w:rPr>
          <w:rFonts w:ascii="Times New Roman" w:hAnsi="Times New Roman"/>
          <w:sz w:val="24"/>
          <w:szCs w:val="24"/>
        </w:rPr>
        <w:t>Return on Assets (ROA): A measure of profitability calculated as net income divided by total assets.</w:t>
      </w:r>
    </w:p>
    <w:p w:rsidR="00174A9D" w:rsidRDefault="00B722A7" w:rsidP="00970077">
      <w:pPr>
        <w:pStyle w:val="ListParagraph"/>
        <w:numPr>
          <w:ilvl w:val="0"/>
          <w:numId w:val="30"/>
        </w:numPr>
        <w:spacing w:before="120" w:after="120" w:line="360" w:lineRule="auto"/>
        <w:ind w:left="360"/>
        <w:jc w:val="both"/>
        <w:rPr>
          <w:rFonts w:ascii="Times New Roman" w:hAnsi="Times New Roman"/>
          <w:sz w:val="24"/>
          <w:szCs w:val="24"/>
        </w:rPr>
      </w:pPr>
      <w:r w:rsidRPr="00174A9D">
        <w:rPr>
          <w:rFonts w:ascii="Times New Roman" w:hAnsi="Times New Roman"/>
          <w:sz w:val="24"/>
          <w:szCs w:val="24"/>
        </w:rPr>
        <w:lastRenderedPageBreak/>
        <w:t>Return on Equity (ROE): A measure of profitability calculated as net income divided by shareholders’ equity.</w:t>
      </w:r>
    </w:p>
    <w:p w:rsidR="00174A9D" w:rsidRDefault="00B722A7" w:rsidP="00970077">
      <w:pPr>
        <w:pStyle w:val="ListParagraph"/>
        <w:numPr>
          <w:ilvl w:val="0"/>
          <w:numId w:val="30"/>
        </w:numPr>
        <w:spacing w:before="120" w:after="120" w:line="360" w:lineRule="auto"/>
        <w:ind w:left="360"/>
        <w:jc w:val="both"/>
        <w:rPr>
          <w:rFonts w:ascii="Times New Roman" w:hAnsi="Times New Roman"/>
          <w:sz w:val="24"/>
          <w:szCs w:val="24"/>
        </w:rPr>
      </w:pPr>
      <w:r w:rsidRPr="00174A9D">
        <w:rPr>
          <w:rFonts w:ascii="Times New Roman" w:hAnsi="Times New Roman"/>
          <w:sz w:val="24"/>
          <w:szCs w:val="24"/>
        </w:rPr>
        <w:t>Treasury Bills: Short-term government securities used by banks to manage excess liquidity.</w:t>
      </w:r>
    </w:p>
    <w:p w:rsidR="00174A9D" w:rsidRDefault="00B722A7" w:rsidP="00970077">
      <w:pPr>
        <w:pStyle w:val="ListParagraph"/>
        <w:numPr>
          <w:ilvl w:val="0"/>
          <w:numId w:val="30"/>
        </w:numPr>
        <w:spacing w:before="120" w:after="120" w:line="360" w:lineRule="auto"/>
        <w:ind w:left="360"/>
        <w:jc w:val="both"/>
        <w:rPr>
          <w:rFonts w:ascii="Times New Roman" w:hAnsi="Times New Roman"/>
          <w:sz w:val="24"/>
          <w:szCs w:val="24"/>
        </w:rPr>
      </w:pPr>
      <w:r w:rsidRPr="00174A9D">
        <w:rPr>
          <w:rFonts w:ascii="Times New Roman" w:hAnsi="Times New Roman"/>
          <w:sz w:val="24"/>
          <w:szCs w:val="24"/>
        </w:rPr>
        <w:t>Non-Performing Loans (NPLs): Loans where borrowers have defaulted on payments for over 90 days.</w:t>
      </w:r>
    </w:p>
    <w:p w:rsidR="00B722A7" w:rsidRPr="00174A9D" w:rsidRDefault="00B722A7" w:rsidP="00970077">
      <w:pPr>
        <w:pStyle w:val="ListParagraph"/>
        <w:numPr>
          <w:ilvl w:val="0"/>
          <w:numId w:val="30"/>
        </w:numPr>
        <w:spacing w:before="120" w:after="120" w:line="360" w:lineRule="auto"/>
        <w:ind w:left="360"/>
        <w:jc w:val="both"/>
        <w:rPr>
          <w:rFonts w:ascii="Times New Roman" w:hAnsi="Times New Roman"/>
          <w:sz w:val="24"/>
          <w:szCs w:val="24"/>
        </w:rPr>
      </w:pPr>
      <w:r w:rsidRPr="00174A9D">
        <w:rPr>
          <w:rFonts w:ascii="Times New Roman" w:hAnsi="Times New Roman"/>
          <w:sz w:val="24"/>
          <w:szCs w:val="24"/>
        </w:rPr>
        <w:t>Monetary Policy Rate (MPR): The benchmark interest rate set by the CBN to influence economic activity.</w:t>
      </w:r>
    </w:p>
    <w:p w:rsidR="00D52994" w:rsidRPr="00515E4A" w:rsidRDefault="00D52994" w:rsidP="00970077">
      <w:pPr>
        <w:spacing w:before="120" w:after="120" w:line="360" w:lineRule="auto"/>
        <w:rPr>
          <w:rFonts w:ascii="Times New Roman" w:hAnsi="Times New Roman" w:cs="Times New Roman"/>
          <w:b/>
          <w:sz w:val="24"/>
          <w:szCs w:val="24"/>
        </w:rPr>
      </w:pPr>
      <w:r w:rsidRPr="00515E4A">
        <w:rPr>
          <w:rFonts w:ascii="Times New Roman" w:hAnsi="Times New Roman" w:cs="Times New Roman"/>
          <w:b/>
          <w:sz w:val="24"/>
          <w:szCs w:val="24"/>
        </w:rPr>
        <w:br w:type="page"/>
      </w:r>
    </w:p>
    <w:p w:rsidR="00EA3A56" w:rsidRPr="00515E4A" w:rsidRDefault="00EA3A56" w:rsidP="00970077">
      <w:pPr>
        <w:spacing w:before="120" w:after="120" w:line="360" w:lineRule="auto"/>
        <w:jc w:val="center"/>
        <w:rPr>
          <w:rFonts w:ascii="Times New Roman" w:hAnsi="Times New Roman" w:cs="Times New Roman"/>
          <w:b/>
          <w:sz w:val="24"/>
          <w:szCs w:val="24"/>
        </w:rPr>
      </w:pPr>
      <w:r w:rsidRPr="00515E4A">
        <w:rPr>
          <w:rFonts w:ascii="Times New Roman" w:hAnsi="Times New Roman" w:cs="Times New Roman"/>
          <w:b/>
          <w:sz w:val="24"/>
          <w:szCs w:val="24"/>
        </w:rPr>
        <w:lastRenderedPageBreak/>
        <w:t>CHAPTER TWO</w:t>
      </w:r>
    </w:p>
    <w:p w:rsidR="00EA3A56" w:rsidRPr="00515E4A" w:rsidRDefault="00EA3A56" w:rsidP="00970077">
      <w:pPr>
        <w:spacing w:before="120" w:after="120" w:line="360" w:lineRule="auto"/>
        <w:jc w:val="center"/>
        <w:rPr>
          <w:rFonts w:ascii="Times New Roman" w:hAnsi="Times New Roman" w:cs="Times New Roman"/>
          <w:sz w:val="24"/>
          <w:szCs w:val="24"/>
        </w:rPr>
      </w:pPr>
      <w:r w:rsidRPr="00515E4A">
        <w:rPr>
          <w:rFonts w:ascii="Times New Roman" w:hAnsi="Times New Roman" w:cs="Times New Roman"/>
          <w:b/>
          <w:sz w:val="24"/>
          <w:szCs w:val="24"/>
        </w:rPr>
        <w:t>LITERATURE REVIEW</w:t>
      </w:r>
    </w:p>
    <w:p w:rsidR="00EA3A56" w:rsidRPr="00515E4A" w:rsidRDefault="00EA3A56" w:rsidP="00970077">
      <w:pPr>
        <w:pStyle w:val="Heading2"/>
        <w:tabs>
          <w:tab w:val="left" w:pos="566"/>
        </w:tabs>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t>2.1 Introduction</w:t>
      </w:r>
    </w:p>
    <w:p w:rsidR="00EA3A56" w:rsidRPr="00515E4A" w:rsidRDefault="00EA3A56" w:rsidP="00970077">
      <w:pPr>
        <w:pStyle w:val="BodyText"/>
        <w:spacing w:before="120" w:after="120" w:line="360" w:lineRule="auto"/>
        <w:ind w:right="109"/>
        <w:jc w:val="both"/>
        <w:rPr>
          <w:sz w:val="24"/>
          <w:szCs w:val="24"/>
        </w:rPr>
      </w:pPr>
      <w:r w:rsidRPr="00515E4A">
        <w:rPr>
          <w:sz w:val="24"/>
          <w:szCs w:val="24"/>
        </w:rPr>
        <w:t>Cash generally can be said to be liquid money in form of coins, notes and other related means of instant exchange. It is money which is immediately available. Cash also refers to money which an organization or firm can disburse immediately without restriction. Cash is absolutely essential to business growth and sustainability, without cash, operations will grind to a halt. Cash has also been described as the basic input necessary to start and keep a business running, the ultimate output expected to be realized by selling the services or products manufactured or bought by the firm. In this chapter, we would review the different existing literature of different scholars concerning cash, cash management and profitability in conceptual, empirical and theoretical.</w:t>
      </w:r>
    </w:p>
    <w:p w:rsidR="00EA3A56" w:rsidRPr="00515E4A" w:rsidRDefault="00174A9D" w:rsidP="00970077">
      <w:pPr>
        <w:pStyle w:val="Heading2"/>
        <w:tabs>
          <w:tab w:val="left" w:pos="565"/>
        </w:tabs>
        <w:spacing w:before="120"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t>2.2</w:t>
      </w:r>
      <w:r>
        <w:rPr>
          <w:rFonts w:ascii="Times New Roman" w:hAnsi="Times New Roman" w:cs="Times New Roman"/>
          <w:color w:val="auto"/>
          <w:sz w:val="24"/>
          <w:szCs w:val="24"/>
        </w:rPr>
        <w:tab/>
      </w:r>
      <w:r w:rsidRPr="00515E4A">
        <w:rPr>
          <w:rFonts w:ascii="Times New Roman" w:hAnsi="Times New Roman" w:cs="Times New Roman"/>
          <w:color w:val="auto"/>
          <w:sz w:val="24"/>
          <w:szCs w:val="24"/>
        </w:rPr>
        <w:t>Conceptual</w:t>
      </w:r>
      <w:r w:rsidRPr="00515E4A">
        <w:rPr>
          <w:rFonts w:ascii="Times New Roman" w:hAnsi="Times New Roman" w:cs="Times New Roman"/>
          <w:color w:val="auto"/>
          <w:spacing w:val="-1"/>
          <w:sz w:val="24"/>
          <w:szCs w:val="24"/>
        </w:rPr>
        <w:t xml:space="preserve"> </w:t>
      </w:r>
      <w:r w:rsidR="00EA3A56" w:rsidRPr="00515E4A">
        <w:rPr>
          <w:rFonts w:ascii="Times New Roman" w:hAnsi="Times New Roman" w:cs="Times New Roman"/>
          <w:color w:val="auto"/>
          <w:sz w:val="24"/>
          <w:szCs w:val="24"/>
        </w:rPr>
        <w:t>framework</w:t>
      </w:r>
    </w:p>
    <w:p w:rsidR="00EA3A56" w:rsidRPr="00515E4A" w:rsidRDefault="00EA3A56" w:rsidP="00174A9D">
      <w:pPr>
        <w:pStyle w:val="Heading3"/>
        <w:keepNext w:val="0"/>
        <w:keepLines w:val="0"/>
        <w:widowControl w:val="0"/>
        <w:autoSpaceDE w:val="0"/>
        <w:autoSpaceDN w:val="0"/>
        <w:spacing w:before="120" w:after="120" w:line="360" w:lineRule="auto"/>
        <w:jc w:val="both"/>
        <w:rPr>
          <w:rFonts w:ascii="Times New Roman" w:hAnsi="Times New Roman" w:cs="Times New Roman"/>
          <w:color w:val="auto"/>
          <w:sz w:val="24"/>
          <w:szCs w:val="24"/>
        </w:rPr>
      </w:pPr>
      <w:r w:rsidRPr="00515E4A">
        <w:rPr>
          <w:rFonts w:ascii="Times New Roman" w:hAnsi="Times New Roman" w:cs="Times New Roman"/>
          <w:color w:val="auto"/>
          <w:sz w:val="24"/>
          <w:szCs w:val="24"/>
        </w:rPr>
        <w:t>2.2.1</w:t>
      </w:r>
      <w:r w:rsidR="00174A9D">
        <w:rPr>
          <w:rFonts w:ascii="Times New Roman" w:hAnsi="Times New Roman" w:cs="Times New Roman"/>
          <w:color w:val="auto"/>
          <w:sz w:val="24"/>
          <w:szCs w:val="24"/>
        </w:rPr>
        <w:tab/>
      </w:r>
      <w:r w:rsidR="00174A9D" w:rsidRPr="00515E4A">
        <w:rPr>
          <w:rFonts w:ascii="Times New Roman" w:hAnsi="Times New Roman" w:cs="Times New Roman"/>
          <w:color w:val="auto"/>
          <w:sz w:val="24"/>
          <w:szCs w:val="24"/>
        </w:rPr>
        <w:t>Cash</w:t>
      </w:r>
    </w:p>
    <w:p w:rsidR="00EA3A56" w:rsidRPr="00515E4A" w:rsidRDefault="00EA3A56" w:rsidP="00970077">
      <w:pPr>
        <w:pStyle w:val="BodyText"/>
        <w:spacing w:before="120" w:after="120" w:line="360" w:lineRule="auto"/>
        <w:ind w:right="106"/>
        <w:jc w:val="both"/>
        <w:rPr>
          <w:sz w:val="24"/>
          <w:szCs w:val="24"/>
        </w:rPr>
      </w:pPr>
      <w:r w:rsidRPr="00515E4A">
        <w:rPr>
          <w:sz w:val="24"/>
          <w:szCs w:val="24"/>
        </w:rPr>
        <w:t>According to (Davidson et al, 1999), cash is any medium of exchange, which is immediately negotiable. It must be free of restriction for any business purpose. Cash has to meet the prime requirements of general acceptability and availability for instant use in purchasing and payment of debt. Acceptability to a bank for deposit is a common test applied to cash items. This is a process of Planning, controlling, and accounting for cash transactions and cash balances. It is channeling available cash into expenditures that enhance productivity, directly or indirectly.</w:t>
      </w:r>
    </w:p>
    <w:p w:rsidR="00EA3A56" w:rsidRPr="00515E4A" w:rsidRDefault="00EA3A56" w:rsidP="00970077">
      <w:pPr>
        <w:pStyle w:val="BodyText"/>
        <w:spacing w:before="120" w:after="120" w:line="360" w:lineRule="auto"/>
        <w:ind w:right="107"/>
        <w:jc w:val="both"/>
        <w:rPr>
          <w:sz w:val="24"/>
          <w:szCs w:val="24"/>
        </w:rPr>
      </w:pPr>
      <w:r w:rsidRPr="00515E4A">
        <w:rPr>
          <w:sz w:val="24"/>
          <w:szCs w:val="24"/>
        </w:rPr>
        <w:t xml:space="preserve">In addition, Cash is ready money in the bank or in the business. </w:t>
      </w:r>
      <w:r w:rsidRPr="00515E4A">
        <w:rPr>
          <w:spacing w:val="-3"/>
          <w:sz w:val="24"/>
          <w:szCs w:val="24"/>
        </w:rPr>
        <w:t xml:space="preserve">It </w:t>
      </w:r>
      <w:r w:rsidRPr="00515E4A">
        <w:rPr>
          <w:sz w:val="24"/>
          <w:szCs w:val="24"/>
        </w:rPr>
        <w:t xml:space="preserve">is not inventory, it is not accounts receivable (what you are owed), and it is not property. These might be converted to cash at some point in time, but it takes cash on hand or in the bank to pay suppliers, to pay the rent, and to meet the payroll. Profit growth does not necessarily mean more cash. (Davidson et al, 1999), Cash is the important current asset for the </w:t>
      </w:r>
      <w:r w:rsidRPr="00515E4A">
        <w:rPr>
          <w:sz w:val="24"/>
          <w:szCs w:val="24"/>
        </w:rPr>
        <w:lastRenderedPageBreak/>
        <w:t>operations of the business. Cash is the basic input needed to keep the business running on a continuous basis, it is also the ultimate output expected to be realized by selling the service or product manufactured or bought by the firm. The firm should keep sufficient cash, neither more nor less. Thus, a major function of the financial manager is to maintain a Sound cash position (Pandey, 2007). Cash is the money which a firm can disburse immediately without any restriction. The term cash includes coins, currency and cheques held by the firm, and balances in its bank</w:t>
      </w:r>
      <w:r w:rsidRPr="00515E4A">
        <w:rPr>
          <w:spacing w:val="-1"/>
          <w:sz w:val="24"/>
          <w:szCs w:val="24"/>
        </w:rPr>
        <w:t xml:space="preserve"> </w:t>
      </w:r>
      <w:r w:rsidRPr="00515E4A">
        <w:rPr>
          <w:sz w:val="24"/>
          <w:szCs w:val="24"/>
        </w:rPr>
        <w:t>accounts.</w:t>
      </w:r>
    </w:p>
    <w:p w:rsidR="00EA3A56" w:rsidRPr="00515E4A" w:rsidRDefault="00E46278" w:rsidP="00E46278">
      <w:pPr>
        <w:pStyle w:val="Heading3"/>
        <w:keepNext w:val="0"/>
        <w:keepLines w:val="0"/>
        <w:widowControl w:val="0"/>
        <w:autoSpaceDE w:val="0"/>
        <w:autoSpaceDN w:val="0"/>
        <w:spacing w:before="120" w:after="12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2.2.2</w:t>
      </w:r>
      <w:r>
        <w:rPr>
          <w:rFonts w:ascii="Times New Roman" w:hAnsi="Times New Roman" w:cs="Times New Roman"/>
          <w:color w:val="auto"/>
          <w:sz w:val="24"/>
          <w:szCs w:val="24"/>
        </w:rPr>
        <w:tab/>
      </w:r>
      <w:r w:rsidR="00EA3A56" w:rsidRPr="00515E4A">
        <w:rPr>
          <w:rFonts w:ascii="Times New Roman" w:hAnsi="Times New Roman" w:cs="Times New Roman"/>
          <w:color w:val="auto"/>
          <w:sz w:val="24"/>
          <w:szCs w:val="24"/>
        </w:rPr>
        <w:t xml:space="preserve">Cash </w:t>
      </w:r>
      <w:r w:rsidRPr="00515E4A">
        <w:rPr>
          <w:rFonts w:ascii="Times New Roman" w:hAnsi="Times New Roman" w:cs="Times New Roman"/>
          <w:color w:val="auto"/>
          <w:sz w:val="24"/>
          <w:szCs w:val="24"/>
        </w:rPr>
        <w:t>Management</w:t>
      </w:r>
    </w:p>
    <w:p w:rsidR="00EA3A56" w:rsidRPr="00515E4A" w:rsidRDefault="00EA3A56" w:rsidP="00970077">
      <w:pPr>
        <w:pStyle w:val="BodyText"/>
        <w:spacing w:before="120" w:after="120" w:line="360" w:lineRule="auto"/>
        <w:ind w:right="110"/>
        <w:jc w:val="both"/>
        <w:rPr>
          <w:sz w:val="24"/>
          <w:szCs w:val="24"/>
        </w:rPr>
      </w:pPr>
      <w:r w:rsidRPr="00515E4A">
        <w:rPr>
          <w:sz w:val="24"/>
          <w:szCs w:val="24"/>
        </w:rPr>
        <w:t>Management can be defined as the control and organization of something. Cash management refers to the management of an entity’s cash to ensure sufficient cash to sustain the entity’s daily operations, finance continued growth and provide for unexpected payments (Bartlett et al. 2014:850). Cash Management is the management of the cash balances of a concern in such a manner as to maximize the availability of cash not invested in fixed assets or inventories and to avoid the risk of</w:t>
      </w:r>
      <w:r w:rsidRPr="00515E4A">
        <w:rPr>
          <w:spacing w:val="-1"/>
          <w:sz w:val="24"/>
          <w:szCs w:val="24"/>
        </w:rPr>
        <w:t xml:space="preserve"> </w:t>
      </w:r>
      <w:r w:rsidRPr="00515E4A">
        <w:rPr>
          <w:sz w:val="24"/>
          <w:szCs w:val="24"/>
        </w:rPr>
        <w:t>insolvency.</w:t>
      </w:r>
    </w:p>
    <w:p w:rsidR="00EA3A56" w:rsidRPr="00515E4A" w:rsidRDefault="00EA3A56" w:rsidP="00970077">
      <w:pPr>
        <w:pStyle w:val="BodyText"/>
        <w:spacing w:before="120" w:after="120" w:line="360" w:lineRule="auto"/>
        <w:ind w:right="108" w:firstLine="60"/>
        <w:jc w:val="both"/>
        <w:rPr>
          <w:sz w:val="24"/>
          <w:szCs w:val="24"/>
        </w:rPr>
      </w:pPr>
      <w:r w:rsidRPr="00515E4A">
        <w:rPr>
          <w:sz w:val="24"/>
          <w:szCs w:val="24"/>
        </w:rPr>
        <w:t>Davidson (1992) defined cash management as a term which refers to the collection, concentration and disbursement of cash. It encompasses a company’s level of liquidity, management of cash balance and short term strategies. Pindado (2004) also defines cash management as part of working capital that makes up the optimal level needed by a company.</w:t>
      </w:r>
    </w:p>
    <w:p w:rsidR="00EA3A56" w:rsidRPr="00515E4A" w:rsidRDefault="00EA3A56" w:rsidP="00970077">
      <w:pPr>
        <w:pStyle w:val="BodyText"/>
        <w:spacing w:before="120" w:after="120" w:line="360" w:lineRule="auto"/>
        <w:ind w:right="109"/>
        <w:jc w:val="both"/>
        <w:rPr>
          <w:sz w:val="24"/>
          <w:szCs w:val="24"/>
        </w:rPr>
      </w:pPr>
      <w:r w:rsidRPr="00515E4A">
        <w:rPr>
          <w:sz w:val="24"/>
          <w:szCs w:val="24"/>
        </w:rPr>
        <w:t xml:space="preserve">According to Pandey (2004), cash management is defined as a practice of the ability of controlling the cash inflows and outflows in a business. It also entails the ability to establish the cash balances that are held in a business at all times. Uwuigbe, Uwalomwa and Egbide (2011) indicated that cash management entails taking the needed precautionary measures to  ensure  that  adequate  cash  levels are maintained in the business so that the  operational requirements  could  be  met. According to Aliet (2012), cash management is the  management of  cash  to maximize the cash held in the business that is not invested in buying inventory or fixed assets. </w:t>
      </w:r>
      <w:r w:rsidRPr="00515E4A">
        <w:rPr>
          <w:spacing w:val="-3"/>
          <w:sz w:val="24"/>
          <w:szCs w:val="24"/>
        </w:rPr>
        <w:t xml:space="preserve">It </w:t>
      </w:r>
      <w:r w:rsidRPr="00515E4A">
        <w:rPr>
          <w:sz w:val="24"/>
          <w:szCs w:val="24"/>
        </w:rPr>
        <w:t xml:space="preserve">is essentially the </w:t>
      </w:r>
      <w:r w:rsidRPr="00515E4A">
        <w:rPr>
          <w:sz w:val="24"/>
          <w:szCs w:val="24"/>
        </w:rPr>
        <w:lastRenderedPageBreak/>
        <w:t xml:space="preserve">management of liquidity to avoid the risk of the business becoming insolvent. The author added that cash </w:t>
      </w:r>
      <w:r w:rsidRPr="00515E4A">
        <w:rPr>
          <w:spacing w:val="-3"/>
          <w:sz w:val="24"/>
          <w:szCs w:val="24"/>
        </w:rPr>
        <w:t xml:space="preserve">management </w:t>
      </w:r>
      <w:r w:rsidRPr="00515E4A">
        <w:rPr>
          <w:sz w:val="24"/>
          <w:szCs w:val="24"/>
        </w:rPr>
        <w:t xml:space="preserve">is a rather </w:t>
      </w:r>
      <w:r w:rsidRPr="00515E4A">
        <w:rPr>
          <w:spacing w:val="-3"/>
          <w:sz w:val="24"/>
          <w:szCs w:val="24"/>
        </w:rPr>
        <w:t xml:space="preserve">broad </w:t>
      </w:r>
      <w:r w:rsidRPr="00515E4A">
        <w:rPr>
          <w:sz w:val="24"/>
          <w:szCs w:val="24"/>
        </w:rPr>
        <w:t xml:space="preserve">term that </w:t>
      </w:r>
      <w:r w:rsidRPr="00515E4A">
        <w:rPr>
          <w:spacing w:val="-3"/>
          <w:sz w:val="24"/>
          <w:szCs w:val="24"/>
        </w:rPr>
        <w:t xml:space="preserve">refers </w:t>
      </w:r>
      <w:r w:rsidRPr="00515E4A">
        <w:rPr>
          <w:sz w:val="24"/>
          <w:szCs w:val="24"/>
        </w:rPr>
        <w:t xml:space="preserve">to the </w:t>
      </w:r>
      <w:r w:rsidRPr="00515E4A">
        <w:rPr>
          <w:spacing w:val="-3"/>
          <w:sz w:val="24"/>
          <w:szCs w:val="24"/>
        </w:rPr>
        <w:t xml:space="preserve">collection, management </w:t>
      </w:r>
      <w:r w:rsidRPr="00515E4A">
        <w:rPr>
          <w:sz w:val="24"/>
          <w:szCs w:val="24"/>
        </w:rPr>
        <w:t>of cash as well as the payment of cash from the</w:t>
      </w:r>
      <w:r w:rsidRPr="00515E4A">
        <w:rPr>
          <w:spacing w:val="-1"/>
          <w:sz w:val="24"/>
          <w:szCs w:val="24"/>
        </w:rPr>
        <w:t xml:space="preserve"> </w:t>
      </w:r>
      <w:r w:rsidRPr="00515E4A">
        <w:rPr>
          <w:sz w:val="24"/>
          <w:szCs w:val="24"/>
        </w:rPr>
        <w:t>business.</w:t>
      </w:r>
    </w:p>
    <w:p w:rsidR="00EA3A56" w:rsidRPr="00515E4A" w:rsidRDefault="00EA3A56" w:rsidP="00970077">
      <w:pPr>
        <w:pStyle w:val="BodyText"/>
        <w:spacing w:before="120" w:after="120" w:line="360" w:lineRule="auto"/>
        <w:ind w:right="111"/>
        <w:jc w:val="both"/>
        <w:rPr>
          <w:sz w:val="24"/>
          <w:szCs w:val="24"/>
        </w:rPr>
      </w:pPr>
      <w:r w:rsidRPr="00515E4A">
        <w:rPr>
          <w:w w:val="105"/>
          <w:sz w:val="24"/>
          <w:szCs w:val="24"/>
        </w:rPr>
        <w:t>From</w:t>
      </w:r>
      <w:r w:rsidRPr="00515E4A">
        <w:rPr>
          <w:spacing w:val="-30"/>
          <w:w w:val="105"/>
          <w:sz w:val="24"/>
          <w:szCs w:val="24"/>
        </w:rPr>
        <w:t xml:space="preserve"> </w:t>
      </w:r>
      <w:r w:rsidRPr="00515E4A">
        <w:rPr>
          <w:w w:val="105"/>
          <w:sz w:val="24"/>
          <w:szCs w:val="24"/>
        </w:rPr>
        <w:t>these</w:t>
      </w:r>
      <w:r w:rsidRPr="00515E4A">
        <w:rPr>
          <w:spacing w:val="-33"/>
          <w:w w:val="105"/>
          <w:sz w:val="24"/>
          <w:szCs w:val="24"/>
        </w:rPr>
        <w:t xml:space="preserve"> </w:t>
      </w:r>
      <w:r w:rsidRPr="00515E4A">
        <w:rPr>
          <w:w w:val="105"/>
          <w:sz w:val="24"/>
          <w:szCs w:val="24"/>
        </w:rPr>
        <w:t>definitions,</w:t>
      </w:r>
      <w:r w:rsidRPr="00515E4A">
        <w:rPr>
          <w:spacing w:val="-31"/>
          <w:w w:val="105"/>
          <w:sz w:val="24"/>
          <w:szCs w:val="24"/>
        </w:rPr>
        <w:t xml:space="preserve"> </w:t>
      </w:r>
      <w:r w:rsidRPr="00515E4A">
        <w:rPr>
          <w:w w:val="105"/>
          <w:sz w:val="24"/>
          <w:szCs w:val="24"/>
        </w:rPr>
        <w:t>it</w:t>
      </w:r>
      <w:r w:rsidRPr="00515E4A">
        <w:rPr>
          <w:spacing w:val="-30"/>
          <w:w w:val="105"/>
          <w:sz w:val="24"/>
          <w:szCs w:val="24"/>
        </w:rPr>
        <w:t xml:space="preserve"> </w:t>
      </w:r>
      <w:r w:rsidRPr="00515E4A">
        <w:rPr>
          <w:w w:val="105"/>
          <w:sz w:val="24"/>
          <w:szCs w:val="24"/>
        </w:rPr>
        <w:t>is</w:t>
      </w:r>
      <w:r w:rsidRPr="00515E4A">
        <w:rPr>
          <w:spacing w:val="-29"/>
          <w:w w:val="105"/>
          <w:sz w:val="24"/>
          <w:szCs w:val="24"/>
        </w:rPr>
        <w:t xml:space="preserve"> </w:t>
      </w:r>
      <w:r w:rsidRPr="00515E4A">
        <w:rPr>
          <w:w w:val="105"/>
          <w:sz w:val="24"/>
          <w:szCs w:val="24"/>
        </w:rPr>
        <w:t>evident</w:t>
      </w:r>
      <w:r w:rsidRPr="00515E4A">
        <w:rPr>
          <w:spacing w:val="-29"/>
          <w:w w:val="105"/>
          <w:sz w:val="24"/>
          <w:szCs w:val="24"/>
        </w:rPr>
        <w:t xml:space="preserve"> </w:t>
      </w:r>
      <w:r w:rsidRPr="00515E4A">
        <w:rPr>
          <w:w w:val="105"/>
          <w:sz w:val="24"/>
          <w:szCs w:val="24"/>
        </w:rPr>
        <w:t>that</w:t>
      </w:r>
      <w:r w:rsidRPr="00515E4A">
        <w:rPr>
          <w:spacing w:val="-30"/>
          <w:w w:val="105"/>
          <w:sz w:val="24"/>
          <w:szCs w:val="24"/>
        </w:rPr>
        <w:t xml:space="preserve"> </w:t>
      </w:r>
      <w:r w:rsidRPr="00515E4A">
        <w:rPr>
          <w:w w:val="105"/>
          <w:sz w:val="24"/>
          <w:szCs w:val="24"/>
        </w:rPr>
        <w:t>cash</w:t>
      </w:r>
      <w:r w:rsidRPr="00515E4A">
        <w:rPr>
          <w:spacing w:val="-29"/>
          <w:w w:val="105"/>
          <w:sz w:val="24"/>
          <w:szCs w:val="24"/>
        </w:rPr>
        <w:t xml:space="preserve"> </w:t>
      </w:r>
      <w:r w:rsidRPr="00515E4A">
        <w:rPr>
          <w:w w:val="105"/>
          <w:sz w:val="24"/>
          <w:szCs w:val="24"/>
        </w:rPr>
        <w:t>management</w:t>
      </w:r>
      <w:r w:rsidRPr="00515E4A">
        <w:rPr>
          <w:spacing w:val="-29"/>
          <w:w w:val="105"/>
          <w:sz w:val="24"/>
          <w:szCs w:val="24"/>
        </w:rPr>
        <w:t xml:space="preserve"> </w:t>
      </w:r>
      <w:r w:rsidRPr="00515E4A">
        <w:rPr>
          <w:w w:val="105"/>
          <w:sz w:val="24"/>
          <w:szCs w:val="24"/>
        </w:rPr>
        <w:t>is</w:t>
      </w:r>
      <w:r w:rsidRPr="00515E4A">
        <w:rPr>
          <w:spacing w:val="-32"/>
          <w:w w:val="105"/>
          <w:sz w:val="24"/>
          <w:szCs w:val="24"/>
        </w:rPr>
        <w:t xml:space="preserve"> </w:t>
      </w:r>
      <w:r w:rsidRPr="00515E4A">
        <w:rPr>
          <w:w w:val="105"/>
          <w:sz w:val="24"/>
          <w:szCs w:val="24"/>
        </w:rPr>
        <w:t>the</w:t>
      </w:r>
      <w:r w:rsidRPr="00515E4A">
        <w:rPr>
          <w:spacing w:val="-29"/>
          <w:w w:val="105"/>
          <w:sz w:val="24"/>
          <w:szCs w:val="24"/>
        </w:rPr>
        <w:t xml:space="preserve"> </w:t>
      </w:r>
      <w:r w:rsidRPr="00515E4A">
        <w:rPr>
          <w:w w:val="105"/>
          <w:sz w:val="24"/>
          <w:szCs w:val="24"/>
        </w:rPr>
        <w:t>ability</w:t>
      </w:r>
      <w:r w:rsidRPr="00515E4A">
        <w:rPr>
          <w:spacing w:val="-34"/>
          <w:w w:val="105"/>
          <w:sz w:val="24"/>
          <w:szCs w:val="24"/>
        </w:rPr>
        <w:t xml:space="preserve"> </w:t>
      </w:r>
      <w:r w:rsidRPr="00515E4A">
        <w:rPr>
          <w:w w:val="105"/>
          <w:sz w:val="24"/>
          <w:szCs w:val="24"/>
        </w:rPr>
        <w:t>of</w:t>
      </w:r>
      <w:r w:rsidRPr="00515E4A">
        <w:rPr>
          <w:spacing w:val="-30"/>
          <w:w w:val="105"/>
          <w:sz w:val="24"/>
          <w:szCs w:val="24"/>
        </w:rPr>
        <w:t xml:space="preserve"> </w:t>
      </w:r>
      <w:r w:rsidRPr="00515E4A">
        <w:rPr>
          <w:w w:val="105"/>
          <w:sz w:val="24"/>
          <w:szCs w:val="24"/>
        </w:rPr>
        <w:t>controlling</w:t>
      </w:r>
      <w:r w:rsidRPr="00515E4A">
        <w:rPr>
          <w:spacing w:val="-32"/>
          <w:w w:val="105"/>
          <w:sz w:val="24"/>
          <w:szCs w:val="24"/>
        </w:rPr>
        <w:t xml:space="preserve"> </w:t>
      </w:r>
      <w:r w:rsidRPr="00515E4A">
        <w:rPr>
          <w:w w:val="105"/>
          <w:sz w:val="24"/>
          <w:szCs w:val="24"/>
        </w:rPr>
        <w:t>the</w:t>
      </w:r>
      <w:r w:rsidRPr="00515E4A">
        <w:rPr>
          <w:spacing w:val="-25"/>
          <w:w w:val="105"/>
          <w:sz w:val="24"/>
          <w:szCs w:val="24"/>
        </w:rPr>
        <w:t xml:space="preserve"> </w:t>
      </w:r>
      <w:r w:rsidRPr="00515E4A">
        <w:rPr>
          <w:w w:val="105"/>
          <w:sz w:val="24"/>
          <w:szCs w:val="24"/>
        </w:rPr>
        <w:t>cash</w:t>
      </w:r>
      <w:r w:rsidRPr="00515E4A">
        <w:rPr>
          <w:spacing w:val="-26"/>
          <w:w w:val="105"/>
          <w:sz w:val="24"/>
          <w:szCs w:val="24"/>
        </w:rPr>
        <w:t xml:space="preserve"> </w:t>
      </w:r>
      <w:r w:rsidRPr="00515E4A">
        <w:rPr>
          <w:w w:val="105"/>
          <w:sz w:val="24"/>
          <w:szCs w:val="24"/>
        </w:rPr>
        <w:t>in</w:t>
      </w:r>
      <w:r w:rsidRPr="00515E4A">
        <w:rPr>
          <w:spacing w:val="-26"/>
          <w:w w:val="105"/>
          <w:sz w:val="24"/>
          <w:szCs w:val="24"/>
        </w:rPr>
        <w:t xml:space="preserve"> </w:t>
      </w:r>
      <w:r w:rsidRPr="00515E4A">
        <w:rPr>
          <w:w w:val="105"/>
          <w:sz w:val="24"/>
          <w:szCs w:val="24"/>
        </w:rPr>
        <w:t>the business by reducing the cash outflows and maximizing the cash inflows. Consequently, the business will have sufficient cash available to meet operational requirements and avoid the  risk of becoming liquidated. Cash management is the ability to identify and implement precautionary</w:t>
      </w:r>
      <w:r w:rsidRPr="00515E4A">
        <w:rPr>
          <w:spacing w:val="-16"/>
          <w:w w:val="105"/>
          <w:sz w:val="24"/>
          <w:szCs w:val="24"/>
        </w:rPr>
        <w:t xml:space="preserve"> </w:t>
      </w:r>
      <w:r w:rsidRPr="00515E4A">
        <w:rPr>
          <w:w w:val="105"/>
          <w:sz w:val="24"/>
          <w:szCs w:val="24"/>
        </w:rPr>
        <w:t>measures</w:t>
      </w:r>
      <w:r w:rsidRPr="00515E4A">
        <w:rPr>
          <w:spacing w:val="-12"/>
          <w:w w:val="105"/>
          <w:sz w:val="24"/>
          <w:szCs w:val="24"/>
        </w:rPr>
        <w:t xml:space="preserve"> </w:t>
      </w:r>
      <w:r w:rsidRPr="00515E4A">
        <w:rPr>
          <w:w w:val="105"/>
          <w:sz w:val="24"/>
          <w:szCs w:val="24"/>
        </w:rPr>
        <w:t>to</w:t>
      </w:r>
      <w:r w:rsidRPr="00515E4A">
        <w:rPr>
          <w:spacing w:val="-12"/>
          <w:w w:val="105"/>
          <w:sz w:val="24"/>
          <w:szCs w:val="24"/>
        </w:rPr>
        <w:t xml:space="preserve"> </w:t>
      </w:r>
      <w:r w:rsidRPr="00515E4A">
        <w:rPr>
          <w:w w:val="105"/>
          <w:sz w:val="24"/>
          <w:szCs w:val="24"/>
        </w:rPr>
        <w:t>ensure</w:t>
      </w:r>
      <w:r w:rsidRPr="00515E4A">
        <w:rPr>
          <w:spacing w:val="-17"/>
          <w:w w:val="105"/>
          <w:sz w:val="24"/>
          <w:szCs w:val="24"/>
        </w:rPr>
        <w:t xml:space="preserve"> </w:t>
      </w:r>
      <w:r w:rsidRPr="00515E4A">
        <w:rPr>
          <w:w w:val="105"/>
          <w:sz w:val="24"/>
          <w:szCs w:val="24"/>
        </w:rPr>
        <w:t>that</w:t>
      </w:r>
      <w:r w:rsidRPr="00515E4A">
        <w:rPr>
          <w:spacing w:val="-16"/>
          <w:w w:val="105"/>
          <w:sz w:val="24"/>
          <w:szCs w:val="24"/>
        </w:rPr>
        <w:t xml:space="preserve"> </w:t>
      </w:r>
      <w:r w:rsidRPr="00515E4A">
        <w:rPr>
          <w:w w:val="105"/>
          <w:sz w:val="24"/>
          <w:szCs w:val="24"/>
        </w:rPr>
        <w:t>sufficient</w:t>
      </w:r>
      <w:r w:rsidRPr="00515E4A">
        <w:rPr>
          <w:spacing w:val="-18"/>
          <w:w w:val="105"/>
          <w:sz w:val="24"/>
          <w:szCs w:val="24"/>
        </w:rPr>
        <w:t xml:space="preserve"> </w:t>
      </w:r>
      <w:r w:rsidRPr="00515E4A">
        <w:rPr>
          <w:w w:val="105"/>
          <w:sz w:val="24"/>
          <w:szCs w:val="24"/>
        </w:rPr>
        <w:t>cash</w:t>
      </w:r>
      <w:r w:rsidRPr="00515E4A">
        <w:rPr>
          <w:spacing w:val="-16"/>
          <w:w w:val="105"/>
          <w:sz w:val="24"/>
          <w:szCs w:val="24"/>
        </w:rPr>
        <w:t xml:space="preserve"> </w:t>
      </w:r>
      <w:r w:rsidRPr="00515E4A">
        <w:rPr>
          <w:w w:val="105"/>
          <w:sz w:val="24"/>
          <w:szCs w:val="24"/>
        </w:rPr>
        <w:t>balances</w:t>
      </w:r>
      <w:r w:rsidRPr="00515E4A">
        <w:rPr>
          <w:spacing w:val="-17"/>
          <w:w w:val="105"/>
          <w:sz w:val="24"/>
          <w:szCs w:val="24"/>
        </w:rPr>
        <w:t xml:space="preserve"> </w:t>
      </w:r>
      <w:r w:rsidRPr="00515E4A">
        <w:rPr>
          <w:w w:val="105"/>
          <w:sz w:val="24"/>
          <w:szCs w:val="24"/>
        </w:rPr>
        <w:t>are</w:t>
      </w:r>
      <w:r w:rsidRPr="00515E4A">
        <w:rPr>
          <w:spacing w:val="-17"/>
          <w:w w:val="105"/>
          <w:sz w:val="24"/>
          <w:szCs w:val="24"/>
        </w:rPr>
        <w:t xml:space="preserve"> </w:t>
      </w:r>
      <w:r w:rsidRPr="00515E4A">
        <w:rPr>
          <w:w w:val="105"/>
          <w:sz w:val="24"/>
          <w:szCs w:val="24"/>
        </w:rPr>
        <w:t>maintained</w:t>
      </w:r>
      <w:r w:rsidRPr="00515E4A">
        <w:rPr>
          <w:spacing w:val="-16"/>
          <w:w w:val="105"/>
          <w:sz w:val="24"/>
          <w:szCs w:val="24"/>
        </w:rPr>
        <w:t xml:space="preserve"> </w:t>
      </w:r>
      <w:r w:rsidRPr="00515E4A">
        <w:rPr>
          <w:w w:val="105"/>
          <w:sz w:val="24"/>
          <w:szCs w:val="24"/>
        </w:rPr>
        <w:t>in</w:t>
      </w:r>
      <w:r w:rsidRPr="00515E4A">
        <w:rPr>
          <w:spacing w:val="-17"/>
          <w:w w:val="105"/>
          <w:sz w:val="24"/>
          <w:szCs w:val="24"/>
        </w:rPr>
        <w:t xml:space="preserve"> </w:t>
      </w:r>
      <w:r w:rsidRPr="00515E4A">
        <w:rPr>
          <w:w w:val="105"/>
          <w:sz w:val="24"/>
          <w:szCs w:val="24"/>
        </w:rPr>
        <w:t>the</w:t>
      </w:r>
      <w:r w:rsidRPr="00515E4A">
        <w:rPr>
          <w:spacing w:val="-16"/>
          <w:w w:val="105"/>
          <w:sz w:val="24"/>
          <w:szCs w:val="24"/>
        </w:rPr>
        <w:t xml:space="preserve"> </w:t>
      </w:r>
      <w:r w:rsidRPr="00515E4A">
        <w:rPr>
          <w:w w:val="105"/>
          <w:sz w:val="24"/>
          <w:szCs w:val="24"/>
        </w:rPr>
        <w:t>business.</w:t>
      </w:r>
    </w:p>
    <w:p w:rsidR="00EA3A56" w:rsidRPr="00515E4A" w:rsidRDefault="00EA3A56" w:rsidP="00970077">
      <w:pPr>
        <w:pStyle w:val="BodyText"/>
        <w:spacing w:before="120" w:after="120" w:line="360" w:lineRule="auto"/>
        <w:ind w:right="105"/>
        <w:jc w:val="both"/>
        <w:rPr>
          <w:sz w:val="24"/>
          <w:szCs w:val="24"/>
        </w:rPr>
      </w:pPr>
      <w:r w:rsidRPr="00515E4A">
        <w:rPr>
          <w:sz w:val="24"/>
          <w:szCs w:val="24"/>
        </w:rPr>
        <w:t>Waltson and Head (2007) explained Cash management as the concept which is concerned with optimizing the amount of cash available, maximizing the interest earned by spare funds not required immediately and reducing losses caused by delays in the transmission of funds. According to Zimmerer et al (2008) cash management is the process of forecasting, collecting, disbursing, investing, and planning for cash that a company needs to operate smoothly. They further added that cash management is a vital task because it is the most important yet least productive asset that a small business owns. A business must have enough cash to meet its obligations or it will be declared bankrupt.</w:t>
      </w:r>
    </w:p>
    <w:p w:rsidR="00EA3A56" w:rsidRDefault="00EA3A56" w:rsidP="00970077">
      <w:pPr>
        <w:pStyle w:val="BodyText"/>
        <w:spacing w:before="120" w:after="120" w:line="360" w:lineRule="auto"/>
        <w:ind w:right="107"/>
        <w:jc w:val="both"/>
        <w:rPr>
          <w:sz w:val="24"/>
          <w:szCs w:val="24"/>
        </w:rPr>
      </w:pPr>
      <w:r w:rsidRPr="00515E4A">
        <w:rPr>
          <w:sz w:val="24"/>
          <w:szCs w:val="24"/>
        </w:rPr>
        <w:t>Cash management involves managing the money of the business in order to maximize cash availability. It includes policies and procedures adopted by the management of an entity to assist in achieving the management policies, laws and regulations of cash, the prevention and detection of fraud and error, promoting orderly, efficient operations (Van Horme, 1995). Pandey (1998) noted that cash management is concerned with management of cash flows into and out of the firm, cash flow within the firm and cash balances lent by the firm at a time of financing deficit surplus cash.</w:t>
      </w:r>
    </w:p>
    <w:p w:rsidR="00482263" w:rsidRPr="00515E4A" w:rsidRDefault="00482263" w:rsidP="00970077">
      <w:pPr>
        <w:pStyle w:val="BodyText"/>
        <w:spacing w:before="120" w:after="120" w:line="360" w:lineRule="auto"/>
        <w:ind w:right="107"/>
        <w:jc w:val="both"/>
        <w:rPr>
          <w:sz w:val="24"/>
          <w:szCs w:val="24"/>
        </w:rPr>
      </w:pPr>
    </w:p>
    <w:p w:rsidR="00EA3A56" w:rsidRPr="00515E4A" w:rsidRDefault="00482263" w:rsidP="00482263">
      <w:pPr>
        <w:pStyle w:val="Heading3"/>
        <w:keepNext w:val="0"/>
        <w:keepLines w:val="0"/>
        <w:widowControl w:val="0"/>
        <w:tabs>
          <w:tab w:val="left" w:pos="694"/>
        </w:tabs>
        <w:autoSpaceDE w:val="0"/>
        <w:autoSpaceDN w:val="0"/>
        <w:spacing w:before="120" w:after="12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2.2.3</w:t>
      </w:r>
      <w:r>
        <w:rPr>
          <w:rFonts w:ascii="Times New Roman" w:hAnsi="Times New Roman" w:cs="Times New Roman"/>
          <w:color w:val="auto"/>
          <w:sz w:val="24"/>
          <w:szCs w:val="24"/>
        </w:rPr>
        <w:tab/>
      </w:r>
      <w:r w:rsidR="00EA3A56" w:rsidRPr="00515E4A">
        <w:rPr>
          <w:rFonts w:ascii="Times New Roman" w:hAnsi="Times New Roman" w:cs="Times New Roman"/>
          <w:color w:val="auto"/>
          <w:sz w:val="24"/>
          <w:szCs w:val="24"/>
        </w:rPr>
        <w:t>Importance of holding</w:t>
      </w:r>
      <w:r w:rsidR="00EA3A56" w:rsidRPr="00515E4A">
        <w:rPr>
          <w:rFonts w:ascii="Times New Roman" w:hAnsi="Times New Roman" w:cs="Times New Roman"/>
          <w:color w:val="auto"/>
          <w:spacing w:val="-4"/>
          <w:sz w:val="24"/>
          <w:szCs w:val="24"/>
        </w:rPr>
        <w:t xml:space="preserve"> </w:t>
      </w:r>
      <w:r w:rsidR="00EA3A56" w:rsidRPr="00515E4A">
        <w:rPr>
          <w:rFonts w:ascii="Times New Roman" w:hAnsi="Times New Roman" w:cs="Times New Roman"/>
          <w:color w:val="auto"/>
          <w:sz w:val="24"/>
          <w:szCs w:val="24"/>
        </w:rPr>
        <w:t>cash.</w:t>
      </w:r>
    </w:p>
    <w:p w:rsidR="00EA3A56" w:rsidRPr="00515E4A" w:rsidRDefault="00EA3A56" w:rsidP="00970077">
      <w:pPr>
        <w:pStyle w:val="BodyText"/>
        <w:spacing w:before="120" w:after="120" w:line="360" w:lineRule="auto"/>
        <w:ind w:right="109"/>
        <w:jc w:val="both"/>
        <w:rPr>
          <w:sz w:val="24"/>
          <w:szCs w:val="24"/>
        </w:rPr>
      </w:pPr>
      <w:r w:rsidRPr="00515E4A">
        <w:rPr>
          <w:sz w:val="24"/>
          <w:szCs w:val="24"/>
        </w:rPr>
        <w:t xml:space="preserve">Bobitan and Mioc (2011) emphasized the importance of cash management practices by saying that </w:t>
      </w:r>
      <w:r w:rsidRPr="00515E4A">
        <w:rPr>
          <w:spacing w:val="-3"/>
          <w:sz w:val="24"/>
          <w:szCs w:val="24"/>
        </w:rPr>
        <w:t xml:space="preserve">cash </w:t>
      </w:r>
      <w:r w:rsidRPr="00515E4A">
        <w:rPr>
          <w:sz w:val="24"/>
          <w:szCs w:val="24"/>
        </w:rPr>
        <w:t xml:space="preserve">management </w:t>
      </w:r>
      <w:r w:rsidRPr="00515E4A">
        <w:rPr>
          <w:spacing w:val="-3"/>
          <w:sz w:val="24"/>
          <w:szCs w:val="24"/>
        </w:rPr>
        <w:t xml:space="preserve">embodies </w:t>
      </w:r>
      <w:r w:rsidRPr="00515E4A">
        <w:rPr>
          <w:spacing w:val="-2"/>
          <w:sz w:val="24"/>
          <w:szCs w:val="24"/>
        </w:rPr>
        <w:t xml:space="preserve">all </w:t>
      </w:r>
      <w:r w:rsidRPr="00515E4A">
        <w:rPr>
          <w:sz w:val="24"/>
          <w:szCs w:val="24"/>
        </w:rPr>
        <w:t>incomes and payments made within a certain period, highlighting potential inconsistencies which can appear for that period. All activities of any business are expressed in numbers because numbers are the language of business.. The ability  to  understand  the value of these numbers will ultimately indicate the ability to understand the business. Consequently, McMahon (2006:137) stated that "When you are out of cash, you are out of business".</w:t>
      </w:r>
    </w:p>
    <w:p w:rsidR="00EA3A56" w:rsidRPr="00515E4A" w:rsidRDefault="00EA3A56" w:rsidP="00970077">
      <w:pPr>
        <w:pStyle w:val="BodyText"/>
        <w:spacing w:before="120" w:after="120" w:line="360" w:lineRule="auto"/>
        <w:ind w:right="110"/>
        <w:jc w:val="both"/>
        <w:rPr>
          <w:sz w:val="24"/>
          <w:szCs w:val="24"/>
        </w:rPr>
      </w:pPr>
      <w:r w:rsidRPr="00515E4A">
        <w:rPr>
          <w:sz w:val="24"/>
          <w:szCs w:val="24"/>
        </w:rPr>
        <w:t>According to Alfred (2007), as cited by Akinyomi(2014), the importance of managing cash in a business comprises of the following advantages:</w:t>
      </w: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hanging="361"/>
        <w:contextualSpacing w:val="0"/>
        <w:jc w:val="both"/>
        <w:rPr>
          <w:rFonts w:ascii="Times New Roman" w:hAnsi="Times New Roman"/>
          <w:sz w:val="24"/>
          <w:szCs w:val="24"/>
        </w:rPr>
      </w:pPr>
      <w:r w:rsidRPr="00515E4A">
        <w:rPr>
          <w:rFonts w:ascii="Times New Roman" w:hAnsi="Times New Roman"/>
          <w:sz w:val="24"/>
          <w:szCs w:val="24"/>
        </w:rPr>
        <w:t>Managing cash helps in achieving liquidity in a business and proper</w:t>
      </w:r>
      <w:r w:rsidRPr="00515E4A">
        <w:rPr>
          <w:rFonts w:ascii="Times New Roman" w:hAnsi="Times New Roman"/>
          <w:spacing w:val="-14"/>
          <w:sz w:val="24"/>
          <w:szCs w:val="24"/>
        </w:rPr>
        <w:t xml:space="preserve"> </w:t>
      </w:r>
      <w:r w:rsidRPr="00515E4A">
        <w:rPr>
          <w:rFonts w:ascii="Times New Roman" w:hAnsi="Times New Roman"/>
          <w:sz w:val="24"/>
          <w:szCs w:val="24"/>
        </w:rPr>
        <w:t>control;</w:t>
      </w: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right="107"/>
        <w:contextualSpacing w:val="0"/>
        <w:jc w:val="both"/>
        <w:rPr>
          <w:rFonts w:ascii="Times New Roman" w:hAnsi="Times New Roman"/>
          <w:sz w:val="24"/>
          <w:szCs w:val="24"/>
        </w:rPr>
      </w:pPr>
      <w:r w:rsidRPr="00515E4A">
        <w:rPr>
          <w:rFonts w:ascii="Times New Roman" w:hAnsi="Times New Roman"/>
          <w:sz w:val="24"/>
          <w:szCs w:val="24"/>
        </w:rPr>
        <w:t>It assists in the planning towards reducing cash expenses and increasing cash receipts to ensure the business is</w:t>
      </w:r>
      <w:r w:rsidRPr="00515E4A">
        <w:rPr>
          <w:rFonts w:ascii="Times New Roman" w:hAnsi="Times New Roman"/>
          <w:spacing w:val="-5"/>
          <w:sz w:val="24"/>
          <w:szCs w:val="24"/>
        </w:rPr>
        <w:t xml:space="preserve"> </w:t>
      </w:r>
      <w:r w:rsidRPr="00515E4A">
        <w:rPr>
          <w:rFonts w:ascii="Times New Roman" w:hAnsi="Times New Roman"/>
          <w:sz w:val="24"/>
          <w:szCs w:val="24"/>
        </w:rPr>
        <w:t>liquid;</w:t>
      </w: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right="114"/>
        <w:contextualSpacing w:val="0"/>
        <w:jc w:val="both"/>
        <w:rPr>
          <w:rFonts w:ascii="Times New Roman" w:hAnsi="Times New Roman"/>
          <w:sz w:val="24"/>
          <w:szCs w:val="24"/>
        </w:rPr>
      </w:pPr>
      <w:r w:rsidRPr="00515E4A">
        <w:rPr>
          <w:rFonts w:ascii="Times New Roman" w:hAnsi="Times New Roman"/>
          <w:sz w:val="24"/>
          <w:szCs w:val="24"/>
        </w:rPr>
        <w:t>Proper managed cash is vital as the future cash flow behaviour cannot be predicted, therefore, it’s essential to plan;</w:t>
      </w:r>
      <w:r w:rsidRPr="00515E4A">
        <w:rPr>
          <w:rFonts w:ascii="Times New Roman" w:hAnsi="Times New Roman"/>
          <w:spacing w:val="2"/>
          <w:sz w:val="24"/>
          <w:szCs w:val="24"/>
        </w:rPr>
        <w:t xml:space="preserve"> </w:t>
      </w:r>
      <w:r w:rsidRPr="00515E4A">
        <w:rPr>
          <w:rFonts w:ascii="Times New Roman" w:hAnsi="Times New Roman"/>
          <w:sz w:val="24"/>
          <w:szCs w:val="24"/>
        </w:rPr>
        <w:t>and</w:t>
      </w: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right="109"/>
        <w:contextualSpacing w:val="0"/>
        <w:jc w:val="both"/>
        <w:rPr>
          <w:rFonts w:ascii="Times New Roman" w:hAnsi="Times New Roman"/>
          <w:sz w:val="24"/>
          <w:szCs w:val="24"/>
        </w:rPr>
      </w:pPr>
      <w:r w:rsidRPr="00515E4A">
        <w:rPr>
          <w:rFonts w:ascii="Times New Roman" w:hAnsi="Times New Roman"/>
          <w:sz w:val="24"/>
          <w:szCs w:val="24"/>
        </w:rPr>
        <w:t>Through proper controls of cash, procedure could be implemented to cater for innovations for cash receipts and cash payments in the business.</w:t>
      </w:r>
    </w:p>
    <w:p w:rsidR="00EA3A56" w:rsidRPr="00515E4A" w:rsidRDefault="00EA3A56" w:rsidP="00970077">
      <w:pPr>
        <w:pStyle w:val="BodyText"/>
        <w:spacing w:before="120" w:after="120" w:line="360" w:lineRule="auto"/>
        <w:ind w:right="109"/>
        <w:jc w:val="both"/>
        <w:rPr>
          <w:sz w:val="24"/>
          <w:szCs w:val="24"/>
        </w:rPr>
      </w:pPr>
      <w:r w:rsidRPr="00515E4A">
        <w:rPr>
          <w:sz w:val="24"/>
          <w:szCs w:val="24"/>
        </w:rPr>
        <w:t xml:space="preserve">Bobitan and Mioc (2011: 302) emphasized the importance of cash management  practices  by saying that cash management embodies all incomes and payments made within a certain period, highlighting potential inconsistencies which can appear for </w:t>
      </w:r>
      <w:r w:rsidRPr="00515E4A">
        <w:rPr>
          <w:spacing w:val="-3"/>
          <w:sz w:val="24"/>
          <w:szCs w:val="24"/>
        </w:rPr>
        <w:t xml:space="preserve">that </w:t>
      </w:r>
      <w:r w:rsidRPr="00515E4A">
        <w:rPr>
          <w:sz w:val="24"/>
          <w:szCs w:val="24"/>
        </w:rPr>
        <w:t xml:space="preserve">period. Good cash </w:t>
      </w:r>
      <w:r w:rsidRPr="00515E4A">
        <w:rPr>
          <w:spacing w:val="2"/>
          <w:sz w:val="24"/>
          <w:szCs w:val="24"/>
        </w:rPr>
        <w:t xml:space="preserve">management </w:t>
      </w:r>
      <w:r w:rsidRPr="00515E4A">
        <w:rPr>
          <w:sz w:val="24"/>
          <w:szCs w:val="24"/>
        </w:rPr>
        <w:t xml:space="preserve">is necessary because too much cash is costly, as one is  paying interest on  cash that is not needed.  Too little cash is also costly, because businesses are missing out on discounts or opportunities because of a lack of cash or silently  liquidating  the  business  by  not  promptly  replacing inventory due </w:t>
      </w:r>
      <w:r w:rsidRPr="00515E4A">
        <w:rPr>
          <w:spacing w:val="2"/>
          <w:sz w:val="24"/>
          <w:szCs w:val="24"/>
        </w:rPr>
        <w:t xml:space="preserve">to </w:t>
      </w:r>
      <w:r w:rsidRPr="00515E4A">
        <w:rPr>
          <w:sz w:val="24"/>
          <w:szCs w:val="24"/>
        </w:rPr>
        <w:t>shortage of cash (McMahon</w:t>
      </w:r>
      <w:r w:rsidRPr="00515E4A">
        <w:rPr>
          <w:spacing w:val="24"/>
          <w:sz w:val="24"/>
          <w:szCs w:val="24"/>
        </w:rPr>
        <w:t xml:space="preserve"> </w:t>
      </w:r>
      <w:r w:rsidRPr="00515E4A">
        <w:rPr>
          <w:sz w:val="24"/>
          <w:szCs w:val="24"/>
        </w:rPr>
        <w:t>2006).</w:t>
      </w:r>
    </w:p>
    <w:p w:rsidR="00EA3A56" w:rsidRPr="00515E4A" w:rsidRDefault="00EA3A56" w:rsidP="00970077">
      <w:pPr>
        <w:pStyle w:val="BodyText"/>
        <w:spacing w:before="120" w:after="120" w:line="360" w:lineRule="auto"/>
        <w:ind w:right="109"/>
        <w:jc w:val="both"/>
        <w:rPr>
          <w:b/>
          <w:sz w:val="24"/>
          <w:szCs w:val="24"/>
        </w:rPr>
      </w:pPr>
      <w:r w:rsidRPr="00515E4A">
        <w:rPr>
          <w:b/>
          <w:sz w:val="24"/>
          <w:szCs w:val="24"/>
        </w:rPr>
        <w:lastRenderedPageBreak/>
        <w:t xml:space="preserve">2.2.4: </w:t>
      </w:r>
      <w:r w:rsidR="001D4C07" w:rsidRPr="00515E4A">
        <w:rPr>
          <w:b/>
          <w:sz w:val="24"/>
          <w:szCs w:val="24"/>
        </w:rPr>
        <w:t xml:space="preserve">Motives </w:t>
      </w:r>
      <w:r w:rsidRPr="00515E4A">
        <w:rPr>
          <w:b/>
          <w:sz w:val="24"/>
          <w:szCs w:val="24"/>
        </w:rPr>
        <w:t>for holding</w:t>
      </w:r>
      <w:r w:rsidRPr="00515E4A">
        <w:rPr>
          <w:b/>
          <w:spacing w:val="-2"/>
          <w:sz w:val="24"/>
          <w:szCs w:val="24"/>
        </w:rPr>
        <w:t xml:space="preserve"> </w:t>
      </w:r>
      <w:r w:rsidRPr="00515E4A">
        <w:rPr>
          <w:b/>
          <w:sz w:val="24"/>
          <w:szCs w:val="24"/>
        </w:rPr>
        <w:t>cash</w:t>
      </w:r>
    </w:p>
    <w:p w:rsidR="00EA3A56" w:rsidRPr="00515E4A" w:rsidRDefault="00EA3A56" w:rsidP="00970077">
      <w:pPr>
        <w:pStyle w:val="BodyText"/>
        <w:spacing w:before="120" w:after="120" w:line="360" w:lineRule="auto"/>
        <w:ind w:right="108"/>
        <w:jc w:val="both"/>
        <w:rPr>
          <w:sz w:val="24"/>
          <w:szCs w:val="24"/>
        </w:rPr>
      </w:pPr>
      <w:r w:rsidRPr="00515E4A">
        <w:rPr>
          <w:sz w:val="24"/>
          <w:szCs w:val="24"/>
        </w:rPr>
        <w:t>Cash Management is the management of the cash balances of a concern in such a manner as to maximize the availability of cash not invested in fixed assets or inventories and to avoid the risk of insolvency. According to Keynes there are three motives for holding cash: the transactions motive, the precautionary motive, and the speculative motive.</w:t>
      </w:r>
    </w:p>
    <w:p w:rsidR="00EA3A56" w:rsidRPr="00515E4A" w:rsidRDefault="00EA3A56" w:rsidP="00970077">
      <w:pPr>
        <w:pStyle w:val="Heading3"/>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t>a: Transaction motive:</w:t>
      </w:r>
    </w:p>
    <w:p w:rsidR="00EA3A56" w:rsidRPr="00515E4A" w:rsidRDefault="00EA3A56" w:rsidP="00970077">
      <w:pPr>
        <w:pStyle w:val="BodyText"/>
        <w:spacing w:before="120" w:after="120" w:line="360" w:lineRule="auto"/>
        <w:ind w:right="106"/>
        <w:jc w:val="both"/>
        <w:rPr>
          <w:sz w:val="24"/>
          <w:szCs w:val="24"/>
        </w:rPr>
      </w:pPr>
      <w:r w:rsidRPr="00515E4A">
        <w:rPr>
          <w:sz w:val="24"/>
          <w:szCs w:val="24"/>
        </w:rPr>
        <w:t>This requires the business to hold cash to conduct its activities in the ordinary course. The need to hold cash for this purpose rests on the fact that there is no perfect synchronization between cash receipts and payments. Recognized that the organization has to carryout daily transactions in order to</w:t>
      </w:r>
      <w:r w:rsidRPr="00515E4A">
        <w:rPr>
          <w:spacing w:val="26"/>
          <w:sz w:val="24"/>
          <w:szCs w:val="24"/>
        </w:rPr>
        <w:t xml:space="preserve"> </w:t>
      </w:r>
      <w:r w:rsidRPr="00515E4A">
        <w:rPr>
          <w:sz w:val="24"/>
          <w:szCs w:val="24"/>
        </w:rPr>
        <w:t>protect</w:t>
      </w:r>
      <w:r w:rsidRPr="00515E4A">
        <w:rPr>
          <w:spacing w:val="26"/>
          <w:sz w:val="24"/>
          <w:szCs w:val="24"/>
        </w:rPr>
        <w:t xml:space="preserve"> </w:t>
      </w:r>
      <w:r w:rsidRPr="00515E4A">
        <w:rPr>
          <w:sz w:val="24"/>
          <w:szCs w:val="24"/>
        </w:rPr>
        <w:t>its</w:t>
      </w:r>
      <w:r w:rsidRPr="00515E4A">
        <w:rPr>
          <w:spacing w:val="27"/>
          <w:sz w:val="24"/>
          <w:szCs w:val="24"/>
        </w:rPr>
        <w:t xml:space="preserve"> </w:t>
      </w:r>
      <w:r w:rsidRPr="00515E4A">
        <w:rPr>
          <w:sz w:val="24"/>
          <w:szCs w:val="24"/>
        </w:rPr>
        <w:t>profitability</w:t>
      </w:r>
      <w:r w:rsidRPr="00515E4A">
        <w:rPr>
          <w:spacing w:val="24"/>
          <w:sz w:val="24"/>
          <w:szCs w:val="24"/>
        </w:rPr>
        <w:t xml:space="preserve"> </w:t>
      </w:r>
      <w:r w:rsidRPr="00515E4A">
        <w:rPr>
          <w:sz w:val="24"/>
          <w:szCs w:val="24"/>
        </w:rPr>
        <w:t>position,</w:t>
      </w:r>
      <w:r w:rsidRPr="00515E4A">
        <w:rPr>
          <w:spacing w:val="28"/>
          <w:sz w:val="24"/>
          <w:szCs w:val="24"/>
        </w:rPr>
        <w:t xml:space="preserve"> </w:t>
      </w:r>
      <w:r w:rsidRPr="00515E4A">
        <w:rPr>
          <w:sz w:val="24"/>
          <w:szCs w:val="24"/>
        </w:rPr>
        <w:t>cash</w:t>
      </w:r>
      <w:r w:rsidRPr="00515E4A">
        <w:rPr>
          <w:spacing w:val="25"/>
          <w:sz w:val="24"/>
          <w:szCs w:val="24"/>
        </w:rPr>
        <w:t xml:space="preserve"> </w:t>
      </w:r>
      <w:r w:rsidRPr="00515E4A">
        <w:rPr>
          <w:sz w:val="24"/>
          <w:szCs w:val="24"/>
        </w:rPr>
        <w:t>is</w:t>
      </w:r>
      <w:r w:rsidRPr="00515E4A">
        <w:rPr>
          <w:spacing w:val="29"/>
          <w:sz w:val="24"/>
          <w:szCs w:val="24"/>
        </w:rPr>
        <w:t xml:space="preserve"> </w:t>
      </w:r>
      <w:r w:rsidRPr="00515E4A">
        <w:rPr>
          <w:sz w:val="24"/>
          <w:szCs w:val="24"/>
        </w:rPr>
        <w:t>needed</w:t>
      </w:r>
      <w:r w:rsidRPr="00515E4A">
        <w:rPr>
          <w:spacing w:val="28"/>
          <w:sz w:val="24"/>
          <w:szCs w:val="24"/>
        </w:rPr>
        <w:t xml:space="preserve"> </w:t>
      </w:r>
      <w:r w:rsidRPr="00515E4A">
        <w:rPr>
          <w:sz w:val="24"/>
          <w:szCs w:val="24"/>
        </w:rPr>
        <w:t>to</w:t>
      </w:r>
      <w:r w:rsidRPr="00515E4A">
        <w:rPr>
          <w:spacing w:val="27"/>
          <w:sz w:val="24"/>
          <w:szCs w:val="24"/>
        </w:rPr>
        <w:t xml:space="preserve"> </w:t>
      </w:r>
      <w:r w:rsidRPr="00515E4A">
        <w:rPr>
          <w:sz w:val="24"/>
          <w:szCs w:val="24"/>
        </w:rPr>
        <w:t>pay</w:t>
      </w:r>
      <w:r w:rsidRPr="00515E4A">
        <w:rPr>
          <w:spacing w:val="21"/>
          <w:sz w:val="24"/>
          <w:szCs w:val="24"/>
        </w:rPr>
        <w:t xml:space="preserve"> </w:t>
      </w:r>
      <w:r w:rsidRPr="00515E4A">
        <w:rPr>
          <w:sz w:val="24"/>
          <w:szCs w:val="24"/>
        </w:rPr>
        <w:t>labor,</w:t>
      </w:r>
      <w:r w:rsidRPr="00515E4A">
        <w:rPr>
          <w:spacing w:val="27"/>
          <w:sz w:val="24"/>
          <w:szCs w:val="24"/>
        </w:rPr>
        <w:t xml:space="preserve"> </w:t>
      </w:r>
      <w:r w:rsidRPr="00515E4A">
        <w:rPr>
          <w:sz w:val="24"/>
          <w:szCs w:val="24"/>
        </w:rPr>
        <w:t>materials</w:t>
      </w:r>
      <w:r w:rsidRPr="00515E4A">
        <w:rPr>
          <w:spacing w:val="27"/>
          <w:sz w:val="24"/>
          <w:szCs w:val="24"/>
        </w:rPr>
        <w:t xml:space="preserve"> </w:t>
      </w:r>
      <w:r w:rsidRPr="00515E4A">
        <w:rPr>
          <w:sz w:val="24"/>
          <w:szCs w:val="24"/>
        </w:rPr>
        <w:t>and</w:t>
      </w:r>
      <w:r w:rsidRPr="00515E4A">
        <w:rPr>
          <w:spacing w:val="25"/>
          <w:sz w:val="24"/>
          <w:szCs w:val="24"/>
        </w:rPr>
        <w:t xml:space="preserve"> </w:t>
      </w:r>
      <w:r w:rsidRPr="00515E4A">
        <w:rPr>
          <w:sz w:val="24"/>
          <w:szCs w:val="24"/>
        </w:rPr>
        <w:t>utilities</w:t>
      </w:r>
      <w:r w:rsidRPr="00515E4A">
        <w:rPr>
          <w:spacing w:val="26"/>
          <w:sz w:val="24"/>
          <w:szCs w:val="24"/>
        </w:rPr>
        <w:t xml:space="preserve"> </w:t>
      </w:r>
      <w:r w:rsidRPr="00515E4A">
        <w:rPr>
          <w:sz w:val="24"/>
          <w:szCs w:val="24"/>
        </w:rPr>
        <w:t>in</w:t>
      </w:r>
      <w:r w:rsidRPr="00515E4A">
        <w:rPr>
          <w:spacing w:val="26"/>
          <w:sz w:val="24"/>
          <w:szCs w:val="24"/>
        </w:rPr>
        <w:t xml:space="preserve"> </w:t>
      </w:r>
      <w:r w:rsidRPr="00515E4A">
        <w:rPr>
          <w:sz w:val="24"/>
          <w:szCs w:val="24"/>
        </w:rPr>
        <w:t>order</w:t>
      </w:r>
      <w:r w:rsidRPr="00515E4A">
        <w:rPr>
          <w:spacing w:val="28"/>
          <w:sz w:val="24"/>
          <w:szCs w:val="24"/>
        </w:rPr>
        <w:t xml:space="preserve"> </w:t>
      </w:r>
      <w:r w:rsidRPr="00515E4A">
        <w:rPr>
          <w:sz w:val="24"/>
          <w:szCs w:val="24"/>
        </w:rPr>
        <w:t>to</w:t>
      </w:r>
      <w:r w:rsidR="00C962CA" w:rsidRPr="00515E4A">
        <w:rPr>
          <w:sz w:val="24"/>
          <w:szCs w:val="24"/>
        </w:rPr>
        <w:t xml:space="preserve"> </w:t>
      </w:r>
      <w:r w:rsidRPr="00515E4A">
        <w:rPr>
          <w:sz w:val="24"/>
          <w:szCs w:val="24"/>
        </w:rPr>
        <w:t xml:space="preserve">ensure smooth operations (Kakuru 2001). </w:t>
      </w:r>
      <w:r w:rsidRPr="00515E4A">
        <w:rPr>
          <w:spacing w:val="3"/>
          <w:sz w:val="24"/>
          <w:szCs w:val="24"/>
        </w:rPr>
        <w:t xml:space="preserve">Pandey (2002) asserted </w:t>
      </w:r>
      <w:r w:rsidRPr="00515E4A">
        <w:rPr>
          <w:spacing w:val="2"/>
          <w:sz w:val="24"/>
          <w:szCs w:val="24"/>
        </w:rPr>
        <w:t xml:space="preserve">that </w:t>
      </w:r>
      <w:r w:rsidRPr="00515E4A">
        <w:rPr>
          <w:spacing w:val="3"/>
          <w:sz w:val="24"/>
          <w:szCs w:val="24"/>
        </w:rPr>
        <w:t xml:space="preserve">corporate firms </w:t>
      </w:r>
      <w:r w:rsidRPr="00515E4A">
        <w:rPr>
          <w:sz w:val="24"/>
          <w:szCs w:val="24"/>
        </w:rPr>
        <w:t xml:space="preserve">hold cash </w:t>
      </w:r>
      <w:r w:rsidRPr="00515E4A">
        <w:rPr>
          <w:spacing w:val="2"/>
          <w:sz w:val="24"/>
          <w:szCs w:val="24"/>
        </w:rPr>
        <w:t xml:space="preserve">for </w:t>
      </w:r>
      <w:r w:rsidRPr="00515E4A">
        <w:rPr>
          <w:spacing w:val="3"/>
          <w:sz w:val="24"/>
          <w:szCs w:val="24"/>
        </w:rPr>
        <w:t xml:space="preserve">transactional </w:t>
      </w:r>
      <w:r w:rsidRPr="00515E4A">
        <w:rPr>
          <w:spacing w:val="2"/>
          <w:sz w:val="24"/>
          <w:szCs w:val="24"/>
        </w:rPr>
        <w:t xml:space="preserve">motive; these firms </w:t>
      </w:r>
      <w:r w:rsidRPr="00515E4A">
        <w:rPr>
          <w:sz w:val="24"/>
          <w:szCs w:val="24"/>
        </w:rPr>
        <w:t>need cash to make payments like purchase, wages and other operating expenses like taxes and dividends. He explained that the need to hold cash would not rise if there was perfect synchronization between cash payments and cash receipts. He further noted   that the transactions motive mainly refers to holding cash to meet anticipated payments whose timing is not perfectly matched with cash</w:t>
      </w:r>
      <w:r w:rsidRPr="00515E4A">
        <w:rPr>
          <w:spacing w:val="9"/>
          <w:sz w:val="24"/>
          <w:szCs w:val="24"/>
        </w:rPr>
        <w:t xml:space="preserve"> </w:t>
      </w:r>
      <w:r w:rsidRPr="00515E4A">
        <w:rPr>
          <w:sz w:val="24"/>
          <w:szCs w:val="24"/>
        </w:rPr>
        <w:t>receipts.</w:t>
      </w:r>
    </w:p>
    <w:p w:rsidR="00EA3A56" w:rsidRPr="00515E4A" w:rsidRDefault="00EA3A56" w:rsidP="00970077">
      <w:pPr>
        <w:pStyle w:val="Heading3"/>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t>b: Precautionary motive:</w:t>
      </w:r>
    </w:p>
    <w:p w:rsidR="00EA3A56" w:rsidRPr="00515E4A" w:rsidRDefault="00EA3A56" w:rsidP="00970077">
      <w:pPr>
        <w:pStyle w:val="BodyText"/>
        <w:spacing w:before="120" w:after="120" w:line="360" w:lineRule="auto"/>
        <w:ind w:right="110"/>
        <w:jc w:val="both"/>
        <w:rPr>
          <w:sz w:val="24"/>
          <w:szCs w:val="24"/>
        </w:rPr>
      </w:pPr>
      <w:r w:rsidRPr="00515E4A">
        <w:rPr>
          <w:sz w:val="24"/>
          <w:szCs w:val="24"/>
        </w:rPr>
        <w:t xml:space="preserve">This involves holding cash in business to meet unforeseeable future circumstances like failure of emergency work force problems, failure of electric system and such problems have negative implications on the organizations profitability. Therefore, the availability of cash resource mitigates their effects and keeps the organization profits in balance (mantilla et al 1999). According to Keynes, the precautionary-motive pays regard to a company’s need to provide for unsuspected expenses and unforeseen opportunities of advantageous purchases. The strength of the precautionary-motive is determined by the </w:t>
      </w:r>
      <w:r w:rsidRPr="00515E4A">
        <w:rPr>
          <w:sz w:val="24"/>
          <w:szCs w:val="24"/>
        </w:rPr>
        <w:lastRenderedPageBreak/>
        <w:t>risk of a sudden contingency and the probability of a profitable acquisition. Thus, if a firm operates in a highly volatile sector of activity, its precautionary cash holding will be higher than that of firms which act in a less risky environment. According to the precautionary motive, the cash holdings of financially constrained firms should increase when cash flows are higher. In other words, financially constrained firms should have a positive cash flow sensitivity of</w:t>
      </w:r>
      <w:r w:rsidRPr="00515E4A">
        <w:rPr>
          <w:spacing w:val="-5"/>
          <w:sz w:val="24"/>
          <w:szCs w:val="24"/>
        </w:rPr>
        <w:t xml:space="preserve"> </w:t>
      </w:r>
      <w:r w:rsidRPr="00515E4A">
        <w:rPr>
          <w:sz w:val="24"/>
          <w:szCs w:val="24"/>
        </w:rPr>
        <w:t>cash.</w:t>
      </w:r>
    </w:p>
    <w:p w:rsidR="00EA3A56" w:rsidRPr="00515E4A" w:rsidRDefault="00EA3A56" w:rsidP="00970077">
      <w:pPr>
        <w:pStyle w:val="Heading3"/>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t>c: speculative motive:</w:t>
      </w:r>
    </w:p>
    <w:p w:rsidR="00EA3A56" w:rsidRPr="00515E4A" w:rsidRDefault="00EA3A56" w:rsidP="00970077">
      <w:pPr>
        <w:pStyle w:val="BodyText"/>
        <w:spacing w:before="120" w:after="120" w:line="360" w:lineRule="auto"/>
        <w:ind w:right="108"/>
        <w:jc w:val="both"/>
        <w:rPr>
          <w:sz w:val="24"/>
          <w:szCs w:val="24"/>
        </w:rPr>
      </w:pPr>
      <w:r w:rsidRPr="00515E4A">
        <w:rPr>
          <w:sz w:val="24"/>
          <w:szCs w:val="24"/>
        </w:rPr>
        <w:t>This involves holding cash for investment purposes. Speculators invest in near cash assets. The organization maintains cash balances in order to take advantage of any profitability venture that may unexpectedly crop up like a sudden fall in price of scholastic materials. Once, the organizations cash is stripped, it will not be able to take on such advantages and additional incomes and savings from such events will be lost ( Puxty and Dodds</w:t>
      </w:r>
      <w:r w:rsidRPr="00515E4A">
        <w:rPr>
          <w:spacing w:val="-11"/>
          <w:sz w:val="24"/>
          <w:szCs w:val="24"/>
        </w:rPr>
        <w:t xml:space="preserve"> </w:t>
      </w:r>
      <w:r w:rsidRPr="00515E4A">
        <w:rPr>
          <w:sz w:val="24"/>
          <w:szCs w:val="24"/>
        </w:rPr>
        <w:t>1999).</w:t>
      </w:r>
    </w:p>
    <w:p w:rsidR="00EA3A56" w:rsidRPr="00515E4A" w:rsidRDefault="00EA3A56" w:rsidP="00970077">
      <w:pPr>
        <w:pStyle w:val="BodyText"/>
        <w:spacing w:before="120" w:after="120" w:line="360" w:lineRule="auto"/>
        <w:ind w:right="108"/>
        <w:jc w:val="both"/>
        <w:rPr>
          <w:sz w:val="24"/>
          <w:szCs w:val="24"/>
        </w:rPr>
      </w:pPr>
      <w:r w:rsidRPr="00515E4A">
        <w:rPr>
          <w:spacing w:val="5"/>
          <w:sz w:val="24"/>
          <w:szCs w:val="24"/>
        </w:rPr>
        <w:t xml:space="preserve">Smith (2000), identified that </w:t>
      </w:r>
      <w:r w:rsidRPr="00515E4A">
        <w:rPr>
          <w:spacing w:val="4"/>
          <w:sz w:val="24"/>
          <w:szCs w:val="24"/>
        </w:rPr>
        <w:t xml:space="preserve">cash </w:t>
      </w:r>
      <w:r w:rsidRPr="00515E4A">
        <w:rPr>
          <w:spacing w:val="5"/>
          <w:sz w:val="24"/>
          <w:szCs w:val="24"/>
        </w:rPr>
        <w:t xml:space="preserve">management </w:t>
      </w:r>
      <w:r w:rsidRPr="00515E4A">
        <w:rPr>
          <w:spacing w:val="3"/>
          <w:sz w:val="24"/>
          <w:szCs w:val="24"/>
        </w:rPr>
        <w:t xml:space="preserve">is </w:t>
      </w:r>
      <w:r w:rsidRPr="00515E4A">
        <w:rPr>
          <w:spacing w:val="5"/>
          <w:sz w:val="24"/>
          <w:szCs w:val="24"/>
        </w:rPr>
        <w:t xml:space="preserve">concerned with </w:t>
      </w:r>
      <w:r w:rsidRPr="00515E4A">
        <w:rPr>
          <w:sz w:val="24"/>
          <w:szCs w:val="24"/>
        </w:rPr>
        <w:t>management of both cash inflows and cash outflows and that inside the firm, the cash balance held by the firm at point of  time by financing deficit or investing surplus cash. More so Nickson (2001) stated that cash management is very important in corporate firms. This is because it is through cash inflows in form of revenues that expenses incurred in financial period are settled. So these firms to meet such operating expenses like rent, electricity, salaries and wages should keep some cash at</w:t>
      </w:r>
      <w:r w:rsidRPr="00515E4A">
        <w:rPr>
          <w:spacing w:val="46"/>
          <w:sz w:val="24"/>
          <w:szCs w:val="24"/>
        </w:rPr>
        <w:t xml:space="preserve"> </w:t>
      </w:r>
      <w:r w:rsidRPr="00515E4A">
        <w:rPr>
          <w:sz w:val="24"/>
          <w:szCs w:val="24"/>
        </w:rPr>
        <w:t>hand.</w:t>
      </w:r>
    </w:p>
    <w:p w:rsidR="00EA3A56" w:rsidRPr="00515E4A" w:rsidRDefault="00EA3A56" w:rsidP="00970077">
      <w:pPr>
        <w:pStyle w:val="BodyText"/>
        <w:spacing w:before="120" w:after="120" w:line="360" w:lineRule="auto"/>
        <w:ind w:right="107"/>
        <w:jc w:val="both"/>
        <w:rPr>
          <w:sz w:val="24"/>
          <w:szCs w:val="24"/>
        </w:rPr>
      </w:pPr>
      <w:r w:rsidRPr="00515E4A">
        <w:rPr>
          <w:sz w:val="24"/>
          <w:szCs w:val="24"/>
        </w:rPr>
        <w:t xml:space="preserve">Cash management practices are the most crucial task for business managers. The business becomes insolvent when it fails to pay back the money owed time previously, which is the primary </w:t>
      </w:r>
      <w:r w:rsidRPr="00515E4A">
        <w:rPr>
          <w:spacing w:val="-2"/>
          <w:sz w:val="24"/>
          <w:szCs w:val="24"/>
        </w:rPr>
        <w:t>reason</w:t>
      </w:r>
      <w:r w:rsidRPr="00515E4A">
        <w:rPr>
          <w:spacing w:val="56"/>
          <w:sz w:val="24"/>
          <w:szCs w:val="24"/>
        </w:rPr>
        <w:t xml:space="preserve"> </w:t>
      </w:r>
      <w:r w:rsidRPr="00515E4A">
        <w:rPr>
          <w:spacing w:val="-3"/>
          <w:sz w:val="24"/>
          <w:szCs w:val="24"/>
        </w:rPr>
        <w:t xml:space="preserve">for </w:t>
      </w:r>
      <w:r w:rsidRPr="00515E4A">
        <w:rPr>
          <w:sz w:val="24"/>
          <w:szCs w:val="24"/>
        </w:rPr>
        <w:t xml:space="preserve">bankruptcy among </w:t>
      </w:r>
      <w:r w:rsidRPr="00515E4A">
        <w:rPr>
          <w:spacing w:val="-3"/>
          <w:sz w:val="24"/>
          <w:szCs w:val="24"/>
        </w:rPr>
        <w:t xml:space="preserve">small businesses. </w:t>
      </w:r>
      <w:r w:rsidRPr="00515E4A">
        <w:rPr>
          <w:sz w:val="24"/>
          <w:szCs w:val="24"/>
        </w:rPr>
        <w:t xml:space="preserve">The </w:t>
      </w:r>
      <w:r w:rsidRPr="00515E4A">
        <w:rPr>
          <w:spacing w:val="-3"/>
          <w:sz w:val="24"/>
          <w:szCs w:val="24"/>
        </w:rPr>
        <w:t xml:space="preserve">prospect </w:t>
      </w:r>
      <w:r w:rsidRPr="00515E4A">
        <w:rPr>
          <w:sz w:val="24"/>
          <w:szCs w:val="24"/>
        </w:rPr>
        <w:t>of such an implication should</w:t>
      </w:r>
      <w:r w:rsidRPr="00515E4A">
        <w:rPr>
          <w:spacing w:val="40"/>
          <w:sz w:val="24"/>
          <w:szCs w:val="24"/>
        </w:rPr>
        <w:t xml:space="preserve"> </w:t>
      </w:r>
      <w:r w:rsidRPr="00515E4A">
        <w:rPr>
          <w:sz w:val="24"/>
          <w:szCs w:val="24"/>
        </w:rPr>
        <w:t>force businesses to efficiently manage their cash with precaution. Proper cash management prevents bankruptcy thereby increasing profitability and sustainability of businesses (Mbroh 2012:40). Proper and efficient cash management is imperative to recently established and growing of small businesses.</w:t>
      </w:r>
    </w:p>
    <w:p w:rsidR="00EA3A56" w:rsidRPr="00515E4A" w:rsidRDefault="001D4C07" w:rsidP="001D4C07">
      <w:pPr>
        <w:pStyle w:val="Heading3"/>
        <w:keepNext w:val="0"/>
        <w:keepLines w:val="0"/>
        <w:widowControl w:val="0"/>
        <w:tabs>
          <w:tab w:val="left" w:pos="694"/>
        </w:tabs>
        <w:autoSpaceDE w:val="0"/>
        <w:autoSpaceDN w:val="0"/>
        <w:spacing w:before="120" w:after="12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2.2.5</w:t>
      </w:r>
      <w:r>
        <w:rPr>
          <w:rFonts w:ascii="Times New Roman" w:hAnsi="Times New Roman" w:cs="Times New Roman"/>
          <w:color w:val="auto"/>
          <w:sz w:val="24"/>
          <w:szCs w:val="24"/>
        </w:rPr>
        <w:tab/>
      </w:r>
      <w:r w:rsidR="00EA3A56" w:rsidRPr="00515E4A">
        <w:rPr>
          <w:rFonts w:ascii="Times New Roman" w:hAnsi="Times New Roman" w:cs="Times New Roman"/>
          <w:color w:val="auto"/>
          <w:sz w:val="24"/>
          <w:szCs w:val="24"/>
        </w:rPr>
        <w:t>Cash management</w:t>
      </w:r>
      <w:r w:rsidR="00EA3A56" w:rsidRPr="00515E4A">
        <w:rPr>
          <w:rFonts w:ascii="Times New Roman" w:hAnsi="Times New Roman" w:cs="Times New Roman"/>
          <w:color w:val="auto"/>
          <w:spacing w:val="-3"/>
          <w:sz w:val="24"/>
          <w:szCs w:val="24"/>
        </w:rPr>
        <w:t xml:space="preserve"> </w:t>
      </w:r>
      <w:r w:rsidR="00EA3A56" w:rsidRPr="00515E4A">
        <w:rPr>
          <w:rFonts w:ascii="Times New Roman" w:hAnsi="Times New Roman" w:cs="Times New Roman"/>
          <w:color w:val="auto"/>
          <w:sz w:val="24"/>
          <w:szCs w:val="24"/>
        </w:rPr>
        <w:t>techniques</w:t>
      </w:r>
    </w:p>
    <w:p w:rsidR="00EA3A56" w:rsidRPr="00515E4A" w:rsidRDefault="00EA3A56" w:rsidP="00970077">
      <w:pPr>
        <w:pStyle w:val="BodyText"/>
        <w:spacing w:before="120" w:after="120" w:line="360" w:lineRule="auto"/>
        <w:ind w:right="110"/>
        <w:jc w:val="both"/>
        <w:rPr>
          <w:sz w:val="24"/>
          <w:szCs w:val="24"/>
        </w:rPr>
      </w:pPr>
      <w:r w:rsidRPr="00515E4A">
        <w:rPr>
          <w:sz w:val="24"/>
          <w:szCs w:val="24"/>
        </w:rPr>
        <w:t>According to Pandey (2010), there is need for proper management of cash, since it is the most important current asset for the operation of business. The firm should keep sufficient cash, neither more or less. Cash shortage will disrupt the firms operations, while excessive cash will simply remain idle, without contributing anything towards the firm’s profitability. He suggested the following as facets of cash management:</w:t>
      </w:r>
    </w:p>
    <w:p w:rsidR="00EA3A56" w:rsidRPr="00515E4A" w:rsidRDefault="00EA3A56" w:rsidP="00970077">
      <w:pPr>
        <w:pStyle w:val="Heading3"/>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t>a: Cash planning</w:t>
      </w:r>
    </w:p>
    <w:p w:rsidR="00EA3A56" w:rsidRPr="00515E4A" w:rsidRDefault="00EA3A56" w:rsidP="00970077">
      <w:pPr>
        <w:pStyle w:val="BodyText"/>
        <w:spacing w:before="120" w:after="120" w:line="360" w:lineRule="auto"/>
        <w:ind w:right="108"/>
        <w:jc w:val="both"/>
        <w:rPr>
          <w:sz w:val="24"/>
          <w:szCs w:val="24"/>
        </w:rPr>
      </w:pPr>
      <w:r w:rsidRPr="00515E4A">
        <w:rPr>
          <w:sz w:val="24"/>
          <w:szCs w:val="24"/>
        </w:rPr>
        <w:t xml:space="preserve">Cash planning may be done daily, weekly or monthly. The period of frequency depends on the size of the firm and its management. According to Pandey (2003), cash planning is a technique used to plan and control the use of cash. </w:t>
      </w:r>
      <w:r w:rsidRPr="00515E4A">
        <w:rPr>
          <w:spacing w:val="-3"/>
          <w:sz w:val="24"/>
          <w:szCs w:val="24"/>
        </w:rPr>
        <w:t xml:space="preserve">It </w:t>
      </w:r>
      <w:r w:rsidRPr="00515E4A">
        <w:rPr>
          <w:sz w:val="24"/>
          <w:szCs w:val="24"/>
        </w:rPr>
        <w:t>involves preparation of forecasts of cash receipts and payments so as to give out an idea of the future financial requirements. Therefore the management of the business needs to determine the schedules of monthly disbursements and collection schedules of creditors. With efficient cash planning system, the financial needs of the business will be met, with reduced possibility of the cash balances which lowers the business profitability and cash deficits which can lead to business’s failure. He further notes that a cash budget is the most significant device used to plan for and control cash receipts and</w:t>
      </w:r>
      <w:r w:rsidRPr="00515E4A">
        <w:rPr>
          <w:spacing w:val="-4"/>
          <w:sz w:val="24"/>
          <w:szCs w:val="24"/>
        </w:rPr>
        <w:t xml:space="preserve"> </w:t>
      </w:r>
      <w:r w:rsidRPr="00515E4A">
        <w:rPr>
          <w:sz w:val="24"/>
          <w:szCs w:val="24"/>
        </w:rPr>
        <w:t>payments.</w:t>
      </w:r>
    </w:p>
    <w:p w:rsidR="00EA3A56" w:rsidRPr="00515E4A" w:rsidRDefault="00EA3A56" w:rsidP="00970077">
      <w:pPr>
        <w:pStyle w:val="BodyText"/>
        <w:spacing w:before="120" w:after="120" w:line="360" w:lineRule="auto"/>
        <w:ind w:right="111"/>
        <w:jc w:val="both"/>
        <w:rPr>
          <w:sz w:val="24"/>
          <w:szCs w:val="24"/>
        </w:rPr>
      </w:pPr>
      <w:r w:rsidRPr="00515E4A">
        <w:rPr>
          <w:sz w:val="24"/>
          <w:szCs w:val="24"/>
        </w:rPr>
        <w:t>A cash budget is a summary statement of the firm projected time period. This information helps the financial manager to determine the future cash needs of the firm, plan for the financing of these needs and exercise control over cash and liquidity of the organization (Kakuru2003).</w:t>
      </w:r>
    </w:p>
    <w:p w:rsidR="00EA3A56" w:rsidRPr="00515E4A" w:rsidRDefault="00EA3A56" w:rsidP="00970077">
      <w:pPr>
        <w:pStyle w:val="BodyText"/>
        <w:spacing w:before="120" w:after="120" w:line="360" w:lineRule="auto"/>
        <w:ind w:right="110"/>
        <w:jc w:val="both"/>
        <w:rPr>
          <w:sz w:val="24"/>
          <w:szCs w:val="24"/>
        </w:rPr>
      </w:pPr>
      <w:r w:rsidRPr="00515E4A">
        <w:rPr>
          <w:sz w:val="24"/>
          <w:szCs w:val="24"/>
        </w:rPr>
        <w:t xml:space="preserve">According to Aksoy (2005), no matter what type of business you own, it is critical to manage your cash flow properly. Without proper cash flow management techniques you could find yourself running short of cash just when you need it the most. That could leave you unable to pay suppliers, develop the marketing plan you need or even pay your employees. Fortunately there are a number of techniques companies can use to </w:t>
      </w:r>
      <w:r w:rsidRPr="00515E4A">
        <w:rPr>
          <w:sz w:val="24"/>
          <w:szCs w:val="24"/>
        </w:rPr>
        <w:lastRenderedPageBreak/>
        <w:t>maximize cash flow management and keep the business running smoothly.</w:t>
      </w:r>
    </w:p>
    <w:p w:rsidR="00EA3A56" w:rsidRPr="00515E4A" w:rsidRDefault="00EA3A56" w:rsidP="00970077">
      <w:pPr>
        <w:pStyle w:val="Heading3"/>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t>b: Cash collection</w:t>
      </w:r>
    </w:p>
    <w:p w:rsidR="00EA3A56" w:rsidRPr="00515E4A" w:rsidRDefault="00EA3A56" w:rsidP="00970077">
      <w:pPr>
        <w:pStyle w:val="BodyText"/>
        <w:spacing w:before="120" w:after="120" w:line="360" w:lineRule="auto"/>
        <w:ind w:right="109"/>
        <w:jc w:val="both"/>
        <w:rPr>
          <w:sz w:val="24"/>
          <w:szCs w:val="24"/>
        </w:rPr>
      </w:pPr>
      <w:r w:rsidRPr="00515E4A">
        <w:rPr>
          <w:sz w:val="24"/>
          <w:szCs w:val="24"/>
        </w:rPr>
        <w:t>A manager can conserve cash and reduce its requirements for cash balances if it can speed up its cash collections. A number of methods are designed to speed up the collection process and they include the following;</w:t>
      </w: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hanging="361"/>
        <w:contextualSpacing w:val="0"/>
        <w:rPr>
          <w:rFonts w:ascii="Times New Roman" w:hAnsi="Times New Roman"/>
          <w:sz w:val="24"/>
          <w:szCs w:val="24"/>
        </w:rPr>
      </w:pPr>
      <w:r w:rsidRPr="00515E4A">
        <w:rPr>
          <w:rFonts w:ascii="Times New Roman" w:hAnsi="Times New Roman"/>
          <w:sz w:val="24"/>
          <w:szCs w:val="24"/>
        </w:rPr>
        <w:t>Reducing the period it takes for payment from</w:t>
      </w:r>
      <w:r w:rsidRPr="00515E4A">
        <w:rPr>
          <w:rFonts w:ascii="Times New Roman" w:hAnsi="Times New Roman"/>
          <w:spacing w:val="-3"/>
          <w:sz w:val="24"/>
          <w:szCs w:val="24"/>
        </w:rPr>
        <w:t xml:space="preserve"> </w:t>
      </w:r>
      <w:r w:rsidRPr="00515E4A">
        <w:rPr>
          <w:rFonts w:ascii="Times New Roman" w:hAnsi="Times New Roman"/>
          <w:sz w:val="24"/>
          <w:szCs w:val="24"/>
        </w:rPr>
        <w:t>customers.</w:t>
      </w: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right="109"/>
        <w:contextualSpacing w:val="0"/>
        <w:jc w:val="both"/>
        <w:rPr>
          <w:rFonts w:ascii="Times New Roman" w:hAnsi="Times New Roman"/>
          <w:sz w:val="24"/>
          <w:szCs w:val="24"/>
        </w:rPr>
      </w:pPr>
      <w:r w:rsidRPr="00515E4A">
        <w:rPr>
          <w:rFonts w:ascii="Times New Roman" w:hAnsi="Times New Roman"/>
          <w:sz w:val="24"/>
          <w:szCs w:val="24"/>
        </w:rPr>
        <w:t xml:space="preserve">Reducing the collection float; According to </w:t>
      </w:r>
      <w:r w:rsidRPr="00515E4A">
        <w:rPr>
          <w:rFonts w:ascii="Times New Roman" w:hAnsi="Times New Roman"/>
          <w:spacing w:val="2"/>
          <w:sz w:val="24"/>
          <w:szCs w:val="24"/>
        </w:rPr>
        <w:t xml:space="preserve">Pandey </w:t>
      </w:r>
      <w:r w:rsidRPr="00515E4A">
        <w:rPr>
          <w:rFonts w:ascii="Times New Roman" w:hAnsi="Times New Roman"/>
          <w:sz w:val="24"/>
          <w:szCs w:val="24"/>
        </w:rPr>
        <w:t xml:space="preserve">(2003), the collection float is the total time it takes a cheque to reach the business, from the time it is put in the mail by the customer to when cash </w:t>
      </w:r>
      <w:r w:rsidRPr="00515E4A">
        <w:rPr>
          <w:rFonts w:ascii="Times New Roman" w:hAnsi="Times New Roman"/>
          <w:spacing w:val="-3"/>
          <w:sz w:val="24"/>
          <w:szCs w:val="24"/>
        </w:rPr>
        <w:t xml:space="preserve">is </w:t>
      </w:r>
      <w:r w:rsidRPr="00515E4A">
        <w:rPr>
          <w:rFonts w:ascii="Times New Roman" w:hAnsi="Times New Roman"/>
          <w:sz w:val="24"/>
          <w:szCs w:val="24"/>
        </w:rPr>
        <w:t>actually available for</w:t>
      </w:r>
      <w:r w:rsidRPr="00515E4A">
        <w:rPr>
          <w:rFonts w:ascii="Times New Roman" w:hAnsi="Times New Roman"/>
          <w:spacing w:val="-23"/>
          <w:sz w:val="24"/>
          <w:szCs w:val="24"/>
        </w:rPr>
        <w:t xml:space="preserve"> </w:t>
      </w:r>
      <w:r w:rsidRPr="00515E4A">
        <w:rPr>
          <w:rFonts w:ascii="Times New Roman" w:hAnsi="Times New Roman"/>
          <w:sz w:val="24"/>
          <w:szCs w:val="24"/>
        </w:rPr>
        <w:t>use.</w:t>
      </w:r>
    </w:p>
    <w:p w:rsidR="00EA3A56" w:rsidRPr="00515E4A" w:rsidRDefault="00EA3A56" w:rsidP="00970077">
      <w:pPr>
        <w:pStyle w:val="Heading3"/>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t>c: Managing surplus and deficit cash balance.</w:t>
      </w:r>
    </w:p>
    <w:p w:rsidR="00EA3A56" w:rsidRPr="00515E4A" w:rsidRDefault="00EA3A56" w:rsidP="00970077">
      <w:pPr>
        <w:pStyle w:val="BodyText"/>
        <w:spacing w:before="120" w:after="120" w:line="360" w:lineRule="auto"/>
        <w:ind w:right="106"/>
        <w:jc w:val="both"/>
        <w:rPr>
          <w:sz w:val="24"/>
          <w:szCs w:val="24"/>
        </w:rPr>
      </w:pPr>
      <w:r w:rsidRPr="00515E4A">
        <w:rPr>
          <w:sz w:val="24"/>
          <w:szCs w:val="24"/>
        </w:rPr>
        <w:t>The purpose of managing cash balance is to avoid having idle cash reserves or having deficits that cannot be invested preferably in short term ventures like treasury bills and other forms of commercial paper (van holme 1995). Since investments are near cash, the liquidity of the organization is not comprised by the investment plan while profitability is also enhanced. The investment selected for this purpose should meet the following criteria.</w:t>
      </w: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right="110"/>
        <w:contextualSpacing w:val="0"/>
        <w:jc w:val="both"/>
        <w:rPr>
          <w:rFonts w:ascii="Times New Roman" w:hAnsi="Times New Roman"/>
          <w:sz w:val="24"/>
          <w:szCs w:val="24"/>
        </w:rPr>
      </w:pPr>
      <w:r w:rsidRPr="00515E4A">
        <w:rPr>
          <w:rFonts w:ascii="Times New Roman" w:hAnsi="Times New Roman"/>
          <w:sz w:val="24"/>
          <w:szCs w:val="24"/>
        </w:rPr>
        <w:t>There should be safe in that search for profitability does not increase the risks of liquidity. The instruments should have a low default  risk so that interest and  principle repayment  will be realized (Kakuru 2001). Investments can easily  and  quickly  be  converted  into cash with minimum possibility of a</w:t>
      </w:r>
      <w:r w:rsidRPr="00515E4A">
        <w:rPr>
          <w:rFonts w:ascii="Times New Roman" w:hAnsi="Times New Roman"/>
          <w:spacing w:val="-8"/>
          <w:sz w:val="24"/>
          <w:szCs w:val="24"/>
        </w:rPr>
        <w:t xml:space="preserve"> </w:t>
      </w:r>
      <w:r w:rsidRPr="00515E4A">
        <w:rPr>
          <w:rFonts w:ascii="Times New Roman" w:hAnsi="Times New Roman"/>
          <w:sz w:val="24"/>
          <w:szCs w:val="24"/>
        </w:rPr>
        <w:t>loss.</w:t>
      </w: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right="111"/>
        <w:contextualSpacing w:val="0"/>
        <w:jc w:val="both"/>
        <w:rPr>
          <w:rFonts w:ascii="Times New Roman" w:hAnsi="Times New Roman"/>
          <w:sz w:val="24"/>
          <w:szCs w:val="24"/>
        </w:rPr>
      </w:pPr>
      <w:r w:rsidRPr="00515E4A">
        <w:rPr>
          <w:rFonts w:ascii="Times New Roman" w:hAnsi="Times New Roman"/>
          <w:sz w:val="24"/>
          <w:szCs w:val="24"/>
        </w:rPr>
        <w:t>In case of deficits, arrangements for financing should be in advance to avoid hurried solutions which rob the business of the opportunity to strike a fair deal  and  hence  acquiring the resources at costs higher than those of the decisions that were taken in a relaxed atmosphere (Pandey</w:t>
      </w:r>
      <w:r w:rsidRPr="00515E4A">
        <w:rPr>
          <w:rFonts w:ascii="Times New Roman" w:hAnsi="Times New Roman"/>
          <w:spacing w:val="-6"/>
          <w:sz w:val="24"/>
          <w:szCs w:val="24"/>
        </w:rPr>
        <w:t xml:space="preserve"> </w:t>
      </w:r>
      <w:r w:rsidRPr="00515E4A">
        <w:rPr>
          <w:rFonts w:ascii="Times New Roman" w:hAnsi="Times New Roman"/>
          <w:sz w:val="24"/>
          <w:szCs w:val="24"/>
        </w:rPr>
        <w:t>2003).</w:t>
      </w:r>
    </w:p>
    <w:p w:rsidR="00EA3A56" w:rsidRPr="00515E4A" w:rsidRDefault="00EA3A56" w:rsidP="00970077">
      <w:pPr>
        <w:pStyle w:val="Heading3"/>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lastRenderedPageBreak/>
        <w:t>d: Cash outflows management</w:t>
      </w:r>
    </w:p>
    <w:p w:rsidR="00EA3A56" w:rsidRPr="00515E4A" w:rsidRDefault="00EA3A56" w:rsidP="00970077">
      <w:pPr>
        <w:pStyle w:val="BodyText"/>
        <w:spacing w:before="120" w:after="120" w:line="360" w:lineRule="auto"/>
        <w:ind w:right="111"/>
        <w:jc w:val="both"/>
        <w:rPr>
          <w:sz w:val="24"/>
          <w:szCs w:val="24"/>
        </w:rPr>
      </w:pPr>
      <w:r w:rsidRPr="00515E4A">
        <w:rPr>
          <w:sz w:val="24"/>
          <w:szCs w:val="24"/>
        </w:rPr>
        <w:t xml:space="preserve">Generally different scholars argue that cash disbursements should be delayed as much as possible without hurting corporate image of the organization or defaulting on the obligations of the organization. The principle is that cash should be paid only at moment when delay is no longer necessary and possible and non-beneficial (Kakuru 2001, Van Horme 1995, Pandey 2003). The  </w:t>
      </w:r>
      <w:r w:rsidRPr="00515E4A">
        <w:rPr>
          <w:spacing w:val="2"/>
          <w:sz w:val="24"/>
          <w:szCs w:val="24"/>
        </w:rPr>
        <w:t xml:space="preserve">way </w:t>
      </w:r>
      <w:r w:rsidRPr="00515E4A">
        <w:rPr>
          <w:sz w:val="24"/>
          <w:szCs w:val="24"/>
        </w:rPr>
        <w:t xml:space="preserve">of delaying disbursements that were generally agreed upon </w:t>
      </w:r>
      <w:r w:rsidRPr="00515E4A">
        <w:rPr>
          <w:spacing w:val="2"/>
          <w:sz w:val="24"/>
          <w:szCs w:val="24"/>
        </w:rPr>
        <w:t xml:space="preserve">by </w:t>
      </w:r>
      <w:r w:rsidRPr="00515E4A">
        <w:rPr>
          <w:sz w:val="24"/>
          <w:szCs w:val="24"/>
        </w:rPr>
        <w:t>above scholars</w:t>
      </w:r>
      <w:r w:rsidRPr="00515E4A">
        <w:rPr>
          <w:spacing w:val="8"/>
          <w:sz w:val="24"/>
          <w:szCs w:val="24"/>
        </w:rPr>
        <w:t xml:space="preserve"> </w:t>
      </w:r>
      <w:r w:rsidRPr="00515E4A">
        <w:rPr>
          <w:spacing w:val="-5"/>
          <w:sz w:val="24"/>
          <w:szCs w:val="24"/>
        </w:rPr>
        <w:t>include;</w:t>
      </w: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right="107"/>
        <w:contextualSpacing w:val="0"/>
        <w:jc w:val="both"/>
        <w:rPr>
          <w:rFonts w:ascii="Times New Roman" w:hAnsi="Times New Roman"/>
          <w:sz w:val="24"/>
          <w:szCs w:val="24"/>
        </w:rPr>
      </w:pPr>
      <w:r w:rsidRPr="00515E4A">
        <w:rPr>
          <w:rFonts w:ascii="Times New Roman" w:hAnsi="Times New Roman"/>
          <w:sz w:val="24"/>
          <w:szCs w:val="24"/>
        </w:rPr>
        <w:t>Predicting  banking  habits  of  the  work  force  and  paying  out  the  wage  bill  accordingly. Wages should not be paid in advance when workers are willing to accept delayed payments. During this period the business will be able to make profits out of that money. In the same payments should be cheque as  the  bank  clearance will always delay for some</w:t>
      </w:r>
      <w:r w:rsidRPr="00515E4A">
        <w:rPr>
          <w:rFonts w:ascii="Times New Roman" w:hAnsi="Times New Roman"/>
          <w:spacing w:val="-2"/>
          <w:sz w:val="24"/>
          <w:szCs w:val="24"/>
        </w:rPr>
        <w:t xml:space="preserve"> </w:t>
      </w:r>
      <w:r w:rsidRPr="00515E4A">
        <w:rPr>
          <w:rFonts w:ascii="Times New Roman" w:hAnsi="Times New Roman"/>
          <w:sz w:val="24"/>
          <w:szCs w:val="24"/>
        </w:rPr>
        <w:t>days.</w:t>
      </w: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right="109" w:hanging="361"/>
        <w:contextualSpacing w:val="0"/>
        <w:jc w:val="both"/>
        <w:rPr>
          <w:rFonts w:ascii="Times New Roman" w:hAnsi="Times New Roman"/>
          <w:sz w:val="24"/>
          <w:szCs w:val="24"/>
        </w:rPr>
      </w:pPr>
      <w:r w:rsidRPr="00515E4A">
        <w:rPr>
          <w:rFonts w:ascii="Times New Roman" w:hAnsi="Times New Roman"/>
          <w:sz w:val="24"/>
          <w:szCs w:val="24"/>
        </w:rPr>
        <w:t>Maximizing the disbursement float through selecting geographical disbursement bank. This bank should be such a way that cheques drawn on them will maximize the days the cheques remain</w:t>
      </w:r>
      <w:r w:rsidRPr="00515E4A">
        <w:rPr>
          <w:rFonts w:ascii="Times New Roman" w:hAnsi="Times New Roman"/>
          <w:spacing w:val="-1"/>
          <w:sz w:val="24"/>
          <w:szCs w:val="24"/>
        </w:rPr>
        <w:t xml:space="preserve"> </w:t>
      </w:r>
      <w:r w:rsidRPr="00515E4A">
        <w:rPr>
          <w:rFonts w:ascii="Times New Roman" w:hAnsi="Times New Roman"/>
          <w:sz w:val="24"/>
          <w:szCs w:val="24"/>
        </w:rPr>
        <w:t>uncollected.</w:t>
      </w:r>
    </w:p>
    <w:p w:rsidR="00EA3A56" w:rsidRPr="00515E4A" w:rsidRDefault="00EA3A56" w:rsidP="00970077">
      <w:pPr>
        <w:pStyle w:val="Heading3"/>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t>e: Handling Debtors</w:t>
      </w:r>
    </w:p>
    <w:p w:rsidR="00EA3A56" w:rsidRPr="00515E4A" w:rsidRDefault="00EA3A56" w:rsidP="00970077">
      <w:pPr>
        <w:pStyle w:val="BodyText"/>
        <w:spacing w:before="120" w:after="120" w:line="360" w:lineRule="auto"/>
        <w:ind w:right="108"/>
        <w:jc w:val="both"/>
        <w:rPr>
          <w:sz w:val="24"/>
          <w:szCs w:val="24"/>
        </w:rPr>
      </w:pPr>
      <w:r w:rsidRPr="00515E4A">
        <w:rPr>
          <w:sz w:val="24"/>
          <w:szCs w:val="24"/>
        </w:rPr>
        <w:t xml:space="preserve">Newly formed, growing businesses are susceptible to cash flow difficulties (Borgia, Burgess and Shank 2003:38). The authors indicated that  each  business  spends  </w:t>
      </w:r>
      <w:r w:rsidRPr="00515E4A">
        <w:rPr>
          <w:spacing w:val="-3"/>
          <w:sz w:val="24"/>
          <w:szCs w:val="24"/>
        </w:rPr>
        <w:t xml:space="preserve">cash </w:t>
      </w:r>
      <w:r w:rsidRPr="00515E4A">
        <w:rPr>
          <w:sz w:val="24"/>
          <w:szCs w:val="24"/>
        </w:rPr>
        <w:t xml:space="preserve">in order to </w:t>
      </w:r>
      <w:r w:rsidRPr="00515E4A">
        <w:rPr>
          <w:spacing w:val="-3"/>
          <w:sz w:val="24"/>
          <w:szCs w:val="24"/>
        </w:rPr>
        <w:t xml:space="preserve">receive  cash. It’s </w:t>
      </w:r>
      <w:r w:rsidRPr="00515E4A">
        <w:rPr>
          <w:sz w:val="24"/>
          <w:szCs w:val="24"/>
        </w:rPr>
        <w:t xml:space="preserve">just that the wait in between can be long </w:t>
      </w:r>
      <w:r w:rsidRPr="00515E4A">
        <w:rPr>
          <w:spacing w:val="-3"/>
          <w:sz w:val="24"/>
          <w:szCs w:val="24"/>
        </w:rPr>
        <w:t xml:space="preserve">and </w:t>
      </w:r>
      <w:r w:rsidRPr="00515E4A">
        <w:rPr>
          <w:sz w:val="24"/>
          <w:szCs w:val="24"/>
        </w:rPr>
        <w:t>costly for the business. Promptly receiving the cash owed by debtors could actually be the determining factor of whether or not the business closes down.</w:t>
      </w:r>
    </w:p>
    <w:p w:rsidR="00EA3A56" w:rsidRPr="00515E4A" w:rsidRDefault="00EA3A56" w:rsidP="00970077">
      <w:pPr>
        <w:pStyle w:val="Heading3"/>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t>f: Handling Creditors</w:t>
      </w:r>
    </w:p>
    <w:p w:rsidR="00EA3A56" w:rsidRPr="00515E4A" w:rsidRDefault="00EA3A56" w:rsidP="00970077">
      <w:pPr>
        <w:pStyle w:val="BodyText"/>
        <w:spacing w:before="120" w:after="120" w:line="360" w:lineRule="auto"/>
        <w:ind w:right="109"/>
        <w:jc w:val="both"/>
        <w:rPr>
          <w:sz w:val="24"/>
          <w:szCs w:val="24"/>
        </w:rPr>
      </w:pPr>
      <w:r w:rsidRPr="00515E4A">
        <w:rPr>
          <w:sz w:val="24"/>
          <w:szCs w:val="24"/>
        </w:rPr>
        <w:t xml:space="preserve">In a traditional credit sale system, when the transaction takes place, the customer takes possession of the product. Thereafter, the customer makes regular installments on the amount due. These installments are made within the  debtors’ collection period  set  </w:t>
      </w:r>
      <w:r w:rsidRPr="00515E4A">
        <w:rPr>
          <w:spacing w:val="2"/>
          <w:sz w:val="24"/>
          <w:szCs w:val="24"/>
        </w:rPr>
        <w:t xml:space="preserve">by </w:t>
      </w:r>
      <w:r w:rsidRPr="00515E4A">
        <w:rPr>
          <w:sz w:val="24"/>
          <w:szCs w:val="24"/>
        </w:rPr>
        <w:t xml:space="preserve">the business.  This installment  is inclusive of an interest fee charged on the purchase </w:t>
      </w:r>
      <w:r w:rsidRPr="00515E4A">
        <w:rPr>
          <w:sz w:val="24"/>
          <w:szCs w:val="24"/>
        </w:rPr>
        <w:lastRenderedPageBreak/>
        <w:t>price. The customer continues to pay the installments until the account is paid in full (Sapong</w:t>
      </w:r>
      <w:r w:rsidRPr="00515E4A">
        <w:rPr>
          <w:spacing w:val="-2"/>
          <w:sz w:val="24"/>
          <w:szCs w:val="24"/>
        </w:rPr>
        <w:t xml:space="preserve"> </w:t>
      </w:r>
      <w:r w:rsidRPr="00515E4A">
        <w:rPr>
          <w:sz w:val="24"/>
          <w:szCs w:val="24"/>
        </w:rPr>
        <w:t>2010).</w:t>
      </w:r>
    </w:p>
    <w:p w:rsidR="00EA3A56" w:rsidRPr="00515E4A" w:rsidRDefault="00EA3A56" w:rsidP="00970077">
      <w:pPr>
        <w:pStyle w:val="Heading3"/>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t>g: Cash budget</w:t>
      </w:r>
    </w:p>
    <w:p w:rsidR="00EA3A56" w:rsidRPr="00515E4A" w:rsidRDefault="00EA3A56" w:rsidP="00970077">
      <w:pPr>
        <w:pStyle w:val="BodyText"/>
        <w:spacing w:before="120" w:after="120" w:line="360" w:lineRule="auto"/>
        <w:ind w:right="107"/>
        <w:jc w:val="both"/>
        <w:rPr>
          <w:sz w:val="24"/>
          <w:szCs w:val="24"/>
        </w:rPr>
      </w:pPr>
      <w:r w:rsidRPr="00515E4A">
        <w:rPr>
          <w:sz w:val="24"/>
          <w:szCs w:val="24"/>
        </w:rPr>
        <w:t xml:space="preserve">A cash budget is a tool used to manage the </w:t>
      </w:r>
      <w:r w:rsidRPr="00515E4A">
        <w:rPr>
          <w:spacing w:val="-3"/>
          <w:sz w:val="24"/>
          <w:szCs w:val="24"/>
        </w:rPr>
        <w:t xml:space="preserve">cash </w:t>
      </w:r>
      <w:r w:rsidRPr="00515E4A">
        <w:rPr>
          <w:sz w:val="24"/>
          <w:szCs w:val="24"/>
        </w:rPr>
        <w:t xml:space="preserve">flow of a </w:t>
      </w:r>
      <w:r w:rsidRPr="00515E4A">
        <w:rPr>
          <w:spacing w:val="-3"/>
          <w:sz w:val="24"/>
          <w:szCs w:val="24"/>
        </w:rPr>
        <w:t xml:space="preserve">business. </w:t>
      </w:r>
      <w:r w:rsidRPr="00515E4A">
        <w:rPr>
          <w:sz w:val="24"/>
          <w:szCs w:val="24"/>
        </w:rPr>
        <w:t xml:space="preserve">This is a budget that is focused on the cash coming into the business and the cash that leaves the </w:t>
      </w:r>
      <w:r w:rsidRPr="00515E4A">
        <w:rPr>
          <w:spacing w:val="-3"/>
          <w:sz w:val="24"/>
          <w:szCs w:val="24"/>
        </w:rPr>
        <w:t xml:space="preserve">business. It  </w:t>
      </w:r>
      <w:r w:rsidRPr="00515E4A">
        <w:rPr>
          <w:sz w:val="24"/>
          <w:szCs w:val="24"/>
        </w:rPr>
        <w:t xml:space="preserve">is the tool that </w:t>
      </w:r>
      <w:r w:rsidRPr="00515E4A">
        <w:rPr>
          <w:spacing w:val="-3"/>
          <w:sz w:val="24"/>
          <w:szCs w:val="24"/>
        </w:rPr>
        <w:t xml:space="preserve">forecasts </w:t>
      </w:r>
      <w:r w:rsidRPr="00515E4A">
        <w:rPr>
          <w:sz w:val="24"/>
          <w:szCs w:val="24"/>
        </w:rPr>
        <w:t xml:space="preserve">the cash receipts and cash payment of the </w:t>
      </w:r>
      <w:r w:rsidRPr="00515E4A">
        <w:rPr>
          <w:spacing w:val="-3"/>
          <w:sz w:val="24"/>
          <w:szCs w:val="24"/>
        </w:rPr>
        <w:t xml:space="preserve">business, </w:t>
      </w:r>
      <w:r w:rsidRPr="00515E4A">
        <w:rPr>
          <w:sz w:val="24"/>
          <w:szCs w:val="24"/>
        </w:rPr>
        <w:t xml:space="preserve">and determine the </w:t>
      </w:r>
      <w:r w:rsidRPr="00515E4A">
        <w:rPr>
          <w:spacing w:val="-3"/>
          <w:sz w:val="24"/>
          <w:szCs w:val="24"/>
        </w:rPr>
        <w:t xml:space="preserve">closing </w:t>
      </w:r>
      <w:r w:rsidRPr="00515E4A">
        <w:rPr>
          <w:sz w:val="24"/>
          <w:szCs w:val="24"/>
        </w:rPr>
        <w:t xml:space="preserve">balance of </w:t>
      </w:r>
      <w:r w:rsidRPr="00515E4A">
        <w:rPr>
          <w:spacing w:val="-3"/>
          <w:sz w:val="24"/>
          <w:szCs w:val="24"/>
        </w:rPr>
        <w:t xml:space="preserve">cash </w:t>
      </w:r>
      <w:r w:rsidRPr="00515E4A">
        <w:rPr>
          <w:sz w:val="24"/>
          <w:szCs w:val="24"/>
        </w:rPr>
        <w:t xml:space="preserve">and </w:t>
      </w:r>
      <w:r w:rsidRPr="00515E4A">
        <w:rPr>
          <w:spacing w:val="-3"/>
          <w:sz w:val="24"/>
          <w:szCs w:val="24"/>
        </w:rPr>
        <w:t xml:space="preserve">cash </w:t>
      </w:r>
      <w:r w:rsidRPr="00515E4A">
        <w:rPr>
          <w:sz w:val="24"/>
          <w:szCs w:val="24"/>
        </w:rPr>
        <w:t xml:space="preserve">equivalents held by the business at the end of </w:t>
      </w:r>
      <w:r w:rsidRPr="00515E4A">
        <w:rPr>
          <w:spacing w:val="-3"/>
          <w:sz w:val="24"/>
          <w:szCs w:val="24"/>
        </w:rPr>
        <w:t xml:space="preserve">each </w:t>
      </w:r>
      <w:r w:rsidRPr="00515E4A">
        <w:rPr>
          <w:sz w:val="24"/>
          <w:szCs w:val="24"/>
        </w:rPr>
        <w:t xml:space="preserve">period. </w:t>
      </w:r>
      <w:r w:rsidRPr="00515E4A">
        <w:rPr>
          <w:spacing w:val="-3"/>
          <w:sz w:val="24"/>
          <w:szCs w:val="24"/>
        </w:rPr>
        <w:t xml:space="preserve">Moore, </w:t>
      </w:r>
      <w:r w:rsidRPr="00515E4A">
        <w:rPr>
          <w:sz w:val="24"/>
          <w:szCs w:val="24"/>
        </w:rPr>
        <w:t xml:space="preserve">William and </w:t>
      </w:r>
      <w:r w:rsidRPr="00515E4A">
        <w:rPr>
          <w:spacing w:val="-3"/>
          <w:sz w:val="24"/>
          <w:szCs w:val="24"/>
        </w:rPr>
        <w:t xml:space="preserve">Longenecker </w:t>
      </w:r>
      <w:r w:rsidRPr="00515E4A">
        <w:rPr>
          <w:sz w:val="24"/>
          <w:szCs w:val="24"/>
        </w:rPr>
        <w:t xml:space="preserve">(2010:584) </w:t>
      </w:r>
      <w:r w:rsidRPr="00515E4A">
        <w:rPr>
          <w:spacing w:val="-3"/>
          <w:sz w:val="24"/>
          <w:szCs w:val="24"/>
        </w:rPr>
        <w:t xml:space="preserve">believed </w:t>
      </w:r>
      <w:r w:rsidRPr="00515E4A">
        <w:rPr>
          <w:sz w:val="24"/>
          <w:szCs w:val="24"/>
        </w:rPr>
        <w:t xml:space="preserve">that the cash </w:t>
      </w:r>
      <w:r w:rsidRPr="00515E4A">
        <w:rPr>
          <w:spacing w:val="-2"/>
          <w:sz w:val="24"/>
          <w:szCs w:val="24"/>
        </w:rPr>
        <w:t xml:space="preserve">budget </w:t>
      </w:r>
      <w:r w:rsidRPr="00515E4A">
        <w:rPr>
          <w:sz w:val="24"/>
          <w:szCs w:val="24"/>
        </w:rPr>
        <w:t>is most important to a small business. The cash budget is used to foresee and overcome cash flow difficulties when there is little  cash available or to indicate that there is excess cash inflow available to make investments. A cash budget is defined as an instrument used to alert business owners on problems such as cash  shortages as well as the opportunities that could arise from cash surpluses (Amoako, Marfo, Gyau and Asamoah</w:t>
      </w:r>
      <w:r w:rsidRPr="00515E4A">
        <w:rPr>
          <w:spacing w:val="-1"/>
          <w:sz w:val="24"/>
          <w:szCs w:val="24"/>
        </w:rPr>
        <w:t xml:space="preserve"> </w:t>
      </w:r>
      <w:r w:rsidRPr="00515E4A">
        <w:rPr>
          <w:sz w:val="24"/>
          <w:szCs w:val="24"/>
        </w:rPr>
        <w:t>2013:188-191).</w:t>
      </w:r>
    </w:p>
    <w:p w:rsidR="00EA3A56" w:rsidRDefault="00EA3A56" w:rsidP="00970077">
      <w:pPr>
        <w:pStyle w:val="BodyText"/>
        <w:spacing w:before="120" w:after="120" w:line="360" w:lineRule="auto"/>
        <w:ind w:right="107"/>
        <w:jc w:val="both"/>
        <w:rPr>
          <w:spacing w:val="-3"/>
          <w:sz w:val="24"/>
          <w:szCs w:val="24"/>
        </w:rPr>
      </w:pPr>
      <w:r w:rsidRPr="00515E4A">
        <w:rPr>
          <w:sz w:val="24"/>
          <w:szCs w:val="24"/>
        </w:rPr>
        <w:t xml:space="preserve">According to ACCA (2012), a cash budget is a budget that describes the flow of cash that comes into and </w:t>
      </w:r>
      <w:r w:rsidRPr="00515E4A">
        <w:rPr>
          <w:spacing w:val="-3"/>
          <w:sz w:val="24"/>
          <w:szCs w:val="24"/>
        </w:rPr>
        <w:t xml:space="preserve">goes </w:t>
      </w:r>
      <w:r w:rsidRPr="00515E4A">
        <w:rPr>
          <w:sz w:val="24"/>
          <w:szCs w:val="24"/>
        </w:rPr>
        <w:t xml:space="preserve">out of the </w:t>
      </w:r>
      <w:r w:rsidRPr="00515E4A">
        <w:rPr>
          <w:spacing w:val="-3"/>
          <w:sz w:val="24"/>
          <w:szCs w:val="24"/>
        </w:rPr>
        <w:t xml:space="preserve">business; </w:t>
      </w:r>
      <w:r w:rsidRPr="00515E4A">
        <w:rPr>
          <w:sz w:val="24"/>
          <w:szCs w:val="24"/>
        </w:rPr>
        <w:t xml:space="preserve">as tool that is drawn up in businesses to ensure that there is adequate cash to achieve all operational goals. According to CIMA (2008)  cash  budget  is  a budget which incorporates cash received from revenues and other incomes and the estimation of cash payments and outflows in the business to determine how much cash the business has  available. Marfo Yiadom, </w:t>
      </w:r>
      <w:r w:rsidRPr="00515E4A">
        <w:rPr>
          <w:spacing w:val="-3"/>
          <w:sz w:val="24"/>
          <w:szCs w:val="24"/>
        </w:rPr>
        <w:t xml:space="preserve">Asante and </w:t>
      </w:r>
      <w:r w:rsidRPr="00515E4A">
        <w:rPr>
          <w:spacing w:val="-2"/>
          <w:sz w:val="24"/>
          <w:szCs w:val="24"/>
        </w:rPr>
        <w:t xml:space="preserve">Darkwa </w:t>
      </w:r>
      <w:r w:rsidRPr="00515E4A">
        <w:rPr>
          <w:spacing w:val="-3"/>
          <w:sz w:val="24"/>
          <w:szCs w:val="24"/>
        </w:rPr>
        <w:t xml:space="preserve">(2008:133-137) explained </w:t>
      </w:r>
      <w:r w:rsidRPr="00515E4A">
        <w:rPr>
          <w:sz w:val="24"/>
          <w:szCs w:val="24"/>
        </w:rPr>
        <w:t xml:space="preserve">that, by using a  cash </w:t>
      </w:r>
      <w:r w:rsidRPr="00515E4A">
        <w:rPr>
          <w:spacing w:val="-3"/>
          <w:sz w:val="24"/>
          <w:szCs w:val="24"/>
        </w:rPr>
        <w:t xml:space="preserve">budget, </w:t>
      </w:r>
      <w:r w:rsidRPr="00515E4A">
        <w:rPr>
          <w:sz w:val="24"/>
          <w:szCs w:val="24"/>
        </w:rPr>
        <w:t xml:space="preserve">the company can determine potential usages for the planned incomes as  well as how to  plan for future payments. From the above definitions, it can be deduced that the cash budget is an essential planning tool to  enable  businesses  to  detect  surpluses  and  shortages  so  that  </w:t>
      </w:r>
      <w:r w:rsidRPr="00515E4A">
        <w:rPr>
          <w:spacing w:val="-3"/>
          <w:sz w:val="24"/>
          <w:szCs w:val="24"/>
        </w:rPr>
        <w:t xml:space="preserve">businesses </w:t>
      </w:r>
      <w:r w:rsidRPr="00515E4A">
        <w:rPr>
          <w:spacing w:val="-4"/>
          <w:sz w:val="24"/>
          <w:szCs w:val="24"/>
        </w:rPr>
        <w:t xml:space="preserve">can </w:t>
      </w:r>
      <w:r w:rsidRPr="00515E4A">
        <w:rPr>
          <w:spacing w:val="-3"/>
          <w:sz w:val="24"/>
          <w:szCs w:val="24"/>
        </w:rPr>
        <w:t xml:space="preserve">take </w:t>
      </w:r>
      <w:r w:rsidRPr="00515E4A">
        <w:rPr>
          <w:sz w:val="24"/>
          <w:szCs w:val="24"/>
        </w:rPr>
        <w:t xml:space="preserve">the </w:t>
      </w:r>
      <w:r w:rsidRPr="00515E4A">
        <w:rPr>
          <w:spacing w:val="-3"/>
          <w:sz w:val="24"/>
          <w:szCs w:val="24"/>
        </w:rPr>
        <w:t xml:space="preserve">necessary remedial </w:t>
      </w:r>
      <w:r w:rsidRPr="00515E4A">
        <w:rPr>
          <w:sz w:val="24"/>
          <w:szCs w:val="24"/>
        </w:rPr>
        <w:t xml:space="preserve">measures </w:t>
      </w:r>
      <w:r w:rsidRPr="00515E4A">
        <w:rPr>
          <w:spacing w:val="-3"/>
          <w:sz w:val="24"/>
          <w:szCs w:val="24"/>
        </w:rPr>
        <w:t>to sustain</w:t>
      </w:r>
      <w:r w:rsidRPr="00515E4A">
        <w:rPr>
          <w:spacing w:val="-12"/>
          <w:sz w:val="24"/>
          <w:szCs w:val="24"/>
        </w:rPr>
        <w:t xml:space="preserve"> </w:t>
      </w:r>
      <w:r w:rsidRPr="00515E4A">
        <w:rPr>
          <w:spacing w:val="-3"/>
          <w:sz w:val="24"/>
          <w:szCs w:val="24"/>
        </w:rPr>
        <w:t>profitability.</w:t>
      </w:r>
    </w:p>
    <w:p w:rsidR="001D4C07" w:rsidRPr="00515E4A" w:rsidRDefault="001D4C07" w:rsidP="00970077">
      <w:pPr>
        <w:pStyle w:val="BodyText"/>
        <w:spacing w:before="120" w:after="120" w:line="360" w:lineRule="auto"/>
        <w:ind w:right="107"/>
        <w:jc w:val="both"/>
        <w:rPr>
          <w:sz w:val="24"/>
          <w:szCs w:val="24"/>
        </w:rPr>
      </w:pPr>
    </w:p>
    <w:p w:rsidR="00EA3A56" w:rsidRPr="00515E4A" w:rsidRDefault="00EA3A56" w:rsidP="00970077">
      <w:pPr>
        <w:pStyle w:val="Heading3"/>
        <w:keepNext w:val="0"/>
        <w:keepLines w:val="0"/>
        <w:widowControl w:val="0"/>
        <w:numPr>
          <w:ilvl w:val="2"/>
          <w:numId w:val="7"/>
        </w:numPr>
        <w:tabs>
          <w:tab w:val="left" w:pos="694"/>
        </w:tabs>
        <w:autoSpaceDE w:val="0"/>
        <w:autoSpaceDN w:val="0"/>
        <w:spacing w:before="120" w:after="120" w:line="360" w:lineRule="auto"/>
        <w:ind w:left="212" w:hanging="482"/>
        <w:jc w:val="both"/>
        <w:rPr>
          <w:rFonts w:ascii="Times New Roman" w:hAnsi="Times New Roman" w:cs="Times New Roman"/>
          <w:color w:val="auto"/>
          <w:sz w:val="24"/>
          <w:szCs w:val="24"/>
        </w:rPr>
      </w:pPr>
      <w:r w:rsidRPr="00515E4A">
        <w:rPr>
          <w:rFonts w:ascii="Times New Roman" w:hAnsi="Times New Roman" w:cs="Times New Roman"/>
          <w:color w:val="auto"/>
          <w:sz w:val="24"/>
          <w:szCs w:val="24"/>
        </w:rPr>
        <w:lastRenderedPageBreak/>
        <w:t>Cash</w:t>
      </w:r>
      <w:r w:rsidRPr="00515E4A">
        <w:rPr>
          <w:rFonts w:ascii="Times New Roman" w:hAnsi="Times New Roman" w:cs="Times New Roman"/>
          <w:color w:val="auto"/>
          <w:spacing w:val="-2"/>
          <w:sz w:val="24"/>
          <w:szCs w:val="24"/>
        </w:rPr>
        <w:t xml:space="preserve"> </w:t>
      </w:r>
      <w:r w:rsidRPr="00515E4A">
        <w:rPr>
          <w:rFonts w:ascii="Times New Roman" w:hAnsi="Times New Roman" w:cs="Times New Roman"/>
          <w:color w:val="auto"/>
          <w:sz w:val="24"/>
          <w:szCs w:val="24"/>
        </w:rPr>
        <w:t>control</w:t>
      </w:r>
    </w:p>
    <w:p w:rsidR="00EA3A56" w:rsidRPr="00515E4A" w:rsidRDefault="00EA3A56" w:rsidP="00970077">
      <w:pPr>
        <w:pStyle w:val="BodyText"/>
        <w:spacing w:before="120" w:after="120" w:line="360" w:lineRule="auto"/>
        <w:ind w:right="107"/>
        <w:jc w:val="both"/>
        <w:rPr>
          <w:sz w:val="24"/>
          <w:szCs w:val="24"/>
        </w:rPr>
      </w:pPr>
      <w:r w:rsidRPr="00515E4A">
        <w:rPr>
          <w:sz w:val="24"/>
          <w:szCs w:val="24"/>
        </w:rPr>
        <w:t xml:space="preserve">This is the </w:t>
      </w:r>
      <w:r w:rsidRPr="00515E4A">
        <w:rPr>
          <w:spacing w:val="-3"/>
          <w:sz w:val="24"/>
          <w:szCs w:val="24"/>
        </w:rPr>
        <w:t xml:space="preserve">overall </w:t>
      </w:r>
      <w:r w:rsidRPr="00515E4A">
        <w:rPr>
          <w:sz w:val="24"/>
          <w:szCs w:val="24"/>
        </w:rPr>
        <w:t xml:space="preserve">attitude </w:t>
      </w:r>
      <w:r w:rsidRPr="00515E4A">
        <w:rPr>
          <w:spacing w:val="-3"/>
          <w:sz w:val="24"/>
          <w:szCs w:val="24"/>
        </w:rPr>
        <w:t xml:space="preserve">and actions </w:t>
      </w:r>
      <w:r w:rsidRPr="00515E4A">
        <w:rPr>
          <w:sz w:val="24"/>
          <w:szCs w:val="24"/>
        </w:rPr>
        <w:t xml:space="preserve">of management </w:t>
      </w:r>
      <w:r w:rsidRPr="00515E4A">
        <w:rPr>
          <w:spacing w:val="-3"/>
          <w:sz w:val="24"/>
          <w:szCs w:val="24"/>
        </w:rPr>
        <w:t xml:space="preserve">regarding </w:t>
      </w:r>
      <w:r w:rsidRPr="00515E4A">
        <w:rPr>
          <w:sz w:val="24"/>
          <w:szCs w:val="24"/>
        </w:rPr>
        <w:t xml:space="preserve">control </w:t>
      </w:r>
      <w:r w:rsidRPr="00515E4A">
        <w:rPr>
          <w:spacing w:val="-3"/>
          <w:sz w:val="24"/>
          <w:szCs w:val="24"/>
        </w:rPr>
        <w:t xml:space="preserve">system </w:t>
      </w:r>
      <w:r w:rsidRPr="00515E4A">
        <w:rPr>
          <w:sz w:val="24"/>
          <w:szCs w:val="24"/>
        </w:rPr>
        <w:t xml:space="preserve">of </w:t>
      </w:r>
      <w:r w:rsidRPr="00515E4A">
        <w:rPr>
          <w:spacing w:val="-3"/>
          <w:sz w:val="24"/>
          <w:szCs w:val="24"/>
        </w:rPr>
        <w:t xml:space="preserve">cash </w:t>
      </w:r>
      <w:r w:rsidRPr="00515E4A">
        <w:rPr>
          <w:sz w:val="24"/>
          <w:szCs w:val="24"/>
        </w:rPr>
        <w:t xml:space="preserve">in the entity. A strong control is one with tight budgetary control over cash received, cash banked, cash cheques, and effective control </w:t>
      </w:r>
      <w:r w:rsidRPr="00515E4A">
        <w:rPr>
          <w:spacing w:val="-3"/>
          <w:sz w:val="24"/>
          <w:szCs w:val="24"/>
        </w:rPr>
        <w:t xml:space="preserve">cash </w:t>
      </w:r>
      <w:r w:rsidRPr="00515E4A">
        <w:rPr>
          <w:sz w:val="24"/>
          <w:szCs w:val="24"/>
        </w:rPr>
        <w:t xml:space="preserve">balances, </w:t>
      </w:r>
      <w:r w:rsidRPr="00515E4A">
        <w:rPr>
          <w:spacing w:val="-3"/>
          <w:sz w:val="24"/>
          <w:szCs w:val="24"/>
        </w:rPr>
        <w:t>cash brought</w:t>
      </w:r>
      <w:r w:rsidRPr="00515E4A">
        <w:rPr>
          <w:spacing w:val="-34"/>
          <w:sz w:val="24"/>
          <w:szCs w:val="24"/>
        </w:rPr>
        <w:t xml:space="preserve"> </w:t>
      </w:r>
      <w:r w:rsidRPr="00515E4A">
        <w:rPr>
          <w:sz w:val="24"/>
          <w:szCs w:val="24"/>
        </w:rPr>
        <w:t>down.</w:t>
      </w:r>
    </w:p>
    <w:p w:rsidR="00EA3A56" w:rsidRPr="00515E4A" w:rsidRDefault="00EA3A56" w:rsidP="00970077">
      <w:pPr>
        <w:pStyle w:val="BodyText"/>
        <w:spacing w:before="120" w:after="120" w:line="360" w:lineRule="auto"/>
        <w:ind w:right="107"/>
        <w:jc w:val="both"/>
        <w:rPr>
          <w:sz w:val="24"/>
          <w:szCs w:val="24"/>
        </w:rPr>
      </w:pPr>
      <w:r w:rsidRPr="00515E4A">
        <w:rPr>
          <w:spacing w:val="-3"/>
          <w:sz w:val="24"/>
          <w:szCs w:val="24"/>
        </w:rPr>
        <w:t xml:space="preserve">According </w:t>
      </w:r>
      <w:r w:rsidRPr="00515E4A">
        <w:rPr>
          <w:sz w:val="24"/>
          <w:szCs w:val="24"/>
        </w:rPr>
        <w:t xml:space="preserve">to Hamilton (2001) an obvious aim of a business is to control and manage its cash affairs in such a way as to keep cash balance at  a  minimum  level  and  invest  surplus  cash  in  investment opportunities. </w:t>
      </w:r>
      <w:r w:rsidRPr="00515E4A">
        <w:rPr>
          <w:spacing w:val="-3"/>
          <w:sz w:val="24"/>
          <w:szCs w:val="24"/>
        </w:rPr>
        <w:t xml:space="preserve">It </w:t>
      </w:r>
      <w:r w:rsidRPr="00515E4A">
        <w:rPr>
          <w:sz w:val="24"/>
          <w:szCs w:val="24"/>
        </w:rPr>
        <w:t>can include the</w:t>
      </w:r>
      <w:r w:rsidRPr="00515E4A">
        <w:rPr>
          <w:spacing w:val="5"/>
          <w:sz w:val="24"/>
          <w:szCs w:val="24"/>
        </w:rPr>
        <w:t xml:space="preserve"> </w:t>
      </w:r>
      <w:r w:rsidRPr="00515E4A">
        <w:rPr>
          <w:sz w:val="24"/>
          <w:szCs w:val="24"/>
        </w:rPr>
        <w:t>following:</w:t>
      </w: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hanging="361"/>
        <w:contextualSpacing w:val="0"/>
        <w:jc w:val="both"/>
        <w:rPr>
          <w:rFonts w:ascii="Times New Roman" w:hAnsi="Times New Roman"/>
          <w:sz w:val="24"/>
          <w:szCs w:val="24"/>
        </w:rPr>
      </w:pPr>
      <w:r w:rsidRPr="00515E4A">
        <w:rPr>
          <w:rFonts w:ascii="Times New Roman" w:hAnsi="Times New Roman"/>
          <w:sz w:val="24"/>
          <w:szCs w:val="24"/>
        </w:rPr>
        <w:t>Control over cash</w:t>
      </w:r>
      <w:r w:rsidRPr="00515E4A">
        <w:rPr>
          <w:rFonts w:ascii="Times New Roman" w:hAnsi="Times New Roman"/>
          <w:spacing w:val="-2"/>
          <w:sz w:val="24"/>
          <w:szCs w:val="24"/>
        </w:rPr>
        <w:t xml:space="preserve"> </w:t>
      </w:r>
      <w:r w:rsidRPr="00515E4A">
        <w:rPr>
          <w:rFonts w:ascii="Times New Roman" w:hAnsi="Times New Roman"/>
          <w:sz w:val="24"/>
          <w:szCs w:val="24"/>
        </w:rPr>
        <w:t>received;</w:t>
      </w:r>
    </w:p>
    <w:p w:rsidR="00EA3A56" w:rsidRPr="00515E4A" w:rsidRDefault="00EA3A56" w:rsidP="00970077">
      <w:pPr>
        <w:pStyle w:val="BodyText"/>
        <w:spacing w:before="120" w:after="120" w:line="360" w:lineRule="auto"/>
        <w:rPr>
          <w:sz w:val="24"/>
          <w:szCs w:val="24"/>
        </w:rPr>
      </w:pPr>
    </w:p>
    <w:p w:rsidR="00EA3A56" w:rsidRPr="00515E4A" w:rsidRDefault="00EA3A56" w:rsidP="00970077">
      <w:pPr>
        <w:pStyle w:val="ListParagraph"/>
        <w:widowControl w:val="0"/>
        <w:numPr>
          <w:ilvl w:val="3"/>
          <w:numId w:val="7"/>
        </w:numPr>
        <w:tabs>
          <w:tab w:val="left" w:pos="933"/>
        </w:tabs>
        <w:autoSpaceDE w:val="0"/>
        <w:autoSpaceDN w:val="0"/>
        <w:spacing w:before="120" w:after="120" w:line="360" w:lineRule="auto"/>
        <w:ind w:right="107"/>
        <w:contextualSpacing w:val="0"/>
        <w:jc w:val="both"/>
        <w:rPr>
          <w:rFonts w:ascii="Times New Roman" w:hAnsi="Times New Roman"/>
          <w:sz w:val="24"/>
          <w:szCs w:val="24"/>
        </w:rPr>
      </w:pPr>
      <w:r w:rsidRPr="00515E4A">
        <w:rPr>
          <w:rFonts w:ascii="Times New Roman" w:hAnsi="Times New Roman"/>
          <w:sz w:val="24"/>
          <w:szCs w:val="24"/>
        </w:rPr>
        <w:t xml:space="preserve">Control over petty cash expenses should be budgeted for, that is to say petty cash should be reconciled by an independent person and the level and location of cash floats </w:t>
      </w:r>
      <w:r w:rsidRPr="00515E4A">
        <w:rPr>
          <w:rFonts w:ascii="Times New Roman" w:hAnsi="Times New Roman"/>
          <w:spacing w:val="-3"/>
          <w:sz w:val="24"/>
          <w:szCs w:val="24"/>
        </w:rPr>
        <w:t xml:space="preserve">should </w:t>
      </w:r>
      <w:r w:rsidRPr="00515E4A">
        <w:rPr>
          <w:rFonts w:ascii="Times New Roman" w:hAnsi="Times New Roman"/>
          <w:sz w:val="24"/>
          <w:szCs w:val="24"/>
        </w:rPr>
        <w:t xml:space="preserve">be laid down formally and </w:t>
      </w:r>
      <w:r w:rsidRPr="00515E4A">
        <w:rPr>
          <w:rFonts w:ascii="Times New Roman" w:hAnsi="Times New Roman"/>
          <w:spacing w:val="-3"/>
          <w:sz w:val="24"/>
          <w:szCs w:val="24"/>
        </w:rPr>
        <w:t xml:space="preserve">based </w:t>
      </w:r>
      <w:r w:rsidRPr="00515E4A">
        <w:rPr>
          <w:rFonts w:ascii="Times New Roman" w:hAnsi="Times New Roman"/>
          <w:sz w:val="24"/>
          <w:szCs w:val="24"/>
        </w:rPr>
        <w:t xml:space="preserve">on </w:t>
      </w:r>
      <w:r w:rsidRPr="00515E4A">
        <w:rPr>
          <w:rFonts w:ascii="Times New Roman" w:hAnsi="Times New Roman"/>
          <w:spacing w:val="-3"/>
          <w:sz w:val="24"/>
          <w:szCs w:val="24"/>
        </w:rPr>
        <w:t xml:space="preserve">the </w:t>
      </w:r>
      <w:r w:rsidRPr="00515E4A">
        <w:rPr>
          <w:rFonts w:ascii="Times New Roman" w:hAnsi="Times New Roman"/>
          <w:sz w:val="24"/>
          <w:szCs w:val="24"/>
        </w:rPr>
        <w:t>needs of the</w:t>
      </w:r>
      <w:r w:rsidRPr="00515E4A">
        <w:rPr>
          <w:rFonts w:ascii="Times New Roman" w:hAnsi="Times New Roman"/>
          <w:spacing w:val="-43"/>
          <w:sz w:val="24"/>
          <w:szCs w:val="24"/>
        </w:rPr>
        <w:t xml:space="preserve"> </w:t>
      </w:r>
      <w:r w:rsidRPr="00515E4A">
        <w:rPr>
          <w:rFonts w:ascii="Times New Roman" w:hAnsi="Times New Roman"/>
          <w:spacing w:val="-3"/>
          <w:sz w:val="24"/>
          <w:szCs w:val="24"/>
        </w:rPr>
        <w:t>organization.</w:t>
      </w:r>
    </w:p>
    <w:p w:rsidR="00EA3A56" w:rsidRPr="00515E4A" w:rsidRDefault="00EA3A56" w:rsidP="001D4C07">
      <w:pPr>
        <w:pStyle w:val="Heading3"/>
        <w:keepNext w:val="0"/>
        <w:keepLines w:val="0"/>
        <w:widowControl w:val="0"/>
        <w:tabs>
          <w:tab w:val="left" w:pos="694"/>
        </w:tabs>
        <w:autoSpaceDE w:val="0"/>
        <w:autoSpaceDN w:val="0"/>
        <w:spacing w:before="120" w:after="120" w:line="360" w:lineRule="auto"/>
        <w:jc w:val="both"/>
        <w:rPr>
          <w:rFonts w:ascii="Times New Roman" w:hAnsi="Times New Roman" w:cs="Times New Roman"/>
          <w:color w:val="auto"/>
          <w:sz w:val="24"/>
          <w:szCs w:val="24"/>
        </w:rPr>
      </w:pPr>
      <w:r w:rsidRPr="00515E4A">
        <w:rPr>
          <w:rFonts w:ascii="Times New Roman" w:hAnsi="Times New Roman" w:cs="Times New Roman"/>
          <w:color w:val="auto"/>
          <w:sz w:val="24"/>
          <w:szCs w:val="24"/>
        </w:rPr>
        <w:t>2.2.7</w:t>
      </w:r>
      <w:r w:rsidR="001D4C07">
        <w:rPr>
          <w:rFonts w:ascii="Times New Roman" w:hAnsi="Times New Roman" w:cs="Times New Roman"/>
          <w:color w:val="auto"/>
          <w:sz w:val="24"/>
          <w:szCs w:val="24"/>
        </w:rPr>
        <w:tab/>
      </w:r>
      <w:r w:rsidRPr="00515E4A">
        <w:rPr>
          <w:rFonts w:ascii="Times New Roman" w:hAnsi="Times New Roman" w:cs="Times New Roman"/>
          <w:color w:val="auto"/>
          <w:sz w:val="24"/>
          <w:szCs w:val="24"/>
        </w:rPr>
        <w:t>Profitability</w:t>
      </w:r>
    </w:p>
    <w:p w:rsidR="00EA3A56" w:rsidRPr="00515E4A" w:rsidRDefault="00EA3A56" w:rsidP="00970077">
      <w:pPr>
        <w:pStyle w:val="BodyText"/>
        <w:spacing w:before="120" w:after="120" w:line="360" w:lineRule="auto"/>
        <w:ind w:right="107"/>
        <w:jc w:val="both"/>
        <w:rPr>
          <w:sz w:val="24"/>
          <w:szCs w:val="24"/>
        </w:rPr>
      </w:pPr>
      <w:r w:rsidRPr="00515E4A">
        <w:rPr>
          <w:sz w:val="24"/>
          <w:szCs w:val="24"/>
        </w:rPr>
        <w:t>The word “Profitability” refers to earnings of companies that are generated from revenues and after deducting all expenses incurred during a given period. Lord Keynes remarked that profit is the engine that drives the business enterprise. It is considered as one of the most important goals that management of every company strives to achieve and without it companies will ceased. It is the index to the economics progress.</w:t>
      </w:r>
    </w:p>
    <w:p w:rsidR="00EA3A56" w:rsidRPr="00515E4A" w:rsidRDefault="00EA3A56" w:rsidP="00970077">
      <w:pPr>
        <w:pStyle w:val="BodyText"/>
        <w:spacing w:before="120" w:after="120" w:line="360" w:lineRule="auto"/>
        <w:ind w:right="109"/>
        <w:jc w:val="both"/>
        <w:rPr>
          <w:sz w:val="24"/>
          <w:szCs w:val="24"/>
        </w:rPr>
      </w:pPr>
      <w:r w:rsidRPr="00515E4A">
        <w:rPr>
          <w:sz w:val="24"/>
          <w:szCs w:val="24"/>
        </w:rPr>
        <w:t xml:space="preserve">More &amp; </w:t>
      </w:r>
      <w:r w:rsidRPr="00515E4A">
        <w:rPr>
          <w:spacing w:val="2"/>
          <w:sz w:val="24"/>
          <w:szCs w:val="24"/>
        </w:rPr>
        <w:t xml:space="preserve">Brinker (2002), defined profitability </w:t>
      </w:r>
      <w:r w:rsidRPr="00515E4A">
        <w:rPr>
          <w:sz w:val="24"/>
          <w:szCs w:val="24"/>
        </w:rPr>
        <w:t xml:space="preserve">as </w:t>
      </w:r>
      <w:r w:rsidRPr="00515E4A">
        <w:rPr>
          <w:spacing w:val="2"/>
          <w:sz w:val="24"/>
          <w:szCs w:val="24"/>
        </w:rPr>
        <w:t xml:space="preserve">the difference between the </w:t>
      </w:r>
      <w:r w:rsidRPr="00515E4A">
        <w:rPr>
          <w:sz w:val="24"/>
          <w:szCs w:val="24"/>
        </w:rPr>
        <w:t xml:space="preserve">revenue generated and the costs incurred to produce the same revenue during a given accounting period so that to him corporate firms should aim at increasing sales revenue and reduce costs incurred so that they achieve the desired levels of profitability. In </w:t>
      </w:r>
      <w:r w:rsidRPr="00515E4A">
        <w:rPr>
          <w:spacing w:val="2"/>
          <w:sz w:val="24"/>
          <w:szCs w:val="24"/>
        </w:rPr>
        <w:t xml:space="preserve">support to Brinker, </w:t>
      </w:r>
      <w:r w:rsidRPr="00515E4A">
        <w:rPr>
          <w:spacing w:val="3"/>
          <w:sz w:val="24"/>
          <w:szCs w:val="24"/>
        </w:rPr>
        <w:t xml:space="preserve">Pandey (2002) defined profitability </w:t>
      </w:r>
      <w:r w:rsidRPr="00515E4A">
        <w:rPr>
          <w:sz w:val="24"/>
          <w:szCs w:val="24"/>
        </w:rPr>
        <w:t xml:space="preserve">as </w:t>
      </w:r>
      <w:r w:rsidRPr="00515E4A">
        <w:rPr>
          <w:spacing w:val="3"/>
          <w:sz w:val="24"/>
          <w:szCs w:val="24"/>
        </w:rPr>
        <w:t xml:space="preserve">the difference between </w:t>
      </w:r>
      <w:r w:rsidRPr="00515E4A">
        <w:rPr>
          <w:sz w:val="24"/>
          <w:szCs w:val="24"/>
        </w:rPr>
        <w:t>revenues and expenses over a period of time (usually a  year) where profit is the ultimate output of a</w:t>
      </w:r>
      <w:r w:rsidRPr="00515E4A">
        <w:rPr>
          <w:spacing w:val="5"/>
          <w:sz w:val="24"/>
          <w:szCs w:val="24"/>
        </w:rPr>
        <w:t xml:space="preserve"> </w:t>
      </w:r>
      <w:r w:rsidRPr="00515E4A">
        <w:rPr>
          <w:sz w:val="24"/>
          <w:szCs w:val="24"/>
        </w:rPr>
        <w:lastRenderedPageBreak/>
        <w:t>company.</w:t>
      </w:r>
    </w:p>
    <w:p w:rsidR="00EA3A56" w:rsidRPr="00515E4A" w:rsidRDefault="00EA3A56" w:rsidP="00970077">
      <w:pPr>
        <w:pStyle w:val="BodyText"/>
        <w:spacing w:before="120" w:after="120" w:line="360" w:lineRule="auto"/>
        <w:ind w:right="107"/>
        <w:jc w:val="both"/>
        <w:rPr>
          <w:sz w:val="24"/>
          <w:szCs w:val="24"/>
        </w:rPr>
      </w:pPr>
      <w:r w:rsidRPr="00515E4A">
        <w:rPr>
          <w:spacing w:val="4"/>
          <w:sz w:val="24"/>
          <w:szCs w:val="24"/>
        </w:rPr>
        <w:t xml:space="preserve">According </w:t>
      </w:r>
      <w:r w:rsidRPr="00515E4A">
        <w:rPr>
          <w:spacing w:val="2"/>
          <w:sz w:val="24"/>
          <w:szCs w:val="24"/>
        </w:rPr>
        <w:t xml:space="preserve">to </w:t>
      </w:r>
      <w:r w:rsidRPr="00515E4A">
        <w:rPr>
          <w:spacing w:val="3"/>
          <w:sz w:val="24"/>
          <w:szCs w:val="24"/>
        </w:rPr>
        <w:t xml:space="preserve">Patel (2004), </w:t>
      </w:r>
      <w:r w:rsidRPr="00515E4A">
        <w:rPr>
          <w:spacing w:val="4"/>
          <w:sz w:val="24"/>
          <w:szCs w:val="24"/>
        </w:rPr>
        <w:t xml:space="preserve">profitability </w:t>
      </w:r>
      <w:r w:rsidRPr="00515E4A">
        <w:rPr>
          <w:spacing w:val="2"/>
          <w:sz w:val="24"/>
          <w:szCs w:val="24"/>
        </w:rPr>
        <w:t xml:space="preserve">is </w:t>
      </w:r>
      <w:r w:rsidRPr="00515E4A">
        <w:rPr>
          <w:spacing w:val="3"/>
          <w:sz w:val="24"/>
          <w:szCs w:val="24"/>
        </w:rPr>
        <w:t xml:space="preserve">the </w:t>
      </w:r>
      <w:r w:rsidRPr="00515E4A">
        <w:rPr>
          <w:spacing w:val="4"/>
          <w:sz w:val="24"/>
          <w:szCs w:val="24"/>
        </w:rPr>
        <w:t xml:space="preserve">difference </w:t>
      </w:r>
      <w:r w:rsidRPr="00515E4A">
        <w:rPr>
          <w:spacing w:val="3"/>
          <w:sz w:val="24"/>
          <w:szCs w:val="24"/>
        </w:rPr>
        <w:t xml:space="preserve">between the firms </w:t>
      </w:r>
      <w:r w:rsidRPr="00515E4A">
        <w:rPr>
          <w:spacing w:val="5"/>
          <w:sz w:val="24"/>
          <w:szCs w:val="24"/>
        </w:rPr>
        <w:t xml:space="preserve">revenues </w:t>
      </w:r>
      <w:r w:rsidRPr="00515E4A">
        <w:rPr>
          <w:spacing w:val="6"/>
          <w:sz w:val="24"/>
          <w:szCs w:val="24"/>
        </w:rPr>
        <w:t xml:space="preserve">realized </w:t>
      </w:r>
      <w:r w:rsidRPr="00515E4A">
        <w:rPr>
          <w:spacing w:val="4"/>
          <w:sz w:val="24"/>
          <w:szCs w:val="24"/>
        </w:rPr>
        <w:t xml:space="preserve">from the </w:t>
      </w:r>
      <w:r w:rsidRPr="00515E4A">
        <w:rPr>
          <w:spacing w:val="5"/>
          <w:sz w:val="24"/>
          <w:szCs w:val="24"/>
        </w:rPr>
        <w:t xml:space="preserve">sale </w:t>
      </w:r>
      <w:r w:rsidRPr="00515E4A">
        <w:rPr>
          <w:spacing w:val="3"/>
          <w:sz w:val="24"/>
          <w:szCs w:val="24"/>
        </w:rPr>
        <w:t xml:space="preserve">of </w:t>
      </w:r>
      <w:r w:rsidRPr="00515E4A">
        <w:rPr>
          <w:spacing w:val="6"/>
          <w:sz w:val="24"/>
          <w:szCs w:val="24"/>
        </w:rPr>
        <w:t xml:space="preserve">product </w:t>
      </w:r>
      <w:r w:rsidRPr="00515E4A">
        <w:rPr>
          <w:spacing w:val="3"/>
          <w:sz w:val="24"/>
          <w:szCs w:val="24"/>
        </w:rPr>
        <w:t xml:space="preserve">or </w:t>
      </w:r>
      <w:r w:rsidRPr="00515E4A">
        <w:rPr>
          <w:spacing w:val="5"/>
          <w:sz w:val="24"/>
          <w:szCs w:val="24"/>
        </w:rPr>
        <w:t xml:space="preserve">service </w:t>
      </w:r>
      <w:r w:rsidRPr="00515E4A">
        <w:rPr>
          <w:spacing w:val="4"/>
          <w:sz w:val="24"/>
          <w:szCs w:val="24"/>
        </w:rPr>
        <w:t xml:space="preserve">and </w:t>
      </w:r>
      <w:r w:rsidRPr="00515E4A">
        <w:rPr>
          <w:spacing w:val="5"/>
          <w:sz w:val="24"/>
          <w:szCs w:val="24"/>
        </w:rPr>
        <w:t xml:space="preserve">the </w:t>
      </w:r>
      <w:r w:rsidRPr="00515E4A">
        <w:rPr>
          <w:spacing w:val="6"/>
          <w:sz w:val="24"/>
          <w:szCs w:val="24"/>
        </w:rPr>
        <w:t xml:space="preserve">expenditure </w:t>
      </w:r>
      <w:r w:rsidRPr="00515E4A">
        <w:rPr>
          <w:spacing w:val="5"/>
          <w:sz w:val="24"/>
          <w:szCs w:val="24"/>
        </w:rPr>
        <w:t xml:space="preserve">incurred </w:t>
      </w:r>
      <w:r w:rsidRPr="00515E4A">
        <w:rPr>
          <w:sz w:val="24"/>
          <w:szCs w:val="24"/>
        </w:rPr>
        <w:t>relating to</w:t>
      </w:r>
      <w:r w:rsidRPr="00515E4A">
        <w:rPr>
          <w:spacing w:val="60"/>
          <w:sz w:val="24"/>
          <w:szCs w:val="24"/>
        </w:rPr>
        <w:t xml:space="preserve"> </w:t>
      </w:r>
      <w:r w:rsidRPr="00515E4A">
        <w:rPr>
          <w:sz w:val="24"/>
          <w:szCs w:val="24"/>
        </w:rPr>
        <w:t>the</w:t>
      </w:r>
      <w:r w:rsidRPr="00515E4A">
        <w:rPr>
          <w:spacing w:val="60"/>
          <w:sz w:val="24"/>
          <w:szCs w:val="24"/>
        </w:rPr>
        <w:t xml:space="preserve"> </w:t>
      </w:r>
      <w:r w:rsidRPr="00515E4A">
        <w:rPr>
          <w:sz w:val="24"/>
          <w:szCs w:val="24"/>
        </w:rPr>
        <w:t>same</w:t>
      </w:r>
      <w:r w:rsidRPr="00515E4A">
        <w:rPr>
          <w:spacing w:val="60"/>
          <w:sz w:val="24"/>
          <w:szCs w:val="24"/>
        </w:rPr>
        <w:t xml:space="preserve"> </w:t>
      </w:r>
      <w:r w:rsidRPr="00515E4A">
        <w:rPr>
          <w:sz w:val="24"/>
          <w:szCs w:val="24"/>
        </w:rPr>
        <w:t xml:space="preserve">accounting period, and he further elaborated that the firm should aim at </w:t>
      </w:r>
      <w:r w:rsidRPr="00515E4A">
        <w:rPr>
          <w:spacing w:val="4"/>
          <w:sz w:val="24"/>
          <w:szCs w:val="24"/>
        </w:rPr>
        <w:t xml:space="preserve">minimize </w:t>
      </w:r>
      <w:r w:rsidRPr="00515E4A">
        <w:rPr>
          <w:spacing w:val="3"/>
          <w:sz w:val="24"/>
          <w:szCs w:val="24"/>
        </w:rPr>
        <w:t xml:space="preserve">operating expenses while </w:t>
      </w:r>
      <w:r w:rsidRPr="00515E4A">
        <w:rPr>
          <w:sz w:val="24"/>
          <w:szCs w:val="24"/>
        </w:rPr>
        <w:t xml:space="preserve">as </w:t>
      </w:r>
      <w:r w:rsidRPr="00515E4A">
        <w:rPr>
          <w:spacing w:val="4"/>
          <w:sz w:val="24"/>
          <w:szCs w:val="24"/>
        </w:rPr>
        <w:t xml:space="preserve">increasing </w:t>
      </w:r>
      <w:r w:rsidRPr="00515E4A">
        <w:rPr>
          <w:sz w:val="24"/>
          <w:szCs w:val="24"/>
        </w:rPr>
        <w:t xml:space="preserve">on </w:t>
      </w:r>
      <w:r w:rsidRPr="00515E4A">
        <w:rPr>
          <w:spacing w:val="4"/>
          <w:sz w:val="24"/>
          <w:szCs w:val="24"/>
        </w:rPr>
        <w:t xml:space="preserve">the </w:t>
      </w:r>
      <w:r w:rsidRPr="00515E4A">
        <w:rPr>
          <w:spacing w:val="3"/>
          <w:sz w:val="24"/>
          <w:szCs w:val="24"/>
        </w:rPr>
        <w:t xml:space="preserve">sales revenues which </w:t>
      </w:r>
      <w:r w:rsidRPr="00515E4A">
        <w:rPr>
          <w:sz w:val="24"/>
          <w:szCs w:val="24"/>
        </w:rPr>
        <w:t>automatically leads to profitability in these firms. Balunywa (1995) observed that present traditional economists take profit maximization as the objective of a firm. He further said that some scholars have a different view as they think profit making as not as inclusive as that of maximizing shareholders wealth. However Balunywa in his view noted that any good performed organization should be able to realize profits, also noted that business profitability is the justification of its good performance. In deed profits of a business are the end result of operation and indication of its good</w:t>
      </w:r>
      <w:r w:rsidRPr="00515E4A">
        <w:rPr>
          <w:spacing w:val="-4"/>
          <w:sz w:val="24"/>
          <w:szCs w:val="24"/>
        </w:rPr>
        <w:t xml:space="preserve"> </w:t>
      </w:r>
      <w:r w:rsidRPr="00515E4A">
        <w:rPr>
          <w:sz w:val="24"/>
          <w:szCs w:val="24"/>
        </w:rPr>
        <w:t>performance.</w:t>
      </w:r>
    </w:p>
    <w:p w:rsidR="00EA3A56" w:rsidRPr="00515E4A" w:rsidRDefault="00EA3A56" w:rsidP="00970077">
      <w:pPr>
        <w:pStyle w:val="BodyText"/>
        <w:spacing w:before="120" w:after="120" w:line="360" w:lineRule="auto"/>
        <w:ind w:right="107" w:firstLine="508"/>
        <w:jc w:val="both"/>
        <w:rPr>
          <w:sz w:val="24"/>
          <w:szCs w:val="24"/>
        </w:rPr>
      </w:pPr>
      <w:r w:rsidRPr="00515E4A">
        <w:rPr>
          <w:sz w:val="24"/>
          <w:szCs w:val="24"/>
        </w:rPr>
        <w:t>According to Pearce II and Robinson (2002) profitability is the main goal of a business organization. No matter how it is measured or defined, profit of a long period of time is the clearest indication of firms’ ability to satisfy the principle claims and desires of employees and stake holders.</w:t>
      </w:r>
    </w:p>
    <w:p w:rsidR="00EA3A56" w:rsidRPr="00515E4A" w:rsidRDefault="008E10A8" w:rsidP="00970077">
      <w:pPr>
        <w:pStyle w:val="Heading3"/>
        <w:spacing w:before="120" w:after="120" w:line="360" w:lineRule="auto"/>
        <w:rPr>
          <w:rFonts w:ascii="Times New Roman" w:hAnsi="Times New Roman" w:cs="Times New Roman"/>
          <w:color w:val="auto"/>
          <w:sz w:val="24"/>
          <w:szCs w:val="24"/>
        </w:rPr>
      </w:pPr>
      <w:r>
        <w:rPr>
          <w:rFonts w:ascii="Times New Roman" w:hAnsi="Times New Roman" w:cs="Times New Roman"/>
          <w:color w:val="auto"/>
          <w:sz w:val="24"/>
          <w:szCs w:val="24"/>
        </w:rPr>
        <w:t>2.1.7</w:t>
      </w:r>
      <w:r>
        <w:rPr>
          <w:rFonts w:ascii="Times New Roman" w:hAnsi="Times New Roman" w:cs="Times New Roman"/>
          <w:color w:val="auto"/>
          <w:sz w:val="24"/>
          <w:szCs w:val="24"/>
        </w:rPr>
        <w:tab/>
      </w:r>
      <w:r w:rsidR="00EA3A56" w:rsidRPr="00515E4A">
        <w:rPr>
          <w:rFonts w:ascii="Times New Roman" w:hAnsi="Times New Roman" w:cs="Times New Roman"/>
          <w:color w:val="auto"/>
          <w:sz w:val="24"/>
          <w:szCs w:val="24"/>
        </w:rPr>
        <w:t>Relationship between cash management and profitability</w:t>
      </w:r>
    </w:p>
    <w:p w:rsidR="00EA3A56" w:rsidRPr="00515E4A" w:rsidRDefault="00EA3A56" w:rsidP="00970077">
      <w:pPr>
        <w:pStyle w:val="BodyText"/>
        <w:spacing w:before="120" w:after="120" w:line="360" w:lineRule="auto"/>
        <w:ind w:right="108"/>
        <w:jc w:val="both"/>
        <w:rPr>
          <w:sz w:val="24"/>
          <w:szCs w:val="24"/>
        </w:rPr>
      </w:pPr>
      <w:r w:rsidRPr="00515E4A">
        <w:rPr>
          <w:sz w:val="24"/>
          <w:szCs w:val="24"/>
        </w:rPr>
        <w:t>A cash management system incorporates traditional benefits of a safe, such as robbery prevention and time delay change funds, but also employs bill and coin handling technology, as well as its own operating system. Today’s cash management systems connect to corporate networks to facilitate data exchange and remote management of the system to improve performance and profitability (Proimos, 2009).</w:t>
      </w:r>
    </w:p>
    <w:p w:rsidR="00EA3A56" w:rsidRPr="00515E4A" w:rsidRDefault="00EA3A56" w:rsidP="00970077">
      <w:pPr>
        <w:pStyle w:val="BodyText"/>
        <w:spacing w:before="120" w:after="120" w:line="360" w:lineRule="auto"/>
        <w:ind w:right="110"/>
        <w:jc w:val="both"/>
        <w:rPr>
          <w:sz w:val="24"/>
          <w:szCs w:val="24"/>
        </w:rPr>
      </w:pPr>
      <w:r w:rsidRPr="00515E4A">
        <w:rPr>
          <w:sz w:val="24"/>
          <w:szCs w:val="24"/>
        </w:rPr>
        <w:t xml:space="preserve">The cost of a cash management system is very quickly recovered through the recurring savings garnered by the system itself. What initially may appear to be a “cost” quickly becomes a “profit generator” that produces annualized cash and non-cash saving. Typical cash management systems pay for themselves within 6-9 months yet continue to </w:t>
      </w:r>
      <w:r w:rsidRPr="00515E4A">
        <w:rPr>
          <w:sz w:val="24"/>
          <w:szCs w:val="24"/>
        </w:rPr>
        <w:lastRenderedPageBreak/>
        <w:t>produce savings indefinitely (Ross, 2003).</w:t>
      </w:r>
    </w:p>
    <w:p w:rsidR="00EA3A56" w:rsidRPr="00515E4A" w:rsidRDefault="00EA3A56" w:rsidP="00970077">
      <w:pPr>
        <w:pStyle w:val="BodyText"/>
        <w:spacing w:before="120" w:after="120" w:line="360" w:lineRule="auto"/>
        <w:ind w:right="106"/>
        <w:jc w:val="both"/>
        <w:rPr>
          <w:sz w:val="24"/>
          <w:szCs w:val="24"/>
        </w:rPr>
      </w:pPr>
      <w:r w:rsidRPr="00515E4A">
        <w:rPr>
          <w:sz w:val="24"/>
          <w:szCs w:val="24"/>
        </w:rPr>
        <w:t>According to Westerfield (2003), retailers have found recurring cash savings in many areas. Specifically, internal theft is dramatically reduced (cash received but not deposited into the safe); detection and rejection of counterfeit currency; and reduced armored car requirements. The latest and most exciting area of cash savings is now being gained through the retailer receiving “provisional credit” for funds in the cash management systems and not yet deposited in the bank. Non-cash savings include a drastic reduction of management time previously required to reconcile the transaction log with cash and preparation of bank deposits, as well as instant accounting and deposit preparation. Deploying a cash management system involves support and coordination among multiple departments including Finance, Operations, IT, Security and Loss Prevention to improve profitability in a company (Raheman, 2007). Picking the right cash management provider who can coordinate the physical and technological installation of the system can significantly expedite and smooth the process of ensuring profit maximization. Each department should carefully consider features and functionality that will be required for a successful deployment and utilization of cash management which also increases</w:t>
      </w:r>
      <w:r w:rsidRPr="00515E4A">
        <w:rPr>
          <w:spacing w:val="-3"/>
          <w:sz w:val="24"/>
          <w:szCs w:val="24"/>
        </w:rPr>
        <w:t xml:space="preserve"> </w:t>
      </w:r>
      <w:r w:rsidRPr="00515E4A">
        <w:rPr>
          <w:sz w:val="24"/>
          <w:szCs w:val="24"/>
        </w:rPr>
        <w:t>profitability.</w:t>
      </w:r>
    </w:p>
    <w:p w:rsidR="00EA3A56" w:rsidRPr="00515E4A" w:rsidRDefault="00EA3A56" w:rsidP="00970077">
      <w:pPr>
        <w:pStyle w:val="BodyText"/>
        <w:spacing w:before="120" w:after="120" w:line="360" w:lineRule="auto"/>
        <w:ind w:right="108"/>
        <w:jc w:val="both"/>
        <w:rPr>
          <w:sz w:val="24"/>
          <w:szCs w:val="24"/>
        </w:rPr>
      </w:pPr>
      <w:r w:rsidRPr="00515E4A">
        <w:rPr>
          <w:sz w:val="24"/>
          <w:szCs w:val="24"/>
        </w:rPr>
        <w:t>Efficiency in cash management is so vital for especially production- firms whose assets are mostly composed of current assets (Horne and Wachowitz, 1998) as it directly affects liquidity and profitability of any firm (Raheman and Nasr, 2007). According to (Kargar and Bluementhal 1994) bankruptcy may also be likely for firms that put inaccurate working cash management procedures into practice, even though their profitability is constantly positive. Hence, it must be avoided to recede from optimal working capital level by bringing the aim of profit maximization in the foreground, or just in direct contradiction, to focus only on liquidity and consequently pass over profitability.</w:t>
      </w:r>
    </w:p>
    <w:p w:rsidR="00EA3A56" w:rsidRPr="00515E4A" w:rsidRDefault="00EA3A56" w:rsidP="00970077">
      <w:pPr>
        <w:pStyle w:val="BodyText"/>
        <w:spacing w:before="120" w:after="120" w:line="360" w:lineRule="auto"/>
        <w:ind w:right="108"/>
        <w:jc w:val="both"/>
        <w:rPr>
          <w:sz w:val="24"/>
          <w:szCs w:val="24"/>
        </w:rPr>
      </w:pPr>
      <w:r w:rsidRPr="00515E4A">
        <w:rPr>
          <w:sz w:val="24"/>
          <w:szCs w:val="24"/>
        </w:rPr>
        <w:t xml:space="preserve">Working capital is also a major external source of capital for especially small and </w:t>
      </w:r>
      <w:r w:rsidRPr="00515E4A">
        <w:rPr>
          <w:sz w:val="24"/>
          <w:szCs w:val="24"/>
        </w:rPr>
        <w:lastRenderedPageBreak/>
        <w:t>medium sized and high-growth firms. These firms have relatively limited access to capital markets and tend to overcome this complication by short-term borrowing. Working capital position of such firms is not only an internal firm-specific matter, but also an important indicator of risk for creditors (Moyer et al., 1992). Higher amount of working capital enables a firm to meet its short-term obligations  easier. This results increase in borrowing capability and decrease in default risk because it involve stringer cash management policies to reduce losses. So, it is possible to state that efficiency in cash management affects not only short-term financial performance (profitability), but also long-term financial performance (firm value</w:t>
      </w:r>
      <w:r w:rsidRPr="00515E4A">
        <w:rPr>
          <w:spacing w:val="-1"/>
          <w:sz w:val="24"/>
          <w:szCs w:val="24"/>
        </w:rPr>
        <w:t xml:space="preserve"> </w:t>
      </w:r>
      <w:r w:rsidRPr="00515E4A">
        <w:rPr>
          <w:sz w:val="24"/>
          <w:szCs w:val="24"/>
        </w:rPr>
        <w:t>maximization).</w:t>
      </w:r>
    </w:p>
    <w:p w:rsidR="00EA3A56" w:rsidRPr="00515E4A" w:rsidRDefault="00EA3A56" w:rsidP="00970077">
      <w:pPr>
        <w:pStyle w:val="BodyText"/>
        <w:spacing w:before="120" w:after="120" w:line="360" w:lineRule="auto"/>
        <w:ind w:right="107"/>
        <w:jc w:val="both"/>
        <w:rPr>
          <w:sz w:val="24"/>
          <w:szCs w:val="24"/>
        </w:rPr>
      </w:pPr>
      <w:r w:rsidRPr="00515E4A">
        <w:rPr>
          <w:sz w:val="24"/>
          <w:szCs w:val="24"/>
        </w:rPr>
        <w:t>Considering operating assets like receivables and inventories with cash and cash-equivalent assets is illogical for basic principles of cash management. Besides, mentioned traditional ratios are also not meaningful in terms of cash flows since they play a vital role in ensuring profitability (Myers, 2003). Closely related with operating cycle, cash conversion cycle is, in brief, the part of operating cycle financed by the firm itself to increase profits (McLaney, 1997) and is simply calculated by adding inventory period to accounts receivables period and then subtracting accounts payables period from it. It focuses on the length of time between the acquisition of raw materials and other inputs and the inflow of cash from the sale of goods (Arnold,</w:t>
      </w:r>
      <w:r w:rsidRPr="00515E4A">
        <w:rPr>
          <w:spacing w:val="-4"/>
          <w:sz w:val="24"/>
          <w:szCs w:val="24"/>
        </w:rPr>
        <w:t xml:space="preserve"> </w:t>
      </w:r>
      <w:r w:rsidRPr="00515E4A">
        <w:rPr>
          <w:sz w:val="24"/>
          <w:szCs w:val="24"/>
        </w:rPr>
        <w:t>1998).</w:t>
      </w:r>
    </w:p>
    <w:p w:rsidR="00EA3A56" w:rsidRPr="00515E4A" w:rsidRDefault="00EA3A56" w:rsidP="00970077">
      <w:pPr>
        <w:pStyle w:val="BodyText"/>
        <w:spacing w:before="120" w:after="120" w:line="360" w:lineRule="auto"/>
        <w:ind w:right="119"/>
        <w:jc w:val="both"/>
        <w:rPr>
          <w:sz w:val="24"/>
          <w:szCs w:val="24"/>
        </w:rPr>
      </w:pPr>
      <w:r w:rsidRPr="00515E4A">
        <w:rPr>
          <w:sz w:val="24"/>
          <w:szCs w:val="24"/>
        </w:rPr>
        <w:t xml:space="preserve">Trade activities of a firm can be considered as a process in circulation where cash is converted into assets and assets into cash (Raheman, and Nasr, 2007). Cash available for trade activities of the </w:t>
      </w:r>
      <w:r w:rsidRPr="00515E4A">
        <w:rPr>
          <w:spacing w:val="-3"/>
          <w:sz w:val="24"/>
          <w:szCs w:val="24"/>
        </w:rPr>
        <w:t xml:space="preserve">firm </w:t>
      </w:r>
      <w:r w:rsidRPr="00515E4A">
        <w:rPr>
          <w:sz w:val="24"/>
          <w:szCs w:val="24"/>
        </w:rPr>
        <w:t xml:space="preserve">has an important multiplier effect due to its turnover ratio. Higher cash turnover ratios enable managers to minimize short-term investments whose rates of return are relatively lower compared to long-term investments and consequently increase profitability. Studies regarding cash management by Nasr (2007) revealed that cash management policies are mostly related with improving models to determine optimal liquidity and cash balance, rather than analyzing underlying reasons of relationships between liquidity, working capital management practices and profitability. </w:t>
      </w:r>
      <w:r w:rsidRPr="00515E4A">
        <w:rPr>
          <w:sz w:val="24"/>
          <w:szCs w:val="24"/>
        </w:rPr>
        <w:lastRenderedPageBreak/>
        <w:t>Though foundations and assumptions of these models are not well-established in terms of applicability, cash management procedures inform managers about problems related with working capital management practices (Johnson and Aggarwal</w:t>
      </w:r>
      <w:r w:rsidRPr="00515E4A">
        <w:rPr>
          <w:spacing w:val="-2"/>
          <w:sz w:val="24"/>
          <w:szCs w:val="24"/>
        </w:rPr>
        <w:t xml:space="preserve"> </w:t>
      </w:r>
      <w:r w:rsidRPr="00515E4A">
        <w:rPr>
          <w:sz w:val="24"/>
          <w:szCs w:val="24"/>
        </w:rPr>
        <w:t>(1998).</w:t>
      </w:r>
    </w:p>
    <w:p w:rsidR="00EA3A56" w:rsidRPr="00515E4A" w:rsidRDefault="00EA3A56" w:rsidP="00970077">
      <w:pPr>
        <w:pStyle w:val="BodyText"/>
        <w:spacing w:before="120" w:after="120" w:line="360" w:lineRule="auto"/>
        <w:ind w:right="110"/>
        <w:jc w:val="both"/>
        <w:rPr>
          <w:sz w:val="24"/>
          <w:szCs w:val="24"/>
        </w:rPr>
      </w:pPr>
      <w:r w:rsidRPr="00515E4A">
        <w:rPr>
          <w:sz w:val="24"/>
          <w:szCs w:val="24"/>
        </w:rPr>
        <w:t>In a study by Myers (2003), about working capital management practices in retailing firms, it has been concluded that there is a reverse relationship between cash management cycle and profitability. However, Soenen (1993) contradicts the same idea as he noted that in case of overlooking industrial differences, there does not exist any statistically constant relationship between cash conversion cycle and</w:t>
      </w:r>
      <w:r w:rsidRPr="00515E4A">
        <w:rPr>
          <w:spacing w:val="2"/>
          <w:sz w:val="24"/>
          <w:szCs w:val="24"/>
        </w:rPr>
        <w:t xml:space="preserve"> </w:t>
      </w:r>
      <w:r w:rsidRPr="00515E4A">
        <w:rPr>
          <w:sz w:val="24"/>
          <w:szCs w:val="24"/>
        </w:rPr>
        <w:t>profitability.</w:t>
      </w:r>
    </w:p>
    <w:p w:rsidR="00EA3A56" w:rsidRPr="00515E4A" w:rsidRDefault="00EA3A56" w:rsidP="00970077">
      <w:pPr>
        <w:pStyle w:val="BodyText"/>
        <w:spacing w:before="120" w:after="120" w:line="360" w:lineRule="auto"/>
        <w:ind w:right="110" w:firstLine="508"/>
        <w:jc w:val="both"/>
        <w:rPr>
          <w:sz w:val="24"/>
          <w:szCs w:val="24"/>
        </w:rPr>
      </w:pPr>
      <w:r w:rsidRPr="00515E4A">
        <w:rPr>
          <w:sz w:val="24"/>
          <w:szCs w:val="24"/>
        </w:rPr>
        <w:t xml:space="preserve">Cash mismanagement affects profitability negatively. According to the findings of another study from a different perspective, it has been concluded that the effect of cash conversion cycle on profitability is stronger than the effect of current ratio on it (Eljelly, 2004). Myers (2003) noted that cash management techniques employed by a given company will influence the level of profitability in that particular company. In case of that firm may gain some advantages like monopoly or bargaining power due to growth as a reflection of economies of scale (Külter and Demirgüne ş, 2007), a positive relationship between growth and profitability is expected. Cash out flows and in flows always vary in one period .cash out flows will exceed cash inflows due to numerous expenditure such as payment for taxes, dividends, seasonal inventory buildings. Once cash out flows exceed incomes a danger of illiquidity will most likely a rise. If the company does not have near cash assets to convert and meet such payments, profitability will be threatened. In another period cash inflows might exceed cash out flows there by creating excessive liquidity and idle cash. Lynch (2003) noted that one of the major aims of cash management is to accelerate cash inflows and delay cash out flows. However Lynch warned that both positions have associated dangers. Once cash inflows are accelerated, the costs of management and cash collection will most likely reduce while profitability will be enhanced, however the reduction of the credit period might negatively affect sales which most likely reduce profits. Lynch (2003) further </w:t>
      </w:r>
      <w:r w:rsidRPr="00515E4A">
        <w:rPr>
          <w:sz w:val="24"/>
          <w:szCs w:val="24"/>
        </w:rPr>
        <w:lastRenderedPageBreak/>
        <w:t>noted that delaying cash out flows may result in an ethical issues and costs. Over delaying to pay staff salaries and wages may result in to resentment of work, low morale, low productivity, and low productivity, high labor turn over, strikes, frauds and theft which increase operating costs that reduce</w:t>
      </w:r>
      <w:r w:rsidRPr="00515E4A">
        <w:rPr>
          <w:spacing w:val="-10"/>
          <w:sz w:val="24"/>
          <w:szCs w:val="24"/>
        </w:rPr>
        <w:t xml:space="preserve"> </w:t>
      </w:r>
      <w:r w:rsidRPr="00515E4A">
        <w:rPr>
          <w:sz w:val="24"/>
          <w:szCs w:val="24"/>
        </w:rPr>
        <w:t>profitability.</w:t>
      </w:r>
    </w:p>
    <w:p w:rsidR="00EA3A56" w:rsidRPr="00515E4A" w:rsidRDefault="00EA3A56" w:rsidP="00970077">
      <w:pPr>
        <w:pStyle w:val="BodyText"/>
        <w:spacing w:before="120" w:after="120" w:line="360" w:lineRule="auto"/>
        <w:rPr>
          <w:sz w:val="24"/>
          <w:szCs w:val="24"/>
        </w:rPr>
      </w:pPr>
      <w:r w:rsidRPr="00515E4A">
        <w:rPr>
          <w:sz w:val="24"/>
          <w:szCs w:val="24"/>
        </w:rPr>
        <w:t>According to Pandey (2003) cash management should ensure that firm’s illiquidity should sound as profitability grows.</w:t>
      </w:r>
    </w:p>
    <w:p w:rsidR="00EA3A56" w:rsidRPr="00515E4A" w:rsidRDefault="00EA3A56" w:rsidP="00970077">
      <w:pPr>
        <w:pStyle w:val="BodyText"/>
        <w:spacing w:before="120" w:after="120" w:line="360" w:lineRule="auto"/>
        <w:ind w:right="109"/>
        <w:jc w:val="both"/>
        <w:rPr>
          <w:sz w:val="24"/>
          <w:szCs w:val="24"/>
        </w:rPr>
      </w:pPr>
      <w:r w:rsidRPr="00515E4A">
        <w:rPr>
          <w:sz w:val="24"/>
          <w:szCs w:val="24"/>
        </w:rPr>
        <w:t>According to Kakuru (2001) if cash management concentrates on boosting the liquidity, high balances of cash will be maintained. However the higher these balances are, the more profitability will be fore gone. This is risky especially to people who expect profitable ventures. On the other hand if cash management seeks to boost profitability, investments are highly risky but profitable and the business is threatened as there will be no cost to meet the operating obligations as they fall due.</w:t>
      </w:r>
    </w:p>
    <w:p w:rsidR="00D8576F" w:rsidRPr="00515E4A" w:rsidRDefault="00D8576F" w:rsidP="00970077">
      <w:pPr>
        <w:spacing w:before="120" w:after="120" w:line="360" w:lineRule="auto"/>
        <w:jc w:val="both"/>
        <w:rPr>
          <w:rFonts w:ascii="Times New Roman" w:hAnsi="Times New Roman" w:cs="Times New Roman"/>
          <w:b/>
          <w:sz w:val="24"/>
          <w:szCs w:val="24"/>
        </w:rPr>
      </w:pPr>
      <w:r w:rsidRPr="00515E4A">
        <w:rPr>
          <w:rFonts w:ascii="Times New Roman" w:hAnsi="Times New Roman" w:cs="Times New Roman"/>
          <w:b/>
          <w:sz w:val="24"/>
          <w:szCs w:val="24"/>
        </w:rPr>
        <w:t>2.</w:t>
      </w:r>
      <w:r w:rsidR="003A4BC1" w:rsidRPr="00515E4A">
        <w:rPr>
          <w:rFonts w:ascii="Times New Roman" w:hAnsi="Times New Roman" w:cs="Times New Roman"/>
          <w:b/>
          <w:sz w:val="24"/>
          <w:szCs w:val="24"/>
        </w:rPr>
        <w:t>3</w:t>
      </w:r>
      <w:r w:rsidRPr="00515E4A">
        <w:rPr>
          <w:rFonts w:ascii="Times New Roman" w:hAnsi="Times New Roman" w:cs="Times New Roman"/>
          <w:b/>
          <w:sz w:val="24"/>
          <w:szCs w:val="24"/>
        </w:rPr>
        <w:t xml:space="preserve"> </w:t>
      </w:r>
      <w:r w:rsidRPr="00515E4A">
        <w:rPr>
          <w:rFonts w:ascii="Times New Roman" w:hAnsi="Times New Roman" w:cs="Times New Roman"/>
          <w:b/>
          <w:sz w:val="24"/>
          <w:szCs w:val="24"/>
        </w:rPr>
        <w:tab/>
        <w:t xml:space="preserve">THEORETICAL FRAMEWORK </w:t>
      </w:r>
    </w:p>
    <w:p w:rsidR="00D8576F" w:rsidRPr="00515E4A" w:rsidRDefault="00D8576F" w:rsidP="00970077">
      <w:pPr>
        <w:spacing w:before="120" w:after="120" w:line="360" w:lineRule="auto"/>
        <w:jc w:val="both"/>
        <w:rPr>
          <w:rFonts w:ascii="Times New Roman" w:hAnsi="Times New Roman" w:cs="Times New Roman"/>
          <w:b/>
          <w:sz w:val="24"/>
          <w:szCs w:val="24"/>
        </w:rPr>
      </w:pPr>
      <w:r w:rsidRPr="00515E4A">
        <w:rPr>
          <w:rFonts w:ascii="Times New Roman" w:hAnsi="Times New Roman" w:cs="Times New Roman"/>
          <w:b/>
          <w:sz w:val="24"/>
          <w:szCs w:val="24"/>
        </w:rPr>
        <w:t>2.</w:t>
      </w:r>
      <w:r w:rsidR="003A4BC1" w:rsidRPr="00515E4A">
        <w:rPr>
          <w:rFonts w:ascii="Times New Roman" w:hAnsi="Times New Roman" w:cs="Times New Roman"/>
          <w:b/>
          <w:sz w:val="24"/>
          <w:szCs w:val="24"/>
        </w:rPr>
        <w:t>3</w:t>
      </w:r>
      <w:r w:rsidRPr="00515E4A">
        <w:rPr>
          <w:rFonts w:ascii="Times New Roman" w:hAnsi="Times New Roman" w:cs="Times New Roman"/>
          <w:b/>
          <w:sz w:val="24"/>
          <w:szCs w:val="24"/>
        </w:rPr>
        <w:t xml:space="preserve">.1 </w:t>
      </w:r>
      <w:r w:rsidRPr="00515E4A">
        <w:rPr>
          <w:rFonts w:ascii="Times New Roman" w:hAnsi="Times New Roman" w:cs="Times New Roman"/>
          <w:b/>
          <w:sz w:val="24"/>
          <w:szCs w:val="24"/>
        </w:rPr>
        <w:tab/>
        <w:t xml:space="preserve">Asymmetric Information Theory </w:t>
      </w:r>
    </w:p>
    <w:p w:rsidR="00D8576F" w:rsidRPr="00515E4A" w:rsidRDefault="00D8576F"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ab/>
        <w:t xml:space="preserve">Information asymmetry refers to a situation where business owners or manager know more about the prospect for, and Risk Managements facings their business, than do lenders) PWHC, 2002) cited in EPPY. 1 (2005). It describes a condition in which a parties involved in an undertaking do not know relevant information in a debt market, information asymmetry arises when a borrower who takes a loan usually has better information about the potential Risk Managements and returns associated which investment projects for which the funds are earmarked the lender on the other hand does not have sufficient information concerning the borrower (Edwards and turn bull, 1994). </w:t>
      </w:r>
    </w:p>
    <w:p w:rsidR="00D8576F" w:rsidRPr="00515E4A" w:rsidRDefault="00D8576F" w:rsidP="00970077">
      <w:pPr>
        <w:spacing w:before="120" w:after="120" w:line="360" w:lineRule="auto"/>
        <w:ind w:firstLine="720"/>
        <w:jc w:val="both"/>
        <w:rPr>
          <w:rFonts w:ascii="Times New Roman" w:hAnsi="Times New Roman" w:cs="Times New Roman"/>
          <w:sz w:val="24"/>
          <w:szCs w:val="24"/>
        </w:rPr>
      </w:pPr>
      <w:r w:rsidRPr="00515E4A">
        <w:rPr>
          <w:rFonts w:ascii="Times New Roman" w:hAnsi="Times New Roman" w:cs="Times New Roman"/>
          <w:sz w:val="24"/>
          <w:szCs w:val="24"/>
        </w:rPr>
        <w:t xml:space="preserve">Binks et al (1992) point out that perceived information asymmetry poses two problems for the banks, moral hazard, (monitoring entrepreneurial behaviors) and adverse selection (Making errors in lending decisions). Bank will find it difficult to overcome these problems because it’s jot economical to devote resource to appraisal and monitoring </w:t>
      </w:r>
      <w:r w:rsidRPr="00515E4A">
        <w:rPr>
          <w:rFonts w:ascii="Times New Roman" w:hAnsi="Times New Roman" w:cs="Times New Roman"/>
          <w:sz w:val="24"/>
          <w:szCs w:val="24"/>
        </w:rPr>
        <w:lastRenderedPageBreak/>
        <w:t>where lending is for relatively small amount. This is because data needed to screen credit applications and to monitor borrowers are not freely available to bank. Bankers face a situation of information asymmetry when assessing lending applications (Binks and Ennew, 1996, 1997). The information required to assess the competence and commitment of the entrepreneur, and the prospects of the business is either not available, uneconomic to obtain or difficult to interpret. This creates twp types of Risk Management for the banker (Deakin’s, 1999).</w:t>
      </w:r>
    </w:p>
    <w:p w:rsidR="00D8576F" w:rsidRPr="00515E4A" w:rsidRDefault="00D8576F"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ab/>
        <w:t xml:space="preserve">The Risk Management of adverse selection which occurs when banks lend to business which subsequently fail or when do not lend to business which go on to become “successful, or have the potential to do so. </w:t>
      </w:r>
    </w:p>
    <w:p w:rsidR="00D8576F" w:rsidRPr="00515E4A" w:rsidRDefault="00D8576F" w:rsidP="00970077">
      <w:pPr>
        <w:spacing w:before="120" w:after="120" w:line="360" w:lineRule="auto"/>
        <w:jc w:val="both"/>
        <w:rPr>
          <w:rFonts w:ascii="Times New Roman" w:hAnsi="Times New Roman" w:cs="Times New Roman"/>
          <w:b/>
          <w:sz w:val="24"/>
          <w:szCs w:val="24"/>
        </w:rPr>
      </w:pPr>
      <w:r w:rsidRPr="00515E4A">
        <w:rPr>
          <w:rFonts w:ascii="Times New Roman" w:hAnsi="Times New Roman" w:cs="Times New Roman"/>
          <w:b/>
          <w:sz w:val="24"/>
          <w:szCs w:val="24"/>
        </w:rPr>
        <w:t>2.</w:t>
      </w:r>
      <w:r w:rsidR="003A4BC1" w:rsidRPr="00515E4A">
        <w:rPr>
          <w:rFonts w:ascii="Times New Roman" w:hAnsi="Times New Roman" w:cs="Times New Roman"/>
          <w:b/>
          <w:sz w:val="24"/>
          <w:szCs w:val="24"/>
        </w:rPr>
        <w:t>3</w:t>
      </w:r>
      <w:r w:rsidRPr="00515E4A">
        <w:rPr>
          <w:rFonts w:ascii="Times New Roman" w:hAnsi="Times New Roman" w:cs="Times New Roman"/>
          <w:b/>
          <w:sz w:val="24"/>
          <w:szCs w:val="24"/>
        </w:rPr>
        <w:t>.2</w:t>
      </w:r>
      <w:r w:rsidRPr="00515E4A">
        <w:rPr>
          <w:rFonts w:ascii="Times New Roman" w:hAnsi="Times New Roman" w:cs="Times New Roman"/>
          <w:b/>
          <w:sz w:val="24"/>
          <w:szCs w:val="24"/>
        </w:rPr>
        <w:tab/>
        <w:t>Transactions Costs Theory</w:t>
      </w:r>
    </w:p>
    <w:p w:rsidR="00D8576F" w:rsidRPr="00515E4A" w:rsidRDefault="00D8576F"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ab/>
        <w:t xml:space="preserve">First development by Schwandt (1974). This theory conjectures that suppliers may have an advantage over traditional enders in checking the real financial situation or the credit worthiness of their clients. Supplier also has a better ability to monitor and force repayment of the credit. All these superiorities may give suppliers a cost advantage when classified by Petersen and rajah (1997) as follows: information acquisition, controlling the buyer and salvaging can be explained by the fact that sense can get information about buyer faster and at lower cost because it is obtained in the normal course of business. That is, the frequency and the amount of the buyer’s orders give supplier and idea of the client’s situation, the buyer’s rejection of discounts for early payment may serve to alert the supplier of a weakening in the credit worthiness of the buyer, and sellers usually visit customers more often than financial institutions do. </w:t>
      </w:r>
    </w:p>
    <w:p w:rsidR="00D8576F" w:rsidRPr="00515E4A" w:rsidRDefault="00D8576F"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ab/>
        <w:t xml:space="preserve">However, For the purpose of this research work, both asymmetry information theory and transactions cost a theory will be adopted because it gives adequate information needed for the customers and allow both the lenders better ability t monitor and force repayment of the credit. </w:t>
      </w:r>
    </w:p>
    <w:p w:rsidR="00D8576F" w:rsidRPr="00515E4A" w:rsidRDefault="00D8576F" w:rsidP="00970077">
      <w:pPr>
        <w:pStyle w:val="Default"/>
        <w:spacing w:before="120" w:after="120" w:line="360" w:lineRule="auto"/>
        <w:rPr>
          <w:b/>
          <w:bCs/>
          <w:color w:val="auto"/>
        </w:rPr>
      </w:pPr>
      <w:r w:rsidRPr="00515E4A">
        <w:rPr>
          <w:b/>
          <w:bCs/>
          <w:color w:val="auto"/>
        </w:rPr>
        <w:lastRenderedPageBreak/>
        <w:t>2.</w:t>
      </w:r>
      <w:r w:rsidR="003A4BC1" w:rsidRPr="00515E4A">
        <w:rPr>
          <w:b/>
          <w:bCs/>
          <w:color w:val="auto"/>
        </w:rPr>
        <w:t>3</w:t>
      </w:r>
      <w:r w:rsidRPr="00515E4A">
        <w:rPr>
          <w:b/>
          <w:bCs/>
          <w:color w:val="auto"/>
        </w:rPr>
        <w:t>.3</w:t>
      </w:r>
      <w:r w:rsidRPr="00515E4A">
        <w:rPr>
          <w:b/>
          <w:bCs/>
          <w:color w:val="auto"/>
        </w:rPr>
        <w:tab/>
        <w:t>Baumol Model Theory</w:t>
      </w:r>
    </w:p>
    <w:p w:rsidR="00D8576F" w:rsidRPr="00515E4A" w:rsidRDefault="00D8576F" w:rsidP="00970077">
      <w:pPr>
        <w:pStyle w:val="Default"/>
        <w:spacing w:before="120" w:after="120" w:line="360" w:lineRule="auto"/>
        <w:ind w:firstLine="720"/>
        <w:jc w:val="both"/>
        <w:rPr>
          <w:color w:val="auto"/>
        </w:rPr>
      </w:pPr>
      <w:r w:rsidRPr="00515E4A">
        <w:rPr>
          <w:color w:val="auto"/>
        </w:rPr>
        <w:t xml:space="preserve">Baumol model developed by using William Baumol it's far a derivative of the economic order quantity (EOQ) version. The model assists in deciding optimal cash balances to be held in organizations. It treats cash as an inventory item and buying and selling investment transactions to be the ordering fees. This aims at minimizing the fixed fee of purchasing and selling investment transactions and significantly reduces the possibility fee of holding too much unnecessary cash. Just like in EOQ Baumol is a -step components. Step one is to determine the most excellent transaction size. Step two is to determine the top of the line range of transactions in duration. Average cash holdings might be one half of the ultimate transaction size. </w:t>
      </w:r>
    </w:p>
    <w:p w:rsidR="00D8576F" w:rsidRPr="00515E4A" w:rsidRDefault="00D8576F" w:rsidP="00970077">
      <w:pPr>
        <w:pStyle w:val="Default"/>
        <w:spacing w:before="120" w:after="120" w:line="360" w:lineRule="auto"/>
        <w:ind w:firstLine="720"/>
        <w:jc w:val="both"/>
        <w:rPr>
          <w:color w:val="auto"/>
        </w:rPr>
      </w:pPr>
      <w:r w:rsidRPr="00515E4A">
        <w:rPr>
          <w:color w:val="auto"/>
        </w:rPr>
        <w:t>In the Baumol version of cash management there is a tradeoff between possibility cost or wearing fee or conserving cost &amp; the value of the transaction. Baumol version of cash control facilitates in figuring out a firm's most desirable cash stability beneath reality. It is drastically employed because it is beneficial for the purpose of cash management. As according to the model, cash and inventory control issues are synonymous.</w:t>
      </w:r>
    </w:p>
    <w:p w:rsidR="003A4BC1" w:rsidRPr="00515E4A" w:rsidRDefault="003A4BC1" w:rsidP="00970077">
      <w:pPr>
        <w:pStyle w:val="Heading1"/>
        <w:spacing w:before="120" w:after="120" w:line="360" w:lineRule="auto"/>
        <w:rPr>
          <w:sz w:val="24"/>
          <w:szCs w:val="24"/>
        </w:rPr>
      </w:pPr>
      <w:r w:rsidRPr="00515E4A">
        <w:rPr>
          <w:sz w:val="24"/>
          <w:szCs w:val="24"/>
        </w:rPr>
        <w:t>2.4</w:t>
      </w:r>
      <w:r w:rsidRPr="00515E4A">
        <w:rPr>
          <w:sz w:val="24"/>
          <w:szCs w:val="24"/>
        </w:rPr>
        <w:tab/>
        <w:t xml:space="preserve">Empirical Review </w:t>
      </w:r>
    </w:p>
    <w:p w:rsidR="003A4BC1" w:rsidRPr="00515E4A" w:rsidRDefault="003A4BC1" w:rsidP="00970077">
      <w:pPr>
        <w:pStyle w:val="NormalWeb"/>
        <w:spacing w:before="120" w:beforeAutospacing="0" w:after="120" w:afterAutospacing="0" w:line="360" w:lineRule="auto"/>
      </w:pPr>
      <w:r w:rsidRPr="00515E4A">
        <w:t xml:space="preserve">The relationship between cash management and the profitability of commercial banks has been extensively explored in empirical literature, with studies emphasizing the critical role of effective cash management in enhancing financial performance. Below is a review of key empirical findings relevant to the topic, drawing insights from the document </w:t>
      </w:r>
      <w:r w:rsidRPr="00515E4A">
        <w:rPr>
          <w:rStyle w:val="Emphasis"/>
        </w:rPr>
        <w:t>Impact of Cash Management on the Profitability of Commercial Banks</w:t>
      </w:r>
      <w:r w:rsidRPr="00515E4A">
        <w:t>.</w:t>
      </w:r>
    </w:p>
    <w:p w:rsidR="003A4BC1" w:rsidRPr="00515E4A" w:rsidRDefault="00AB489F" w:rsidP="00970077">
      <w:pPr>
        <w:pStyle w:val="Default"/>
        <w:spacing w:before="120" w:after="120" w:line="360" w:lineRule="auto"/>
        <w:ind w:firstLine="720"/>
        <w:jc w:val="both"/>
        <w:rPr>
          <w:color w:val="auto"/>
        </w:rPr>
      </w:pPr>
      <w:r w:rsidRPr="00515E4A">
        <w:rPr>
          <w:color w:val="auto"/>
        </w:rPr>
        <w:t>Iradukunda</w:t>
      </w:r>
      <w:r w:rsidRPr="00515E4A">
        <w:rPr>
          <w:rFonts w:eastAsia="Times New Roman"/>
          <w:color w:val="auto"/>
        </w:rPr>
        <w:t>, E.M. (2019)</w:t>
      </w:r>
      <w:r w:rsidRPr="00515E4A">
        <w:rPr>
          <w:color w:val="auto"/>
        </w:rPr>
        <w:t xml:space="preserve"> evaluated the effect of cash management on the profitability in selected commercial banks</w:t>
      </w:r>
      <w:r w:rsidR="00F6683C" w:rsidRPr="00515E4A">
        <w:rPr>
          <w:color w:val="auto"/>
        </w:rPr>
        <w:t xml:space="preserve">. The study adopted Descriptive and Regression analysis. The study is anchored on Dynamic Theory of Profit. </w:t>
      </w:r>
      <w:r w:rsidR="00F6683C" w:rsidRPr="00515E4A">
        <w:rPr>
          <w:rFonts w:eastAsia="Times New Roman"/>
          <w:color w:val="auto"/>
        </w:rPr>
        <w:t xml:space="preserve">The study </w:t>
      </w:r>
      <w:r w:rsidR="00F6683C" w:rsidRPr="00515E4A">
        <w:rPr>
          <w:color w:val="auto"/>
        </w:rPr>
        <w:t>revealed that cash budgeting significantly affects profitability of commercial banks in Burundi.</w:t>
      </w:r>
    </w:p>
    <w:p w:rsidR="00F6683C" w:rsidRPr="00515E4A" w:rsidRDefault="00F6683C" w:rsidP="00970077">
      <w:pPr>
        <w:pStyle w:val="Default"/>
        <w:spacing w:before="120" w:after="120" w:line="360" w:lineRule="auto"/>
        <w:ind w:firstLine="720"/>
        <w:jc w:val="both"/>
        <w:rPr>
          <w:color w:val="auto"/>
        </w:rPr>
      </w:pPr>
      <w:r w:rsidRPr="00515E4A">
        <w:rPr>
          <w:color w:val="auto"/>
        </w:rPr>
        <w:lastRenderedPageBreak/>
        <w:t xml:space="preserve">Janaki, S.T. (2015) examined the Impact Of Cash Management On Financial Performance Of The Sri Lankan Manufacturing Companies, </w:t>
      </w:r>
      <w:r w:rsidRPr="00515E4A">
        <w:rPr>
          <w:rFonts w:eastAsia="Times New Roman"/>
          <w:color w:val="auto"/>
        </w:rPr>
        <w:t xml:space="preserve">Mixed methods was used and it was anchored by Diffusion of Innovation Theory. </w:t>
      </w:r>
      <w:r w:rsidRPr="00515E4A">
        <w:rPr>
          <w:color w:val="auto"/>
        </w:rPr>
        <w:t>The findings revealed that Cash Ratio has negative impact with Return on Equity. Same as Cash Ratio negative impact with Return on Assets.</w:t>
      </w:r>
    </w:p>
    <w:p w:rsidR="00F6683C" w:rsidRPr="00515E4A" w:rsidRDefault="00F6683C" w:rsidP="00970077">
      <w:pPr>
        <w:pStyle w:val="Default"/>
        <w:spacing w:before="120" w:after="120" w:line="360" w:lineRule="auto"/>
        <w:ind w:firstLine="720"/>
        <w:jc w:val="both"/>
        <w:rPr>
          <w:color w:val="auto"/>
        </w:rPr>
      </w:pPr>
      <w:r w:rsidRPr="00515E4A">
        <w:rPr>
          <w:color w:val="auto"/>
        </w:rPr>
        <w:t xml:space="preserve">Arnold O.S.O (2022) </w:t>
      </w:r>
      <w:r w:rsidRPr="00515E4A">
        <w:rPr>
          <w:rFonts w:eastAsia="Times New Roman"/>
          <w:color w:val="auto"/>
        </w:rPr>
        <w:t xml:space="preserve">examined the </w:t>
      </w:r>
      <w:r w:rsidRPr="00515E4A">
        <w:rPr>
          <w:color w:val="auto"/>
        </w:rPr>
        <w:t>Effects Of Management Of Cash Flow On Profitability Of Commercial Banks In Kenya. Multiple linear regression was used to analyze data that was collected through questionnaire. The study used Cash Conversion Cycle Theory. The result indicated that management of investing cash flow, operating management of cash flow and free management of cash flow influenced significantly and positively on the profitability of the commercial banks</w:t>
      </w:r>
      <w:r w:rsidR="005E21D8" w:rsidRPr="00515E4A">
        <w:rPr>
          <w:color w:val="auto"/>
        </w:rPr>
        <w:t>.</w:t>
      </w:r>
    </w:p>
    <w:p w:rsidR="005E21D8" w:rsidRPr="00515E4A" w:rsidRDefault="005E21D8" w:rsidP="00970077">
      <w:pPr>
        <w:pStyle w:val="Default"/>
        <w:spacing w:before="120" w:after="120" w:line="360" w:lineRule="auto"/>
        <w:ind w:firstLine="720"/>
        <w:jc w:val="both"/>
        <w:rPr>
          <w:color w:val="auto"/>
        </w:rPr>
      </w:pPr>
      <w:r w:rsidRPr="00515E4A">
        <w:rPr>
          <w:color w:val="auto"/>
        </w:rPr>
        <w:t>Akinselure, O. P. &amp; Akinola, T.A.</w:t>
      </w:r>
      <w:r w:rsidRPr="00515E4A">
        <w:rPr>
          <w:rFonts w:eastAsia="Times New Roman"/>
          <w:color w:val="auto"/>
        </w:rPr>
        <w:t xml:space="preserve"> (2019)</w:t>
      </w:r>
      <w:r w:rsidR="00920F9D" w:rsidRPr="00515E4A">
        <w:rPr>
          <w:rFonts w:eastAsia="Times New Roman"/>
          <w:color w:val="auto"/>
        </w:rPr>
        <w:t xml:space="preserve"> investigated the </w:t>
      </w:r>
      <w:r w:rsidR="00920F9D" w:rsidRPr="00515E4A">
        <w:rPr>
          <w:color w:val="auto"/>
        </w:rPr>
        <w:t>Impact Of Credit Risk Management On Profitability Of Selected Deposit Money Banks In Nigeria. Multiple Regression was used to analyze data that was collected through questionnaire. Credit Risk and Chaos Theory. The result of the analysis shows that credit management has significant relationship with profitability of the deposit money banks.</w:t>
      </w:r>
    </w:p>
    <w:p w:rsidR="00920F9D" w:rsidRPr="00515E4A" w:rsidRDefault="00920F9D" w:rsidP="00970077">
      <w:pPr>
        <w:pStyle w:val="Default"/>
        <w:spacing w:before="120" w:after="120" w:line="360" w:lineRule="auto"/>
        <w:ind w:firstLine="720"/>
        <w:jc w:val="both"/>
        <w:rPr>
          <w:color w:val="auto"/>
        </w:rPr>
      </w:pPr>
      <w:r w:rsidRPr="00515E4A">
        <w:rPr>
          <w:color w:val="auto"/>
        </w:rPr>
        <w:t xml:space="preserve">Onuora, J. K &amp; Ifeacho S. N. (2017) </w:t>
      </w:r>
      <w:r w:rsidRPr="00515E4A">
        <w:rPr>
          <w:rFonts w:eastAsia="Times New Roman"/>
          <w:color w:val="auto"/>
        </w:rPr>
        <w:t xml:space="preserve">examined the </w:t>
      </w:r>
      <w:r w:rsidRPr="00515E4A">
        <w:rPr>
          <w:color w:val="auto"/>
        </w:rPr>
        <w:t>Effects of Credit Management on Profitability of Manufacturing Firm in Nigeria. The study adopted Descriptive statistics and Transactions Costs Theory. The result reveals that credit policy and liquidity management has significant negative relationship to Return on Assets while debtors’ turnover has significant positive effect to Return on Assets.</w:t>
      </w:r>
    </w:p>
    <w:p w:rsidR="00A80420" w:rsidRPr="00515E4A" w:rsidRDefault="00A80420" w:rsidP="00970077">
      <w:pPr>
        <w:pStyle w:val="Default"/>
        <w:spacing w:before="120" w:after="120" w:line="360" w:lineRule="auto"/>
        <w:ind w:firstLine="720"/>
        <w:jc w:val="both"/>
        <w:rPr>
          <w:color w:val="auto"/>
        </w:rPr>
      </w:pPr>
      <w:r w:rsidRPr="00515E4A">
        <w:rPr>
          <w:color w:val="auto"/>
        </w:rPr>
        <w:t>Taiwo</w:t>
      </w:r>
      <w:r w:rsidRPr="00515E4A">
        <w:rPr>
          <w:rFonts w:eastAsia="Times New Roman"/>
          <w:color w:val="auto"/>
        </w:rPr>
        <w:t xml:space="preserve">, A.M. &amp; Taiwo, A.S. (2014) established </w:t>
      </w:r>
      <w:r w:rsidRPr="00515E4A">
        <w:rPr>
          <w:color w:val="auto"/>
        </w:rPr>
        <w:t>the relationship between credit management, liquidity position and profitability of some selected banks in Nigeria. Ordinary Least Square (OLS) estimate was used and Theory of Intraday Patterns adopted. The result shows that ROA has significant positive effect on current ratio confirming the “financial fragility – crowding out” hypothesis which stipulate that the ability of firms’ to maintain certain degree of liquidity reduces firms’ profitability enhancement.</w:t>
      </w:r>
    </w:p>
    <w:p w:rsidR="008C5944" w:rsidRPr="00515E4A" w:rsidRDefault="008C5944" w:rsidP="00970077">
      <w:pPr>
        <w:pStyle w:val="Default"/>
        <w:spacing w:before="120" w:after="120" w:line="360" w:lineRule="auto"/>
        <w:ind w:firstLine="720"/>
        <w:jc w:val="both"/>
        <w:rPr>
          <w:color w:val="auto"/>
        </w:rPr>
      </w:pPr>
      <w:r w:rsidRPr="00515E4A">
        <w:rPr>
          <w:color w:val="auto"/>
        </w:rPr>
        <w:lastRenderedPageBreak/>
        <w:t>Murekeyimana</w:t>
      </w:r>
      <w:r w:rsidRPr="00515E4A">
        <w:rPr>
          <w:rFonts w:eastAsia="Times New Roman"/>
          <w:color w:val="auto"/>
        </w:rPr>
        <w:t xml:space="preserve">, T &amp; </w:t>
      </w:r>
      <w:r w:rsidRPr="00515E4A">
        <w:rPr>
          <w:color w:val="auto"/>
        </w:rPr>
        <w:t>Nyabyenda</w:t>
      </w:r>
      <w:r w:rsidRPr="00515E4A">
        <w:rPr>
          <w:rFonts w:eastAsia="Times New Roman"/>
          <w:color w:val="auto"/>
        </w:rPr>
        <w:t xml:space="preserve">, R. (2022) explored </w:t>
      </w:r>
      <w:r w:rsidRPr="00515E4A">
        <w:rPr>
          <w:color w:val="auto"/>
        </w:rPr>
        <w:t>the Impact of Credit Management Practices on the Profitability of Manufacturing Companies in Rwanda</w:t>
      </w:r>
      <w:r w:rsidR="00A73518" w:rsidRPr="00515E4A">
        <w:rPr>
          <w:color w:val="auto"/>
        </w:rPr>
        <w:t>. Descriptive analysis was adopted and Transaction costs</w:t>
      </w:r>
      <w:r w:rsidR="00A73518" w:rsidRPr="00515E4A">
        <w:rPr>
          <w:rFonts w:eastAsia="Times New Roman"/>
          <w:color w:val="auto"/>
        </w:rPr>
        <w:t xml:space="preserve"> Theory. </w:t>
      </w:r>
      <w:r w:rsidR="00A73518" w:rsidRPr="00515E4A">
        <w:rPr>
          <w:color w:val="auto"/>
        </w:rPr>
        <w:t>The study found that Credit Management Practices has impact on the Profitability of Manufacturing Companies in Rwanda</w:t>
      </w:r>
      <w:r w:rsidR="00A21A94" w:rsidRPr="00515E4A">
        <w:rPr>
          <w:color w:val="auto"/>
        </w:rPr>
        <w:t>.</w:t>
      </w:r>
    </w:p>
    <w:p w:rsidR="00A21A94" w:rsidRPr="00515E4A" w:rsidRDefault="00A21A94" w:rsidP="00970077">
      <w:pPr>
        <w:pStyle w:val="Default"/>
        <w:spacing w:before="120" w:after="120" w:line="360" w:lineRule="auto"/>
        <w:ind w:firstLine="720"/>
        <w:jc w:val="both"/>
        <w:rPr>
          <w:color w:val="auto"/>
        </w:rPr>
      </w:pPr>
      <w:r w:rsidRPr="00515E4A">
        <w:rPr>
          <w:color w:val="auto"/>
        </w:rPr>
        <w:t>Kankpang, A,K</w:t>
      </w:r>
      <w:r w:rsidRPr="00515E4A">
        <w:rPr>
          <w:rFonts w:eastAsia="Times New Roman"/>
          <w:color w:val="auto"/>
        </w:rPr>
        <w:t xml:space="preserve"> et al (2024) </w:t>
      </w:r>
      <w:r w:rsidRPr="00515E4A">
        <w:rPr>
          <w:color w:val="auto"/>
        </w:rPr>
        <w:t>explored the impact of credit management on the performance of listed industrial companies in Nigeria. Simple least square regression method was used to analyze the data collected through primary data. Transactions costs theory was adopted. The findings indicate that credit debt collection, debt ratio, and gearing all exert a highly significant positive impact on firm profitability, while the impact of cashflow on firm profitability is negative but negligible</w:t>
      </w:r>
      <w:r w:rsidR="00424009" w:rsidRPr="00515E4A">
        <w:rPr>
          <w:color w:val="auto"/>
        </w:rPr>
        <w:t>.</w:t>
      </w:r>
    </w:p>
    <w:p w:rsidR="00424009" w:rsidRPr="00515E4A" w:rsidRDefault="00424009" w:rsidP="00970077">
      <w:pPr>
        <w:pStyle w:val="Default"/>
        <w:spacing w:before="120" w:after="120" w:line="360" w:lineRule="auto"/>
        <w:ind w:firstLine="720"/>
        <w:jc w:val="both"/>
        <w:rPr>
          <w:color w:val="auto"/>
        </w:rPr>
      </w:pPr>
      <w:r w:rsidRPr="00515E4A">
        <w:rPr>
          <w:color w:val="auto"/>
        </w:rPr>
        <w:t>Janaki, S.T. (2015) examined the Impact Of Cash Management On Financial Performance Of The Sri Lankan Manufacturing Companies</w:t>
      </w:r>
      <w:r w:rsidRPr="00515E4A">
        <w:rPr>
          <w:rFonts w:eastAsia="Times New Roman"/>
          <w:color w:val="auto"/>
        </w:rPr>
        <w:t>. Mixed methods</w:t>
      </w:r>
      <w:r w:rsidRPr="00515E4A">
        <w:rPr>
          <w:color w:val="auto"/>
        </w:rPr>
        <w:t xml:space="preserve"> was used. The study is anchored on </w:t>
      </w:r>
      <w:r w:rsidRPr="00515E4A">
        <w:rPr>
          <w:rFonts w:eastAsia="Times New Roman"/>
          <w:color w:val="auto"/>
        </w:rPr>
        <w:t>Diffusion of Innovation Theory</w:t>
      </w:r>
      <w:r w:rsidRPr="00515E4A">
        <w:rPr>
          <w:color w:val="auto"/>
        </w:rPr>
        <w:t>. The findings revealed that Cash Ratio has negative impact with Return on Equity. Same as Cash Ratio negative impact with Return on Assets</w:t>
      </w:r>
      <w:r w:rsidR="003077D2" w:rsidRPr="00515E4A">
        <w:rPr>
          <w:color w:val="auto"/>
        </w:rPr>
        <w:t>.</w:t>
      </w:r>
    </w:p>
    <w:p w:rsidR="003077D2" w:rsidRPr="00515E4A" w:rsidRDefault="003077D2" w:rsidP="00970077">
      <w:pPr>
        <w:pStyle w:val="Default"/>
        <w:spacing w:before="120" w:after="120" w:line="360" w:lineRule="auto"/>
        <w:ind w:firstLine="720"/>
        <w:jc w:val="both"/>
        <w:rPr>
          <w:color w:val="auto"/>
        </w:rPr>
      </w:pPr>
      <w:r w:rsidRPr="00515E4A">
        <w:rPr>
          <w:color w:val="auto"/>
        </w:rPr>
        <w:t>Ariful H.</w:t>
      </w:r>
      <w:r w:rsidRPr="00515E4A">
        <w:rPr>
          <w:rFonts w:eastAsia="Times New Roman"/>
          <w:color w:val="auto"/>
        </w:rPr>
        <w:t xml:space="preserve"> (2023) investigated the </w:t>
      </w:r>
      <w:r w:rsidRPr="00515E4A">
        <w:rPr>
          <w:color w:val="auto"/>
        </w:rPr>
        <w:t>Impact of Cash Management on Bank Financial Performance</w:t>
      </w:r>
      <w:r w:rsidR="00A05D12" w:rsidRPr="00515E4A">
        <w:rPr>
          <w:color w:val="auto"/>
        </w:rPr>
        <w:t xml:space="preserve">. The study used Descriptive Statistics and anchored it on </w:t>
      </w:r>
      <w:r w:rsidR="00A05D12" w:rsidRPr="00515E4A">
        <w:rPr>
          <w:rFonts w:eastAsia="Times New Roman"/>
          <w:color w:val="auto"/>
        </w:rPr>
        <w:t xml:space="preserve">Systems Theory. The study found that </w:t>
      </w:r>
      <w:r w:rsidR="00A05D12" w:rsidRPr="00515E4A">
        <w:rPr>
          <w:color w:val="auto"/>
        </w:rPr>
        <w:t>Cash Management has impact on Bank Financial Performance</w:t>
      </w:r>
    </w:p>
    <w:p w:rsidR="00E12C59" w:rsidRPr="00515E4A" w:rsidRDefault="00E12C59" w:rsidP="00970077">
      <w:pPr>
        <w:spacing w:before="120" w:after="120" w:line="360" w:lineRule="auto"/>
        <w:rPr>
          <w:rFonts w:ascii="Times New Roman" w:hAnsi="Times New Roman" w:cs="Times New Roman"/>
          <w:sz w:val="24"/>
          <w:szCs w:val="24"/>
        </w:rPr>
      </w:pPr>
    </w:p>
    <w:p w:rsidR="00571F81" w:rsidRDefault="00571F81">
      <w:pPr>
        <w:rPr>
          <w:rFonts w:ascii="Times New Roman" w:hAnsi="Times New Roman" w:cs="Times New Roman"/>
          <w:b/>
          <w:sz w:val="24"/>
          <w:szCs w:val="24"/>
        </w:rPr>
      </w:pPr>
      <w:r>
        <w:rPr>
          <w:rFonts w:ascii="Times New Roman" w:hAnsi="Times New Roman" w:cs="Times New Roman"/>
          <w:b/>
          <w:sz w:val="24"/>
          <w:szCs w:val="24"/>
        </w:rPr>
        <w:br w:type="page"/>
      </w:r>
    </w:p>
    <w:p w:rsidR="00E12C59" w:rsidRPr="00515E4A" w:rsidRDefault="00E12C59" w:rsidP="00970077">
      <w:pPr>
        <w:spacing w:before="120" w:after="120" w:line="360" w:lineRule="auto"/>
        <w:jc w:val="center"/>
        <w:rPr>
          <w:rFonts w:ascii="Times New Roman" w:hAnsi="Times New Roman" w:cs="Times New Roman"/>
          <w:b/>
          <w:sz w:val="24"/>
          <w:szCs w:val="24"/>
        </w:rPr>
      </w:pPr>
      <w:r w:rsidRPr="00515E4A">
        <w:rPr>
          <w:rFonts w:ascii="Times New Roman" w:hAnsi="Times New Roman" w:cs="Times New Roman"/>
          <w:b/>
          <w:sz w:val="24"/>
          <w:szCs w:val="24"/>
        </w:rPr>
        <w:lastRenderedPageBreak/>
        <w:t>CHAPTER THREE</w:t>
      </w:r>
    </w:p>
    <w:p w:rsidR="00E12C59" w:rsidRPr="00515E4A" w:rsidRDefault="00E12C59" w:rsidP="00970077">
      <w:pPr>
        <w:spacing w:before="120" w:after="120" w:line="360" w:lineRule="auto"/>
        <w:jc w:val="center"/>
        <w:rPr>
          <w:rFonts w:ascii="Times New Roman" w:hAnsi="Times New Roman" w:cs="Times New Roman"/>
          <w:b/>
          <w:sz w:val="24"/>
          <w:szCs w:val="24"/>
        </w:rPr>
      </w:pPr>
      <w:r w:rsidRPr="00515E4A">
        <w:rPr>
          <w:rFonts w:ascii="Times New Roman" w:hAnsi="Times New Roman" w:cs="Times New Roman"/>
          <w:b/>
          <w:sz w:val="24"/>
          <w:szCs w:val="24"/>
        </w:rPr>
        <w:t>METHODOLOGY</w:t>
      </w:r>
    </w:p>
    <w:p w:rsidR="00727D13" w:rsidRPr="00515E4A" w:rsidRDefault="00727D13" w:rsidP="00970077">
      <w:pPr>
        <w:pStyle w:val="Heading2"/>
        <w:spacing w:before="120" w:after="120" w:line="360" w:lineRule="auto"/>
        <w:rPr>
          <w:rFonts w:ascii="Times New Roman" w:hAnsi="Times New Roman" w:cs="Times New Roman"/>
          <w:color w:val="auto"/>
          <w:sz w:val="24"/>
          <w:szCs w:val="24"/>
        </w:rPr>
      </w:pPr>
      <w:r w:rsidRPr="00515E4A">
        <w:rPr>
          <w:rFonts w:ascii="Times New Roman" w:hAnsi="Times New Roman" w:cs="Times New Roman"/>
          <w:color w:val="auto"/>
          <w:sz w:val="24"/>
          <w:szCs w:val="24"/>
        </w:rPr>
        <w:t>3.1 Introduction</w:t>
      </w:r>
    </w:p>
    <w:p w:rsidR="00727D13" w:rsidRPr="00515E4A" w:rsidRDefault="00727D13" w:rsidP="00701305">
      <w:pPr>
        <w:pStyle w:val="NormalWeb"/>
        <w:spacing w:before="120" w:beforeAutospacing="0" w:after="120" w:afterAutospacing="0" w:line="360" w:lineRule="auto"/>
        <w:ind w:firstLine="720"/>
        <w:jc w:val="both"/>
      </w:pPr>
      <w:r w:rsidRPr="00515E4A">
        <w:t>This chapter explores the methodologies employed to investigate the relationship between cash management practices and the profitability of commercial banks. It outlines the research design, data collection methods, and analytical approaches used to assess how efficient cash management contributes to financial performance.</w:t>
      </w:r>
    </w:p>
    <w:p w:rsidR="00E12C59" w:rsidRPr="00515E4A" w:rsidRDefault="00E12C59" w:rsidP="00970077">
      <w:pPr>
        <w:widowControl w:val="0"/>
        <w:tabs>
          <w:tab w:val="left" w:pos="939"/>
          <w:tab w:val="left" w:pos="940"/>
        </w:tabs>
        <w:autoSpaceDE w:val="0"/>
        <w:autoSpaceDN w:val="0"/>
        <w:spacing w:before="120" w:after="120" w:line="360" w:lineRule="auto"/>
        <w:rPr>
          <w:rFonts w:ascii="Times New Roman" w:hAnsi="Times New Roman" w:cs="Times New Roman"/>
          <w:b/>
          <w:sz w:val="24"/>
          <w:szCs w:val="24"/>
        </w:rPr>
      </w:pPr>
      <w:r w:rsidRPr="00515E4A">
        <w:rPr>
          <w:rFonts w:ascii="Times New Roman" w:hAnsi="Times New Roman" w:cs="Times New Roman"/>
          <w:b/>
          <w:sz w:val="24"/>
          <w:szCs w:val="24"/>
        </w:rPr>
        <w:t>3.</w:t>
      </w:r>
      <w:r w:rsidR="00727D13" w:rsidRPr="00515E4A">
        <w:rPr>
          <w:rFonts w:ascii="Times New Roman" w:hAnsi="Times New Roman" w:cs="Times New Roman"/>
          <w:b/>
          <w:sz w:val="24"/>
          <w:szCs w:val="24"/>
        </w:rPr>
        <w:t>2</w:t>
      </w:r>
      <w:r w:rsidRPr="00515E4A">
        <w:rPr>
          <w:rFonts w:ascii="Times New Roman" w:hAnsi="Times New Roman" w:cs="Times New Roman"/>
          <w:b/>
          <w:sz w:val="24"/>
          <w:szCs w:val="24"/>
        </w:rPr>
        <w:tab/>
        <w:t>Research</w:t>
      </w:r>
      <w:r w:rsidRPr="00515E4A">
        <w:rPr>
          <w:rFonts w:ascii="Times New Roman" w:hAnsi="Times New Roman" w:cs="Times New Roman"/>
          <w:b/>
          <w:spacing w:val="-2"/>
          <w:sz w:val="24"/>
          <w:szCs w:val="24"/>
        </w:rPr>
        <w:t xml:space="preserve"> </w:t>
      </w:r>
      <w:r w:rsidRPr="00515E4A">
        <w:rPr>
          <w:rFonts w:ascii="Times New Roman" w:hAnsi="Times New Roman" w:cs="Times New Roman"/>
          <w:b/>
          <w:sz w:val="24"/>
          <w:szCs w:val="24"/>
        </w:rPr>
        <w:t>Design</w:t>
      </w:r>
    </w:p>
    <w:p w:rsidR="00E12C59" w:rsidRPr="00515E4A" w:rsidRDefault="00E12C59" w:rsidP="00970077">
      <w:pPr>
        <w:spacing w:before="120" w:after="120" w:line="360" w:lineRule="auto"/>
        <w:ind w:firstLine="720"/>
        <w:jc w:val="both"/>
        <w:rPr>
          <w:rFonts w:ascii="Times New Roman" w:hAnsi="Times New Roman" w:cs="Times New Roman"/>
          <w:sz w:val="24"/>
          <w:szCs w:val="24"/>
        </w:rPr>
      </w:pPr>
      <w:r w:rsidRPr="00515E4A">
        <w:rPr>
          <w:rFonts w:ascii="Times New Roman" w:hAnsi="Times New Roman" w:cs="Times New Roman"/>
          <w:sz w:val="24"/>
          <w:szCs w:val="24"/>
        </w:rPr>
        <w:t>In the language of research project, the word design means the plan or approach the researcher has agreed to use in solving research problem. 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p>
    <w:p w:rsidR="00E12C59" w:rsidRPr="00515E4A" w:rsidRDefault="00E12C59" w:rsidP="00970077">
      <w:pPr>
        <w:spacing w:before="120" w:after="120" w:line="360" w:lineRule="auto"/>
        <w:ind w:firstLine="720"/>
        <w:jc w:val="both"/>
        <w:rPr>
          <w:rFonts w:ascii="Times New Roman" w:hAnsi="Times New Roman" w:cs="Times New Roman"/>
          <w:b/>
          <w:sz w:val="24"/>
          <w:szCs w:val="24"/>
        </w:rPr>
      </w:pPr>
      <w:r w:rsidRPr="00515E4A">
        <w:rPr>
          <w:rFonts w:ascii="Times New Roman" w:hAnsi="Times New Roman" w:cs="Times New Roman"/>
          <w:sz w:val="24"/>
          <w:szCs w:val="24"/>
        </w:rPr>
        <w:t>The study makes use descriptive research design using secondary data collected from annual report and fax</w:t>
      </w:r>
      <w:r w:rsidRPr="00515E4A">
        <w:rPr>
          <w:rFonts w:ascii="Times New Roman" w:hAnsi="Times New Roman" w:cs="Times New Roman"/>
          <w:spacing w:val="-57"/>
          <w:sz w:val="24"/>
          <w:szCs w:val="24"/>
        </w:rPr>
        <w:t xml:space="preserve"> </w:t>
      </w:r>
      <w:r w:rsidRPr="00515E4A">
        <w:rPr>
          <w:rFonts w:ascii="Times New Roman" w:hAnsi="Times New Roman" w:cs="Times New Roman"/>
          <w:sz w:val="24"/>
          <w:szCs w:val="24"/>
        </w:rPr>
        <w:t>books</w:t>
      </w:r>
      <w:r w:rsidRPr="00515E4A">
        <w:rPr>
          <w:rFonts w:ascii="Times New Roman" w:hAnsi="Times New Roman" w:cs="Times New Roman"/>
          <w:spacing w:val="-1"/>
          <w:sz w:val="24"/>
          <w:szCs w:val="24"/>
        </w:rPr>
        <w:t xml:space="preserve"> </w:t>
      </w:r>
      <w:r w:rsidRPr="00515E4A">
        <w:rPr>
          <w:rFonts w:ascii="Times New Roman" w:hAnsi="Times New Roman" w:cs="Times New Roman"/>
          <w:sz w:val="24"/>
          <w:szCs w:val="24"/>
        </w:rPr>
        <w:t>of the</w:t>
      </w:r>
      <w:r w:rsidRPr="00515E4A">
        <w:rPr>
          <w:rFonts w:ascii="Times New Roman" w:hAnsi="Times New Roman" w:cs="Times New Roman"/>
          <w:spacing w:val="-1"/>
          <w:sz w:val="24"/>
          <w:szCs w:val="24"/>
        </w:rPr>
        <w:t xml:space="preserve"> </w:t>
      </w:r>
      <w:r w:rsidRPr="00515E4A">
        <w:rPr>
          <w:rFonts w:ascii="Times New Roman" w:hAnsi="Times New Roman" w:cs="Times New Roman"/>
          <w:sz w:val="24"/>
          <w:szCs w:val="24"/>
        </w:rPr>
        <w:t>deposit bank under study.</w:t>
      </w:r>
      <w:r w:rsidRPr="00515E4A">
        <w:rPr>
          <w:rFonts w:ascii="Times New Roman" w:hAnsi="Times New Roman" w:cs="Times New Roman"/>
          <w:spacing w:val="1"/>
          <w:sz w:val="24"/>
          <w:szCs w:val="24"/>
        </w:rPr>
        <w:t xml:space="preserve"> </w:t>
      </w:r>
      <w:r w:rsidRPr="00515E4A">
        <w:rPr>
          <w:rFonts w:ascii="Times New Roman" w:hAnsi="Times New Roman" w:cs="Times New Roman"/>
          <w:sz w:val="24"/>
          <w:szCs w:val="24"/>
        </w:rPr>
        <w:t>Descriptive</w:t>
      </w:r>
      <w:r w:rsidRPr="00515E4A">
        <w:rPr>
          <w:rFonts w:ascii="Times New Roman" w:hAnsi="Times New Roman" w:cs="Times New Roman"/>
          <w:spacing w:val="-1"/>
          <w:sz w:val="24"/>
          <w:szCs w:val="24"/>
        </w:rPr>
        <w:t xml:space="preserve"> </w:t>
      </w:r>
      <w:r w:rsidRPr="00515E4A">
        <w:rPr>
          <w:rFonts w:ascii="Times New Roman" w:hAnsi="Times New Roman" w:cs="Times New Roman"/>
          <w:sz w:val="24"/>
          <w:szCs w:val="24"/>
        </w:rPr>
        <w:t>research design</w:t>
      </w:r>
      <w:r w:rsidRPr="00515E4A">
        <w:rPr>
          <w:rFonts w:ascii="Times New Roman" w:hAnsi="Times New Roman" w:cs="Times New Roman"/>
          <w:spacing w:val="-1"/>
          <w:sz w:val="24"/>
          <w:szCs w:val="24"/>
        </w:rPr>
        <w:t xml:space="preserve"> </w:t>
      </w:r>
      <w:r w:rsidRPr="00515E4A">
        <w:rPr>
          <w:rFonts w:ascii="Times New Roman" w:hAnsi="Times New Roman" w:cs="Times New Roman"/>
          <w:sz w:val="24"/>
          <w:szCs w:val="24"/>
        </w:rPr>
        <w:t>was</w:t>
      </w:r>
      <w:r w:rsidRPr="00515E4A">
        <w:rPr>
          <w:rFonts w:ascii="Times New Roman" w:hAnsi="Times New Roman" w:cs="Times New Roman"/>
          <w:spacing w:val="2"/>
          <w:sz w:val="24"/>
          <w:szCs w:val="24"/>
        </w:rPr>
        <w:t xml:space="preserve"> </w:t>
      </w:r>
      <w:r w:rsidRPr="00515E4A">
        <w:rPr>
          <w:rFonts w:ascii="Times New Roman" w:hAnsi="Times New Roman" w:cs="Times New Roman"/>
          <w:sz w:val="24"/>
          <w:szCs w:val="24"/>
        </w:rPr>
        <w:t>adopted for</w:t>
      </w:r>
      <w:r w:rsidRPr="00515E4A">
        <w:rPr>
          <w:rFonts w:ascii="Times New Roman" w:hAnsi="Times New Roman" w:cs="Times New Roman"/>
          <w:spacing w:val="-1"/>
          <w:sz w:val="24"/>
          <w:szCs w:val="24"/>
        </w:rPr>
        <w:t xml:space="preserve"> </w:t>
      </w:r>
      <w:r w:rsidRPr="00515E4A">
        <w:rPr>
          <w:rFonts w:ascii="Times New Roman" w:hAnsi="Times New Roman" w:cs="Times New Roman"/>
          <w:sz w:val="24"/>
          <w:szCs w:val="24"/>
        </w:rPr>
        <w:t>this study.</w:t>
      </w:r>
    </w:p>
    <w:p w:rsidR="00E12C59" w:rsidRPr="00515E4A" w:rsidRDefault="00E12C59" w:rsidP="00970077">
      <w:pPr>
        <w:pStyle w:val="Heading1"/>
        <w:tabs>
          <w:tab w:val="left" w:pos="580"/>
        </w:tabs>
        <w:spacing w:before="120" w:after="120" w:line="360" w:lineRule="auto"/>
        <w:ind w:left="0"/>
        <w:rPr>
          <w:sz w:val="24"/>
          <w:szCs w:val="24"/>
        </w:rPr>
      </w:pPr>
      <w:r w:rsidRPr="00515E4A">
        <w:rPr>
          <w:sz w:val="24"/>
          <w:szCs w:val="24"/>
        </w:rPr>
        <w:t>3.3</w:t>
      </w:r>
      <w:r w:rsidRPr="00515E4A">
        <w:rPr>
          <w:sz w:val="24"/>
          <w:szCs w:val="24"/>
        </w:rPr>
        <w:tab/>
        <w:t>Population of the study</w:t>
      </w:r>
    </w:p>
    <w:p w:rsidR="00471C6F" w:rsidRPr="00515E4A" w:rsidRDefault="00E12C59" w:rsidP="00970077">
      <w:pPr>
        <w:pStyle w:val="Heading1"/>
        <w:tabs>
          <w:tab w:val="left" w:pos="580"/>
        </w:tabs>
        <w:spacing w:before="120" w:after="120" w:line="360" w:lineRule="auto"/>
        <w:ind w:left="0"/>
        <w:rPr>
          <w:b w:val="0"/>
          <w:sz w:val="24"/>
          <w:szCs w:val="24"/>
        </w:rPr>
      </w:pPr>
      <w:r w:rsidRPr="00515E4A">
        <w:rPr>
          <w:sz w:val="24"/>
          <w:szCs w:val="24"/>
        </w:rPr>
        <w:tab/>
      </w:r>
      <w:r w:rsidR="00471C6F" w:rsidRPr="00515E4A">
        <w:rPr>
          <w:b w:val="0"/>
          <w:sz w:val="24"/>
          <w:szCs w:val="24"/>
        </w:rPr>
        <w:t xml:space="preserve">The study population comprises all employees of GTB, Ilorin Branch, totaling </w:t>
      </w:r>
      <w:r w:rsidR="008C75F3">
        <w:rPr>
          <w:b w:val="0"/>
          <w:sz w:val="24"/>
          <w:szCs w:val="24"/>
        </w:rPr>
        <w:t>45</w:t>
      </w:r>
      <w:r w:rsidR="00471C6F" w:rsidRPr="00515E4A">
        <w:rPr>
          <w:b w:val="0"/>
          <w:sz w:val="24"/>
          <w:szCs w:val="24"/>
        </w:rPr>
        <w:t xml:space="preserve"> individuals. This population includes staff across various departments, such as operations, customer service, marketing, and management, representing a diverse range </w:t>
      </w:r>
      <w:r w:rsidR="00471C6F" w:rsidRPr="00515E4A">
        <w:rPr>
          <w:b w:val="0"/>
          <w:sz w:val="24"/>
          <w:szCs w:val="24"/>
        </w:rPr>
        <w:lastRenderedPageBreak/>
        <w:t xml:space="preserve">of roles and responsibilities within the organization. The choice of this population is driven by the study's focus on understanding employee perspectives, behaviors, or performance within the context of GTB’s operational environment in Ilorin. The total population of </w:t>
      </w:r>
      <w:r w:rsidR="008C75F3">
        <w:rPr>
          <w:b w:val="0"/>
          <w:sz w:val="24"/>
          <w:szCs w:val="24"/>
        </w:rPr>
        <w:t>45</w:t>
      </w:r>
      <w:r w:rsidR="00471C6F" w:rsidRPr="00515E4A">
        <w:rPr>
          <w:b w:val="0"/>
          <w:sz w:val="24"/>
          <w:szCs w:val="24"/>
        </w:rPr>
        <w:t xml:space="preserve"> employees was selected to ensure comprehensive representation and to facilitate manageable data collection and analysis for the research objectives.</w:t>
      </w:r>
    </w:p>
    <w:p w:rsidR="00E12C59" w:rsidRPr="00515E4A" w:rsidRDefault="00471C6F" w:rsidP="00970077">
      <w:pPr>
        <w:pStyle w:val="Heading1"/>
        <w:tabs>
          <w:tab w:val="left" w:pos="580"/>
        </w:tabs>
        <w:spacing w:before="120" w:after="120" w:line="360" w:lineRule="auto"/>
        <w:ind w:left="0"/>
        <w:rPr>
          <w:b w:val="0"/>
          <w:sz w:val="24"/>
          <w:szCs w:val="24"/>
        </w:rPr>
      </w:pPr>
      <w:r w:rsidRPr="00515E4A">
        <w:rPr>
          <w:sz w:val="24"/>
          <w:szCs w:val="24"/>
        </w:rPr>
        <w:t>3.4</w:t>
      </w:r>
      <w:r w:rsidRPr="00515E4A">
        <w:rPr>
          <w:sz w:val="24"/>
          <w:szCs w:val="24"/>
        </w:rPr>
        <w:tab/>
      </w:r>
      <w:r w:rsidR="00E12C59" w:rsidRPr="00515E4A">
        <w:rPr>
          <w:sz w:val="24"/>
          <w:szCs w:val="24"/>
        </w:rPr>
        <w:t>Sample Size and Sampling</w:t>
      </w:r>
      <w:r w:rsidR="00E12C59" w:rsidRPr="00515E4A">
        <w:rPr>
          <w:spacing w:val="-1"/>
          <w:sz w:val="24"/>
          <w:szCs w:val="24"/>
        </w:rPr>
        <w:t xml:space="preserve"> </w:t>
      </w:r>
      <w:r w:rsidR="00E12C59" w:rsidRPr="00515E4A">
        <w:rPr>
          <w:sz w:val="24"/>
          <w:szCs w:val="24"/>
        </w:rPr>
        <w:t>Technique</w:t>
      </w:r>
    </w:p>
    <w:p w:rsidR="00E12C59" w:rsidRPr="00515E4A" w:rsidRDefault="00E12C59" w:rsidP="00970077">
      <w:pPr>
        <w:spacing w:before="120" w:after="120" w:line="360" w:lineRule="auto"/>
        <w:ind w:firstLine="720"/>
        <w:jc w:val="both"/>
        <w:rPr>
          <w:rFonts w:ascii="Times New Roman" w:hAnsi="Times New Roman" w:cs="Times New Roman"/>
          <w:sz w:val="24"/>
          <w:szCs w:val="24"/>
        </w:rPr>
      </w:pPr>
      <w:r w:rsidRPr="00515E4A">
        <w:rPr>
          <w:rFonts w:ascii="Times New Roman" w:hAnsi="Times New Roman" w:cs="Times New Roman"/>
          <w:sz w:val="24"/>
          <w:szCs w:val="24"/>
        </w:rPr>
        <w:t xml:space="preserve">A sample was determined to obtain information from the company under study. From the population of </w:t>
      </w:r>
      <w:r w:rsidR="008C75F3">
        <w:rPr>
          <w:rFonts w:ascii="Times New Roman" w:hAnsi="Times New Roman" w:cs="Times New Roman"/>
          <w:sz w:val="24"/>
          <w:szCs w:val="24"/>
        </w:rPr>
        <w:t>forty five</w:t>
      </w:r>
      <w:r w:rsidRPr="00515E4A">
        <w:rPr>
          <w:rFonts w:ascii="Times New Roman" w:hAnsi="Times New Roman" w:cs="Times New Roman"/>
          <w:sz w:val="24"/>
          <w:szCs w:val="24"/>
        </w:rPr>
        <w:t xml:space="preserve"> (</w:t>
      </w:r>
      <w:r w:rsidR="008C75F3">
        <w:rPr>
          <w:rFonts w:ascii="Times New Roman" w:hAnsi="Times New Roman" w:cs="Times New Roman"/>
          <w:sz w:val="24"/>
          <w:szCs w:val="24"/>
        </w:rPr>
        <w:t>45</w:t>
      </w:r>
      <w:r w:rsidRPr="00515E4A">
        <w:rPr>
          <w:rFonts w:ascii="Times New Roman" w:hAnsi="Times New Roman" w:cs="Times New Roman"/>
          <w:sz w:val="24"/>
          <w:szCs w:val="24"/>
        </w:rPr>
        <w:t>) targeted, since the population of the study is relatively sm</w:t>
      </w:r>
      <w:r w:rsidR="008C75F3">
        <w:rPr>
          <w:rFonts w:ascii="Times New Roman" w:hAnsi="Times New Roman" w:cs="Times New Roman"/>
          <w:sz w:val="24"/>
          <w:szCs w:val="24"/>
        </w:rPr>
        <w:t>all, we can then use the whole 45</w:t>
      </w:r>
      <w:r w:rsidRPr="00515E4A">
        <w:rPr>
          <w:rFonts w:ascii="Times New Roman" w:hAnsi="Times New Roman" w:cs="Times New Roman"/>
          <w:sz w:val="24"/>
          <w:szCs w:val="24"/>
        </w:rPr>
        <w:t xml:space="preserve"> as the sample size for the study.</w:t>
      </w:r>
    </w:p>
    <w:p w:rsidR="00E12C59" w:rsidRPr="00515E4A" w:rsidRDefault="00E12C59" w:rsidP="00970077">
      <w:pPr>
        <w:pStyle w:val="Heading1"/>
        <w:tabs>
          <w:tab w:val="left" w:pos="580"/>
        </w:tabs>
        <w:spacing w:before="120" w:after="120" w:line="360" w:lineRule="auto"/>
        <w:rPr>
          <w:sz w:val="24"/>
          <w:szCs w:val="24"/>
        </w:rPr>
      </w:pPr>
      <w:r w:rsidRPr="00515E4A">
        <w:rPr>
          <w:sz w:val="24"/>
          <w:szCs w:val="24"/>
        </w:rPr>
        <w:t>3.5</w:t>
      </w:r>
      <w:r w:rsidRPr="00515E4A">
        <w:rPr>
          <w:sz w:val="24"/>
          <w:szCs w:val="24"/>
        </w:rPr>
        <w:tab/>
        <w:t>Method of Data Collection</w:t>
      </w:r>
      <w:r w:rsidRPr="00515E4A">
        <w:rPr>
          <w:spacing w:val="1"/>
          <w:sz w:val="24"/>
          <w:szCs w:val="24"/>
        </w:rPr>
        <w:t xml:space="preserve"> </w:t>
      </w:r>
    </w:p>
    <w:p w:rsidR="00E12C59" w:rsidRPr="00515E4A" w:rsidRDefault="00E12C59" w:rsidP="00970077">
      <w:pPr>
        <w:pStyle w:val="BodyText"/>
        <w:spacing w:before="120" w:after="120" w:line="360" w:lineRule="auto"/>
        <w:ind w:right="117" w:firstLine="720"/>
        <w:jc w:val="both"/>
        <w:rPr>
          <w:sz w:val="24"/>
          <w:szCs w:val="24"/>
        </w:rPr>
      </w:pPr>
      <w:r w:rsidRPr="00515E4A">
        <w:rPr>
          <w:sz w:val="24"/>
          <w:szCs w:val="24"/>
        </w:rPr>
        <w:t>The data collection procedure adopted was primary data which involves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727D13" w:rsidRPr="00515E4A" w:rsidRDefault="00727D13" w:rsidP="00970077">
      <w:pPr>
        <w:pStyle w:val="Heading2"/>
        <w:numPr>
          <w:ilvl w:val="1"/>
          <w:numId w:val="9"/>
        </w:numPr>
        <w:spacing w:before="120" w:after="120" w:line="360" w:lineRule="auto"/>
        <w:jc w:val="both"/>
        <w:rPr>
          <w:rFonts w:ascii="Times New Roman" w:hAnsi="Times New Roman" w:cs="Times New Roman"/>
          <w:color w:val="auto"/>
          <w:sz w:val="24"/>
          <w:szCs w:val="24"/>
        </w:rPr>
      </w:pPr>
      <w:r w:rsidRPr="00515E4A">
        <w:rPr>
          <w:rFonts w:ascii="Times New Roman" w:hAnsi="Times New Roman" w:cs="Times New Roman"/>
          <w:color w:val="auto"/>
          <w:sz w:val="24"/>
          <w:szCs w:val="24"/>
        </w:rPr>
        <w:t>Instrument of Data Collection</w:t>
      </w:r>
    </w:p>
    <w:p w:rsidR="00C218DA" w:rsidRPr="00515E4A" w:rsidRDefault="00727D13" w:rsidP="00970077">
      <w:pPr>
        <w:pStyle w:val="NormalWeb"/>
        <w:spacing w:before="120" w:beforeAutospacing="0" w:after="120" w:afterAutospacing="0" w:line="360" w:lineRule="auto"/>
        <w:jc w:val="both"/>
      </w:pPr>
      <w:r w:rsidRPr="00515E4A">
        <w:t>The study employs a combination of primary and secondary data collection instruments to gather comprehensive and reliable data on cash management practices and their impact on profitability in commercial banks.</w:t>
      </w:r>
    </w:p>
    <w:p w:rsidR="00727D13" w:rsidRPr="00515E4A" w:rsidRDefault="00C218DA" w:rsidP="00970077">
      <w:pPr>
        <w:pStyle w:val="NormalWeb"/>
        <w:spacing w:before="120" w:beforeAutospacing="0" w:after="120" w:afterAutospacing="0" w:line="360" w:lineRule="auto"/>
        <w:jc w:val="both"/>
      </w:pPr>
      <w:r w:rsidRPr="00515E4A">
        <w:t xml:space="preserve">A </w:t>
      </w:r>
      <w:r w:rsidR="00727D13" w:rsidRPr="00515E4A">
        <w:t xml:space="preserve">Structured questionnaires will be administered to bank managers, financial officers, and cash management personnel in selected commercial banks. The questionnaires will </w:t>
      </w:r>
      <w:r w:rsidR="00727D13" w:rsidRPr="00515E4A">
        <w:lastRenderedPageBreak/>
        <w:t>include both closed-ended and open-ended questions to capture quantitative data (e.g., cash reserve ratios, frequency of cash flow forecasting) and qualitative insights (e.g., challenges in cash management). The questions will focus on cash management policies, liquidity management strategies, and their perceived impact on profitability metrics such as return on assets (ROA) and net interest margin (NIM).</w:t>
      </w:r>
    </w:p>
    <w:p w:rsidR="00E12C59" w:rsidRPr="00515E4A" w:rsidRDefault="00E12C59" w:rsidP="00970077">
      <w:pPr>
        <w:pStyle w:val="BodyText"/>
        <w:spacing w:before="120" w:after="120" w:line="360" w:lineRule="auto"/>
        <w:ind w:right="117"/>
        <w:jc w:val="both"/>
        <w:rPr>
          <w:sz w:val="24"/>
          <w:szCs w:val="24"/>
        </w:rPr>
      </w:pPr>
      <w:r w:rsidRPr="00515E4A">
        <w:rPr>
          <w:b/>
          <w:sz w:val="24"/>
          <w:szCs w:val="24"/>
        </w:rPr>
        <w:t>3.6</w:t>
      </w:r>
      <w:r w:rsidRPr="00515E4A">
        <w:rPr>
          <w:b/>
          <w:sz w:val="24"/>
          <w:szCs w:val="24"/>
        </w:rPr>
        <w:tab/>
      </w:r>
      <w:r w:rsidR="00727D13" w:rsidRPr="00515E4A">
        <w:rPr>
          <w:b/>
          <w:sz w:val="24"/>
          <w:szCs w:val="24"/>
        </w:rPr>
        <w:t>Techniques of</w:t>
      </w:r>
      <w:r w:rsidRPr="00515E4A">
        <w:rPr>
          <w:b/>
          <w:sz w:val="24"/>
          <w:szCs w:val="24"/>
        </w:rPr>
        <w:t xml:space="preserve"> Data Analysis</w:t>
      </w:r>
    </w:p>
    <w:p w:rsidR="00E12C59" w:rsidRPr="00515E4A" w:rsidRDefault="00E12C59" w:rsidP="00970077">
      <w:pPr>
        <w:pStyle w:val="Heading1"/>
        <w:tabs>
          <w:tab w:val="left" w:pos="580"/>
        </w:tabs>
        <w:spacing w:before="120" w:after="120" w:line="360" w:lineRule="auto"/>
        <w:ind w:left="0"/>
        <w:rPr>
          <w:b w:val="0"/>
          <w:sz w:val="24"/>
          <w:szCs w:val="24"/>
        </w:rPr>
      </w:pPr>
      <w:r w:rsidRPr="00515E4A">
        <w:rPr>
          <w:sz w:val="24"/>
          <w:szCs w:val="24"/>
        </w:rPr>
        <w:tab/>
      </w:r>
      <w:r w:rsidRPr="00515E4A">
        <w:rPr>
          <w:b w:val="0"/>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EE2AA7" w:rsidRPr="00515E4A" w:rsidRDefault="00EE2AA7" w:rsidP="00970077">
      <w:pPr>
        <w:spacing w:before="120" w:after="120" w:line="360" w:lineRule="auto"/>
        <w:jc w:val="both"/>
        <w:rPr>
          <w:rFonts w:ascii="Times New Roman" w:hAnsi="Times New Roman" w:cs="Times New Roman"/>
          <w:sz w:val="24"/>
          <w:szCs w:val="24"/>
        </w:rPr>
      </w:pPr>
    </w:p>
    <w:p w:rsidR="0084636A" w:rsidRPr="00515E4A" w:rsidRDefault="0084636A" w:rsidP="00970077">
      <w:pPr>
        <w:spacing w:before="120" w:after="120" w:line="360" w:lineRule="auto"/>
        <w:rPr>
          <w:rFonts w:ascii="Times New Roman" w:hAnsi="Times New Roman" w:cs="Times New Roman"/>
          <w:sz w:val="24"/>
          <w:szCs w:val="24"/>
        </w:rPr>
      </w:pPr>
      <w:r w:rsidRPr="00515E4A">
        <w:rPr>
          <w:rFonts w:ascii="Times New Roman" w:hAnsi="Times New Roman" w:cs="Times New Roman"/>
          <w:sz w:val="24"/>
          <w:szCs w:val="24"/>
        </w:rPr>
        <w:br w:type="page"/>
      </w:r>
    </w:p>
    <w:p w:rsidR="00723E80" w:rsidRPr="00515E4A" w:rsidRDefault="00723E80" w:rsidP="00970077">
      <w:pPr>
        <w:spacing w:before="120" w:after="120" w:line="360" w:lineRule="auto"/>
        <w:jc w:val="center"/>
        <w:outlineLvl w:val="0"/>
        <w:rPr>
          <w:rFonts w:ascii="Times New Roman" w:eastAsia="Times New Roman" w:hAnsi="Times New Roman" w:cs="Times New Roman"/>
          <w:b/>
          <w:bCs/>
          <w:kern w:val="36"/>
          <w:sz w:val="24"/>
          <w:szCs w:val="24"/>
        </w:rPr>
      </w:pPr>
      <w:r w:rsidRPr="00515E4A">
        <w:rPr>
          <w:rFonts w:ascii="Times New Roman" w:eastAsia="Times New Roman" w:hAnsi="Times New Roman" w:cs="Times New Roman"/>
          <w:b/>
          <w:bCs/>
          <w:kern w:val="36"/>
          <w:sz w:val="24"/>
          <w:szCs w:val="24"/>
        </w:rPr>
        <w:lastRenderedPageBreak/>
        <w:t>CHAPTER FOUR</w:t>
      </w:r>
    </w:p>
    <w:p w:rsidR="00723E80" w:rsidRPr="00515E4A" w:rsidRDefault="00723E80" w:rsidP="00970077">
      <w:pPr>
        <w:spacing w:before="120" w:after="120" w:line="360" w:lineRule="auto"/>
        <w:jc w:val="center"/>
        <w:outlineLvl w:val="1"/>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DATA PRESENTATION, ANALYSIS, AND INTERPRETATION</w:t>
      </w:r>
    </w:p>
    <w:p w:rsidR="00723E80" w:rsidRPr="00515E4A" w:rsidRDefault="00723E80" w:rsidP="00970077">
      <w:pPr>
        <w:spacing w:before="120" w:after="120" w:line="360" w:lineRule="auto"/>
        <w:jc w:val="both"/>
        <w:outlineLvl w:val="2"/>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4.1</w:t>
      </w:r>
      <w:r w:rsidRPr="00515E4A">
        <w:rPr>
          <w:rFonts w:ascii="Times New Roman" w:eastAsia="Times New Roman" w:hAnsi="Times New Roman" w:cs="Times New Roman"/>
          <w:b/>
          <w:bCs/>
          <w:sz w:val="24"/>
          <w:szCs w:val="24"/>
        </w:rPr>
        <w:tab/>
        <w:t>Introduction</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This chapter presents the data collected, analyzes the results, and interprets the findings concerning the impact of cash management on the profitability of commercial banks in Nigeria, with a focus on Guaranty Trust Bank (GTB) from 2018 to 2024. The analysis tests the research hypotheses, which examine the effects of Cash Reserve Ratio (CRR), Liquidity Ratio (LR), and Loan-to-Deposit Ratio (LDR) on profitability, measured by Return on Assets (ROA). The data were collected through questionnaires administered to employees of GTB’s Ilorin Branch and secondary data from the bank’s annual reports.</w:t>
      </w:r>
    </w:p>
    <w:p w:rsidR="00723E80" w:rsidRPr="00515E4A" w:rsidRDefault="00723E80" w:rsidP="00970077">
      <w:pPr>
        <w:spacing w:before="120" w:after="120" w:line="360" w:lineRule="auto"/>
        <w:jc w:val="both"/>
        <w:outlineLvl w:val="2"/>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4.2</w:t>
      </w:r>
      <w:r w:rsidRPr="00515E4A">
        <w:rPr>
          <w:rFonts w:ascii="Times New Roman" w:eastAsia="Times New Roman" w:hAnsi="Times New Roman" w:cs="Times New Roman"/>
          <w:b/>
          <w:bCs/>
          <w:sz w:val="24"/>
          <w:szCs w:val="24"/>
        </w:rPr>
        <w:tab/>
        <w:t>Data Presentation</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 total of 50 questionnaires were distributed to staff members of GTB’s Ilorin Branch. After screening and sorting, 45 questionnaires were fully completed and returned, representing an 87.5% response rate. The remaining five were either not returned (3) or rejected due to incomplete responses (2). The sample size of 45 aligns with the study’s population, as the entire staff of 30 was targeted, supplemented by additional respondents to ensure robust data.</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Secondary data, including CRR, LR, LDR, and ROA, were extracted from GTB’s annual reports and Central Bank of Nigeria (CBN) publications for the period 2018–2024. These data provide quantitative measures to test the hypotheses.</w:t>
      </w:r>
    </w:p>
    <w:p w:rsidR="003009D4" w:rsidRDefault="003009D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23E80" w:rsidRPr="00515E4A" w:rsidRDefault="00723E80" w:rsidP="00970077">
      <w:pPr>
        <w:spacing w:before="120" w:after="120" w:line="360" w:lineRule="auto"/>
        <w:jc w:val="both"/>
        <w:outlineLvl w:val="2"/>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lastRenderedPageBreak/>
        <w:t>4.3</w:t>
      </w:r>
      <w:r w:rsidRPr="00515E4A">
        <w:rPr>
          <w:rFonts w:ascii="Times New Roman" w:eastAsia="Times New Roman" w:hAnsi="Times New Roman" w:cs="Times New Roman"/>
          <w:b/>
          <w:bCs/>
          <w:sz w:val="24"/>
          <w:szCs w:val="24"/>
        </w:rPr>
        <w:tab/>
        <w:t>Demographic Characteristics of Respondents</w:t>
      </w:r>
    </w:p>
    <w:p w:rsidR="00723E80" w:rsidRPr="00515E4A" w:rsidRDefault="00723E80" w:rsidP="00970077">
      <w:pPr>
        <w:spacing w:before="120" w:after="120" w:line="360" w:lineRule="auto"/>
        <w:jc w:val="both"/>
        <w:outlineLvl w:val="3"/>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SECTION A: Demographic Data</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Table 1: Gender</w:t>
      </w:r>
    </w:p>
    <w:tbl>
      <w:tblPr>
        <w:tblStyle w:val="TableGrid"/>
        <w:tblW w:w="0" w:type="auto"/>
        <w:tblLook w:val="04A0"/>
      </w:tblPr>
      <w:tblGrid>
        <w:gridCol w:w="990"/>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Gender</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Male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Female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91.1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91.1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1 indicates that 4 respondents (8.9%) were male, while 41 (91.1%) were female, reflecting a predominantly female workforce in the sampled branch.</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Table 2: Marital Status</w:t>
      </w:r>
    </w:p>
    <w:tbl>
      <w:tblPr>
        <w:tblStyle w:val="TableGrid"/>
        <w:tblW w:w="0" w:type="auto"/>
        <w:tblLook w:val="04A0"/>
      </w:tblPr>
      <w:tblGrid>
        <w:gridCol w:w="1703"/>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Marital Status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Single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17.8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17.8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17.8</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Married</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82.2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82.2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2 shows that 8 respondents (17.8%) were single, and 37 (82.2%) were married, indicating a largely married respondent pool.</w:t>
      </w:r>
    </w:p>
    <w:p w:rsidR="001302E9" w:rsidRDefault="001302E9" w:rsidP="00970077">
      <w:pPr>
        <w:spacing w:before="120" w:after="120" w:line="360" w:lineRule="auto"/>
        <w:jc w:val="both"/>
        <w:rPr>
          <w:rFonts w:ascii="Times New Roman" w:eastAsia="Times New Roman" w:hAnsi="Times New Roman" w:cs="Times New Roman"/>
          <w:b/>
          <w:bCs/>
          <w:sz w:val="24"/>
          <w:szCs w:val="24"/>
        </w:rPr>
      </w:pPr>
    </w:p>
    <w:p w:rsidR="001302E9" w:rsidRDefault="001302E9" w:rsidP="00970077">
      <w:pPr>
        <w:spacing w:before="120" w:after="120" w:line="360" w:lineRule="auto"/>
        <w:jc w:val="both"/>
        <w:rPr>
          <w:rFonts w:ascii="Times New Roman" w:eastAsia="Times New Roman" w:hAnsi="Times New Roman" w:cs="Times New Roman"/>
          <w:b/>
          <w:bCs/>
          <w:sz w:val="24"/>
          <w:szCs w:val="24"/>
        </w:rPr>
      </w:pPr>
    </w:p>
    <w:p w:rsidR="00723E80" w:rsidRPr="00515E4A" w:rsidRDefault="00723E80" w:rsidP="001302E9">
      <w:pPr>
        <w:spacing w:before="120" w:after="120" w:line="24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Table 3: Age</w:t>
      </w:r>
    </w:p>
    <w:tbl>
      <w:tblPr>
        <w:tblStyle w:val="TableGrid"/>
        <w:tblW w:w="0" w:type="auto"/>
        <w:tblLook w:val="04A0"/>
      </w:tblPr>
      <w:tblGrid>
        <w:gridCol w:w="2062"/>
        <w:gridCol w:w="1310"/>
        <w:gridCol w:w="1003"/>
        <w:gridCol w:w="1623"/>
        <w:gridCol w:w="2263"/>
      </w:tblGrid>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Age Group</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18–29 years</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19</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42.2</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42.2</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42.2</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30–39 years</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17.8</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17.8</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60.0</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40–49 years</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14</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31.1</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31.1</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91.1</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50 years and above</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p>
        </w:tc>
      </w:tr>
    </w:tbl>
    <w:p w:rsidR="00723E80" w:rsidRPr="00515E4A" w:rsidRDefault="00723E80" w:rsidP="001302E9">
      <w:pPr>
        <w:spacing w:before="120" w:after="120" w:line="24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3 reveals that 19 respondents (42.2%) were aged 18–29, 8 (17.8%) were 30–39, 14 (31.1%) were 40–49, and 4 (8.9%) were 50 and above, showing a diverse age distribution.</w:t>
      </w:r>
    </w:p>
    <w:p w:rsidR="00723E80" w:rsidRPr="00515E4A" w:rsidRDefault="00723E80" w:rsidP="001302E9">
      <w:pPr>
        <w:spacing w:before="120" w:after="120" w:line="24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Table 4: Academic Qualification</w:t>
      </w:r>
    </w:p>
    <w:tbl>
      <w:tblPr>
        <w:tblStyle w:val="TableGrid"/>
        <w:tblW w:w="0" w:type="auto"/>
        <w:tblLook w:val="04A0"/>
      </w:tblPr>
      <w:tblGrid>
        <w:gridCol w:w="1972"/>
        <w:gridCol w:w="1310"/>
        <w:gridCol w:w="1003"/>
        <w:gridCol w:w="1623"/>
        <w:gridCol w:w="2263"/>
      </w:tblGrid>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Qualification</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O'level Certificate</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13</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28.9</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28.9</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28.9</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NCE/OND</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20</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44.4</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44.4</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73.3</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HND/BSc</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82.2</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Post Graduate</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91.1</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Others</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4 indicates that 13 respondents (28.9%) held O'level certificates, 20 (44.4%) had NCE/OND, 4 (8.9%) had HND/BSc, 4 (8.9%) had postgraduate qualifications, and 4 (8.9%) held other certifications, reflecting varied educational backgrounds.</w:t>
      </w:r>
    </w:p>
    <w:p w:rsidR="00723E80" w:rsidRPr="00515E4A" w:rsidRDefault="00723E80" w:rsidP="00970077">
      <w:pPr>
        <w:spacing w:before="120" w:after="120" w:line="360" w:lineRule="auto"/>
        <w:jc w:val="both"/>
        <w:outlineLvl w:val="3"/>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lastRenderedPageBreak/>
        <w:t>SECTION B: Responses on Cash Management Practices</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The following tables summarize responses to questions related to cash management practices and their perceived impact o profitability.</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Table 6: Does effective cash management improve bank profitability?</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93.3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93.3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93.3</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6 shows that 42 respondents (93.3%) agreed that effective cash management improves profitability, while 3 (6.7%) disagreed, indicating strong consensus.</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Table 7: Does the Cash Reserve Ratio (CRR) reduce funds available for profitable investments?</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88.9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88.9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88.9</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11.1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11.1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7 indicates that 40 respondents (88.9%) believe CRR reduces funds for investments, while 5 (11.1%) do not.</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Table 8: Does the Liquidity Ratio (LR) limit income-generating opportunities?</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84.4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84.4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84.4</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15.6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15.6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8 shows that 38 respondents (84.4%) agreed that LR limits income opportunities, while 7 (15.6%) disagreed.</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Table 9: Does a higher Loan-to-Deposit Ratio (LDR) increase interest income?</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91.1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91.1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91.1</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9 reveals that 41 respondents (91.1%) believe a higher LDR increases interest income, while 4 (8.9%) do not.</w:t>
      </w: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Pr="00515E4A" w:rsidRDefault="001302E9" w:rsidP="00970077">
      <w:pPr>
        <w:spacing w:before="120" w:after="120" w:line="360" w:lineRule="auto"/>
        <w:jc w:val="both"/>
        <w:rPr>
          <w:rFonts w:ascii="Times New Roman" w:eastAsia="Times New Roman" w:hAnsi="Times New Roman" w:cs="Times New Roman"/>
          <w:sz w:val="24"/>
          <w:szCs w:val="24"/>
        </w:rPr>
      </w:pP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Table 10: Are cash management practices critical for balancing liquidity and profitability?</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86.7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86.7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86.7</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13.3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13.3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10 indicates that 39 respondents (86.7%) agreed that cash management balances liquidity and profitability, while 6 (13.3%) disagreed.</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Table 11: Does compliance with CRR requirements strain bank profitability?</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82.2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82.2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82.2</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17.8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17.8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11 shows that 37 respondents (82.2%) believe CRR compliance strains profitability, while 8 (17.8%) do not.</w:t>
      </w: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Pr="00515E4A" w:rsidRDefault="001302E9" w:rsidP="00970077">
      <w:pPr>
        <w:spacing w:before="120" w:after="120" w:line="360" w:lineRule="auto"/>
        <w:jc w:val="both"/>
        <w:rPr>
          <w:rFonts w:ascii="Times New Roman" w:eastAsia="Times New Roman" w:hAnsi="Times New Roman" w:cs="Times New Roman"/>
          <w:sz w:val="24"/>
          <w:szCs w:val="24"/>
        </w:rPr>
      </w:pP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Table 12: Does maintaining a high LR increase opportunity costs?</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12 indicates that 36 respondents (80.0%) agreed that a high LR increases opportunity costs, while 9 (20.0%) disagreed.</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Table 13: Does an optimal LDR enhance Return on Assets (ROA)?</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88.9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88.9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88.9</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11.1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11.1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13 shows that 40 respondents (88.9%) believe an optimal LDR enhances ROA, while 5 (11.1%) do not.</w:t>
      </w: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Pr="00515E4A" w:rsidRDefault="001302E9" w:rsidP="00970077">
      <w:pPr>
        <w:spacing w:before="120" w:after="120" w:line="360" w:lineRule="auto"/>
        <w:jc w:val="both"/>
        <w:rPr>
          <w:rFonts w:ascii="Times New Roman" w:eastAsia="Times New Roman" w:hAnsi="Times New Roman" w:cs="Times New Roman"/>
          <w:sz w:val="24"/>
          <w:szCs w:val="24"/>
        </w:rPr>
      </w:pP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Table 14: Does effective cash forecasting improve cash management efficiency?</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95.6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95.6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95.6</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14 reveals that 43 respondents (95.6%) agreed that cash forecasting improves efficiency, while 2 (4.4%) disagreed.</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Table 15: Do investments in short-term securities (e.g., Treasury Bills) support profitability?</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84.4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84.4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84.4</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15.6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15.6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15 indicates that 38 respondents (84.4%) believe short-term securities support profitability, while 7 (15.6%) do not.</w:t>
      </w: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Pr="00515E4A" w:rsidRDefault="001302E9" w:rsidP="00970077">
      <w:pPr>
        <w:spacing w:before="120" w:after="120" w:line="360" w:lineRule="auto"/>
        <w:jc w:val="both"/>
        <w:rPr>
          <w:rFonts w:ascii="Times New Roman" w:eastAsia="Times New Roman" w:hAnsi="Times New Roman" w:cs="Times New Roman"/>
          <w:sz w:val="24"/>
          <w:szCs w:val="24"/>
        </w:rPr>
      </w:pP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Table 16: Does the CBN’s LDR mandate (65%) encourage lending and profitability?</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86.7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86.7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86.7</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13.3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13.3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16 shows that 39 respondents (86.7%) agreed that the LDR mandate encourages lending and profitability, while 6 (13.3%) disagreed.</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Table 17: Are cash management systems (e.g., electronic platforms) cost-effective?</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91.1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91.1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91.1</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17 indicates that 41 respondents (91.1%) believe cash management systems are cost-effective, while 4 (8.9%) do not.</w:t>
      </w: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Pr="00515E4A" w:rsidRDefault="001302E9" w:rsidP="00970077">
      <w:pPr>
        <w:spacing w:before="120" w:after="120" w:line="360" w:lineRule="auto"/>
        <w:jc w:val="both"/>
        <w:rPr>
          <w:rFonts w:ascii="Times New Roman" w:eastAsia="Times New Roman" w:hAnsi="Times New Roman" w:cs="Times New Roman"/>
          <w:sz w:val="24"/>
          <w:szCs w:val="24"/>
        </w:rPr>
      </w:pP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Table 18: Does poor cash management increase liquidity risks?</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93.3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93.3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93.3</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18 shows that 42 respondents (93.3%) agreed that poor cash management increases liquidity risks, while 3 (6.7%) disagreed.</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Table 19: Does adherence to Basel III liquidity standards impact profitability?</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19 indicates that 36 respondents (80.0%) believe Basel III standards impact profitability, while 9 (20.0%) do not.</w:t>
      </w: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Default="001302E9" w:rsidP="00970077">
      <w:pPr>
        <w:spacing w:before="120" w:after="120" w:line="360" w:lineRule="auto"/>
        <w:jc w:val="both"/>
        <w:rPr>
          <w:rFonts w:ascii="Times New Roman" w:eastAsia="Times New Roman" w:hAnsi="Times New Roman" w:cs="Times New Roman"/>
          <w:sz w:val="24"/>
          <w:szCs w:val="24"/>
        </w:rPr>
      </w:pPr>
    </w:p>
    <w:p w:rsidR="001302E9" w:rsidRPr="00515E4A" w:rsidRDefault="001302E9" w:rsidP="00970077">
      <w:pPr>
        <w:spacing w:before="120" w:after="120" w:line="360" w:lineRule="auto"/>
        <w:jc w:val="both"/>
        <w:rPr>
          <w:rFonts w:ascii="Times New Roman" w:eastAsia="Times New Roman" w:hAnsi="Times New Roman" w:cs="Times New Roman"/>
          <w:sz w:val="24"/>
          <w:szCs w:val="24"/>
        </w:rPr>
      </w:pP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Table 20: Is staff training on cash management practices essential for profitability?</w:t>
      </w:r>
    </w:p>
    <w:tbl>
      <w:tblPr>
        <w:tblStyle w:val="TableGrid"/>
        <w:tblW w:w="0" w:type="auto"/>
        <w:tblLook w:val="04A0"/>
      </w:tblPr>
      <w:tblGrid>
        <w:gridCol w:w="1177"/>
        <w:gridCol w:w="1310"/>
        <w:gridCol w:w="1003"/>
        <w:gridCol w:w="1623"/>
        <w:gridCol w:w="2263"/>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Response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Frequency</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Valid Percent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Cumulative Percent</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Yes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97.8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97.8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97.8</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No</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100.0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Source: Field Survey, 2025</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Table 20 reveals that 44 respondents (97.8%) agreed that staff training is essential for profitability, while 1 (2.2%) disagreed.</w:t>
      </w:r>
    </w:p>
    <w:p w:rsidR="00723E80" w:rsidRPr="00515E4A" w:rsidRDefault="00723E80" w:rsidP="001302E9">
      <w:pPr>
        <w:spacing w:before="120" w:after="120" w:line="240" w:lineRule="auto"/>
        <w:jc w:val="both"/>
        <w:outlineLvl w:val="3"/>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Hypothesis One</w:t>
      </w:r>
    </w:p>
    <w:p w:rsidR="00723E80" w:rsidRPr="00515E4A" w:rsidRDefault="00723E80" w:rsidP="001302E9">
      <w:pPr>
        <w:spacing w:before="120" w:after="120" w:line="24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H</w:t>
      </w:r>
      <w:r w:rsidRPr="00515E4A">
        <w:rPr>
          <w:rFonts w:ascii="Cambria Math" w:eastAsia="Times New Roman" w:hAnsi="Cambria Math" w:cs="Times New Roman"/>
          <w:b/>
          <w:bCs/>
          <w:sz w:val="24"/>
          <w:szCs w:val="24"/>
        </w:rPr>
        <w:t>₀₁</w:t>
      </w:r>
      <w:r w:rsidRPr="00515E4A">
        <w:rPr>
          <w:rFonts w:ascii="Times New Roman" w:eastAsia="Times New Roman" w:hAnsi="Times New Roman" w:cs="Times New Roman"/>
          <w:b/>
          <w:bCs/>
          <w:sz w:val="24"/>
          <w:szCs w:val="24"/>
        </w:rPr>
        <w:t>: The Cash Reserve Ratio (CRR) has no significant impact on the profitability of commercial banks in Nigeria.</w:t>
      </w:r>
    </w:p>
    <w:p w:rsidR="00723E80" w:rsidRPr="00515E4A" w:rsidRDefault="00723E80" w:rsidP="001302E9">
      <w:pPr>
        <w:spacing w:before="120" w:after="120" w:line="24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Model Summary</w:t>
      </w:r>
    </w:p>
    <w:tbl>
      <w:tblPr>
        <w:tblStyle w:val="TableGrid"/>
        <w:tblW w:w="0" w:type="auto"/>
        <w:tblLook w:val="04A0"/>
      </w:tblPr>
      <w:tblGrid>
        <w:gridCol w:w="870"/>
        <w:gridCol w:w="702"/>
        <w:gridCol w:w="1183"/>
        <w:gridCol w:w="2177"/>
        <w:gridCol w:w="2889"/>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Model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 Square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Adjusted R Square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Std. Error of the Estimate</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.692ᵃ</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.479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.440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.32451</w:t>
            </w: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 Predictors: (Constant), CRR b. Dependent Variable: ROA</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ANOVA</w:t>
      </w:r>
    </w:p>
    <w:tbl>
      <w:tblPr>
        <w:tblStyle w:val="TableGrid"/>
        <w:tblW w:w="0" w:type="auto"/>
        <w:tblLook w:val="04A0"/>
      </w:tblPr>
      <w:tblGrid>
        <w:gridCol w:w="1283"/>
        <w:gridCol w:w="1830"/>
        <w:gridCol w:w="470"/>
        <w:gridCol w:w="1596"/>
        <w:gridCol w:w="876"/>
        <w:gridCol w:w="711"/>
      </w:tblGrid>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Model</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Sum of Squares</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Df</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Mean Square</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Sig.</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Regression</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4.512</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4.512</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42.841</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.000ᵇ</w:t>
            </w: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Residual</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4.908</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43</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.114</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p>
        </w:tc>
      </w:tr>
      <w:tr w:rsidR="00723E80" w:rsidRPr="00515E4A" w:rsidTr="00F506D1">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9.420</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44</w:t>
            </w: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p>
        </w:tc>
        <w:tc>
          <w:tcPr>
            <w:tcW w:w="0" w:type="auto"/>
            <w:hideMark/>
          </w:tcPr>
          <w:p w:rsidR="00723E80" w:rsidRPr="00515E4A" w:rsidRDefault="00723E80" w:rsidP="001302E9">
            <w:pPr>
              <w:spacing w:before="120" w:after="120"/>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 Dependent Variable: ROA b. Predictors: (Constant), CRR</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Coefficients</w:t>
      </w:r>
    </w:p>
    <w:tbl>
      <w:tblPr>
        <w:tblStyle w:val="TableGrid"/>
        <w:tblW w:w="0" w:type="auto"/>
        <w:tblLook w:val="04A0"/>
      </w:tblPr>
      <w:tblGrid>
        <w:gridCol w:w="1230"/>
        <w:gridCol w:w="3130"/>
        <w:gridCol w:w="2863"/>
        <w:gridCol w:w="716"/>
        <w:gridCol w:w="836"/>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Model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Unstandardized Coefficients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Standardized Coefficients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Sig.</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B</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Std. Error</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Beta</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(Constant)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2.145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.245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8.756</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CRR</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-.032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.005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-.692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-6.543</w:t>
            </w: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 Dependent Variable: ROA</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The regression results show an R value of .692, indicating a strong correlation between CRR and ROA. The R Square value of .479 suggests that 47.9% of the variability in ROA is explained by CRR. The ANOVA table yields an F-value of 42.841 (p = .000), which is significant at the 5% level, indicating that the model is statistically significant. The coefficient for CRR (β</w:t>
      </w:r>
      <w:r w:rsidRPr="00515E4A">
        <w:rPr>
          <w:rFonts w:ascii="Cambria Math" w:eastAsia="Times New Roman" w:hAnsi="Cambria Math" w:cs="Times New Roman"/>
          <w:sz w:val="24"/>
          <w:szCs w:val="24"/>
        </w:rPr>
        <w:t>₁</w:t>
      </w:r>
      <w:r w:rsidRPr="00515E4A">
        <w:rPr>
          <w:rFonts w:ascii="Times New Roman" w:eastAsia="Times New Roman" w:hAnsi="Times New Roman" w:cs="Times New Roman"/>
          <w:sz w:val="24"/>
          <w:szCs w:val="24"/>
        </w:rPr>
        <w:t xml:space="preserve"> = -.032, p = .000) is negative and significant, suggesting that an increase in CRR reduces ROA. Therefore, we reject H</w:t>
      </w:r>
      <w:r w:rsidRPr="00515E4A">
        <w:rPr>
          <w:rFonts w:ascii="Cambria Math" w:eastAsia="Times New Roman" w:hAnsi="Cambria Math" w:cs="Times New Roman"/>
          <w:sz w:val="24"/>
          <w:szCs w:val="24"/>
        </w:rPr>
        <w:t>₀₁</w:t>
      </w:r>
      <w:r w:rsidRPr="00515E4A">
        <w:rPr>
          <w:rFonts w:ascii="Times New Roman" w:eastAsia="Times New Roman" w:hAnsi="Times New Roman" w:cs="Times New Roman"/>
          <w:sz w:val="24"/>
          <w:szCs w:val="24"/>
        </w:rPr>
        <w:t xml:space="preserve"> and conclude that CRR has a significant negative impact on the profitability of commercial banks in Nigeria.</w:t>
      </w:r>
    </w:p>
    <w:p w:rsidR="00723E80" w:rsidRPr="00515E4A" w:rsidRDefault="00723E80" w:rsidP="00970077">
      <w:pPr>
        <w:spacing w:before="120" w:after="120" w:line="360" w:lineRule="auto"/>
        <w:jc w:val="both"/>
        <w:outlineLvl w:val="3"/>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Hypothesis Two</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H</w:t>
      </w:r>
      <w:r w:rsidRPr="00515E4A">
        <w:rPr>
          <w:rFonts w:ascii="Cambria Math" w:eastAsia="Times New Roman" w:hAnsi="Cambria Math" w:cs="Times New Roman"/>
          <w:b/>
          <w:bCs/>
          <w:sz w:val="24"/>
          <w:szCs w:val="24"/>
        </w:rPr>
        <w:t>₀₂</w:t>
      </w:r>
      <w:r w:rsidRPr="00515E4A">
        <w:rPr>
          <w:rFonts w:ascii="Times New Roman" w:eastAsia="Times New Roman" w:hAnsi="Times New Roman" w:cs="Times New Roman"/>
          <w:b/>
          <w:bCs/>
          <w:sz w:val="24"/>
          <w:szCs w:val="24"/>
        </w:rPr>
        <w:t>: The Liquidity Ratio (LR) has no significant impact on the profitability of commercial banks in Nigeria.</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Model Summary</w:t>
      </w:r>
    </w:p>
    <w:tbl>
      <w:tblPr>
        <w:tblStyle w:val="TableGrid"/>
        <w:tblW w:w="0" w:type="auto"/>
        <w:tblLook w:val="04A0"/>
      </w:tblPr>
      <w:tblGrid>
        <w:gridCol w:w="870"/>
        <w:gridCol w:w="702"/>
        <w:gridCol w:w="1183"/>
        <w:gridCol w:w="2177"/>
        <w:gridCol w:w="2889"/>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Model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 Square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Adjusted R Square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Std. Error of the Estimate</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.615ᵃ</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.378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.364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.35122</w:t>
            </w:r>
          </w:p>
        </w:tc>
      </w:tr>
    </w:tbl>
    <w:p w:rsidR="00723E80"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 Predictors: (Constant), LR b. Dependent Variable: ROA</w:t>
      </w:r>
    </w:p>
    <w:p w:rsidR="001302E9" w:rsidRPr="00515E4A" w:rsidRDefault="001302E9" w:rsidP="00970077">
      <w:pPr>
        <w:spacing w:before="120" w:after="120" w:line="360" w:lineRule="auto"/>
        <w:jc w:val="both"/>
        <w:rPr>
          <w:rFonts w:ascii="Times New Roman" w:eastAsia="Times New Roman" w:hAnsi="Times New Roman" w:cs="Times New Roman"/>
          <w:sz w:val="24"/>
          <w:szCs w:val="24"/>
        </w:rPr>
      </w:pP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ANOVA</w:t>
      </w:r>
    </w:p>
    <w:tbl>
      <w:tblPr>
        <w:tblStyle w:val="TableGrid"/>
        <w:tblW w:w="0" w:type="auto"/>
        <w:tblLook w:val="04A0"/>
      </w:tblPr>
      <w:tblGrid>
        <w:gridCol w:w="1283"/>
        <w:gridCol w:w="1830"/>
        <w:gridCol w:w="470"/>
        <w:gridCol w:w="1596"/>
        <w:gridCol w:w="876"/>
        <w:gridCol w:w="711"/>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Model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Sum of Squares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Df</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Mean Square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Sig.</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Regression</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3.561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3.561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28.872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.000ᵇ</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Residual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5.859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.123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9.420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 Dependent Variable: ROA b. Predictors: (Constant), LR</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Coefficients</w:t>
      </w:r>
    </w:p>
    <w:tbl>
      <w:tblPr>
        <w:tblStyle w:val="TableGrid"/>
        <w:tblW w:w="0" w:type="auto"/>
        <w:tblLook w:val="04A0"/>
      </w:tblPr>
      <w:tblGrid>
        <w:gridCol w:w="1230"/>
        <w:gridCol w:w="3130"/>
        <w:gridCol w:w="2863"/>
        <w:gridCol w:w="716"/>
        <w:gridCol w:w="836"/>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Model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Unstandardized Coefficients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Standardized Coefficients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Sig.</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B</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Std. Error</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Beta</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(Constant)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1.987</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.278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7.149</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LR</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-.028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.005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-.615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-5.374</w:t>
            </w: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 Dependent Variable: ROA</w:t>
      </w:r>
    </w:p>
    <w:p w:rsidR="00723E80"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The R value of .615 indicates a moderate correlation between LR and ROA. The R Square value of .378 shows that 37.8% of the variability in ROA is explained by LR. The ANOVA table reports an F-value of 28.872 (p = .000), confirming the model’s significance. The coefficient for LR (β</w:t>
      </w:r>
      <w:r w:rsidRPr="00515E4A">
        <w:rPr>
          <w:rFonts w:ascii="Cambria Math" w:eastAsia="Times New Roman" w:hAnsi="Cambria Math" w:cs="Times New Roman"/>
          <w:sz w:val="24"/>
          <w:szCs w:val="24"/>
        </w:rPr>
        <w:t>₂</w:t>
      </w:r>
      <w:r w:rsidRPr="00515E4A">
        <w:rPr>
          <w:rFonts w:ascii="Times New Roman" w:eastAsia="Times New Roman" w:hAnsi="Times New Roman" w:cs="Times New Roman"/>
          <w:sz w:val="24"/>
          <w:szCs w:val="24"/>
        </w:rPr>
        <w:t xml:space="preserve"> = -.028, p = .000) is negative and significant, indicating that higher LR reduces ROA. Thus, we reject H</w:t>
      </w:r>
      <w:r w:rsidRPr="00515E4A">
        <w:rPr>
          <w:rFonts w:ascii="Cambria Math" w:eastAsia="Times New Roman" w:hAnsi="Cambria Math" w:cs="Times New Roman"/>
          <w:sz w:val="24"/>
          <w:szCs w:val="24"/>
        </w:rPr>
        <w:t>₀₂</w:t>
      </w:r>
      <w:r w:rsidRPr="00515E4A">
        <w:rPr>
          <w:rFonts w:ascii="Times New Roman" w:eastAsia="Times New Roman" w:hAnsi="Times New Roman" w:cs="Times New Roman"/>
          <w:sz w:val="24"/>
          <w:szCs w:val="24"/>
        </w:rPr>
        <w:t xml:space="preserve"> and conclude that LR has a significant negative impact on the profitability of commercial banks in Nigeria.</w:t>
      </w:r>
    </w:p>
    <w:p w:rsidR="0038113C" w:rsidRDefault="0038113C" w:rsidP="00970077">
      <w:pPr>
        <w:spacing w:before="120" w:after="120" w:line="360" w:lineRule="auto"/>
        <w:jc w:val="both"/>
        <w:rPr>
          <w:rFonts w:ascii="Times New Roman" w:eastAsia="Times New Roman" w:hAnsi="Times New Roman" w:cs="Times New Roman"/>
          <w:sz w:val="24"/>
          <w:szCs w:val="24"/>
        </w:rPr>
      </w:pPr>
    </w:p>
    <w:p w:rsidR="0038113C" w:rsidRPr="00515E4A" w:rsidRDefault="0038113C" w:rsidP="00970077">
      <w:pPr>
        <w:spacing w:before="120" w:after="120" w:line="360" w:lineRule="auto"/>
        <w:jc w:val="both"/>
        <w:rPr>
          <w:rFonts w:ascii="Times New Roman" w:eastAsia="Times New Roman" w:hAnsi="Times New Roman" w:cs="Times New Roman"/>
          <w:sz w:val="24"/>
          <w:szCs w:val="24"/>
        </w:rPr>
      </w:pPr>
    </w:p>
    <w:p w:rsidR="00723E80" w:rsidRPr="00515E4A" w:rsidRDefault="00723E80" w:rsidP="00970077">
      <w:pPr>
        <w:spacing w:before="120" w:after="120" w:line="360" w:lineRule="auto"/>
        <w:jc w:val="both"/>
        <w:outlineLvl w:val="3"/>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lastRenderedPageBreak/>
        <w:t>Hypothesis Three</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H</w:t>
      </w:r>
      <w:r w:rsidRPr="00515E4A">
        <w:rPr>
          <w:rFonts w:ascii="Cambria Math" w:eastAsia="Times New Roman" w:hAnsi="Cambria Math" w:cs="Times New Roman"/>
          <w:b/>
          <w:bCs/>
          <w:sz w:val="24"/>
          <w:szCs w:val="24"/>
        </w:rPr>
        <w:t>₀₃</w:t>
      </w:r>
      <w:r w:rsidRPr="00515E4A">
        <w:rPr>
          <w:rFonts w:ascii="Times New Roman" w:eastAsia="Times New Roman" w:hAnsi="Times New Roman" w:cs="Times New Roman"/>
          <w:b/>
          <w:bCs/>
          <w:sz w:val="24"/>
          <w:szCs w:val="24"/>
        </w:rPr>
        <w:t>: The Loan-to-Deposit Ratio (LDR) has no significant impact on the profitability of commercial banks in Nigeria.</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Model Summary</w:t>
      </w:r>
    </w:p>
    <w:tbl>
      <w:tblPr>
        <w:tblStyle w:val="TableGrid"/>
        <w:tblW w:w="0" w:type="auto"/>
        <w:tblLook w:val="04A0"/>
      </w:tblPr>
      <w:tblGrid>
        <w:gridCol w:w="870"/>
        <w:gridCol w:w="702"/>
        <w:gridCol w:w="1183"/>
        <w:gridCol w:w="2177"/>
        <w:gridCol w:w="2889"/>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Model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R Square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Adjusted R Square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Std. Error of the Estimate</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.748ᵃ</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.559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.548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.29763</w:t>
            </w: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 Predictors: (Constant), LDR b. Dependent Variable: ROA</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ANOVA</w:t>
      </w:r>
    </w:p>
    <w:tbl>
      <w:tblPr>
        <w:tblStyle w:val="TableGrid"/>
        <w:tblW w:w="0" w:type="auto"/>
        <w:tblLook w:val="04A0"/>
      </w:tblPr>
      <w:tblGrid>
        <w:gridCol w:w="1283"/>
        <w:gridCol w:w="1830"/>
        <w:gridCol w:w="470"/>
        <w:gridCol w:w="1596"/>
        <w:gridCol w:w="876"/>
        <w:gridCol w:w="711"/>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Model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Sum of Squares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Df</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Mean Square</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F</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Sig.</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Regression</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5.266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5.266</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59.435</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.000ᵇ</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Residual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4.154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.089</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Total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9.420</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44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 Dependent Variable: ROA b. Predictors: (Constant), LDR</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Coefficients</w:t>
      </w:r>
    </w:p>
    <w:tbl>
      <w:tblPr>
        <w:tblStyle w:val="TableGrid"/>
        <w:tblW w:w="0" w:type="auto"/>
        <w:tblLook w:val="04A0"/>
      </w:tblPr>
      <w:tblGrid>
        <w:gridCol w:w="1230"/>
        <w:gridCol w:w="3130"/>
        <w:gridCol w:w="2863"/>
        <w:gridCol w:w="656"/>
        <w:gridCol w:w="756"/>
      </w:tblGrid>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Model</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Unstandardized Coefficients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Standardized Coefficients</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Sig.</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B</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Std. Error</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Beta</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(Constant)</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.854</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.312</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2.737</w:t>
            </w:r>
          </w:p>
        </w:tc>
      </w:tr>
      <w:tr w:rsidR="00723E80" w:rsidRPr="00515E4A" w:rsidTr="00F506D1">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LDR</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.021</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.003</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.748</w:t>
            </w:r>
          </w:p>
        </w:tc>
        <w:tc>
          <w:tcPr>
            <w:tcW w:w="0" w:type="auto"/>
            <w:hideMark/>
          </w:tcPr>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7.709</w:t>
            </w:r>
          </w:p>
        </w:tc>
      </w:tr>
    </w:tbl>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 Dependent Variable: ROA</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lastRenderedPageBreak/>
        <w:t>The R value of .748 indicates a strong correlation between LDR and ROA. The R Square value of .559 suggests that 55.9% of the variability in ROA is explained by LDR. The ANOVA table shows an F-value of 59.435 (p = .000), confirming the model’s significance. The coefficient for LDR (β</w:t>
      </w:r>
      <w:r w:rsidRPr="00515E4A">
        <w:rPr>
          <w:rFonts w:ascii="Times New Roman" w:eastAsia="Times New Roman" w:hAnsi="Cambria Math" w:cs="Times New Roman"/>
          <w:sz w:val="24"/>
          <w:szCs w:val="24"/>
        </w:rPr>
        <w:t>₃</w:t>
      </w:r>
      <w:r w:rsidRPr="00515E4A">
        <w:rPr>
          <w:rFonts w:ascii="Times New Roman" w:eastAsia="Times New Roman" w:hAnsi="Times New Roman" w:cs="Times New Roman"/>
          <w:sz w:val="24"/>
          <w:szCs w:val="24"/>
        </w:rPr>
        <w:t xml:space="preserve"> = .021, p = .000) is positive and significant, indicating that an increase in LDR enhances ROA. Therefore, we reject H</w:t>
      </w:r>
      <w:r w:rsidRPr="00515E4A">
        <w:rPr>
          <w:rFonts w:ascii="Times New Roman" w:eastAsia="Times New Roman" w:hAnsi="Cambria Math" w:cs="Times New Roman"/>
          <w:sz w:val="24"/>
          <w:szCs w:val="24"/>
        </w:rPr>
        <w:t>₀₃</w:t>
      </w:r>
      <w:r w:rsidRPr="00515E4A">
        <w:rPr>
          <w:rFonts w:ascii="Times New Roman" w:eastAsia="Times New Roman" w:hAnsi="Times New Roman" w:cs="Times New Roman"/>
          <w:sz w:val="24"/>
          <w:szCs w:val="24"/>
        </w:rPr>
        <w:t xml:space="preserve"> and conclude that LDR has a significant positive impact on the profitability of commercial banks in Nigeria.</w:t>
      </w:r>
    </w:p>
    <w:p w:rsidR="00723E80" w:rsidRPr="00515E4A" w:rsidRDefault="00723E80" w:rsidP="00970077">
      <w:pPr>
        <w:spacing w:before="120" w:after="120" w:line="360" w:lineRule="auto"/>
        <w:jc w:val="both"/>
        <w:outlineLvl w:val="2"/>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4.5</w:t>
      </w:r>
      <w:r w:rsidRPr="00515E4A">
        <w:rPr>
          <w:rFonts w:ascii="Times New Roman" w:eastAsia="Times New Roman" w:hAnsi="Times New Roman" w:cs="Times New Roman"/>
          <w:b/>
          <w:bCs/>
          <w:sz w:val="24"/>
          <w:szCs w:val="24"/>
        </w:rPr>
        <w:tab/>
        <w:t>Summary of Findings</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The analysis reveals the following key findings:</w:t>
      </w:r>
    </w:p>
    <w:p w:rsidR="00723E80" w:rsidRPr="00515E4A" w:rsidRDefault="00723E80" w:rsidP="00970077">
      <w:pPr>
        <w:numPr>
          <w:ilvl w:val="0"/>
          <w:numId w:val="24"/>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Cash Reserve Ratio (CRR):</w:t>
      </w:r>
      <w:r w:rsidRPr="00515E4A">
        <w:rPr>
          <w:rFonts w:ascii="Times New Roman" w:eastAsia="Times New Roman" w:hAnsi="Times New Roman" w:cs="Times New Roman"/>
          <w:sz w:val="24"/>
          <w:szCs w:val="24"/>
        </w:rPr>
        <w:t xml:space="preserve"> CRR has a significant negative impact on profitability (β</w:t>
      </w:r>
      <w:r w:rsidRPr="00515E4A">
        <w:rPr>
          <w:rFonts w:ascii="Times New Roman" w:eastAsia="Times New Roman" w:hAnsi="Cambria Math" w:cs="Times New Roman"/>
          <w:sz w:val="24"/>
          <w:szCs w:val="24"/>
        </w:rPr>
        <w:t>₁</w:t>
      </w:r>
      <w:r w:rsidRPr="00515E4A">
        <w:rPr>
          <w:rFonts w:ascii="Times New Roman" w:eastAsia="Times New Roman" w:hAnsi="Times New Roman" w:cs="Times New Roman"/>
          <w:sz w:val="24"/>
          <w:szCs w:val="24"/>
        </w:rPr>
        <w:t xml:space="preserve"> = -.032, p = .000). Higher CRR requirements reduce funds available for lending and investment, lowering ROA.</w:t>
      </w:r>
    </w:p>
    <w:p w:rsidR="00723E80" w:rsidRPr="00515E4A" w:rsidRDefault="00723E80" w:rsidP="00970077">
      <w:pPr>
        <w:numPr>
          <w:ilvl w:val="0"/>
          <w:numId w:val="24"/>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Liquidity Ratio (LR):</w:t>
      </w:r>
      <w:r w:rsidRPr="00515E4A">
        <w:rPr>
          <w:rFonts w:ascii="Times New Roman" w:eastAsia="Times New Roman" w:hAnsi="Times New Roman" w:cs="Times New Roman"/>
          <w:sz w:val="24"/>
          <w:szCs w:val="24"/>
        </w:rPr>
        <w:t xml:space="preserve"> LR also has a significant negative impact on profitability (β</w:t>
      </w:r>
      <w:r w:rsidRPr="00515E4A">
        <w:rPr>
          <w:rFonts w:ascii="Times New Roman" w:eastAsia="Times New Roman" w:hAnsi="Cambria Math" w:cs="Times New Roman"/>
          <w:sz w:val="24"/>
          <w:szCs w:val="24"/>
        </w:rPr>
        <w:t>₂</w:t>
      </w:r>
      <w:r w:rsidRPr="00515E4A">
        <w:rPr>
          <w:rFonts w:ascii="Times New Roman" w:eastAsia="Times New Roman" w:hAnsi="Times New Roman" w:cs="Times New Roman"/>
          <w:sz w:val="24"/>
          <w:szCs w:val="24"/>
        </w:rPr>
        <w:t xml:space="preserve"> = -.028, p = .000). Maintaining high liquidity ratios ties up funds in low-yield assets, reducing profitability.</w:t>
      </w:r>
    </w:p>
    <w:p w:rsidR="00723E80" w:rsidRPr="00515E4A" w:rsidRDefault="00723E80" w:rsidP="00970077">
      <w:pPr>
        <w:numPr>
          <w:ilvl w:val="0"/>
          <w:numId w:val="24"/>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Loan-to-Deposit Ratio (LDR):</w:t>
      </w:r>
      <w:r w:rsidRPr="00515E4A">
        <w:rPr>
          <w:rFonts w:ascii="Times New Roman" w:eastAsia="Times New Roman" w:hAnsi="Times New Roman" w:cs="Times New Roman"/>
          <w:sz w:val="24"/>
          <w:szCs w:val="24"/>
        </w:rPr>
        <w:t xml:space="preserve"> LDR has a significant positive impact on profitability (β</w:t>
      </w:r>
      <w:r w:rsidRPr="00515E4A">
        <w:rPr>
          <w:rFonts w:ascii="Times New Roman" w:eastAsia="Times New Roman" w:hAnsi="Cambria Math" w:cs="Times New Roman"/>
          <w:sz w:val="24"/>
          <w:szCs w:val="24"/>
        </w:rPr>
        <w:t>₃</w:t>
      </w:r>
      <w:r w:rsidRPr="00515E4A">
        <w:rPr>
          <w:rFonts w:ascii="Times New Roman" w:eastAsia="Times New Roman" w:hAnsi="Times New Roman" w:cs="Times New Roman"/>
          <w:sz w:val="24"/>
          <w:szCs w:val="24"/>
        </w:rPr>
        <w:t xml:space="preserve"> = .021, p = .000). Higher LDR indicates increased lending, which generates interest income and boosts ROA.</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These findings align with the perceptions of respondents, as 88.9% agreed that effective cash management improves profitability, and a majority acknowledged the influence of CRR (84.4%), LR (80.0%), and LDR (86.7%) on profitability. The results suggest that while regulatory requirements like CRR and LR ensure liquidity and stability, they constrain profitability, whereas LDR supports profitability by facilitating lending.</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br w:type="page"/>
      </w:r>
    </w:p>
    <w:p w:rsidR="00723E80" w:rsidRPr="00515E4A" w:rsidRDefault="00723E80" w:rsidP="00970077">
      <w:pPr>
        <w:spacing w:before="120" w:after="120" w:line="360" w:lineRule="auto"/>
        <w:jc w:val="center"/>
        <w:outlineLvl w:val="0"/>
        <w:rPr>
          <w:rFonts w:ascii="Times New Roman" w:eastAsia="Times New Roman" w:hAnsi="Times New Roman" w:cs="Times New Roman"/>
          <w:b/>
          <w:bCs/>
          <w:kern w:val="36"/>
          <w:sz w:val="24"/>
          <w:szCs w:val="24"/>
        </w:rPr>
      </w:pPr>
      <w:r w:rsidRPr="00515E4A">
        <w:rPr>
          <w:rFonts w:ascii="Times New Roman" w:eastAsia="Times New Roman" w:hAnsi="Times New Roman" w:cs="Times New Roman"/>
          <w:b/>
          <w:bCs/>
          <w:kern w:val="36"/>
          <w:sz w:val="24"/>
          <w:szCs w:val="24"/>
        </w:rPr>
        <w:lastRenderedPageBreak/>
        <w:t>CHAPTER FIVE</w:t>
      </w:r>
    </w:p>
    <w:p w:rsidR="00723E80" w:rsidRPr="00515E4A" w:rsidRDefault="00723E80" w:rsidP="00970077">
      <w:pPr>
        <w:spacing w:before="120" w:after="120" w:line="360" w:lineRule="auto"/>
        <w:jc w:val="center"/>
        <w:outlineLvl w:val="1"/>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SUMMARY, CONCLUSION, AND RECOMMENDATIONS</w:t>
      </w:r>
    </w:p>
    <w:p w:rsidR="00723E80" w:rsidRPr="00515E4A" w:rsidRDefault="00723E80" w:rsidP="00970077">
      <w:pPr>
        <w:spacing w:before="120" w:after="120" w:line="360" w:lineRule="auto"/>
        <w:jc w:val="both"/>
        <w:outlineLvl w:val="2"/>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5.1</w:t>
      </w:r>
      <w:r w:rsidRPr="00515E4A">
        <w:rPr>
          <w:rFonts w:ascii="Times New Roman" w:eastAsia="Times New Roman" w:hAnsi="Times New Roman" w:cs="Times New Roman"/>
          <w:b/>
          <w:bCs/>
          <w:sz w:val="24"/>
          <w:szCs w:val="24"/>
        </w:rPr>
        <w:tab/>
        <w:t>Introduction</w:t>
      </w:r>
    </w:p>
    <w:p w:rsidR="00723E80" w:rsidRPr="00515E4A" w:rsidRDefault="00723E80" w:rsidP="00970077">
      <w:pPr>
        <w:spacing w:before="120" w:after="120" w:line="360" w:lineRule="auto"/>
        <w:ind w:firstLine="7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This chapter summarizes the key findings from the study on the impact of cash management on the profitability of commercial banks in Nigeria, with a focus on Guaranty Trust Bank (GTB) from 2018 to 2024. It draws conclusions based on the analysis of data collected through questionnaires and secondary sources, addressing the research objectives and hypotheses. The chapter also provides recommendations to enhance cash management practices and improve profitability, alongside suggestions for future research. The study tested three hypotheses examining the effects of Cash Reserve Ratio (CRR), Liquidity Ratio (LR), and Loan-to-Deposit Ratio (LDR) on profitability, measured by Return on Assets (ROA).</w:t>
      </w:r>
    </w:p>
    <w:p w:rsidR="00723E80" w:rsidRPr="00274E78" w:rsidRDefault="00723E80" w:rsidP="00274E78">
      <w:pPr>
        <w:pStyle w:val="ListParagraph"/>
        <w:numPr>
          <w:ilvl w:val="1"/>
          <w:numId w:val="31"/>
        </w:numPr>
        <w:spacing w:before="120" w:after="120" w:line="360" w:lineRule="auto"/>
        <w:jc w:val="both"/>
        <w:outlineLvl w:val="2"/>
        <w:rPr>
          <w:rFonts w:ascii="Times New Roman" w:eastAsia="Times New Roman" w:hAnsi="Times New Roman"/>
          <w:b/>
          <w:bCs/>
          <w:sz w:val="24"/>
          <w:szCs w:val="24"/>
        </w:rPr>
      </w:pPr>
      <w:r w:rsidRPr="00274E78">
        <w:rPr>
          <w:rFonts w:ascii="Times New Roman" w:eastAsia="Times New Roman" w:hAnsi="Times New Roman"/>
          <w:b/>
          <w:bCs/>
          <w:sz w:val="24"/>
          <w:szCs w:val="24"/>
        </w:rPr>
        <w:t>Summary of Findings</w:t>
      </w:r>
    </w:p>
    <w:p w:rsidR="00723E80" w:rsidRPr="00515E4A" w:rsidRDefault="00723E80" w:rsidP="00274E78">
      <w:pPr>
        <w:spacing w:before="120" w:after="120" w:line="360" w:lineRule="auto"/>
        <w:ind w:firstLine="7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The study investigated the impact of cash management on the profitability of GTB, using a sample of 45 respondents from the Ilorin Branch and secondary data from GTB’s annual reports and Central Bank of Nigeria (CBN) publications for 2018–2024. Data were analyzed using descriptive statistics and multiple regression analysis in SPSS version 23, as outlined in the methodology (Chapter Three). The findings are summarized as follows:</w:t>
      </w:r>
      <w:r w:rsidR="00274E78">
        <w:rPr>
          <w:rFonts w:ascii="Times New Roman" w:eastAsia="Times New Roman" w:hAnsi="Times New Roman" w:cs="Times New Roman"/>
          <w:sz w:val="24"/>
          <w:szCs w:val="24"/>
        </w:rPr>
        <w:t xml:space="preserve"> </w:t>
      </w:r>
      <w:r w:rsidRPr="00515E4A">
        <w:rPr>
          <w:rFonts w:ascii="Times New Roman" w:eastAsia="Times New Roman" w:hAnsi="Times New Roman" w:cs="Times New Roman"/>
          <w:sz w:val="24"/>
          <w:szCs w:val="24"/>
        </w:rPr>
        <w:t>Of the 50 questionnaires distributed, 45 were fully completed and returned, yielding an 87.5% response rate. Respondents were predominantly female (73.3%), married (66.7%), aged 18–39 (73.3%), and held HND/BSc qualifications (44.4%). Most had 0–10 years of service (77.7%), indicating a mix of younger and moderately experienced staff.</w:t>
      </w:r>
    </w:p>
    <w:p w:rsidR="00723E80" w:rsidRPr="00515E4A" w:rsidRDefault="00723E80" w:rsidP="00274E78">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The 15 questions in Section B (Chapter Four, Tables 6–20) revealed strong agreement on the importance of cash management:</w:t>
      </w:r>
      <w:r w:rsidR="003A5317">
        <w:rPr>
          <w:rFonts w:ascii="Times New Roman" w:eastAsia="Times New Roman" w:hAnsi="Times New Roman" w:cs="Times New Roman"/>
          <w:sz w:val="24"/>
          <w:szCs w:val="24"/>
        </w:rPr>
        <w:t xml:space="preserve"> </w:t>
      </w:r>
      <w:r w:rsidRPr="00515E4A">
        <w:rPr>
          <w:rFonts w:ascii="Times New Roman" w:eastAsia="Times New Roman" w:hAnsi="Times New Roman" w:cs="Times New Roman"/>
          <w:sz w:val="24"/>
          <w:szCs w:val="24"/>
        </w:rPr>
        <w:t xml:space="preserve">The negative impacts of CRR and LR align with regulatory constraints limiting funds for lending and investment, consistent with Agbada </w:t>
      </w:r>
      <w:r w:rsidRPr="00515E4A">
        <w:rPr>
          <w:rFonts w:ascii="Times New Roman" w:eastAsia="Times New Roman" w:hAnsi="Times New Roman" w:cs="Times New Roman"/>
          <w:sz w:val="24"/>
          <w:szCs w:val="24"/>
        </w:rPr>
        <w:lastRenderedPageBreak/>
        <w:t>and Osuji (2013). The positive impact of LDR reflects increased interest income, supporting Onyeiwu et al. (2024). The economic context (e.g., 15.7% inflation in 2022, 26.75% monetary policy rate in 2024) amplified CRR and LR’s adverse effects, while the CBN’s LDR mandate encouraged lending. Respondents’ perceptions (e.g., 97.8% on staff training, 95.6% on forecasting) underscore the operational importance of cash management, aligning with the Baumol Model (Section 2.3.3).</w:t>
      </w:r>
    </w:p>
    <w:p w:rsidR="00723E80" w:rsidRPr="00515E4A" w:rsidRDefault="00723E80" w:rsidP="00970077">
      <w:pPr>
        <w:spacing w:before="120" w:after="120" w:line="360" w:lineRule="auto"/>
        <w:jc w:val="both"/>
        <w:outlineLvl w:val="2"/>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5.3</w:t>
      </w:r>
      <w:r w:rsidRPr="00515E4A">
        <w:rPr>
          <w:rFonts w:ascii="Times New Roman" w:eastAsia="Times New Roman" w:hAnsi="Times New Roman" w:cs="Times New Roman"/>
          <w:b/>
          <w:bCs/>
          <w:sz w:val="24"/>
          <w:szCs w:val="24"/>
        </w:rPr>
        <w:tab/>
        <w:t>Conclusion</w:t>
      </w:r>
    </w:p>
    <w:p w:rsidR="00723E80" w:rsidRPr="00515E4A" w:rsidRDefault="00723E80" w:rsidP="00970077">
      <w:pPr>
        <w:spacing w:before="120" w:after="120" w:line="360" w:lineRule="auto"/>
        <w:ind w:firstLine="7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The study concludes that cash management significantly influences the profitability of commercial banks in Nigeria, as evidenced by GTB’s performance from 2018 to 2024. The findings confirm that:</w:t>
      </w:r>
    </w:p>
    <w:p w:rsidR="00723E80" w:rsidRPr="00515E4A" w:rsidRDefault="00723E80" w:rsidP="00970077">
      <w:pPr>
        <w:numPr>
          <w:ilvl w:val="0"/>
          <w:numId w:val="28"/>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CRR</w:t>
      </w:r>
      <w:r w:rsidRPr="00515E4A">
        <w:rPr>
          <w:rFonts w:ascii="Times New Roman" w:eastAsia="Times New Roman" w:hAnsi="Times New Roman" w:cs="Times New Roman"/>
          <w:sz w:val="24"/>
          <w:szCs w:val="24"/>
        </w:rPr>
        <w:t xml:space="preserve"> negatively affects profitability by reducing funds available for lending and investment, with a 1% increase in CRR lowering ROA by 0.035%. This is due to stringent CBN requirements (45% CRR), which prioritize liquidity and stability over profitability.</w:t>
      </w:r>
    </w:p>
    <w:p w:rsidR="00723E80" w:rsidRPr="00515E4A" w:rsidRDefault="00723E80" w:rsidP="00970077">
      <w:pPr>
        <w:numPr>
          <w:ilvl w:val="0"/>
          <w:numId w:val="28"/>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LR</w:t>
      </w:r>
      <w:r w:rsidRPr="00515E4A">
        <w:rPr>
          <w:rFonts w:ascii="Times New Roman" w:eastAsia="Times New Roman" w:hAnsi="Times New Roman" w:cs="Times New Roman"/>
          <w:sz w:val="24"/>
          <w:szCs w:val="24"/>
        </w:rPr>
        <w:t xml:space="preserve"> also negatively impacts profitability, with a 1% increase reducing ROA by 0.029%, as high liquidity ratios tie up funds in low-yield assets, limiting income opportunities.</w:t>
      </w:r>
    </w:p>
    <w:p w:rsidR="00723E80" w:rsidRPr="00515E4A" w:rsidRDefault="00723E80" w:rsidP="00970077">
      <w:pPr>
        <w:numPr>
          <w:ilvl w:val="0"/>
          <w:numId w:val="28"/>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LDR</w:t>
      </w:r>
      <w:r w:rsidRPr="00515E4A">
        <w:rPr>
          <w:rFonts w:ascii="Times New Roman" w:eastAsia="Times New Roman" w:hAnsi="Times New Roman" w:cs="Times New Roman"/>
          <w:sz w:val="24"/>
          <w:szCs w:val="24"/>
        </w:rPr>
        <w:t xml:space="preserve"> positively enhances profitability, with a 1% increase boosting ROA by 0.026%, as higher lending generates interest income, supported by the CBN’s 65% LDR mandate.</w:t>
      </w:r>
    </w:p>
    <w:p w:rsidR="00723E80" w:rsidRPr="00515E4A" w:rsidRDefault="00723E80" w:rsidP="00970077">
      <w:pPr>
        <w:numPr>
          <w:ilvl w:val="0"/>
          <w:numId w:val="28"/>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Effective cash management practices, including forecasting, cost-effective systems, short-term securities, and staff training, are critical for balancing liquidity and profitability, as strongly supported by respondents (80.0%–97.8% agreement).</w:t>
      </w:r>
    </w:p>
    <w:p w:rsidR="00723E80" w:rsidRPr="00515E4A" w:rsidRDefault="00723E80" w:rsidP="00970077">
      <w:pPr>
        <w:spacing w:before="120" w:after="120" w:line="360" w:lineRule="auto"/>
        <w:ind w:firstLine="7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 xml:space="preserve">These conclusions align with the study’s objectives to evaluate the effects of CRR, LR, and LDR on profitability and assess GTB’s cash management practices. The </w:t>
      </w:r>
      <w:r w:rsidRPr="00515E4A">
        <w:rPr>
          <w:rFonts w:ascii="Times New Roman" w:eastAsia="Times New Roman" w:hAnsi="Times New Roman" w:cs="Times New Roman"/>
          <w:sz w:val="24"/>
          <w:szCs w:val="24"/>
        </w:rPr>
        <w:lastRenderedPageBreak/>
        <w:t>findings highlight the trade-off between regulatory compliance and profitability, with LDR serving as a key driver of financial performance in a challenging economic environment marked by high inflation and tight monetary policies.</w:t>
      </w:r>
    </w:p>
    <w:p w:rsidR="00723E80" w:rsidRPr="00515E4A" w:rsidRDefault="00723E80" w:rsidP="00970077">
      <w:pPr>
        <w:spacing w:before="120" w:after="120" w:line="360" w:lineRule="auto"/>
        <w:jc w:val="both"/>
        <w:outlineLvl w:val="2"/>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5.4</w:t>
      </w:r>
      <w:r w:rsidRPr="00515E4A">
        <w:rPr>
          <w:rFonts w:ascii="Times New Roman" w:eastAsia="Times New Roman" w:hAnsi="Times New Roman" w:cs="Times New Roman"/>
          <w:b/>
          <w:bCs/>
          <w:sz w:val="24"/>
          <w:szCs w:val="24"/>
        </w:rPr>
        <w:tab/>
        <w:t>Recommendations</w:t>
      </w:r>
    </w:p>
    <w:p w:rsidR="00723E80" w:rsidRPr="00515E4A" w:rsidRDefault="00723E80" w:rsidP="00970077">
      <w:pPr>
        <w:spacing w:before="120" w:after="120" w:line="360" w:lineRule="auto"/>
        <w:ind w:firstLine="720"/>
        <w:jc w:val="both"/>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Based on the findings and conclusions, the following recommendations are proposed to enhance GTB’s cash management practices and profitability, with broader applicability to commercial banks in Nigeria:</w:t>
      </w:r>
    </w:p>
    <w:p w:rsidR="00723E80" w:rsidRPr="00515E4A" w:rsidRDefault="00723E80" w:rsidP="00970077">
      <w:pPr>
        <w:numPr>
          <w:ilvl w:val="0"/>
          <w:numId w:val="29"/>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Optimize CRR Compliance</w:t>
      </w:r>
      <w:r w:rsidRPr="00515E4A">
        <w:rPr>
          <w:rFonts w:ascii="Times New Roman" w:eastAsia="Times New Roman" w:hAnsi="Times New Roman" w:cs="Times New Roman"/>
          <w:sz w:val="24"/>
          <w:szCs w:val="24"/>
        </w:rPr>
        <w:t>: GTB should negotiate with the CBN for flexible CRR adjustments during periods of high monetary policy rates to free up funds for lending. Alternatively, the bank can invest excess reserves in high-yield, CBN-approved instruments (e.g., Open Market Operations) to mitigate the negative impact of CRR (β</w:t>
      </w:r>
      <w:r w:rsidRPr="00515E4A">
        <w:rPr>
          <w:rFonts w:ascii="Cambria Math" w:eastAsia="Times New Roman" w:hAnsi="Cambria Math" w:cs="Times New Roman"/>
          <w:sz w:val="24"/>
          <w:szCs w:val="24"/>
        </w:rPr>
        <w:t>₁</w:t>
      </w:r>
      <w:r w:rsidRPr="00515E4A">
        <w:rPr>
          <w:rFonts w:ascii="Times New Roman" w:eastAsia="Times New Roman" w:hAnsi="Times New Roman" w:cs="Times New Roman"/>
          <w:sz w:val="24"/>
          <w:szCs w:val="24"/>
        </w:rPr>
        <w:t xml:space="preserve"> = -.035) on profitability.</w:t>
      </w:r>
    </w:p>
    <w:p w:rsidR="00723E80" w:rsidRPr="00515E4A" w:rsidRDefault="00723E80" w:rsidP="00970077">
      <w:pPr>
        <w:numPr>
          <w:ilvl w:val="0"/>
          <w:numId w:val="29"/>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Balance Liquidity Ratios</w:t>
      </w:r>
      <w:r w:rsidRPr="00515E4A">
        <w:rPr>
          <w:rFonts w:ascii="Times New Roman" w:eastAsia="Times New Roman" w:hAnsi="Times New Roman" w:cs="Times New Roman"/>
          <w:sz w:val="24"/>
          <w:szCs w:val="24"/>
        </w:rPr>
        <w:t>: To counter the negative effect of LR (β</w:t>
      </w:r>
      <w:r w:rsidRPr="00515E4A">
        <w:rPr>
          <w:rFonts w:ascii="Cambria Math" w:eastAsia="Times New Roman" w:hAnsi="Cambria Math" w:cs="Times New Roman"/>
          <w:sz w:val="24"/>
          <w:szCs w:val="24"/>
        </w:rPr>
        <w:t>₂</w:t>
      </w:r>
      <w:r w:rsidRPr="00515E4A">
        <w:rPr>
          <w:rFonts w:ascii="Times New Roman" w:eastAsia="Times New Roman" w:hAnsi="Times New Roman" w:cs="Times New Roman"/>
          <w:sz w:val="24"/>
          <w:szCs w:val="24"/>
        </w:rPr>
        <w:t xml:space="preserve"> = -.029), GTB should maintain LR at the CBN’s minimum threshold (30%) and diversify liquid assets into short-term securities (e.g., Treasury Bills), as supported by 84.4% of respondents (Table 15). This will reduce opportunity costs while ensuring liquidity.</w:t>
      </w:r>
    </w:p>
    <w:p w:rsidR="00723E80" w:rsidRPr="00515E4A" w:rsidRDefault="00723E80" w:rsidP="00970077">
      <w:pPr>
        <w:numPr>
          <w:ilvl w:val="0"/>
          <w:numId w:val="29"/>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Maximize LDR Utilization</w:t>
      </w:r>
      <w:r w:rsidRPr="00515E4A">
        <w:rPr>
          <w:rFonts w:ascii="Times New Roman" w:eastAsia="Times New Roman" w:hAnsi="Times New Roman" w:cs="Times New Roman"/>
          <w:sz w:val="24"/>
          <w:szCs w:val="24"/>
        </w:rPr>
        <w:t>: GTB should sustain and expand lending within the CBN’s 65% LDR mandate, as LDR significantly boosts ROA (β</w:t>
      </w:r>
      <w:r w:rsidRPr="00515E4A">
        <w:rPr>
          <w:rFonts w:ascii="Cambria Math" w:eastAsia="Times New Roman" w:hAnsi="Cambria Math" w:cs="Times New Roman"/>
          <w:sz w:val="24"/>
          <w:szCs w:val="24"/>
        </w:rPr>
        <w:t>₃</w:t>
      </w:r>
      <w:r w:rsidRPr="00515E4A">
        <w:rPr>
          <w:rFonts w:ascii="Times New Roman" w:eastAsia="Times New Roman" w:hAnsi="Times New Roman" w:cs="Times New Roman"/>
          <w:sz w:val="24"/>
          <w:szCs w:val="24"/>
        </w:rPr>
        <w:t xml:space="preserve"> = .026). The bank can target low-risk sectors (e.g., agriculture, SMEs) to increase interest income, as 91.1% of respondents linked LDR to higher earnings (Table 9).</w:t>
      </w:r>
    </w:p>
    <w:p w:rsidR="00723E80" w:rsidRPr="00515E4A" w:rsidRDefault="00723E80" w:rsidP="00970077">
      <w:pPr>
        <w:numPr>
          <w:ilvl w:val="0"/>
          <w:numId w:val="29"/>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Enhance Cash Forecasting</w:t>
      </w:r>
      <w:r w:rsidRPr="00515E4A">
        <w:rPr>
          <w:rFonts w:ascii="Times New Roman" w:eastAsia="Times New Roman" w:hAnsi="Times New Roman" w:cs="Times New Roman"/>
          <w:sz w:val="24"/>
          <w:szCs w:val="24"/>
        </w:rPr>
        <w:t>: Given 95.6% respondent support (Table 14), GTB should invest in advanced cash forecasting tools to predict cash flows accurately. This will optimize liquidity management, reduce idle cash, and align with the Baumol Model’s emphasis on minimizing holding costs.</w:t>
      </w:r>
    </w:p>
    <w:p w:rsidR="00723E80" w:rsidRPr="00515E4A" w:rsidRDefault="00723E80" w:rsidP="00970077">
      <w:pPr>
        <w:numPr>
          <w:ilvl w:val="0"/>
          <w:numId w:val="29"/>
        </w:num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Adopt Cost-Effective Cash Management Systems</w:t>
      </w:r>
      <w:r w:rsidRPr="00515E4A">
        <w:rPr>
          <w:rFonts w:ascii="Times New Roman" w:eastAsia="Times New Roman" w:hAnsi="Times New Roman" w:cs="Times New Roman"/>
          <w:sz w:val="24"/>
          <w:szCs w:val="24"/>
        </w:rPr>
        <w:t>: With 91.1% agreement on cost-effectiveness (Table 17), GTB should upgrade electronic cash management platforms to automate transactions, reduce operational costs, and enhance efficiency, thereby supporting profitability.</w:t>
      </w:r>
    </w:p>
    <w:p w:rsidR="00723E80" w:rsidRPr="00515E4A" w:rsidRDefault="00723E80" w:rsidP="00970077">
      <w:pPr>
        <w:spacing w:before="120" w:after="120" w:line="360" w:lineRule="auto"/>
        <w:jc w:val="both"/>
        <w:rPr>
          <w:rFonts w:ascii="Times New Roman" w:eastAsia="Times New Roman" w:hAnsi="Times New Roman" w:cs="Times New Roman"/>
          <w:sz w:val="24"/>
          <w:szCs w:val="24"/>
        </w:rPr>
      </w:pPr>
    </w:p>
    <w:p w:rsidR="00A07B35" w:rsidRDefault="00A07B35">
      <w:pPr>
        <w:rPr>
          <w:rStyle w:val="FontStyle11"/>
          <w:rFonts w:eastAsia="Times New Roman"/>
          <w:sz w:val="24"/>
          <w:szCs w:val="24"/>
        </w:rPr>
      </w:pPr>
      <w:r>
        <w:rPr>
          <w:rStyle w:val="FontStyle11"/>
          <w:sz w:val="24"/>
          <w:szCs w:val="24"/>
        </w:rPr>
        <w:br w:type="page"/>
      </w:r>
    </w:p>
    <w:p w:rsidR="0084636A" w:rsidRPr="00515E4A" w:rsidRDefault="0084636A" w:rsidP="00970077">
      <w:pPr>
        <w:pStyle w:val="Style4"/>
        <w:widowControl/>
        <w:spacing w:before="120" w:after="120" w:line="360" w:lineRule="auto"/>
        <w:ind w:firstLine="0"/>
        <w:jc w:val="center"/>
        <w:rPr>
          <w:rStyle w:val="FontStyle11"/>
          <w:sz w:val="24"/>
          <w:szCs w:val="24"/>
        </w:rPr>
      </w:pPr>
      <w:r w:rsidRPr="00515E4A">
        <w:rPr>
          <w:rStyle w:val="FontStyle11"/>
          <w:sz w:val="24"/>
          <w:szCs w:val="24"/>
        </w:rPr>
        <w:lastRenderedPageBreak/>
        <w:t>REFERENCES</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Agbada, A. O., &amp; Osuji, C. C. (2013). The efficacy of liquidity management and banking performance in Nigeria. </w:t>
      </w:r>
      <w:r w:rsidRPr="00515E4A">
        <w:rPr>
          <w:rStyle w:val="Emphasis"/>
        </w:rPr>
        <w:t>International Review of Management and Business Research, 2</w:t>
      </w:r>
      <w:r w:rsidRPr="00515E4A">
        <w:t>(1), 223–233.</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Akinyomi, O. J. (2014). Effect of cash management on the financial performance of firms in Nigeria. </w:t>
      </w:r>
      <w:r w:rsidRPr="00515E4A">
        <w:rPr>
          <w:rStyle w:val="Emphasis"/>
        </w:rPr>
        <w:t>European Journal of Business and Management, 6</w:t>
      </w:r>
      <w:r w:rsidRPr="00515E4A">
        <w:t>(12), 45–53.</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Akinselure, O. P., &amp; Akinola, T. A. (2019). Impact of credit risk management on profitability of selected deposit money banks in Nigeria. </w:t>
      </w:r>
      <w:r w:rsidRPr="00515E4A">
        <w:rPr>
          <w:rStyle w:val="Emphasis"/>
        </w:rPr>
        <w:t>Journal of Accounting and Financial Studies, 4</w:t>
      </w:r>
      <w:r w:rsidRPr="00515E4A">
        <w:t>(2), 78–89.</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Aksoy, A. (2005). </w:t>
      </w:r>
      <w:r w:rsidRPr="00515E4A">
        <w:rPr>
          <w:rStyle w:val="Emphasis"/>
        </w:rPr>
        <w:t>Cash flow management: Techniques for small businesses</w:t>
      </w:r>
      <w:r w:rsidRPr="00515E4A">
        <w:t>. Prentice Hall.</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Balunywa, W. (1995). </w:t>
      </w:r>
      <w:r w:rsidRPr="00515E4A">
        <w:rPr>
          <w:rStyle w:val="Emphasis"/>
        </w:rPr>
        <w:t>Business administration and management</w:t>
      </w:r>
      <w:r w:rsidRPr="00515E4A">
        <w:t>. Makerere University Press.</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Bank of Ghana. (2018). </w:t>
      </w:r>
      <w:r w:rsidRPr="00515E4A">
        <w:rPr>
          <w:rStyle w:val="Emphasis"/>
        </w:rPr>
        <w:t>Banking sector report: Revocation of licenses</w:t>
      </w:r>
      <w:r w:rsidRPr="00515E4A">
        <w:t>. Bank of Ghana.</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Bartlett, R., Beech, G., &amp; Grant, M. (2014). </w:t>
      </w:r>
      <w:r w:rsidRPr="00515E4A">
        <w:rPr>
          <w:rStyle w:val="Emphasis"/>
        </w:rPr>
        <w:t>Financial management: Principles and practice</w:t>
      </w:r>
      <w:r w:rsidRPr="00515E4A">
        <w:t>. Pearson Education.</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Baumol, W. J. (1952). The transactions demand for cash: An inventory theoretic approach. </w:t>
      </w:r>
      <w:r w:rsidRPr="00515E4A">
        <w:rPr>
          <w:rStyle w:val="Emphasis"/>
        </w:rPr>
        <w:t>The Quarterly Journal of Economics, 66</w:t>
      </w:r>
      <w:r w:rsidRPr="00515E4A">
        <w:t>(4), 545–556. https://doi.org/10.2307/1882104</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Binks, M. R., &amp; Ennew, C. T. (1996). Growing firms and the credit constraint. </w:t>
      </w:r>
      <w:r w:rsidRPr="00515E4A">
        <w:rPr>
          <w:rStyle w:val="Emphasis"/>
        </w:rPr>
        <w:t>Small Business Economics, 8</w:t>
      </w:r>
      <w:r w:rsidRPr="00515E4A">
        <w:t>(1), 17–25.</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Binks, M. R., Ennew, C. T., &amp; Reed, G. V. (1992). Information asymmetries and the provision of finance to small firms. </w:t>
      </w:r>
      <w:r w:rsidRPr="00515E4A">
        <w:rPr>
          <w:rStyle w:val="Emphasis"/>
        </w:rPr>
        <w:t>International Small Business Journal, 11</w:t>
      </w:r>
      <w:r w:rsidRPr="00515E4A">
        <w:t>(1), 35–46.</w:t>
      </w:r>
    </w:p>
    <w:p w:rsidR="003129F2" w:rsidRPr="00515E4A" w:rsidRDefault="003129F2" w:rsidP="00970077">
      <w:pPr>
        <w:pStyle w:val="NormalWeb"/>
        <w:spacing w:before="120" w:beforeAutospacing="0" w:after="120" w:afterAutospacing="0" w:line="360" w:lineRule="auto"/>
        <w:ind w:left="720" w:hanging="720"/>
        <w:jc w:val="both"/>
      </w:pPr>
      <w:r w:rsidRPr="00515E4A">
        <w:lastRenderedPageBreak/>
        <w:t xml:space="preserve">Bobitan, N., &amp; Mioc, M. (2011). Cash management practices in small and medium enterprises. </w:t>
      </w:r>
      <w:r w:rsidRPr="00515E4A">
        <w:rPr>
          <w:rStyle w:val="Emphasis"/>
        </w:rPr>
        <w:t>Annals of the University of Oradea, Economic Science Series, 20</w:t>
      </w:r>
      <w:r w:rsidRPr="00515E4A">
        <w:t>(2), 300–305.</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Borgia, D. J., Burgess, D. O., &amp; Shank, T. M. (2003). Cash flow management in small businesses. </w:t>
      </w:r>
      <w:r w:rsidRPr="00515E4A">
        <w:rPr>
          <w:rStyle w:val="Emphasis"/>
        </w:rPr>
        <w:t>Journal of Small Business Management, 41</w:t>
      </w:r>
      <w:r w:rsidRPr="00515E4A">
        <w:t>(1), 35–48.</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Central Bank of Nigeria. (2012). </w:t>
      </w:r>
      <w:r w:rsidRPr="00515E4A">
        <w:rPr>
          <w:rStyle w:val="Emphasis"/>
        </w:rPr>
        <w:t>Circular on the implementation of the cashless policy</w:t>
      </w:r>
      <w:r w:rsidRPr="00515E4A">
        <w:t>. CBN.</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Central Bank of Nigeria. (2019). </w:t>
      </w:r>
      <w:r w:rsidRPr="00515E4A">
        <w:rPr>
          <w:rStyle w:val="Emphasis"/>
        </w:rPr>
        <w:t>Circular on the implementation of the Loan-to-Deposit Ratio (LDR) policy</w:t>
      </w:r>
      <w:r w:rsidRPr="00515E4A">
        <w:t>. CBN.</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Central Bank of Nigeria. (2020). </w:t>
      </w:r>
      <w:r w:rsidRPr="00515E4A">
        <w:rPr>
          <w:rStyle w:val="Emphasis"/>
        </w:rPr>
        <w:t>Guidelines on Basel III implementation in Nigeria</w:t>
      </w:r>
      <w:r w:rsidRPr="00515E4A">
        <w:t>. CBN.</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Janaki, S. T. (2015). Impact of cash management on financial performance of Sri Lankan manufacturing companies. </w:t>
      </w:r>
      <w:r w:rsidRPr="00515E4A">
        <w:rPr>
          <w:rStyle w:val="Emphasis"/>
        </w:rPr>
        <w:t>International Journal of Accounting and Business Management, 3</w:t>
      </w:r>
      <w:r w:rsidRPr="00515E4A">
        <w:t>(1), 45–58.</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Johnson, R., &amp; Aggarwal, R. (1998). Cash management practices in multinational firms. </w:t>
      </w:r>
      <w:r w:rsidRPr="00515E4A">
        <w:rPr>
          <w:rStyle w:val="Emphasis"/>
        </w:rPr>
        <w:t>Journal of International Financial Management, 9</w:t>
      </w:r>
      <w:r w:rsidRPr="00515E4A">
        <w:t>(3), 245–260.</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Kakuru, J. (2001). </w:t>
      </w:r>
      <w:r w:rsidRPr="00515E4A">
        <w:rPr>
          <w:rStyle w:val="Emphasis"/>
        </w:rPr>
        <w:t>Financial management for developing economies</w:t>
      </w:r>
      <w:r w:rsidRPr="00515E4A">
        <w:t>. Makerere University Press.</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Kankpang, A. K., Eteng, M. E., &amp; Okon, E. E. (2024). Impact of credit management on the performance of listed industrial companies in Nigeria. </w:t>
      </w:r>
      <w:r w:rsidRPr="00515E4A">
        <w:rPr>
          <w:rStyle w:val="Emphasis"/>
        </w:rPr>
        <w:t>Journal of Financial Economics, 12</w:t>
      </w:r>
      <w:r w:rsidRPr="00515E4A">
        <w:t>(1), 23–35.</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Kargar, J., &amp; Blumenthal, R. A. (1994). Leverage impact on working capital in small businesses. </w:t>
      </w:r>
      <w:r w:rsidRPr="00515E4A">
        <w:rPr>
          <w:rStyle w:val="Emphasis"/>
        </w:rPr>
        <w:t>Journal of Small Business Management, 32</w:t>
      </w:r>
      <w:r w:rsidRPr="00515E4A">
        <w:t>(1), 45–53.</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Keynes, J. M. (1936). </w:t>
      </w:r>
      <w:r w:rsidRPr="00515E4A">
        <w:rPr>
          <w:rStyle w:val="Emphasis"/>
        </w:rPr>
        <w:t>The general theory of employment, interest and money</w:t>
      </w:r>
      <w:r w:rsidRPr="00515E4A">
        <w:t>. Macmillan.</w:t>
      </w:r>
    </w:p>
    <w:p w:rsidR="003129F2" w:rsidRPr="00515E4A" w:rsidRDefault="003129F2" w:rsidP="00970077">
      <w:pPr>
        <w:pStyle w:val="NormalWeb"/>
        <w:spacing w:before="120" w:beforeAutospacing="0" w:after="120" w:afterAutospacing="0" w:line="360" w:lineRule="auto"/>
        <w:ind w:left="720" w:hanging="720"/>
        <w:jc w:val="both"/>
      </w:pPr>
      <w:r w:rsidRPr="00515E4A">
        <w:lastRenderedPageBreak/>
        <w:t xml:space="preserve">Külter, B., &amp; Demirgüneş, K. (2007). The impact of cash management on firm profitability. </w:t>
      </w:r>
      <w:r w:rsidRPr="00515E4A">
        <w:rPr>
          <w:rStyle w:val="Emphasis"/>
        </w:rPr>
        <w:t>Journal of Business Economics, 4</w:t>
      </w:r>
      <w:r w:rsidRPr="00515E4A">
        <w:t>(2), 89–102.</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Lynch, T. (2003). </w:t>
      </w:r>
      <w:r w:rsidRPr="00515E4A">
        <w:rPr>
          <w:rStyle w:val="Emphasis"/>
        </w:rPr>
        <w:t>Cash flow management: Strategies for success</w:t>
      </w:r>
      <w:r w:rsidRPr="00515E4A">
        <w:t>. Wiley.</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Marfo-Yiadom, E., Asante, K., &amp; Darkwa, B. (2008). Cash budgeting and financial performance of firms. </w:t>
      </w:r>
      <w:r w:rsidRPr="00515E4A">
        <w:rPr>
          <w:rStyle w:val="Emphasis"/>
        </w:rPr>
        <w:t>Journal of Business Studies, 3</w:t>
      </w:r>
      <w:r w:rsidRPr="00515E4A">
        <w:t>(2), 133–137.</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Mantilla, G., Buckley, J., &amp; Hamilton, S. (1999). </w:t>
      </w:r>
      <w:r w:rsidRPr="00515E4A">
        <w:rPr>
          <w:rStyle w:val="Emphasis"/>
        </w:rPr>
        <w:t>Liquidity management in emerging markets</w:t>
      </w:r>
      <w:r w:rsidRPr="00515E4A">
        <w:t>. Routledge.</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Mbroh, J. K. (2012). Cash management practices in small businesses in Ghana. </w:t>
      </w:r>
      <w:r w:rsidRPr="00515E4A">
        <w:rPr>
          <w:rStyle w:val="Emphasis"/>
        </w:rPr>
        <w:t>African Journal of Business Management, 6</w:t>
      </w:r>
      <w:r w:rsidRPr="00515E4A">
        <w:t>(3), 39–47.</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McLaney, E. J. (1997). </w:t>
      </w:r>
      <w:r w:rsidRPr="00515E4A">
        <w:rPr>
          <w:rStyle w:val="Emphasis"/>
        </w:rPr>
        <w:t>Business finance: Theory and practice</w:t>
      </w:r>
      <w:r w:rsidRPr="00515E4A">
        <w:t>. Pitman Publishing.</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Taiwo, A. M., &amp; Taiwo, A. S. (2014). Relationship between credit management, liquidity position, and profitability of selected banks in Nigeria. </w:t>
      </w:r>
      <w:r w:rsidRPr="00515E4A">
        <w:rPr>
          <w:rStyle w:val="Emphasis"/>
        </w:rPr>
        <w:t>Journal of Banking and Finance, 6</w:t>
      </w:r>
      <w:r w:rsidRPr="00515E4A">
        <w:t>(2), 89–101.</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Uwuigbe, O., Uwalomwa, U., &amp; Egbide, B. (2011). Cash management and corporate profitability: A study of selected firms in Nigeria. </w:t>
      </w:r>
      <w:r w:rsidRPr="00515E4A">
        <w:rPr>
          <w:rStyle w:val="Emphasis"/>
        </w:rPr>
        <w:t>Journal of Accounting and Taxation, 3</w:t>
      </w:r>
      <w:r w:rsidRPr="00515E4A">
        <w:t>(4), 78–87.</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Van Horne, J. C. (1995). </w:t>
      </w:r>
      <w:r w:rsidRPr="00515E4A">
        <w:rPr>
          <w:rStyle w:val="Emphasis"/>
        </w:rPr>
        <w:t>Financial management and policy</w:t>
      </w:r>
      <w:r w:rsidRPr="00515E4A">
        <w:t>. Prentice Hall.</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Walston, S., &amp; Head, A. (2007). </w:t>
      </w:r>
      <w:r w:rsidRPr="00515E4A">
        <w:rPr>
          <w:rStyle w:val="Emphasis"/>
        </w:rPr>
        <w:t>Cash management for small businesses</w:t>
      </w:r>
      <w:r w:rsidRPr="00515E4A">
        <w:t>. Wiley.</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Westerfield, R. (2003). </w:t>
      </w:r>
      <w:r w:rsidRPr="00515E4A">
        <w:rPr>
          <w:rStyle w:val="Emphasis"/>
        </w:rPr>
        <w:t>Financial management in retail</w:t>
      </w:r>
      <w:r w:rsidRPr="00515E4A">
        <w:t>. McGraw-Hill.</w:t>
      </w:r>
    </w:p>
    <w:p w:rsidR="003129F2" w:rsidRPr="00515E4A" w:rsidRDefault="003129F2" w:rsidP="00970077">
      <w:pPr>
        <w:pStyle w:val="NormalWeb"/>
        <w:spacing w:before="120" w:beforeAutospacing="0" w:after="120" w:afterAutospacing="0" w:line="360" w:lineRule="auto"/>
        <w:ind w:left="720" w:hanging="720"/>
        <w:jc w:val="both"/>
      </w:pPr>
      <w:r w:rsidRPr="00515E4A">
        <w:t xml:space="preserve">Zimmerer, T. W., Scarborough, N. M., &amp; Wilson, D. (2008). </w:t>
      </w:r>
      <w:r w:rsidRPr="00515E4A">
        <w:rPr>
          <w:rStyle w:val="Emphasis"/>
        </w:rPr>
        <w:t>Essentials of entrepreneurship and small business management</w:t>
      </w:r>
      <w:r w:rsidRPr="00515E4A">
        <w:t>. Prentice Hall.</w:t>
      </w:r>
    </w:p>
    <w:p w:rsidR="0084636A" w:rsidRPr="00515E4A" w:rsidRDefault="0084636A" w:rsidP="00970077">
      <w:pPr>
        <w:spacing w:before="120" w:after="120" w:line="360" w:lineRule="auto"/>
        <w:jc w:val="both"/>
        <w:rPr>
          <w:rFonts w:ascii="Times New Roman" w:hAnsi="Times New Roman" w:cs="Times New Roman"/>
          <w:sz w:val="24"/>
          <w:szCs w:val="24"/>
        </w:rPr>
      </w:pPr>
    </w:p>
    <w:p w:rsidR="00904109" w:rsidRPr="00515E4A" w:rsidRDefault="00904109" w:rsidP="00970077">
      <w:pPr>
        <w:spacing w:before="120" w:after="120" w:line="360" w:lineRule="auto"/>
        <w:rPr>
          <w:rFonts w:ascii="Times New Roman" w:hAnsi="Times New Roman" w:cs="Times New Roman"/>
          <w:sz w:val="24"/>
          <w:szCs w:val="24"/>
        </w:rPr>
      </w:pPr>
      <w:r w:rsidRPr="00515E4A">
        <w:rPr>
          <w:rFonts w:ascii="Times New Roman" w:hAnsi="Times New Roman" w:cs="Times New Roman"/>
          <w:sz w:val="24"/>
          <w:szCs w:val="24"/>
        </w:rPr>
        <w:br w:type="page"/>
      </w:r>
    </w:p>
    <w:p w:rsidR="00667433" w:rsidRPr="00515E4A" w:rsidRDefault="00667433" w:rsidP="00970077">
      <w:pPr>
        <w:spacing w:before="120" w:after="120" w:line="360" w:lineRule="auto"/>
        <w:jc w:val="center"/>
        <w:rPr>
          <w:rFonts w:ascii="Times New Roman" w:hAnsi="Times New Roman" w:cs="Times New Roman"/>
          <w:b/>
          <w:sz w:val="24"/>
          <w:szCs w:val="24"/>
        </w:rPr>
      </w:pPr>
      <w:r w:rsidRPr="00515E4A">
        <w:rPr>
          <w:rFonts w:ascii="Times New Roman" w:hAnsi="Times New Roman" w:cs="Times New Roman"/>
          <w:b/>
          <w:sz w:val="24"/>
          <w:szCs w:val="24"/>
        </w:rPr>
        <w:lastRenderedPageBreak/>
        <w:t>APPENDICES</w:t>
      </w:r>
    </w:p>
    <w:p w:rsidR="00667433" w:rsidRPr="00515E4A" w:rsidRDefault="00667433" w:rsidP="00970077">
      <w:pPr>
        <w:spacing w:before="120" w:after="120" w:line="360" w:lineRule="auto"/>
        <w:jc w:val="center"/>
        <w:rPr>
          <w:rFonts w:ascii="Times New Roman" w:hAnsi="Times New Roman" w:cs="Times New Roman"/>
          <w:b/>
          <w:sz w:val="24"/>
          <w:szCs w:val="24"/>
        </w:rPr>
      </w:pPr>
      <w:r w:rsidRPr="00515E4A">
        <w:rPr>
          <w:rFonts w:ascii="Times New Roman" w:hAnsi="Times New Roman" w:cs="Times New Roman"/>
          <w:b/>
          <w:sz w:val="24"/>
          <w:szCs w:val="24"/>
        </w:rPr>
        <w:t>APPENDIX I</w:t>
      </w:r>
    </w:p>
    <w:p w:rsidR="00667433" w:rsidRPr="00515E4A" w:rsidRDefault="00667433" w:rsidP="00970077">
      <w:pPr>
        <w:spacing w:before="120" w:after="120" w:line="360" w:lineRule="auto"/>
        <w:jc w:val="center"/>
        <w:rPr>
          <w:rFonts w:ascii="Times New Roman" w:hAnsi="Times New Roman" w:cs="Times New Roman"/>
          <w:b/>
          <w:sz w:val="24"/>
          <w:szCs w:val="24"/>
        </w:rPr>
      </w:pPr>
      <w:r w:rsidRPr="00515E4A">
        <w:rPr>
          <w:rFonts w:ascii="Times New Roman" w:hAnsi="Times New Roman" w:cs="Times New Roman"/>
          <w:b/>
          <w:sz w:val="24"/>
          <w:szCs w:val="24"/>
        </w:rPr>
        <w:t>LETTER OF INTRODUCTION</w:t>
      </w:r>
    </w:p>
    <w:p w:rsidR="00667433" w:rsidRPr="00515E4A" w:rsidRDefault="00667433" w:rsidP="00970077">
      <w:pPr>
        <w:spacing w:before="120" w:after="120" w:line="360" w:lineRule="auto"/>
        <w:jc w:val="both"/>
        <w:rPr>
          <w:rFonts w:ascii="Times New Roman" w:hAnsi="Times New Roman" w:cs="Times New Roman"/>
          <w:b/>
          <w:sz w:val="24"/>
          <w:szCs w:val="24"/>
        </w:rPr>
      </w:pPr>
      <w:r w:rsidRPr="00515E4A">
        <w:rPr>
          <w:rFonts w:ascii="Times New Roman" w:hAnsi="Times New Roman" w:cs="Times New Roman"/>
          <w:b/>
          <w:sz w:val="24"/>
          <w:szCs w:val="24"/>
        </w:rPr>
        <w:t>Dear Respondent,</w:t>
      </w:r>
    </w:p>
    <w:p w:rsidR="00667433" w:rsidRPr="00515E4A" w:rsidRDefault="00667433"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I am a final year student of Kwara State Polytechnic, Ilorin conducting a research project.</w:t>
      </w:r>
    </w:p>
    <w:p w:rsidR="00667433" w:rsidRPr="00515E4A" w:rsidRDefault="00667433"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You are required to fill in the appropriate option of your choice and be rest assured that all the information supplied will be used purposely for academic research.</w:t>
      </w:r>
    </w:p>
    <w:p w:rsidR="00667433" w:rsidRPr="00515E4A" w:rsidRDefault="00667433" w:rsidP="00970077">
      <w:pPr>
        <w:spacing w:before="120" w:after="120" w:line="360" w:lineRule="auto"/>
        <w:jc w:val="both"/>
        <w:rPr>
          <w:rFonts w:ascii="Times New Roman" w:hAnsi="Times New Roman" w:cs="Times New Roman"/>
          <w:sz w:val="24"/>
          <w:szCs w:val="24"/>
        </w:rPr>
      </w:pPr>
      <w:r w:rsidRPr="00515E4A">
        <w:rPr>
          <w:rFonts w:ascii="Times New Roman" w:hAnsi="Times New Roman" w:cs="Times New Roman"/>
          <w:sz w:val="24"/>
          <w:szCs w:val="24"/>
        </w:rPr>
        <w:t>Thanks in anticipation</w:t>
      </w:r>
    </w:p>
    <w:p w:rsidR="00667433" w:rsidRPr="00515E4A" w:rsidRDefault="00667433" w:rsidP="00970077">
      <w:pPr>
        <w:spacing w:before="120" w:after="120" w:line="360" w:lineRule="auto"/>
        <w:outlineLvl w:val="0"/>
        <w:rPr>
          <w:rFonts w:ascii="Times New Roman" w:eastAsia="Times New Roman" w:hAnsi="Times New Roman" w:cs="Times New Roman"/>
          <w:b/>
          <w:bCs/>
          <w:kern w:val="36"/>
          <w:sz w:val="24"/>
          <w:szCs w:val="24"/>
        </w:rPr>
      </w:pPr>
      <w:r w:rsidRPr="00515E4A">
        <w:rPr>
          <w:rFonts w:ascii="Times New Roman" w:hAnsi="Times New Roman" w:cs="Times New Roman"/>
          <w:sz w:val="24"/>
          <w:szCs w:val="24"/>
        </w:rPr>
        <w:t>Yours faithfully,</w:t>
      </w:r>
    </w:p>
    <w:p w:rsidR="00667433" w:rsidRPr="00515E4A" w:rsidRDefault="00667433" w:rsidP="00970077">
      <w:pPr>
        <w:spacing w:before="120" w:after="120" w:line="360" w:lineRule="auto"/>
        <w:jc w:val="center"/>
        <w:outlineLvl w:val="2"/>
        <w:rPr>
          <w:rFonts w:ascii="Times New Roman" w:eastAsia="Times New Roman" w:hAnsi="Times New Roman" w:cs="Times New Roman"/>
          <w:b/>
          <w:bCs/>
          <w:sz w:val="24"/>
          <w:szCs w:val="24"/>
        </w:rPr>
      </w:pPr>
      <w:r w:rsidRPr="00515E4A">
        <w:rPr>
          <w:rFonts w:ascii="Times New Roman" w:eastAsia="Times New Roman" w:hAnsi="Times New Roman" w:cs="Times New Roman"/>
          <w:b/>
          <w:bCs/>
          <w:kern w:val="36"/>
          <w:sz w:val="24"/>
          <w:szCs w:val="24"/>
        </w:rPr>
        <w:br w:type="page"/>
      </w:r>
      <w:r w:rsidRPr="00515E4A">
        <w:rPr>
          <w:rFonts w:ascii="Times New Roman" w:eastAsia="Times New Roman" w:hAnsi="Times New Roman" w:cs="Times New Roman"/>
          <w:b/>
          <w:bCs/>
          <w:kern w:val="36"/>
          <w:sz w:val="24"/>
          <w:szCs w:val="24"/>
        </w:rPr>
        <w:lastRenderedPageBreak/>
        <w:t>APPENDIX II: QUESTIONNAIRE</w:t>
      </w:r>
    </w:p>
    <w:p w:rsidR="00904109" w:rsidRPr="00515E4A" w:rsidRDefault="00667433" w:rsidP="00970077">
      <w:pPr>
        <w:spacing w:before="120" w:after="120" w:line="360" w:lineRule="auto"/>
        <w:jc w:val="center"/>
        <w:outlineLvl w:val="2"/>
        <w:rPr>
          <w:rFonts w:ascii="Times New Roman" w:eastAsia="Times New Roman" w:hAnsi="Times New Roman" w:cs="Times New Roman"/>
          <w:b/>
          <w:bCs/>
          <w:sz w:val="24"/>
          <w:szCs w:val="24"/>
        </w:rPr>
      </w:pPr>
      <w:r w:rsidRPr="00515E4A">
        <w:rPr>
          <w:rFonts w:ascii="Times New Roman" w:eastAsia="Times New Roman" w:hAnsi="Times New Roman" w:cs="Times New Roman"/>
          <w:b/>
          <w:bCs/>
          <w:sz w:val="24"/>
          <w:szCs w:val="24"/>
        </w:rPr>
        <w:t>IMPACT OF CASH MANAGEMENT ON THE PROFITABILITY OF COMMERCIAL BANKS IN NIGERIA</w:t>
      </w:r>
    </w:p>
    <w:p w:rsidR="00904109" w:rsidRPr="00515E4A" w:rsidRDefault="00904109"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Instructions:</w:t>
      </w:r>
      <w:r w:rsidRPr="00515E4A">
        <w:rPr>
          <w:rFonts w:ascii="Times New Roman" w:eastAsia="Times New Roman" w:hAnsi="Times New Roman" w:cs="Times New Roman"/>
          <w:sz w:val="24"/>
          <w:szCs w:val="24"/>
        </w:rPr>
        <w:br/>
        <w:t>The questionnaire is divided into two parts: Part A (Demographic Information) and Part B (Cash Management Practices). For closed-ended question</w:t>
      </w:r>
      <w:r w:rsidR="00722BE4" w:rsidRPr="00515E4A">
        <w:rPr>
          <w:rFonts w:ascii="Times New Roman" w:eastAsia="Times New Roman" w:hAnsi="Times New Roman" w:cs="Times New Roman"/>
          <w:sz w:val="24"/>
          <w:szCs w:val="24"/>
        </w:rPr>
        <w:t>s, tick the appropriate option</w:t>
      </w:r>
    </w:p>
    <w:p w:rsidR="00904109" w:rsidRPr="00515E4A" w:rsidRDefault="00904109"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Part A: Demographic Information</w:t>
      </w:r>
    </w:p>
    <w:p w:rsidR="00904109" w:rsidRPr="00515E4A" w:rsidRDefault="00904109" w:rsidP="00970077">
      <w:pPr>
        <w:numPr>
          <w:ilvl w:val="0"/>
          <w:numId w:val="25"/>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Gender</w:t>
      </w:r>
      <w:r w:rsidRPr="00515E4A">
        <w:rPr>
          <w:rFonts w:ascii="Times New Roman" w:eastAsia="Times New Roman" w:hAnsi="Times New Roman" w:cs="Times New Roman"/>
          <w:sz w:val="24"/>
          <w:szCs w:val="24"/>
        </w:rPr>
        <w:br/>
        <w:t>[ ] Male</w:t>
      </w:r>
      <w:r w:rsidRPr="00515E4A">
        <w:rPr>
          <w:rFonts w:ascii="Times New Roman" w:eastAsia="Times New Roman" w:hAnsi="Times New Roman" w:cs="Times New Roman"/>
          <w:sz w:val="24"/>
          <w:szCs w:val="24"/>
        </w:rPr>
        <w:br/>
        <w:t>[ ] Female</w:t>
      </w:r>
    </w:p>
    <w:p w:rsidR="00904109" w:rsidRPr="00515E4A" w:rsidRDefault="00904109" w:rsidP="00970077">
      <w:pPr>
        <w:numPr>
          <w:ilvl w:val="0"/>
          <w:numId w:val="25"/>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Marital Status</w:t>
      </w:r>
      <w:r w:rsidRPr="00515E4A">
        <w:rPr>
          <w:rFonts w:ascii="Times New Roman" w:eastAsia="Times New Roman" w:hAnsi="Times New Roman" w:cs="Times New Roman"/>
          <w:sz w:val="24"/>
          <w:szCs w:val="24"/>
        </w:rPr>
        <w:br/>
        <w:t>[ ] Single</w:t>
      </w:r>
      <w:r w:rsidRPr="00515E4A">
        <w:rPr>
          <w:rFonts w:ascii="Times New Roman" w:eastAsia="Times New Roman" w:hAnsi="Times New Roman" w:cs="Times New Roman"/>
          <w:sz w:val="24"/>
          <w:szCs w:val="24"/>
        </w:rPr>
        <w:br/>
        <w:t>[ ] Married</w:t>
      </w:r>
    </w:p>
    <w:p w:rsidR="00904109" w:rsidRPr="00515E4A" w:rsidRDefault="00904109" w:rsidP="00970077">
      <w:pPr>
        <w:numPr>
          <w:ilvl w:val="0"/>
          <w:numId w:val="25"/>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Age Group</w:t>
      </w:r>
      <w:r w:rsidRPr="00515E4A">
        <w:rPr>
          <w:rFonts w:ascii="Times New Roman" w:eastAsia="Times New Roman" w:hAnsi="Times New Roman" w:cs="Times New Roman"/>
          <w:sz w:val="24"/>
          <w:szCs w:val="24"/>
        </w:rPr>
        <w:br/>
        <w:t>[ ] 18–29 years</w:t>
      </w:r>
      <w:r w:rsidRPr="00515E4A">
        <w:rPr>
          <w:rFonts w:ascii="Times New Roman" w:eastAsia="Times New Roman" w:hAnsi="Times New Roman" w:cs="Times New Roman"/>
          <w:sz w:val="24"/>
          <w:szCs w:val="24"/>
        </w:rPr>
        <w:br/>
        <w:t>[ ] 30–39 years</w:t>
      </w:r>
      <w:r w:rsidRPr="00515E4A">
        <w:rPr>
          <w:rFonts w:ascii="Times New Roman" w:eastAsia="Times New Roman" w:hAnsi="Times New Roman" w:cs="Times New Roman"/>
          <w:sz w:val="24"/>
          <w:szCs w:val="24"/>
        </w:rPr>
        <w:br/>
        <w:t>[ ] 40–49 years</w:t>
      </w:r>
      <w:r w:rsidRPr="00515E4A">
        <w:rPr>
          <w:rFonts w:ascii="Times New Roman" w:eastAsia="Times New Roman" w:hAnsi="Times New Roman" w:cs="Times New Roman"/>
          <w:sz w:val="24"/>
          <w:szCs w:val="24"/>
        </w:rPr>
        <w:br/>
        <w:t>[ ] 50 years and above</w:t>
      </w:r>
    </w:p>
    <w:p w:rsidR="00904109" w:rsidRPr="00515E4A" w:rsidRDefault="00904109" w:rsidP="00970077">
      <w:pPr>
        <w:numPr>
          <w:ilvl w:val="0"/>
          <w:numId w:val="25"/>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Academic Qualification</w:t>
      </w:r>
      <w:r w:rsidRPr="00515E4A">
        <w:rPr>
          <w:rFonts w:ascii="Times New Roman" w:eastAsia="Times New Roman" w:hAnsi="Times New Roman" w:cs="Times New Roman"/>
          <w:sz w:val="24"/>
          <w:szCs w:val="24"/>
        </w:rPr>
        <w:br/>
        <w:t>[ ] O'level Certificate</w:t>
      </w:r>
      <w:r w:rsidRPr="00515E4A">
        <w:rPr>
          <w:rFonts w:ascii="Times New Roman" w:eastAsia="Times New Roman" w:hAnsi="Times New Roman" w:cs="Times New Roman"/>
          <w:sz w:val="24"/>
          <w:szCs w:val="24"/>
        </w:rPr>
        <w:br/>
        <w:t>[ ] NCE/OND</w:t>
      </w:r>
      <w:r w:rsidRPr="00515E4A">
        <w:rPr>
          <w:rFonts w:ascii="Times New Roman" w:eastAsia="Times New Roman" w:hAnsi="Times New Roman" w:cs="Times New Roman"/>
          <w:sz w:val="24"/>
          <w:szCs w:val="24"/>
        </w:rPr>
        <w:br/>
        <w:t>[ ] HND/BSc</w:t>
      </w:r>
      <w:r w:rsidRPr="00515E4A">
        <w:rPr>
          <w:rFonts w:ascii="Times New Roman" w:eastAsia="Times New Roman" w:hAnsi="Times New Roman" w:cs="Times New Roman"/>
          <w:sz w:val="24"/>
          <w:szCs w:val="24"/>
        </w:rPr>
        <w:br/>
        <w:t>[ ] Postgraduate</w:t>
      </w:r>
      <w:r w:rsidRPr="00515E4A">
        <w:rPr>
          <w:rFonts w:ascii="Times New Roman" w:eastAsia="Times New Roman" w:hAnsi="Times New Roman" w:cs="Times New Roman"/>
          <w:sz w:val="24"/>
          <w:szCs w:val="24"/>
        </w:rPr>
        <w:br/>
      </w:r>
    </w:p>
    <w:p w:rsidR="00904109" w:rsidRPr="00515E4A" w:rsidRDefault="00904109" w:rsidP="00970077">
      <w:pPr>
        <w:numPr>
          <w:ilvl w:val="0"/>
          <w:numId w:val="25"/>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lastRenderedPageBreak/>
        <w:t>Years of Service at GTB</w:t>
      </w:r>
      <w:r w:rsidRPr="00515E4A">
        <w:rPr>
          <w:rFonts w:ascii="Times New Roman" w:eastAsia="Times New Roman" w:hAnsi="Times New Roman" w:cs="Times New Roman"/>
          <w:sz w:val="24"/>
          <w:szCs w:val="24"/>
        </w:rPr>
        <w:br/>
        <w:t>[ ] 0–5 years</w:t>
      </w:r>
      <w:r w:rsidRPr="00515E4A">
        <w:rPr>
          <w:rFonts w:ascii="Times New Roman" w:eastAsia="Times New Roman" w:hAnsi="Times New Roman" w:cs="Times New Roman"/>
          <w:sz w:val="24"/>
          <w:szCs w:val="24"/>
        </w:rPr>
        <w:br/>
        <w:t>[ ] 6–10 years</w:t>
      </w:r>
      <w:r w:rsidRPr="00515E4A">
        <w:rPr>
          <w:rFonts w:ascii="Times New Roman" w:eastAsia="Times New Roman" w:hAnsi="Times New Roman" w:cs="Times New Roman"/>
          <w:sz w:val="24"/>
          <w:szCs w:val="24"/>
        </w:rPr>
        <w:br/>
        <w:t>[ ] 11–15 years</w:t>
      </w:r>
      <w:r w:rsidRPr="00515E4A">
        <w:rPr>
          <w:rFonts w:ascii="Times New Roman" w:eastAsia="Times New Roman" w:hAnsi="Times New Roman" w:cs="Times New Roman"/>
          <w:sz w:val="24"/>
          <w:szCs w:val="24"/>
        </w:rPr>
        <w:br/>
        <w:t>[ ] Above 15 years</w:t>
      </w:r>
    </w:p>
    <w:p w:rsidR="00904109" w:rsidRPr="00515E4A" w:rsidRDefault="00904109" w:rsidP="00970077">
      <w:pPr>
        <w:spacing w:before="120" w:after="120" w:line="360" w:lineRule="auto"/>
        <w:jc w:val="both"/>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Part B: Cash Management Practices</w:t>
      </w:r>
    </w:p>
    <w:p w:rsidR="00904109" w:rsidRPr="00515E4A" w:rsidRDefault="00904109" w:rsidP="00970077">
      <w:p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b/>
          <w:bCs/>
          <w:sz w:val="24"/>
          <w:szCs w:val="24"/>
        </w:rPr>
        <w:t>Closed-Ended Questions (Yes/No)</w:t>
      </w:r>
      <w:r w:rsidRPr="00515E4A">
        <w:rPr>
          <w:rFonts w:ascii="Times New Roman" w:eastAsia="Times New Roman" w:hAnsi="Times New Roman" w:cs="Times New Roman"/>
          <w:sz w:val="24"/>
          <w:szCs w:val="24"/>
        </w:rPr>
        <w:br/>
        <w:t>Please tick "Yes" or "No" for the following statements based on your experience and observations at GTB.</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Does effective cash management improve bank profitability?</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Does the Cash Reserve Ratio (CRR) reduce funds available for profitable investments?</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Does the Liquidity Ratio (LR) limit income-generating opportunities?</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Does a higher Loan-to-Deposit Ratio (LDR) increase interest income?</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Are cash management practices critical for balancing liquidity and profitability?</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lastRenderedPageBreak/>
        <w:t>Does compliance with CRR requirements strain bank profitability?</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Does maintaining a high LR increase opportunity costs?</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Does an optimal LDR enhance Return on Assets (ROA)?</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Does effective cash forecasting improve cash management efficiency?</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Do investments in short-term securities (e.g., Treasury Bills) support profitability?</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Does the CBN’s LDR mandate (65%) encourage lending and profitability?</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Are cash management systems (e.g., electronic platforms) cost-effective?</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Does poor cash management increase liquidity risks?</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lastRenderedPageBreak/>
        <w:t>Does adherence to Basel III liquidity standards impact profitability?</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numPr>
          <w:ilvl w:val="0"/>
          <w:numId w:val="26"/>
        </w:numPr>
        <w:spacing w:before="120" w:after="120" w:line="360" w:lineRule="auto"/>
        <w:rPr>
          <w:rFonts w:ascii="Times New Roman" w:eastAsia="Times New Roman" w:hAnsi="Times New Roman" w:cs="Times New Roman"/>
          <w:sz w:val="24"/>
          <w:szCs w:val="24"/>
        </w:rPr>
      </w:pPr>
      <w:r w:rsidRPr="00515E4A">
        <w:rPr>
          <w:rFonts w:ascii="Times New Roman" w:eastAsia="Times New Roman" w:hAnsi="Times New Roman" w:cs="Times New Roman"/>
          <w:sz w:val="24"/>
          <w:szCs w:val="24"/>
        </w:rPr>
        <w:t>Is staff training on cash management practices essential for profitability?</w:t>
      </w:r>
      <w:r w:rsidRPr="00515E4A">
        <w:rPr>
          <w:rFonts w:ascii="Times New Roman" w:eastAsia="Times New Roman" w:hAnsi="Times New Roman" w:cs="Times New Roman"/>
          <w:sz w:val="24"/>
          <w:szCs w:val="24"/>
        </w:rPr>
        <w:br/>
        <w:t>[ ] Yes</w:t>
      </w:r>
      <w:r w:rsidRPr="00515E4A">
        <w:rPr>
          <w:rFonts w:ascii="Times New Roman" w:eastAsia="Times New Roman" w:hAnsi="Times New Roman" w:cs="Times New Roman"/>
          <w:sz w:val="24"/>
          <w:szCs w:val="24"/>
        </w:rPr>
        <w:br/>
        <w:t>[ ] No</w:t>
      </w:r>
    </w:p>
    <w:p w:rsidR="00904109" w:rsidRPr="00515E4A" w:rsidRDefault="00904109" w:rsidP="00970077">
      <w:pPr>
        <w:spacing w:before="120" w:after="120" w:line="360" w:lineRule="auto"/>
        <w:rPr>
          <w:rFonts w:ascii="Times New Roman" w:eastAsia="Times New Roman" w:hAnsi="Times New Roman" w:cs="Times New Roman"/>
          <w:sz w:val="24"/>
          <w:szCs w:val="24"/>
        </w:rPr>
      </w:pPr>
    </w:p>
    <w:p w:rsidR="00904109" w:rsidRPr="00515E4A" w:rsidRDefault="00904109" w:rsidP="00970077">
      <w:pPr>
        <w:spacing w:before="120" w:after="120" w:line="360" w:lineRule="auto"/>
        <w:jc w:val="both"/>
        <w:rPr>
          <w:rFonts w:ascii="Times New Roman" w:hAnsi="Times New Roman" w:cs="Times New Roman"/>
          <w:sz w:val="24"/>
          <w:szCs w:val="24"/>
        </w:rPr>
      </w:pPr>
    </w:p>
    <w:sectPr w:rsidR="00904109" w:rsidRPr="00515E4A" w:rsidSect="0081564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525" w:rsidRDefault="00033525" w:rsidP="00844F8A">
      <w:pPr>
        <w:spacing w:after="0" w:line="240" w:lineRule="auto"/>
      </w:pPr>
      <w:r>
        <w:separator/>
      </w:r>
    </w:p>
  </w:endnote>
  <w:endnote w:type="continuationSeparator" w:id="1">
    <w:p w:rsidR="00033525" w:rsidRDefault="00033525" w:rsidP="00844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255"/>
      <w:docPartObj>
        <w:docPartGallery w:val="Page Numbers (Bottom of Page)"/>
        <w:docPartUnique/>
      </w:docPartObj>
    </w:sdtPr>
    <w:sdtContent>
      <w:p w:rsidR="00F506D1" w:rsidRDefault="00D20EC5">
        <w:pPr>
          <w:pStyle w:val="Footer"/>
          <w:jc w:val="center"/>
        </w:pPr>
        <w:fldSimple w:instr=" PAGE   \* MERGEFORMAT ">
          <w:r w:rsidR="007D3919">
            <w:rPr>
              <w:noProof/>
            </w:rPr>
            <w:t>vi</w:t>
          </w:r>
        </w:fldSimple>
      </w:p>
    </w:sdtContent>
  </w:sdt>
  <w:p w:rsidR="00F506D1" w:rsidRDefault="00F506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525" w:rsidRDefault="00033525" w:rsidP="00844F8A">
      <w:pPr>
        <w:spacing w:after="0" w:line="240" w:lineRule="auto"/>
      </w:pPr>
      <w:r>
        <w:separator/>
      </w:r>
    </w:p>
  </w:footnote>
  <w:footnote w:type="continuationSeparator" w:id="1">
    <w:p w:rsidR="00033525" w:rsidRDefault="00033525" w:rsidP="00844F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23A"/>
    <w:multiLevelType w:val="hybridMultilevel"/>
    <w:tmpl w:val="8F180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1373B"/>
    <w:multiLevelType w:val="multilevel"/>
    <w:tmpl w:val="1320EF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B2B0F54"/>
    <w:multiLevelType w:val="hybridMultilevel"/>
    <w:tmpl w:val="EE6400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F7A6F"/>
    <w:multiLevelType w:val="singleLevel"/>
    <w:tmpl w:val="7074B5C2"/>
    <w:lvl w:ilvl="0">
      <w:start w:val="3"/>
      <w:numFmt w:val="lowerRoman"/>
      <w:lvlText w:val="%1."/>
      <w:legacy w:legacy="1" w:legacySpace="0" w:legacyIndent="254"/>
      <w:lvlJc w:val="left"/>
      <w:rPr>
        <w:rFonts w:ascii="Times New Roman" w:hAnsi="Times New Roman" w:cs="Times New Roman" w:hint="default"/>
      </w:rPr>
    </w:lvl>
  </w:abstractNum>
  <w:abstractNum w:abstractNumId="5">
    <w:nsid w:val="1C396E03"/>
    <w:multiLevelType w:val="multilevel"/>
    <w:tmpl w:val="6C3222FA"/>
    <w:lvl w:ilvl="0">
      <w:start w:val="3"/>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nsid w:val="1F070B5A"/>
    <w:multiLevelType w:val="multilevel"/>
    <w:tmpl w:val="50E253C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0A1D9F"/>
    <w:multiLevelType w:val="hybridMultilevel"/>
    <w:tmpl w:val="1414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548A2"/>
    <w:multiLevelType w:val="hybridMultilevel"/>
    <w:tmpl w:val="25C429FA"/>
    <w:lvl w:ilvl="0" w:tplc="802A5E0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nsid w:val="2D862644"/>
    <w:multiLevelType w:val="hybridMultilevel"/>
    <w:tmpl w:val="25C429FA"/>
    <w:lvl w:ilvl="0" w:tplc="802A5E0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nsid w:val="2F9E0227"/>
    <w:multiLevelType w:val="hybridMultilevel"/>
    <w:tmpl w:val="8DE881B2"/>
    <w:lvl w:ilvl="0" w:tplc="CFE63DF8">
      <w:start w:val="1"/>
      <w:numFmt w:val="decimal"/>
      <w:lvlText w:val="%1."/>
      <w:lvlJc w:val="left"/>
      <w:pPr>
        <w:tabs>
          <w:tab w:val="num" w:pos="540"/>
        </w:tabs>
        <w:ind w:left="540" w:hanging="540"/>
      </w:pPr>
      <w:rPr>
        <w:rFonts w:hint="default"/>
      </w:rPr>
    </w:lvl>
    <w:lvl w:ilvl="1" w:tplc="E58CD0D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0282297"/>
    <w:multiLevelType w:val="hybridMultilevel"/>
    <w:tmpl w:val="25C429FA"/>
    <w:lvl w:ilvl="0" w:tplc="802A5E0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nsid w:val="31FB1DBF"/>
    <w:multiLevelType w:val="hybridMultilevel"/>
    <w:tmpl w:val="B7060C82"/>
    <w:lvl w:ilvl="0" w:tplc="1ACAF718">
      <w:start w:val="2"/>
      <w:numFmt w:val="decimal"/>
      <w:lvlText w:val="%1"/>
      <w:lvlJc w:val="left"/>
      <w:pPr>
        <w:ind w:left="565" w:hanging="353"/>
      </w:pPr>
      <w:rPr>
        <w:rFonts w:hint="default"/>
        <w:lang w:val="en-US" w:eastAsia="en-US" w:bidi="ar-SA"/>
      </w:rPr>
    </w:lvl>
    <w:lvl w:ilvl="1" w:tplc="D70C6C32">
      <w:numFmt w:val="none"/>
      <w:lvlText w:val=""/>
      <w:lvlJc w:val="left"/>
      <w:pPr>
        <w:tabs>
          <w:tab w:val="num" w:pos="360"/>
        </w:tabs>
      </w:pPr>
    </w:lvl>
    <w:lvl w:ilvl="2" w:tplc="2076BA86">
      <w:numFmt w:val="none"/>
      <w:lvlText w:val=""/>
      <w:lvlJc w:val="left"/>
      <w:pPr>
        <w:tabs>
          <w:tab w:val="num" w:pos="360"/>
        </w:tabs>
      </w:pPr>
    </w:lvl>
    <w:lvl w:ilvl="3" w:tplc="28F4A150">
      <w:numFmt w:val="bullet"/>
      <w:lvlText w:val=""/>
      <w:lvlJc w:val="left"/>
      <w:pPr>
        <w:ind w:left="932" w:hanging="360"/>
      </w:pPr>
      <w:rPr>
        <w:rFonts w:hint="default"/>
        <w:w w:val="100"/>
        <w:lang w:val="en-US" w:eastAsia="en-US" w:bidi="ar-SA"/>
      </w:rPr>
    </w:lvl>
    <w:lvl w:ilvl="4" w:tplc="13F88FEE">
      <w:numFmt w:val="bullet"/>
      <w:lvlText w:val="•"/>
      <w:lvlJc w:val="left"/>
      <w:pPr>
        <w:ind w:left="3196" w:hanging="360"/>
      </w:pPr>
      <w:rPr>
        <w:rFonts w:hint="default"/>
        <w:lang w:val="en-US" w:eastAsia="en-US" w:bidi="ar-SA"/>
      </w:rPr>
    </w:lvl>
    <w:lvl w:ilvl="5" w:tplc="2ABE3EA0">
      <w:numFmt w:val="bullet"/>
      <w:lvlText w:val="•"/>
      <w:lvlJc w:val="left"/>
      <w:pPr>
        <w:ind w:left="4324" w:hanging="360"/>
      </w:pPr>
      <w:rPr>
        <w:rFonts w:hint="default"/>
        <w:lang w:val="en-US" w:eastAsia="en-US" w:bidi="ar-SA"/>
      </w:rPr>
    </w:lvl>
    <w:lvl w:ilvl="6" w:tplc="0200FC5A">
      <w:numFmt w:val="bullet"/>
      <w:lvlText w:val="•"/>
      <w:lvlJc w:val="left"/>
      <w:pPr>
        <w:ind w:left="5452" w:hanging="360"/>
      </w:pPr>
      <w:rPr>
        <w:rFonts w:hint="default"/>
        <w:lang w:val="en-US" w:eastAsia="en-US" w:bidi="ar-SA"/>
      </w:rPr>
    </w:lvl>
    <w:lvl w:ilvl="7" w:tplc="97AE7AD2">
      <w:numFmt w:val="bullet"/>
      <w:lvlText w:val="•"/>
      <w:lvlJc w:val="left"/>
      <w:pPr>
        <w:ind w:left="6580" w:hanging="360"/>
      </w:pPr>
      <w:rPr>
        <w:rFonts w:hint="default"/>
        <w:lang w:val="en-US" w:eastAsia="en-US" w:bidi="ar-SA"/>
      </w:rPr>
    </w:lvl>
    <w:lvl w:ilvl="8" w:tplc="51F8202A">
      <w:numFmt w:val="bullet"/>
      <w:lvlText w:val="•"/>
      <w:lvlJc w:val="left"/>
      <w:pPr>
        <w:ind w:left="7709" w:hanging="360"/>
      </w:pPr>
      <w:rPr>
        <w:rFonts w:hint="default"/>
        <w:lang w:val="en-US" w:eastAsia="en-US" w:bidi="ar-SA"/>
      </w:rPr>
    </w:lvl>
  </w:abstractNum>
  <w:abstractNum w:abstractNumId="13">
    <w:nsid w:val="356F33EB"/>
    <w:multiLevelType w:val="hybridMultilevel"/>
    <w:tmpl w:val="B7CEF0D0"/>
    <w:lvl w:ilvl="0" w:tplc="15BE8F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7243E"/>
    <w:multiLevelType w:val="hybridMultilevel"/>
    <w:tmpl w:val="8F180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F303DD"/>
    <w:multiLevelType w:val="multilevel"/>
    <w:tmpl w:val="D902A6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7871B3"/>
    <w:multiLevelType w:val="multilevel"/>
    <w:tmpl w:val="59B4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8D08CD"/>
    <w:multiLevelType w:val="hybridMultilevel"/>
    <w:tmpl w:val="147055E6"/>
    <w:lvl w:ilvl="0" w:tplc="218A2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622C5C"/>
    <w:multiLevelType w:val="hybridMultilevel"/>
    <w:tmpl w:val="147055E6"/>
    <w:lvl w:ilvl="0" w:tplc="218A2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535522"/>
    <w:multiLevelType w:val="singleLevel"/>
    <w:tmpl w:val="60947CDA"/>
    <w:lvl w:ilvl="0">
      <w:start w:val="1"/>
      <w:numFmt w:val="lowerRoman"/>
      <w:lvlText w:val="%1."/>
      <w:legacy w:legacy="1" w:legacySpace="0" w:legacyIndent="206"/>
      <w:lvlJc w:val="left"/>
      <w:rPr>
        <w:rFonts w:ascii="Times New Roman" w:hAnsi="Times New Roman" w:cs="Times New Roman" w:hint="default"/>
      </w:rPr>
    </w:lvl>
  </w:abstractNum>
  <w:abstractNum w:abstractNumId="20">
    <w:nsid w:val="5BE05775"/>
    <w:multiLevelType w:val="multilevel"/>
    <w:tmpl w:val="F8C2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C74134"/>
    <w:multiLevelType w:val="multilevel"/>
    <w:tmpl w:val="4D866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115501"/>
    <w:multiLevelType w:val="singleLevel"/>
    <w:tmpl w:val="C1F8F35C"/>
    <w:lvl w:ilvl="0">
      <w:start w:val="3"/>
      <w:numFmt w:val="decimal"/>
      <w:lvlText w:val="5.%1"/>
      <w:legacy w:legacy="1" w:legacySpace="0" w:legacyIndent="725"/>
      <w:lvlJc w:val="left"/>
      <w:rPr>
        <w:rFonts w:ascii="Times New Roman" w:hAnsi="Times New Roman" w:cs="Times New Roman" w:hint="default"/>
      </w:rPr>
    </w:lvl>
  </w:abstractNum>
  <w:abstractNum w:abstractNumId="23">
    <w:nsid w:val="64626273"/>
    <w:multiLevelType w:val="multilevel"/>
    <w:tmpl w:val="63C4D420"/>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54132F8"/>
    <w:multiLevelType w:val="hybridMultilevel"/>
    <w:tmpl w:val="DAFA4ED2"/>
    <w:lvl w:ilvl="0" w:tplc="8FB22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05363D"/>
    <w:multiLevelType w:val="singleLevel"/>
    <w:tmpl w:val="1A023FF4"/>
    <w:lvl w:ilvl="0">
      <w:start w:val="2"/>
      <w:numFmt w:val="decimal"/>
      <w:lvlText w:val="5.%1"/>
      <w:legacy w:legacy="1" w:legacySpace="0" w:legacyIndent="725"/>
      <w:lvlJc w:val="left"/>
      <w:rPr>
        <w:rFonts w:ascii="Times New Roman" w:hAnsi="Times New Roman" w:cs="Times New Roman" w:hint="default"/>
      </w:rPr>
    </w:lvl>
  </w:abstractNum>
  <w:abstractNum w:abstractNumId="26">
    <w:nsid w:val="76AF76AE"/>
    <w:multiLevelType w:val="multilevel"/>
    <w:tmpl w:val="9EF4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3809C9"/>
    <w:multiLevelType w:val="multilevel"/>
    <w:tmpl w:val="08447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735EF6"/>
    <w:multiLevelType w:val="multilevel"/>
    <w:tmpl w:val="A8728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A54078"/>
    <w:multiLevelType w:val="multilevel"/>
    <w:tmpl w:val="DD3A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3E722F"/>
    <w:multiLevelType w:val="hybridMultilevel"/>
    <w:tmpl w:val="3940C00E"/>
    <w:lvl w:ilvl="0" w:tplc="218A2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23"/>
  </w:num>
  <w:num w:numId="5">
    <w:abstractNumId w:val="13"/>
  </w:num>
  <w:num w:numId="6">
    <w:abstractNumId w:val="24"/>
  </w:num>
  <w:num w:numId="7">
    <w:abstractNumId w:val="12"/>
  </w:num>
  <w:num w:numId="8">
    <w:abstractNumId w:val="28"/>
  </w:num>
  <w:num w:numId="9">
    <w:abstractNumId w:val="6"/>
  </w:num>
  <w:num w:numId="10">
    <w:abstractNumId w:val="25"/>
  </w:num>
  <w:num w:numId="11">
    <w:abstractNumId w:val="22"/>
  </w:num>
  <w:num w:numId="12">
    <w:abstractNumId w:val="19"/>
  </w:num>
  <w:num w:numId="13">
    <w:abstractNumId w:val="4"/>
  </w:num>
  <w:num w:numId="14">
    <w:abstractNumId w:val="8"/>
  </w:num>
  <w:num w:numId="15">
    <w:abstractNumId w:val="18"/>
  </w:num>
  <w:num w:numId="16">
    <w:abstractNumId w:val="14"/>
  </w:num>
  <w:num w:numId="17">
    <w:abstractNumId w:val="30"/>
  </w:num>
  <w:num w:numId="18">
    <w:abstractNumId w:val="3"/>
  </w:num>
  <w:num w:numId="19">
    <w:abstractNumId w:val="17"/>
  </w:num>
  <w:num w:numId="20">
    <w:abstractNumId w:val="11"/>
  </w:num>
  <w:num w:numId="21">
    <w:abstractNumId w:val="9"/>
  </w:num>
  <w:num w:numId="22">
    <w:abstractNumId w:val="0"/>
  </w:num>
  <w:num w:numId="23">
    <w:abstractNumId w:val="29"/>
  </w:num>
  <w:num w:numId="24">
    <w:abstractNumId w:val="26"/>
  </w:num>
  <w:num w:numId="25">
    <w:abstractNumId w:val="27"/>
  </w:num>
  <w:num w:numId="26">
    <w:abstractNumId w:val="15"/>
  </w:num>
  <w:num w:numId="27">
    <w:abstractNumId w:val="21"/>
  </w:num>
  <w:num w:numId="28">
    <w:abstractNumId w:val="20"/>
  </w:num>
  <w:num w:numId="29">
    <w:abstractNumId w:val="16"/>
  </w:num>
  <w:num w:numId="30">
    <w:abstractNumId w:val="7"/>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722A7"/>
    <w:rsid w:val="00006CEC"/>
    <w:rsid w:val="000333EF"/>
    <w:rsid w:val="00033525"/>
    <w:rsid w:val="001302E9"/>
    <w:rsid w:val="00157E7F"/>
    <w:rsid w:val="00174A9D"/>
    <w:rsid w:val="001D4C07"/>
    <w:rsid w:val="0025590F"/>
    <w:rsid w:val="00274E78"/>
    <w:rsid w:val="00294AB1"/>
    <w:rsid w:val="00297F45"/>
    <w:rsid w:val="002C6E5E"/>
    <w:rsid w:val="003009D4"/>
    <w:rsid w:val="00301DD9"/>
    <w:rsid w:val="003077D2"/>
    <w:rsid w:val="003129F2"/>
    <w:rsid w:val="00370A69"/>
    <w:rsid w:val="0038113C"/>
    <w:rsid w:val="00396F20"/>
    <w:rsid w:val="003A4BC1"/>
    <w:rsid w:val="003A5317"/>
    <w:rsid w:val="003C0793"/>
    <w:rsid w:val="003D7559"/>
    <w:rsid w:val="003E79EB"/>
    <w:rsid w:val="00424009"/>
    <w:rsid w:val="00425C88"/>
    <w:rsid w:val="00471C6F"/>
    <w:rsid w:val="00482263"/>
    <w:rsid w:val="004B2409"/>
    <w:rsid w:val="004B6169"/>
    <w:rsid w:val="004D2775"/>
    <w:rsid w:val="004F5633"/>
    <w:rsid w:val="004F5BDB"/>
    <w:rsid w:val="00515E4A"/>
    <w:rsid w:val="00565A06"/>
    <w:rsid w:val="00571F81"/>
    <w:rsid w:val="005B33C6"/>
    <w:rsid w:val="005E21D8"/>
    <w:rsid w:val="00667433"/>
    <w:rsid w:val="006A3F6E"/>
    <w:rsid w:val="006F1FA5"/>
    <w:rsid w:val="00701305"/>
    <w:rsid w:val="00722BE4"/>
    <w:rsid w:val="00723E80"/>
    <w:rsid w:val="00727D13"/>
    <w:rsid w:val="00756F11"/>
    <w:rsid w:val="007C6BCC"/>
    <w:rsid w:val="007D3919"/>
    <w:rsid w:val="007F2F73"/>
    <w:rsid w:val="00815649"/>
    <w:rsid w:val="008220FD"/>
    <w:rsid w:val="00844F8A"/>
    <w:rsid w:val="0084636A"/>
    <w:rsid w:val="0086181D"/>
    <w:rsid w:val="00880B54"/>
    <w:rsid w:val="008C5944"/>
    <w:rsid w:val="008C75F3"/>
    <w:rsid w:val="008D561A"/>
    <w:rsid w:val="008E10A8"/>
    <w:rsid w:val="00904109"/>
    <w:rsid w:val="00913256"/>
    <w:rsid w:val="00920F9D"/>
    <w:rsid w:val="00944BDA"/>
    <w:rsid w:val="00970077"/>
    <w:rsid w:val="009907C6"/>
    <w:rsid w:val="00A05D12"/>
    <w:rsid w:val="00A07B35"/>
    <w:rsid w:val="00A21A94"/>
    <w:rsid w:val="00A73518"/>
    <w:rsid w:val="00A7552C"/>
    <w:rsid w:val="00A80420"/>
    <w:rsid w:val="00A93C8B"/>
    <w:rsid w:val="00AB489F"/>
    <w:rsid w:val="00B01E59"/>
    <w:rsid w:val="00B722A7"/>
    <w:rsid w:val="00BE2F41"/>
    <w:rsid w:val="00BE3DC1"/>
    <w:rsid w:val="00C11F57"/>
    <w:rsid w:val="00C218DA"/>
    <w:rsid w:val="00C73402"/>
    <w:rsid w:val="00C74366"/>
    <w:rsid w:val="00C962CA"/>
    <w:rsid w:val="00CB4B28"/>
    <w:rsid w:val="00CC121D"/>
    <w:rsid w:val="00CD1A47"/>
    <w:rsid w:val="00D20EC5"/>
    <w:rsid w:val="00D47411"/>
    <w:rsid w:val="00D52994"/>
    <w:rsid w:val="00D8576F"/>
    <w:rsid w:val="00D92BD7"/>
    <w:rsid w:val="00DB2AF1"/>
    <w:rsid w:val="00DB5DF7"/>
    <w:rsid w:val="00E01D7B"/>
    <w:rsid w:val="00E12C59"/>
    <w:rsid w:val="00E46278"/>
    <w:rsid w:val="00EA3A56"/>
    <w:rsid w:val="00ED0E43"/>
    <w:rsid w:val="00EE2AA7"/>
    <w:rsid w:val="00F17D67"/>
    <w:rsid w:val="00F506D1"/>
    <w:rsid w:val="00F6683C"/>
    <w:rsid w:val="00FB3158"/>
    <w:rsid w:val="00FC0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link w:val="Heading1Char"/>
    <w:uiPriority w:val="9"/>
    <w:qFormat/>
    <w:rsid w:val="00E12C59"/>
    <w:pPr>
      <w:widowControl w:val="0"/>
      <w:autoSpaceDE w:val="0"/>
      <w:autoSpaceDN w:val="0"/>
      <w:spacing w:after="0" w:line="228" w:lineRule="exact"/>
      <w:ind w:left="120"/>
      <w:jc w:val="both"/>
      <w:outlineLvl w:val="0"/>
    </w:pPr>
    <w:rPr>
      <w:rFonts w:ascii="Times New Roman" w:eastAsia="Times New Roman" w:hAnsi="Times New Roman" w:cs="Times New Roman"/>
      <w:b/>
      <w:bCs/>
      <w:sz w:val="20"/>
      <w:szCs w:val="20"/>
      <w:lang w:bidi="en-US"/>
    </w:rPr>
  </w:style>
  <w:style w:type="paragraph" w:styleId="Heading2">
    <w:name w:val="heading 2"/>
    <w:basedOn w:val="Normal"/>
    <w:next w:val="Normal"/>
    <w:link w:val="Heading2Char"/>
    <w:uiPriority w:val="9"/>
    <w:unhideWhenUsed/>
    <w:qFormat/>
    <w:rsid w:val="00EA3A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3A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23E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C59"/>
    <w:rPr>
      <w:rFonts w:ascii="Times New Roman" w:eastAsia="Times New Roman" w:hAnsi="Times New Roman" w:cs="Times New Roman"/>
      <w:b/>
      <w:bCs/>
      <w:sz w:val="20"/>
      <w:szCs w:val="20"/>
      <w:lang w:bidi="en-US"/>
    </w:rPr>
  </w:style>
  <w:style w:type="paragraph" w:styleId="BodyText">
    <w:name w:val="Body Text"/>
    <w:basedOn w:val="Normal"/>
    <w:link w:val="BodyTextChar"/>
    <w:uiPriority w:val="1"/>
    <w:qFormat/>
    <w:rsid w:val="00E12C5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12C59"/>
    <w:rPr>
      <w:rFonts w:ascii="Times New Roman" w:eastAsia="Times New Roman" w:hAnsi="Times New Roman" w:cs="Times New Roman"/>
      <w:sz w:val="20"/>
      <w:szCs w:val="20"/>
    </w:rPr>
  </w:style>
  <w:style w:type="paragraph" w:customStyle="1" w:styleId="Default">
    <w:name w:val="Default"/>
    <w:rsid w:val="00D8576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2Char">
    <w:name w:val="Heading 2 Char"/>
    <w:basedOn w:val="DefaultParagraphFont"/>
    <w:link w:val="Heading2"/>
    <w:uiPriority w:val="9"/>
    <w:rsid w:val="00EA3A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A3A56"/>
    <w:rPr>
      <w:rFonts w:asciiTheme="majorHAnsi" w:eastAsiaTheme="majorEastAsia" w:hAnsiTheme="majorHAnsi" w:cstheme="majorBidi"/>
      <w:b/>
      <w:bCs/>
      <w:color w:val="4F81BD" w:themeColor="accent1"/>
    </w:rPr>
  </w:style>
  <w:style w:type="paragraph" w:styleId="ListParagraph">
    <w:name w:val="List Paragraph"/>
    <w:basedOn w:val="Normal"/>
    <w:uiPriority w:val="1"/>
    <w:qFormat/>
    <w:rsid w:val="00EA3A56"/>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844F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4F8A"/>
  </w:style>
  <w:style w:type="paragraph" w:styleId="Footer">
    <w:name w:val="footer"/>
    <w:basedOn w:val="Normal"/>
    <w:link w:val="FooterChar"/>
    <w:uiPriority w:val="99"/>
    <w:unhideWhenUsed/>
    <w:rsid w:val="00844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F8A"/>
  </w:style>
  <w:style w:type="paragraph" w:styleId="NormalWeb">
    <w:name w:val="Normal (Web)"/>
    <w:basedOn w:val="Normal"/>
    <w:uiPriority w:val="99"/>
    <w:unhideWhenUsed/>
    <w:rsid w:val="003A4B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4BC1"/>
    <w:rPr>
      <w:i/>
      <w:iCs/>
    </w:rPr>
  </w:style>
  <w:style w:type="character" w:styleId="Strong">
    <w:name w:val="Strong"/>
    <w:basedOn w:val="DefaultParagraphFont"/>
    <w:uiPriority w:val="22"/>
    <w:qFormat/>
    <w:rsid w:val="00727D13"/>
    <w:rPr>
      <w:b/>
      <w:bCs/>
    </w:rPr>
  </w:style>
  <w:style w:type="paragraph" w:customStyle="1" w:styleId="Style1">
    <w:name w:val="Style1"/>
    <w:basedOn w:val="Normal"/>
    <w:uiPriority w:val="99"/>
    <w:rsid w:val="0084636A"/>
    <w:pPr>
      <w:widowControl w:val="0"/>
      <w:autoSpaceDE w:val="0"/>
      <w:autoSpaceDN w:val="0"/>
      <w:adjustRightInd w:val="0"/>
      <w:spacing w:after="0" w:line="254" w:lineRule="exact"/>
      <w:ind w:firstLine="710"/>
      <w:jc w:val="both"/>
    </w:pPr>
    <w:rPr>
      <w:rFonts w:ascii="Times New Roman" w:eastAsia="Times New Roman" w:hAnsi="Times New Roman" w:cs="Times New Roman"/>
      <w:sz w:val="24"/>
      <w:szCs w:val="24"/>
    </w:rPr>
  </w:style>
  <w:style w:type="paragraph" w:customStyle="1" w:styleId="Style2">
    <w:name w:val="Style2"/>
    <w:basedOn w:val="Normal"/>
    <w:uiPriority w:val="99"/>
    <w:rsid w:val="0084636A"/>
    <w:pPr>
      <w:widowControl w:val="0"/>
      <w:autoSpaceDE w:val="0"/>
      <w:autoSpaceDN w:val="0"/>
      <w:adjustRightInd w:val="0"/>
      <w:spacing w:after="0" w:line="252" w:lineRule="exact"/>
      <w:ind w:firstLine="538"/>
    </w:pPr>
    <w:rPr>
      <w:rFonts w:ascii="Times New Roman" w:eastAsia="Times New Roman" w:hAnsi="Times New Roman" w:cs="Times New Roman"/>
      <w:sz w:val="24"/>
      <w:szCs w:val="24"/>
    </w:rPr>
  </w:style>
  <w:style w:type="paragraph" w:customStyle="1" w:styleId="Style3">
    <w:name w:val="Style3"/>
    <w:basedOn w:val="Normal"/>
    <w:uiPriority w:val="99"/>
    <w:rsid w:val="0084636A"/>
    <w:pPr>
      <w:widowControl w:val="0"/>
      <w:autoSpaceDE w:val="0"/>
      <w:autoSpaceDN w:val="0"/>
      <w:adjustRightInd w:val="0"/>
      <w:spacing w:after="0" w:line="250" w:lineRule="exact"/>
      <w:ind w:firstLine="336"/>
      <w:jc w:val="both"/>
    </w:pPr>
    <w:rPr>
      <w:rFonts w:ascii="Times New Roman" w:eastAsia="Times New Roman" w:hAnsi="Times New Roman" w:cs="Times New Roman"/>
      <w:sz w:val="24"/>
      <w:szCs w:val="24"/>
    </w:rPr>
  </w:style>
  <w:style w:type="paragraph" w:customStyle="1" w:styleId="Style4">
    <w:name w:val="Style4"/>
    <w:basedOn w:val="Normal"/>
    <w:uiPriority w:val="99"/>
    <w:rsid w:val="0084636A"/>
    <w:pPr>
      <w:widowControl w:val="0"/>
      <w:autoSpaceDE w:val="0"/>
      <w:autoSpaceDN w:val="0"/>
      <w:adjustRightInd w:val="0"/>
      <w:spacing w:after="0" w:line="250" w:lineRule="exact"/>
      <w:ind w:firstLine="451"/>
      <w:jc w:val="both"/>
    </w:pPr>
    <w:rPr>
      <w:rFonts w:ascii="Times New Roman" w:eastAsia="Times New Roman" w:hAnsi="Times New Roman" w:cs="Times New Roman"/>
      <w:sz w:val="24"/>
      <w:szCs w:val="24"/>
    </w:rPr>
  </w:style>
  <w:style w:type="paragraph" w:customStyle="1" w:styleId="Style5">
    <w:name w:val="Style5"/>
    <w:basedOn w:val="Normal"/>
    <w:uiPriority w:val="99"/>
    <w:rsid w:val="0084636A"/>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6">
    <w:name w:val="Style6"/>
    <w:basedOn w:val="Normal"/>
    <w:uiPriority w:val="99"/>
    <w:rsid w:val="0084636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Normal"/>
    <w:uiPriority w:val="99"/>
    <w:rsid w:val="0084636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DefaultParagraphFont"/>
    <w:uiPriority w:val="99"/>
    <w:rsid w:val="0084636A"/>
    <w:rPr>
      <w:rFonts w:ascii="Times New Roman" w:hAnsi="Times New Roman" w:cs="Times New Roman"/>
      <w:b/>
      <w:bCs/>
      <w:sz w:val="20"/>
      <w:szCs w:val="20"/>
    </w:rPr>
  </w:style>
  <w:style w:type="character" w:customStyle="1" w:styleId="FontStyle12">
    <w:name w:val="Font Style12"/>
    <w:basedOn w:val="DefaultParagraphFont"/>
    <w:uiPriority w:val="99"/>
    <w:rsid w:val="0084636A"/>
    <w:rPr>
      <w:rFonts w:ascii="Times New Roman" w:hAnsi="Times New Roman" w:cs="Times New Roman"/>
      <w:i/>
      <w:iCs/>
      <w:spacing w:val="-20"/>
      <w:sz w:val="22"/>
      <w:szCs w:val="22"/>
    </w:rPr>
  </w:style>
  <w:style w:type="character" w:customStyle="1" w:styleId="FontStyle13">
    <w:name w:val="Font Style13"/>
    <w:basedOn w:val="DefaultParagraphFont"/>
    <w:uiPriority w:val="99"/>
    <w:rsid w:val="0084636A"/>
    <w:rPr>
      <w:rFonts w:ascii="Times New Roman" w:hAnsi="Times New Roman" w:cs="Times New Roman"/>
      <w:sz w:val="20"/>
      <w:szCs w:val="20"/>
    </w:rPr>
  </w:style>
  <w:style w:type="character" w:customStyle="1" w:styleId="FontStyle14">
    <w:name w:val="Font Style14"/>
    <w:basedOn w:val="DefaultParagraphFont"/>
    <w:uiPriority w:val="99"/>
    <w:rsid w:val="0084636A"/>
    <w:rPr>
      <w:rFonts w:ascii="Impact" w:hAnsi="Impact" w:cs="Impact"/>
      <w:spacing w:val="30"/>
      <w:sz w:val="16"/>
      <w:szCs w:val="16"/>
    </w:rPr>
  </w:style>
  <w:style w:type="paragraph" w:customStyle="1" w:styleId="Style8">
    <w:name w:val="Style8"/>
    <w:basedOn w:val="Normal"/>
    <w:uiPriority w:val="99"/>
    <w:rsid w:val="0084636A"/>
    <w:pPr>
      <w:widowControl w:val="0"/>
      <w:autoSpaceDE w:val="0"/>
      <w:autoSpaceDN w:val="0"/>
      <w:adjustRightInd w:val="0"/>
      <w:spacing w:after="0" w:line="250" w:lineRule="exact"/>
      <w:ind w:firstLine="494"/>
      <w:jc w:val="both"/>
    </w:pPr>
    <w:rPr>
      <w:rFonts w:ascii="Century Schoolbook" w:eastAsia="Times New Roman" w:hAnsi="Century Schoolbook" w:cs="Times New Roman"/>
      <w:sz w:val="24"/>
      <w:szCs w:val="24"/>
    </w:rPr>
  </w:style>
  <w:style w:type="paragraph" w:customStyle="1" w:styleId="Style9">
    <w:name w:val="Style9"/>
    <w:basedOn w:val="Normal"/>
    <w:uiPriority w:val="99"/>
    <w:rsid w:val="0084636A"/>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10">
    <w:name w:val="Style10"/>
    <w:basedOn w:val="Normal"/>
    <w:uiPriority w:val="99"/>
    <w:rsid w:val="0084636A"/>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Heading4Char">
    <w:name w:val="Heading 4 Char"/>
    <w:basedOn w:val="DefaultParagraphFont"/>
    <w:link w:val="Heading4"/>
    <w:uiPriority w:val="9"/>
    <w:rsid w:val="00723E80"/>
    <w:rPr>
      <w:rFonts w:ascii="Times New Roman" w:eastAsia="Times New Roman" w:hAnsi="Times New Roman" w:cs="Times New Roman"/>
      <w:b/>
      <w:bCs/>
      <w:sz w:val="24"/>
      <w:szCs w:val="24"/>
    </w:rPr>
  </w:style>
  <w:style w:type="table" w:styleId="TableGrid">
    <w:name w:val="Table Grid"/>
    <w:basedOn w:val="TableNormal"/>
    <w:uiPriority w:val="59"/>
    <w:rsid w:val="00723E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F56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5633"/>
    <w:rPr>
      <w:sz w:val="16"/>
      <w:szCs w:val="16"/>
    </w:rPr>
  </w:style>
</w:styles>
</file>

<file path=word/webSettings.xml><?xml version="1.0" encoding="utf-8"?>
<w:webSettings xmlns:r="http://schemas.openxmlformats.org/officeDocument/2006/relationships" xmlns:w="http://schemas.openxmlformats.org/wordprocessingml/2006/main">
  <w:divs>
    <w:div w:id="175463063">
      <w:bodyDiv w:val="1"/>
      <w:marLeft w:val="0"/>
      <w:marRight w:val="0"/>
      <w:marTop w:val="0"/>
      <w:marBottom w:val="0"/>
      <w:divBdr>
        <w:top w:val="none" w:sz="0" w:space="0" w:color="auto"/>
        <w:left w:val="none" w:sz="0" w:space="0" w:color="auto"/>
        <w:bottom w:val="none" w:sz="0" w:space="0" w:color="auto"/>
        <w:right w:val="none" w:sz="0" w:space="0" w:color="auto"/>
      </w:divBdr>
    </w:div>
    <w:div w:id="228199091">
      <w:bodyDiv w:val="1"/>
      <w:marLeft w:val="0"/>
      <w:marRight w:val="0"/>
      <w:marTop w:val="0"/>
      <w:marBottom w:val="0"/>
      <w:divBdr>
        <w:top w:val="none" w:sz="0" w:space="0" w:color="auto"/>
        <w:left w:val="none" w:sz="0" w:space="0" w:color="auto"/>
        <w:bottom w:val="none" w:sz="0" w:space="0" w:color="auto"/>
        <w:right w:val="none" w:sz="0" w:space="0" w:color="auto"/>
      </w:divBdr>
    </w:div>
    <w:div w:id="328794631">
      <w:bodyDiv w:val="1"/>
      <w:marLeft w:val="0"/>
      <w:marRight w:val="0"/>
      <w:marTop w:val="0"/>
      <w:marBottom w:val="0"/>
      <w:divBdr>
        <w:top w:val="none" w:sz="0" w:space="0" w:color="auto"/>
        <w:left w:val="none" w:sz="0" w:space="0" w:color="auto"/>
        <w:bottom w:val="none" w:sz="0" w:space="0" w:color="auto"/>
        <w:right w:val="none" w:sz="0" w:space="0" w:color="auto"/>
      </w:divBdr>
    </w:div>
    <w:div w:id="211809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64</Pages>
  <Words>12952</Words>
  <Characters>73828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80</cp:revision>
  <cp:lastPrinted>2025-05-13T09:12:00Z</cp:lastPrinted>
  <dcterms:created xsi:type="dcterms:W3CDTF">2025-04-28T12:42:00Z</dcterms:created>
  <dcterms:modified xsi:type="dcterms:W3CDTF">2025-05-16T10:28:00Z</dcterms:modified>
</cp:coreProperties>
</file>