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71" w:rsidRDefault="00830171" w:rsidP="00830171">
      <w:pPr>
        <w:spacing w:after="0" w:line="240" w:lineRule="auto"/>
        <w:jc w:val="center"/>
        <w:rPr>
          <w:rFonts w:ascii="Times New Roman" w:hAnsi="Times New Roman" w:cs="Times New Roman"/>
          <w:b/>
          <w:bCs/>
          <w:sz w:val="44"/>
          <w:szCs w:val="28"/>
        </w:rPr>
      </w:pPr>
    </w:p>
    <w:p w:rsidR="00830171" w:rsidRDefault="00830171" w:rsidP="00830171">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68480"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2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47725" cy="847725"/>
                    </a:xfrm>
                    <a:prstGeom prst="rect">
                      <a:avLst/>
                    </a:prstGeom>
                  </pic:spPr>
                </pic:pic>
              </a:graphicData>
            </a:graphic>
          </wp:anchor>
        </w:drawing>
      </w:r>
    </w:p>
    <w:p w:rsidR="00830171" w:rsidRDefault="00830171" w:rsidP="00830171">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830171" w:rsidRPr="00E40B91" w:rsidRDefault="00830171" w:rsidP="00830171">
      <w:pPr>
        <w:jc w:val="center"/>
        <w:rPr>
          <w:rFonts w:ascii="Monotype Corsiva" w:hAnsi="Monotype Corsiva" w:cs="Times New Roman"/>
          <w:b/>
          <w:bCs/>
          <w:i/>
          <w:sz w:val="42"/>
          <w:szCs w:val="24"/>
        </w:rPr>
      </w:pPr>
      <w:r w:rsidRPr="00E40B91">
        <w:rPr>
          <w:rFonts w:ascii="Monotype Corsiva" w:hAnsi="Monotype Corsiva" w:cs="Times New Roman"/>
          <w:b/>
          <w:bCs/>
          <w:i/>
          <w:sz w:val="42"/>
          <w:szCs w:val="24"/>
        </w:rPr>
        <w:t>INSTITUTE OF TECHNOLOGY</w:t>
      </w:r>
    </w:p>
    <w:p w:rsidR="00830171" w:rsidRPr="00C256F6" w:rsidRDefault="00C256F6" w:rsidP="00830171">
      <w:pPr>
        <w:spacing w:after="0" w:line="240" w:lineRule="auto"/>
        <w:jc w:val="center"/>
        <w:rPr>
          <w:rFonts w:ascii="Times New Roman" w:hAnsi="Times New Roman" w:cs="Times New Roman"/>
          <w:b/>
          <w:bCs/>
          <w:sz w:val="36"/>
          <w:szCs w:val="28"/>
        </w:rPr>
      </w:pPr>
      <w:r w:rsidRPr="00C256F6">
        <w:rPr>
          <w:rFonts w:ascii="Times New Roman" w:hAnsi="Times New Roman" w:cs="Times New Roman"/>
          <w:b/>
          <w:bCs/>
          <w:sz w:val="36"/>
          <w:szCs w:val="28"/>
        </w:rPr>
        <w:t>DESIGN, CONSTRUCTION AND INSTALLATION OF 2KVA SOLAR POWERED INVERTER</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Pr="00F75475" w:rsidRDefault="00FB23D9" w:rsidP="00830171">
      <w:pPr>
        <w:tabs>
          <w:tab w:val="left" w:pos="3281"/>
          <w:tab w:val="center" w:pos="4176"/>
        </w:tabs>
        <w:spacing w:after="0" w:line="240" w:lineRule="auto"/>
        <w:jc w:val="center"/>
        <w:rPr>
          <w:rFonts w:ascii="Algerian" w:hAnsi="Algerian" w:cs="Times New Roman"/>
          <w:b/>
          <w:bCs/>
          <w:sz w:val="42"/>
          <w:szCs w:val="24"/>
        </w:rPr>
      </w:pPr>
      <w:r>
        <w:rPr>
          <w:rFonts w:ascii="Algerian" w:hAnsi="Algerian" w:cs="Times New Roman"/>
          <w:b/>
          <w:bCs/>
          <w:sz w:val="42"/>
          <w:szCs w:val="24"/>
        </w:rPr>
        <w:t>AJIBOLA ADEGOKE VICTOR</w:t>
      </w:r>
    </w:p>
    <w:p w:rsidR="00830171" w:rsidRPr="00F75475" w:rsidRDefault="00830171" w:rsidP="00830171">
      <w:pPr>
        <w:spacing w:after="0" w:line="240" w:lineRule="auto"/>
        <w:jc w:val="center"/>
        <w:rPr>
          <w:rFonts w:ascii="Times New Roman" w:hAnsi="Times New Roman" w:cs="Times New Roman"/>
          <w:b/>
          <w:bCs/>
          <w:sz w:val="34"/>
          <w:szCs w:val="24"/>
        </w:rPr>
      </w:pPr>
      <w:r>
        <w:rPr>
          <w:rFonts w:ascii="Times New Roman" w:hAnsi="Times New Roman" w:cs="Times New Roman"/>
          <w:b/>
          <w:bCs/>
          <w:sz w:val="34"/>
          <w:szCs w:val="24"/>
        </w:rPr>
        <w:t>ND/2</w:t>
      </w:r>
      <w:r w:rsidR="00556C13">
        <w:rPr>
          <w:rFonts w:ascii="Times New Roman" w:hAnsi="Times New Roman" w:cs="Times New Roman"/>
          <w:b/>
          <w:bCs/>
          <w:sz w:val="34"/>
          <w:szCs w:val="24"/>
        </w:rPr>
        <w:t>3</w:t>
      </w:r>
      <w:r>
        <w:rPr>
          <w:rFonts w:ascii="Times New Roman" w:hAnsi="Times New Roman" w:cs="Times New Roman"/>
          <w:b/>
          <w:bCs/>
          <w:sz w:val="34"/>
          <w:szCs w:val="24"/>
        </w:rPr>
        <w:t>/EEE/</w:t>
      </w:r>
      <w:r w:rsidR="00556C13">
        <w:rPr>
          <w:rFonts w:ascii="Times New Roman" w:hAnsi="Times New Roman" w:cs="Times New Roman"/>
          <w:b/>
          <w:bCs/>
          <w:sz w:val="34"/>
          <w:szCs w:val="24"/>
        </w:rPr>
        <w:t>P</w:t>
      </w:r>
      <w:r w:rsidRPr="00F75475">
        <w:rPr>
          <w:rFonts w:ascii="Times New Roman" w:hAnsi="Times New Roman" w:cs="Times New Roman"/>
          <w:b/>
          <w:bCs/>
          <w:sz w:val="34"/>
          <w:szCs w:val="24"/>
        </w:rPr>
        <w:t>T/</w:t>
      </w:r>
      <w:r w:rsidR="009B45D0">
        <w:rPr>
          <w:rFonts w:ascii="Times New Roman" w:hAnsi="Times New Roman" w:cs="Times New Roman"/>
          <w:b/>
          <w:bCs/>
          <w:sz w:val="34"/>
          <w:szCs w:val="24"/>
        </w:rPr>
        <w:t>00</w:t>
      </w:r>
      <w:r w:rsidR="00FB23D9">
        <w:rPr>
          <w:rFonts w:ascii="Times New Roman" w:hAnsi="Times New Roman" w:cs="Times New Roman"/>
          <w:b/>
          <w:bCs/>
          <w:sz w:val="34"/>
          <w:szCs w:val="24"/>
        </w:rPr>
        <w:t>64</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830171" w:rsidRDefault="00830171" w:rsidP="00830171">
      <w:pPr>
        <w:spacing w:after="0"/>
        <w:jc w:val="center"/>
        <w:rPr>
          <w:rFonts w:ascii="Monotype Corsiva" w:hAnsi="Monotype Corsiva" w:cs="Times New Roman"/>
          <w:b/>
          <w:bCs/>
          <w:i/>
          <w:sz w:val="32"/>
          <w:szCs w:val="24"/>
        </w:rPr>
      </w:pP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830171" w:rsidRDefault="00830171" w:rsidP="00830171">
      <w:pPr>
        <w:spacing w:after="0"/>
        <w:jc w:val="center"/>
        <w:rPr>
          <w:rFonts w:ascii="Times New Roman" w:hAnsi="Times New Roman" w:cs="Times New Roman"/>
          <w:bCs/>
          <w:sz w:val="24"/>
          <w:szCs w:val="24"/>
        </w:rPr>
      </w:pPr>
    </w:p>
    <w:p w:rsidR="00830171" w:rsidRPr="00962DD3" w:rsidRDefault="00830171" w:rsidP="00830171">
      <w:pPr>
        <w:spacing w:after="0"/>
        <w:jc w:val="center"/>
        <w:rPr>
          <w:rFonts w:ascii="Times New Roman" w:hAnsi="Times New Roman" w:cs="Times New Roman"/>
          <w:b/>
          <w:bCs/>
          <w:sz w:val="32"/>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2024</w:t>
      </w:r>
      <w:r w:rsidRPr="00962DD3">
        <w:rPr>
          <w:rFonts w:ascii="Times New Roman" w:hAnsi="Times New Roman" w:cs="Times New Roman"/>
          <w:b/>
          <w:bCs/>
          <w:sz w:val="32"/>
          <w:szCs w:val="24"/>
        </w:rPr>
        <w:br w:type="page"/>
      </w: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is to certify that this project work was carried out by </w:t>
      </w:r>
      <w:r w:rsidR="00FB23D9">
        <w:rPr>
          <w:rFonts w:ascii="Times New Roman" w:hAnsi="Times New Roman" w:cs="Times New Roman"/>
          <w:bCs/>
          <w:sz w:val="24"/>
          <w:szCs w:val="24"/>
        </w:rPr>
        <w:t>AJIBOLA ADEGOKE VICTOR</w:t>
      </w:r>
      <w:r>
        <w:rPr>
          <w:rFonts w:ascii="Times New Roman" w:hAnsi="Times New Roman" w:cs="Times New Roman"/>
          <w:bCs/>
          <w:sz w:val="24"/>
          <w:szCs w:val="24"/>
        </w:rPr>
        <w:t xml:space="preserve"> of matriculation Number ND/2</w:t>
      </w:r>
      <w:r w:rsidR="00F60B88">
        <w:rPr>
          <w:rFonts w:ascii="Times New Roman" w:hAnsi="Times New Roman" w:cs="Times New Roman"/>
          <w:bCs/>
          <w:sz w:val="24"/>
          <w:szCs w:val="24"/>
        </w:rPr>
        <w:t>3</w:t>
      </w:r>
      <w:r>
        <w:rPr>
          <w:rFonts w:ascii="Times New Roman" w:hAnsi="Times New Roman" w:cs="Times New Roman"/>
          <w:bCs/>
          <w:sz w:val="24"/>
          <w:szCs w:val="24"/>
        </w:rPr>
        <w:t>/EEE/</w:t>
      </w:r>
      <w:r w:rsidR="00F60B88">
        <w:rPr>
          <w:rFonts w:ascii="Times New Roman" w:hAnsi="Times New Roman" w:cs="Times New Roman"/>
          <w:bCs/>
          <w:sz w:val="24"/>
          <w:szCs w:val="24"/>
        </w:rPr>
        <w:t>P</w:t>
      </w:r>
      <w:r>
        <w:rPr>
          <w:rFonts w:ascii="Times New Roman" w:hAnsi="Times New Roman" w:cs="Times New Roman"/>
          <w:bCs/>
          <w:sz w:val="24"/>
          <w:szCs w:val="24"/>
        </w:rPr>
        <w:t>T/</w:t>
      </w:r>
      <w:r w:rsidR="00F60B88">
        <w:rPr>
          <w:rFonts w:ascii="Times New Roman" w:hAnsi="Times New Roman" w:cs="Times New Roman"/>
          <w:bCs/>
          <w:sz w:val="24"/>
          <w:szCs w:val="24"/>
        </w:rPr>
        <w:t>0</w:t>
      </w:r>
      <w:r w:rsidR="009B45D0">
        <w:rPr>
          <w:rFonts w:ascii="Times New Roman" w:hAnsi="Times New Roman" w:cs="Times New Roman"/>
          <w:bCs/>
          <w:sz w:val="24"/>
          <w:szCs w:val="24"/>
        </w:rPr>
        <w:t>0</w:t>
      </w:r>
      <w:r w:rsidR="00FB23D9">
        <w:rPr>
          <w:rFonts w:ascii="Times New Roman" w:hAnsi="Times New Roman" w:cs="Times New Roman"/>
          <w:bCs/>
          <w:sz w:val="24"/>
          <w:szCs w:val="24"/>
        </w:rPr>
        <w:t>64</w:t>
      </w:r>
      <w:r>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830171" w:rsidRDefault="00830171" w:rsidP="00830171">
      <w:pPr>
        <w:spacing w:after="0" w:line="480" w:lineRule="auto"/>
        <w:ind w:firstLine="420"/>
        <w:jc w:val="both"/>
        <w:rPr>
          <w:rFonts w:ascii="Times New Roman" w:hAnsi="Times New Roman" w:cs="Times New Roman"/>
          <w:bCs/>
          <w:sz w:val="24"/>
          <w:szCs w:val="24"/>
        </w:rPr>
      </w:pPr>
    </w:p>
    <w:p w:rsidR="00830171" w:rsidRDefault="00830171" w:rsidP="00830171">
      <w:pPr>
        <w:spacing w:after="0" w:line="480" w:lineRule="auto"/>
        <w:ind w:firstLine="420"/>
        <w:jc w:val="both"/>
        <w:rPr>
          <w:rFonts w:ascii="Times New Roman" w:hAnsi="Times New Roman" w:cs="Times New Roman"/>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w:t>
      </w:r>
      <w:r w:rsidRPr="00D23337">
        <w:rPr>
          <w:rFonts w:ascii="Times New Roman" w:hAnsi="Times New Roman" w:cs="Times New Roman"/>
          <w:b/>
          <w:bCs/>
          <w:sz w:val="24"/>
          <w:szCs w:val="24"/>
        </w:rPr>
        <w:t>_______________________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C7567">
        <w:rPr>
          <w:rFonts w:ascii="Times New Roman" w:hAnsi="Times New Roman" w:cs="Times New Roman"/>
          <w:b/>
          <w:bCs/>
          <w:sz w:val="24"/>
          <w:szCs w:val="24"/>
        </w:rPr>
        <w:t xml:space="preserve">ENGR. </w:t>
      </w:r>
      <w:r w:rsidR="00F60B88">
        <w:rPr>
          <w:rFonts w:ascii="Times New Roman" w:hAnsi="Times New Roman" w:cs="Times New Roman"/>
          <w:b/>
          <w:bCs/>
          <w:sz w:val="24"/>
          <w:szCs w:val="24"/>
        </w:rPr>
        <w:t>K. LATEEF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830171" w:rsidRPr="001C1D12" w:rsidRDefault="00830171" w:rsidP="00830171">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    Project Supervisor </w:t>
      </w:r>
    </w:p>
    <w:p w:rsidR="00830171" w:rsidRDefault="00830171" w:rsidP="00830171">
      <w:pPr>
        <w:spacing w:after="0" w:line="240" w:lineRule="auto"/>
        <w:jc w:val="both"/>
        <w:rPr>
          <w:rFonts w:ascii="Times New Roman" w:hAnsi="Times New Roman" w:cs="Times New Roman"/>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BELLO BASHIR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________________________</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K. LATEEF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tabs>
          <w:tab w:val="left" w:pos="6380"/>
        </w:tabs>
        <w:spacing w:after="0"/>
        <w:jc w:val="both"/>
        <w:rPr>
          <w:rFonts w:ascii="Times New Roman" w:hAnsi="Times New Roman"/>
          <w:bCs/>
          <w:i/>
          <w:sz w:val="24"/>
          <w:szCs w:val="24"/>
        </w:rPr>
      </w:pPr>
      <w:r w:rsidRPr="00E13C86">
        <w:rPr>
          <w:rFonts w:ascii="Times New Roman" w:hAnsi="Times New Roman"/>
          <w:bCs/>
          <w:i/>
          <w:sz w:val="24"/>
          <w:szCs w:val="24"/>
        </w:rPr>
        <w:t xml:space="preserve">    </w:t>
      </w:r>
      <w:r w:rsidR="00556C13">
        <w:rPr>
          <w:rFonts w:ascii="Times New Roman" w:hAnsi="Times New Roman"/>
          <w:bCs/>
          <w:i/>
          <w:sz w:val="24"/>
          <w:szCs w:val="24"/>
        </w:rPr>
        <w:t>Part-Time</w:t>
      </w:r>
      <w:r w:rsidRPr="00E13C86">
        <w:rPr>
          <w:rFonts w:ascii="Times New Roman" w:hAnsi="Times New Roman"/>
          <w:bCs/>
          <w:i/>
          <w:sz w:val="24"/>
          <w:szCs w:val="24"/>
        </w:rPr>
        <w:t xml:space="preserve"> Coordinator </w:t>
      </w:r>
      <w:r>
        <w:rPr>
          <w:rFonts w:ascii="Times New Roman" w:hAnsi="Times New Roman"/>
          <w:bCs/>
          <w:i/>
          <w:sz w:val="24"/>
          <w:szCs w:val="24"/>
        </w:rPr>
        <w:tab/>
      </w:r>
    </w:p>
    <w:p w:rsidR="00D567F9" w:rsidRPr="00E13C86" w:rsidRDefault="00D567F9" w:rsidP="00D567F9">
      <w:pPr>
        <w:spacing w:after="0"/>
        <w:jc w:val="both"/>
        <w:rPr>
          <w:rFonts w:ascii="Times New Roman" w:hAnsi="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Pr>
          <w:rFonts w:ascii="Times New Roman" w:hAnsi="Times New Roman" w:cs="Times New Roman"/>
          <w:b/>
          <w:bCs/>
          <w:sz w:val="24"/>
          <w:szCs w:val="24"/>
        </w:rPr>
        <w:t>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EXAMINATION</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 xml:space="preserve">DATE </w:t>
      </w:r>
    </w:p>
    <w:p w:rsidR="00830171" w:rsidRPr="001C1D12"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w:t>
      </w:r>
      <w:r w:rsidR="00CE346A">
        <w:rPr>
          <w:rFonts w:ascii="Times New Roman" w:hAnsi="Times New Roman" w:cs="Times New Roman"/>
          <w:bCs/>
          <w:sz w:val="24"/>
          <w:szCs w:val="24"/>
        </w:rPr>
        <w:t>Allah</w:t>
      </w:r>
      <w:r>
        <w:rPr>
          <w:rFonts w:ascii="Times New Roman" w:hAnsi="Times New Roman" w:cs="Times New Roman"/>
          <w:bCs/>
          <w:sz w:val="24"/>
          <w:szCs w:val="24"/>
        </w:rPr>
        <w:t xml:space="preserve"> and also to my lovely parents, Mr and Mrs. </w:t>
      </w:r>
      <w:r w:rsidR="00FB23D9">
        <w:rPr>
          <w:rFonts w:ascii="Times New Roman" w:hAnsi="Times New Roman" w:cs="Times New Roman"/>
          <w:bCs/>
          <w:sz w:val="24"/>
          <w:szCs w:val="24"/>
        </w:rPr>
        <w:t>AJIBOLA</w:t>
      </w:r>
      <w:r>
        <w:rPr>
          <w:rFonts w:ascii="Times New Roman" w:hAnsi="Times New Roman" w:cs="Times New Roman"/>
          <w:bCs/>
          <w:sz w:val="24"/>
          <w:szCs w:val="24"/>
        </w:rPr>
        <w:t xml:space="preserve"> for their support and love over me for his moral and financial support throughout the journey.</w:t>
      </w:r>
    </w:p>
    <w:p w:rsidR="00830171" w:rsidRDefault="00830171" w:rsidP="00830171">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My gratitude goes to my honorable </w:t>
      </w:r>
      <w:r w:rsidR="00D567F9">
        <w:rPr>
          <w:rFonts w:ascii="Times New Roman" w:hAnsi="Times New Roman" w:cs="Times New Roman"/>
          <w:bCs/>
          <w:sz w:val="24"/>
          <w:szCs w:val="24"/>
        </w:rPr>
        <w:t>supervisor Engr. K. LATEEF</w:t>
      </w:r>
      <w:r>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 xml:space="preserve">My special appreciation goes to my beloved parent Mr and Mrs. </w:t>
      </w:r>
      <w:r w:rsidR="00FB23D9">
        <w:rPr>
          <w:rFonts w:ascii="Times New Roman" w:hAnsi="Times New Roman" w:cs="Times New Roman"/>
          <w:bCs/>
          <w:sz w:val="24"/>
          <w:szCs w:val="24"/>
        </w:rPr>
        <w:t>AJIBOLA</w:t>
      </w:r>
      <w:r w:rsidR="00787C3C">
        <w:rPr>
          <w:rFonts w:ascii="Times New Roman" w:hAnsi="Times New Roman" w:cs="Times New Roman"/>
          <w:bCs/>
          <w:sz w:val="24"/>
          <w:szCs w:val="24"/>
        </w:rPr>
        <w:t xml:space="preserve">. </w:t>
      </w:r>
      <w:r>
        <w:rPr>
          <w:rFonts w:ascii="Times New Roman" w:hAnsi="Times New Roman" w:cs="Times New Roman"/>
          <w:bCs/>
          <w:sz w:val="24"/>
          <w:szCs w:val="24"/>
        </w:rPr>
        <w:t>I pray that you live long to reap the fruit of your labour (Amen).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Also my heartfelt gratitude goes to my friends for supporting me during the period of learning in this institution.  </w:t>
      </w:r>
      <w:r w:rsidR="00D567F9">
        <w:rPr>
          <w:rFonts w:ascii="Times New Roman" w:hAnsi="Times New Roman" w:cs="Times New Roman"/>
          <w:bCs/>
          <w:sz w:val="24"/>
          <w:szCs w:val="24"/>
        </w:rPr>
        <w:t>LAWAL AL-AMEEN AYOMIDE</w:t>
      </w:r>
      <w:r>
        <w:rPr>
          <w:rFonts w:ascii="Times New Roman" w:hAnsi="Times New Roman" w:cs="Times New Roman"/>
          <w:bCs/>
          <w:sz w:val="24"/>
          <w:szCs w:val="24"/>
        </w:rPr>
        <w:t xml:space="preserve"> (my group leader).</w:t>
      </w: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30171" w:rsidRPr="00D567F9" w:rsidRDefault="00830171" w:rsidP="00D567F9">
      <w:pPr>
        <w:spacing w:after="0" w:line="240" w:lineRule="auto"/>
        <w:ind w:firstLine="720"/>
        <w:jc w:val="both"/>
        <w:rPr>
          <w:rFonts w:ascii="Times New Roman" w:hAnsi="Times New Roman" w:cs="Times New Roman"/>
          <w:i/>
          <w:sz w:val="24"/>
          <w:szCs w:val="24"/>
        </w:rPr>
      </w:pPr>
      <w:r w:rsidRPr="00D567F9">
        <w:rPr>
          <w:rFonts w:ascii="Times New Roman" w:hAnsi="Times New Roman" w:cs="Times New Roman"/>
          <w:i/>
          <w:sz w:val="24"/>
          <w:szCs w:val="24"/>
        </w:rPr>
        <w:t>This project is designed and constructed to specifically charge multiple devices even when there is power outage, it consists of six (6) 13A socket interface, two (2) uninterruptible universal serial bus ports and the voltage display section. The functionality of the project depends on the electrical connections that was used. The lithium battery is rated at about 200mAH, which can sustain the charging of devices for a minimum period of five (5) hours.</w:t>
      </w:r>
    </w:p>
    <w:p w:rsidR="00830171" w:rsidRPr="00D567F9" w:rsidRDefault="00830171" w:rsidP="00830171">
      <w:pPr>
        <w:spacing w:after="0" w:line="480" w:lineRule="auto"/>
        <w:rPr>
          <w:rFonts w:ascii="Times New Roman" w:hAnsi="Times New Roman" w:cs="Times New Roman"/>
          <w:b/>
          <w:i/>
          <w:sz w:val="24"/>
          <w:szCs w:val="24"/>
        </w:rPr>
      </w:pPr>
      <w:r w:rsidRPr="00D567F9">
        <w:rPr>
          <w:rFonts w:ascii="Times New Roman" w:hAnsi="Times New Roman" w:cs="Times New Roman"/>
          <w:b/>
          <w:i/>
          <w:sz w:val="24"/>
          <w:szCs w:val="24"/>
        </w:rPr>
        <w:br w:type="page"/>
      </w:r>
    </w:p>
    <w:p w:rsidR="00830171" w:rsidRPr="00830171" w:rsidRDefault="00830171" w:rsidP="00830171">
      <w:pPr>
        <w:spacing w:after="0" w:line="480" w:lineRule="auto"/>
        <w:jc w:val="center"/>
        <w:rPr>
          <w:rFonts w:ascii="Times New Roman" w:hAnsi="Times New Roman" w:cs="Times New Roman"/>
          <w:b/>
          <w:sz w:val="24"/>
          <w:szCs w:val="24"/>
        </w:rPr>
      </w:pPr>
      <w:r w:rsidRPr="00830171">
        <w:rPr>
          <w:rFonts w:ascii="Times New Roman" w:hAnsi="Times New Roman" w:cs="Times New Roman"/>
          <w:b/>
          <w:sz w:val="24"/>
          <w:szCs w:val="24"/>
        </w:rPr>
        <w:lastRenderedPageBreak/>
        <w:t>TABLE OF CONTENTS</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Title Page</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Certification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Dedication</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Acknowledgement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Abstract</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Table of Contents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vi</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ONE: INTRODUCTION</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1.1</w:t>
      </w:r>
      <w:r w:rsidRPr="00830171">
        <w:rPr>
          <w:rFonts w:ascii="Times New Roman" w:eastAsia="Times New Roman" w:hAnsi="Times New Roman" w:cs="Times New Roman"/>
          <w:bCs/>
          <w:sz w:val="24"/>
          <w:szCs w:val="24"/>
        </w:rPr>
        <w:tab/>
        <w:t xml:space="preserve">Background of the Study </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1.2 </w:t>
      </w:r>
      <w:r w:rsidRPr="00830171">
        <w:rPr>
          <w:rFonts w:ascii="Times New Roman" w:eastAsia="Times New Roman" w:hAnsi="Times New Roman" w:cs="Times New Roman"/>
          <w:bCs/>
          <w:sz w:val="24"/>
          <w:szCs w:val="24"/>
        </w:rPr>
        <w:tab/>
        <w:t>Electrical Signal Waves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1.3. </w:t>
      </w:r>
      <w:r w:rsidRPr="00830171">
        <w:rPr>
          <w:rFonts w:ascii="Times New Roman" w:eastAsia="Times New Roman" w:hAnsi="Times New Roman" w:cs="Times New Roman"/>
          <w:bCs/>
          <w:sz w:val="24"/>
          <w:szCs w:val="24"/>
        </w:rPr>
        <w:tab/>
        <w:t>Problem Statement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1.4 </w:t>
      </w:r>
      <w:r w:rsidRPr="00830171">
        <w:rPr>
          <w:rFonts w:ascii="Times New Roman" w:eastAsia="Times New Roman" w:hAnsi="Times New Roman" w:cs="Times New Roman"/>
          <w:bCs/>
          <w:sz w:val="24"/>
          <w:szCs w:val="24"/>
        </w:rPr>
        <w:tab/>
        <w:t>Aim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1.5 </w:t>
      </w:r>
      <w:r w:rsidRPr="00830171">
        <w:rPr>
          <w:rFonts w:ascii="Times New Roman" w:eastAsia="Times New Roman" w:hAnsi="Times New Roman" w:cs="Times New Roman"/>
          <w:bCs/>
          <w:sz w:val="24"/>
          <w:szCs w:val="24"/>
        </w:rPr>
        <w:tab/>
        <w:t>Objectives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1.6 </w:t>
      </w:r>
      <w:r w:rsidRPr="00830171">
        <w:rPr>
          <w:rFonts w:ascii="Times New Roman" w:eastAsia="Times New Roman" w:hAnsi="Times New Roman" w:cs="Times New Roman"/>
          <w:bCs/>
          <w:sz w:val="24"/>
          <w:szCs w:val="24"/>
        </w:rPr>
        <w:tab/>
        <w:t>Scope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1.7 </w:t>
      </w:r>
      <w:r w:rsidRPr="00830171">
        <w:rPr>
          <w:rFonts w:ascii="Times New Roman" w:eastAsia="Times New Roman" w:hAnsi="Times New Roman" w:cs="Times New Roman"/>
          <w:bCs/>
          <w:sz w:val="24"/>
          <w:szCs w:val="24"/>
        </w:rPr>
        <w:tab/>
        <w:t>Significance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6</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TWO:  LITERATURE REVIEW</w:t>
      </w:r>
    </w:p>
    <w:p w:rsidR="00830171" w:rsidRPr="00830171" w:rsidRDefault="00830171" w:rsidP="00830171">
      <w:pPr>
        <w:pStyle w:val="NormalWeb"/>
        <w:spacing w:before="0" w:beforeAutospacing="0" w:after="0" w:afterAutospacing="0" w:line="480" w:lineRule="auto"/>
        <w:jc w:val="both"/>
      </w:pPr>
      <w:r w:rsidRPr="00830171">
        <w:t>2.1</w:t>
      </w:r>
      <w:r w:rsidRPr="00830171">
        <w:tab/>
        <w:t xml:space="preserve">Introduction </w:t>
      </w:r>
      <w:r w:rsidR="00BC5813">
        <w:tab/>
      </w:r>
      <w:r w:rsidR="00BC5813">
        <w:tab/>
      </w:r>
      <w:r w:rsidR="00BC5813">
        <w:tab/>
      </w:r>
      <w:r w:rsidR="00BC5813">
        <w:tab/>
      </w:r>
      <w:r w:rsidR="00BC5813">
        <w:tab/>
      </w:r>
      <w:r w:rsidR="00BC5813">
        <w:tab/>
      </w:r>
      <w:r w:rsidR="00BC5813">
        <w:tab/>
      </w:r>
      <w:r w:rsidR="00BC5813">
        <w:tab/>
      </w:r>
      <w:r w:rsidR="00BC5813">
        <w:tab/>
        <w:t>8</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2.2 </w:t>
      </w:r>
      <w:r w:rsidRPr="00830171">
        <w:rPr>
          <w:rFonts w:ascii="Times New Roman" w:eastAsia="Times New Roman" w:hAnsi="Times New Roman" w:cs="Times New Roman"/>
          <w:bCs/>
          <w:sz w:val="24"/>
          <w:szCs w:val="24"/>
        </w:rPr>
        <w:tab/>
        <w:t>The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2.3 </w:t>
      </w:r>
      <w:r w:rsidRPr="00830171">
        <w:rPr>
          <w:rFonts w:ascii="Times New Roman" w:eastAsia="Times New Roman" w:hAnsi="Times New Roman" w:cs="Times New Roman"/>
          <w:bCs/>
          <w:sz w:val="24"/>
          <w:szCs w:val="24"/>
        </w:rPr>
        <w:tab/>
        <w:t>Common Components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2.4 </w:t>
      </w:r>
      <w:r w:rsidRPr="00830171">
        <w:rPr>
          <w:rFonts w:ascii="Times New Roman" w:eastAsia="Times New Roman" w:hAnsi="Times New Roman" w:cs="Times New Roman"/>
          <w:bCs/>
          <w:sz w:val="24"/>
          <w:szCs w:val="24"/>
        </w:rPr>
        <w:tab/>
        <w:t>Classification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2.5 </w:t>
      </w:r>
      <w:r w:rsidRPr="00830171">
        <w:rPr>
          <w:rFonts w:ascii="Times New Roman" w:eastAsia="Times New Roman" w:hAnsi="Times New Roman" w:cs="Times New Roman"/>
          <w:bCs/>
          <w:sz w:val="24"/>
          <w:szCs w:val="24"/>
        </w:rPr>
        <w:tab/>
        <w:t>Advantages and Disadvantages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lastRenderedPageBreak/>
        <w:t xml:space="preserve">2.6 </w:t>
      </w:r>
      <w:r w:rsidRPr="00830171">
        <w:rPr>
          <w:rFonts w:ascii="Times New Roman" w:eastAsia="Times New Roman" w:hAnsi="Times New Roman" w:cs="Times New Roman"/>
          <w:bCs/>
          <w:sz w:val="24"/>
          <w:szCs w:val="24"/>
        </w:rPr>
        <w:tab/>
        <w:t>Things to Consider Before Buying an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2.7 </w:t>
      </w:r>
      <w:r w:rsidRPr="00830171">
        <w:rPr>
          <w:rFonts w:ascii="Times New Roman" w:eastAsia="Times New Roman" w:hAnsi="Times New Roman" w:cs="Times New Roman"/>
          <w:bCs/>
          <w:sz w:val="24"/>
          <w:szCs w:val="24"/>
        </w:rPr>
        <w:tab/>
        <w:t>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2.8 </w:t>
      </w:r>
      <w:r w:rsidRPr="00830171">
        <w:rPr>
          <w:rFonts w:ascii="Times New Roman" w:eastAsia="Times New Roman" w:hAnsi="Times New Roman" w:cs="Times New Roman"/>
          <w:bCs/>
          <w:sz w:val="24"/>
          <w:szCs w:val="24"/>
        </w:rPr>
        <w:tab/>
        <w:t>Types of 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20</w:t>
      </w:r>
    </w:p>
    <w:p w:rsidR="00830171" w:rsidRPr="00830171" w:rsidRDefault="00830171" w:rsidP="00830171">
      <w:pPr>
        <w:pStyle w:val="Default"/>
        <w:spacing w:line="480" w:lineRule="auto"/>
        <w:rPr>
          <w:b/>
        </w:rPr>
      </w:pPr>
      <w:r w:rsidRPr="00830171">
        <w:rPr>
          <w:rFonts w:eastAsia="Times New Roman"/>
          <w:b/>
          <w:bCs/>
        </w:rPr>
        <w:t xml:space="preserve">CHAPTER THREE: </w:t>
      </w:r>
      <w:r w:rsidRPr="00830171">
        <w:rPr>
          <w:b/>
        </w:rPr>
        <w:t>DESIGN METHODOLOGY</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3.1 </w:t>
      </w:r>
      <w:r w:rsidRPr="00830171">
        <w:rPr>
          <w:rFonts w:ascii="Times New Roman" w:eastAsia="Times New Roman" w:hAnsi="Times New Roman" w:cs="Times New Roman"/>
          <w:bCs/>
          <w:sz w:val="24"/>
          <w:szCs w:val="24"/>
        </w:rPr>
        <w:tab/>
        <w:t>Project Methodology</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22</w:t>
      </w:r>
    </w:p>
    <w:p w:rsidR="00830171" w:rsidRPr="00830171" w:rsidRDefault="00830171" w:rsidP="00830171">
      <w:pPr>
        <w:pStyle w:val="Heading3"/>
        <w:spacing w:before="0" w:beforeAutospacing="0" w:after="0" w:afterAutospacing="0" w:line="480" w:lineRule="auto"/>
        <w:rPr>
          <w:b w:val="0"/>
          <w:sz w:val="24"/>
          <w:szCs w:val="24"/>
        </w:rPr>
      </w:pPr>
      <w:r w:rsidRPr="00830171">
        <w:rPr>
          <w:b w:val="0"/>
          <w:bCs w:val="0"/>
          <w:sz w:val="24"/>
          <w:szCs w:val="24"/>
        </w:rPr>
        <w:t>3.2</w:t>
      </w:r>
      <w:r w:rsidRPr="00830171">
        <w:rPr>
          <w:b w:val="0"/>
          <w:bCs w:val="0"/>
          <w:sz w:val="24"/>
          <w:szCs w:val="24"/>
        </w:rPr>
        <w:tab/>
      </w:r>
      <w:r w:rsidRPr="00830171">
        <w:rPr>
          <w:b w:val="0"/>
          <w:sz w:val="24"/>
          <w:szCs w:val="24"/>
        </w:rPr>
        <w:t>Design and Construction of 2KVA Solar Powered Inverter</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pStyle w:val="Heading3"/>
        <w:spacing w:before="0" w:beforeAutospacing="0" w:after="0" w:afterAutospacing="0" w:line="480" w:lineRule="auto"/>
        <w:ind w:left="720" w:hanging="720"/>
        <w:jc w:val="both"/>
        <w:rPr>
          <w:b w:val="0"/>
          <w:sz w:val="24"/>
          <w:szCs w:val="24"/>
        </w:rPr>
      </w:pPr>
      <w:r w:rsidRPr="00830171">
        <w:rPr>
          <w:b w:val="0"/>
          <w:sz w:val="24"/>
          <w:szCs w:val="24"/>
        </w:rPr>
        <w:t xml:space="preserve">3.3 </w:t>
      </w:r>
      <w:r w:rsidRPr="00830171">
        <w:rPr>
          <w:b w:val="0"/>
          <w:sz w:val="24"/>
          <w:szCs w:val="24"/>
        </w:rPr>
        <w:tab/>
        <w:t>Installation of the 2kva solar powered inverter system</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3.4 </w:t>
      </w:r>
      <w:r w:rsidRPr="00830171">
        <w:rPr>
          <w:rFonts w:ascii="Times New Roman" w:eastAsia="Times New Roman" w:hAnsi="Times New Roman" w:cs="Times New Roman"/>
          <w:bCs/>
          <w:sz w:val="24"/>
          <w:szCs w:val="24"/>
        </w:rPr>
        <w:tab/>
        <w:t>Electronics of the Circuit diagram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3.5 </w:t>
      </w:r>
      <w:r w:rsidRPr="00830171">
        <w:rPr>
          <w:rFonts w:ascii="Times New Roman" w:eastAsia="Times New Roman" w:hAnsi="Times New Roman" w:cs="Times New Roman"/>
          <w:bCs/>
          <w:sz w:val="24"/>
          <w:szCs w:val="24"/>
        </w:rPr>
        <w:tab/>
        <w:t>The Electronics of an Inverter System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27</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3.6</w:t>
      </w:r>
      <w:r w:rsidRPr="00830171">
        <w:rPr>
          <w:rFonts w:ascii="Times New Roman" w:eastAsia="Times New Roman" w:hAnsi="Times New Roman" w:cs="Times New Roman"/>
          <w:bCs/>
          <w:sz w:val="24"/>
          <w:szCs w:val="24"/>
        </w:rPr>
        <w:tab/>
        <w:t>Design Equations and Calculations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29</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3.7 </w:t>
      </w:r>
      <w:r w:rsidRPr="00830171">
        <w:rPr>
          <w:rFonts w:ascii="Times New Roman" w:eastAsia="Times New Roman" w:hAnsi="Times New Roman" w:cs="Times New Roman"/>
          <w:bCs/>
          <w:sz w:val="24"/>
          <w:szCs w:val="24"/>
        </w:rPr>
        <w:tab/>
        <w:t>Circuit Diagram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30</w:t>
      </w:r>
    </w:p>
    <w:p w:rsidR="00830171" w:rsidRPr="00830171" w:rsidRDefault="00830171" w:rsidP="00BC5813">
      <w:pPr>
        <w:spacing w:after="0" w:line="240" w:lineRule="auto"/>
        <w:rPr>
          <w:rFonts w:ascii="Times New Roman" w:hAnsi="Times New Roman" w:cs="Times New Roman"/>
          <w:b/>
          <w:sz w:val="24"/>
          <w:szCs w:val="24"/>
        </w:rPr>
      </w:pPr>
      <w:r w:rsidRPr="00830171">
        <w:rPr>
          <w:rFonts w:ascii="Times New Roman" w:hAnsi="Times New Roman"/>
          <w:b/>
          <w:sz w:val="24"/>
          <w:szCs w:val="24"/>
        </w:rPr>
        <w:t xml:space="preserve">CHAPTER FOUR: </w:t>
      </w:r>
      <w:r w:rsidRPr="00830171">
        <w:rPr>
          <w:rFonts w:ascii="Times New Roman" w:hAnsi="Times New Roman" w:cs="Times New Roman"/>
          <w:b/>
          <w:sz w:val="24"/>
          <w:szCs w:val="24"/>
        </w:rPr>
        <w:t xml:space="preserve">TESTING, RESULT, PROBLEMS ENCOUNTERED AND </w:t>
      </w:r>
      <w:r w:rsidRPr="00830171">
        <w:rPr>
          <w:rFonts w:ascii="Times New Roman" w:hAnsi="Times New Roman" w:cs="Times New Roman"/>
          <w:b/>
          <w:sz w:val="24"/>
          <w:szCs w:val="24"/>
        </w:rPr>
        <w:tab/>
      </w:r>
      <w:r w:rsidRPr="00830171">
        <w:rPr>
          <w:rFonts w:ascii="Times New Roman" w:hAnsi="Times New Roman" w:cs="Times New Roman"/>
          <w:b/>
          <w:sz w:val="24"/>
          <w:szCs w:val="24"/>
        </w:rPr>
        <w:tab/>
      </w:r>
      <w:r w:rsidRPr="00830171">
        <w:rPr>
          <w:rFonts w:ascii="Times New Roman" w:hAnsi="Times New Roman" w:cs="Times New Roman"/>
          <w:b/>
          <w:sz w:val="24"/>
          <w:szCs w:val="24"/>
        </w:rPr>
        <w:tab/>
        <w:t>SOLUTION</w:t>
      </w:r>
    </w:p>
    <w:p w:rsidR="00830171" w:rsidRPr="00830171" w:rsidRDefault="00830171" w:rsidP="00830171">
      <w:pPr>
        <w:pStyle w:val="NoSpacing"/>
        <w:spacing w:line="480" w:lineRule="auto"/>
        <w:ind w:left="840" w:hanging="840"/>
        <w:rPr>
          <w:rFonts w:ascii="Times New Roman" w:hAnsi="Times New Roman"/>
          <w:bCs/>
          <w:sz w:val="24"/>
          <w:szCs w:val="24"/>
        </w:rPr>
      </w:pPr>
      <w:r w:rsidRPr="00830171">
        <w:rPr>
          <w:rFonts w:ascii="Times New Roman" w:hAnsi="Times New Roman"/>
          <w:sz w:val="24"/>
          <w:szCs w:val="24"/>
        </w:rPr>
        <w:t xml:space="preserve">4.1 </w:t>
      </w:r>
      <w:r w:rsidRPr="00830171">
        <w:rPr>
          <w:rFonts w:ascii="Times New Roman" w:hAnsi="Times New Roman"/>
          <w:sz w:val="24"/>
          <w:szCs w:val="24"/>
        </w:rPr>
        <w:tab/>
        <w:t>Principle of operation of the 2kva inverter system</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33</w:t>
      </w:r>
    </w:p>
    <w:p w:rsidR="00830171" w:rsidRPr="00830171" w:rsidRDefault="00830171" w:rsidP="00830171">
      <w:pPr>
        <w:pStyle w:val="Default"/>
        <w:spacing w:line="480" w:lineRule="auto"/>
        <w:jc w:val="both"/>
        <w:rPr>
          <w:i/>
          <w:color w:val="auto"/>
        </w:rPr>
      </w:pPr>
      <w:r w:rsidRPr="00830171">
        <w:rPr>
          <w:color w:val="auto"/>
        </w:rPr>
        <w:t xml:space="preserve">4.2 </w:t>
      </w:r>
      <w:r w:rsidRPr="00830171">
        <w:rPr>
          <w:color w:val="auto"/>
        </w:rPr>
        <w:tab/>
        <w:t>Results</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33</w:t>
      </w:r>
    </w:p>
    <w:p w:rsidR="00830171" w:rsidRPr="00830171" w:rsidRDefault="00830171" w:rsidP="00830171">
      <w:pPr>
        <w:pStyle w:val="Default"/>
        <w:spacing w:line="480" w:lineRule="auto"/>
        <w:jc w:val="both"/>
        <w:rPr>
          <w:color w:val="auto"/>
        </w:rPr>
      </w:pPr>
      <w:r w:rsidRPr="00830171">
        <w:rPr>
          <w:color w:val="auto"/>
        </w:rPr>
        <w:t xml:space="preserve">4.3 </w:t>
      </w:r>
      <w:r w:rsidRPr="00830171">
        <w:rPr>
          <w:color w:val="auto"/>
        </w:rPr>
        <w:tab/>
        <w:t xml:space="preserve">Discussions and equation </w:t>
      </w:r>
      <w:r w:rsidR="00BC5813">
        <w:rPr>
          <w:color w:val="auto"/>
        </w:rPr>
        <w:t>modeling</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34</w:t>
      </w:r>
    </w:p>
    <w:p w:rsidR="00830171" w:rsidRPr="00830171" w:rsidRDefault="00830171" w:rsidP="00BC5813">
      <w:pPr>
        <w:spacing w:after="0" w:line="360" w:lineRule="auto"/>
        <w:rPr>
          <w:rFonts w:ascii="Times New Roman" w:hAnsi="Times New Roman"/>
          <w:b/>
          <w:sz w:val="24"/>
          <w:szCs w:val="24"/>
        </w:rPr>
      </w:pPr>
      <w:r w:rsidRPr="00830171">
        <w:rPr>
          <w:rFonts w:ascii="Times New Roman" w:hAnsi="Times New Roman"/>
          <w:b/>
          <w:sz w:val="24"/>
          <w:szCs w:val="24"/>
        </w:rPr>
        <w:t>CHAPTER FIVE</w:t>
      </w:r>
    </w:p>
    <w:p w:rsidR="00830171" w:rsidRPr="00830171" w:rsidRDefault="00830171" w:rsidP="00830171">
      <w:pPr>
        <w:spacing w:after="0" w:line="480" w:lineRule="auto"/>
        <w:rPr>
          <w:rFonts w:ascii="Times New Roman" w:hAnsi="Times New Roman"/>
          <w:sz w:val="24"/>
          <w:szCs w:val="24"/>
        </w:rPr>
      </w:pPr>
      <w:r w:rsidRPr="00830171">
        <w:rPr>
          <w:rFonts w:ascii="Times New Roman" w:hAnsi="Times New Roman"/>
          <w:sz w:val="24"/>
          <w:szCs w:val="24"/>
        </w:rPr>
        <w:t xml:space="preserve">5.1 </w:t>
      </w:r>
      <w:r w:rsidRPr="00830171">
        <w:rPr>
          <w:rFonts w:ascii="Times New Roman" w:hAnsi="Times New Roman"/>
          <w:sz w:val="24"/>
          <w:szCs w:val="24"/>
        </w:rPr>
        <w:tab/>
        <w:t>Conclusion</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36</w:t>
      </w:r>
    </w:p>
    <w:p w:rsidR="00830171" w:rsidRDefault="00830171" w:rsidP="00830171">
      <w:pPr>
        <w:pStyle w:val="Heading3"/>
        <w:spacing w:before="0" w:beforeAutospacing="0" w:after="0" w:afterAutospacing="0" w:line="480" w:lineRule="auto"/>
        <w:jc w:val="both"/>
        <w:rPr>
          <w:b w:val="0"/>
          <w:sz w:val="24"/>
        </w:rPr>
      </w:pPr>
      <w:r w:rsidRPr="00830171">
        <w:rPr>
          <w:b w:val="0"/>
          <w:sz w:val="24"/>
        </w:rPr>
        <w:t xml:space="preserve">5.2 </w:t>
      </w:r>
      <w:r w:rsidRPr="00830171">
        <w:rPr>
          <w:b w:val="0"/>
          <w:sz w:val="24"/>
        </w:rPr>
        <w:tab/>
        <w:t>Recommendation</w:t>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t>37</w:t>
      </w:r>
    </w:p>
    <w:p w:rsidR="00BC5813" w:rsidRPr="00830171" w:rsidRDefault="00BC5813" w:rsidP="00830171">
      <w:pPr>
        <w:pStyle w:val="Heading3"/>
        <w:spacing w:before="0" w:beforeAutospacing="0" w:after="0" w:afterAutospacing="0" w:line="480" w:lineRule="auto"/>
        <w:jc w:val="both"/>
        <w:rPr>
          <w:b w:val="0"/>
          <w:sz w:val="24"/>
        </w:rPr>
      </w:pPr>
      <w:r>
        <w:rPr>
          <w:b w:val="0"/>
          <w:sz w:val="24"/>
        </w:rPr>
        <w:tab/>
        <w:t>References</w:t>
      </w:r>
    </w:p>
    <w:p w:rsidR="00D765A9" w:rsidRDefault="00D765A9">
      <w:pPr>
        <w:spacing w:after="200" w:line="276" w:lineRule="auto"/>
        <w:rPr>
          <w:rFonts w:ascii="Times New Roman" w:eastAsia="Times New Roman" w:hAnsi="Times New Roman" w:cs="Times New Roman"/>
          <w:b/>
          <w:bCs/>
          <w:sz w:val="24"/>
          <w:szCs w:val="24"/>
        </w:rPr>
        <w:sectPr w:rsidR="00D765A9" w:rsidSect="00D765A9">
          <w:footerReference w:type="even" r:id="rId8"/>
          <w:footerReference w:type="default" r:id="rId9"/>
          <w:pgSz w:w="12240" w:h="14400" w:code="1"/>
          <w:pgMar w:top="1440" w:right="1728" w:bottom="1440" w:left="2160" w:header="720" w:footer="720" w:gutter="0"/>
          <w:pgNumType w:fmt="lowerRoman"/>
          <w:cols w:space="720"/>
          <w:docGrid w:linePitch="360"/>
        </w:sectPr>
      </w:pP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ONE:</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INTRODUCTION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1.1</w:t>
      </w:r>
      <w:r w:rsidRPr="00941EDB">
        <w:rPr>
          <w:rFonts w:ascii="Times New Roman" w:eastAsia="Times New Roman" w:hAnsi="Times New Roman" w:cs="Times New Roman"/>
          <w:b/>
          <w:bCs/>
          <w:sz w:val="24"/>
          <w:szCs w:val="24"/>
        </w:rPr>
        <w:tab/>
        <w:t xml:space="preserve">Background of the Study </w:t>
      </w:r>
    </w:p>
    <w:p w:rsidR="005D1B1D" w:rsidRPr="00941EDB" w:rsidRDefault="005D1B1D" w:rsidP="005D1B1D">
      <w:pPr>
        <w:pStyle w:val="NormalWeb"/>
        <w:spacing w:before="0" w:beforeAutospacing="0" w:after="0" w:afterAutospacing="0" w:line="480" w:lineRule="auto"/>
        <w:ind w:firstLine="720"/>
        <w:jc w:val="both"/>
      </w:pPr>
      <w:r w:rsidRPr="00941ED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5D1B1D" w:rsidRPr="00941EDB" w:rsidRDefault="005D1B1D" w:rsidP="005D1B1D">
      <w:pPr>
        <w:pStyle w:val="NormalWeb"/>
        <w:spacing w:before="0" w:beforeAutospacing="0" w:after="0" w:afterAutospacing="0" w:line="480" w:lineRule="auto"/>
        <w:ind w:firstLine="720"/>
        <w:jc w:val="both"/>
      </w:pPr>
      <w:r w:rsidRPr="00941EDB">
        <w:t xml:space="preserve">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w:t>
      </w:r>
      <w:r w:rsidRPr="00941EDB">
        <w:lastRenderedPageBreak/>
        <w:t>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5D1B1D" w:rsidRPr="00941EDB" w:rsidRDefault="005D1B1D" w:rsidP="005D1B1D">
      <w:pPr>
        <w:pStyle w:val="NormalWeb"/>
        <w:spacing w:before="0" w:beforeAutospacing="0" w:after="0" w:afterAutospacing="0" w:line="480" w:lineRule="auto"/>
        <w:ind w:firstLine="720"/>
        <w:jc w:val="both"/>
      </w:pPr>
      <w:r w:rsidRPr="00941EDB">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[1,2].</w:t>
      </w:r>
    </w:p>
    <w:p w:rsidR="005D1B1D" w:rsidRPr="00941EDB" w:rsidRDefault="005D1B1D" w:rsidP="005D1B1D">
      <w:pPr>
        <w:pStyle w:val="NormalWeb"/>
        <w:spacing w:before="0" w:beforeAutospacing="0" w:after="0" w:afterAutospacing="0" w:line="480" w:lineRule="auto"/>
        <w:ind w:firstLine="720"/>
        <w:jc w:val="both"/>
      </w:pPr>
      <w:r w:rsidRPr="00941EDB">
        <w:t xml:space="preserve">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w:t>
      </w:r>
      <w:r w:rsidRPr="00941EDB">
        <w:lastRenderedPageBreak/>
        <w:t>areas where power outages are frequent or prolonged, or where grid access is nonexistent.</w:t>
      </w:r>
    </w:p>
    <w:p w:rsidR="005D1B1D" w:rsidRPr="00941EDB" w:rsidRDefault="005D1B1D" w:rsidP="005D1B1D">
      <w:pPr>
        <w:pStyle w:val="NormalWeb"/>
        <w:spacing w:before="0" w:beforeAutospacing="0" w:after="0" w:afterAutospacing="0" w:line="480" w:lineRule="auto"/>
        <w:ind w:firstLine="720"/>
        <w:jc w:val="both"/>
      </w:pPr>
      <w:r w:rsidRPr="00941EDB">
        <w:t>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environmental sustainability by cutting carbon emissions—a critical consideration as the world grapples with climate change.</w:t>
      </w:r>
    </w:p>
    <w:p w:rsidR="005D1B1D" w:rsidRPr="00941EDB" w:rsidRDefault="005D1B1D" w:rsidP="005D1B1D">
      <w:pPr>
        <w:pStyle w:val="NormalWeb"/>
        <w:spacing w:before="0" w:beforeAutospacing="0" w:after="0" w:afterAutospacing="0" w:line="480" w:lineRule="auto"/>
        <w:ind w:firstLine="720"/>
        <w:jc w:val="both"/>
      </w:pPr>
      <w:r w:rsidRPr="00941EDB">
        <w:t xml:space="preserve">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w:t>
      </w:r>
      <w:r w:rsidRPr="00941EDB">
        <w:lastRenderedPageBreak/>
        <w:t>project emphasizes the use of locally sourced materials and expertise, fostering economic growth, job creation, and technological independence.</w:t>
      </w:r>
    </w:p>
    <w:p w:rsidR="005D1B1D" w:rsidRPr="00941EDB" w:rsidRDefault="005D1B1D" w:rsidP="005D1B1D">
      <w:pPr>
        <w:pStyle w:val="NormalWeb"/>
        <w:spacing w:before="0" w:beforeAutospacing="0" w:after="0" w:afterAutospacing="0" w:line="480" w:lineRule="auto"/>
        <w:ind w:firstLine="720"/>
        <w:jc w:val="both"/>
      </w:pPr>
      <w:r w:rsidRPr="00941EDB">
        <w:t>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selection and 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1.2 </w:t>
      </w:r>
      <w:r w:rsidRPr="00941EDB">
        <w:rPr>
          <w:rFonts w:ascii="Times New Roman" w:eastAsia="Times New Roman" w:hAnsi="Times New Roman" w:cs="Times New Roman"/>
          <w:b/>
          <w:bCs/>
          <w:sz w:val="24"/>
          <w:szCs w:val="24"/>
        </w:rPr>
        <w:tab/>
        <w:t>Electrical Signal Waves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3451" cy="1537454"/>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1.1: AC, DC and Electrical Signal.</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Advantages of pure sine wave inverters over modified sine wave inverters:</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w:t>
      </w:r>
      <w:r w:rsidRPr="00941ED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b) </w:t>
      </w:r>
      <w:r w:rsidRPr="00941EDB">
        <w:rPr>
          <w:rFonts w:ascii="Times New Roman" w:eastAsia="Times New Roman" w:hAnsi="Times New Roman" w:cs="Times New Roman"/>
          <w:sz w:val="24"/>
          <w:szCs w:val="24"/>
        </w:rPr>
        <w:tab/>
        <w:t>Inductive loads like microwave ovens and motors run faster, quieter, and cooler.</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1.3. </w:t>
      </w:r>
      <w:r w:rsidRPr="00941EDB">
        <w:rPr>
          <w:rFonts w:ascii="Times New Roman" w:eastAsia="Times New Roman" w:hAnsi="Times New Roman" w:cs="Times New Roman"/>
          <w:b/>
          <w:bCs/>
          <w:sz w:val="24"/>
          <w:szCs w:val="24"/>
        </w:rPr>
        <w:tab/>
        <w:t>Problem Statement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1.4 </w:t>
      </w:r>
      <w:r w:rsidRPr="00941EDB">
        <w:rPr>
          <w:rFonts w:ascii="Times New Roman" w:eastAsia="Times New Roman" w:hAnsi="Times New Roman" w:cs="Times New Roman"/>
          <w:b/>
          <w:bCs/>
          <w:sz w:val="24"/>
          <w:szCs w:val="24"/>
        </w:rPr>
        <w:tab/>
        <w:t>Aim of the Project</w:t>
      </w:r>
    </w:p>
    <w:p w:rsidR="005D1B1D" w:rsidRPr="00941EDB" w:rsidRDefault="005D1B1D" w:rsidP="005D1B1D">
      <w:pPr>
        <w:pStyle w:val="NormalWeb"/>
        <w:spacing w:before="0" w:beforeAutospacing="0" w:after="0" w:afterAutospacing="0" w:line="480" w:lineRule="auto"/>
        <w:ind w:firstLine="720"/>
      </w:pPr>
      <w:r w:rsidRPr="00941EDB">
        <w:t>The aim of the study is to locally design, construct, and install a 2KVA solar-powered inverter for domestic electric power supply.</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1.5 </w:t>
      </w:r>
      <w:r w:rsidRPr="00941EDB">
        <w:rPr>
          <w:rFonts w:ascii="Times New Roman" w:eastAsia="Times New Roman" w:hAnsi="Times New Roman" w:cs="Times New Roman"/>
          <w:b/>
          <w:bCs/>
          <w:sz w:val="24"/>
          <w:szCs w:val="24"/>
        </w:rPr>
        <w:tab/>
        <w:t>Objectives of the Project</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design and construct a reliable pure sine wave power inverter.</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construct an inverter system using high-quality components and efficient circuitry.</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test the performance and reliability of the inverter system.</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analyze the efficiency, voltage regulation, and waveform quality of the inverter output.</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1.6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Scope of the project</w:t>
      </w:r>
    </w:p>
    <w:p w:rsidR="005D1B1D" w:rsidRPr="00941EDB" w:rsidRDefault="005D1B1D" w:rsidP="005D1B1D">
      <w:pPr>
        <w:pStyle w:val="NormalWeb"/>
        <w:spacing w:before="0" w:beforeAutospacing="0" w:after="0" w:afterAutospacing="0" w:line="480" w:lineRule="auto"/>
        <w:ind w:firstLine="720"/>
        <w:jc w:val="both"/>
      </w:pPr>
      <w:r w:rsidRPr="00941ED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1.7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Significance of the project</w:t>
      </w:r>
    </w:p>
    <w:p w:rsidR="005D1B1D" w:rsidRPr="00941EDB" w:rsidRDefault="005D1B1D" w:rsidP="005D1B1D">
      <w:pPr>
        <w:pStyle w:val="NormalWeb"/>
        <w:spacing w:before="0" w:beforeAutospacing="0" w:after="0" w:afterAutospacing="0" w:line="480" w:lineRule="auto"/>
        <w:ind w:firstLine="720"/>
        <w:jc w:val="both"/>
      </w:pPr>
      <w:r w:rsidRPr="00941ED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TWO</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 LITERATURE REVIEW</w:t>
      </w:r>
    </w:p>
    <w:p w:rsidR="005D1B1D" w:rsidRPr="00941EDB" w:rsidRDefault="005D1B1D" w:rsidP="005D1B1D">
      <w:pPr>
        <w:pStyle w:val="NormalWeb"/>
        <w:spacing w:before="0" w:beforeAutospacing="0" w:after="0" w:afterAutospacing="0" w:line="480" w:lineRule="auto"/>
        <w:jc w:val="both"/>
        <w:rPr>
          <w:b/>
        </w:rPr>
      </w:pPr>
      <w:r w:rsidRPr="00941EDB">
        <w:rPr>
          <w:b/>
        </w:rPr>
        <w:t>2.1</w:t>
      </w:r>
      <w:r w:rsidRPr="00941EDB">
        <w:rPr>
          <w:b/>
        </w:rPr>
        <w:tab/>
        <w:t xml:space="preserve">Introduction </w:t>
      </w:r>
    </w:p>
    <w:p w:rsidR="005D1B1D" w:rsidRPr="00941EDB" w:rsidRDefault="005D1B1D" w:rsidP="005D1B1D">
      <w:pPr>
        <w:pStyle w:val="NormalWeb"/>
        <w:spacing w:before="0" w:beforeAutospacing="0" w:after="0" w:afterAutospacing="0" w:line="480" w:lineRule="auto"/>
        <w:ind w:firstLine="720"/>
        <w:jc w:val="both"/>
      </w:pPr>
      <w:r w:rsidRPr="00941EDB">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[1,3].</w:t>
      </w:r>
    </w:p>
    <w:p w:rsidR="005D1B1D" w:rsidRPr="00941EDB" w:rsidRDefault="005D1B1D" w:rsidP="005D1B1D">
      <w:pPr>
        <w:pStyle w:val="NormalWeb"/>
        <w:spacing w:before="0" w:beforeAutospacing="0" w:after="0" w:afterAutospacing="0" w:line="480" w:lineRule="auto"/>
        <w:ind w:firstLine="720"/>
        <w:jc w:val="both"/>
      </w:pPr>
      <w:r w:rsidRPr="00941EDB">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5D1B1D" w:rsidRPr="00941EDB" w:rsidRDefault="005D1B1D" w:rsidP="005D1B1D">
      <w:pPr>
        <w:pStyle w:val="NormalWeb"/>
        <w:spacing w:before="0" w:beforeAutospacing="0" w:after="0" w:afterAutospacing="0" w:line="480" w:lineRule="auto"/>
        <w:ind w:firstLine="720"/>
        <w:jc w:val="both"/>
      </w:pPr>
      <w:r w:rsidRPr="00941EDB">
        <w:t xml:space="preserve">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commutator at the other, </w:t>
      </w:r>
      <w:r w:rsidRPr="00941EDB">
        <w:lastRenderedPageBreak/>
        <w:t>within a 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5D1B1D" w:rsidRPr="00941EDB" w:rsidRDefault="005D1B1D" w:rsidP="005D1B1D">
      <w:pPr>
        <w:pStyle w:val="NormalWeb"/>
        <w:spacing w:before="0" w:beforeAutospacing="0" w:after="0" w:afterAutospacing="0" w:line="480" w:lineRule="auto"/>
        <w:ind w:firstLine="720"/>
        <w:jc w:val="both"/>
      </w:pPr>
      <w:r w:rsidRPr="00941EDB">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5D1B1D" w:rsidRPr="00941EDB" w:rsidRDefault="005D1B1D" w:rsidP="005D1B1D">
      <w:pPr>
        <w:pStyle w:val="NormalWeb"/>
        <w:spacing w:before="0" w:beforeAutospacing="0" w:after="0" w:afterAutospacing="0" w:line="480" w:lineRule="auto"/>
        <w:ind w:firstLine="720"/>
        <w:jc w:val="both"/>
      </w:pPr>
      <w:r w:rsidRPr="00941EDB">
        <w:t>Solar energy, a renewable and sustainable power source, has gained significant attention in recent years. Solar-powered inverters integrate solar panels, charge controllers, batteries, and inverters to provide a reliable and eco-friendly power supply. Solar panels convert sunlight into DC electricity, which is then used to charge batteries through a charge controller. The inverter converts the DC power from the batteries into AC power for household use.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2.2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The inverter</w:t>
      </w:r>
    </w:p>
    <w:p w:rsidR="005D1B1D" w:rsidRPr="00941EDB" w:rsidRDefault="005D1B1D" w:rsidP="005D1B1D">
      <w:pPr>
        <w:pStyle w:val="NormalWeb"/>
        <w:spacing w:before="0" w:beforeAutospacing="0" w:after="0" w:afterAutospacing="0" w:line="480" w:lineRule="auto"/>
        <w:ind w:firstLine="720"/>
        <w:jc w:val="both"/>
      </w:pPr>
      <w:r w:rsidRPr="00941EDB">
        <w:t>An inverter is a device that converts DC power from sources such as batteries into AC power. In a solar-powered inverter system, the DC power is sourced from solar panels. Figure 2.1 shows the inner circuitry of an inverter power system.</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2647950" cy="1724025"/>
            <wp:effectExtent l="0" t="0" r="0" b="9525"/>
            <wp:docPr id="12" name="Picture 1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USER\Desktop\download.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7950" cy="1724025"/>
                    </a:xfrm>
                    <a:prstGeom prst="rect">
                      <a:avLst/>
                    </a:prstGeom>
                    <a:noFill/>
                    <a:ln>
                      <a:noFill/>
                    </a:ln>
                  </pic:spPr>
                </pic:pic>
              </a:graphicData>
            </a:graphic>
          </wp:inline>
        </w:drawing>
      </w:r>
      <w:r w:rsidR="00DA7EA4" w:rsidRPr="00DA7EA4">
        <w:rPr>
          <w:rFonts w:ascii="Times New Roman" w:eastAsia="Times New Roman" w:hAnsi="Times New Roman" w:cs="Times New Roman"/>
          <w:noProof/>
          <w:sz w:val="24"/>
          <w:szCs w:val="24"/>
        </w:rPr>
      </w:r>
      <w:r w:rsidR="00DA7EA4" w:rsidRPr="00DA7EA4">
        <w:rPr>
          <w:rFonts w:ascii="Times New Roman" w:eastAsia="Times New Roman" w:hAnsi="Times New Roman" w:cs="Times New Roman"/>
          <w:noProof/>
          <w:sz w:val="24"/>
          <w:szCs w:val="24"/>
        </w:rPr>
        <w:pict>
          <v:rect id="Rectangle 9" o:spid="_x0000_s1033" alt="media/image2.emf"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a&#10;hJiAxAIAANAFAAAOAAAAAAAAAAAAAAAAAC4CAABkcnMvZTJvRG9jLnhtbFBLAQItABQABgAIAAAA&#10;IQBMoOks2AAAAAMBAAAPAAAAAAAAAAAAAAAAAB4FAABkcnMvZG93bnJldi54bWxQSwUGAAAAAAQA&#10;BADzAAAAIwYAAAAA&#10;" filled="f" stroked="f">
            <o:lock v:ext="edit" aspectratio="t"/>
            <w10:wrap type="none"/>
            <w10:anchorlock/>
          </v:rect>
        </w:pict>
      </w:r>
    </w:p>
    <w:p w:rsidR="005D1B1D" w:rsidRPr="00941EDB" w:rsidRDefault="005D1B1D" w:rsidP="00E95B99">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2.1: Inverter inner circuitry.</w:t>
      </w:r>
    </w:p>
    <w:p w:rsidR="00E95B99" w:rsidRPr="00941EDB" w:rsidRDefault="00E95B99" w:rsidP="005D1B1D">
      <w:pPr>
        <w:spacing w:after="0" w:line="480" w:lineRule="auto"/>
        <w:ind w:firstLine="720"/>
        <w:jc w:val="both"/>
        <w:rPr>
          <w:rFonts w:ascii="Times New Roman" w:eastAsia="Times New Roman" w:hAnsi="Times New Roman" w:cs="Times New Roman"/>
          <w:sz w:val="24"/>
          <w:szCs w:val="24"/>
        </w:rPr>
      </w:pP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5D1B1D" w:rsidRPr="00941EDB" w:rsidRDefault="005D1B1D" w:rsidP="005D1B1D">
      <w:pPr>
        <w:spacing w:after="0" w:line="480" w:lineRule="auto"/>
        <w:ind w:left="720"/>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lang w:val="fr-FR"/>
        </w:rPr>
        <w:t xml:space="preserve">a.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Charger Section</w:t>
      </w:r>
      <w:r w:rsidRPr="00941EDB">
        <w:rPr>
          <w:rFonts w:ascii="Times New Roman" w:eastAsia="Times New Roman" w:hAnsi="Times New Roman" w:cs="Times New Roman"/>
          <w:sz w:val="24"/>
          <w:szCs w:val="24"/>
          <w:lang w:val="fr-FR"/>
        </w:rPr>
        <w:br/>
        <w:t xml:space="preserve">b.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Rectifier Section</w:t>
      </w:r>
      <w:r w:rsidRPr="00941EDB">
        <w:rPr>
          <w:rFonts w:ascii="Times New Roman" w:eastAsia="Times New Roman" w:hAnsi="Times New Roman" w:cs="Times New Roman"/>
          <w:sz w:val="24"/>
          <w:szCs w:val="24"/>
          <w:lang w:val="fr-FR"/>
        </w:rPr>
        <w:br/>
        <w:t xml:space="preserve">c. </w:t>
      </w:r>
      <w:r w:rsidRPr="00941EDB">
        <w:rPr>
          <w:rFonts w:ascii="Times New Roman" w:eastAsia="Times New Roman" w:hAnsi="Times New Roman" w:cs="Times New Roman"/>
          <w:sz w:val="24"/>
          <w:szCs w:val="24"/>
          <w:lang w:val="fr-FR"/>
        </w:rPr>
        <w:tab/>
      </w:r>
      <w:r w:rsidRPr="00556C13">
        <w:rPr>
          <w:rFonts w:ascii="Times New Roman" w:eastAsia="Times New Roman" w:hAnsi="Times New Roman" w:cs="Times New Roman"/>
          <w:bCs/>
          <w:sz w:val="24"/>
          <w:szCs w:val="24"/>
          <w:lang w:val="fr-FR"/>
        </w:rPr>
        <w:t>DC-AC Converter</w:t>
      </w:r>
      <w:r w:rsidRPr="00556C13">
        <w:rPr>
          <w:rFonts w:ascii="Times New Roman" w:eastAsia="Times New Roman" w:hAnsi="Times New Roman" w:cs="Times New Roman"/>
          <w:sz w:val="24"/>
          <w:szCs w:val="24"/>
          <w:lang w:val="fr-FR"/>
        </w:rPr>
        <w:br/>
        <w:t xml:space="preserve">d. </w:t>
      </w:r>
      <w:r w:rsidRPr="00556C13">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rPr>
        <w:t>Drivers Section/FET Gang</w:t>
      </w:r>
      <w:r w:rsidRPr="00941EDB">
        <w:rPr>
          <w:rFonts w:ascii="Times New Roman" w:eastAsia="Times New Roman" w:hAnsi="Times New Roman" w:cs="Times New Roman"/>
          <w:sz w:val="24"/>
          <w:szCs w:val="24"/>
        </w:rPr>
        <w:br/>
      </w:r>
      <w:r w:rsidRPr="00941EDB">
        <w:rPr>
          <w:rFonts w:ascii="Times New Roman" w:eastAsia="Times New Roman" w:hAnsi="Times New Roman" w:cs="Times New Roman"/>
          <w:sz w:val="24"/>
          <w:szCs w:val="24"/>
        </w:rPr>
        <w:lastRenderedPageBreak/>
        <w:t xml:space="preserve">e.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Inverter Module</w:t>
      </w:r>
      <w:r w:rsidRPr="00941EDB">
        <w:rPr>
          <w:rFonts w:ascii="Times New Roman" w:eastAsia="Times New Roman" w:hAnsi="Times New Roman" w:cs="Times New Roman"/>
          <w:sz w:val="24"/>
          <w:szCs w:val="24"/>
        </w:rPr>
        <w:br/>
        <w:t xml:space="preserve">f.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Transformation Section</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Charger Section:</w:t>
      </w:r>
      <w:r w:rsidRPr="00941EDB">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sawtooth generation and then its conversion into the triggering pulses, which eventually get transported through the pulse transformer to the output connector of the charger card with its other end connected to the SCR module.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Rectifier Section:</w:t>
      </w:r>
      <w:r w:rsidRPr="00941EDB">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DC-AC Converter:</w:t>
      </w:r>
      <w:r w:rsidRPr="00941EDB">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tappings at its secondary. The AC from the tappings is then rectified through diodes and given to voltage regulators, eventually producing the voltage sources of +15V and +5V. These voltages are then used as a power supply for all other cards.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Driver Section:</w:t>
      </w:r>
      <w:r w:rsidRPr="00941EDB">
        <w:rPr>
          <w:rFonts w:ascii="Times New Roman" w:eastAsia="Times New Roman" w:hAnsi="Times New Roman" w:cs="Times New Roman"/>
          <w:sz w:val="24"/>
          <w:szCs w:val="24"/>
        </w:rPr>
        <w:t xml:space="preserve"> The driver card primarily has two features:</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provide isolation of the control circuit from the power circuit.</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block the PWM pulses, forcing the UPS to go into protection in case of a short circuit at the output end.</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Inverter Section:</w:t>
      </w:r>
      <w:r w:rsidRPr="00941EDB">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 </w:t>
      </w:r>
      <w:r w:rsidRPr="00941EDB">
        <w:rPr>
          <w:rFonts w:ascii="Times New Roman" w:eastAsia="Times New Roman" w:hAnsi="Times New Roman" w:cs="Times New Roman"/>
          <w:b/>
          <w:bCs/>
          <w:sz w:val="24"/>
          <w:szCs w:val="24"/>
        </w:rPr>
        <w:tab/>
        <w:t>Transformation Section:</w:t>
      </w:r>
      <w:r w:rsidRPr="00941EDB">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g. </w:t>
      </w:r>
      <w:r w:rsidRPr="00941EDB">
        <w:rPr>
          <w:rFonts w:ascii="Times New Roman" w:eastAsia="Times New Roman" w:hAnsi="Times New Roman" w:cs="Times New Roman"/>
          <w:b/>
          <w:bCs/>
          <w:sz w:val="24"/>
          <w:szCs w:val="24"/>
        </w:rPr>
        <w:tab/>
        <w:t>Solar Panels:</w:t>
      </w:r>
      <w:r w:rsidRPr="00941EDB">
        <w:rPr>
          <w:rFonts w:ascii="Times New Roman" w:eastAsia="Times New Roman" w:hAnsi="Times New Roman" w:cs="Times New Roman"/>
          <w:sz w:val="24"/>
          <w:szCs w:val="24"/>
        </w:rPr>
        <w:t xml:space="preserve"> Convert sunlight into DC electricity to charge the batteries via the charge controller.</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h. </w:t>
      </w:r>
      <w:r w:rsidRPr="00941EDB">
        <w:rPr>
          <w:rFonts w:ascii="Times New Roman" w:eastAsia="Times New Roman" w:hAnsi="Times New Roman" w:cs="Times New Roman"/>
          <w:b/>
          <w:bCs/>
          <w:sz w:val="24"/>
          <w:szCs w:val="24"/>
        </w:rPr>
        <w:tab/>
        <w:t>Charge Controller:</w:t>
      </w:r>
      <w:r w:rsidRPr="00941EDB">
        <w:rPr>
          <w:rFonts w:ascii="Times New Roman" w:eastAsia="Times New Roman" w:hAnsi="Times New Roman" w:cs="Times New Roman"/>
          <w:sz w:val="24"/>
          <w:szCs w:val="24"/>
        </w:rPr>
        <w:t xml:space="preserve"> Regulates battery charging from solar panels, ensuring optimal charging and preventing overcharging.</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 </w:t>
      </w:r>
      <w:r w:rsidRPr="00941EDB">
        <w:rPr>
          <w:rFonts w:ascii="Times New Roman" w:eastAsia="Times New Roman" w:hAnsi="Times New Roman" w:cs="Times New Roman"/>
          <w:b/>
          <w:bCs/>
          <w:sz w:val="24"/>
          <w:szCs w:val="24"/>
        </w:rPr>
        <w:tab/>
        <w:t>Common Components of Inverter</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2.3.1 </w:t>
      </w:r>
      <w:r w:rsidRPr="00941EDB">
        <w:rPr>
          <w:rFonts w:ascii="Times New Roman" w:eastAsia="Times New Roman" w:hAnsi="Times New Roman" w:cs="Times New Roman"/>
          <w:b/>
          <w:bCs/>
          <w:sz w:val="24"/>
          <w:szCs w:val="24"/>
        </w:rPr>
        <w:tab/>
      </w:r>
      <w:r w:rsidR="00B66FAE" w:rsidRPr="00941EDB">
        <w:rPr>
          <w:rFonts w:ascii="Times New Roman" w:eastAsia="Times New Roman" w:hAnsi="Times New Roman" w:cs="Times New Roman"/>
          <w:b/>
          <w:bCs/>
          <w:sz w:val="24"/>
          <w:szCs w:val="24"/>
        </w:rPr>
        <w:t>Mosfet</w:t>
      </w:r>
      <w:r w:rsidRPr="00941EDB">
        <w:rPr>
          <w:rFonts w:ascii="Times New Roman" w:eastAsia="Times New Roman" w:hAnsi="Times New Roman" w:cs="Times New Roman"/>
          <w:b/>
          <w:bCs/>
          <w:sz w:val="24"/>
          <w:szCs w:val="24"/>
        </w:rPr>
        <w: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switching device used to convert AC into DC. It comes in different ratings for different capacities of inverters, e.g., Z44, IRF3205, IRF2807, P55.</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2.3.2 </w:t>
      </w:r>
      <w:r w:rsidRPr="00941EDB">
        <w:rPr>
          <w:rFonts w:ascii="Times New Roman" w:eastAsia="Times New Roman" w:hAnsi="Times New Roman" w:cs="Times New Roman"/>
          <w:b/>
          <w:bCs/>
          <w:sz w:val="24"/>
          <w:szCs w:val="24"/>
        </w:rPr>
        <w:tab/>
        <w:t>Transistor: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2.3.3 </w:t>
      </w:r>
      <w:r w:rsidRPr="00941EDB">
        <w:rPr>
          <w:rFonts w:ascii="Times New Roman" w:eastAsia="Times New Roman" w:hAnsi="Times New Roman" w:cs="Times New Roman"/>
          <w:b/>
          <w:bCs/>
          <w:sz w:val="24"/>
          <w:szCs w:val="24"/>
        </w:rPr>
        <w:tab/>
        <w:t>Regulator: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2.3.4 </w:t>
      </w:r>
      <w:r w:rsidRPr="00941EDB">
        <w:rPr>
          <w:rFonts w:ascii="Times New Roman" w:eastAsia="Times New Roman" w:hAnsi="Times New Roman" w:cs="Times New Roman"/>
          <w:b/>
          <w:bCs/>
          <w:sz w:val="24"/>
          <w:szCs w:val="24"/>
        </w:rPr>
        <w:tab/>
        <w:t>Zener Diode: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Zener diode is a type of diode that permits current to flow in the forward direction like a normal diode but also in the reverse direction if the voltage is larger than the breakdown voltage known as the Zener knee voltage or Zener voltage. Zener diodes are widely used to regulate the voltage across a circuit.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2.3.5 </w:t>
      </w:r>
      <w:r w:rsidRPr="00941EDB">
        <w:rPr>
          <w:rFonts w:ascii="Times New Roman" w:eastAsia="Times New Roman" w:hAnsi="Times New Roman" w:cs="Times New Roman"/>
          <w:b/>
          <w:bCs/>
          <w:sz w:val="24"/>
          <w:szCs w:val="24"/>
        </w:rPr>
        <w:tab/>
        <w:t>Relay: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2.4 </w:t>
      </w:r>
      <w:r w:rsidRPr="00941EDB">
        <w:rPr>
          <w:rFonts w:ascii="Times New Roman" w:eastAsia="Times New Roman" w:hAnsi="Times New Roman" w:cs="Times New Roman"/>
          <w:b/>
          <w:bCs/>
          <w:sz w:val="24"/>
          <w:szCs w:val="24"/>
        </w:rPr>
        <w:tab/>
        <w:t>Classification of Inverter</w:t>
      </w:r>
    </w:p>
    <w:p w:rsidR="005D1B1D" w:rsidRPr="00941EDB" w:rsidRDefault="005D1B1D" w:rsidP="00B66FAE">
      <w:pPr>
        <w:spacing w:after="0" w:line="480" w:lineRule="auto"/>
        <w:ind w:firstLine="36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Inverters can be classified into three broad types: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Stand-Alone Inverters:</w:t>
      </w:r>
      <w:r w:rsidRPr="00941EDB">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Grid-Tied Inverters:</w:t>
      </w:r>
      <w:r w:rsidRPr="00941EDB">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Battery Backup Inverters:</w:t>
      </w:r>
      <w:r w:rsidRPr="00941EDB">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the utility grid. These inverters are capable of supplying AC energy to selected loads during a utility outage and are required to have anti-islanding protection.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2.5 </w:t>
      </w:r>
      <w:r w:rsidRPr="00941EDB">
        <w:rPr>
          <w:rFonts w:ascii="Times New Roman" w:eastAsia="Times New Roman" w:hAnsi="Times New Roman" w:cs="Times New Roman"/>
          <w:b/>
          <w:bCs/>
          <w:sz w:val="24"/>
          <w:szCs w:val="24"/>
        </w:rPr>
        <w:tab/>
        <w:t>Advantages and Disadvantages of Inverter</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number of advantages include:</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virtually always on.</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no running cost.</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It brings about the protection of appliances.</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changes automatically when the mains goes off.</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easy to maintain.</w:t>
      </w:r>
    </w:p>
    <w:p w:rsidR="005D1B1D" w:rsidRPr="00941EDB" w:rsidRDefault="005D1B1D" w:rsidP="00D765A9">
      <w:pPr>
        <w:pStyle w:val="NormalWeb"/>
        <w:numPr>
          <w:ilvl w:val="0"/>
          <w:numId w:val="4"/>
        </w:numPr>
        <w:spacing w:line="480" w:lineRule="auto"/>
      </w:pPr>
      <w:r w:rsidRPr="00941EDB">
        <w:t>Reduced electricity bills.</w:t>
      </w:r>
    </w:p>
    <w:p w:rsidR="005D1B1D" w:rsidRPr="00941EDB" w:rsidRDefault="005D1B1D" w:rsidP="005D1B1D">
      <w:pPr>
        <w:pStyle w:val="NormalWeb"/>
        <w:numPr>
          <w:ilvl w:val="0"/>
          <w:numId w:val="4"/>
        </w:numPr>
        <w:spacing w:line="480" w:lineRule="auto"/>
      </w:pPr>
      <w:r w:rsidRPr="00941EDB">
        <w:t>Environmental friendliness.</w:t>
      </w:r>
    </w:p>
    <w:p w:rsidR="005D1B1D" w:rsidRPr="00941EDB" w:rsidRDefault="005D1B1D" w:rsidP="005D1B1D">
      <w:pPr>
        <w:pStyle w:val="NormalWeb"/>
        <w:numPr>
          <w:ilvl w:val="0"/>
          <w:numId w:val="4"/>
        </w:numPr>
        <w:spacing w:before="0" w:beforeAutospacing="0" w:after="0" w:afterAutospacing="0" w:line="480" w:lineRule="auto"/>
      </w:pPr>
      <w:r w:rsidRPr="00941EDB">
        <w:t>Energy independence.</w:t>
      </w:r>
    </w:p>
    <w:p w:rsidR="005D1B1D" w:rsidRPr="00941EDB" w:rsidRDefault="005D1B1D" w:rsidP="005D1B1D">
      <w:pPr>
        <w:spacing w:after="0" w:line="480" w:lineRule="auto"/>
        <w:jc w:val="both"/>
        <w:rPr>
          <w:rFonts w:ascii="Times New Roman" w:hAnsi="Times New Roman"/>
          <w:sz w:val="24"/>
          <w:szCs w:val="24"/>
        </w:rPr>
      </w:pPr>
      <w:r w:rsidRPr="00941EDB">
        <w:rPr>
          <w:rFonts w:ascii="Times New Roman" w:eastAsia="Times New Roman" w:hAnsi="Times New Roman" w:cs="Times New Roman"/>
          <w:sz w:val="24"/>
          <w:szCs w:val="24"/>
        </w:rPr>
        <w:t xml:space="preserve">One of the disadvantages of an inverter is the </w:t>
      </w:r>
      <w:r w:rsidRPr="00941EDB">
        <w:rPr>
          <w:rFonts w:ascii="Times New Roman" w:hAnsi="Times New Roman"/>
          <w:sz w:val="24"/>
          <w:szCs w:val="24"/>
        </w:rPr>
        <w:t>High initial cost, including solar panels, charge controllers, and batteries for solar-powered systems.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 </w:t>
      </w:r>
      <w:r w:rsidRPr="00941EDB">
        <w:rPr>
          <w:rFonts w:ascii="Times New Roman" w:eastAsia="Times New Roman" w:hAnsi="Times New Roman" w:cs="Times New Roman"/>
          <w:b/>
          <w:bCs/>
          <w:sz w:val="24"/>
          <w:szCs w:val="24"/>
        </w:rPr>
        <w:tab/>
        <w:t>Things to Consider Before Buying an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Output Waveform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i.</w:t>
      </w:r>
      <w:r w:rsidRPr="00941EDB">
        <w:rPr>
          <w:rFonts w:ascii="Times New Roman" w:eastAsia="Times New Roman" w:hAnsi="Times New Roman" w:cs="Times New Roman"/>
          <w:b/>
          <w:bCs/>
          <w:sz w:val="24"/>
          <w:szCs w:val="24"/>
        </w:rPr>
        <w:tab/>
        <w:t>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w:t>
      </w:r>
      <w:r w:rsidRPr="00941EDB">
        <w:rPr>
          <w:rFonts w:ascii="Times New Roman" w:eastAsia="Times New Roman" w:hAnsi="Times New Roman" w:cs="Times New Roman"/>
          <w:sz w:val="24"/>
          <w:szCs w:val="24"/>
        </w:rPr>
        <w:lastRenderedPageBreak/>
        <w:t>current won’t spoil your fan or tube light. In some rare cases, these square wave inverters have spoiled the speed control dimmers of ceiling fans. The main reason for this fault is high voltage output [6].</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Normally, the voltage output from square wave inverters is between 230 volts to 290 volts; hence, it’s not recommended for sensitive electronic devices like computers. I am just saying “it’s not recommended” based on some experiments carried out and proper observation. But desktop computers and laptops will operate flawlessly on square wave inverters. As desktop PCs are equipped with SMPS, the current from the square wave inverter won’t make any big disturbances in the computer.</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2.6.1 </w:t>
      </w:r>
      <w:r w:rsidRPr="00941EDB">
        <w:rPr>
          <w:rFonts w:ascii="Times New Roman" w:eastAsia="Times New Roman" w:hAnsi="Times New Roman" w:cs="Times New Roman"/>
          <w:b/>
          <w:bCs/>
          <w:sz w:val="24"/>
          <w:szCs w:val="24"/>
        </w:rPr>
        <w:tab/>
        <w:t>Other Names of Square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Pure Sine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type of inverter will save your current bill compared to square wave inverters.</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lastRenderedPageBreak/>
        <w:drawing>
          <wp:inline distT="0" distB="0" distL="0" distR="0">
            <wp:extent cx="2895600" cy="1581150"/>
            <wp:effectExtent l="0" t="0" r="0" b="0"/>
            <wp:docPr id="1" name="Picture 13" descr="C:\Users\US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USER\Desktop\download (1).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95600" cy="1581150"/>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2.3: Pure sine wave</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No Fan Speed Difference and Noise in 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Output Frequency: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frequency of a power inverter device is usually the standard power line frequency, 50 or 60 hertz. If the output of the device or circuit is to be further conditioned (for example, stepped up), the frequency may be much higher for good transformer efficiency [8].</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Output Voltage: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Output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watts[9].</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Other things to consider when buying an inverter may include inverter size, warranty, durability, and portability, etc.</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2.7 </w:t>
      </w:r>
      <w:r w:rsidRPr="00941EDB">
        <w:rPr>
          <w:rFonts w:ascii="Times New Roman" w:eastAsia="Times New Roman" w:hAnsi="Times New Roman" w:cs="Times New Roman"/>
          <w:b/>
          <w:bCs/>
          <w:sz w:val="24"/>
          <w:szCs w:val="24"/>
        </w:rPr>
        <w:tab/>
        <w:t>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w:t>
      </w:r>
      <w:r w:rsidRPr="00941EDB">
        <w:rPr>
          <w:rFonts w:ascii="Times New Roman" w:eastAsia="Times New Roman" w:hAnsi="Times New Roman" w:cs="Times New Roman"/>
          <w:sz w:val="24"/>
          <w:szCs w:val="24"/>
        </w:rPr>
        <w:lastRenderedPageBreak/>
        <w:t>applications. The name ‘battery’ was coined by Benjamin Franklin for an arrangement of multiple “Leyden jars” by analogy to a battery of cannon.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energy is induced in the chemical substance by applying an external source, it is called a secondary battery or rechargeable battery. Examples of secondary cells are the lead-acid cell, nickel-cadmium cell, nickel-iron cell, nickel-zinc cell, etc.</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battery is a vital part of an inverter. The performance and life of an inverter largely depend on its battery. There are several classifications of inverter batteries. Here are a few of them[11].</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 </w:t>
      </w:r>
      <w:r w:rsidRPr="00941EDB">
        <w:rPr>
          <w:rFonts w:ascii="Times New Roman" w:eastAsia="Times New Roman" w:hAnsi="Times New Roman" w:cs="Times New Roman"/>
          <w:b/>
          <w:bCs/>
          <w:sz w:val="24"/>
          <w:szCs w:val="24"/>
        </w:rPr>
        <w:tab/>
        <w:t>Types of Batteries</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Lead ACID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Lead acid batteries are the most common inverter batteries. They are rechargeable and produce a large amount of current. They are light in weight and most economical. They usually last for a period of 3-4 years but require regular maintenance. The electrolyte level check and topping up have to be done regularly. They also release harmful gases during charging and discharging, so they must be installed in a well-ventilated place in homes or offices. When one cannot afford the </w:t>
      </w:r>
      <w:r w:rsidRPr="00941EDB">
        <w:rPr>
          <w:rFonts w:ascii="Times New Roman" w:eastAsia="Times New Roman" w:hAnsi="Times New Roman" w:cs="Times New Roman"/>
          <w:sz w:val="24"/>
          <w:szCs w:val="24"/>
        </w:rPr>
        <w:lastRenderedPageBreak/>
        <w:t>deep cycle sealed maintenance-free battery, ideally recommended for your inverter, you can still consider the option of wet cell batteries. They cost far less and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Tubular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NOTE:</w:t>
      </w:r>
      <w:r w:rsidRPr="00941EDB">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2.8.1 </w:t>
      </w:r>
      <w:r w:rsidRPr="00941EDB">
        <w:rPr>
          <w:rFonts w:ascii="Times New Roman" w:eastAsia="Times New Roman" w:hAnsi="Times New Roman" w:cs="Times New Roman"/>
          <w:b/>
          <w:bCs/>
          <w:sz w:val="24"/>
          <w:szCs w:val="24"/>
        </w:rPr>
        <w:tab/>
        <w:t>Inverter Battery Connection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runtime of an inverter is dependent on the battery power and the amount of power being drawn from the inverter at a given time. As the amount of equipment using the inverter increases, the runtime will decrease. To prolong the runtime of an </w:t>
      </w:r>
      <w:r w:rsidRPr="00941EDB">
        <w:rPr>
          <w:rFonts w:ascii="Times New Roman" w:eastAsia="Times New Roman" w:hAnsi="Times New Roman" w:cs="Times New Roman"/>
          <w:sz w:val="24"/>
          <w:szCs w:val="24"/>
        </w:rPr>
        <w:lastRenderedPageBreak/>
        <w:t>inverter, additional batteries can be added to the inverter. When attempting to add more batteries to an inverter, there are two basic options for installation: series configuration and parallel configuration.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Series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is to increase the overall voltage of the inverter, one can connect batteries in a series configuration, as shown in Figure 2.4. In this type of connection, if a single battery dies, the other batteries would not be able to power the load.</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drawing>
          <wp:inline distT="0" distB="0" distL="0" distR="0">
            <wp:extent cx="3405188" cy="1733550"/>
            <wp:effectExtent l="0" t="0" r="5080" b="0"/>
            <wp:docPr id="15" name="Picture 15"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Desktop\download (3).jpg"/>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3497"/>
                    <a:stretch/>
                  </pic:blipFill>
                  <pic:spPr bwMode="auto">
                    <a:xfrm>
                      <a:off x="0" y="0"/>
                      <a:ext cx="3417506" cy="173982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2.4: Batteries Connection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Parallel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448050" cy="1733550"/>
            <wp:effectExtent l="0" t="0" r="0" b="0"/>
            <wp:docPr id="16" name="Picture 1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USER\Desktop\images.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48050" cy="1733550"/>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2.5: Diagram of Batteries Connections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line="480" w:lineRule="auto"/>
        <w:rPr>
          <w:sz w:val="24"/>
        </w:rPr>
      </w:pP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CHAPTER THREE</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3.1 </w:t>
      </w:r>
      <w:r w:rsidRPr="00941EDB">
        <w:rPr>
          <w:rFonts w:ascii="Times New Roman" w:eastAsia="Times New Roman" w:hAnsi="Times New Roman" w:cs="Times New Roman"/>
          <w:b/>
          <w:bCs/>
          <w:sz w:val="24"/>
          <w:szCs w:val="24"/>
        </w:rPr>
        <w:tab/>
        <w:t>Project Methodology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methodology employed in the research project consists of three main stages. First, the design and construction of the 2kVA locally made inverter, second, the installation and thirdly, the performance analysis.</w:t>
      </w:r>
    </w:p>
    <w:p w:rsidR="005D1B1D" w:rsidRPr="00941EDB" w:rsidRDefault="005D1B1D" w:rsidP="005D1B1D">
      <w:pPr>
        <w:pStyle w:val="Heading3"/>
        <w:spacing w:before="0" w:beforeAutospacing="0" w:after="0" w:afterAutospacing="0" w:line="480" w:lineRule="auto"/>
        <w:rPr>
          <w:sz w:val="24"/>
          <w:szCs w:val="24"/>
        </w:rPr>
      </w:pPr>
      <w:r w:rsidRPr="00941EDB">
        <w:rPr>
          <w:bCs w:val="0"/>
          <w:sz w:val="24"/>
          <w:szCs w:val="24"/>
        </w:rPr>
        <w:t>3.2</w:t>
      </w:r>
      <w:r w:rsidRPr="00941EDB">
        <w:rPr>
          <w:b w:val="0"/>
          <w:bCs w:val="0"/>
          <w:sz w:val="24"/>
          <w:szCs w:val="24"/>
        </w:rPr>
        <w:tab/>
      </w:r>
      <w:r w:rsidRPr="00941EDB">
        <w:rPr>
          <w:sz w:val="24"/>
          <w:szCs w:val="24"/>
        </w:rPr>
        <w:t>Design and Construction of 2KVA Solar Powered Inverter</w:t>
      </w:r>
    </w:p>
    <w:p w:rsidR="005D1B1D" w:rsidRPr="00941EDB" w:rsidRDefault="005D1B1D" w:rsidP="005D1B1D">
      <w:pPr>
        <w:pStyle w:val="NormalWeb"/>
        <w:spacing w:before="0" w:beforeAutospacing="0" w:after="0" w:afterAutospacing="0" w:line="480" w:lineRule="auto"/>
        <w:ind w:firstLine="720"/>
        <w:jc w:val="both"/>
      </w:pPr>
      <w:r w:rsidRPr="00941EDB">
        <w:t>The design and construction of the 2KVA solar-powered inverter system are central to achieving a reliable and efficient power solution. The system is engineered to deliver a pure sine wave output at 220V, 50Hz, capable of powering essential household or small business loads up to 1600W (assuming a power factor of 0.8). The design process integrates solar energy harvesting, energy storage, and power conversion, with careful consideration of environmental and operational constraints.</w:t>
      </w:r>
    </w:p>
    <w:p w:rsidR="005D1B1D" w:rsidRPr="00941EDB" w:rsidRDefault="005D1B1D" w:rsidP="005D1B1D">
      <w:pPr>
        <w:pStyle w:val="Heading4"/>
        <w:spacing w:before="0" w:beforeAutospacing="0" w:after="0" w:afterAutospacing="0" w:line="480" w:lineRule="auto"/>
        <w:jc w:val="both"/>
      </w:pPr>
      <w:r w:rsidRPr="00941EDB">
        <w:t xml:space="preserve">3.2.1 </w:t>
      </w:r>
      <w:r w:rsidRPr="00941EDB">
        <w:tab/>
        <w:t>Design Process</w:t>
      </w:r>
    </w:p>
    <w:p w:rsidR="005D1B1D" w:rsidRPr="00941EDB" w:rsidRDefault="005D1B1D" w:rsidP="005D1B1D">
      <w:pPr>
        <w:pStyle w:val="NormalWeb"/>
        <w:spacing w:before="0" w:beforeAutospacing="0" w:after="0" w:afterAutospacing="0" w:line="480" w:lineRule="auto"/>
        <w:jc w:val="both"/>
      </w:pPr>
      <w:r w:rsidRPr="00941EDB">
        <w:t>The design process begins with defining the system’s specifications: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Power Rating:</w:t>
      </w:r>
      <w:r w:rsidRPr="00941EDB">
        <w:t xml:space="preserve"> 2KVA (2000VA, equivalent to 1600W at 0.8 power factor).</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Input Voltage:</w:t>
      </w:r>
      <w:r w:rsidRPr="00941EDB">
        <w:t xml:space="preserve"> 24V DC from a battery bank charged by solar panels.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Output Voltage:</w:t>
      </w:r>
      <w:r w:rsidRPr="00941EDB">
        <w:t xml:space="preserve"> 220V AC, 50Hz, pure sine wave.</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Efficiency:</w:t>
      </w:r>
      <w:r w:rsidRPr="00941EDB">
        <w:t xml:space="preserve"> Targeted at 90% to minimize energy losses.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Load Types:</w:t>
      </w:r>
      <w:r w:rsidRPr="00941EDB">
        <w:t xml:space="preserve"> Resistive (e.g., lights), inductive (e.g., fans), and capacitive (e.g., electronics).</w:t>
      </w:r>
    </w:p>
    <w:p w:rsidR="005D1B1D" w:rsidRPr="00941EDB" w:rsidRDefault="005D1B1D" w:rsidP="005D1B1D">
      <w:pPr>
        <w:pStyle w:val="NormalWeb"/>
        <w:spacing w:before="0" w:beforeAutospacing="0" w:after="0" w:afterAutospacing="0" w:line="480" w:lineRule="auto"/>
        <w:jc w:val="both"/>
      </w:pPr>
      <w:r w:rsidRPr="00941EDB">
        <w:lastRenderedPageBreak/>
        <w:t>The system comprises four primary subsystems: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Solar Photovoltaic (PV) Array:</w:t>
      </w:r>
      <w:r w:rsidRPr="00941EDB">
        <w:t xml:space="preserve"> Converts sunlight into DC electricity.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Charge Controller:</w:t>
      </w:r>
      <w:r w:rsidRPr="00941EDB">
        <w:t xml:space="preserve"> Regulates battery charging from the solar array.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Battery Bank:</w:t>
      </w:r>
      <w:r w:rsidRPr="00941EDB">
        <w:t xml:space="preserve"> Stores energy for use during low or no sunlight periods.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Inverter Circuit:</w:t>
      </w:r>
      <w:r w:rsidRPr="00941EDB">
        <w:t xml:space="preserve"> Converts DC to AC for load consumption.</w:t>
      </w:r>
    </w:p>
    <w:p w:rsidR="005D1B1D" w:rsidRPr="00941EDB" w:rsidRDefault="005D1B1D" w:rsidP="005D1B1D">
      <w:pPr>
        <w:pStyle w:val="NormalWeb"/>
        <w:spacing w:before="0" w:beforeAutospacing="0" w:after="0" w:afterAutospacing="0" w:line="480" w:lineRule="auto"/>
        <w:jc w:val="both"/>
      </w:pPr>
      <w:r w:rsidRPr="00941EDB">
        <w:rPr>
          <w:rStyle w:val="Strong"/>
        </w:rPr>
        <w:t>Component Selection and Sizing:</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Solar PV Array:</w:t>
      </w:r>
      <w:r w:rsidRPr="00941EDB">
        <w:t xml:space="preserve"> A 600W array, consisting of two 300W monocrystalline panels connected in series, is selected to charge a 24V battery bank. Monocrystalline panels are chosen for their high efficiency (18–22%) and performance in Nigeria’s high-temperature climate. The array is sized to deliver approximately 3.6–4.8 kWh/day (600W × 6–8 hours of sunlight), sufficient to charge a 200Ah battery bank and support daily load demands.</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Charge Controller:</w:t>
      </w:r>
      <w:r w:rsidRPr="00941EDB">
        <w:t xml:space="preserve"> A 30A MPPT charge controller is used to maximize energy harvest and protect the battery. MPPT technology adjusts the panel’s operating voltage to track the maximum power point, improving charging efficiency by up to 30% compared to PWM controllers. The controller includes features like overcharge protection, reverse current prevention, and temperature compensation.</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Battery Bank:</w:t>
      </w:r>
      <w:r w:rsidRPr="00941EDB">
        <w:t xml:space="preserve"> Two 12V, 100Ah tubular batteries are connected in series to form a 24V, 100Ah bank (effectively 2400Wh capacity). Tubular batteries are selected for their long lifespan (8+ years with proper maintenance) and deep-</w:t>
      </w:r>
      <w:r w:rsidRPr="00941EDB">
        <w:lastRenderedPageBreak/>
        <w:t>cycle capability, ideal for solar applications. The capacity supports a 1600W load for approximately 1.5 hours (2400Wh ÷ 1600W) at full discharge, though the system is designed to maintain a 50% depth of discharge to extend battery life.</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Inverter Components:</w:t>
      </w:r>
      <w:r w:rsidRPr="00941EDB">
        <w:t xml:space="preserve"> The inverter circuit uses a full-bridge topology with MOSFETs (e.g., IRF3205) for switching, controlled by a PIC16F877A microcontroller. A step-up transformer converts the low-voltage AC to 220V, with multiple windings for flexibility (180V, 240V, 280V). Additional components include capacitors (e.g., 1000µF for filtering), resistors (e.g., 4.7kΩ for signal conditioning), and a voltage regulator (L7805CV for 5V supply to the microcontroller).</w:t>
      </w:r>
    </w:p>
    <w:p w:rsidR="005D1B1D" w:rsidRPr="00941EDB" w:rsidRDefault="005D1B1D" w:rsidP="005D1B1D">
      <w:pPr>
        <w:pStyle w:val="Heading4"/>
        <w:spacing w:before="0" w:beforeAutospacing="0" w:after="0" w:afterAutospacing="0" w:line="480" w:lineRule="auto"/>
        <w:jc w:val="both"/>
      </w:pPr>
      <w:r w:rsidRPr="00941EDB">
        <w:t xml:space="preserve">3.2.2 </w:t>
      </w:r>
      <w:r w:rsidRPr="00941EDB">
        <w:tab/>
        <w:t>Construction Process</w:t>
      </w:r>
    </w:p>
    <w:p w:rsidR="005D1B1D" w:rsidRPr="00941EDB" w:rsidRDefault="005D1B1D" w:rsidP="005D1B1D">
      <w:pPr>
        <w:pStyle w:val="NormalWeb"/>
        <w:spacing w:before="0" w:beforeAutospacing="0" w:after="0" w:afterAutospacing="0" w:line="480" w:lineRule="auto"/>
        <w:ind w:firstLine="720"/>
        <w:jc w:val="both"/>
      </w:pPr>
      <w:r w:rsidRPr="00941EDB">
        <w:t>The construction phase involves assembling the components into a functional prototype, with an emphasis on local manufacturing techniques to reduce costs and enhance accessibility. The process is divided into several steps: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Circuit Board Fabrication:</w:t>
      </w:r>
      <w:r w:rsidRPr="00941EDB">
        <w:t xml:space="preserve"> A printed circuit board (PCB) is designed and fabricated locally using a milling machine or chemical etching process. The PCB layout is optimized to minimize signal interference and ensure efficient heat dissipation. Components such as MOSFETs, capacitors, and the microcontroller are soldered onto the PCB using a soldering iron and lead-free solder for environmental compliance.</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lastRenderedPageBreak/>
        <w:t>Transformer Construction:</w:t>
      </w:r>
      <w:r w:rsidRPr="00941EDB">
        <w:t xml:space="preserve"> The step-up transformer is wound locally using a toroidal core to reduce electromagnetic interference and improve efficiency. Copper wires of appropriate gauge (e.g., 16 AWG for primary, 20 AWG for secondary) are used to handle the calculated currents (92.6A input, 9.09A output). The windings are insulated with high-temperature varnish to prevent short circuits.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Enclosure Assembly:</w:t>
      </w:r>
      <w:r w:rsidRPr="00941EDB">
        <w:t xml:space="preserve"> The inverter circuit, charge controller, and associated wiring are housed in a metallic or reinforced plastic enclosure to protect against dust, moisture, and physical damage. The enclosure includes ventilation slots and a cooling fan to manage heat generated by the transformer and MOSFETs. An LCD display and LED indicators are mounted on the front panel for user interaction.</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Battery and Solar Panel Integration:</w:t>
      </w:r>
      <w:r w:rsidRPr="00941EDB">
        <w:t xml:space="preserve"> The battery bank is connected to the charge controller and inverter using heavy-duty cables (e.g., 4 mm²) to minimize voltage drop. The solar panels are wired in series-parallel and connected to the charge controller, with fuses installed to protect against overcurrent.</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Quality Control:</w:t>
      </w:r>
      <w:r w:rsidRPr="00941EDB">
        <w:t xml:space="preserve"> Each construction step is followed by visual inspections and continuity tests to ensure proper connections. The assembled prototype is subjected to initial power-on tests to verify functionality, with adjustments made to correct any issues (e.g., loose connections, incorrect soldering).</w:t>
      </w:r>
    </w:p>
    <w:p w:rsidR="005D1B1D" w:rsidRPr="00941EDB" w:rsidRDefault="005D1B1D" w:rsidP="005D1B1D">
      <w:pPr>
        <w:pStyle w:val="NormalWeb"/>
        <w:spacing w:before="0" w:beforeAutospacing="0" w:after="0" w:afterAutospacing="0" w:line="480" w:lineRule="auto"/>
        <w:ind w:firstLine="720"/>
        <w:jc w:val="both"/>
      </w:pPr>
      <w:r w:rsidRPr="00941EDB">
        <w:lastRenderedPageBreak/>
        <w:t>The construction process leverages locally available tools and materials, such as soldering stations, multimeters, and copper wires, sourced from markets in Ilorin, Nigeria. This approach reduces costs by approximately 20–30% compared to imported systems and supports local vendors, contributing to economic growth.</w:t>
      </w:r>
    </w:p>
    <w:p w:rsidR="005D1B1D" w:rsidRPr="00941EDB" w:rsidRDefault="00941EDB" w:rsidP="005D1B1D">
      <w:pPr>
        <w:pStyle w:val="Heading3"/>
        <w:spacing w:before="0" w:beforeAutospacing="0" w:after="0" w:afterAutospacing="0" w:line="480" w:lineRule="auto"/>
        <w:ind w:left="720" w:hanging="720"/>
        <w:jc w:val="both"/>
        <w:rPr>
          <w:sz w:val="24"/>
          <w:szCs w:val="24"/>
        </w:rPr>
      </w:pPr>
      <w:r w:rsidRPr="00941EDB">
        <w:rPr>
          <w:sz w:val="24"/>
          <w:szCs w:val="24"/>
        </w:rPr>
        <w:t xml:space="preserve">3.3 </w:t>
      </w:r>
      <w:r w:rsidRPr="00941EDB">
        <w:rPr>
          <w:sz w:val="24"/>
          <w:szCs w:val="24"/>
        </w:rPr>
        <w:tab/>
        <w:t>Installation of the 2kva solar powered inverter system</w:t>
      </w:r>
    </w:p>
    <w:p w:rsidR="005D1B1D" w:rsidRPr="00941EDB" w:rsidRDefault="005D1B1D" w:rsidP="005D1B1D">
      <w:pPr>
        <w:pStyle w:val="NormalWeb"/>
        <w:spacing w:before="0" w:beforeAutospacing="0" w:after="0" w:afterAutospacing="0" w:line="480" w:lineRule="auto"/>
        <w:ind w:firstLine="720"/>
        <w:jc w:val="both"/>
      </w:pPr>
      <w:r w:rsidRPr="00941EDB">
        <w:t>The installation phase ensures that the 2KVA solar-powered inverter system is deployed effectively in a real-world setting, such as a household or small business. The installation process is designed to be user-friendly, with clear guidelines for local technicians to follow, promoting scalability and adoption.</w:t>
      </w:r>
    </w:p>
    <w:p w:rsidR="005D1B1D" w:rsidRPr="00941EDB" w:rsidRDefault="005D1B1D" w:rsidP="005D1B1D">
      <w:pPr>
        <w:pStyle w:val="Heading4"/>
        <w:spacing w:before="0" w:beforeAutospacing="0" w:after="0" w:afterAutospacing="0" w:line="480" w:lineRule="auto"/>
        <w:jc w:val="both"/>
      </w:pPr>
      <w:r w:rsidRPr="00941EDB">
        <w:t>3.3.1 Installation Steps</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Site Assessment:</w:t>
      </w:r>
      <w:r w:rsidRPr="00941EDB">
        <w:t xml:space="preserve"> The installation begins with a site survey to determine the optimal location for the solar panels, battery bank, and inverter. The panels are placed on a rooftop or open area with unobstructed sunlight exposure, ideally facing south at a tilt angle of 10–15° to maximize solar irradiance in Nigeria’s equatorial climate. The inverter and battery bank are installed indoors in a well-ventilated, dry area to protect against heat and humidity.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Solar Panel Mounting:</w:t>
      </w:r>
      <w:r w:rsidRPr="00941EDB">
        <w:t xml:space="preserve"> The 600W solar array is mounted on a galvanized steel frame, secured with bolts and nuts to withstand wind and weather conditions. The panels are wired in series to achieve a 24V output, with cables routed through conduits to prevent damage.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lastRenderedPageBreak/>
        <w:t>Battery and Inverter Setup:</w:t>
      </w:r>
      <w:r w:rsidRPr="00941EDB">
        <w:t xml:space="preserve"> The battery bank is placed on a stable, insulated platform to prevent short circuits. The inverter is mounted on a wall or rack, with sufficient clearance for ventilation. All connections are made using color-coded cables, and terminal covers are used to enhance safety.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Wiring and Integration:</w:t>
      </w:r>
      <w:r w:rsidRPr="00941EDB">
        <w:t xml:space="preserve"> The solar panels are connected to the charge controller, which is linked to the battery bank. The battery bank is then connected to the inverter’s DC input terminals. The inverter’s AC output is wired to a distribution board, which supplies power to the load. A bypass switch is installed to allow manual changeover to grid power (if available) during maintenance.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Commissioning:</w:t>
      </w:r>
      <w:r w:rsidRPr="00941EDB">
        <w:t xml:space="preserve"> The system is powered on, and initial tests are conducted to verify solar charging, battery operation, and inverter output. The LCD display is checked to ensure accurate reporting of battery status, voltage, and load conditions. Users are trained on basic operation and maintenance, such as cleaning solar panels and monitoring battery electrolyte levels.</w:t>
      </w:r>
    </w:p>
    <w:p w:rsidR="005D1B1D" w:rsidRPr="00941EDB" w:rsidRDefault="005D1B1D" w:rsidP="005D1B1D">
      <w:pPr>
        <w:pStyle w:val="Heading4"/>
        <w:spacing w:before="0" w:beforeAutospacing="0" w:after="0" w:afterAutospacing="0" w:line="480" w:lineRule="auto"/>
        <w:jc w:val="both"/>
      </w:pPr>
      <w:r w:rsidRPr="00941EDB">
        <w:t xml:space="preserve">3.3.2 </w:t>
      </w:r>
      <w:r w:rsidRPr="00941EDB">
        <w:tab/>
        <w:t>Practical Considerations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installation process accounts for Nigeria’s environmental and infrastructural challenges. For example, the system is designed to operate in high temperatures (up to 40°C), with cooling mechanisms to prevent overheating. The use of locally sourced mounting frames and cables reduces logistical delays and costs. The </w:t>
      </w:r>
      <w:r w:rsidRPr="00941EDB">
        <w:lastRenderedPageBreak/>
        <w:t>installation manual is written in simple language, with diagrams to assist technicians with limited formal training, ensuring accessibility in rural areas.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 </w:t>
      </w:r>
      <w:r w:rsidRPr="00941EDB">
        <w:rPr>
          <w:rFonts w:ascii="Times New Roman" w:eastAsia="Times New Roman" w:hAnsi="Times New Roman" w:cs="Times New Roman"/>
          <w:b/>
          <w:bCs/>
          <w:sz w:val="24"/>
          <w:szCs w:val="24"/>
        </w:rPr>
        <w:tab/>
        <w:t>Electronics of the Circuit diagram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section explicitly deals with some of the electrical technicalities considered in the making of the project. Some explanations take authority or support from manufacturer guides or handbooks and datasheets of some of the components used.</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3.4.1 </w:t>
      </w:r>
      <w:r w:rsidRPr="00941EDB">
        <w:rPr>
          <w:rFonts w:ascii="Times New Roman" w:eastAsia="Times New Roman" w:hAnsi="Times New Roman" w:cs="Times New Roman"/>
          <w:b/>
          <w:bCs/>
          <w:sz w:val="24"/>
          <w:szCs w:val="24"/>
        </w:rPr>
        <w:tab/>
        <w:t>The Transformer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input to the primary winding of the transformer (T1) is 240V. The secondary winding can be raised up to 27 volts if the value is at least 24 volts running 4 amps. The fuse (FS1) acts as a mini circuit breaker for protection against short circuits or a defective battery cell. The presence of electricity will cause LED1 to light. The light of LED will set off upon power outage, and the UPS battery will take over. The circuit was designed to offer a more flexible pattern wherein it can be customized by using different regulators and batteries to produce regulated and unregulated voltage. Utilizing two 24-volt batteries in series and a positive input 7815 regulator can control a 27V supply.</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3.5 </w:t>
      </w:r>
      <w:r w:rsidRPr="00941EDB">
        <w:rPr>
          <w:rFonts w:ascii="Times New Roman" w:eastAsia="Times New Roman" w:hAnsi="Times New Roman" w:cs="Times New Roman"/>
          <w:b/>
          <w:bCs/>
          <w:sz w:val="24"/>
          <w:szCs w:val="24"/>
        </w:rPr>
        <w:tab/>
        <w:t>The Electronics of an Inverter System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basic principle in terms of operation of a UPS is a device that can convert the chemical energy stored in a battery to electrical energy. Although the process of </w:t>
      </w:r>
      <w:r w:rsidRPr="00941EDB">
        <w:rPr>
          <w:rFonts w:ascii="Times New Roman" w:eastAsia="Times New Roman" w:hAnsi="Times New Roman" w:cs="Times New Roman"/>
          <w:sz w:val="24"/>
          <w:szCs w:val="24"/>
        </w:rPr>
        <w:lastRenderedPageBreak/>
        <w:t>conversion (inverting) requires some stages to be fulfilled, some of the stages are discussed next.</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The Rectification Stage:</w:t>
      </w:r>
      <w:r w:rsidRPr="00941EDB">
        <w:rPr>
          <w:rFonts w:ascii="Times New Roman" w:eastAsia="Times New Roman" w:hAnsi="Times New Roman" w:cs="Times New Roman"/>
          <w:sz w:val="24"/>
          <w:szCs w:val="24"/>
        </w:rPr>
        <w:t xml:space="preserve"> It is a rectifier stage that simply means the conversion of an alternating signal (AC) into a direct signal (DC). It has two main functions. Firstly, to convert alternating current (AC) into direct current (DC) through the supply of filtered load or the supply inverter. Secondly, to provide battery charging voltage, therefore, it also plays a role in the charging section.</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Batteries Bank:</w:t>
      </w:r>
      <w:r w:rsidRPr="00941EDB">
        <w:rPr>
          <w:rFonts w:ascii="Times New Roman" w:eastAsia="Times New Roman" w:hAnsi="Times New Roman" w:cs="Times New Roman"/>
          <w:sz w:val="24"/>
          <w:szCs w:val="24"/>
        </w:rPr>
        <w:t xml:space="preserve"> The batteries are used as storage energy devices, consisting of several cells in series, with a capacity to maintain their size, which determines the discharge (supply) time. Their main function is that when electricity is normal, the energy is converted into chemical energy stored in the battery; when electricity fails, the chemical energy is provided to the inverter or the load.</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Inverting Stage:</w:t>
      </w:r>
      <w:r w:rsidRPr="00941EDB">
        <w:rPr>
          <w:rFonts w:ascii="Times New Roman" w:eastAsia="Times New Roman" w:hAnsi="Times New Roman" w:cs="Times New Roman"/>
          <w:sz w:val="24"/>
          <w:szCs w:val="24"/>
        </w:rPr>
        <w:t xml:space="preserve"> Generally, inverting is a direct current (DC) to alternating current (AC) process. It mainly consists of the oscillation stage.</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Static Switch:</w:t>
      </w:r>
      <w:r w:rsidRPr="00941EDB">
        <w:rPr>
          <w:rFonts w:ascii="Times New Roman" w:eastAsia="Times New Roman" w:hAnsi="Times New Roman" w:cs="Times New Roman"/>
          <w:sz w:val="24"/>
          <w:szCs w:val="24"/>
        </w:rPr>
        <w:t xml:space="preserve"> It is a contact-type switch; in this project design, FET and electromechanical relays are employed for the switch stages.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Oscillator Stage:</w:t>
      </w:r>
      <w:r w:rsidRPr="00941EDB">
        <w:rPr>
          <w:rFonts w:ascii="Times New Roman" w:eastAsia="Times New Roman" w:hAnsi="Times New Roman" w:cs="Times New Roman"/>
          <w:sz w:val="24"/>
          <w:szCs w:val="24"/>
        </w:rPr>
        <w:t xml:space="preserve"> This stage receives voltage from the battery and generates frequency from DC to AC. It is a device (stage) that increases the power of a signal by taking energy from a power supply and controlling the output to </w:t>
      </w:r>
      <w:r w:rsidRPr="00941EDB">
        <w:rPr>
          <w:rFonts w:ascii="Times New Roman" w:eastAsia="Times New Roman" w:hAnsi="Times New Roman" w:cs="Times New Roman"/>
          <w:sz w:val="24"/>
          <w:szCs w:val="24"/>
        </w:rPr>
        <w:lastRenderedPageBreak/>
        <w:t>match the input signal shape but with a larger amplitude. In this case, the amplifier modulates the output of the power supply. This stage is coupled with electronic components like transistors, resistors, capacitors, variable resistors, and integrated circuits (IC). We use an IC with a chip, and all the output it generates will not be more than 5 volts (7805).</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Integrated Circuit:</w:t>
      </w:r>
      <w:r w:rsidRPr="00941EDB">
        <w:rPr>
          <w:rFonts w:ascii="Times New Roman" w:eastAsia="Times New Roman" w:hAnsi="Times New Roman" w:cs="Times New Roman"/>
          <w:sz w:val="24"/>
          <w:szCs w:val="24"/>
        </w:rPr>
        <w:t xml:space="preserve"> Also called IC, they are very complex in construction. An IC has pins numbered anticlockwise around the chip starting at the notch or dot. In this circuit, we use CD4047 with 14 legs.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Bipolar Junction Transistor (BJT):</w:t>
      </w:r>
      <w:r w:rsidRPr="00941EDB">
        <w:rPr>
          <w:rFonts w:ascii="Times New Roman" w:eastAsia="Times New Roman" w:hAnsi="Times New Roman" w:cs="Times New Roman"/>
          <w:sz w:val="24"/>
          <w:szCs w:val="24"/>
        </w:rPr>
        <w:t xml:space="preserve"> It has a base, collector, and emitter as terminals. The base is a very thin layer with fewer doping atoms than the emitter and collector, allowing a very small current to flow from emitter to collector.</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Driver Stage:</w:t>
      </w:r>
      <w:r w:rsidRPr="00941EDB">
        <w:rPr>
          <w:rFonts w:ascii="Times New Roman" w:eastAsia="Times New Roman" w:hAnsi="Times New Roman" w:cs="Times New Roman"/>
          <w:sz w:val="24"/>
          <w:szCs w:val="24"/>
        </w:rPr>
        <w:t xml:space="preserve"> This is where lower voltage is converted to high current through the use of MOSFETs. The MOSFET is the main component in this stage, with three terminals: source, drain, and gate (S, D, G). When the driver stage receives the signal, it will free or force the gate to generate high current. The MOSFET is coupled with a 1000-ohm resistor connected to it. In the circuit, we have six MOSFETs connected together with six resistors.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Stage:</w:t>
      </w:r>
      <w:r w:rsidRPr="00941EDB">
        <w:rPr>
          <w:rFonts w:ascii="Times New Roman" w:eastAsia="Times New Roman" w:hAnsi="Times New Roman" w:cs="Times New Roman"/>
          <w:sz w:val="24"/>
          <w:szCs w:val="24"/>
        </w:rPr>
        <w:t xml:space="preserve"> We use a transformer in this stage to generate the final alternating current (AC), i.e., 220V 50Hz. This stage mainly consists of a </w:t>
      </w:r>
      <w:r w:rsidRPr="00941EDB">
        <w:rPr>
          <w:rFonts w:ascii="Times New Roman" w:eastAsia="Times New Roman" w:hAnsi="Times New Roman" w:cs="Times New Roman"/>
          <w:sz w:val="24"/>
          <w:szCs w:val="24"/>
        </w:rPr>
        <w:lastRenderedPageBreak/>
        <w:t>transformer, but to construct it, it is coupled with some components and follows some laws.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3.6</w:t>
      </w:r>
      <w:r w:rsidRPr="00941EDB">
        <w:rPr>
          <w:rFonts w:ascii="Times New Roman" w:eastAsia="Times New Roman" w:hAnsi="Times New Roman" w:cs="Times New Roman"/>
          <w:b/>
          <w:bCs/>
          <w:sz w:val="24"/>
          <w:szCs w:val="24"/>
        </w:rPr>
        <w:tab/>
        <w:t>Design Equations and Calculations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magnetic components, i.e., transformers, are indispensable parts of most power electronic inverters, they are not commercially available, so they have to be designed and constructed for a particular application. The following values were assumed for the project:</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Specific magnetic loading “β” = 1.0 wb/m²</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Output power rating = 2000 VA</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Efficiency = 90% = 0.9</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Primary voltage = 24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Secondary voltage = 220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Frequency = 50 Hz</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power</w:t>
      </w:r>
      <w:r w:rsidRPr="00941EDB">
        <w:rPr>
          <w:rFonts w:ascii="Times New Roman" w:eastAsia="Times New Roman" w:hAnsi="Times New Roman" w:cs="Times New Roman"/>
          <w:sz w:val="24"/>
          <w:szCs w:val="24"/>
        </w:rPr>
        <w:br/>
        <w:t>2000 / 0.9 ≈ 2222.2 watts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Current</w:t>
      </w:r>
      <w:r w:rsidRPr="00941EDB">
        <w:rPr>
          <w:rFonts w:ascii="Times New Roman" w:eastAsia="Times New Roman" w:hAnsi="Times New Roman" w:cs="Times New Roman"/>
          <w:sz w:val="24"/>
          <w:szCs w:val="24"/>
        </w:rPr>
        <w:br/>
        <w:t>2222.2 / 24 ≈ 92.6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the secondary side: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Output Current</w:t>
      </w:r>
      <w:r w:rsidRPr="00941EDB">
        <w:rPr>
          <w:rFonts w:ascii="Times New Roman" w:eastAsia="Times New Roman" w:hAnsi="Times New Roman" w:cs="Times New Roman"/>
          <w:sz w:val="24"/>
          <w:szCs w:val="24"/>
        </w:rPr>
        <w:br/>
        <w:t>2000 / 220 ≈ 9.09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lastRenderedPageBreak/>
        <w:t>Determining the number of turns:</w:t>
      </w:r>
      <w:r w:rsidRPr="00941EDB">
        <w:rPr>
          <w:rFonts w:ascii="Times New Roman" w:eastAsia="Times New Roman" w:hAnsi="Times New Roman" w:cs="Times New Roman"/>
          <w:sz w:val="24"/>
          <w:szCs w:val="24"/>
        </w:rPr>
        <w:br/>
        <w:t>Assuming a similar transformer design, with Np ≈ 16 turns (rounded for simplicity), since the voltages remain the same.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Therefore, for Vs = 180, 240, 280 V:</w:t>
      </w:r>
      <w:r w:rsidRPr="00941EDB">
        <w:rPr>
          <w:rFonts w:ascii="Times New Roman" w:eastAsia="Times New Roman" w:hAnsi="Times New Roman" w:cs="Times New Roman"/>
          <w:sz w:val="24"/>
          <w:szCs w:val="24"/>
        </w:rPr>
        <w:br/>
        <w:t>Given Np = 16</w:t>
      </w:r>
      <w:r w:rsidRPr="00941EDB">
        <w:rPr>
          <w:rFonts w:ascii="Times New Roman" w:eastAsia="Times New Roman" w:hAnsi="Times New Roman" w:cs="Times New Roman"/>
          <w:sz w:val="24"/>
          <w:szCs w:val="24"/>
        </w:rPr>
        <w:br/>
        <w:t>Vp = 24 V</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180 V</w:t>
      </w:r>
      <w:r w:rsidRPr="00941EDB">
        <w:rPr>
          <w:rFonts w:ascii="Times New Roman" w:eastAsia="Times New Roman" w:hAnsi="Times New Roman" w:cs="Times New Roman"/>
          <w:sz w:val="24"/>
          <w:szCs w:val="24"/>
        </w:rPr>
        <w:br/>
        <w:t>Ns = (180 / 24) * 16 = 120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240 V</w:t>
      </w:r>
      <w:r w:rsidRPr="00941EDB">
        <w:rPr>
          <w:rFonts w:ascii="Times New Roman" w:eastAsia="Times New Roman" w:hAnsi="Times New Roman" w:cs="Times New Roman"/>
          <w:sz w:val="24"/>
          <w:szCs w:val="24"/>
        </w:rPr>
        <w:br/>
        <w:t>Ns = (240 / 24) * 16 = 160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280 V</w:t>
      </w:r>
      <w:r w:rsidRPr="00941EDB">
        <w:rPr>
          <w:rFonts w:ascii="Times New Roman" w:eastAsia="Times New Roman" w:hAnsi="Times New Roman" w:cs="Times New Roman"/>
          <w:sz w:val="24"/>
          <w:szCs w:val="24"/>
        </w:rPr>
        <w:br/>
        <w:t>Ns = (280 / 24) * 16 ≈ 187 turns</w:t>
      </w: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 </w:t>
      </w:r>
      <w:r w:rsidRPr="00941EDB">
        <w:rPr>
          <w:rFonts w:ascii="Times New Roman" w:eastAsia="Times New Roman" w:hAnsi="Times New Roman" w:cs="Times New Roman"/>
          <w:b/>
          <w:bCs/>
          <w:sz w:val="24"/>
          <w:szCs w:val="24"/>
        </w:rPr>
        <w:tab/>
        <w:t>Circuit Diagram of the Project</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5793105" cy="5553075"/>
            <wp:effectExtent l="0" t="0" r="0" b="9525"/>
            <wp:docPr id="18" name="Picture 18" descr="C:\Users\USER\Desktop\910e0ddaed04f5c776969e15fc594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USER\Desktop\910e0ddaed04f5c776969e15fc594a8a.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1858" cy="5571051"/>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3.1: Circuit Diagram for 2kVA Inverter System</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3.7.1 </w:t>
      </w:r>
      <w:r w:rsidRPr="00941EDB">
        <w:rPr>
          <w:rFonts w:ascii="Times New Roman" w:eastAsia="Times New Roman" w:hAnsi="Times New Roman" w:cs="Times New Roman"/>
          <w:b/>
          <w:bCs/>
          <w:sz w:val="24"/>
          <w:szCs w:val="24"/>
        </w:rPr>
        <w:tab/>
        <w:t>Circuit Diagram Explanation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circuit diagram illustrates the integration of the solar panels, charge controller, battery bank, inverter circuit, and load. Key elements include:</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Solar Input Section:</w:t>
      </w:r>
      <w:r w:rsidRPr="00941EDB">
        <w:rPr>
          <w:rFonts w:ascii="Times New Roman" w:eastAsia="Times New Roman" w:hAnsi="Times New Roman" w:cs="Times New Roman"/>
          <w:sz w:val="24"/>
          <w:szCs w:val="24"/>
        </w:rPr>
        <w:t xml:space="preserve"> Solar panels connected to the MPPT charge controller.</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Charge Controller Section:</w:t>
      </w:r>
      <w:r w:rsidRPr="00941EDB">
        <w:rPr>
          <w:rFonts w:ascii="Times New Roman" w:eastAsia="Times New Roman" w:hAnsi="Times New Roman" w:cs="Times New Roman"/>
          <w:sz w:val="24"/>
          <w:szCs w:val="24"/>
        </w:rPr>
        <w:t xml:space="preserve"> Regulates battery charging with MPPT algorithms.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Inverter Active Section:</w:t>
      </w:r>
      <w:r w:rsidRPr="00941EDB">
        <w:rPr>
          <w:rFonts w:ascii="Times New Roman" w:eastAsia="Times New Roman" w:hAnsi="Times New Roman" w:cs="Times New Roman"/>
          <w:sz w:val="24"/>
          <w:szCs w:val="24"/>
        </w:rPr>
        <w:t xml:space="preserve"> Full-bridge MOSFETs driven by PWM signals.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Microcontroller Section:</w:t>
      </w:r>
      <w:r w:rsidRPr="00941EDB">
        <w:rPr>
          <w:rFonts w:ascii="Times New Roman" w:eastAsia="Times New Roman" w:hAnsi="Times New Roman" w:cs="Times New Roman"/>
          <w:sz w:val="24"/>
          <w:szCs w:val="24"/>
        </w:rPr>
        <w:t xml:space="preserve"> PIC16F877A with PWM outputs and ADC inputs.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Section:</w:t>
      </w:r>
      <w:r w:rsidRPr="00941EDB">
        <w:rPr>
          <w:rFonts w:ascii="Times New Roman" w:eastAsia="Times New Roman" w:hAnsi="Times New Roman" w:cs="Times New Roman"/>
          <w:sz w:val="24"/>
          <w:szCs w:val="24"/>
        </w:rPr>
        <w:t xml:space="preserve"> Steps up the AC to 220V.</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Protection and Monitoring:</w:t>
      </w:r>
      <w:r w:rsidRPr="00941EDB">
        <w:rPr>
          <w:rFonts w:ascii="Times New Roman" w:eastAsia="Times New Roman" w:hAnsi="Times New Roman" w:cs="Times New Roman"/>
          <w:sz w:val="24"/>
          <w:szCs w:val="24"/>
        </w:rPr>
        <w:t xml:space="preserve"> Fuses, relays, and LCD display for safety and user interaction.</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Circuit Explanation:</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solar panels feed DC to the charge controller, which charges the battery bank.</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battery supplies 24V DC to the inverter’s full-bridge circuit, where MOSFETs switch to produce low-voltage AC.</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microcontroller generates PWM signals, amplified by the driver IC, to control the MOSFETs.</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transformer steps up the AC to 220V, delivering power to the load.</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Protection circuits and indicators ensure safe and reliable operation.</w:t>
      </w:r>
    </w:p>
    <w:p w:rsidR="005D1B1D" w:rsidRPr="00941EDB" w:rsidRDefault="005D1B1D" w:rsidP="005D1B1D">
      <w:pPr>
        <w:spacing w:line="480" w:lineRule="auto"/>
        <w:rPr>
          <w:sz w:val="24"/>
        </w:rPr>
      </w:pPr>
      <w:r w:rsidRPr="00941EDB">
        <w:rPr>
          <w:sz w:val="24"/>
        </w:rPr>
        <w:br w:type="page"/>
      </w:r>
    </w:p>
    <w:p w:rsidR="005D1B1D" w:rsidRPr="00941EDB" w:rsidRDefault="005D1B1D" w:rsidP="005D1B1D">
      <w:pPr>
        <w:spacing w:line="480" w:lineRule="auto"/>
        <w:ind w:left="90" w:hanging="90"/>
        <w:jc w:val="center"/>
        <w:rPr>
          <w:rFonts w:ascii="Times New Roman" w:hAnsi="Times New Roman"/>
          <w:b/>
          <w:sz w:val="24"/>
          <w:szCs w:val="24"/>
        </w:rPr>
      </w:pPr>
      <w:r w:rsidRPr="00941EDB">
        <w:rPr>
          <w:rFonts w:ascii="Times New Roman" w:hAnsi="Times New Roman"/>
          <w:b/>
          <w:sz w:val="24"/>
          <w:szCs w:val="24"/>
        </w:rPr>
        <w:lastRenderedPageBreak/>
        <w:t>CHAPTER FOUR</w:t>
      </w:r>
    </w:p>
    <w:p w:rsidR="005D1B1D" w:rsidRPr="00941EDB" w:rsidRDefault="00941EDB" w:rsidP="005D1B1D">
      <w:pPr>
        <w:pStyle w:val="NoSpacing"/>
        <w:spacing w:line="480" w:lineRule="auto"/>
        <w:ind w:left="840" w:hanging="840"/>
        <w:rPr>
          <w:rFonts w:ascii="Times New Roman" w:hAnsi="Times New Roman"/>
          <w:bCs/>
          <w:sz w:val="24"/>
          <w:szCs w:val="24"/>
        </w:rPr>
      </w:pPr>
      <w:r w:rsidRPr="00941EDB">
        <w:rPr>
          <w:rFonts w:ascii="Times New Roman" w:hAnsi="Times New Roman"/>
          <w:b/>
          <w:sz w:val="24"/>
          <w:szCs w:val="24"/>
        </w:rPr>
        <w:t xml:space="preserve">4.1 </w:t>
      </w:r>
      <w:r w:rsidRPr="00941EDB">
        <w:rPr>
          <w:rFonts w:ascii="Times New Roman" w:hAnsi="Times New Roman"/>
          <w:b/>
          <w:sz w:val="24"/>
          <w:szCs w:val="24"/>
        </w:rPr>
        <w:tab/>
        <w:t>Principle of operation of the 2kva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When the inverter is powered on, the processor IC (PIC 16672-1/sp) initializes and begins executing its programmed instructions.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continuously monitors various parameters such as input voltage, output load, temperature, and system status.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voltage regulator (L7805CV) ensures a stable 5-volt supply voltage to power the processor IC and other components in the circuit.</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circuitry includes protection mechanisms such as Over-voltage protection, Over-current protection, and temperature monitoring to ensure safe and reliable operation of the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lastRenderedPageBreak/>
        <w:t>The system indicator provides visual or audible feedback to the user about the status of the inverter system, indicating whether it's operating normally, in standby mode, or experiencing an issue.</w:t>
      </w:r>
    </w:p>
    <w:p w:rsidR="005D1B1D" w:rsidRPr="00941EDB" w:rsidRDefault="005D1B1D" w:rsidP="005D1B1D">
      <w:pPr>
        <w:pStyle w:val="NoSpacing"/>
        <w:numPr>
          <w:ilvl w:val="0"/>
          <w:numId w:val="14"/>
        </w:numPr>
        <w:spacing w:line="480" w:lineRule="auto"/>
        <w:jc w:val="both"/>
        <w:rPr>
          <w:rFonts w:ascii="Times New Roman" w:hAnsi="Times New Roman"/>
          <w:b/>
          <w:sz w:val="24"/>
          <w:szCs w:val="24"/>
        </w:rPr>
      </w:pPr>
      <w:r w:rsidRPr="00941EDB">
        <w:rPr>
          <w:rFonts w:ascii="Times New Roman" w:hAnsi="Times New Roman"/>
          <w:bCs/>
          <w:sz w:val="24"/>
          <w:szCs w:val="24"/>
        </w:rPr>
        <w:t>The processor  incorporates a feedback control loops to adjust the PWM signals based on real-time measurements of output voltage and frequency, ensuring stable and accurate output under varying load conditions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power system is an electronics device, which invert and charge the chemical energy stored in a battery bank. An electrical apparatus provides emergency power to load when the input power source or main power fails.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period[13].</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 xml:space="preserve">The most basic features of a ups is providing surge protection and battery backup. The protected equipment is normally connected directly to incoming utility </w:t>
      </w:r>
      <w:r w:rsidRPr="00941EDB">
        <w:rPr>
          <w:rFonts w:ascii="Times New Roman" w:hAnsi="Times New Roman"/>
          <w:sz w:val="24"/>
          <w:szCs w:val="24"/>
        </w:rPr>
        <w:lastRenderedPageBreak/>
        <w:t xml:space="preserve">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milli seconds (ms) depending on the amount of time it takes the standby inverter to detect the lost utility voltage. </w:t>
      </w:r>
    </w:p>
    <w:p w:rsidR="005D1B1D" w:rsidRPr="00941EDB" w:rsidRDefault="005D1B1D" w:rsidP="005D1B1D">
      <w:pPr>
        <w:spacing w:line="480" w:lineRule="auto"/>
        <w:rPr>
          <w:rFonts w:ascii="Times New Roman" w:eastAsia="Calibri" w:hAnsi="Times New Roman" w:cs="Times New Roman"/>
          <w:b/>
          <w:sz w:val="24"/>
          <w:szCs w:val="24"/>
        </w:rPr>
      </w:pPr>
      <w:r w:rsidRPr="00941EDB">
        <w:rPr>
          <w:b/>
          <w:sz w:val="24"/>
        </w:rPr>
        <w:br w:type="page"/>
      </w:r>
    </w:p>
    <w:p w:rsidR="005D1B1D" w:rsidRPr="00941EDB" w:rsidRDefault="005D1B1D" w:rsidP="005D1B1D">
      <w:pPr>
        <w:pStyle w:val="Default"/>
        <w:spacing w:line="480" w:lineRule="auto"/>
        <w:jc w:val="both"/>
        <w:rPr>
          <w:i/>
          <w:color w:val="auto"/>
        </w:rPr>
      </w:pPr>
      <w:r w:rsidRPr="00941EDB">
        <w:rPr>
          <w:b/>
          <w:color w:val="auto"/>
        </w:rPr>
        <w:lastRenderedPageBreak/>
        <w:t xml:space="preserve">4.2 </w:t>
      </w:r>
      <w:r w:rsidRPr="00941EDB">
        <w:rPr>
          <w:b/>
          <w:color w:val="auto"/>
        </w:rPr>
        <w:tab/>
        <w:t>RESULTS</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0288" behindDoc="0" locked="0" layoutInCell="1" allowOverlap="1">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16">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41EDB">
        <w:rPr>
          <w:noProof/>
        </w:rPr>
        <w:drawing>
          <wp:inline distT="0" distB="0" distL="0" distR="0">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7">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D1B1D" w:rsidRPr="00941EDB" w:rsidRDefault="005D1B1D" w:rsidP="005D1B1D">
      <w:pPr>
        <w:pStyle w:val="Default"/>
        <w:spacing w:line="480" w:lineRule="auto"/>
        <w:jc w:val="both"/>
      </w:pPr>
      <w:r w:rsidRPr="00941EDB">
        <w:t>(a)</w:t>
      </w:r>
      <w:r w:rsidRPr="00941EDB">
        <w:tab/>
      </w:r>
      <w:r w:rsidRPr="00941EDB">
        <w:tab/>
      </w:r>
      <w:r w:rsidRPr="00941EDB">
        <w:tab/>
      </w:r>
      <w:r w:rsidRPr="00941EDB">
        <w:tab/>
      </w:r>
      <w:r w:rsidRPr="00941EDB">
        <w:tab/>
      </w:r>
      <w:r w:rsidRPr="00941EDB">
        <w:tab/>
        <w:t>(b)</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2336" behindDoc="0" locked="0" layoutInCell="1" allowOverlap="1">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18">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41EDB">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19">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pStyle w:val="Default"/>
        <w:spacing w:line="480" w:lineRule="auto"/>
        <w:jc w:val="both"/>
      </w:pPr>
    </w:p>
    <w:p w:rsidR="005D1B1D" w:rsidRPr="00941EDB" w:rsidRDefault="005D1B1D" w:rsidP="005D1B1D">
      <w:pPr>
        <w:spacing w:line="480" w:lineRule="auto"/>
        <w:ind w:left="1440" w:firstLine="720"/>
        <w:jc w:val="both"/>
        <w:rPr>
          <w:sz w:val="24"/>
        </w:rPr>
      </w:pPr>
      <w:r w:rsidRPr="00941EDB">
        <w:rPr>
          <w:sz w:val="24"/>
        </w:rPr>
        <w:t>(c)</w:t>
      </w:r>
      <w:r w:rsidRPr="00941EDB">
        <w:rPr>
          <w:sz w:val="24"/>
        </w:rPr>
        <w:tab/>
      </w:r>
      <w:r w:rsidRPr="00941EDB">
        <w:rPr>
          <w:sz w:val="24"/>
        </w:rPr>
        <w:tab/>
      </w:r>
      <w:r w:rsidRPr="00941EDB">
        <w:rPr>
          <w:sz w:val="24"/>
        </w:rPr>
        <w:tab/>
      </w:r>
      <w:r w:rsidRPr="00941EDB">
        <w:rPr>
          <w:sz w:val="24"/>
        </w:rPr>
        <w:tab/>
      </w:r>
      <w:r w:rsidRPr="00941EDB">
        <w:rPr>
          <w:sz w:val="24"/>
        </w:rPr>
        <w:tab/>
      </w:r>
      <w:r w:rsidRPr="00941EDB">
        <w:rPr>
          <w:sz w:val="24"/>
        </w:rPr>
        <w:tab/>
        <w:t>(c)</w:t>
      </w:r>
    </w:p>
    <w:p w:rsidR="005D1B1D" w:rsidRPr="00941EDB" w:rsidRDefault="005D1B1D" w:rsidP="005D1B1D">
      <w:pPr>
        <w:pStyle w:val="Default"/>
        <w:spacing w:line="480" w:lineRule="auto"/>
        <w:ind w:firstLine="420"/>
        <w:jc w:val="both"/>
        <w:rPr>
          <w:color w:val="auto"/>
        </w:rPr>
      </w:pPr>
      <w:r w:rsidRPr="00941EDB">
        <w:rPr>
          <w:color w:val="auto"/>
        </w:rPr>
        <w:t>Figure 1.0: Normality Test for the Measured Values of 2kVA Locally Designed and Constructed Inverter (a) Inverter Battery Voltage Level (b) Load Output Current Level (c) Load Output Voltage Level and (d) Battery Supply Current.</w:t>
      </w:r>
    </w:p>
    <w:p w:rsidR="005D1B1D" w:rsidRPr="00941EDB" w:rsidRDefault="005D1B1D" w:rsidP="005D1B1D">
      <w:pPr>
        <w:pStyle w:val="Default"/>
        <w:spacing w:line="480" w:lineRule="auto"/>
        <w:jc w:val="both"/>
        <w:rPr>
          <w:color w:val="auto"/>
        </w:rPr>
      </w:pPr>
    </w:p>
    <w:p w:rsidR="005D1B1D" w:rsidRPr="00941EDB" w:rsidRDefault="00DA7EA4" w:rsidP="005D1B1D">
      <w:pPr>
        <w:pStyle w:val="Default"/>
        <w:spacing w:line="480" w:lineRule="auto"/>
        <w:jc w:val="both"/>
      </w:pPr>
      <w:r>
        <w:rPr>
          <w:noProof/>
        </w:rPr>
        <w:lastRenderedPageBreak/>
        <w:pict>
          <v:shapetype id="_x0000_t202" coordsize="21600,21600" o:spt="202" path="m,l,21600r21600,l21600,xe">
            <v:stroke joinstyle="miter"/>
            <v:path gradientshapeok="t" o:connecttype="rect"/>
          </v:shapetype>
          <v:shape id="Text Box 50" o:spid="_x0000_s1027" type="#_x0000_t202" style="position:absolute;left:0;text-align:left;margin-left:221.3pt;margin-top:218.75pt;width:30.75pt;height:2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5D1B1D" w:rsidRDefault="005D1B1D" w:rsidP="005D1B1D">
                  <w:r>
                    <w:t>(a)</w:t>
                  </w:r>
                </w:p>
              </w:txbxContent>
            </v:textbox>
          </v:shape>
        </w:pict>
      </w:r>
      <w:r w:rsidR="005D1B1D" w:rsidRPr="00941EDB">
        <w:rPr>
          <w:noProof/>
        </w:rPr>
        <w:drawing>
          <wp:inline distT="0" distB="0" distL="0" distR="0">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349854" cy="2896791"/>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p>
    <w:p w:rsidR="005D1B1D" w:rsidRPr="00941EDB" w:rsidRDefault="00DA7EA4" w:rsidP="00941EDB">
      <w:pPr>
        <w:pStyle w:val="Default"/>
        <w:spacing w:line="480" w:lineRule="auto"/>
      </w:pPr>
      <w:r>
        <w:rPr>
          <w:noProof/>
        </w:rPr>
        <w:pict>
          <v:shape id="Text Box 51" o:spid="_x0000_s1028" type="#_x0000_t202" style="position:absolute;margin-left:228pt;margin-top:258.6pt;width:30.75pt;height:21.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5D1B1D" w:rsidRDefault="005D1B1D" w:rsidP="005D1B1D">
                  <w:r>
                    <w:t>(b)</w:t>
                  </w:r>
                </w:p>
              </w:txbxContent>
            </v:textbox>
          </v:shape>
        </w:pict>
      </w:r>
      <w:r w:rsidR="005D1B1D" w:rsidRPr="00941EDB">
        <w:rPr>
          <w:noProof/>
        </w:rPr>
        <w:drawing>
          <wp:inline distT="0" distB="0" distL="0" distR="0">
            <wp:extent cx="6066832" cy="3338623"/>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6083199" cy="3347630"/>
                    </a:xfrm>
                    <a:prstGeom prst="rect">
                      <a:avLst/>
                    </a:prstGeom>
                    <a:noFill/>
                    <a:ln>
                      <a:noFill/>
                    </a:ln>
                  </pic:spPr>
                </pic:pic>
              </a:graphicData>
            </a:graphic>
          </wp:inline>
        </w:drawing>
      </w: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p>
    <w:p w:rsidR="005D1B1D" w:rsidRPr="00941EDB" w:rsidRDefault="00DA7EA4" w:rsidP="005D1B1D">
      <w:pPr>
        <w:pStyle w:val="Default"/>
        <w:spacing w:line="480" w:lineRule="auto"/>
        <w:jc w:val="both"/>
      </w:pPr>
      <w:r>
        <w:rPr>
          <w:noProof/>
        </w:rPr>
        <w:pict>
          <v:shape id="Text Box 52" o:spid="_x0000_s1029" type="#_x0000_t202" style="position:absolute;left:0;text-align:left;margin-left:234pt;margin-top:260pt;width:30.75pt;height:21.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5D1B1D" w:rsidRDefault="005D1B1D" w:rsidP="005D1B1D">
                  <w:r>
                    <w:t>(c)</w:t>
                  </w:r>
                </w:p>
              </w:txbxContent>
            </v:textbox>
          </v:shape>
        </w:pict>
      </w:r>
      <w:r w:rsidR="005D1B1D" w:rsidRPr="00941EDB">
        <w:rPr>
          <w:noProof/>
        </w:rPr>
        <w:drawing>
          <wp:inline distT="0" distB="0" distL="0" distR="0">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703459" cy="3402396"/>
                    </a:xfrm>
                    <a:prstGeom prst="rect">
                      <a:avLst/>
                    </a:prstGeom>
                    <a:noFill/>
                    <a:ln>
                      <a:noFill/>
                    </a:ln>
                  </pic:spPr>
                </pic:pic>
              </a:graphicData>
            </a:graphic>
          </wp:inline>
        </w:drawing>
      </w:r>
    </w:p>
    <w:p w:rsidR="005D1B1D" w:rsidRPr="00941EDB" w:rsidRDefault="00DA7EA4" w:rsidP="005D1B1D">
      <w:pPr>
        <w:pStyle w:val="Default"/>
        <w:spacing w:line="480" w:lineRule="auto"/>
        <w:jc w:val="both"/>
        <w:rPr>
          <w:color w:val="auto"/>
        </w:rPr>
      </w:pPr>
      <w:r w:rsidRPr="00DA7EA4">
        <w:rPr>
          <w:noProof/>
        </w:rPr>
        <w:lastRenderedPageBreak/>
        <w:pict>
          <v:shape id="Text Box 53" o:spid="_x0000_s1030" type="#_x0000_t202" style="position:absolute;left:0;text-align:left;margin-left:231pt;margin-top:261.2pt;width:30.75pt;height:2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5D1B1D" w:rsidRDefault="005D1B1D" w:rsidP="005D1B1D">
                  <w:r>
                    <w:t>(d)</w:t>
                  </w:r>
                </w:p>
              </w:txbxContent>
            </v:textbox>
          </v:shape>
        </w:pict>
      </w:r>
      <w:r w:rsidR="005D1B1D" w:rsidRPr="00941EDB">
        <w:rPr>
          <w:noProof/>
        </w:rPr>
        <w:drawing>
          <wp:inline distT="0" distB="0" distL="0" distR="0">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798502" cy="3411917"/>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color w:val="auto"/>
        </w:rPr>
        <w:t>Figure 2.0: Metric Parameters Observation over Time (a) Load Voltage Variation (b) Battery Voltage Variation (c) Battery Current Variation and (d) Load Current Variation.</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rPr>
          <w:b/>
          <w:color w:val="auto"/>
        </w:rPr>
      </w:pPr>
      <w:r w:rsidRPr="00941EDB">
        <w:rPr>
          <w:b/>
          <w:color w:val="auto"/>
        </w:rPr>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3"/>
        <w:gridCol w:w="978"/>
        <w:gridCol w:w="1413"/>
        <w:gridCol w:w="2105"/>
        <w:gridCol w:w="2699"/>
      </w:tblGrid>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Model</w:t>
            </w:r>
          </w:p>
        </w:tc>
        <w:tc>
          <w:tcPr>
            <w:tcW w:w="9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w:t>
            </w:r>
          </w:p>
        </w:tc>
        <w:tc>
          <w:tcPr>
            <w:tcW w:w="144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 Square</w:t>
            </w:r>
          </w:p>
        </w:tc>
        <w:tc>
          <w:tcPr>
            <w:tcW w:w="216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Adjusted R Square</w:t>
            </w:r>
          </w:p>
        </w:tc>
        <w:tc>
          <w:tcPr>
            <w:tcW w:w="27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 of the Estimate</w:t>
            </w:r>
          </w:p>
        </w:tc>
      </w:tr>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1</w:t>
            </w:r>
          </w:p>
        </w:tc>
        <w:tc>
          <w:tcPr>
            <w:tcW w:w="9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.965</w:t>
            </w:r>
            <w:r w:rsidRPr="00941EDB">
              <w:rPr>
                <w:rFonts w:ascii="Times New Roman" w:hAnsi="Times New Roman"/>
                <w:color w:val="000000"/>
                <w:sz w:val="24"/>
                <w:szCs w:val="24"/>
                <w:vertAlign w:val="superscript"/>
              </w:rPr>
              <w:t>a</w:t>
            </w:r>
          </w:p>
        </w:tc>
        <w:tc>
          <w:tcPr>
            <w:tcW w:w="144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.930</w:t>
            </w:r>
          </w:p>
        </w:tc>
        <w:tc>
          <w:tcPr>
            <w:tcW w:w="216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.904</w:t>
            </w:r>
          </w:p>
        </w:tc>
        <w:tc>
          <w:tcPr>
            <w:tcW w:w="27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.22852</w:t>
            </w:r>
          </w:p>
        </w:tc>
      </w:tr>
    </w:tbl>
    <w:p w:rsidR="00941EDB" w:rsidRDefault="00941EDB" w:rsidP="00941EDB">
      <w:pPr>
        <w:pStyle w:val="Default"/>
        <w:jc w:val="both"/>
        <w:rPr>
          <w:i/>
          <w:color w:val="auto"/>
        </w:rPr>
      </w:pPr>
    </w:p>
    <w:p w:rsidR="005D1B1D" w:rsidRPr="00941EDB" w:rsidRDefault="005D1B1D" w:rsidP="00941EDB">
      <w:pPr>
        <w:pStyle w:val="Default"/>
        <w:jc w:val="both"/>
        <w:rPr>
          <w:i/>
          <w:color w:val="auto"/>
        </w:rPr>
      </w:pPr>
      <w:r w:rsidRPr="00941EDB">
        <w:rPr>
          <w:i/>
          <w:color w:val="auto"/>
        </w:rPr>
        <w:t xml:space="preserve">a. Predictors (Constant), Load Output Current Level, Measurement Time, Load </w:t>
      </w:r>
      <w:r w:rsidR="00941EDB">
        <w:rPr>
          <w:i/>
          <w:color w:val="auto"/>
        </w:rPr>
        <w:tab/>
      </w:r>
      <w:r w:rsidRPr="00941EDB">
        <w:rPr>
          <w:i/>
          <w:color w:val="auto"/>
        </w:rPr>
        <w:t>Output Voltage Level</w:t>
      </w:r>
    </w:p>
    <w:p w:rsidR="00941EDB" w:rsidRDefault="00941EDB">
      <w:pPr>
        <w:spacing w:after="200" w:line="276" w:lineRule="auto"/>
        <w:rPr>
          <w:rFonts w:ascii="Times New Roman" w:eastAsia="Calibri" w:hAnsi="Times New Roman" w:cs="Times New Roman"/>
          <w:sz w:val="24"/>
          <w:szCs w:val="24"/>
        </w:rPr>
      </w:pPr>
      <w:r>
        <w:br w:type="page"/>
      </w:r>
    </w:p>
    <w:p w:rsidR="005D1B1D" w:rsidRPr="00941EDB" w:rsidRDefault="005D1B1D" w:rsidP="00941EDB">
      <w:pPr>
        <w:pStyle w:val="Default"/>
        <w:jc w:val="both"/>
        <w:rPr>
          <w:color w:val="auto"/>
        </w:rPr>
      </w:pPr>
      <w:r w:rsidRPr="00941EDB">
        <w:rPr>
          <w:color w:val="auto"/>
        </w:rPr>
        <w:lastRenderedPageBreak/>
        <w:t xml:space="preserve">Table 4.2: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15"/>
        <w:gridCol w:w="3265"/>
        <w:gridCol w:w="900"/>
        <w:gridCol w:w="1080"/>
        <w:gridCol w:w="1930"/>
        <w:gridCol w:w="810"/>
        <w:gridCol w:w="723"/>
      </w:tblGrid>
      <w:tr w:rsidR="005D1B1D" w:rsidRPr="00941EDB" w:rsidTr="001921A5">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Model    Variables</w:t>
            </w:r>
          </w:p>
        </w:tc>
        <w:tc>
          <w:tcPr>
            <w:tcW w:w="1980" w:type="dxa"/>
            <w:gridSpan w:val="2"/>
            <w:tcBorders>
              <w:top w:val="single" w:sz="16" w:space="0" w:color="000000"/>
              <w:lef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Unstandardized Coefficients</w:t>
            </w:r>
          </w:p>
        </w:tc>
        <w:tc>
          <w:tcPr>
            <w:tcW w:w="1930" w:type="dxa"/>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t</w:t>
            </w:r>
          </w:p>
        </w:tc>
        <w:tc>
          <w:tcPr>
            <w:tcW w:w="723" w:type="dxa"/>
            <w:vMerge w:val="restart"/>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Sig.</w:t>
            </w:r>
          </w:p>
        </w:tc>
      </w:tr>
      <w:tr w:rsidR="005D1B1D" w:rsidRPr="00941EDB" w:rsidTr="001921A5">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w:t>
            </w:r>
          </w:p>
        </w:tc>
        <w:tc>
          <w:tcPr>
            <w:tcW w:w="108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w:t>
            </w:r>
          </w:p>
        </w:tc>
        <w:tc>
          <w:tcPr>
            <w:tcW w:w="193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Beta</w:t>
            </w:r>
          </w:p>
        </w:tc>
        <w:tc>
          <w:tcPr>
            <w:tcW w:w="810" w:type="dxa"/>
            <w:vMerge/>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723" w:type="dxa"/>
            <w:vMerge/>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r>
      <w:tr w:rsidR="005D1B1D" w:rsidRPr="00941EDB" w:rsidTr="001921A5">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w:t>
            </w:r>
          </w:p>
        </w:tc>
        <w:tc>
          <w:tcPr>
            <w:tcW w:w="3265" w:type="dxa"/>
            <w:tcBorders>
              <w:top w:val="single" w:sz="16" w:space="0" w:color="000000"/>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18.472</w:t>
            </w:r>
          </w:p>
        </w:tc>
        <w:tc>
          <w:tcPr>
            <w:tcW w:w="108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5.851</w:t>
            </w:r>
          </w:p>
        </w:tc>
        <w:tc>
          <w:tcPr>
            <w:tcW w:w="193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jc w:val="both"/>
              <w:rPr>
                <w:rFonts w:ascii="Times New Roman" w:hAnsi="Times New Roman"/>
                <w:sz w:val="24"/>
                <w:szCs w:val="24"/>
              </w:rPr>
            </w:pPr>
          </w:p>
        </w:tc>
        <w:tc>
          <w:tcPr>
            <w:tcW w:w="81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3.157</w:t>
            </w:r>
          </w:p>
        </w:tc>
        <w:tc>
          <w:tcPr>
            <w:tcW w:w="723" w:type="dxa"/>
            <w:tcBorders>
              <w:top w:val="single" w:sz="16" w:space="0" w:color="000000"/>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.013</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Measurement Time</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.012</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.003</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1.184</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3.582</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.007</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Voltage level</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-.034</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.011</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-1.216</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-2.974</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.018</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single" w:sz="16" w:space="0" w:color="000000"/>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-2.906</w:t>
            </w:r>
          </w:p>
        </w:tc>
        <w:tc>
          <w:tcPr>
            <w:tcW w:w="108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1.062</w:t>
            </w:r>
          </w:p>
        </w:tc>
        <w:tc>
          <w:tcPr>
            <w:tcW w:w="193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-1.453</w:t>
            </w:r>
          </w:p>
        </w:tc>
        <w:tc>
          <w:tcPr>
            <w:tcW w:w="81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-2.737</w:t>
            </w:r>
          </w:p>
        </w:tc>
        <w:tc>
          <w:tcPr>
            <w:tcW w:w="723" w:type="dxa"/>
            <w:tcBorders>
              <w:top w:val="nil"/>
              <w:bottom w:val="single" w:sz="16" w:space="0" w:color="000000"/>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.026</w:t>
            </w:r>
          </w:p>
        </w:tc>
      </w:tr>
    </w:tbl>
    <w:p w:rsidR="005D1B1D" w:rsidRPr="00941EDB" w:rsidRDefault="005D1B1D" w:rsidP="005D1B1D">
      <w:pPr>
        <w:pStyle w:val="Default"/>
        <w:spacing w:line="480" w:lineRule="auto"/>
        <w:jc w:val="both"/>
        <w:rPr>
          <w:b/>
          <w:color w:val="auto"/>
        </w:rPr>
      </w:pPr>
      <w:r w:rsidRPr="00941EDB">
        <w:rPr>
          <w:i/>
        </w:rPr>
        <w:t>a.    Dependent Variable: Perfomance Level</w:t>
      </w:r>
    </w:p>
    <w:p w:rsidR="005D1B1D" w:rsidRPr="00941EDB" w:rsidRDefault="005D1B1D" w:rsidP="005D1B1D">
      <w:pPr>
        <w:pStyle w:val="Default"/>
        <w:spacing w:line="480" w:lineRule="auto"/>
        <w:jc w:val="both"/>
        <w:rPr>
          <w:b/>
          <w:color w:val="auto"/>
        </w:rPr>
      </w:pPr>
      <w:r w:rsidRPr="00941EDB">
        <w:rPr>
          <w:b/>
          <w:color w:val="auto"/>
        </w:rPr>
        <w:t xml:space="preserve">4.3 </w:t>
      </w:r>
      <w:r w:rsidRPr="00941EDB">
        <w:rPr>
          <w:b/>
          <w:color w:val="auto"/>
        </w:rPr>
        <w:tab/>
        <w:t>DISCUSSIONS AND EQUATION MODELLING</w:t>
      </w:r>
    </w:p>
    <w:p w:rsidR="005D1B1D" w:rsidRPr="00941EDB" w:rsidRDefault="005D1B1D" w:rsidP="005D1B1D">
      <w:pPr>
        <w:pStyle w:val="Default"/>
        <w:spacing w:line="480" w:lineRule="auto"/>
        <w:ind w:firstLine="720"/>
        <w:jc w:val="both"/>
        <w:rPr>
          <w:color w:val="auto"/>
        </w:rPr>
      </w:pPr>
      <w:r w:rsidRPr="00941EDB">
        <w:rPr>
          <w:color w:val="auto"/>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2KVA performance and equation modeling analysis. Figure 2.0 shows the depiction of the metric parameters variation with time. In Figure 2.0 (a), the graph depiction shows that the inverter provides support when maximally loaded </w:t>
      </w:r>
      <w:r w:rsidRPr="00941EDB">
        <w:rPr>
          <w:color w:val="auto"/>
        </w:rPr>
        <w:lastRenderedPageBreak/>
        <w:t xml:space="preserve">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4.1(c). </w:t>
      </w:r>
      <w:r w:rsidRPr="00941EDB">
        <w:t xml:space="preserve">Table 4.1.0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941EDB">
        <w:rPr>
          <w:bCs/>
        </w:rPr>
        <w:t xml:space="preserve">Table 4.2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941EDB">
        <w:t>Fundamentally, the equation modeling therefore takes a form of general regression equation of the form:</w:t>
      </w:r>
      <w:r w:rsidRPr="00941EDB">
        <w:tab/>
      </w:r>
      <w:r w:rsidRPr="00941EDB">
        <w:rPr>
          <w:position w:val="-12"/>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7pt;height:18.4pt" o:ole="">
            <v:imagedata r:id="rId24" o:title=""/>
          </v:shape>
          <o:OLEObject Type="Embed" ProgID="Equation.3" ShapeID="_x0000_i1026" DrawAspect="Content" ObjectID="_1812187331" r:id="rId25"/>
        </w:object>
      </w:r>
      <w:r w:rsidRPr="00941EDB">
        <w:tab/>
      </w:r>
      <w:r w:rsidRPr="00941EDB">
        <w:tab/>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t xml:space="preserve">where </w:t>
      </w:r>
      <w:r w:rsidRPr="00941EDB">
        <w:rPr>
          <w:rFonts w:ascii="Times New Roman" w:hAnsi="Times New Roman"/>
          <w:i/>
          <w:sz w:val="24"/>
          <w:szCs w:val="24"/>
        </w:rPr>
        <w:t xml:space="preserve">P(invt) </w:t>
      </w:r>
      <w:r w:rsidRPr="00941EDB">
        <w:rPr>
          <w:rFonts w:ascii="Times New Roman" w:hAnsi="Times New Roman"/>
          <w:sz w:val="24"/>
          <w:szCs w:val="24"/>
        </w:rPr>
        <w:t xml:space="preserve">is the inverter performance, </w:t>
      </w:r>
      <w:r w:rsidRPr="00941EDB">
        <w:rPr>
          <w:rFonts w:ascii="Times New Roman" w:hAnsi="Times New Roman"/>
          <w:i/>
          <w:sz w:val="24"/>
          <w:szCs w:val="24"/>
        </w:rPr>
        <w:t>K</w:t>
      </w:r>
      <w:r w:rsidRPr="00941EDB">
        <w:rPr>
          <w:rFonts w:ascii="Times New Roman" w:hAnsi="Times New Roman"/>
          <w:sz w:val="24"/>
          <w:szCs w:val="24"/>
        </w:rPr>
        <w:t xml:space="preserve"> is the constant value in the modeling coefficient table, </w:t>
      </w:r>
      <w:r w:rsidRPr="00941EDB">
        <w:rPr>
          <w:rFonts w:ascii="Times New Roman" w:hAnsi="Times New Roman"/>
          <w:i/>
          <w:sz w:val="24"/>
          <w:szCs w:val="24"/>
        </w:rPr>
        <w:t>K</w:t>
      </w:r>
      <w:r w:rsidRPr="00941EDB">
        <w:rPr>
          <w:rFonts w:ascii="Times New Roman" w:hAnsi="Times New Roman"/>
          <w:i/>
          <w:sz w:val="24"/>
          <w:szCs w:val="24"/>
          <w:vertAlign w:val="subscript"/>
        </w:rPr>
        <w:t xml:space="preserve">1 </w:t>
      </w:r>
      <w:r w:rsidRPr="00941EDB">
        <w:rPr>
          <w:rFonts w:ascii="Times New Roman" w:hAnsi="Times New Roman"/>
          <w:sz w:val="24"/>
          <w:szCs w:val="24"/>
        </w:rPr>
        <w:t xml:space="preserve">is the constant of measurement time at time </w:t>
      </w:r>
      <w:r w:rsidRPr="00941EDB">
        <w:rPr>
          <w:rFonts w:ascii="Times New Roman" w:hAnsi="Times New Roman"/>
          <w:i/>
          <w:sz w:val="24"/>
          <w:szCs w:val="24"/>
        </w:rPr>
        <w:t>t</w:t>
      </w:r>
      <w:r w:rsidRPr="00941EDB">
        <w:rPr>
          <w:rFonts w:ascii="Times New Roman" w:hAnsi="Times New Roman"/>
          <w:sz w:val="24"/>
          <w:szCs w:val="24"/>
        </w:rPr>
        <w:t xml:space="preserve">, </w:t>
      </w:r>
      <w:r w:rsidRPr="00941EDB">
        <w:rPr>
          <w:rFonts w:ascii="Times New Roman" w:hAnsi="Times New Roman"/>
          <w:i/>
          <w:sz w:val="24"/>
          <w:szCs w:val="24"/>
        </w:rPr>
        <w:t>K</w:t>
      </w:r>
      <w:r w:rsidRPr="00941EDB">
        <w:rPr>
          <w:rFonts w:ascii="Times New Roman" w:hAnsi="Times New Roman"/>
          <w:i/>
          <w:sz w:val="24"/>
          <w:szCs w:val="24"/>
          <w:vertAlign w:val="subscript"/>
        </w:rPr>
        <w:t xml:space="preserve">2 </w:t>
      </w:r>
      <w:r w:rsidRPr="00941EDB">
        <w:rPr>
          <w:rFonts w:ascii="Times New Roman" w:hAnsi="Times New Roman"/>
          <w:sz w:val="24"/>
          <w:szCs w:val="24"/>
        </w:rPr>
        <w:t xml:space="preserve">is the constant of the load output voltage and </w:t>
      </w:r>
      <w:r w:rsidRPr="00941EDB">
        <w:rPr>
          <w:rFonts w:ascii="Times New Roman" w:hAnsi="Times New Roman"/>
          <w:i/>
          <w:sz w:val="24"/>
          <w:szCs w:val="24"/>
        </w:rPr>
        <w:t>K</w:t>
      </w:r>
      <w:r w:rsidRPr="00941EDB">
        <w:rPr>
          <w:rFonts w:ascii="Times New Roman" w:hAnsi="Times New Roman"/>
          <w:i/>
          <w:sz w:val="24"/>
          <w:szCs w:val="24"/>
          <w:vertAlign w:val="subscript"/>
        </w:rPr>
        <w:t xml:space="preserve">3 </w:t>
      </w:r>
      <w:r w:rsidRPr="00941EDB">
        <w:rPr>
          <w:rFonts w:ascii="Times New Roman" w:hAnsi="Times New Roman"/>
          <w:sz w:val="24"/>
          <w:szCs w:val="24"/>
        </w:rPr>
        <w:t>is the constant of load output current. In this regard, the performance equation for the 4KVA inverter is equal to</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position w:val="-12"/>
          <w:sz w:val="24"/>
          <w:szCs w:val="24"/>
        </w:rPr>
        <w:object w:dxaOrig="5400" w:dyaOrig="360">
          <v:shape id="_x0000_i1027" type="#_x0000_t75" style="width:270.4pt;height:18.4pt" o:ole="">
            <v:imagedata r:id="rId26" o:title=""/>
          </v:shape>
          <o:OLEObject Type="Embed" ProgID="Equation.3" ShapeID="_x0000_i1027" DrawAspect="Content" ObjectID="_1812187332" r:id="rId27"/>
        </w:object>
      </w:r>
      <w:r w:rsidR="00941EDB">
        <w:rPr>
          <w:rFonts w:ascii="Times New Roman" w:hAnsi="Times New Roman"/>
          <w:sz w:val="24"/>
          <w:szCs w:val="24"/>
        </w:rPr>
        <w:tab/>
      </w:r>
      <w:r w:rsidR="00941EDB">
        <w:rPr>
          <w:rFonts w:ascii="Times New Roman" w:hAnsi="Times New Roman"/>
          <w:sz w:val="24"/>
          <w:szCs w:val="24"/>
        </w:rPr>
        <w:tab/>
      </w:r>
      <w:r w:rsidRPr="00941EDB">
        <w:rPr>
          <w:rFonts w:ascii="Times New Roman" w:hAnsi="Times New Roman"/>
          <w:sz w:val="24"/>
          <w:szCs w:val="24"/>
        </w:rPr>
        <w:tab/>
        <w:t>2</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lastRenderedPageBreak/>
        <w:t>With the equation modeling derived, the performance of a 4 kVA locally designed and constructed inverter can be determined at any time t of operation of the inverter with the load output voltage measured (</w:t>
      </w:r>
      <w:r w:rsidRPr="00941EDB">
        <w:rPr>
          <w:rFonts w:ascii="Times New Roman" w:hAnsi="Times New Roman"/>
          <w:i/>
          <w:sz w:val="24"/>
          <w:szCs w:val="24"/>
        </w:rPr>
        <w:t>V</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r w:rsidRPr="00941EDB">
        <w:rPr>
          <w:rFonts w:ascii="Times New Roman" w:hAnsi="Times New Roman"/>
          <w:sz w:val="24"/>
          <w:szCs w:val="24"/>
        </w:rPr>
        <w:t xml:space="preserve"> and the load output current (</w:t>
      </w:r>
      <w:r w:rsidRPr="00941EDB">
        <w:rPr>
          <w:rFonts w:ascii="Times New Roman" w:hAnsi="Times New Roman"/>
          <w:i/>
          <w:sz w:val="24"/>
          <w:szCs w:val="24"/>
        </w:rPr>
        <w:t>I</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line="480" w:lineRule="auto"/>
        <w:jc w:val="center"/>
        <w:rPr>
          <w:rFonts w:ascii="Times New Roman" w:hAnsi="Times New Roman"/>
          <w:b/>
          <w:sz w:val="24"/>
          <w:szCs w:val="24"/>
        </w:rPr>
      </w:pPr>
      <w:r w:rsidRPr="00941EDB">
        <w:rPr>
          <w:rFonts w:ascii="Times New Roman" w:hAnsi="Times New Roman"/>
          <w:b/>
          <w:sz w:val="24"/>
          <w:szCs w:val="24"/>
        </w:rPr>
        <w:lastRenderedPageBreak/>
        <w:t>CHAPTER FIVE</w:t>
      </w:r>
    </w:p>
    <w:p w:rsidR="005D1B1D" w:rsidRPr="00941EDB" w:rsidRDefault="005D1B1D" w:rsidP="005D1B1D">
      <w:pPr>
        <w:spacing w:after="0" w:line="480" w:lineRule="auto"/>
        <w:rPr>
          <w:rFonts w:ascii="Times New Roman" w:hAnsi="Times New Roman"/>
          <w:b/>
          <w:sz w:val="24"/>
          <w:szCs w:val="24"/>
        </w:rPr>
      </w:pPr>
      <w:r w:rsidRPr="00941EDB">
        <w:rPr>
          <w:rFonts w:ascii="Times New Roman" w:hAnsi="Times New Roman"/>
          <w:b/>
          <w:sz w:val="24"/>
          <w:szCs w:val="24"/>
        </w:rPr>
        <w:t xml:space="preserve">5.1 </w:t>
      </w:r>
      <w:r w:rsidRPr="00941EDB">
        <w:rPr>
          <w:rFonts w:ascii="Times New Roman" w:hAnsi="Times New Roman"/>
          <w:b/>
          <w:sz w:val="24"/>
          <w:szCs w:val="24"/>
        </w:rPr>
        <w:tab/>
      </w:r>
      <w:r w:rsidR="00941EDB" w:rsidRPr="00941EDB">
        <w:rPr>
          <w:rFonts w:ascii="Times New Roman" w:hAnsi="Times New Roman"/>
          <w:b/>
          <w:sz w:val="24"/>
          <w:szCs w:val="24"/>
        </w:rPr>
        <w:t>Conclusion</w:t>
      </w:r>
    </w:p>
    <w:p w:rsidR="005D1B1D" w:rsidRPr="00941EDB" w:rsidRDefault="005D1B1D" w:rsidP="005D1B1D">
      <w:pPr>
        <w:pStyle w:val="NormalWeb"/>
        <w:spacing w:before="0" w:beforeAutospacing="0" w:after="0" w:afterAutospacing="0" w:line="480" w:lineRule="auto"/>
        <w:ind w:firstLine="720"/>
        <w:jc w:val="both"/>
      </w:pPr>
      <w:r w:rsidRPr="00941EDB">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w:t>
      </w:r>
      <w:r w:rsidRPr="00941EDB">
        <w:lastRenderedPageBreak/>
        <w:t>harmonic distortion (THD) below 3%, ensures compatibility with sensitive electronics, making the system a viable alternative to imported solutions.</w:t>
      </w:r>
    </w:p>
    <w:p w:rsidR="00941EDB" w:rsidRDefault="005D1B1D" w:rsidP="005D1B1D">
      <w:pPr>
        <w:pStyle w:val="NormalWeb"/>
        <w:spacing w:before="0" w:beforeAutospacing="0" w:after="0" w:afterAutospacing="0" w:line="480" w:lineRule="auto"/>
        <w:jc w:val="both"/>
      </w:pPr>
      <w:r w:rsidRPr="00941EDB">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5D1B1D" w:rsidRPr="00941EDB" w:rsidRDefault="005D1B1D" w:rsidP="00941EDB">
      <w:pPr>
        <w:pStyle w:val="NormalWeb"/>
        <w:spacing w:before="0" w:beforeAutospacing="0" w:after="0" w:afterAutospacing="0" w:line="480" w:lineRule="auto"/>
        <w:ind w:firstLine="720"/>
        <w:jc w:val="both"/>
      </w:pPr>
      <w:r w:rsidRPr="00941EDB">
        <w:t>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w:t>
      </w:r>
    </w:p>
    <w:p w:rsidR="005D1B1D" w:rsidRPr="00941EDB" w:rsidRDefault="005D1B1D" w:rsidP="005D1B1D">
      <w:pPr>
        <w:pStyle w:val="NormalWeb"/>
        <w:spacing w:before="0" w:beforeAutospacing="0" w:after="0" w:afterAutospacing="0" w:line="480" w:lineRule="auto"/>
        <w:ind w:firstLine="720"/>
        <w:jc w:val="both"/>
      </w:pPr>
      <w:r w:rsidRPr="00941EDB">
        <w:t xml:space="preserve">The project also highlights the limitations of relying on foreign-made inverters, which often suffer from unreliability, high maintenance costs, and incompatibility with local conditions. By developing a performance evaluation model independent of </w:t>
      </w:r>
      <w:r w:rsidRPr="00941EDB">
        <w:lastRenderedPageBreak/>
        <w:t>foreign benchmarks, this study establishes a novel approach to assessing locally designed systems. This is particularly relevant in Nigeria, where the proliferation of substandard imported gadgets has raised concerns about durability and performance. The locally designed 2KVA solar-powered inverter, with its robust construction and tailored design, offers a compelling alternative that aligns with the nation’s push for energy independence and technological innovation.</w:t>
      </w:r>
    </w:p>
    <w:p w:rsidR="005D1B1D" w:rsidRPr="00941EDB" w:rsidRDefault="005D1B1D" w:rsidP="005D1B1D">
      <w:pPr>
        <w:pStyle w:val="NormalWeb"/>
        <w:spacing w:before="0" w:beforeAutospacing="0" w:after="0" w:afterAutospacing="0" w:line="480" w:lineRule="auto"/>
        <w:ind w:firstLine="720"/>
        <w:jc w:val="both"/>
      </w:pPr>
      <w:r w:rsidRPr="00941EDB">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w:t>
      </w:r>
    </w:p>
    <w:p w:rsidR="005D1B1D" w:rsidRPr="00941EDB" w:rsidRDefault="005D1B1D" w:rsidP="005D1B1D">
      <w:pPr>
        <w:pStyle w:val="Heading3"/>
        <w:spacing w:before="0" w:beforeAutospacing="0" w:after="0" w:afterAutospacing="0" w:line="480" w:lineRule="auto"/>
        <w:jc w:val="both"/>
        <w:rPr>
          <w:sz w:val="24"/>
        </w:rPr>
      </w:pPr>
      <w:r w:rsidRPr="00941EDB">
        <w:rPr>
          <w:sz w:val="24"/>
        </w:rPr>
        <w:t xml:space="preserve">5.2 </w:t>
      </w:r>
      <w:r w:rsidRPr="00941EDB">
        <w:rPr>
          <w:sz w:val="24"/>
        </w:rPr>
        <w:tab/>
      </w:r>
      <w:r w:rsidR="00941EDB" w:rsidRPr="00941EDB">
        <w:rPr>
          <w:sz w:val="24"/>
        </w:rPr>
        <w:t>Recommendation</w:t>
      </w:r>
    </w:p>
    <w:p w:rsidR="005D1B1D" w:rsidRPr="00941EDB" w:rsidRDefault="005D1B1D" w:rsidP="005D1B1D">
      <w:pPr>
        <w:pStyle w:val="NormalWeb"/>
        <w:spacing w:before="0" w:beforeAutospacing="0" w:after="0" w:afterAutospacing="0" w:line="480" w:lineRule="auto"/>
        <w:ind w:firstLine="720"/>
        <w:jc w:val="both"/>
      </w:pPr>
      <w:r w:rsidRPr="00941EDB">
        <w:t xml:space="preserve">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w:t>
      </w:r>
      <w:r w:rsidRPr="00941EDB">
        <w:lastRenderedPageBreak/>
        <w:t>achievement and enhance the scalability and impact of similar initiatives, several recommendations are proposed for future work and policy considerations.</w:t>
      </w:r>
    </w:p>
    <w:p w:rsidR="005D1B1D" w:rsidRPr="00941EDB" w:rsidRDefault="005D1B1D" w:rsidP="005D1B1D">
      <w:pPr>
        <w:pStyle w:val="NormalWeb"/>
        <w:numPr>
          <w:ilvl w:val="0"/>
          <w:numId w:val="15"/>
        </w:numPr>
        <w:spacing w:before="0" w:beforeAutospacing="0" w:after="0" w:afterAutospacing="0" w:line="480" w:lineRule="auto"/>
        <w:jc w:val="both"/>
      </w:pPr>
      <w:r w:rsidRPr="00941EDB">
        <w:rPr>
          <w:rStyle w:val="Strong"/>
        </w:rPr>
        <w:t>Enhancement of Local Component Development:</w:t>
      </w:r>
      <w:r w:rsidRPr="00941EDB">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p w:rsidR="005D1B1D" w:rsidRPr="00941EDB" w:rsidRDefault="005D1B1D" w:rsidP="00941EDB">
      <w:pPr>
        <w:spacing w:after="0" w:line="480" w:lineRule="auto"/>
        <w:ind w:left="360"/>
        <w:jc w:val="both"/>
        <w:rPr>
          <w:rFonts w:ascii="Times New Roman" w:hAnsi="Times New Roman"/>
          <w:sz w:val="24"/>
        </w:rPr>
      </w:pPr>
    </w:p>
    <w:p w:rsidR="005D1B1D" w:rsidRPr="00941EDB" w:rsidRDefault="005D1B1D" w:rsidP="005D1B1D">
      <w:pPr>
        <w:spacing w:line="480" w:lineRule="auto"/>
        <w:rPr>
          <w:sz w:val="24"/>
        </w:rPr>
      </w:pPr>
    </w:p>
    <w:p w:rsidR="005D1B1D" w:rsidRPr="00941EDB" w:rsidRDefault="005D1B1D" w:rsidP="005D1B1D">
      <w:pPr>
        <w:spacing w:line="480" w:lineRule="auto"/>
        <w:rPr>
          <w:rFonts w:ascii="Times New Roman" w:hAnsi="Times New Roman" w:cs="Times New Roman"/>
          <w:b/>
          <w:bCs/>
          <w:sz w:val="24"/>
          <w:szCs w:val="32"/>
        </w:rPr>
      </w:pPr>
    </w:p>
    <w:p w:rsidR="005D1B1D" w:rsidRPr="00941EDB" w:rsidRDefault="005D1B1D" w:rsidP="005D1B1D">
      <w:pPr>
        <w:spacing w:line="480" w:lineRule="auto"/>
        <w:rPr>
          <w:sz w:val="24"/>
        </w:rPr>
      </w:pPr>
    </w:p>
    <w:p w:rsidR="00CE7400" w:rsidRPr="00941EDB" w:rsidRDefault="00CE7400" w:rsidP="005D1B1D">
      <w:pPr>
        <w:spacing w:line="480" w:lineRule="auto"/>
        <w:rPr>
          <w:sz w:val="24"/>
        </w:rPr>
      </w:pPr>
    </w:p>
    <w:sectPr w:rsidR="00CE7400" w:rsidRPr="00941EDB" w:rsidSect="00D765A9">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3F9" w:rsidRDefault="004C63F9" w:rsidP="00D765A9">
      <w:pPr>
        <w:spacing w:after="0" w:line="240" w:lineRule="auto"/>
      </w:pPr>
      <w:r>
        <w:separator/>
      </w:r>
    </w:p>
  </w:endnote>
  <w:endnote w:type="continuationSeparator" w:id="1">
    <w:p w:rsidR="004C63F9" w:rsidRDefault="004C63F9" w:rsidP="00D76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DA7EA4"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end"/>
    </w:r>
  </w:p>
  <w:p w:rsidR="00D765A9" w:rsidRDefault="00D765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DA7EA4"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separate"/>
    </w:r>
    <w:r w:rsidR="00556C13">
      <w:rPr>
        <w:rStyle w:val="PageNumber"/>
        <w:noProof/>
      </w:rPr>
      <w:t>ii</w:t>
    </w:r>
    <w:r>
      <w:rPr>
        <w:rStyle w:val="PageNumber"/>
      </w:rPr>
      <w:fldChar w:fldCharType="end"/>
    </w:r>
  </w:p>
  <w:p w:rsidR="00D765A9" w:rsidRDefault="00D76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3F9" w:rsidRDefault="004C63F9" w:rsidP="00D765A9">
      <w:pPr>
        <w:spacing w:after="0" w:line="240" w:lineRule="auto"/>
      </w:pPr>
      <w:r>
        <w:separator/>
      </w:r>
    </w:p>
  </w:footnote>
  <w:footnote w:type="continuationSeparator" w:id="1">
    <w:p w:rsidR="004C63F9" w:rsidRDefault="004C63F9" w:rsidP="00D76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64AA5"/>
    <w:multiLevelType w:val="multilevel"/>
    <w:tmpl w:val="B9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B5F2D"/>
    <w:multiLevelType w:val="multilevel"/>
    <w:tmpl w:val="182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D2C78"/>
    <w:multiLevelType w:val="multilevel"/>
    <w:tmpl w:val="627E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1D15A5"/>
    <w:multiLevelType w:val="multilevel"/>
    <w:tmpl w:val="430C9D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56105"/>
    <w:multiLevelType w:val="multilevel"/>
    <w:tmpl w:val="866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104899"/>
    <w:multiLevelType w:val="multilevel"/>
    <w:tmpl w:val="9634B5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761A8C"/>
    <w:multiLevelType w:val="multilevel"/>
    <w:tmpl w:val="449EE6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076B76"/>
    <w:multiLevelType w:val="multilevel"/>
    <w:tmpl w:val="C97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1E09AA"/>
    <w:multiLevelType w:val="multilevel"/>
    <w:tmpl w:val="E700B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75BDD"/>
    <w:multiLevelType w:val="multilevel"/>
    <w:tmpl w:val="D9DA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7"/>
  </w:num>
  <w:num w:numId="4">
    <w:abstractNumId w:val="6"/>
  </w:num>
  <w:num w:numId="5">
    <w:abstractNumId w:val="3"/>
  </w:num>
  <w:num w:numId="6">
    <w:abstractNumId w:val="1"/>
  </w:num>
  <w:num w:numId="7">
    <w:abstractNumId w:val="5"/>
  </w:num>
  <w:num w:numId="8">
    <w:abstractNumId w:val="4"/>
  </w:num>
  <w:num w:numId="9">
    <w:abstractNumId w:val="10"/>
  </w:num>
  <w:num w:numId="10">
    <w:abstractNumId w:val="14"/>
  </w:num>
  <w:num w:numId="11">
    <w:abstractNumId w:val="12"/>
  </w:num>
  <w:num w:numId="12">
    <w:abstractNumId w:val="11"/>
  </w:num>
  <w:num w:numId="13">
    <w:abstractNumId w:val="1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D1B1D"/>
    <w:rsid w:val="00377FBD"/>
    <w:rsid w:val="004A7194"/>
    <w:rsid w:val="004C0F59"/>
    <w:rsid w:val="004C63F9"/>
    <w:rsid w:val="0055088E"/>
    <w:rsid w:val="00556C13"/>
    <w:rsid w:val="005D1B1D"/>
    <w:rsid w:val="00787C3C"/>
    <w:rsid w:val="00830171"/>
    <w:rsid w:val="00941EDB"/>
    <w:rsid w:val="009B45D0"/>
    <w:rsid w:val="009C5939"/>
    <w:rsid w:val="00A4184D"/>
    <w:rsid w:val="00B177C0"/>
    <w:rsid w:val="00B66FAE"/>
    <w:rsid w:val="00BA5496"/>
    <w:rsid w:val="00BC5813"/>
    <w:rsid w:val="00C256F6"/>
    <w:rsid w:val="00CE346A"/>
    <w:rsid w:val="00CE7400"/>
    <w:rsid w:val="00D567F9"/>
    <w:rsid w:val="00D765A9"/>
    <w:rsid w:val="00DA7EA4"/>
    <w:rsid w:val="00E95B99"/>
    <w:rsid w:val="00F60B88"/>
    <w:rsid w:val="00FB2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B1D"/>
    <w:pPr>
      <w:spacing w:after="160" w:line="259" w:lineRule="auto"/>
    </w:pPr>
  </w:style>
  <w:style w:type="paragraph" w:styleId="Heading3">
    <w:name w:val="heading 3"/>
    <w:basedOn w:val="Normal"/>
    <w:link w:val="Heading3Char"/>
    <w:uiPriority w:val="9"/>
    <w:qFormat/>
    <w:rsid w:val="005D1B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1B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B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B1D"/>
    <w:rPr>
      <w:rFonts w:ascii="Tahoma" w:hAnsi="Tahoma" w:cs="Tahoma"/>
      <w:sz w:val="16"/>
      <w:szCs w:val="16"/>
    </w:rPr>
  </w:style>
  <w:style w:type="character" w:customStyle="1" w:styleId="Heading3Char">
    <w:name w:val="Heading 3 Char"/>
    <w:basedOn w:val="DefaultParagraphFont"/>
    <w:link w:val="Heading3"/>
    <w:uiPriority w:val="9"/>
    <w:rsid w:val="005D1B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1B1D"/>
    <w:rPr>
      <w:rFonts w:ascii="Times New Roman" w:eastAsia="Times New Roman" w:hAnsi="Times New Roman" w:cs="Times New Roman"/>
      <w:b/>
      <w:bCs/>
      <w:sz w:val="24"/>
      <w:szCs w:val="24"/>
    </w:rPr>
  </w:style>
  <w:style w:type="character" w:styleId="Strong">
    <w:name w:val="Strong"/>
    <w:basedOn w:val="DefaultParagraphFont"/>
    <w:uiPriority w:val="22"/>
    <w:qFormat/>
    <w:rsid w:val="005D1B1D"/>
    <w:rPr>
      <w:b/>
      <w:bCs/>
    </w:rPr>
  </w:style>
  <w:style w:type="paragraph" w:styleId="NoSpacing">
    <w:name w:val="No Spacing"/>
    <w:uiPriority w:val="1"/>
    <w:qFormat/>
    <w:rsid w:val="005D1B1D"/>
    <w:pPr>
      <w:spacing w:after="0" w:line="240" w:lineRule="auto"/>
    </w:pPr>
    <w:rPr>
      <w:rFonts w:ascii="Calibri" w:eastAsia="Calibri" w:hAnsi="Calibri" w:cs="Times New Roman"/>
    </w:rPr>
  </w:style>
  <w:style w:type="paragraph" w:customStyle="1" w:styleId="Default">
    <w:name w:val="Default"/>
    <w:qFormat/>
    <w:rsid w:val="005D1B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semiHidden/>
    <w:unhideWhenUsed/>
    <w:rsid w:val="00D76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65A9"/>
  </w:style>
  <w:style w:type="character" w:styleId="PageNumber">
    <w:name w:val="page number"/>
    <w:basedOn w:val="DefaultParagraphFont"/>
    <w:uiPriority w:val="99"/>
    <w:semiHidden/>
    <w:unhideWhenUsed/>
    <w:rsid w:val="00D765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55</Pages>
  <Words>8469</Words>
  <Characters>48276</Characters>
  <Application>Microsoft Office Word</Application>
  <DocSecurity>0</DocSecurity>
  <Lines>402</Lines>
  <Paragraphs>113</Paragraphs>
  <ScaleCrop>false</ScaleCrop>
  <Company/>
  <LinksUpToDate>false</LinksUpToDate>
  <CharactersWithSpaces>56632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2025-06-08T13:56:00Z</dcterms:created>
  <dcterms:modified xsi:type="dcterms:W3CDTF">2025-06-23T11:35:00Z</dcterms:modified>
</cp:coreProperties>
</file>