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4BD0C" w14:textId="68DA7C96" w:rsidR="008009BE" w:rsidRPr="005B7DFB" w:rsidRDefault="00D64F16" w:rsidP="00D64F16">
      <w:pPr>
        <w:pStyle w:val="NormalWeb"/>
        <w:shd w:val="clear" w:color="auto" w:fill="FFFFFF"/>
        <w:jc w:val="center"/>
        <w:rPr>
          <w:b/>
          <w:color w:val="222222"/>
          <w:shd w:val="clear" w:color="auto" w:fill="FFFFFF"/>
        </w:rPr>
      </w:pPr>
      <w:r w:rsidRPr="005B7DFB">
        <w:rPr>
          <w:b/>
          <w:color w:val="222222"/>
          <w:shd w:val="clear" w:color="auto" w:fill="FFFFFF"/>
        </w:rPr>
        <w:t>ASSESSING THE EFFECTS OF SOCIAL MEDIA ON THE FIGHT AGAINST POVERTY AMONG KWARAPOLY STUDENTS</w:t>
      </w:r>
    </w:p>
    <w:p w14:paraId="20EA7A09" w14:textId="2CC60E5D" w:rsidR="00D64F16" w:rsidRPr="005B7DFB" w:rsidRDefault="00D64F16" w:rsidP="00D64F16">
      <w:pPr>
        <w:pStyle w:val="NormalWeb"/>
        <w:shd w:val="clear" w:color="auto" w:fill="FFFFFF"/>
        <w:jc w:val="center"/>
        <w:rPr>
          <w:b/>
          <w:color w:val="222222"/>
          <w:shd w:val="clear" w:color="auto" w:fill="FFFFFF"/>
        </w:rPr>
      </w:pPr>
    </w:p>
    <w:p w14:paraId="541B8423" w14:textId="731CE733" w:rsidR="00D64F16" w:rsidRPr="005B7DFB" w:rsidRDefault="00D64F16" w:rsidP="00D64F16">
      <w:pPr>
        <w:pStyle w:val="NormalWeb"/>
        <w:shd w:val="clear" w:color="auto" w:fill="FFFFFF"/>
        <w:jc w:val="center"/>
        <w:rPr>
          <w:b/>
          <w:color w:val="222222"/>
          <w:shd w:val="clear" w:color="auto" w:fill="FFFFFF"/>
        </w:rPr>
      </w:pPr>
      <w:r w:rsidRPr="005B7DFB">
        <w:rPr>
          <w:b/>
          <w:color w:val="222222"/>
          <w:shd w:val="clear" w:color="auto" w:fill="FFFFFF"/>
        </w:rPr>
        <w:t>BY</w:t>
      </w:r>
    </w:p>
    <w:p w14:paraId="36DE7D86" w14:textId="460C93B1" w:rsidR="00D64F16" w:rsidRPr="005B7DFB" w:rsidRDefault="00D64F16" w:rsidP="00D64F16">
      <w:pPr>
        <w:pStyle w:val="NormalWeb"/>
        <w:shd w:val="clear" w:color="auto" w:fill="FFFFFF"/>
        <w:jc w:val="center"/>
        <w:rPr>
          <w:b/>
          <w:color w:val="222222"/>
          <w:shd w:val="clear" w:color="auto" w:fill="FFFFFF"/>
        </w:rPr>
      </w:pPr>
      <w:r w:rsidRPr="005B7DFB">
        <w:rPr>
          <w:b/>
          <w:color w:val="222222"/>
          <w:shd w:val="clear" w:color="auto" w:fill="FFFFFF"/>
        </w:rPr>
        <w:t xml:space="preserve">ADEBAYO KOREDE ELIJAH </w:t>
      </w:r>
    </w:p>
    <w:p w14:paraId="6B8ABAB3" w14:textId="65F2C6D0" w:rsidR="00D64F16" w:rsidRPr="005B7DFB" w:rsidRDefault="00D64F16" w:rsidP="00D64F16">
      <w:pPr>
        <w:pStyle w:val="NormalWeb"/>
        <w:shd w:val="clear" w:color="auto" w:fill="FFFFFF"/>
        <w:jc w:val="center"/>
        <w:rPr>
          <w:b/>
          <w:color w:val="222222"/>
          <w:shd w:val="clear" w:color="auto" w:fill="FFFFFF"/>
        </w:rPr>
      </w:pPr>
      <w:r w:rsidRPr="005B7DFB">
        <w:rPr>
          <w:b/>
          <w:color w:val="222222"/>
          <w:shd w:val="clear" w:color="auto" w:fill="FFFFFF"/>
        </w:rPr>
        <w:t>HND/23/MAC/FT/0284</w:t>
      </w:r>
    </w:p>
    <w:p w14:paraId="2DC20D07" w14:textId="25CB971F" w:rsidR="00D64F16" w:rsidRPr="005B7DFB" w:rsidRDefault="00D64F16" w:rsidP="00D64F16">
      <w:pPr>
        <w:pStyle w:val="NormalWeb"/>
        <w:shd w:val="clear" w:color="auto" w:fill="FFFFFF"/>
        <w:jc w:val="center"/>
        <w:rPr>
          <w:b/>
          <w:color w:val="222222"/>
          <w:shd w:val="clear" w:color="auto" w:fill="FFFFFF"/>
        </w:rPr>
      </w:pPr>
    </w:p>
    <w:p w14:paraId="0E714D24" w14:textId="568F570F" w:rsidR="00D64F16" w:rsidRPr="005B7DFB" w:rsidRDefault="00D64F16" w:rsidP="00D64F16">
      <w:pPr>
        <w:pStyle w:val="NormalWeb"/>
        <w:shd w:val="clear" w:color="auto" w:fill="FFFFFF"/>
        <w:jc w:val="center"/>
        <w:rPr>
          <w:b/>
          <w:color w:val="222222"/>
          <w:shd w:val="clear" w:color="auto" w:fill="FFFFFF"/>
        </w:rPr>
      </w:pPr>
      <w:r w:rsidRPr="005B7DFB">
        <w:rPr>
          <w:b/>
          <w:color w:val="222222"/>
          <w:shd w:val="clear" w:color="auto" w:fill="FFFFFF"/>
        </w:rPr>
        <w:t>BEING A RESEARCH PROJECT SUBMITTED TO THE DEPARTMENT OF MASS COMMUNICATION, INSTITUTE OF INFORMATION</w:t>
      </w:r>
      <w:r w:rsidR="00310D38" w:rsidRPr="005B7DFB">
        <w:rPr>
          <w:b/>
          <w:color w:val="222222"/>
          <w:shd w:val="clear" w:color="auto" w:fill="FFFFFF"/>
        </w:rPr>
        <w:t xml:space="preserve"> AND </w:t>
      </w:r>
      <w:r w:rsidRPr="005B7DFB">
        <w:rPr>
          <w:b/>
          <w:color w:val="222222"/>
          <w:shd w:val="clear" w:color="auto" w:fill="FFFFFF"/>
        </w:rPr>
        <w:t>COMMUNICATION TECHNOLOGY</w:t>
      </w:r>
      <w:r w:rsidR="00310D38" w:rsidRPr="005B7DFB">
        <w:rPr>
          <w:b/>
          <w:color w:val="222222"/>
          <w:shd w:val="clear" w:color="auto" w:fill="FFFFFF"/>
        </w:rPr>
        <w:t xml:space="preserve">, KWARA STATE POLYTECHNIC, ILORIN </w:t>
      </w:r>
    </w:p>
    <w:p w14:paraId="5ED35E44" w14:textId="4E920130" w:rsidR="00D64F16" w:rsidRPr="005B7DFB" w:rsidRDefault="00D64F16" w:rsidP="00D64F16">
      <w:pPr>
        <w:pStyle w:val="NormalWeb"/>
        <w:shd w:val="clear" w:color="auto" w:fill="FFFFFF"/>
        <w:jc w:val="center"/>
        <w:rPr>
          <w:b/>
          <w:color w:val="222222"/>
          <w:shd w:val="clear" w:color="auto" w:fill="FFFFFF"/>
        </w:rPr>
      </w:pPr>
    </w:p>
    <w:p w14:paraId="62275295" w14:textId="77777777" w:rsidR="00310D38" w:rsidRPr="005B7DFB" w:rsidRDefault="00310D38" w:rsidP="00D64F16">
      <w:pPr>
        <w:pStyle w:val="NormalWeb"/>
        <w:shd w:val="clear" w:color="auto" w:fill="FFFFFF"/>
        <w:jc w:val="center"/>
        <w:rPr>
          <w:b/>
          <w:color w:val="222222"/>
          <w:shd w:val="clear" w:color="auto" w:fill="FFFFFF"/>
        </w:rPr>
      </w:pPr>
      <w:r w:rsidRPr="005B7DFB">
        <w:rPr>
          <w:b/>
          <w:color w:val="222222"/>
          <w:shd w:val="clear" w:color="auto" w:fill="FFFFFF"/>
        </w:rPr>
        <w:t>IN PARTIAL FULFILMENT OF THE REQUIREMENT FOR THE AWARD OF HIGHER NATIONAL DIPLOMA IN MASS COMMUNICATION</w:t>
      </w:r>
    </w:p>
    <w:p w14:paraId="0AEB7C41" w14:textId="77777777" w:rsidR="00310D38" w:rsidRPr="005B7DFB" w:rsidRDefault="00310D38" w:rsidP="00D64F16">
      <w:pPr>
        <w:pStyle w:val="NormalWeb"/>
        <w:shd w:val="clear" w:color="auto" w:fill="FFFFFF"/>
        <w:jc w:val="center"/>
        <w:rPr>
          <w:b/>
          <w:color w:val="222222"/>
          <w:shd w:val="clear" w:color="auto" w:fill="FFFFFF"/>
        </w:rPr>
      </w:pPr>
    </w:p>
    <w:p w14:paraId="0A18239D" w14:textId="77777777" w:rsidR="00310D38" w:rsidRPr="005B7DFB" w:rsidRDefault="00310D38" w:rsidP="00D64F16">
      <w:pPr>
        <w:pStyle w:val="NormalWeb"/>
        <w:shd w:val="clear" w:color="auto" w:fill="FFFFFF"/>
        <w:jc w:val="center"/>
        <w:rPr>
          <w:b/>
          <w:color w:val="222222"/>
          <w:shd w:val="clear" w:color="auto" w:fill="FFFFFF"/>
        </w:rPr>
      </w:pPr>
    </w:p>
    <w:p w14:paraId="668BD4FF" w14:textId="77777777" w:rsidR="00FA5246" w:rsidRPr="005B7DFB" w:rsidRDefault="00FA5246" w:rsidP="00310D38">
      <w:pPr>
        <w:pStyle w:val="NormalWeb"/>
        <w:shd w:val="clear" w:color="auto" w:fill="FFFFFF"/>
        <w:jc w:val="right"/>
        <w:rPr>
          <w:b/>
          <w:color w:val="222222"/>
          <w:shd w:val="clear" w:color="auto" w:fill="FFFFFF"/>
        </w:rPr>
      </w:pPr>
    </w:p>
    <w:p w14:paraId="52446700" w14:textId="4C1897FE" w:rsidR="00310D38" w:rsidRPr="005B7DFB" w:rsidRDefault="00310D38" w:rsidP="00310D38">
      <w:pPr>
        <w:pStyle w:val="NormalWeb"/>
        <w:shd w:val="clear" w:color="auto" w:fill="FFFFFF"/>
        <w:jc w:val="right"/>
        <w:rPr>
          <w:b/>
          <w:color w:val="222222"/>
          <w:shd w:val="clear" w:color="auto" w:fill="FFFFFF"/>
        </w:rPr>
      </w:pPr>
      <w:r w:rsidRPr="005B7DFB">
        <w:rPr>
          <w:b/>
          <w:color w:val="222222"/>
          <w:shd w:val="clear" w:color="auto" w:fill="FFFFFF"/>
        </w:rPr>
        <w:t xml:space="preserve">MAY, 2025 </w:t>
      </w:r>
    </w:p>
    <w:p w14:paraId="5647B5C6" w14:textId="76506254" w:rsidR="00D64F16" w:rsidRPr="005B7DFB" w:rsidRDefault="00D64F16" w:rsidP="008009BE">
      <w:pPr>
        <w:pStyle w:val="NormalWeb"/>
        <w:shd w:val="clear" w:color="auto" w:fill="FFFFFF"/>
        <w:rPr>
          <w:b/>
          <w:color w:val="222222"/>
          <w:shd w:val="clear" w:color="auto" w:fill="FFFFFF"/>
        </w:rPr>
      </w:pPr>
    </w:p>
    <w:p w14:paraId="04D925DC" w14:textId="41F51D3D" w:rsidR="00D64F16" w:rsidRPr="005B7DFB" w:rsidRDefault="00D64F16" w:rsidP="008009BE">
      <w:pPr>
        <w:pStyle w:val="NormalWeb"/>
        <w:shd w:val="clear" w:color="auto" w:fill="FFFFFF"/>
        <w:rPr>
          <w:b/>
          <w:color w:val="222222"/>
          <w:shd w:val="clear" w:color="auto" w:fill="FFFFFF"/>
        </w:rPr>
      </w:pPr>
    </w:p>
    <w:p w14:paraId="736F7936" w14:textId="47CCBD57" w:rsidR="00D64F16" w:rsidRPr="005B7DFB" w:rsidRDefault="00D64F16" w:rsidP="008009BE">
      <w:pPr>
        <w:pStyle w:val="NormalWeb"/>
        <w:shd w:val="clear" w:color="auto" w:fill="FFFFFF"/>
        <w:rPr>
          <w:b/>
          <w:color w:val="222222"/>
          <w:shd w:val="clear" w:color="auto" w:fill="FFFFFF"/>
        </w:rPr>
      </w:pPr>
    </w:p>
    <w:p w14:paraId="148891B1" w14:textId="0AB11899" w:rsidR="009309AA" w:rsidRPr="005B7DFB" w:rsidRDefault="009309AA" w:rsidP="008009BE">
      <w:pPr>
        <w:pStyle w:val="NormalWeb"/>
        <w:shd w:val="clear" w:color="auto" w:fill="FFFFFF"/>
        <w:rPr>
          <w:b/>
          <w:color w:val="222222"/>
          <w:shd w:val="clear" w:color="auto" w:fill="FFFFFF"/>
        </w:rPr>
      </w:pPr>
    </w:p>
    <w:p w14:paraId="47096E90" w14:textId="00416E0B" w:rsidR="009309AA" w:rsidRPr="005B7DFB" w:rsidRDefault="009309AA" w:rsidP="008009BE">
      <w:pPr>
        <w:pStyle w:val="NormalWeb"/>
        <w:shd w:val="clear" w:color="auto" w:fill="FFFFFF"/>
        <w:rPr>
          <w:b/>
          <w:color w:val="222222"/>
          <w:shd w:val="clear" w:color="auto" w:fill="FFFFFF"/>
        </w:rPr>
      </w:pPr>
    </w:p>
    <w:p w14:paraId="6927570A" w14:textId="77777777" w:rsidR="009309AA" w:rsidRPr="005B7DFB" w:rsidRDefault="009309AA" w:rsidP="008009BE">
      <w:pPr>
        <w:pStyle w:val="NormalWeb"/>
        <w:shd w:val="clear" w:color="auto" w:fill="FFFFFF"/>
        <w:rPr>
          <w:b/>
          <w:color w:val="222222"/>
          <w:shd w:val="clear" w:color="auto" w:fill="FFFFFF"/>
        </w:rPr>
      </w:pPr>
    </w:p>
    <w:p w14:paraId="5DC360A6" w14:textId="3618D3FA" w:rsidR="00D64F16" w:rsidRPr="005B7DFB" w:rsidRDefault="00D64F16" w:rsidP="008009BE">
      <w:pPr>
        <w:pStyle w:val="NormalWeb"/>
        <w:shd w:val="clear" w:color="auto" w:fill="FFFFFF"/>
        <w:rPr>
          <w:b/>
          <w:color w:val="222222"/>
          <w:shd w:val="clear" w:color="auto" w:fill="FFFFFF"/>
        </w:rPr>
      </w:pPr>
    </w:p>
    <w:p w14:paraId="1C41A482" w14:textId="0C40379C" w:rsidR="00D64F16" w:rsidRPr="005B7DFB" w:rsidRDefault="00D64F16" w:rsidP="008009BE">
      <w:pPr>
        <w:pStyle w:val="NormalWeb"/>
        <w:shd w:val="clear" w:color="auto" w:fill="FFFFFF"/>
        <w:rPr>
          <w:b/>
          <w:color w:val="222222"/>
          <w:shd w:val="clear" w:color="auto" w:fill="FFFFFF"/>
        </w:rPr>
      </w:pPr>
    </w:p>
    <w:p w14:paraId="51A939C6" w14:textId="11C58F29" w:rsidR="00D64F16" w:rsidRPr="005B7DFB" w:rsidRDefault="00D64F16" w:rsidP="008009BE">
      <w:pPr>
        <w:pStyle w:val="NormalWeb"/>
        <w:shd w:val="clear" w:color="auto" w:fill="FFFFFF"/>
        <w:rPr>
          <w:color w:val="222222"/>
          <w:shd w:val="clear" w:color="auto" w:fill="FFFFFF"/>
        </w:rPr>
      </w:pPr>
    </w:p>
    <w:p w14:paraId="6311CCA5" w14:textId="77777777" w:rsidR="00B77674" w:rsidRPr="005B7DFB" w:rsidRDefault="00B77674" w:rsidP="008009BE">
      <w:pPr>
        <w:pStyle w:val="NormalWeb"/>
        <w:shd w:val="clear" w:color="auto" w:fill="FFFFFF"/>
        <w:rPr>
          <w:b/>
          <w:color w:val="222222"/>
          <w:shd w:val="clear" w:color="auto" w:fill="FFFFFF"/>
        </w:rPr>
      </w:pPr>
    </w:p>
    <w:p w14:paraId="4A877E9D" w14:textId="7E3F73A6" w:rsidR="00D64F16" w:rsidRPr="005B7DFB" w:rsidRDefault="00310D38" w:rsidP="00310D38">
      <w:pPr>
        <w:pStyle w:val="NormalWeb"/>
        <w:shd w:val="clear" w:color="auto" w:fill="FFFFFF"/>
        <w:jc w:val="center"/>
        <w:rPr>
          <w:b/>
          <w:color w:val="222222"/>
          <w:shd w:val="clear" w:color="auto" w:fill="FFFFFF"/>
        </w:rPr>
      </w:pPr>
      <w:r w:rsidRPr="005B7DFB">
        <w:rPr>
          <w:b/>
          <w:color w:val="222222"/>
          <w:shd w:val="clear" w:color="auto" w:fill="FFFFFF"/>
        </w:rPr>
        <w:lastRenderedPageBreak/>
        <w:t>CERTIFICATION</w:t>
      </w:r>
    </w:p>
    <w:p w14:paraId="63449573" w14:textId="55AEFC38" w:rsidR="000A1C65" w:rsidRPr="005B7DFB" w:rsidRDefault="000A1C65" w:rsidP="000A1C65">
      <w:pPr>
        <w:pStyle w:val="NormalWeb"/>
        <w:shd w:val="clear" w:color="auto" w:fill="FFFFFF"/>
        <w:rPr>
          <w:color w:val="222222"/>
          <w:shd w:val="clear" w:color="auto" w:fill="FFFFFF"/>
        </w:rPr>
      </w:pPr>
      <w:r w:rsidRPr="005B7DFB">
        <w:rPr>
          <w:color w:val="222222"/>
          <w:shd w:val="clear" w:color="auto" w:fill="FFFFFF"/>
        </w:rPr>
        <w:t>This is to certify that this research work has been read and approved as meeting the requirement for the award Higher National Diploma (HND) Mass Communication Department, Institute of Information and Communication Technology, Kwara State Polytechnic, Ilorin.</w:t>
      </w:r>
    </w:p>
    <w:p w14:paraId="350ECC95" w14:textId="49B5DACE" w:rsidR="000A1C65" w:rsidRPr="005B7DFB" w:rsidRDefault="000A1C65" w:rsidP="000A1C65">
      <w:pPr>
        <w:pStyle w:val="NormalWeb"/>
        <w:shd w:val="clear" w:color="auto" w:fill="FFFFFF"/>
        <w:rPr>
          <w:color w:val="222222"/>
          <w:shd w:val="clear" w:color="auto" w:fill="FFFFFF"/>
        </w:rPr>
      </w:pPr>
    </w:p>
    <w:p w14:paraId="3FC2E683" w14:textId="77777777" w:rsidR="00151A3E" w:rsidRPr="005B7DFB" w:rsidRDefault="00151A3E" w:rsidP="000A1C65">
      <w:pPr>
        <w:pStyle w:val="NormalWeb"/>
        <w:shd w:val="clear" w:color="auto" w:fill="FFFFFF"/>
        <w:rPr>
          <w:color w:val="222222"/>
          <w:shd w:val="clear" w:color="auto" w:fill="FFFFFF"/>
        </w:rPr>
      </w:pPr>
    </w:p>
    <w:p w14:paraId="6A72E6A7" w14:textId="0AECF6C0" w:rsidR="000A1C65" w:rsidRPr="005B7DFB" w:rsidRDefault="000A1C65" w:rsidP="000A1C65">
      <w:pPr>
        <w:pStyle w:val="NormalWeb"/>
        <w:shd w:val="clear" w:color="auto" w:fill="FFFFFF"/>
        <w:rPr>
          <w:b/>
          <w:color w:val="222222"/>
          <w:shd w:val="clear" w:color="auto" w:fill="FFFFFF"/>
        </w:rPr>
      </w:pPr>
      <w:r w:rsidRPr="005B7DFB">
        <w:rPr>
          <w:b/>
          <w:color w:val="222222"/>
          <w:shd w:val="clear" w:color="auto" w:fill="FFFFFF"/>
        </w:rPr>
        <w:t>_____________________</w:t>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t>_____________________</w:t>
      </w:r>
    </w:p>
    <w:p w14:paraId="17492C69" w14:textId="00F6EA2A" w:rsidR="000A1C65" w:rsidRPr="005B7DFB" w:rsidRDefault="000A1C65"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 xml:space="preserve">   MR. IBRAHEEM A.F.                     </w:t>
      </w:r>
      <w:r w:rsidRPr="005B7DFB">
        <w:rPr>
          <w:b/>
          <w:color w:val="222222"/>
          <w:shd w:val="clear" w:color="auto" w:fill="FFFFFF"/>
        </w:rPr>
        <w:tab/>
      </w:r>
      <w:r w:rsidRPr="005B7DFB">
        <w:rPr>
          <w:b/>
          <w:color w:val="222222"/>
          <w:shd w:val="clear" w:color="auto" w:fill="FFFFFF"/>
        </w:rPr>
        <w:tab/>
        <w:t xml:space="preserve">                          DATE</w:t>
      </w:r>
    </w:p>
    <w:p w14:paraId="1B81FB44" w14:textId="7F5E317F" w:rsidR="000A1C65" w:rsidRPr="005B7DFB" w:rsidRDefault="000A1C65"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 xml:space="preserve">     (Project Supervisor)  </w:t>
      </w:r>
    </w:p>
    <w:p w14:paraId="5B9DE273" w14:textId="77777777" w:rsidR="00151A3E" w:rsidRPr="005B7DFB" w:rsidRDefault="00151A3E" w:rsidP="00151A3E">
      <w:pPr>
        <w:pStyle w:val="NormalWeb"/>
        <w:shd w:val="clear" w:color="auto" w:fill="FFFFFF"/>
        <w:spacing w:before="100" w:after="100" w:line="360" w:lineRule="auto"/>
        <w:rPr>
          <w:b/>
          <w:color w:val="222222"/>
          <w:shd w:val="clear" w:color="auto" w:fill="FFFFFF"/>
        </w:rPr>
      </w:pPr>
    </w:p>
    <w:p w14:paraId="26F31E4E" w14:textId="19156C49" w:rsidR="000A1C65" w:rsidRPr="005B7DFB" w:rsidRDefault="000A1C65" w:rsidP="00151A3E">
      <w:pPr>
        <w:pStyle w:val="NormalWeb"/>
        <w:shd w:val="clear" w:color="auto" w:fill="FFFFFF"/>
        <w:spacing w:before="100" w:after="100" w:line="360" w:lineRule="auto"/>
        <w:rPr>
          <w:b/>
          <w:color w:val="222222"/>
          <w:shd w:val="clear" w:color="auto" w:fill="FFFFFF"/>
        </w:rPr>
      </w:pPr>
    </w:p>
    <w:p w14:paraId="640F37A5" w14:textId="77777777" w:rsidR="00151A3E" w:rsidRPr="005B7DFB" w:rsidRDefault="000A1C65"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_____________________</w:t>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t>_____________________</w:t>
      </w:r>
    </w:p>
    <w:p w14:paraId="6F86D239" w14:textId="0C0D709B" w:rsidR="000A1C65" w:rsidRPr="005B7DFB" w:rsidRDefault="000A1C65"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 xml:space="preserve">  </w:t>
      </w:r>
      <w:r w:rsidR="00151A3E" w:rsidRPr="005B7DFB">
        <w:rPr>
          <w:b/>
          <w:color w:val="222222"/>
          <w:shd w:val="clear" w:color="auto" w:fill="FFFFFF"/>
        </w:rPr>
        <w:t xml:space="preserve">MR. OLOHUNGBEBE F.T.      </w:t>
      </w:r>
      <w:r w:rsidR="00151A3E" w:rsidRPr="005B7DFB">
        <w:rPr>
          <w:b/>
          <w:color w:val="222222"/>
          <w:shd w:val="clear" w:color="auto" w:fill="FFFFFF"/>
        </w:rPr>
        <w:tab/>
      </w:r>
      <w:r w:rsidR="00151A3E" w:rsidRPr="005B7DFB">
        <w:rPr>
          <w:b/>
          <w:color w:val="222222"/>
          <w:shd w:val="clear" w:color="auto" w:fill="FFFFFF"/>
        </w:rPr>
        <w:tab/>
      </w:r>
      <w:r w:rsidR="00151A3E" w:rsidRPr="005B7DFB">
        <w:rPr>
          <w:b/>
          <w:color w:val="222222"/>
          <w:shd w:val="clear" w:color="auto" w:fill="FFFFFF"/>
        </w:rPr>
        <w:tab/>
      </w:r>
      <w:r w:rsidRPr="005B7DFB">
        <w:rPr>
          <w:b/>
          <w:color w:val="222222"/>
          <w:shd w:val="clear" w:color="auto" w:fill="FFFFFF"/>
        </w:rPr>
        <w:t xml:space="preserve">                       </w:t>
      </w:r>
      <w:r w:rsidRPr="005B7DFB">
        <w:rPr>
          <w:b/>
          <w:color w:val="222222"/>
          <w:shd w:val="clear" w:color="auto" w:fill="FFFFFF"/>
        </w:rPr>
        <w:tab/>
        <w:t xml:space="preserve">    DATE</w:t>
      </w:r>
    </w:p>
    <w:p w14:paraId="7AA5B024" w14:textId="36D7342E" w:rsidR="00151A3E" w:rsidRPr="005B7DFB" w:rsidRDefault="00151A3E"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 xml:space="preserve">    (Head of Department)</w:t>
      </w:r>
    </w:p>
    <w:p w14:paraId="69ED87A4" w14:textId="34DD35C5" w:rsidR="00151A3E" w:rsidRPr="005B7DFB" w:rsidRDefault="00151A3E" w:rsidP="00151A3E">
      <w:pPr>
        <w:pStyle w:val="NormalWeb"/>
        <w:shd w:val="clear" w:color="auto" w:fill="FFFFFF"/>
        <w:spacing w:before="100" w:after="100" w:line="360" w:lineRule="auto"/>
        <w:rPr>
          <w:b/>
          <w:color w:val="222222"/>
          <w:shd w:val="clear" w:color="auto" w:fill="FFFFFF"/>
        </w:rPr>
      </w:pPr>
    </w:p>
    <w:p w14:paraId="1D158093" w14:textId="77777777" w:rsidR="00151A3E" w:rsidRPr="005B7DFB" w:rsidRDefault="00151A3E"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_____________________</w:t>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t>_____________________</w:t>
      </w:r>
    </w:p>
    <w:p w14:paraId="5CF238C7" w14:textId="1520E8C4" w:rsidR="00151A3E" w:rsidRPr="005B7DFB" w:rsidRDefault="00151A3E"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 xml:space="preserve">  MR. OLUFADI B.A                     </w:t>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r>
      <w:r w:rsidRPr="005B7DFB">
        <w:rPr>
          <w:b/>
          <w:color w:val="222222"/>
          <w:shd w:val="clear" w:color="auto" w:fill="FFFFFF"/>
        </w:rPr>
        <w:tab/>
        <w:t xml:space="preserve">    DATE</w:t>
      </w:r>
    </w:p>
    <w:p w14:paraId="57297553" w14:textId="6888112A" w:rsidR="00151A3E" w:rsidRPr="005B7DFB" w:rsidRDefault="00151A3E" w:rsidP="00151A3E">
      <w:pPr>
        <w:pStyle w:val="NormalWeb"/>
        <w:shd w:val="clear" w:color="auto" w:fill="FFFFFF"/>
        <w:spacing w:before="100" w:after="100" w:line="360" w:lineRule="auto"/>
        <w:rPr>
          <w:b/>
          <w:color w:val="222222"/>
          <w:shd w:val="clear" w:color="auto" w:fill="FFFFFF"/>
        </w:rPr>
      </w:pPr>
      <w:r w:rsidRPr="005B7DFB">
        <w:rPr>
          <w:b/>
          <w:color w:val="222222"/>
          <w:shd w:val="clear" w:color="auto" w:fill="FFFFFF"/>
        </w:rPr>
        <w:t>(Project coordinator)</w:t>
      </w:r>
    </w:p>
    <w:p w14:paraId="65E7FA11" w14:textId="77777777" w:rsidR="000A1C65" w:rsidRPr="005B7DFB" w:rsidRDefault="000A1C65" w:rsidP="00151A3E">
      <w:pPr>
        <w:pStyle w:val="NormalWeb"/>
        <w:shd w:val="clear" w:color="auto" w:fill="FFFFFF"/>
        <w:spacing w:before="100" w:after="100" w:line="360" w:lineRule="auto"/>
        <w:rPr>
          <w:color w:val="222222"/>
          <w:shd w:val="clear" w:color="auto" w:fill="FFFFFF"/>
        </w:rPr>
      </w:pPr>
    </w:p>
    <w:p w14:paraId="7586AE74" w14:textId="3D5ADF31" w:rsidR="000A1C65" w:rsidRPr="005B7DFB" w:rsidRDefault="000A1C65" w:rsidP="000A1C65">
      <w:pPr>
        <w:pStyle w:val="NormalWeb"/>
        <w:shd w:val="clear" w:color="auto" w:fill="FFFFFF"/>
        <w:rPr>
          <w:color w:val="222222"/>
          <w:shd w:val="clear" w:color="auto" w:fill="FFFFFF"/>
        </w:rPr>
      </w:pPr>
    </w:p>
    <w:p w14:paraId="1C1B5C35" w14:textId="1B1637DA" w:rsidR="00D64F16" w:rsidRPr="005B7DFB" w:rsidRDefault="00D64F16" w:rsidP="008009BE">
      <w:pPr>
        <w:pStyle w:val="NormalWeb"/>
        <w:shd w:val="clear" w:color="auto" w:fill="FFFFFF"/>
        <w:rPr>
          <w:b/>
          <w:color w:val="222222"/>
          <w:shd w:val="clear" w:color="auto" w:fill="FFFFFF"/>
        </w:rPr>
      </w:pPr>
    </w:p>
    <w:p w14:paraId="3E6961D7" w14:textId="77777777" w:rsidR="000D7AF5" w:rsidRPr="005B7DFB" w:rsidRDefault="000D7AF5" w:rsidP="008009BE">
      <w:pPr>
        <w:pStyle w:val="NormalWeb"/>
        <w:shd w:val="clear" w:color="auto" w:fill="FFFFFF"/>
        <w:rPr>
          <w:b/>
          <w:color w:val="222222"/>
          <w:shd w:val="clear" w:color="auto" w:fill="FFFFFF"/>
        </w:rPr>
      </w:pPr>
    </w:p>
    <w:p w14:paraId="269EE4C7" w14:textId="7A3864B9" w:rsidR="00D64F16" w:rsidRPr="005B7DFB" w:rsidRDefault="00D64F16" w:rsidP="008009BE">
      <w:pPr>
        <w:pStyle w:val="NormalWeb"/>
        <w:shd w:val="clear" w:color="auto" w:fill="FFFFFF"/>
        <w:rPr>
          <w:b/>
          <w:color w:val="222222"/>
          <w:shd w:val="clear" w:color="auto" w:fill="FFFFFF"/>
        </w:rPr>
      </w:pPr>
    </w:p>
    <w:p w14:paraId="64641EF3" w14:textId="77777777" w:rsidR="008009BE" w:rsidRPr="005B7DFB" w:rsidRDefault="008009BE" w:rsidP="008009BE">
      <w:pPr>
        <w:shd w:val="clear" w:color="auto" w:fill="FFFFFF"/>
        <w:jc w:val="center"/>
        <w:rPr>
          <w:rFonts w:ascii="Times New Roman" w:eastAsia="Times New Roman" w:hAnsi="Times New Roman" w:cs="Times New Roman"/>
          <w:color w:val="222222"/>
          <w:sz w:val="24"/>
          <w:szCs w:val="24"/>
        </w:rPr>
      </w:pPr>
      <w:r w:rsidRPr="005B7DFB">
        <w:rPr>
          <w:rFonts w:ascii="Times New Roman" w:eastAsia="Times New Roman" w:hAnsi="Times New Roman" w:cs="Times New Roman"/>
          <w:b/>
          <w:color w:val="222222"/>
          <w:sz w:val="24"/>
          <w:szCs w:val="24"/>
        </w:rPr>
        <w:lastRenderedPageBreak/>
        <w:t>DEDICATION</w:t>
      </w:r>
    </w:p>
    <w:p w14:paraId="70043B0C" w14:textId="77777777" w:rsidR="008009BE" w:rsidRPr="005B7DFB" w:rsidRDefault="008009BE" w:rsidP="008009BE">
      <w:pPr>
        <w:shd w:val="clear" w:color="auto" w:fill="FFFFFF"/>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br/>
        <w:t>This Research work is dedicated to Almighty God, whose grace, guidance, and strength have made this journey possible and sparing my live to witness the success of this project.</w:t>
      </w:r>
    </w:p>
    <w:p w14:paraId="6D5A3557" w14:textId="77777777" w:rsidR="008009BE" w:rsidRPr="005B7DFB" w:rsidRDefault="008009BE" w:rsidP="008009BE">
      <w:pPr>
        <w:rPr>
          <w:rFonts w:ascii="Times New Roman" w:hAnsi="Times New Roman" w:cs="Times New Roman"/>
          <w:sz w:val="24"/>
          <w:szCs w:val="24"/>
        </w:rPr>
      </w:pPr>
    </w:p>
    <w:p w14:paraId="38BD3FB8" w14:textId="77777777" w:rsidR="008009BE" w:rsidRPr="005B7DFB" w:rsidRDefault="008009BE" w:rsidP="008009BE">
      <w:pPr>
        <w:rPr>
          <w:rFonts w:ascii="Times New Roman" w:hAnsi="Times New Roman" w:cs="Times New Roman"/>
          <w:sz w:val="24"/>
          <w:szCs w:val="24"/>
        </w:rPr>
      </w:pPr>
    </w:p>
    <w:p w14:paraId="4F424C16" w14:textId="77777777" w:rsidR="008009BE" w:rsidRPr="005B7DFB" w:rsidRDefault="008009BE" w:rsidP="008009BE">
      <w:pPr>
        <w:rPr>
          <w:rFonts w:ascii="Times New Roman" w:hAnsi="Times New Roman" w:cs="Times New Roman"/>
          <w:sz w:val="24"/>
          <w:szCs w:val="24"/>
        </w:rPr>
      </w:pPr>
    </w:p>
    <w:p w14:paraId="3D6DC474" w14:textId="77777777" w:rsidR="008009BE" w:rsidRPr="005B7DFB" w:rsidRDefault="008009BE" w:rsidP="008009BE">
      <w:pPr>
        <w:rPr>
          <w:rFonts w:ascii="Times New Roman" w:hAnsi="Times New Roman" w:cs="Times New Roman"/>
          <w:sz w:val="24"/>
          <w:szCs w:val="24"/>
        </w:rPr>
      </w:pPr>
    </w:p>
    <w:p w14:paraId="37167586" w14:textId="77777777" w:rsidR="008009BE" w:rsidRPr="005B7DFB" w:rsidRDefault="008009BE" w:rsidP="008009BE">
      <w:pPr>
        <w:rPr>
          <w:rFonts w:ascii="Times New Roman" w:hAnsi="Times New Roman" w:cs="Times New Roman"/>
          <w:sz w:val="24"/>
          <w:szCs w:val="24"/>
        </w:rPr>
      </w:pPr>
    </w:p>
    <w:p w14:paraId="73A77848" w14:textId="77777777" w:rsidR="008009BE" w:rsidRPr="005B7DFB" w:rsidRDefault="008009BE" w:rsidP="008009BE">
      <w:pPr>
        <w:rPr>
          <w:rFonts w:ascii="Times New Roman" w:hAnsi="Times New Roman" w:cs="Times New Roman"/>
          <w:sz w:val="24"/>
          <w:szCs w:val="24"/>
        </w:rPr>
      </w:pPr>
    </w:p>
    <w:p w14:paraId="7ABE63DB" w14:textId="77777777" w:rsidR="008009BE" w:rsidRPr="005B7DFB" w:rsidRDefault="008009BE" w:rsidP="008009BE">
      <w:pPr>
        <w:rPr>
          <w:rFonts w:ascii="Times New Roman" w:hAnsi="Times New Roman" w:cs="Times New Roman"/>
          <w:sz w:val="24"/>
          <w:szCs w:val="24"/>
        </w:rPr>
      </w:pPr>
    </w:p>
    <w:p w14:paraId="7509B294" w14:textId="77777777" w:rsidR="008009BE" w:rsidRPr="005B7DFB" w:rsidRDefault="008009BE" w:rsidP="008009BE">
      <w:pPr>
        <w:rPr>
          <w:rFonts w:ascii="Times New Roman" w:hAnsi="Times New Roman" w:cs="Times New Roman"/>
          <w:sz w:val="24"/>
          <w:szCs w:val="24"/>
        </w:rPr>
      </w:pPr>
    </w:p>
    <w:p w14:paraId="1014D8DF" w14:textId="77777777" w:rsidR="008009BE" w:rsidRPr="005B7DFB" w:rsidRDefault="008009BE" w:rsidP="008009BE">
      <w:pPr>
        <w:rPr>
          <w:rFonts w:ascii="Times New Roman" w:hAnsi="Times New Roman" w:cs="Times New Roman"/>
          <w:sz w:val="24"/>
          <w:szCs w:val="24"/>
        </w:rPr>
      </w:pPr>
    </w:p>
    <w:p w14:paraId="0AD0954B" w14:textId="77777777" w:rsidR="008009BE" w:rsidRPr="005B7DFB" w:rsidRDefault="008009BE" w:rsidP="008009BE">
      <w:pPr>
        <w:rPr>
          <w:rFonts w:ascii="Times New Roman" w:hAnsi="Times New Roman" w:cs="Times New Roman"/>
          <w:sz w:val="24"/>
          <w:szCs w:val="24"/>
        </w:rPr>
      </w:pPr>
    </w:p>
    <w:p w14:paraId="7EFC0D26" w14:textId="77777777" w:rsidR="008009BE" w:rsidRPr="005B7DFB" w:rsidRDefault="008009BE" w:rsidP="008009BE">
      <w:pPr>
        <w:rPr>
          <w:rFonts w:ascii="Times New Roman" w:hAnsi="Times New Roman" w:cs="Times New Roman"/>
          <w:sz w:val="24"/>
          <w:szCs w:val="24"/>
        </w:rPr>
      </w:pPr>
    </w:p>
    <w:p w14:paraId="26915FC5" w14:textId="77777777" w:rsidR="008009BE" w:rsidRPr="005B7DFB" w:rsidRDefault="008009BE" w:rsidP="008009BE">
      <w:pPr>
        <w:rPr>
          <w:rFonts w:ascii="Times New Roman" w:hAnsi="Times New Roman" w:cs="Times New Roman"/>
          <w:sz w:val="24"/>
          <w:szCs w:val="24"/>
        </w:rPr>
      </w:pPr>
    </w:p>
    <w:p w14:paraId="3213D0E0" w14:textId="77777777" w:rsidR="008009BE" w:rsidRPr="005B7DFB" w:rsidRDefault="008009BE" w:rsidP="008009BE">
      <w:pPr>
        <w:rPr>
          <w:rFonts w:ascii="Times New Roman" w:hAnsi="Times New Roman" w:cs="Times New Roman"/>
          <w:sz w:val="24"/>
          <w:szCs w:val="24"/>
        </w:rPr>
      </w:pPr>
    </w:p>
    <w:p w14:paraId="3D40DFB7" w14:textId="77777777" w:rsidR="008009BE" w:rsidRPr="005B7DFB" w:rsidRDefault="008009BE" w:rsidP="008009BE">
      <w:pPr>
        <w:rPr>
          <w:rFonts w:ascii="Times New Roman" w:hAnsi="Times New Roman" w:cs="Times New Roman"/>
          <w:sz w:val="24"/>
          <w:szCs w:val="24"/>
        </w:rPr>
      </w:pPr>
    </w:p>
    <w:p w14:paraId="7CD34E1D" w14:textId="77777777" w:rsidR="008009BE" w:rsidRPr="005B7DFB" w:rsidRDefault="008009BE" w:rsidP="008009BE">
      <w:pPr>
        <w:rPr>
          <w:rFonts w:ascii="Times New Roman" w:hAnsi="Times New Roman" w:cs="Times New Roman"/>
          <w:sz w:val="24"/>
          <w:szCs w:val="24"/>
        </w:rPr>
      </w:pPr>
    </w:p>
    <w:p w14:paraId="5168982F" w14:textId="77777777" w:rsidR="008009BE" w:rsidRPr="005B7DFB" w:rsidRDefault="008009BE" w:rsidP="008009BE">
      <w:pPr>
        <w:rPr>
          <w:rFonts w:ascii="Times New Roman" w:hAnsi="Times New Roman" w:cs="Times New Roman"/>
          <w:sz w:val="24"/>
          <w:szCs w:val="24"/>
        </w:rPr>
      </w:pPr>
    </w:p>
    <w:p w14:paraId="34A32169" w14:textId="77777777" w:rsidR="008009BE" w:rsidRPr="005B7DFB" w:rsidRDefault="008009BE" w:rsidP="008009BE">
      <w:pPr>
        <w:rPr>
          <w:rFonts w:ascii="Times New Roman" w:hAnsi="Times New Roman" w:cs="Times New Roman"/>
          <w:sz w:val="24"/>
          <w:szCs w:val="24"/>
        </w:rPr>
      </w:pPr>
    </w:p>
    <w:p w14:paraId="714586EB" w14:textId="77777777" w:rsidR="008009BE" w:rsidRPr="005B7DFB" w:rsidRDefault="008009BE" w:rsidP="008009BE">
      <w:pPr>
        <w:rPr>
          <w:rFonts w:ascii="Times New Roman" w:hAnsi="Times New Roman" w:cs="Times New Roman"/>
          <w:sz w:val="24"/>
          <w:szCs w:val="24"/>
        </w:rPr>
      </w:pPr>
    </w:p>
    <w:p w14:paraId="1355D40B" w14:textId="77777777" w:rsidR="008009BE" w:rsidRPr="005B7DFB" w:rsidRDefault="008009BE" w:rsidP="008009BE">
      <w:pPr>
        <w:rPr>
          <w:rFonts w:ascii="Times New Roman" w:hAnsi="Times New Roman" w:cs="Times New Roman"/>
          <w:sz w:val="24"/>
          <w:szCs w:val="24"/>
        </w:rPr>
      </w:pPr>
    </w:p>
    <w:p w14:paraId="5EB46869" w14:textId="77777777" w:rsidR="008009BE" w:rsidRPr="005B7DFB" w:rsidRDefault="008009BE" w:rsidP="008009BE">
      <w:pPr>
        <w:rPr>
          <w:rFonts w:ascii="Times New Roman" w:hAnsi="Times New Roman" w:cs="Times New Roman"/>
          <w:sz w:val="24"/>
          <w:szCs w:val="24"/>
        </w:rPr>
      </w:pPr>
    </w:p>
    <w:p w14:paraId="4A1669BF" w14:textId="77777777" w:rsidR="008009BE" w:rsidRPr="005B7DFB" w:rsidRDefault="008009BE" w:rsidP="008009BE">
      <w:pPr>
        <w:rPr>
          <w:rFonts w:ascii="Times New Roman" w:hAnsi="Times New Roman" w:cs="Times New Roman"/>
          <w:sz w:val="24"/>
          <w:szCs w:val="24"/>
        </w:rPr>
      </w:pPr>
    </w:p>
    <w:p w14:paraId="58E3A9EA" w14:textId="77777777" w:rsidR="008009BE" w:rsidRPr="005B7DFB" w:rsidRDefault="008009BE" w:rsidP="008009BE">
      <w:pPr>
        <w:rPr>
          <w:rFonts w:ascii="Times New Roman" w:hAnsi="Times New Roman" w:cs="Times New Roman"/>
          <w:sz w:val="24"/>
          <w:szCs w:val="24"/>
        </w:rPr>
      </w:pPr>
    </w:p>
    <w:p w14:paraId="30FA5492" w14:textId="77777777" w:rsidR="008009BE" w:rsidRPr="005B7DFB" w:rsidRDefault="008009BE" w:rsidP="008009BE">
      <w:pPr>
        <w:rPr>
          <w:rFonts w:ascii="Times New Roman" w:hAnsi="Times New Roman" w:cs="Times New Roman"/>
          <w:sz w:val="24"/>
          <w:szCs w:val="24"/>
        </w:rPr>
      </w:pPr>
    </w:p>
    <w:p w14:paraId="0E8B215C" w14:textId="63C7CDBA" w:rsidR="008009BE" w:rsidRPr="005B7DFB" w:rsidRDefault="008009BE" w:rsidP="008009BE">
      <w:pPr>
        <w:rPr>
          <w:rFonts w:ascii="Times New Roman" w:hAnsi="Times New Roman" w:cs="Times New Roman"/>
          <w:sz w:val="24"/>
          <w:szCs w:val="24"/>
        </w:rPr>
      </w:pPr>
    </w:p>
    <w:p w14:paraId="032C4E5D" w14:textId="2E2687AC" w:rsidR="008009BE" w:rsidRPr="005B7DFB" w:rsidRDefault="008009BE" w:rsidP="008009BE">
      <w:pPr>
        <w:rPr>
          <w:rFonts w:ascii="Times New Roman" w:hAnsi="Times New Roman" w:cs="Times New Roman"/>
          <w:sz w:val="24"/>
          <w:szCs w:val="24"/>
        </w:rPr>
      </w:pPr>
    </w:p>
    <w:p w14:paraId="172F9A18" w14:textId="4FD8685D" w:rsidR="000D7AF5" w:rsidRPr="005B7DFB" w:rsidRDefault="000D7AF5" w:rsidP="008009BE">
      <w:pPr>
        <w:rPr>
          <w:rFonts w:ascii="Times New Roman" w:hAnsi="Times New Roman" w:cs="Times New Roman"/>
          <w:sz w:val="24"/>
          <w:szCs w:val="24"/>
        </w:rPr>
      </w:pPr>
    </w:p>
    <w:p w14:paraId="3C288FD4" w14:textId="194F4A37" w:rsidR="000D7AF5" w:rsidRPr="005B7DFB" w:rsidRDefault="000D7AF5" w:rsidP="008009BE">
      <w:pPr>
        <w:rPr>
          <w:rFonts w:ascii="Times New Roman" w:hAnsi="Times New Roman" w:cs="Times New Roman"/>
          <w:sz w:val="24"/>
          <w:szCs w:val="24"/>
        </w:rPr>
      </w:pPr>
    </w:p>
    <w:p w14:paraId="11DED735" w14:textId="681B118A" w:rsidR="000D7AF5" w:rsidRPr="005B7DFB" w:rsidRDefault="000D7AF5" w:rsidP="008009BE">
      <w:pPr>
        <w:rPr>
          <w:rFonts w:ascii="Times New Roman" w:hAnsi="Times New Roman" w:cs="Times New Roman"/>
          <w:sz w:val="24"/>
          <w:szCs w:val="24"/>
        </w:rPr>
      </w:pPr>
    </w:p>
    <w:p w14:paraId="717CD749" w14:textId="43E80EAD" w:rsidR="000D7AF5" w:rsidRPr="005B7DFB" w:rsidRDefault="000D7AF5" w:rsidP="008009BE">
      <w:pPr>
        <w:rPr>
          <w:rFonts w:ascii="Times New Roman" w:hAnsi="Times New Roman" w:cs="Times New Roman"/>
          <w:sz w:val="24"/>
          <w:szCs w:val="24"/>
        </w:rPr>
      </w:pPr>
    </w:p>
    <w:p w14:paraId="3887CB4E" w14:textId="564B8382" w:rsidR="000D7AF5" w:rsidRPr="005B7DFB" w:rsidRDefault="000D7AF5" w:rsidP="008009BE">
      <w:pPr>
        <w:rPr>
          <w:rFonts w:ascii="Times New Roman" w:hAnsi="Times New Roman" w:cs="Times New Roman"/>
          <w:sz w:val="24"/>
          <w:szCs w:val="24"/>
        </w:rPr>
      </w:pPr>
    </w:p>
    <w:p w14:paraId="2A01053E" w14:textId="0F61B45A" w:rsidR="000D7AF5" w:rsidRPr="005B7DFB" w:rsidRDefault="000D7AF5" w:rsidP="008009BE">
      <w:pPr>
        <w:rPr>
          <w:rFonts w:ascii="Times New Roman" w:hAnsi="Times New Roman" w:cs="Times New Roman"/>
          <w:sz w:val="24"/>
          <w:szCs w:val="24"/>
        </w:rPr>
      </w:pPr>
    </w:p>
    <w:p w14:paraId="32508BDC" w14:textId="2E04C591" w:rsidR="000D7AF5" w:rsidRPr="005B7DFB" w:rsidRDefault="000D7AF5" w:rsidP="008009BE">
      <w:pPr>
        <w:rPr>
          <w:rFonts w:ascii="Times New Roman" w:hAnsi="Times New Roman" w:cs="Times New Roman"/>
          <w:sz w:val="24"/>
          <w:szCs w:val="24"/>
        </w:rPr>
      </w:pPr>
    </w:p>
    <w:p w14:paraId="081C2991" w14:textId="2166E066" w:rsidR="000D7AF5" w:rsidRPr="005B7DFB" w:rsidRDefault="000D7AF5" w:rsidP="008009BE">
      <w:pPr>
        <w:rPr>
          <w:rFonts w:ascii="Times New Roman" w:hAnsi="Times New Roman" w:cs="Times New Roman"/>
          <w:sz w:val="24"/>
          <w:szCs w:val="24"/>
        </w:rPr>
      </w:pPr>
    </w:p>
    <w:p w14:paraId="02BB77E2" w14:textId="77777777" w:rsidR="000D7AF5" w:rsidRPr="005B7DFB" w:rsidRDefault="000D7AF5" w:rsidP="008009BE">
      <w:pPr>
        <w:rPr>
          <w:rFonts w:ascii="Times New Roman" w:hAnsi="Times New Roman" w:cs="Times New Roman"/>
          <w:sz w:val="24"/>
          <w:szCs w:val="24"/>
        </w:rPr>
      </w:pPr>
    </w:p>
    <w:p w14:paraId="28C825D5" w14:textId="6FE2571B" w:rsidR="008009BE" w:rsidRPr="005B7DFB" w:rsidRDefault="008009BE" w:rsidP="008009BE">
      <w:pPr>
        <w:rPr>
          <w:rFonts w:ascii="Times New Roman" w:hAnsi="Times New Roman" w:cs="Times New Roman"/>
          <w:sz w:val="24"/>
          <w:szCs w:val="24"/>
        </w:rPr>
      </w:pPr>
    </w:p>
    <w:p w14:paraId="5934AC54" w14:textId="77777777" w:rsidR="008009BE" w:rsidRPr="005B7DFB" w:rsidRDefault="008009BE" w:rsidP="008009BE">
      <w:pPr>
        <w:rPr>
          <w:rFonts w:ascii="Times New Roman" w:hAnsi="Times New Roman" w:cs="Times New Roman"/>
          <w:sz w:val="24"/>
          <w:szCs w:val="24"/>
        </w:rPr>
      </w:pPr>
    </w:p>
    <w:p w14:paraId="0A8B825E" w14:textId="77777777" w:rsidR="008009BE" w:rsidRPr="005B7DFB" w:rsidRDefault="008009BE" w:rsidP="008009BE">
      <w:pPr>
        <w:rPr>
          <w:rFonts w:ascii="Times New Roman" w:hAnsi="Times New Roman" w:cs="Times New Roman"/>
          <w:sz w:val="24"/>
          <w:szCs w:val="24"/>
        </w:rPr>
      </w:pPr>
    </w:p>
    <w:p w14:paraId="106EDFF7"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16C4AB6F"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6F60C974"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39E2E444"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5E458DD0"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753C777B" w14:textId="77777777"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p>
    <w:p w14:paraId="25150F9D" w14:textId="3EAEA0EE" w:rsidR="008009BE" w:rsidRPr="005B7DFB" w:rsidRDefault="008009BE" w:rsidP="008009BE">
      <w:pPr>
        <w:shd w:val="clear" w:color="auto" w:fill="FFFFFF"/>
        <w:spacing w:line="360" w:lineRule="auto"/>
        <w:jc w:val="center"/>
        <w:rPr>
          <w:rFonts w:ascii="Times New Roman" w:eastAsia="Times New Roman" w:hAnsi="Times New Roman" w:cs="Times New Roman"/>
          <w:b/>
          <w:color w:val="222222"/>
          <w:sz w:val="24"/>
          <w:szCs w:val="24"/>
        </w:rPr>
      </w:pPr>
      <w:r w:rsidRPr="005B7DFB">
        <w:rPr>
          <w:rFonts w:ascii="Times New Roman" w:eastAsia="Times New Roman" w:hAnsi="Times New Roman" w:cs="Times New Roman"/>
          <w:b/>
          <w:color w:val="222222"/>
          <w:sz w:val="24"/>
          <w:szCs w:val="24"/>
        </w:rPr>
        <w:lastRenderedPageBreak/>
        <w:t>ACKNOWLEDGEMENT</w:t>
      </w:r>
      <w:r w:rsidR="003662D0" w:rsidRPr="005B7DFB">
        <w:rPr>
          <w:rFonts w:ascii="Times New Roman" w:eastAsia="Times New Roman" w:hAnsi="Times New Roman" w:cs="Times New Roman"/>
          <w:b/>
          <w:color w:val="222222"/>
          <w:sz w:val="24"/>
          <w:szCs w:val="24"/>
        </w:rPr>
        <w:t>S</w:t>
      </w:r>
    </w:p>
    <w:p w14:paraId="3404CE1B" w14:textId="77777777" w:rsidR="008009BE" w:rsidRPr="005B7DFB" w:rsidRDefault="008009BE" w:rsidP="008009BE">
      <w:pPr>
        <w:shd w:val="clear" w:color="auto" w:fill="FFFFFF"/>
        <w:spacing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br/>
        <w:t>My sincere gratitude goes to Almighty God, the author and finisher of my faith, for His immeasurable love, kindness, and grace in my life. I thank him for granting me the strength, wisdom, and opportunity to complete my programme.</w:t>
      </w:r>
      <w:r w:rsidRPr="005B7DFB">
        <w:rPr>
          <w:rFonts w:ascii="Times New Roman" w:eastAsia="Times New Roman" w:hAnsi="Times New Roman" w:cs="Times New Roman"/>
          <w:color w:val="222222"/>
          <w:sz w:val="24"/>
          <w:szCs w:val="24"/>
        </w:rPr>
        <w:br/>
        <w:t>I also thank Him for the successful completion of my Higher National Diploma (HND) programme in Mass Communication Department.</w:t>
      </w:r>
    </w:p>
    <w:p w14:paraId="3763B401" w14:textId="77777777" w:rsidR="008009BE" w:rsidRPr="005B7DFB" w:rsidRDefault="008009BE" w:rsidP="008009BE">
      <w:pPr>
        <w:shd w:val="clear" w:color="auto" w:fill="FFFFFF"/>
        <w:spacing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I deeply appreciate the efforts of my beloved parent and my brother for their continuous love, prayers, and support throughout this academic journey. I pray that Almighty God continues to guide and protect them in all their daily endeavors.</w:t>
      </w:r>
    </w:p>
    <w:p w14:paraId="06FD6E2C" w14:textId="77777777" w:rsidR="008009BE" w:rsidRPr="005B7DFB" w:rsidRDefault="008009BE" w:rsidP="008009BE">
      <w:pPr>
        <w:shd w:val="clear" w:color="auto" w:fill="FFFFFF"/>
        <w:spacing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My heartfelt appreciation goes to the ever supporting family, Mr. and Mrs. Oloruntoba, and Mrs. Osanupin for their constant encouragement, care, and support, which played a vital role in the success of this project work.</w:t>
      </w:r>
      <w:r w:rsidRPr="005B7DFB">
        <w:rPr>
          <w:rFonts w:ascii="Times New Roman" w:eastAsia="Times New Roman" w:hAnsi="Times New Roman" w:cs="Times New Roman"/>
          <w:color w:val="222222"/>
          <w:sz w:val="24"/>
          <w:szCs w:val="24"/>
        </w:rPr>
        <w:br/>
        <w:t xml:space="preserve">My sincere thanks also go to my project supervisor, Mr. Ibraheem A.F., for his valuable guidance, patience, and constructive feedback, which contributed greatly to the success of this research. May Almighty God reward him </w:t>
      </w:r>
      <w:proofErr w:type="gramStart"/>
      <w:r w:rsidRPr="005B7DFB">
        <w:rPr>
          <w:rFonts w:ascii="Times New Roman" w:eastAsia="Times New Roman" w:hAnsi="Times New Roman" w:cs="Times New Roman"/>
          <w:color w:val="222222"/>
          <w:sz w:val="24"/>
          <w:szCs w:val="24"/>
        </w:rPr>
        <w:t>abundantly.</w:t>
      </w:r>
      <w:proofErr w:type="gramEnd"/>
      <w:r w:rsidRPr="005B7DFB">
        <w:rPr>
          <w:rFonts w:ascii="Times New Roman" w:eastAsia="Times New Roman" w:hAnsi="Times New Roman" w:cs="Times New Roman"/>
          <w:color w:val="222222"/>
          <w:sz w:val="24"/>
          <w:szCs w:val="24"/>
        </w:rPr>
        <w:br/>
        <w:t xml:space="preserve">Special thanks to all the lecturers in the Mass Communication Department. May God bless you all </w:t>
      </w:r>
      <w:proofErr w:type="gramStart"/>
      <w:r w:rsidRPr="005B7DFB">
        <w:rPr>
          <w:rFonts w:ascii="Times New Roman" w:eastAsia="Times New Roman" w:hAnsi="Times New Roman" w:cs="Times New Roman"/>
          <w:color w:val="222222"/>
          <w:sz w:val="24"/>
          <w:szCs w:val="24"/>
        </w:rPr>
        <w:t>richly.</w:t>
      </w:r>
      <w:proofErr w:type="gramEnd"/>
    </w:p>
    <w:p w14:paraId="43783F5D" w14:textId="77777777" w:rsidR="008009BE" w:rsidRPr="005B7DFB" w:rsidRDefault="008009BE" w:rsidP="008009BE">
      <w:pPr>
        <w:spacing w:line="360" w:lineRule="auto"/>
        <w:jc w:val="both"/>
        <w:rPr>
          <w:rFonts w:ascii="Times New Roman" w:hAnsi="Times New Roman" w:cs="Times New Roman"/>
          <w:sz w:val="24"/>
          <w:szCs w:val="24"/>
        </w:rPr>
      </w:pPr>
    </w:p>
    <w:p w14:paraId="7723A128" w14:textId="77777777" w:rsidR="008009BE" w:rsidRPr="005B7DFB" w:rsidRDefault="008009BE" w:rsidP="008009BE">
      <w:pPr>
        <w:rPr>
          <w:rFonts w:ascii="Times New Roman" w:hAnsi="Times New Roman" w:cs="Times New Roman"/>
          <w:sz w:val="24"/>
          <w:szCs w:val="24"/>
        </w:rPr>
      </w:pPr>
    </w:p>
    <w:p w14:paraId="2CEA7B96" w14:textId="77777777" w:rsidR="008009BE" w:rsidRPr="005B7DFB" w:rsidRDefault="008009BE" w:rsidP="008009BE">
      <w:pPr>
        <w:rPr>
          <w:rFonts w:ascii="Times New Roman" w:hAnsi="Times New Roman" w:cs="Times New Roman"/>
          <w:sz w:val="24"/>
          <w:szCs w:val="24"/>
        </w:rPr>
      </w:pPr>
    </w:p>
    <w:p w14:paraId="3A93ED4E" w14:textId="77777777" w:rsidR="008009BE" w:rsidRPr="005B7DFB" w:rsidRDefault="008009BE" w:rsidP="008009BE">
      <w:pPr>
        <w:rPr>
          <w:rFonts w:ascii="Times New Roman" w:hAnsi="Times New Roman" w:cs="Times New Roman"/>
          <w:sz w:val="24"/>
          <w:szCs w:val="24"/>
        </w:rPr>
      </w:pPr>
    </w:p>
    <w:p w14:paraId="58038B92" w14:textId="77777777" w:rsidR="008009BE" w:rsidRPr="005B7DFB" w:rsidRDefault="008009BE" w:rsidP="008009BE">
      <w:pPr>
        <w:rPr>
          <w:rFonts w:ascii="Times New Roman" w:hAnsi="Times New Roman" w:cs="Times New Roman"/>
          <w:sz w:val="24"/>
          <w:szCs w:val="24"/>
        </w:rPr>
      </w:pPr>
    </w:p>
    <w:p w14:paraId="1B0E4FC2" w14:textId="5D0D243C" w:rsidR="008009BE" w:rsidRPr="005B7DFB" w:rsidRDefault="008009BE" w:rsidP="008009BE">
      <w:pPr>
        <w:rPr>
          <w:rFonts w:ascii="Times New Roman" w:hAnsi="Times New Roman" w:cs="Times New Roman"/>
          <w:sz w:val="24"/>
          <w:szCs w:val="24"/>
        </w:rPr>
      </w:pPr>
    </w:p>
    <w:p w14:paraId="5C33F3E0" w14:textId="605869DD" w:rsidR="008009BE" w:rsidRPr="005B7DFB" w:rsidRDefault="008009BE" w:rsidP="008009BE">
      <w:pPr>
        <w:rPr>
          <w:rFonts w:ascii="Times New Roman" w:hAnsi="Times New Roman" w:cs="Times New Roman"/>
          <w:sz w:val="24"/>
          <w:szCs w:val="24"/>
        </w:rPr>
      </w:pPr>
    </w:p>
    <w:p w14:paraId="3AE22A03" w14:textId="6E2838D5" w:rsidR="000D7AF5" w:rsidRPr="005B7DFB" w:rsidRDefault="000D7AF5" w:rsidP="008009BE">
      <w:pPr>
        <w:rPr>
          <w:rFonts w:ascii="Times New Roman" w:hAnsi="Times New Roman" w:cs="Times New Roman"/>
          <w:sz w:val="24"/>
          <w:szCs w:val="24"/>
        </w:rPr>
      </w:pPr>
    </w:p>
    <w:p w14:paraId="1819241D" w14:textId="4FD6C582" w:rsidR="000D7AF5" w:rsidRPr="005B7DFB" w:rsidRDefault="000D7AF5" w:rsidP="008009BE">
      <w:pPr>
        <w:rPr>
          <w:rFonts w:ascii="Times New Roman" w:hAnsi="Times New Roman" w:cs="Times New Roman"/>
          <w:sz w:val="24"/>
          <w:szCs w:val="24"/>
        </w:rPr>
      </w:pPr>
    </w:p>
    <w:p w14:paraId="7D63F426" w14:textId="43EE0DB7" w:rsidR="000D7AF5" w:rsidRPr="005B7DFB" w:rsidRDefault="000D7AF5" w:rsidP="008009BE">
      <w:pPr>
        <w:rPr>
          <w:rFonts w:ascii="Times New Roman" w:hAnsi="Times New Roman" w:cs="Times New Roman"/>
          <w:sz w:val="24"/>
          <w:szCs w:val="24"/>
        </w:rPr>
      </w:pPr>
    </w:p>
    <w:p w14:paraId="1E90EE17" w14:textId="74F46F6F" w:rsidR="000D7AF5" w:rsidRPr="005B7DFB" w:rsidRDefault="000D7AF5" w:rsidP="008009BE">
      <w:pPr>
        <w:rPr>
          <w:rFonts w:ascii="Times New Roman" w:hAnsi="Times New Roman" w:cs="Times New Roman"/>
          <w:sz w:val="24"/>
          <w:szCs w:val="24"/>
        </w:rPr>
      </w:pPr>
    </w:p>
    <w:p w14:paraId="6063F3BA" w14:textId="0D9D77B8" w:rsidR="000D7AF5" w:rsidRPr="005B7DFB" w:rsidRDefault="000D7AF5" w:rsidP="008009BE">
      <w:pPr>
        <w:rPr>
          <w:rFonts w:ascii="Times New Roman" w:hAnsi="Times New Roman" w:cs="Times New Roman"/>
          <w:sz w:val="24"/>
          <w:szCs w:val="24"/>
        </w:rPr>
      </w:pPr>
    </w:p>
    <w:p w14:paraId="6D068DE8" w14:textId="21144E18" w:rsidR="000D7AF5" w:rsidRPr="005B7DFB" w:rsidRDefault="000D7AF5" w:rsidP="008009BE">
      <w:pPr>
        <w:rPr>
          <w:rFonts w:ascii="Times New Roman" w:hAnsi="Times New Roman" w:cs="Times New Roman"/>
          <w:sz w:val="24"/>
          <w:szCs w:val="24"/>
        </w:rPr>
      </w:pPr>
    </w:p>
    <w:p w14:paraId="2304ADA9" w14:textId="531CC8FD" w:rsidR="000D7AF5" w:rsidRPr="005B7DFB" w:rsidRDefault="000D7AF5" w:rsidP="008009BE">
      <w:pPr>
        <w:rPr>
          <w:rFonts w:ascii="Times New Roman" w:hAnsi="Times New Roman" w:cs="Times New Roman"/>
          <w:sz w:val="24"/>
          <w:szCs w:val="24"/>
        </w:rPr>
      </w:pPr>
    </w:p>
    <w:p w14:paraId="12577199" w14:textId="115B4477" w:rsidR="000D7AF5" w:rsidRPr="005B7DFB" w:rsidRDefault="000D7AF5" w:rsidP="008009BE">
      <w:pPr>
        <w:rPr>
          <w:rFonts w:ascii="Times New Roman" w:hAnsi="Times New Roman" w:cs="Times New Roman"/>
          <w:sz w:val="24"/>
          <w:szCs w:val="24"/>
        </w:rPr>
      </w:pPr>
    </w:p>
    <w:p w14:paraId="755E4A44" w14:textId="590353B9" w:rsidR="000D7AF5" w:rsidRPr="005B7DFB" w:rsidRDefault="000D7AF5" w:rsidP="008009BE">
      <w:pPr>
        <w:rPr>
          <w:rFonts w:ascii="Times New Roman" w:hAnsi="Times New Roman" w:cs="Times New Roman"/>
          <w:sz w:val="24"/>
          <w:szCs w:val="24"/>
        </w:rPr>
      </w:pPr>
    </w:p>
    <w:p w14:paraId="6FAFB7F2" w14:textId="28C600D1" w:rsidR="000D7AF5" w:rsidRPr="005B7DFB" w:rsidRDefault="000D7AF5" w:rsidP="008009BE">
      <w:pPr>
        <w:rPr>
          <w:rFonts w:ascii="Times New Roman" w:hAnsi="Times New Roman" w:cs="Times New Roman"/>
          <w:sz w:val="24"/>
          <w:szCs w:val="24"/>
        </w:rPr>
      </w:pPr>
    </w:p>
    <w:p w14:paraId="4F1A0A1F" w14:textId="4CB5CCEC" w:rsidR="000D7AF5" w:rsidRPr="005B7DFB" w:rsidRDefault="000D7AF5" w:rsidP="008009BE">
      <w:pPr>
        <w:rPr>
          <w:rFonts w:ascii="Times New Roman" w:hAnsi="Times New Roman" w:cs="Times New Roman"/>
          <w:sz w:val="24"/>
          <w:szCs w:val="24"/>
        </w:rPr>
      </w:pPr>
    </w:p>
    <w:p w14:paraId="758355AB" w14:textId="1EEF7344" w:rsidR="000D7AF5" w:rsidRPr="005B7DFB" w:rsidRDefault="000D7AF5" w:rsidP="008009BE">
      <w:pPr>
        <w:rPr>
          <w:rFonts w:ascii="Times New Roman" w:hAnsi="Times New Roman" w:cs="Times New Roman"/>
          <w:sz w:val="24"/>
          <w:szCs w:val="24"/>
        </w:rPr>
      </w:pPr>
    </w:p>
    <w:p w14:paraId="6325BD89" w14:textId="77777777" w:rsidR="000D7AF5" w:rsidRPr="005B7DFB" w:rsidRDefault="000D7AF5" w:rsidP="008009BE">
      <w:pPr>
        <w:rPr>
          <w:rFonts w:ascii="Times New Roman" w:hAnsi="Times New Roman" w:cs="Times New Roman"/>
          <w:sz w:val="24"/>
          <w:szCs w:val="24"/>
        </w:rPr>
      </w:pPr>
    </w:p>
    <w:p w14:paraId="0F1698A6" w14:textId="27C970BF" w:rsidR="008009BE" w:rsidRPr="005B7DFB" w:rsidRDefault="008009BE" w:rsidP="008009BE">
      <w:pPr>
        <w:rPr>
          <w:rFonts w:ascii="Times New Roman" w:hAnsi="Times New Roman" w:cs="Times New Roman"/>
          <w:sz w:val="24"/>
          <w:szCs w:val="24"/>
        </w:rPr>
      </w:pPr>
    </w:p>
    <w:p w14:paraId="75F725ED" w14:textId="77777777" w:rsidR="00B77674" w:rsidRPr="005B7DFB" w:rsidRDefault="00B77674" w:rsidP="008009BE">
      <w:pPr>
        <w:rPr>
          <w:rFonts w:ascii="Times New Roman" w:hAnsi="Times New Roman" w:cs="Times New Roman"/>
          <w:sz w:val="24"/>
          <w:szCs w:val="24"/>
        </w:rPr>
      </w:pPr>
    </w:p>
    <w:p w14:paraId="70EAE39B" w14:textId="77777777" w:rsidR="008009BE" w:rsidRPr="005B7DFB" w:rsidRDefault="008009BE" w:rsidP="008009BE">
      <w:pPr>
        <w:rPr>
          <w:rFonts w:ascii="Times New Roman" w:hAnsi="Times New Roman" w:cs="Times New Roman"/>
          <w:sz w:val="24"/>
          <w:szCs w:val="24"/>
        </w:rPr>
      </w:pPr>
    </w:p>
    <w:p w14:paraId="7E2AA033" w14:textId="77777777" w:rsidR="008009BE" w:rsidRPr="005B7DFB" w:rsidRDefault="008009BE" w:rsidP="008009BE">
      <w:pPr>
        <w:rPr>
          <w:rFonts w:ascii="Times New Roman" w:hAnsi="Times New Roman" w:cs="Times New Roman"/>
          <w:sz w:val="24"/>
          <w:szCs w:val="24"/>
        </w:rPr>
      </w:pPr>
    </w:p>
    <w:p w14:paraId="4450BE23" w14:textId="1141F530" w:rsidR="008009BE" w:rsidRDefault="008009BE" w:rsidP="008009BE">
      <w:pPr>
        <w:jc w:val="center"/>
        <w:rPr>
          <w:rFonts w:ascii="Times New Roman" w:hAnsi="Times New Roman" w:cs="Times New Roman"/>
          <w:b/>
          <w:sz w:val="24"/>
          <w:szCs w:val="24"/>
          <w:lang w:val="en-GB"/>
        </w:rPr>
      </w:pPr>
      <w:r w:rsidRPr="005B7DFB">
        <w:rPr>
          <w:rFonts w:ascii="Times New Roman" w:hAnsi="Times New Roman" w:cs="Times New Roman"/>
          <w:b/>
          <w:sz w:val="24"/>
          <w:szCs w:val="24"/>
          <w:lang w:val="en-GB"/>
        </w:rPr>
        <w:t>TABLE OF CONTENTS</w:t>
      </w:r>
    </w:p>
    <w:p w14:paraId="2A67E8C3" w14:textId="77777777" w:rsidR="005B7DFB" w:rsidRPr="005B7DFB" w:rsidRDefault="005B7DFB" w:rsidP="008009BE">
      <w:pPr>
        <w:jc w:val="center"/>
        <w:rPr>
          <w:rFonts w:ascii="Times New Roman" w:hAnsi="Times New Roman" w:cs="Times New Roman"/>
          <w:b/>
          <w:sz w:val="24"/>
          <w:szCs w:val="24"/>
          <w:lang w:val="en-GB"/>
        </w:rPr>
      </w:pPr>
    </w:p>
    <w:p w14:paraId="689B170F"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Title Page</w:t>
      </w:r>
      <w:r w:rsidRPr="005B7DFB">
        <w:rPr>
          <w:rFonts w:ascii="Times New Roman" w:hAnsi="Times New Roman" w:cs="Times New Roman"/>
          <w:sz w:val="24"/>
          <w:szCs w:val="24"/>
          <w:lang w:val="en-GB"/>
        </w:rPr>
        <w:tab/>
        <w:t xml:space="preserve">    </w:t>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t>i</w:t>
      </w:r>
    </w:p>
    <w:p w14:paraId="20D08C31" w14:textId="6710E2BA"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Certification </w:t>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r>
      <w:r w:rsidR="000D7AF5"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ii</w:t>
      </w:r>
    </w:p>
    <w:p w14:paraId="7B9F034C"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Dedication</w:t>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t>iii</w:t>
      </w:r>
    </w:p>
    <w:p w14:paraId="1E4E7019"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Acknowledgement</w:t>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r>
      <w:proofErr w:type="gramStart"/>
      <w:r w:rsidRPr="005B7DFB">
        <w:rPr>
          <w:rFonts w:ascii="Times New Roman" w:hAnsi="Times New Roman" w:cs="Times New Roman"/>
          <w:sz w:val="24"/>
          <w:szCs w:val="24"/>
          <w:lang w:val="en-GB"/>
        </w:rPr>
        <w:t>iv</w:t>
      </w:r>
      <w:proofErr w:type="gramEnd"/>
    </w:p>
    <w:p w14:paraId="422F41BA" w14:textId="483BAC9E" w:rsidR="008009BE"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Abstract</w:t>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r>
      <w:r w:rsidRPr="005B7DFB">
        <w:rPr>
          <w:rFonts w:ascii="Times New Roman" w:hAnsi="Times New Roman" w:cs="Times New Roman"/>
          <w:sz w:val="24"/>
          <w:szCs w:val="24"/>
          <w:lang w:val="en-GB"/>
        </w:rPr>
        <w:tab/>
        <w:t>v</w:t>
      </w:r>
    </w:p>
    <w:p w14:paraId="345A02CA" w14:textId="77777777" w:rsidR="005B7DFB" w:rsidRPr="005B7DFB" w:rsidRDefault="005B7DFB" w:rsidP="008009BE">
      <w:pPr>
        <w:rPr>
          <w:rFonts w:ascii="Times New Roman" w:hAnsi="Times New Roman" w:cs="Times New Roman"/>
          <w:sz w:val="24"/>
          <w:szCs w:val="24"/>
          <w:lang w:val="en-GB"/>
        </w:rPr>
      </w:pPr>
    </w:p>
    <w:p w14:paraId="29F963D3" w14:textId="77777777" w:rsidR="008009BE" w:rsidRPr="005B7DFB" w:rsidRDefault="008009BE" w:rsidP="008009BE">
      <w:pPr>
        <w:rPr>
          <w:rFonts w:ascii="Times New Roman" w:hAnsi="Times New Roman" w:cs="Times New Roman"/>
          <w:b/>
          <w:sz w:val="24"/>
          <w:szCs w:val="24"/>
          <w:lang w:val="en-GB"/>
        </w:rPr>
      </w:pPr>
      <w:r w:rsidRPr="005B7DFB">
        <w:rPr>
          <w:rFonts w:ascii="Times New Roman" w:hAnsi="Times New Roman" w:cs="Times New Roman"/>
          <w:b/>
          <w:sz w:val="24"/>
          <w:szCs w:val="24"/>
          <w:lang w:val="en-GB"/>
        </w:rPr>
        <w:t>CHAPTER ONE</w:t>
      </w:r>
      <w:r w:rsidRPr="005B7DFB">
        <w:rPr>
          <w:rFonts w:ascii="Times New Roman" w:hAnsi="Times New Roman" w:cs="Times New Roman"/>
          <w:b/>
          <w:sz w:val="24"/>
          <w:szCs w:val="24"/>
          <w:lang w:val="en-GB"/>
        </w:rPr>
        <w:tab/>
      </w:r>
    </w:p>
    <w:p w14:paraId="5F7754AA" w14:textId="14408B4B" w:rsidR="008009BE" w:rsidRPr="005B7DFB" w:rsidRDefault="005B7DFB" w:rsidP="005B7DFB">
      <w:pPr>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sidR="008009BE" w:rsidRPr="005B7DFB">
        <w:rPr>
          <w:rFonts w:ascii="Times New Roman" w:hAnsi="Times New Roman" w:cs="Times New Roman"/>
          <w:sz w:val="24"/>
          <w:szCs w:val="24"/>
          <w:lang w:val="en-GB"/>
        </w:rPr>
        <w:t>Introduction</w:t>
      </w:r>
    </w:p>
    <w:p w14:paraId="7FF7F4BE"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1.1 Background to the study </w:t>
      </w:r>
    </w:p>
    <w:p w14:paraId="667507F2"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1.2 Statement of the problem </w:t>
      </w:r>
    </w:p>
    <w:p w14:paraId="32BEB08C"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1.3 Aim and Objective</w:t>
      </w:r>
    </w:p>
    <w:p w14:paraId="5887B856"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1.4 Research Question </w:t>
      </w:r>
    </w:p>
    <w:p w14:paraId="69B78E09"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1.5 Significance </w:t>
      </w:r>
    </w:p>
    <w:p w14:paraId="41D0E475"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1.6 Scope of Study </w:t>
      </w:r>
    </w:p>
    <w:p w14:paraId="05D939A5" w14:textId="323C19F7" w:rsidR="008009BE"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1.7Definition of Terms</w:t>
      </w:r>
    </w:p>
    <w:p w14:paraId="46BCD44C" w14:textId="77777777" w:rsidR="005B7DFB" w:rsidRPr="005B7DFB" w:rsidRDefault="005B7DFB" w:rsidP="008009BE">
      <w:pPr>
        <w:rPr>
          <w:rFonts w:ascii="Times New Roman" w:hAnsi="Times New Roman" w:cs="Times New Roman"/>
          <w:sz w:val="24"/>
          <w:szCs w:val="24"/>
          <w:lang w:val="en-GB"/>
        </w:rPr>
      </w:pPr>
    </w:p>
    <w:p w14:paraId="798519F2" w14:textId="77777777" w:rsidR="008009BE" w:rsidRPr="005B7DFB" w:rsidRDefault="008009BE" w:rsidP="008009BE">
      <w:pPr>
        <w:rPr>
          <w:rFonts w:ascii="Times New Roman" w:hAnsi="Times New Roman" w:cs="Times New Roman"/>
          <w:b/>
          <w:sz w:val="24"/>
          <w:szCs w:val="24"/>
          <w:lang w:val="en-GB"/>
        </w:rPr>
      </w:pPr>
      <w:r w:rsidRPr="005B7DFB">
        <w:rPr>
          <w:rFonts w:ascii="Times New Roman" w:hAnsi="Times New Roman" w:cs="Times New Roman"/>
          <w:b/>
          <w:sz w:val="24"/>
          <w:szCs w:val="24"/>
          <w:lang w:val="en-GB"/>
        </w:rPr>
        <w:t>CHAPTER TWO</w:t>
      </w:r>
    </w:p>
    <w:p w14:paraId="02416329" w14:textId="22F007A4" w:rsidR="008009BE" w:rsidRPr="005B7DFB" w:rsidRDefault="005B7DFB" w:rsidP="005B7DFB">
      <w:pPr>
        <w:rPr>
          <w:rFonts w:ascii="Times New Roman" w:hAnsi="Times New Roman" w:cs="Times New Roman"/>
          <w:sz w:val="24"/>
          <w:szCs w:val="24"/>
          <w:lang w:val="en-GB"/>
        </w:rPr>
      </w:pPr>
      <w:r>
        <w:rPr>
          <w:rFonts w:ascii="Times New Roman" w:hAnsi="Times New Roman" w:cs="Times New Roman"/>
          <w:sz w:val="24"/>
          <w:szCs w:val="24"/>
          <w:lang w:val="en-GB"/>
        </w:rPr>
        <w:t xml:space="preserve">2.0 </w:t>
      </w:r>
      <w:r w:rsidR="008009BE" w:rsidRPr="005B7DFB">
        <w:rPr>
          <w:rFonts w:ascii="Times New Roman" w:hAnsi="Times New Roman" w:cs="Times New Roman"/>
          <w:sz w:val="24"/>
          <w:szCs w:val="24"/>
          <w:lang w:val="en-GB"/>
        </w:rPr>
        <w:t xml:space="preserve">Literature Review </w:t>
      </w:r>
    </w:p>
    <w:p w14:paraId="2185D451" w14:textId="6B511D05"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2.1</w:t>
      </w:r>
      <w:r w:rsidR="005B7DFB">
        <w:rPr>
          <w:rFonts w:ascii="Times New Roman" w:hAnsi="Times New Roman" w:cs="Times New Roman"/>
          <w:sz w:val="24"/>
          <w:szCs w:val="24"/>
          <w:lang w:val="en-GB"/>
        </w:rPr>
        <w:t xml:space="preserve"> </w:t>
      </w:r>
      <w:r w:rsidRPr="005B7DFB">
        <w:rPr>
          <w:rFonts w:ascii="Times New Roman" w:hAnsi="Times New Roman" w:cs="Times New Roman"/>
          <w:sz w:val="24"/>
          <w:szCs w:val="24"/>
          <w:lang w:val="en-GB"/>
        </w:rPr>
        <w:t>Introduction</w:t>
      </w:r>
    </w:p>
    <w:p w14:paraId="262EF8A7"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2.2 Theoretical Framework</w:t>
      </w:r>
    </w:p>
    <w:p w14:paraId="7305E53F"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2.3 Review of Related Studies</w:t>
      </w:r>
    </w:p>
    <w:p w14:paraId="4438A623" w14:textId="77777777" w:rsidR="008009BE" w:rsidRPr="005B7DFB" w:rsidRDefault="008009BE" w:rsidP="008009BE">
      <w:pPr>
        <w:rPr>
          <w:rFonts w:ascii="Times New Roman" w:hAnsi="Times New Roman" w:cs="Times New Roman"/>
          <w:sz w:val="24"/>
          <w:szCs w:val="24"/>
          <w:lang w:val="en-GB"/>
        </w:rPr>
      </w:pPr>
    </w:p>
    <w:p w14:paraId="4C4A571E" w14:textId="77777777" w:rsidR="008009BE" w:rsidRPr="005B7DFB" w:rsidRDefault="008009BE" w:rsidP="008009BE">
      <w:pPr>
        <w:rPr>
          <w:rFonts w:ascii="Times New Roman" w:hAnsi="Times New Roman" w:cs="Times New Roman"/>
          <w:b/>
          <w:sz w:val="24"/>
          <w:szCs w:val="24"/>
          <w:lang w:val="en-GB"/>
        </w:rPr>
      </w:pPr>
      <w:r w:rsidRPr="005B7DFB">
        <w:rPr>
          <w:rFonts w:ascii="Times New Roman" w:hAnsi="Times New Roman" w:cs="Times New Roman"/>
          <w:b/>
          <w:sz w:val="24"/>
          <w:szCs w:val="24"/>
          <w:lang w:val="en-GB"/>
        </w:rPr>
        <w:t>CHAPTER THREE</w:t>
      </w:r>
    </w:p>
    <w:p w14:paraId="49EE4FD4" w14:textId="57A01BD5" w:rsidR="00B47951" w:rsidRPr="005B7DFB" w:rsidRDefault="005B7DFB" w:rsidP="00B47951">
      <w:pPr>
        <w:rPr>
          <w:rFonts w:ascii="Times New Roman" w:hAnsi="Times New Roman" w:cs="Times New Roman"/>
          <w:sz w:val="24"/>
          <w:szCs w:val="24"/>
          <w:lang w:val="en-GB"/>
        </w:rPr>
      </w:pPr>
      <w:r>
        <w:rPr>
          <w:rFonts w:ascii="Times New Roman" w:hAnsi="Times New Roman" w:cs="Times New Roman"/>
          <w:sz w:val="24"/>
          <w:szCs w:val="24"/>
          <w:lang w:val="en-GB"/>
        </w:rPr>
        <w:t xml:space="preserve">3.0 </w:t>
      </w:r>
      <w:r w:rsidR="008009BE" w:rsidRPr="005B7DFB">
        <w:rPr>
          <w:rFonts w:ascii="Times New Roman" w:hAnsi="Times New Roman" w:cs="Times New Roman"/>
          <w:sz w:val="24"/>
          <w:szCs w:val="24"/>
          <w:lang w:val="en-GB"/>
        </w:rPr>
        <w:t>Research Methodology</w:t>
      </w:r>
    </w:p>
    <w:p w14:paraId="373EB2E4" w14:textId="6282B46C" w:rsidR="008009BE" w:rsidRPr="005B7DFB" w:rsidRDefault="008009BE" w:rsidP="00B47951">
      <w:pPr>
        <w:rPr>
          <w:rFonts w:ascii="Times New Roman" w:hAnsi="Times New Roman" w:cs="Times New Roman"/>
          <w:sz w:val="24"/>
          <w:szCs w:val="24"/>
          <w:lang w:val="en-GB"/>
        </w:rPr>
      </w:pPr>
      <w:r w:rsidRPr="005B7DFB">
        <w:rPr>
          <w:rFonts w:ascii="Times New Roman" w:hAnsi="Times New Roman" w:cs="Times New Roman"/>
          <w:sz w:val="24"/>
          <w:szCs w:val="24"/>
          <w:lang w:val="en-GB"/>
        </w:rPr>
        <w:t>3.1</w:t>
      </w:r>
      <w:r w:rsidR="005B7DFB">
        <w:rPr>
          <w:rFonts w:ascii="Times New Roman" w:hAnsi="Times New Roman" w:cs="Times New Roman"/>
          <w:sz w:val="24"/>
          <w:szCs w:val="24"/>
          <w:lang w:val="en-GB"/>
        </w:rPr>
        <w:t xml:space="preserve"> </w:t>
      </w:r>
      <w:r w:rsidRPr="005B7DFB">
        <w:rPr>
          <w:rFonts w:ascii="Times New Roman" w:hAnsi="Times New Roman" w:cs="Times New Roman"/>
          <w:sz w:val="24"/>
          <w:szCs w:val="24"/>
          <w:lang w:val="en-GB"/>
        </w:rPr>
        <w:t>Research Design</w:t>
      </w:r>
    </w:p>
    <w:p w14:paraId="7B61A29A"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3.2 Sample Size and Sampling Techniques </w:t>
      </w:r>
    </w:p>
    <w:p w14:paraId="6BA7DC9D"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3.2.1 Sample Size and Sampling Techniques</w:t>
      </w:r>
    </w:p>
    <w:p w14:paraId="21C757D1"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3.3 Instrumentation </w:t>
      </w:r>
    </w:p>
    <w:p w14:paraId="7780AC3D"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3.4 Validation and Reliability </w:t>
      </w:r>
    </w:p>
    <w:p w14:paraId="1E5C8CA9"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3.5 Method of Data Collection</w:t>
      </w:r>
    </w:p>
    <w:p w14:paraId="5F8CE378" w14:textId="39DFCA55" w:rsidR="008009BE"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3.6 Method of Data Analysis</w:t>
      </w:r>
    </w:p>
    <w:p w14:paraId="5961F0A0" w14:textId="77777777" w:rsidR="005B7DFB" w:rsidRPr="005B7DFB" w:rsidRDefault="005B7DFB" w:rsidP="008009BE">
      <w:pPr>
        <w:rPr>
          <w:rFonts w:ascii="Times New Roman" w:hAnsi="Times New Roman" w:cs="Times New Roman"/>
          <w:sz w:val="24"/>
          <w:szCs w:val="24"/>
          <w:lang w:val="en-GB"/>
        </w:rPr>
      </w:pPr>
    </w:p>
    <w:p w14:paraId="3AFF55A6" w14:textId="77777777" w:rsidR="008009BE" w:rsidRPr="005B7DFB" w:rsidRDefault="008009BE" w:rsidP="008009BE">
      <w:pPr>
        <w:rPr>
          <w:rFonts w:ascii="Times New Roman" w:hAnsi="Times New Roman" w:cs="Times New Roman"/>
          <w:b/>
          <w:sz w:val="24"/>
          <w:szCs w:val="24"/>
          <w:lang w:val="en-GB"/>
        </w:rPr>
      </w:pPr>
      <w:r w:rsidRPr="005B7DFB">
        <w:rPr>
          <w:rFonts w:ascii="Times New Roman" w:hAnsi="Times New Roman" w:cs="Times New Roman"/>
          <w:b/>
          <w:sz w:val="24"/>
          <w:szCs w:val="24"/>
          <w:lang w:val="en-GB"/>
        </w:rPr>
        <w:t>Chapter Four</w:t>
      </w:r>
    </w:p>
    <w:p w14:paraId="56FC58AE" w14:textId="31035157" w:rsidR="008009BE" w:rsidRPr="005B7DFB" w:rsidRDefault="005B7DFB" w:rsidP="005B7DFB">
      <w:pPr>
        <w:rPr>
          <w:rFonts w:ascii="Times New Roman" w:hAnsi="Times New Roman" w:cs="Times New Roman"/>
          <w:sz w:val="24"/>
          <w:szCs w:val="24"/>
          <w:lang w:val="en-GB"/>
        </w:rPr>
      </w:pPr>
      <w:r>
        <w:rPr>
          <w:rFonts w:ascii="Times New Roman" w:hAnsi="Times New Roman" w:cs="Times New Roman"/>
          <w:sz w:val="24"/>
          <w:szCs w:val="24"/>
          <w:lang w:val="en-GB"/>
        </w:rPr>
        <w:t xml:space="preserve">4.0 </w:t>
      </w:r>
      <w:r w:rsidR="008009BE" w:rsidRPr="005B7DFB">
        <w:rPr>
          <w:rFonts w:ascii="Times New Roman" w:hAnsi="Times New Roman" w:cs="Times New Roman"/>
          <w:sz w:val="24"/>
          <w:szCs w:val="24"/>
          <w:lang w:val="en-GB"/>
        </w:rPr>
        <w:t xml:space="preserve">Introduction </w:t>
      </w:r>
    </w:p>
    <w:p w14:paraId="515B6394" w14:textId="13CB1240"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4.1</w:t>
      </w:r>
      <w:r w:rsidR="005B7DFB">
        <w:rPr>
          <w:rFonts w:ascii="Times New Roman" w:hAnsi="Times New Roman" w:cs="Times New Roman"/>
          <w:sz w:val="24"/>
          <w:szCs w:val="24"/>
          <w:lang w:val="en-GB"/>
        </w:rPr>
        <w:t xml:space="preserve"> </w:t>
      </w:r>
      <w:r w:rsidRPr="005B7DFB">
        <w:rPr>
          <w:rFonts w:ascii="Times New Roman" w:hAnsi="Times New Roman" w:cs="Times New Roman"/>
          <w:sz w:val="24"/>
          <w:szCs w:val="24"/>
          <w:lang w:val="en-GB"/>
        </w:rPr>
        <w:t>Data Presentation</w:t>
      </w:r>
    </w:p>
    <w:p w14:paraId="3A07FAB6"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4.2 Analysis of Question </w:t>
      </w:r>
      <w:proofErr w:type="gramStart"/>
      <w:r w:rsidRPr="005B7DFB">
        <w:rPr>
          <w:rFonts w:ascii="Times New Roman" w:hAnsi="Times New Roman" w:cs="Times New Roman"/>
          <w:sz w:val="24"/>
          <w:szCs w:val="24"/>
          <w:lang w:val="en-GB"/>
        </w:rPr>
        <w:t>From</w:t>
      </w:r>
      <w:proofErr w:type="gramEnd"/>
      <w:r w:rsidRPr="005B7DFB">
        <w:rPr>
          <w:rFonts w:ascii="Times New Roman" w:hAnsi="Times New Roman" w:cs="Times New Roman"/>
          <w:sz w:val="24"/>
          <w:szCs w:val="24"/>
          <w:lang w:val="en-GB"/>
        </w:rPr>
        <w:t xml:space="preserve"> Questionnaire</w:t>
      </w:r>
    </w:p>
    <w:p w14:paraId="5F29D8B4" w14:textId="633B9FEA" w:rsidR="008009BE"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4.3 Discussion of Findings  </w:t>
      </w:r>
    </w:p>
    <w:p w14:paraId="0172BFE9" w14:textId="77777777" w:rsidR="005B7DFB" w:rsidRPr="005B7DFB" w:rsidRDefault="005B7DFB" w:rsidP="008009BE">
      <w:pPr>
        <w:rPr>
          <w:rFonts w:ascii="Times New Roman" w:hAnsi="Times New Roman" w:cs="Times New Roman"/>
          <w:sz w:val="24"/>
          <w:szCs w:val="24"/>
          <w:lang w:val="en-GB"/>
        </w:rPr>
      </w:pPr>
    </w:p>
    <w:p w14:paraId="2980180A" w14:textId="0ED1F917" w:rsidR="005B7DFB" w:rsidRPr="005B7DFB" w:rsidRDefault="008009BE" w:rsidP="008009BE">
      <w:pPr>
        <w:rPr>
          <w:rFonts w:ascii="Times New Roman" w:hAnsi="Times New Roman" w:cs="Times New Roman"/>
          <w:b/>
          <w:sz w:val="24"/>
          <w:szCs w:val="24"/>
          <w:lang w:val="en-GB"/>
        </w:rPr>
      </w:pPr>
      <w:r w:rsidRPr="005B7DFB">
        <w:rPr>
          <w:rFonts w:ascii="Times New Roman" w:hAnsi="Times New Roman" w:cs="Times New Roman"/>
          <w:b/>
          <w:sz w:val="24"/>
          <w:szCs w:val="24"/>
          <w:lang w:val="en-GB"/>
        </w:rPr>
        <w:t>CHAPTER FIVE</w:t>
      </w:r>
    </w:p>
    <w:p w14:paraId="297F0216" w14:textId="6CCD965A" w:rsidR="008009BE" w:rsidRPr="005B7DFB" w:rsidRDefault="005B7DFB" w:rsidP="005B7DFB">
      <w:pPr>
        <w:rPr>
          <w:rFonts w:ascii="Times New Roman" w:hAnsi="Times New Roman" w:cs="Times New Roman"/>
          <w:sz w:val="24"/>
          <w:szCs w:val="24"/>
          <w:lang w:val="en-GB"/>
        </w:rPr>
      </w:pPr>
      <w:r>
        <w:rPr>
          <w:rFonts w:ascii="Times New Roman" w:hAnsi="Times New Roman" w:cs="Times New Roman"/>
          <w:sz w:val="24"/>
          <w:szCs w:val="24"/>
          <w:lang w:val="en-GB"/>
        </w:rPr>
        <w:t xml:space="preserve">5.0 </w:t>
      </w:r>
      <w:r w:rsidR="008009BE" w:rsidRPr="005B7DFB">
        <w:rPr>
          <w:rFonts w:ascii="Times New Roman" w:hAnsi="Times New Roman" w:cs="Times New Roman"/>
          <w:sz w:val="24"/>
          <w:szCs w:val="24"/>
          <w:lang w:val="en-GB"/>
        </w:rPr>
        <w:t>Summary, Conclusion and Recommendations</w:t>
      </w:r>
    </w:p>
    <w:p w14:paraId="087FC90F"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5.1Summary</w:t>
      </w:r>
    </w:p>
    <w:p w14:paraId="2950E75E"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5.2 Conclusion </w:t>
      </w:r>
    </w:p>
    <w:p w14:paraId="719A9EBF" w14:textId="41188849" w:rsidR="00E27638"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5.3 Recommendations </w:t>
      </w:r>
    </w:p>
    <w:p w14:paraId="01E8FE6C" w14:textId="77777777" w:rsidR="008009BE" w:rsidRPr="005B7DFB" w:rsidRDefault="008009BE" w:rsidP="008009BE">
      <w:pPr>
        <w:ind w:left="720"/>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w:t>
      </w:r>
    </w:p>
    <w:p w14:paraId="627525B6" w14:textId="77777777" w:rsidR="008009BE" w:rsidRPr="005B7DFB" w:rsidRDefault="008009BE" w:rsidP="008009BE">
      <w:pPr>
        <w:pStyle w:val="ListParagraph"/>
        <w:spacing w:line="240" w:lineRule="auto"/>
        <w:ind w:left="1125"/>
        <w:rPr>
          <w:rFonts w:ascii="Times New Roman" w:hAnsi="Times New Roman" w:cs="Times New Roman"/>
          <w:sz w:val="24"/>
          <w:szCs w:val="24"/>
          <w:lang w:val="en-GB"/>
        </w:rPr>
      </w:pPr>
    </w:p>
    <w:p w14:paraId="4334A4F7"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w:t>
      </w:r>
    </w:p>
    <w:p w14:paraId="55A96D26" w14:textId="77777777" w:rsidR="008009BE" w:rsidRPr="005B7DFB" w:rsidRDefault="008009BE" w:rsidP="008009BE">
      <w:pPr>
        <w:pStyle w:val="ListParagraph"/>
        <w:ind w:left="1125"/>
        <w:rPr>
          <w:rFonts w:ascii="Times New Roman" w:hAnsi="Times New Roman" w:cs="Times New Roman"/>
          <w:b/>
          <w:sz w:val="24"/>
          <w:szCs w:val="24"/>
          <w:lang w:val="en-GB"/>
        </w:rPr>
      </w:pPr>
      <w:r w:rsidRPr="005B7DFB">
        <w:rPr>
          <w:rFonts w:ascii="Times New Roman" w:hAnsi="Times New Roman" w:cs="Times New Roman"/>
          <w:sz w:val="24"/>
          <w:szCs w:val="24"/>
          <w:lang w:val="en-GB"/>
        </w:rPr>
        <w:t xml:space="preserve"> </w:t>
      </w:r>
    </w:p>
    <w:p w14:paraId="5FCD2757" w14:textId="77777777" w:rsidR="008009BE" w:rsidRPr="005B7DFB" w:rsidRDefault="008009BE" w:rsidP="008009BE">
      <w:pPr>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 xml:space="preserve"> </w:t>
      </w:r>
    </w:p>
    <w:p w14:paraId="4ECBD810" w14:textId="77777777" w:rsidR="005B7DFB" w:rsidRDefault="005B7DFB" w:rsidP="008009BE">
      <w:pPr>
        <w:ind w:firstLine="720"/>
        <w:jc w:val="center"/>
        <w:rPr>
          <w:rFonts w:ascii="Times New Roman" w:hAnsi="Times New Roman" w:cs="Times New Roman"/>
          <w:b/>
          <w:color w:val="222222"/>
          <w:sz w:val="24"/>
          <w:szCs w:val="24"/>
          <w:shd w:val="clear" w:color="auto" w:fill="FFFFFF"/>
        </w:rPr>
      </w:pPr>
    </w:p>
    <w:p w14:paraId="5C6B1AF5" w14:textId="69D94228" w:rsidR="008009BE" w:rsidRPr="005B7DFB" w:rsidRDefault="008009BE" w:rsidP="008009BE">
      <w:pPr>
        <w:ind w:firstLine="720"/>
        <w:jc w:val="center"/>
        <w:rPr>
          <w:rFonts w:ascii="Times New Roman" w:hAnsi="Times New Roman" w:cs="Times New Roman"/>
          <w:b/>
          <w:color w:val="222222"/>
          <w:sz w:val="24"/>
          <w:szCs w:val="24"/>
          <w:shd w:val="clear" w:color="auto" w:fill="FFFFFF"/>
        </w:rPr>
      </w:pPr>
      <w:r w:rsidRPr="005B7DFB">
        <w:rPr>
          <w:rFonts w:ascii="Times New Roman" w:hAnsi="Times New Roman" w:cs="Times New Roman"/>
          <w:b/>
          <w:color w:val="222222"/>
          <w:sz w:val="24"/>
          <w:szCs w:val="24"/>
          <w:shd w:val="clear" w:color="auto" w:fill="FFFFFF"/>
        </w:rPr>
        <w:t>ABSTRACT</w:t>
      </w:r>
    </w:p>
    <w:p w14:paraId="13F6077E" w14:textId="77777777" w:rsidR="008009BE" w:rsidRPr="005B7DFB" w:rsidRDefault="008009BE" w:rsidP="005B7DFB">
      <w:pPr>
        <w:spacing w:after="240" w:line="360" w:lineRule="auto"/>
        <w:ind w:firstLine="720"/>
        <w:jc w:val="both"/>
        <w:rPr>
          <w:rFonts w:ascii="Times New Roman" w:hAnsi="Times New Roman" w:cs="Times New Roman"/>
          <w:i/>
          <w:sz w:val="24"/>
          <w:szCs w:val="24"/>
        </w:rPr>
      </w:pPr>
      <w:r w:rsidRPr="005B7DFB">
        <w:rPr>
          <w:rFonts w:ascii="Times New Roman" w:hAnsi="Times New Roman" w:cs="Times New Roman"/>
          <w:i/>
          <w:sz w:val="24"/>
          <w:szCs w:val="24"/>
        </w:rPr>
        <w:br/>
        <w:t xml:space="preserve">This project demonstrated the importance and usefulness of social media as a means of eradicating poverty among students, the uses of student's presence on social media to generate income and help alleviate poverty among themselves. This project focuses on how and means in which students can make money by making use of social media. The data were gather through the distribution of questionnaire, this was use to accomplished the set objective of the research work, the result of the study shows that social media has the potential to help students to reduce poverty social media has a lot of use and purpose </w:t>
      </w:r>
      <w:proofErr w:type="spellStart"/>
      <w:r w:rsidRPr="005B7DFB">
        <w:rPr>
          <w:rFonts w:ascii="Times New Roman" w:hAnsi="Times New Roman" w:cs="Times New Roman"/>
          <w:i/>
          <w:sz w:val="24"/>
          <w:szCs w:val="24"/>
        </w:rPr>
        <w:t>its</w:t>
      </w:r>
      <w:proofErr w:type="spellEnd"/>
      <w:r w:rsidRPr="005B7DFB">
        <w:rPr>
          <w:rFonts w:ascii="Times New Roman" w:hAnsi="Times New Roman" w:cs="Times New Roman"/>
          <w:i/>
          <w:sz w:val="24"/>
          <w:szCs w:val="24"/>
        </w:rPr>
        <w:t xml:space="preserve"> not just for posting picture and making videos or gossip, it can be </w:t>
      </w:r>
      <w:proofErr w:type="spellStart"/>
      <w:r w:rsidRPr="005B7DFB">
        <w:rPr>
          <w:rFonts w:ascii="Times New Roman" w:hAnsi="Times New Roman" w:cs="Times New Roman"/>
          <w:i/>
          <w:sz w:val="24"/>
          <w:szCs w:val="24"/>
        </w:rPr>
        <w:t>use</w:t>
      </w:r>
      <w:proofErr w:type="spellEnd"/>
      <w:r w:rsidRPr="005B7DFB">
        <w:rPr>
          <w:rFonts w:ascii="Times New Roman" w:hAnsi="Times New Roman" w:cs="Times New Roman"/>
          <w:i/>
          <w:sz w:val="24"/>
          <w:szCs w:val="24"/>
        </w:rPr>
        <w:t xml:space="preserve"> for a lot of things, so students should try to use the aspect of social media that can help them to make economical resources that will help to reduce poverty and lack of income among them. In conclusion, both students and academic administrator should employ and promote the uses of social media as a poverty eradication scheme among students.</w:t>
      </w:r>
    </w:p>
    <w:p w14:paraId="608A221F" w14:textId="77777777" w:rsidR="008009BE" w:rsidRPr="005B7DFB" w:rsidRDefault="008009BE" w:rsidP="005B7DFB">
      <w:pPr>
        <w:spacing w:after="240" w:line="360" w:lineRule="auto"/>
        <w:jc w:val="both"/>
        <w:rPr>
          <w:rFonts w:ascii="Times New Roman" w:hAnsi="Times New Roman" w:cs="Times New Roman"/>
          <w:i/>
          <w:sz w:val="24"/>
          <w:szCs w:val="24"/>
        </w:rPr>
      </w:pPr>
    </w:p>
    <w:p w14:paraId="12357383" w14:textId="3450B461" w:rsidR="008009BE" w:rsidRPr="005B7DFB" w:rsidRDefault="008009BE" w:rsidP="0014377E">
      <w:pPr>
        <w:pStyle w:val="NormalWeb"/>
        <w:shd w:val="clear" w:color="auto" w:fill="FFFFFF"/>
        <w:jc w:val="center"/>
        <w:rPr>
          <w:b/>
          <w:color w:val="222222"/>
          <w:shd w:val="clear" w:color="auto" w:fill="FFFFFF"/>
        </w:rPr>
      </w:pPr>
    </w:p>
    <w:p w14:paraId="1724BD57" w14:textId="6BEC131C" w:rsidR="008009BE" w:rsidRPr="005B7DFB" w:rsidRDefault="008009BE" w:rsidP="0014377E">
      <w:pPr>
        <w:pStyle w:val="NormalWeb"/>
        <w:shd w:val="clear" w:color="auto" w:fill="FFFFFF"/>
        <w:jc w:val="center"/>
        <w:rPr>
          <w:b/>
          <w:color w:val="222222"/>
          <w:shd w:val="clear" w:color="auto" w:fill="FFFFFF"/>
        </w:rPr>
      </w:pPr>
    </w:p>
    <w:p w14:paraId="5AA61241" w14:textId="17F3C8E5" w:rsidR="008009BE" w:rsidRPr="005B7DFB" w:rsidRDefault="008009BE" w:rsidP="0014377E">
      <w:pPr>
        <w:pStyle w:val="NormalWeb"/>
        <w:shd w:val="clear" w:color="auto" w:fill="FFFFFF"/>
        <w:jc w:val="center"/>
        <w:rPr>
          <w:b/>
          <w:color w:val="222222"/>
          <w:shd w:val="clear" w:color="auto" w:fill="FFFFFF"/>
        </w:rPr>
      </w:pPr>
    </w:p>
    <w:p w14:paraId="7E6EA911" w14:textId="61617ACD" w:rsidR="000D7AF5" w:rsidRPr="005B7DFB" w:rsidRDefault="000D7AF5" w:rsidP="0014377E">
      <w:pPr>
        <w:pStyle w:val="NormalWeb"/>
        <w:shd w:val="clear" w:color="auto" w:fill="FFFFFF"/>
        <w:jc w:val="center"/>
        <w:rPr>
          <w:b/>
          <w:color w:val="222222"/>
          <w:shd w:val="clear" w:color="auto" w:fill="FFFFFF"/>
        </w:rPr>
      </w:pPr>
    </w:p>
    <w:p w14:paraId="73B0F6F7" w14:textId="35AAEB46" w:rsidR="000D7AF5" w:rsidRPr="005B7DFB" w:rsidRDefault="000D7AF5" w:rsidP="0014377E">
      <w:pPr>
        <w:pStyle w:val="NormalWeb"/>
        <w:shd w:val="clear" w:color="auto" w:fill="FFFFFF"/>
        <w:jc w:val="center"/>
        <w:rPr>
          <w:b/>
          <w:color w:val="222222"/>
          <w:shd w:val="clear" w:color="auto" w:fill="FFFFFF"/>
        </w:rPr>
      </w:pPr>
    </w:p>
    <w:p w14:paraId="79109BBE" w14:textId="5B5B6B26" w:rsidR="000D7AF5" w:rsidRPr="005B7DFB" w:rsidRDefault="000D7AF5" w:rsidP="0014377E">
      <w:pPr>
        <w:pStyle w:val="NormalWeb"/>
        <w:shd w:val="clear" w:color="auto" w:fill="FFFFFF"/>
        <w:jc w:val="center"/>
        <w:rPr>
          <w:b/>
          <w:color w:val="222222"/>
          <w:shd w:val="clear" w:color="auto" w:fill="FFFFFF"/>
        </w:rPr>
      </w:pPr>
    </w:p>
    <w:p w14:paraId="5D2A8697" w14:textId="68412C70" w:rsidR="000D7AF5" w:rsidRPr="005B7DFB" w:rsidRDefault="000D7AF5" w:rsidP="0014377E">
      <w:pPr>
        <w:pStyle w:val="NormalWeb"/>
        <w:shd w:val="clear" w:color="auto" w:fill="FFFFFF"/>
        <w:jc w:val="center"/>
        <w:rPr>
          <w:b/>
          <w:color w:val="222222"/>
          <w:shd w:val="clear" w:color="auto" w:fill="FFFFFF"/>
        </w:rPr>
      </w:pPr>
    </w:p>
    <w:p w14:paraId="2752C0B2" w14:textId="786FD96F" w:rsidR="000D7AF5" w:rsidRPr="005B7DFB" w:rsidRDefault="000D7AF5" w:rsidP="0014377E">
      <w:pPr>
        <w:pStyle w:val="NormalWeb"/>
        <w:shd w:val="clear" w:color="auto" w:fill="FFFFFF"/>
        <w:jc w:val="center"/>
        <w:rPr>
          <w:b/>
          <w:color w:val="222222"/>
          <w:shd w:val="clear" w:color="auto" w:fill="FFFFFF"/>
        </w:rPr>
      </w:pPr>
    </w:p>
    <w:p w14:paraId="75F56025" w14:textId="65ED12DC" w:rsidR="000D7AF5" w:rsidRPr="005B7DFB" w:rsidRDefault="000D7AF5" w:rsidP="0014377E">
      <w:pPr>
        <w:pStyle w:val="NormalWeb"/>
        <w:shd w:val="clear" w:color="auto" w:fill="FFFFFF"/>
        <w:jc w:val="center"/>
        <w:rPr>
          <w:b/>
          <w:color w:val="222222"/>
          <w:shd w:val="clear" w:color="auto" w:fill="FFFFFF"/>
        </w:rPr>
      </w:pPr>
    </w:p>
    <w:p w14:paraId="52F98220" w14:textId="77777777" w:rsidR="000D7AF5" w:rsidRPr="005B7DFB" w:rsidRDefault="000D7AF5" w:rsidP="0014377E">
      <w:pPr>
        <w:pStyle w:val="NormalWeb"/>
        <w:shd w:val="clear" w:color="auto" w:fill="FFFFFF"/>
        <w:jc w:val="center"/>
        <w:rPr>
          <w:b/>
          <w:color w:val="222222"/>
          <w:shd w:val="clear" w:color="auto" w:fill="FFFFFF"/>
        </w:rPr>
      </w:pPr>
    </w:p>
    <w:p w14:paraId="5963AA2A" w14:textId="77777777" w:rsidR="005B7DFB" w:rsidRDefault="005B7DFB" w:rsidP="005B7DFB">
      <w:pPr>
        <w:pStyle w:val="NormalWeb"/>
        <w:shd w:val="clear" w:color="auto" w:fill="FFFFFF"/>
        <w:rPr>
          <w:b/>
          <w:color w:val="222222"/>
          <w:shd w:val="clear" w:color="auto" w:fill="FFFFFF"/>
        </w:rPr>
      </w:pPr>
    </w:p>
    <w:p w14:paraId="5BB80BE5" w14:textId="77777777" w:rsidR="00860E70" w:rsidRDefault="00860E70">
      <w:pPr>
        <w:rPr>
          <w:rFonts w:ascii="Times New Roman" w:eastAsia="SimSun" w:hAnsi="Times New Roman" w:cs="Times New Roman"/>
          <w:b/>
          <w:color w:val="222222"/>
          <w:sz w:val="24"/>
          <w:szCs w:val="24"/>
          <w:shd w:val="clear" w:color="auto" w:fill="FFFFFF"/>
        </w:rPr>
      </w:pPr>
      <w:r>
        <w:rPr>
          <w:b/>
          <w:color w:val="222222"/>
          <w:shd w:val="clear" w:color="auto" w:fill="FFFFFF"/>
        </w:rPr>
        <w:br w:type="page"/>
      </w:r>
    </w:p>
    <w:p w14:paraId="2BDE2CAB" w14:textId="752D08D0" w:rsidR="00FE7431" w:rsidRPr="005B7DFB" w:rsidRDefault="0014377E" w:rsidP="005B7DFB">
      <w:pPr>
        <w:pStyle w:val="NormalWeb"/>
        <w:shd w:val="clear" w:color="auto" w:fill="FFFFFF"/>
        <w:spacing w:after="240" w:afterAutospacing="0" w:line="360" w:lineRule="auto"/>
        <w:jc w:val="center"/>
        <w:rPr>
          <w:b/>
          <w:color w:val="222222"/>
          <w:shd w:val="clear" w:color="auto" w:fill="FFFFFF"/>
        </w:rPr>
      </w:pPr>
      <w:r w:rsidRPr="005B7DFB">
        <w:rPr>
          <w:b/>
          <w:color w:val="222222"/>
          <w:shd w:val="clear" w:color="auto" w:fill="FFFFFF"/>
        </w:rPr>
        <w:lastRenderedPageBreak/>
        <w:t>CHAPTER</w:t>
      </w:r>
      <w:r w:rsidR="008009BE" w:rsidRPr="005B7DFB">
        <w:rPr>
          <w:b/>
          <w:color w:val="222222"/>
          <w:shd w:val="clear" w:color="auto" w:fill="FFFFFF"/>
        </w:rPr>
        <w:t xml:space="preserve"> ONE</w:t>
      </w:r>
    </w:p>
    <w:p w14:paraId="4AE2CADA" w14:textId="362CB795" w:rsidR="00FE7431" w:rsidRPr="005B7DFB" w:rsidRDefault="008009BE" w:rsidP="005B7DFB">
      <w:pPr>
        <w:pStyle w:val="NormalWeb"/>
        <w:shd w:val="clear" w:color="auto" w:fill="FFFFFF"/>
        <w:spacing w:after="240" w:afterAutospacing="0" w:line="360" w:lineRule="auto"/>
        <w:jc w:val="both"/>
        <w:rPr>
          <w:b/>
          <w:color w:val="222222"/>
        </w:rPr>
      </w:pPr>
      <w:r w:rsidRPr="005B7DFB">
        <w:rPr>
          <w:b/>
          <w:color w:val="222222"/>
          <w:shd w:val="clear" w:color="auto" w:fill="FFFFFF"/>
        </w:rPr>
        <w:t xml:space="preserve">1.0 </w:t>
      </w:r>
      <w:r w:rsidR="0014377E" w:rsidRPr="005B7DFB">
        <w:rPr>
          <w:b/>
          <w:color w:val="222222"/>
          <w:shd w:val="clear" w:color="auto" w:fill="FFFFFF"/>
        </w:rPr>
        <w:t>INTRODUCTION</w:t>
      </w:r>
    </w:p>
    <w:p w14:paraId="0BE0C2BE" w14:textId="77777777" w:rsidR="00FE7431" w:rsidRPr="005B7DFB" w:rsidRDefault="0014377E" w:rsidP="005B7DFB">
      <w:pPr>
        <w:pStyle w:val="NormalWeb"/>
        <w:shd w:val="clear" w:color="auto" w:fill="FFFFFF"/>
        <w:spacing w:after="240" w:afterAutospacing="0" w:line="360" w:lineRule="auto"/>
        <w:jc w:val="both"/>
        <w:rPr>
          <w:b/>
          <w:color w:val="222222"/>
        </w:rPr>
      </w:pPr>
      <w:r w:rsidRPr="005B7DFB">
        <w:rPr>
          <w:b/>
          <w:color w:val="222222"/>
          <w:shd w:val="clear" w:color="auto" w:fill="FFFFFF"/>
          <w:lang w:val="en-GB"/>
        </w:rPr>
        <w:t xml:space="preserve">1.1 </w:t>
      </w:r>
      <w:r w:rsidRPr="005B7DFB">
        <w:rPr>
          <w:b/>
          <w:color w:val="222222"/>
          <w:shd w:val="clear" w:color="auto" w:fill="FFFFFF"/>
        </w:rPr>
        <w:t>BACKGROUND TO THE STUDY</w:t>
      </w:r>
    </w:p>
    <w:p w14:paraId="6C76B610"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In the digital age, the fight against poverty is being waged on a new front: the dynamic and ever-evolving landscape of social media. These powerful platforms, once solely relegated to sharing cat videos and vacation snaps, have emerged as potent tools for social change, particularly in the hands of students, a generation known for its tech-savviness and passionate advocacy. Assessing the influence of social media on this crucial struggle against poverty, however, necessitates navigating a complex labyrinth of opportunities and challenges.</w:t>
      </w:r>
    </w:p>
    <w:p w14:paraId="537ADAE0"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The monetization aspect of social media introduces a paradigm shift, allowing students to convert their digital presence into tangible economic resources. Whether through conten</w:t>
      </w:r>
      <w:r w:rsidRPr="005B7DFB">
        <w:rPr>
          <w:color w:val="222222"/>
          <w:shd w:val="clear" w:color="auto" w:fill="FFFFFF"/>
          <w:lang w:val="en-GB"/>
        </w:rPr>
        <w:t xml:space="preserve">t </w:t>
      </w:r>
      <w:r w:rsidRPr="005B7DFB">
        <w:rPr>
          <w:color w:val="222222"/>
          <w:shd w:val="clear" w:color="auto" w:fill="FFFFFF"/>
        </w:rPr>
        <w:t xml:space="preserve">creation, online businesses, or leveraging digital skills, social media provides a platform for students to generate income, thereby addressing financial constraints that often impede educational pursuits. This </w:t>
      </w:r>
      <w:r w:rsidRPr="005B7DFB">
        <w:rPr>
          <w:color w:val="222222"/>
          <w:shd w:val="clear" w:color="auto" w:fill="FFFFFF"/>
          <w:lang w:val="en-GB"/>
        </w:rPr>
        <w:t>aligns</w:t>
      </w:r>
      <w:r w:rsidRPr="005B7DFB">
        <w:rPr>
          <w:color w:val="222222"/>
          <w:shd w:val="clear" w:color="auto" w:fill="FFFFFF"/>
        </w:rPr>
        <w:t xml:space="preserve"> with the assertion by Castells (2015) that social media has the potential to empower individuals </w:t>
      </w:r>
      <w:r w:rsidRPr="005B7DFB">
        <w:rPr>
          <w:color w:val="222222"/>
          <w:shd w:val="clear" w:color="auto" w:fill="FFFFFF"/>
          <w:lang w:val="en-GB"/>
        </w:rPr>
        <w:t>economically</w:t>
      </w:r>
      <w:r w:rsidRPr="005B7DFB">
        <w:rPr>
          <w:color w:val="222222"/>
          <w:shd w:val="clear" w:color="auto" w:fill="FFFFFF"/>
        </w:rPr>
        <w:t>. It is crucial to recognize the dual role of social media monetization- providing capital for students and simultaneously serving as a poverty eradication scheme. Empirical evidence suggests that digital entrepreneurship, influencer marketing, and other forms of social media monetization can act as viable channels for students to break free from traditional economic constraints.</w:t>
      </w:r>
    </w:p>
    <w:p w14:paraId="1D7BC3F0" w14:textId="66123C85"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Scholars such as Kaplan and Henlein (2014) underscore the partici</w:t>
      </w:r>
      <w:r w:rsidR="00FA5246" w:rsidRPr="005B7DFB">
        <w:rPr>
          <w:color w:val="222222"/>
          <w:shd w:val="clear" w:color="auto" w:fill="FFFFFF"/>
        </w:rPr>
        <w:t>patory nature of social media. E</w:t>
      </w:r>
      <w:r w:rsidRPr="005B7DFB">
        <w:rPr>
          <w:color w:val="222222"/>
          <w:shd w:val="clear" w:color="auto" w:fill="FFFFFF"/>
        </w:rPr>
        <w:t xml:space="preserve">mphasizing how users actively engage, create, and share content. Within the context of poverty eradication, this participatory aspect becomes pivotal, especially among students seeking avenues for economic uplifiment. The emergence of social media monetization, encompassing strategies like online entrepreneurship, </w:t>
      </w:r>
      <w:r w:rsidRPr="005B7DFB">
        <w:rPr>
          <w:color w:val="222222"/>
          <w:shd w:val="clear" w:color="auto" w:fill="FFFFFF"/>
          <w:lang w:val="en-GB"/>
        </w:rPr>
        <w:t>digital</w:t>
      </w:r>
      <w:r w:rsidRPr="005B7DFB">
        <w:rPr>
          <w:color w:val="222222"/>
          <w:shd w:val="clear" w:color="auto" w:fill="FFFFFF"/>
        </w:rPr>
        <w:t xml:space="preserve"> skill development, and influencer marketing, introduces a compelling variable in understanding how these platforms can play a transformative role in poverty alleviation.</w:t>
      </w:r>
    </w:p>
    <w:p w14:paraId="1496F6EB"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 xml:space="preserve">The student population, marked by its digital connectivity and aspirations, stands as a key focal point for this study. Social media monetization, as a mechanism for providing capital and eradicating poverty among students, taps into the entrepreneurial spirit of the youth. </w:t>
      </w:r>
      <w:r w:rsidRPr="005B7DFB">
        <w:rPr>
          <w:color w:val="222222"/>
          <w:shd w:val="clear" w:color="auto" w:fill="FFFFFF"/>
        </w:rPr>
        <w:lastRenderedPageBreak/>
        <w:t>Castells (2015) highlights the transformative power of social media in shaping contemporary social movements, and in the context of poverty eradication, this power extends to providing students with the means to capitalize on their skills and talents. However, this exploration also acknowledges the nuances associated with digital access, literacy, and inclusivity. While social media offers avenues for economic empowerment, addressing these challenges is imperative to ensure that the benefits of social media monetization are accessible to a diverse student population.</w:t>
      </w:r>
    </w:p>
    <w:p w14:paraId="17298F4B"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On the one hand, social media's democratizing impact empowers students to bypass traditional gatekeepers and amplify the voices of the marginalized. Viral hashtags like #EndPoverty and #PovertyIsSexist (Kaur, 2016) have rallied global audiences, raising awareness and igniting conversations about the multifaceted nature of poverty (Thorogood, 2018). Platforms like Facebook and Twitter allow students to organize fund</w:t>
      </w:r>
      <w:r w:rsidRPr="005B7DFB">
        <w:rPr>
          <w:color w:val="222222"/>
          <w:shd w:val="clear" w:color="auto" w:fill="FFFFFF"/>
          <w:lang w:val="en-GB"/>
        </w:rPr>
        <w:t xml:space="preserve"> </w:t>
      </w:r>
      <w:r w:rsidRPr="005B7DFB">
        <w:rPr>
          <w:color w:val="222222"/>
          <w:shd w:val="clear" w:color="auto" w:fill="FFFFFF"/>
        </w:rPr>
        <w:t>raising campaigns, connecting directly with donors and bypassing bureaucratic hurdles (Munshi &amp; Sundararaj, 2014).</w:t>
      </w:r>
    </w:p>
    <w:p w14:paraId="4F980519"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lang w:val="en-GB"/>
        </w:rPr>
        <w:t>Crowd-funding</w:t>
      </w:r>
      <w:r w:rsidRPr="005B7DFB">
        <w:rPr>
          <w:color w:val="222222"/>
          <w:shd w:val="clear" w:color="auto" w:fill="FFFFFF"/>
        </w:rPr>
        <w:t xml:space="preserve"> initiatives for micro-entrepreneurship in poverty-stricken communities have flourished, empowering individuals and fostering financial independence (Gutierrez-Rodriguez, 2019).</w:t>
      </w:r>
    </w:p>
    <w:p w14:paraId="589C24CB" w14:textId="77777777" w:rsidR="00FE7431"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However, the path to poverty alleviation through social media is not without its thorns. Echo chambers and algorithm-driven filtering can create insular online communities, reinforcing existing biases and limiting exposure to diverse perspectives (Sunstein, 2019). This can hinder productive dialogue and critical thinking, potentially leading to simplistic solutions and overlooking the multi-faceted nature of poverty (van Dijck, 2013).</w:t>
      </w:r>
    </w:p>
    <w:p w14:paraId="63A5A4CF" w14:textId="193A8D89" w:rsidR="00FE7431" w:rsidRPr="005B7DFB" w:rsidRDefault="0014377E" w:rsidP="005B7DFB">
      <w:pPr>
        <w:pStyle w:val="NormalWeb"/>
        <w:shd w:val="clear" w:color="auto" w:fill="FFFFFF"/>
        <w:spacing w:after="240" w:afterAutospacing="0" w:line="360" w:lineRule="auto"/>
        <w:jc w:val="both"/>
        <w:rPr>
          <w:color w:val="222222"/>
          <w:shd w:val="clear" w:color="auto" w:fill="FFFFFF"/>
        </w:rPr>
      </w:pPr>
      <w:r w:rsidRPr="005B7DFB">
        <w:rPr>
          <w:color w:val="222222"/>
          <w:shd w:val="clear" w:color="auto" w:fill="FFFFFF"/>
        </w:rPr>
        <w:t xml:space="preserve">Additionally, the prevalence of misinformation and "slacktivism" (clicks and shares without tangible action) raises concerns about the effectiveness of purely online activism (Bennett &amp; Segerberg, 2013). The fleeting nature of online trends can also lead to short-lived campaigns and a lack of sustained engagement in </w:t>
      </w:r>
      <w:r w:rsidRPr="005B7DFB">
        <w:rPr>
          <w:color w:val="222222"/>
          <w:shd w:val="clear" w:color="auto" w:fill="FFFFFF"/>
          <w:lang w:val="en-GB"/>
        </w:rPr>
        <w:t>long term</w:t>
      </w:r>
      <w:r w:rsidRPr="005B7DFB">
        <w:rPr>
          <w:color w:val="222222"/>
          <w:shd w:val="clear" w:color="auto" w:fill="FFFFFF"/>
        </w:rPr>
        <w:t xml:space="preserve"> poverty reduction efforts (</w:t>
      </w:r>
      <w:proofErr w:type="spellStart"/>
      <w:r w:rsidRPr="005B7DFB">
        <w:rPr>
          <w:color w:val="222222"/>
          <w:shd w:val="clear" w:color="auto" w:fill="FFFFFF"/>
        </w:rPr>
        <w:t>Akl</w:t>
      </w:r>
      <w:proofErr w:type="spellEnd"/>
      <w:r w:rsidRPr="005B7DFB">
        <w:rPr>
          <w:color w:val="222222"/>
          <w:shd w:val="clear" w:color="auto" w:fill="FFFFFF"/>
        </w:rPr>
        <w:t>, 2014).</w:t>
      </w:r>
    </w:p>
    <w:p w14:paraId="26E6825A" w14:textId="792D401E" w:rsidR="00860E70" w:rsidRDefault="0014377E" w:rsidP="00860E70">
      <w:pPr>
        <w:pStyle w:val="NormalWeb"/>
        <w:shd w:val="clear" w:color="auto" w:fill="FFFFFF"/>
        <w:spacing w:afterAutospacing="0" w:line="360" w:lineRule="auto"/>
        <w:jc w:val="both"/>
        <w:rPr>
          <w:b/>
          <w:bCs/>
          <w:color w:val="222222"/>
        </w:rPr>
      </w:pPr>
      <w:r w:rsidRPr="005B7DFB">
        <w:rPr>
          <w:b/>
          <w:bCs/>
          <w:color w:val="222222"/>
          <w:shd w:val="clear" w:color="auto" w:fill="FFFFFF"/>
          <w:lang w:val="en-GB"/>
        </w:rPr>
        <w:t xml:space="preserve">1.2 </w:t>
      </w:r>
      <w:r w:rsidRPr="005B7DFB">
        <w:rPr>
          <w:b/>
          <w:bCs/>
          <w:color w:val="222222"/>
          <w:shd w:val="clear" w:color="auto" w:fill="FFFFFF"/>
        </w:rPr>
        <w:t>STATEMENT OF THE PROBLEM</w:t>
      </w:r>
    </w:p>
    <w:p w14:paraId="703BB3C2" w14:textId="5E7AC50E" w:rsidR="00FE7431" w:rsidRPr="00860E70" w:rsidRDefault="0014377E" w:rsidP="00860E70">
      <w:pPr>
        <w:pStyle w:val="NormalWeb"/>
        <w:shd w:val="clear" w:color="auto" w:fill="FFFFFF"/>
        <w:spacing w:afterAutospacing="0" w:line="360" w:lineRule="auto"/>
        <w:jc w:val="both"/>
        <w:rPr>
          <w:b/>
          <w:bCs/>
          <w:color w:val="222222"/>
        </w:rPr>
      </w:pPr>
      <w:r w:rsidRPr="005B7DFB">
        <w:rPr>
          <w:color w:val="222222"/>
          <w:shd w:val="clear" w:color="auto" w:fill="FFFFFF"/>
        </w:rPr>
        <w:t>The utilization of social media as a poverty eradication means among students faces a spectrum of</w:t>
      </w:r>
      <w:r w:rsidR="000D7AF5" w:rsidRPr="005B7DFB">
        <w:rPr>
          <w:color w:val="222222"/>
        </w:rPr>
        <w:t xml:space="preserve"> </w:t>
      </w:r>
      <w:r w:rsidRPr="005B7DFB">
        <w:rPr>
          <w:color w:val="222222"/>
          <w:shd w:val="clear" w:color="auto" w:fill="FFFFFF"/>
        </w:rPr>
        <w:t xml:space="preserve">challenges that warrant a comprehensive investigation. One significant issue </w:t>
      </w:r>
      <w:r w:rsidRPr="005B7DFB">
        <w:rPr>
          <w:color w:val="222222"/>
          <w:shd w:val="clear" w:color="auto" w:fill="FFFFFF"/>
        </w:rPr>
        <w:lastRenderedPageBreak/>
        <w:t>is the digital divide, creating disparities in internet access and digital literacy among student populations. This digital inequality potentially hinders economically disadvantaged students from fully participating in social media monetization strategies, restricting their access to avenues for poverty, alleviation.</w:t>
      </w:r>
    </w:p>
    <w:p w14:paraId="6C264CF7" w14:textId="77777777" w:rsidR="00860E70" w:rsidRDefault="0014377E" w:rsidP="005B7DFB">
      <w:pPr>
        <w:pStyle w:val="NormalWeb"/>
        <w:shd w:val="clear" w:color="auto" w:fill="FFFFFF"/>
        <w:spacing w:after="240" w:afterAutospacing="0" w:line="360" w:lineRule="auto"/>
        <w:jc w:val="both"/>
        <w:rPr>
          <w:color w:val="222222"/>
          <w:shd w:val="clear" w:color="auto" w:fill="FFFFFF"/>
        </w:rPr>
      </w:pPr>
      <w:r w:rsidRPr="005B7DFB">
        <w:rPr>
          <w:color w:val="222222"/>
          <w:shd w:val="clear" w:color="auto" w:fill="FFFFFF"/>
        </w:rPr>
        <w:t>Another critical problem revolves around the stability and reliability of social medial monetization avenues. The evolving algorithms and dynamics of social media platforms introduce a level of uncertainty in income generation for students engaged in online entrepreneurship and influencer marketing. This poses challenges in terms of the sustainability of these poverty eradication schemes. Moreover, ethical considerations emerge as a significant concern impacting the use of social media for poverty eradication among students. Issues such as transparency in influencer marketing, potential exploitation, and the ethical implications of online businesses need meticulous examination. Unravelling the ethical dimensions surrounding social media monetization is crucial for safeguarding the well-being of students and ensuring that these platforms align with ethical standards in their role as tools for poverty eradication.</w:t>
      </w:r>
    </w:p>
    <w:p w14:paraId="1053E4D6" w14:textId="4A54DF39" w:rsidR="00860E70" w:rsidRDefault="0014377E" w:rsidP="00860E70">
      <w:pPr>
        <w:pStyle w:val="NormalWeb"/>
        <w:shd w:val="clear" w:color="auto" w:fill="FFFFFF"/>
        <w:spacing w:after="240" w:afterAutospacing="0" w:line="360" w:lineRule="auto"/>
        <w:jc w:val="both"/>
        <w:rPr>
          <w:lang w:bidi="ar"/>
        </w:rPr>
      </w:pPr>
      <w:r w:rsidRPr="005B7DFB">
        <w:rPr>
          <w:b/>
          <w:bCs/>
          <w:lang w:val="en-GB" w:bidi="ar"/>
        </w:rPr>
        <w:t xml:space="preserve">1.3 </w:t>
      </w:r>
      <w:r w:rsidRPr="005B7DFB">
        <w:rPr>
          <w:b/>
          <w:bCs/>
          <w:lang w:bidi="ar"/>
        </w:rPr>
        <w:t>OBJECTIVES OF THE STUDY</w:t>
      </w:r>
      <w:r w:rsidR="00860E70">
        <w:rPr>
          <w:lang w:bidi="ar"/>
        </w:rPr>
        <w:t xml:space="preserve"> </w:t>
      </w:r>
    </w:p>
    <w:p w14:paraId="4FE2C28A" w14:textId="4E64E938" w:rsidR="00FE7431" w:rsidRPr="005B7DFB" w:rsidRDefault="0014377E" w:rsidP="00860E70">
      <w:pPr>
        <w:pStyle w:val="NormalWeb"/>
        <w:shd w:val="clear" w:color="auto" w:fill="FFFFFF"/>
        <w:spacing w:after="240" w:afterAutospacing="0" w:line="360" w:lineRule="auto"/>
        <w:jc w:val="both"/>
        <w:rPr>
          <w:color w:val="222222"/>
          <w:shd w:val="clear" w:color="auto" w:fill="FFFFFF"/>
        </w:rPr>
      </w:pPr>
      <w:r w:rsidRPr="005B7DFB">
        <w:rPr>
          <w:lang w:bidi="ar"/>
        </w:rPr>
        <w:t>The study aims to assess the influence of social media on the fight against poverty among Kwara State Polytechnic Students. The study objectives are</w:t>
      </w:r>
      <w:proofErr w:type="gramStart"/>
      <w:r w:rsidRPr="005B7DFB">
        <w:rPr>
          <w:lang w:bidi="ar"/>
        </w:rPr>
        <w:t>;</w:t>
      </w:r>
      <w:proofErr w:type="gramEnd"/>
      <w:r w:rsidRPr="005B7DFB">
        <w:rPr>
          <w:lang w:bidi="ar"/>
        </w:rPr>
        <w:br/>
        <w:t>1. To examine the effect of social media as poverty eradication scheme among student</w:t>
      </w:r>
      <w:r w:rsidRPr="005B7DFB">
        <w:rPr>
          <w:lang w:bidi="ar"/>
        </w:rPr>
        <w:br/>
        <w:t>2. To identify Barriers hindering social media to enhance poverty among students</w:t>
      </w:r>
      <w:r w:rsidRPr="005B7DFB">
        <w:rPr>
          <w:lang w:bidi="ar"/>
        </w:rPr>
        <w:br/>
        <w:t>3. To</w:t>
      </w:r>
      <w:r w:rsidR="00F248B3" w:rsidRPr="005B7DFB">
        <w:rPr>
          <w:lang w:bidi="ar"/>
        </w:rPr>
        <w:t xml:space="preserve"> analyze</w:t>
      </w:r>
      <w:r w:rsidRPr="005B7DFB">
        <w:rPr>
          <w:lang w:bidi="ar"/>
        </w:rPr>
        <w:t xml:space="preserve"> the perceive role of social media among Kwara state polytechnic Student</w:t>
      </w:r>
    </w:p>
    <w:p w14:paraId="4781AC65" w14:textId="280088FA" w:rsidR="00FE7431" w:rsidRPr="005B7DFB" w:rsidRDefault="0014377E" w:rsidP="005B7DFB">
      <w:pPr>
        <w:spacing w:line="360" w:lineRule="auto"/>
        <w:jc w:val="both"/>
        <w:rPr>
          <w:rFonts w:ascii="Times New Roman" w:eastAsia="SimSun" w:hAnsi="Times New Roman" w:cs="Times New Roman"/>
          <w:b/>
          <w:bCs/>
          <w:sz w:val="24"/>
          <w:szCs w:val="24"/>
          <w:lang w:bidi="ar"/>
        </w:rPr>
      </w:pPr>
      <w:r w:rsidRPr="005B7DFB">
        <w:rPr>
          <w:rFonts w:ascii="Times New Roman" w:eastAsia="SimSun" w:hAnsi="Times New Roman" w:cs="Times New Roman"/>
          <w:b/>
          <w:bCs/>
          <w:sz w:val="24"/>
          <w:szCs w:val="24"/>
          <w:lang w:bidi="ar"/>
        </w:rPr>
        <w:t>1.4 RESEARCH QUESTION</w:t>
      </w:r>
      <w:r w:rsidR="003662D0" w:rsidRPr="005B7DFB">
        <w:rPr>
          <w:rFonts w:ascii="Times New Roman" w:eastAsia="SimSun" w:hAnsi="Times New Roman" w:cs="Times New Roman"/>
          <w:b/>
          <w:bCs/>
          <w:sz w:val="24"/>
          <w:szCs w:val="24"/>
          <w:lang w:bidi="ar"/>
        </w:rPr>
        <w:t>S</w:t>
      </w:r>
    </w:p>
    <w:p w14:paraId="7EBBCE79" w14:textId="77777777" w:rsidR="00860E70" w:rsidRDefault="0014377E" w:rsidP="005B7DFB">
      <w:pPr>
        <w:spacing w:after="240" w:line="360" w:lineRule="auto"/>
        <w:jc w:val="both"/>
        <w:rPr>
          <w:rFonts w:ascii="Times New Roman" w:eastAsia="SimSun" w:hAnsi="Times New Roman" w:cs="Times New Roman"/>
          <w:sz w:val="24"/>
          <w:szCs w:val="24"/>
          <w:lang w:bidi="ar"/>
        </w:rPr>
      </w:pPr>
      <w:r w:rsidRPr="005B7DFB">
        <w:rPr>
          <w:rFonts w:ascii="Times New Roman" w:eastAsia="SimSun" w:hAnsi="Times New Roman" w:cs="Times New Roman"/>
          <w:sz w:val="24"/>
          <w:szCs w:val="24"/>
          <w:lang w:bidi="ar"/>
        </w:rPr>
        <w:t>The study tends to provide answer to the below research</w:t>
      </w:r>
      <w:r w:rsidR="003662D0" w:rsidRPr="005B7DFB">
        <w:rPr>
          <w:rFonts w:ascii="Times New Roman" w:eastAsia="SimSun" w:hAnsi="Times New Roman" w:cs="Times New Roman"/>
          <w:sz w:val="24"/>
          <w:szCs w:val="24"/>
          <w:lang w:bidi="ar"/>
        </w:rPr>
        <w:t xml:space="preserve"> question to fulfil the research </w:t>
      </w:r>
      <w:r w:rsidRPr="005B7DFB">
        <w:rPr>
          <w:rFonts w:ascii="Times New Roman" w:eastAsia="SimSun" w:hAnsi="Times New Roman" w:cs="Times New Roman"/>
          <w:sz w:val="24"/>
          <w:szCs w:val="24"/>
          <w:lang w:bidi="ar"/>
        </w:rPr>
        <w:t>objectives</w:t>
      </w:r>
      <w:proofErr w:type="gramStart"/>
      <w:r w:rsidRPr="005B7DFB">
        <w:rPr>
          <w:rFonts w:ascii="Times New Roman" w:eastAsia="SimSun" w:hAnsi="Times New Roman" w:cs="Times New Roman"/>
          <w:sz w:val="24"/>
          <w:szCs w:val="24"/>
          <w:lang w:bidi="ar"/>
        </w:rPr>
        <w:t>;</w:t>
      </w:r>
      <w:proofErr w:type="gramEnd"/>
      <w:r w:rsidRPr="005B7DFB">
        <w:rPr>
          <w:rFonts w:ascii="Times New Roman" w:eastAsia="SimSun" w:hAnsi="Times New Roman" w:cs="Times New Roman"/>
          <w:sz w:val="24"/>
          <w:szCs w:val="24"/>
          <w:lang w:bidi="ar"/>
        </w:rPr>
        <w:br/>
        <w:t>1. How does social media impact poverty alleviation among Kwara State Polytechnic students?</w:t>
      </w:r>
      <w:r w:rsidRPr="005B7DFB">
        <w:rPr>
          <w:rFonts w:ascii="Times New Roman" w:eastAsia="SimSun" w:hAnsi="Times New Roman" w:cs="Times New Roman"/>
          <w:sz w:val="24"/>
          <w:szCs w:val="24"/>
          <w:lang w:bidi="ar"/>
        </w:rPr>
        <w:br/>
        <w:t>2. What barriers hinder social media's potential for poverty alleviation among Kwara State Polytechnic students?</w:t>
      </w:r>
      <w:r w:rsidRPr="005B7DFB">
        <w:rPr>
          <w:rFonts w:ascii="Times New Roman" w:eastAsia="SimSun" w:hAnsi="Times New Roman" w:cs="Times New Roman"/>
          <w:sz w:val="24"/>
          <w:szCs w:val="24"/>
          <w:lang w:bidi="ar"/>
        </w:rPr>
        <w:br/>
        <w:t>3. How do Kwara State Polytechnic students perceive the role of social media in addressing poverty within their academic community?</w:t>
      </w:r>
    </w:p>
    <w:p w14:paraId="1D27A6A7" w14:textId="74D73291" w:rsidR="00FE7431" w:rsidRPr="005B7DFB" w:rsidRDefault="0014377E" w:rsidP="005B7DFB">
      <w:pPr>
        <w:spacing w:after="240" w:line="360" w:lineRule="auto"/>
        <w:jc w:val="both"/>
        <w:rPr>
          <w:rFonts w:ascii="Times New Roman" w:hAnsi="Times New Roman" w:cs="Times New Roman"/>
          <w:sz w:val="24"/>
          <w:szCs w:val="24"/>
        </w:rPr>
      </w:pPr>
      <w:r w:rsidRPr="005B7DFB">
        <w:rPr>
          <w:rFonts w:ascii="Times New Roman" w:eastAsia="SimSun" w:hAnsi="Times New Roman" w:cs="Times New Roman"/>
          <w:b/>
          <w:sz w:val="24"/>
          <w:szCs w:val="24"/>
          <w:lang w:val="en-GB" w:bidi="ar"/>
        </w:rPr>
        <w:lastRenderedPageBreak/>
        <w:t xml:space="preserve">1.5 </w:t>
      </w:r>
      <w:r w:rsidRPr="005B7DFB">
        <w:rPr>
          <w:rFonts w:ascii="Times New Roman" w:eastAsia="SimSun" w:hAnsi="Times New Roman" w:cs="Times New Roman"/>
          <w:b/>
          <w:sz w:val="24"/>
          <w:szCs w:val="24"/>
          <w:lang w:bidi="ar"/>
        </w:rPr>
        <w:t>SIGNIFICANCE OF THE STUDY</w:t>
      </w:r>
      <w:r w:rsidRPr="005B7DFB">
        <w:rPr>
          <w:rFonts w:ascii="Times New Roman" w:eastAsia="SimSun" w:hAnsi="Times New Roman" w:cs="Times New Roman"/>
          <w:b/>
          <w:sz w:val="24"/>
          <w:szCs w:val="24"/>
          <w:lang w:bidi="ar"/>
        </w:rPr>
        <w:br/>
      </w:r>
      <w:r w:rsidRPr="005B7DFB">
        <w:rPr>
          <w:rFonts w:ascii="Times New Roman" w:eastAsia="SimSun" w:hAnsi="Times New Roman" w:cs="Times New Roman"/>
          <w:sz w:val="24"/>
          <w:szCs w:val="24"/>
          <w:lang w:bidi="ar"/>
        </w:rPr>
        <w:t>The study contributes to academic institutions by providing insights into the role of social media in poverty alleviation among students. Academic administrators can use the findings to make informed decisions on integrating social media into poverty alleviation programs, thereby enhancing the overall student experience.</w:t>
      </w:r>
      <w:r w:rsidRPr="005B7DFB">
        <w:rPr>
          <w:rFonts w:ascii="Times New Roman" w:eastAsia="SimSun" w:hAnsi="Times New Roman" w:cs="Times New Roman"/>
          <w:sz w:val="24"/>
          <w:szCs w:val="24"/>
          <w:lang w:bidi="ar"/>
        </w:rPr>
        <w:br/>
        <w:t>The research informs government and policymakers about the potential of social media in poverty</w:t>
      </w:r>
      <w:r w:rsidRPr="005B7DFB">
        <w:rPr>
          <w:rFonts w:ascii="Times New Roman" w:eastAsia="SimSun" w:hAnsi="Times New Roman" w:cs="Times New Roman"/>
          <w:sz w:val="24"/>
          <w:szCs w:val="24"/>
          <w:lang w:bidi="ar"/>
        </w:rPr>
        <w:br/>
        <w:t>eradication among students. It can contribute to the formulation of policies that leverage digital platforms to address socioeconomic challenges in educational institutions. Companies and developers in the educational technology sector can find opportunities for innovation by understanding the ways in which social media can be harnessed for poverty alleviation. This may lead to the creation of new tools or platforms tailored for educational institutions. The study adds to the body of knowledge on the intersection of social media, poverty alleviation, and academic settings. Researchers can use this work as a reference point for future studies, fostering a deeper</w:t>
      </w:r>
      <w:r w:rsidRPr="005B7DFB">
        <w:rPr>
          <w:rFonts w:ascii="Times New Roman" w:eastAsia="SimSun" w:hAnsi="Times New Roman" w:cs="Times New Roman"/>
          <w:sz w:val="24"/>
          <w:szCs w:val="24"/>
          <w:lang w:bidi="ar"/>
        </w:rPr>
        <w:br/>
        <w:t>understanding of the subject.</w:t>
      </w:r>
    </w:p>
    <w:p w14:paraId="13223C63" w14:textId="492D24BB" w:rsidR="00FE7431" w:rsidRPr="005B7DFB" w:rsidRDefault="0014377E" w:rsidP="005B7DFB">
      <w:pPr>
        <w:spacing w:line="360" w:lineRule="auto"/>
        <w:jc w:val="both"/>
        <w:rPr>
          <w:rFonts w:ascii="Times New Roman" w:eastAsia="SimSun" w:hAnsi="Times New Roman" w:cs="Times New Roman"/>
          <w:b/>
          <w:bCs/>
          <w:sz w:val="24"/>
          <w:szCs w:val="24"/>
          <w:lang w:bidi="ar"/>
        </w:rPr>
      </w:pPr>
      <w:r w:rsidRPr="005B7DFB">
        <w:rPr>
          <w:rFonts w:ascii="Times New Roman" w:eastAsia="SimSun" w:hAnsi="Times New Roman" w:cs="Times New Roman"/>
          <w:b/>
          <w:bCs/>
          <w:sz w:val="24"/>
          <w:szCs w:val="24"/>
          <w:lang w:val="en-GB" w:bidi="ar"/>
        </w:rPr>
        <w:t xml:space="preserve">1.6 </w:t>
      </w:r>
      <w:r w:rsidRPr="005B7DFB">
        <w:rPr>
          <w:rFonts w:ascii="Times New Roman" w:eastAsia="SimSun" w:hAnsi="Times New Roman" w:cs="Times New Roman"/>
          <w:b/>
          <w:bCs/>
          <w:sz w:val="24"/>
          <w:szCs w:val="24"/>
          <w:lang w:bidi="ar"/>
        </w:rPr>
        <w:t>SCOPE OF THE STUDY</w:t>
      </w:r>
    </w:p>
    <w:p w14:paraId="0FE5C92D" w14:textId="623648D9" w:rsidR="00860E70" w:rsidRDefault="0014377E" w:rsidP="005B7DFB">
      <w:pPr>
        <w:spacing w:after="240" w:line="360" w:lineRule="auto"/>
        <w:jc w:val="both"/>
        <w:rPr>
          <w:rFonts w:ascii="Times New Roman" w:eastAsia="SimSun" w:hAnsi="Times New Roman" w:cs="Times New Roman"/>
          <w:b/>
          <w:bCs/>
          <w:sz w:val="24"/>
          <w:szCs w:val="24"/>
          <w:lang w:val="en-GB" w:bidi="ar"/>
        </w:rPr>
      </w:pPr>
      <w:r w:rsidRPr="005B7DFB">
        <w:rPr>
          <w:rFonts w:ascii="Times New Roman" w:eastAsia="SimSun" w:hAnsi="Times New Roman" w:cs="Times New Roman"/>
          <w:sz w:val="24"/>
          <w:szCs w:val="24"/>
          <w:lang w:bidi="ar"/>
        </w:rPr>
        <w:t>This study focuses specifically on assessing the influence of social media on poverty alleviation among students at Kwara State Polytechnic. The geographical scope is confined to Kwara State, Nigeria, and the study involves students enrolled in various programs at the polytechnic. The timeframe for data collection and analysis is set to cover a specified academic period to e</w:t>
      </w:r>
      <w:r w:rsidR="00860E70">
        <w:rPr>
          <w:rFonts w:ascii="Times New Roman" w:eastAsia="SimSun" w:hAnsi="Times New Roman" w:cs="Times New Roman"/>
          <w:sz w:val="24"/>
          <w:szCs w:val="24"/>
          <w:lang w:bidi="ar"/>
        </w:rPr>
        <w:t>nsure relevance and timeliness.</w:t>
      </w:r>
    </w:p>
    <w:p w14:paraId="35519A74" w14:textId="03708B45" w:rsidR="00FE7431" w:rsidRPr="00860E70" w:rsidRDefault="0014377E" w:rsidP="005B7DFB">
      <w:pPr>
        <w:spacing w:after="240" w:line="360" w:lineRule="auto"/>
        <w:jc w:val="both"/>
        <w:rPr>
          <w:rFonts w:ascii="Times New Roman" w:eastAsia="SimSun" w:hAnsi="Times New Roman" w:cs="Times New Roman"/>
          <w:b/>
          <w:bCs/>
          <w:sz w:val="24"/>
          <w:szCs w:val="24"/>
          <w:lang w:bidi="ar"/>
        </w:rPr>
      </w:pPr>
      <w:r w:rsidRPr="005B7DFB">
        <w:rPr>
          <w:rFonts w:ascii="Times New Roman" w:eastAsia="SimSun" w:hAnsi="Times New Roman" w:cs="Times New Roman"/>
          <w:b/>
          <w:bCs/>
          <w:sz w:val="24"/>
          <w:szCs w:val="24"/>
          <w:lang w:val="en-GB" w:bidi="ar"/>
        </w:rPr>
        <w:t xml:space="preserve">1.7 </w:t>
      </w:r>
      <w:r w:rsidRPr="005B7DFB">
        <w:rPr>
          <w:rFonts w:ascii="Times New Roman" w:eastAsia="SimSun" w:hAnsi="Times New Roman" w:cs="Times New Roman"/>
          <w:b/>
          <w:bCs/>
          <w:sz w:val="24"/>
          <w:szCs w:val="24"/>
          <w:lang w:bidi="ar"/>
        </w:rPr>
        <w:t>DEFINITION OF TERMS</w:t>
      </w:r>
      <w:r w:rsidRPr="005B7DFB">
        <w:rPr>
          <w:rFonts w:ascii="Times New Roman" w:eastAsia="SimSun" w:hAnsi="Times New Roman" w:cs="Times New Roman"/>
          <w:sz w:val="24"/>
          <w:szCs w:val="24"/>
          <w:lang w:bidi="ar"/>
        </w:rPr>
        <w:br/>
        <w:t>Social Media: In the context of this study, social media refers to online platforms and digital technologies that facilitate the creation, sharing, and exchange of information, ideas, and content in virtual communities. Common examples include but are not limited to Facebook, Twitter, Instagram, and other emerging digital communication channels.</w:t>
      </w:r>
      <w:r w:rsidRPr="005B7DFB">
        <w:rPr>
          <w:rFonts w:ascii="Times New Roman" w:eastAsia="SimSun" w:hAnsi="Times New Roman" w:cs="Times New Roman"/>
          <w:sz w:val="24"/>
          <w:szCs w:val="24"/>
          <w:lang w:bidi="ar"/>
        </w:rPr>
        <w:br/>
        <w:t>Poverty Alleviation: Poverty alleviation, as used in this research, denotes the efforts and initiatives aimed at reducing and ultimately eradicating economic hardship and financial constraints among students at Kwara State Polytechnic.</w:t>
      </w:r>
      <w:r w:rsidRPr="005B7DFB">
        <w:rPr>
          <w:rFonts w:ascii="Times New Roman" w:eastAsia="SimSun" w:hAnsi="Times New Roman" w:cs="Times New Roman"/>
          <w:sz w:val="24"/>
          <w:szCs w:val="24"/>
          <w:lang w:bidi="ar"/>
        </w:rPr>
        <w:br/>
        <w:t xml:space="preserve">Poverty: Poverty is a socio-economic condition characterized by the lack or insufficiency of essential resources and basic necessities needed for a standard quality of life. These </w:t>
      </w:r>
      <w:r w:rsidRPr="005B7DFB">
        <w:rPr>
          <w:rFonts w:ascii="Times New Roman" w:eastAsia="SimSun" w:hAnsi="Times New Roman" w:cs="Times New Roman"/>
          <w:sz w:val="24"/>
          <w:szCs w:val="24"/>
          <w:lang w:bidi="ar"/>
        </w:rPr>
        <w:lastRenderedPageBreak/>
        <w:t>resources include income, shelter, food, healthcare, education, and other fundamental elements.</w:t>
      </w:r>
      <w:r w:rsidRPr="005B7DFB">
        <w:rPr>
          <w:rFonts w:ascii="Times New Roman" w:eastAsia="SimSun" w:hAnsi="Times New Roman" w:cs="Times New Roman"/>
          <w:sz w:val="24"/>
          <w:szCs w:val="24"/>
          <w:lang w:bidi="ar"/>
        </w:rPr>
        <w:br/>
        <w:t>Monetization: is the process of converting non-monetary assets, goods, or services into a monetary form or currency. In the context of digital platforms or online activities, monetization often refers to the strategies and mechanisms employed to generate revenue or profit.</w:t>
      </w:r>
      <w:r w:rsidRPr="005B7DFB">
        <w:rPr>
          <w:rFonts w:ascii="Times New Roman" w:eastAsia="SimSun" w:hAnsi="Times New Roman" w:cs="Times New Roman"/>
          <w:sz w:val="24"/>
          <w:szCs w:val="24"/>
          <w:lang w:bidi="ar"/>
        </w:rPr>
        <w:br/>
        <w:t>Kwara State Polytechnic Students: This term refers to individuals currently enrolled in academic programs at Kwara State Polytechnic, located in Kwara State, Nigeria. The scope includes students from various disciplines and academic levels within the institution.</w:t>
      </w:r>
      <w:r w:rsidRPr="005B7DFB">
        <w:rPr>
          <w:rFonts w:ascii="Times New Roman" w:eastAsia="SimSun" w:hAnsi="Times New Roman" w:cs="Times New Roman"/>
          <w:sz w:val="24"/>
          <w:szCs w:val="24"/>
          <w:lang w:bidi="ar"/>
        </w:rPr>
        <w:br/>
        <w:t>Barriers: Barriers, as discussed in the research, encompass obstacles or challenges that hinder the effective use of social media in poverty alleviation efforts among students. These barriers may include technological limitations, access constraints, socio-economic factors, or any impediments that limit the potential impact of social media.</w:t>
      </w:r>
      <w:r w:rsidRPr="005B7DFB">
        <w:rPr>
          <w:rFonts w:ascii="Times New Roman" w:eastAsia="SimSun" w:hAnsi="Times New Roman" w:cs="Times New Roman"/>
          <w:sz w:val="24"/>
          <w:szCs w:val="24"/>
          <w:lang w:bidi="ar"/>
        </w:rPr>
        <w:br/>
        <w:t>Perceived Role: The perceived role of social media refers to the subjective viewpoints, attitudes, and beliefs held by Kwara State Polytechnic students regarding the efficacy of social media in addressing poverty-related issues.</w:t>
      </w:r>
    </w:p>
    <w:p w14:paraId="2C7CEE0A" w14:textId="77777777" w:rsidR="00860E70" w:rsidRDefault="00860E70">
      <w:pPr>
        <w:rPr>
          <w:rFonts w:ascii="Times New Roman" w:hAnsi="Times New Roman" w:cs="Times New Roman"/>
          <w:sz w:val="24"/>
          <w:szCs w:val="24"/>
        </w:rPr>
      </w:pPr>
      <w:r>
        <w:rPr>
          <w:rFonts w:ascii="Times New Roman" w:hAnsi="Times New Roman" w:cs="Times New Roman"/>
          <w:sz w:val="24"/>
          <w:szCs w:val="24"/>
        </w:rPr>
        <w:br w:type="page"/>
      </w:r>
    </w:p>
    <w:p w14:paraId="1006D050" w14:textId="782E8A4F" w:rsidR="0014377E" w:rsidRPr="005B7DFB" w:rsidRDefault="0014377E" w:rsidP="00860E70">
      <w:pPr>
        <w:spacing w:after="240" w:line="360" w:lineRule="auto"/>
        <w:jc w:val="center"/>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lastRenderedPageBreak/>
        <w:t>CHAPTER TWO</w:t>
      </w:r>
    </w:p>
    <w:p w14:paraId="707239DE" w14:textId="77777777" w:rsidR="0014377E" w:rsidRPr="005B7DFB" w:rsidRDefault="0014377E"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LITERATURE REVIEW</w:t>
      </w:r>
    </w:p>
    <w:p w14:paraId="6922EB50" w14:textId="77777777" w:rsidR="0014377E" w:rsidRPr="005B7DFB" w:rsidRDefault="0014377E"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2.1 INTRODUCTION</w:t>
      </w:r>
    </w:p>
    <w:p w14:paraId="4C2E0F69" w14:textId="6255906C"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Moreover, a significant facet illuminated in the literature is the emergence of virtual communities facilitated by social media, which becomes instrumental in fostering collective effor</w:t>
      </w:r>
      <w:r w:rsidR="00E217B6" w:rsidRPr="005B7DFB">
        <w:rPr>
          <w:rFonts w:ascii="Times New Roman" w:hAnsi="Times New Roman" w:cs="Times New Roman"/>
          <w:sz w:val="24"/>
          <w:szCs w:val="24"/>
          <w:lang w:val="en-GB"/>
        </w:rPr>
        <w:t xml:space="preserve">ts towards poverty alleviation. </w:t>
      </w:r>
      <w:r w:rsidRPr="005B7DFB">
        <w:rPr>
          <w:rFonts w:ascii="Times New Roman" w:hAnsi="Times New Roman" w:cs="Times New Roman"/>
          <w:sz w:val="24"/>
          <w:szCs w:val="24"/>
          <w:lang w:val="en-GB"/>
        </w:rPr>
        <w:t>Johnson and Brown (2019) delved into the formation of these online support networks among students grappling with financial challenges. Their research shed light on how virtual communities, established through social media platforms, serve as spaces for shared experiences, advice, and mutual aid. This sense of digital solidarity contributes significantly to the resilience and well-being of students facing economic adversities, emphasizing the community-building potential inherent in the digital realm.</w:t>
      </w:r>
    </w:p>
    <w:p w14:paraId="1E121A4B"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However, the literature also points to the existence of challenges and potential barriers that may impede the efficacy of social media in addressing poverty among students. Garcia and Martinez (2017) conducted a thorough exploration of the digital divide, revealing that disparities in access to technology could exacerbate existing inequalities. Students from lower socioeconomic backgrounds may encounter hurdles in fully engaging with poverty alleviation initiatives on social media due to limited access to digital devices and reliable internet connections. This digital inequality accentuates the importance of considering socio-economic disparities when crafting interventions that leverage social media for poverty alleviation within academic institutions.</w:t>
      </w:r>
    </w:p>
    <w:p w14:paraId="37877F58" w14:textId="7CAB141C"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An intriguing dimension </w:t>
      </w:r>
      <w:r w:rsidR="00E217B6" w:rsidRPr="005B7DFB">
        <w:rPr>
          <w:rFonts w:ascii="Times New Roman" w:hAnsi="Times New Roman" w:cs="Times New Roman"/>
          <w:sz w:val="24"/>
          <w:szCs w:val="24"/>
          <w:lang w:val="en-GB"/>
        </w:rPr>
        <w:t>explored</w:t>
      </w:r>
      <w:r w:rsidRPr="005B7DFB">
        <w:rPr>
          <w:rFonts w:ascii="Times New Roman" w:hAnsi="Times New Roman" w:cs="Times New Roman"/>
          <w:sz w:val="24"/>
          <w:szCs w:val="24"/>
          <w:lang w:val="en-GB"/>
        </w:rPr>
        <w:t xml:space="preserve"> in the literature is the monetization potential of social media </w:t>
      </w:r>
    </w:p>
    <w:p w14:paraId="642D3379" w14:textId="38284D3C" w:rsidR="0014377E" w:rsidRPr="005B7DFB" w:rsidRDefault="00733E99"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P</w:t>
      </w:r>
      <w:r w:rsidR="0014377E" w:rsidRPr="005B7DFB">
        <w:rPr>
          <w:rFonts w:ascii="Times New Roman" w:hAnsi="Times New Roman" w:cs="Times New Roman"/>
          <w:sz w:val="24"/>
          <w:szCs w:val="24"/>
          <w:lang w:val="en-GB"/>
        </w:rPr>
        <w:t>latforms and its implications for poverty alleviation. Patel and Singh (2020) delved into this commercial aspect, revealing that students could leverage their social media presence for economic gains through influencer marketing, sponsored content, and online entrepreneurship. The study illuminated how social media serves not only as an informational resource but also as a space where students can actively parti</w:t>
      </w:r>
      <w:r w:rsidRPr="005B7DFB">
        <w:rPr>
          <w:rFonts w:ascii="Times New Roman" w:hAnsi="Times New Roman" w:cs="Times New Roman"/>
          <w:sz w:val="24"/>
          <w:szCs w:val="24"/>
          <w:lang w:val="en-GB"/>
        </w:rPr>
        <w:t>cipate in the digital economy. P</w:t>
      </w:r>
      <w:r w:rsidR="0014377E" w:rsidRPr="005B7DFB">
        <w:rPr>
          <w:rFonts w:ascii="Times New Roman" w:hAnsi="Times New Roman" w:cs="Times New Roman"/>
          <w:sz w:val="24"/>
          <w:szCs w:val="24"/>
          <w:lang w:val="en-GB"/>
        </w:rPr>
        <w:t xml:space="preserve">otentially generating supplementary income to navigate financial </w:t>
      </w:r>
      <w:r w:rsidR="0014377E" w:rsidRPr="005B7DFB">
        <w:rPr>
          <w:rFonts w:ascii="Times New Roman" w:hAnsi="Times New Roman" w:cs="Times New Roman"/>
          <w:sz w:val="24"/>
          <w:szCs w:val="24"/>
          <w:lang w:val="en-GB"/>
        </w:rPr>
        <w:lastRenderedPageBreak/>
        <w:t>challenges. Understanding and harnessin these monetization avenues become crucial for creating holistic strategies that empower students economical within the digital landscape.</w:t>
      </w:r>
    </w:p>
    <w:p w14:paraId="351CA75D" w14:textId="34309035"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Furthermore, the literature extensively delve into the perception and attitude of student regarding the role of social media in poverty alleviation wang and li (2016) conducted a nuanced investigation into these subjective viewpoints, emphasizing that individual attitude towords the effectiveness of social media in addressing poverty can vary.Their research highlighted the importance of recognizing the diverse experiences and expectation of student, as these subjective perception shape the reception and impact of poverty alleviation initiatives facilitated through social media. Crafting interventions that resonate with these varied perspectives become imperative for foster engagement and efficacy.</w:t>
      </w:r>
    </w:p>
    <w:p w14:paraId="58C7F2E8" w14:textId="5337BBD2" w:rsidR="00AF13C1" w:rsidRPr="005B7DFB" w:rsidRDefault="00860E70"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Pr>
          <w:rFonts w:ascii="Times New Roman" w:eastAsia="Times New Roman" w:hAnsi="Times New Roman" w:cs="Times New Roman"/>
          <w:b/>
          <w:color w:val="222222"/>
          <w:sz w:val="24"/>
          <w:szCs w:val="24"/>
          <w:lang w:eastAsia="en-US"/>
        </w:rPr>
        <w:t>2.1</w:t>
      </w:r>
      <w:r>
        <w:rPr>
          <w:rFonts w:ascii="Times New Roman" w:eastAsia="Times New Roman" w:hAnsi="Times New Roman" w:cs="Times New Roman"/>
          <w:b/>
          <w:color w:val="222222"/>
          <w:sz w:val="24"/>
          <w:szCs w:val="24"/>
          <w:lang w:eastAsia="en-US"/>
        </w:rPr>
        <w:tab/>
      </w:r>
      <w:r w:rsidR="00AF13C1" w:rsidRPr="005B7DFB">
        <w:rPr>
          <w:rFonts w:ascii="Times New Roman" w:eastAsia="Times New Roman" w:hAnsi="Times New Roman" w:cs="Times New Roman"/>
          <w:b/>
          <w:color w:val="222222"/>
          <w:sz w:val="24"/>
          <w:szCs w:val="24"/>
          <w:lang w:eastAsia="en-US"/>
        </w:rPr>
        <w:t>CONCEPTUAL REVIEW</w:t>
      </w:r>
    </w:p>
    <w:p w14:paraId="09BEA439" w14:textId="7D0FCAF4"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2.1.2 </w:t>
      </w:r>
      <w:r w:rsidR="00860E70">
        <w:rPr>
          <w:rFonts w:ascii="Times New Roman" w:eastAsia="Times New Roman" w:hAnsi="Times New Roman" w:cs="Times New Roman"/>
          <w:b/>
          <w:color w:val="222222"/>
          <w:sz w:val="24"/>
          <w:szCs w:val="24"/>
          <w:lang w:eastAsia="en-US"/>
        </w:rPr>
        <w:tab/>
      </w:r>
      <w:r w:rsidRPr="005B7DFB">
        <w:rPr>
          <w:rFonts w:ascii="Times New Roman" w:eastAsia="Times New Roman" w:hAnsi="Times New Roman" w:cs="Times New Roman"/>
          <w:b/>
          <w:color w:val="222222"/>
          <w:sz w:val="24"/>
          <w:szCs w:val="24"/>
          <w:lang w:eastAsia="en-US"/>
        </w:rPr>
        <w:t>CONCEPT OF SOCIAL MEDIA</w:t>
      </w:r>
    </w:p>
    <w:p w14:paraId="5A326D36" w14:textId="48A18B76"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Social media is the collective of online communications channels dedicated to communicating, interaction, content-sharing and collaboration. Websites and applications dedicated to forums, m social networking, social bookmarking, social curation, and wikis are among the different types of social media can be defined as a collection of internet-based applications that expand the ideological technological foundations of Web 2.0 and that permit the creation and exchange of user-generated content (</w:t>
      </w:r>
      <w:proofErr w:type="spellStart"/>
      <w:r w:rsidRPr="005B7DFB">
        <w:rPr>
          <w:rFonts w:ascii="Times New Roman" w:eastAsia="Times New Roman" w:hAnsi="Times New Roman" w:cs="Times New Roman"/>
          <w:color w:val="222222"/>
          <w:sz w:val="24"/>
          <w:szCs w:val="24"/>
          <w:lang w:eastAsia="en-US"/>
        </w:rPr>
        <w:t>Kapl</w:t>
      </w:r>
      <w:proofErr w:type="spellEnd"/>
      <w:r w:rsidRPr="005B7DFB">
        <w:rPr>
          <w:rFonts w:ascii="Times New Roman" w:eastAsia="Times New Roman" w:hAnsi="Times New Roman" w:cs="Times New Roman"/>
          <w:color w:val="222222"/>
          <w:sz w:val="24"/>
          <w:szCs w:val="24"/>
          <w:lang w:eastAsia="en-US"/>
        </w:rPr>
        <w:t xml:space="preserve">  </w:t>
      </w:r>
      <w:proofErr w:type="spellStart"/>
      <w:r w:rsidRPr="005B7DFB">
        <w:rPr>
          <w:rFonts w:ascii="Times New Roman" w:eastAsia="Times New Roman" w:hAnsi="Times New Roman" w:cs="Times New Roman"/>
          <w:color w:val="222222"/>
          <w:sz w:val="24"/>
          <w:szCs w:val="24"/>
          <w:lang w:eastAsia="en-US"/>
        </w:rPr>
        <w:t>Haenlein</w:t>
      </w:r>
      <w:proofErr w:type="spellEnd"/>
      <w:r w:rsidRPr="005B7DFB">
        <w:rPr>
          <w:rFonts w:ascii="Times New Roman" w:eastAsia="Times New Roman" w:hAnsi="Times New Roman" w:cs="Times New Roman"/>
          <w:color w:val="222222"/>
          <w:sz w:val="24"/>
          <w:szCs w:val="24"/>
          <w:lang w:eastAsia="en-US"/>
        </w:rPr>
        <w:t>, 2010). Social networking sites are the interface between people and social media</w:t>
      </w:r>
    </w:p>
    <w:p w14:paraId="6EA16461" w14:textId="23B6A7CD"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"Internet" is synonymous with social networking sites (Hinton &amp; </w:t>
      </w:r>
      <w:proofErr w:type="spellStart"/>
      <w:r w:rsidRPr="005B7DFB">
        <w:rPr>
          <w:rFonts w:ascii="Times New Roman" w:eastAsia="Times New Roman" w:hAnsi="Times New Roman" w:cs="Times New Roman"/>
          <w:color w:val="222222"/>
          <w:sz w:val="24"/>
          <w:szCs w:val="24"/>
          <w:lang w:eastAsia="en-US"/>
        </w:rPr>
        <w:t>Hjorth</w:t>
      </w:r>
      <w:proofErr w:type="spellEnd"/>
      <w:r w:rsidRPr="005B7DFB">
        <w:rPr>
          <w:rFonts w:ascii="Times New Roman" w:eastAsia="Times New Roman" w:hAnsi="Times New Roman" w:cs="Times New Roman"/>
          <w:color w:val="222222"/>
          <w:sz w:val="24"/>
          <w:szCs w:val="24"/>
          <w:lang w:eastAsia="en-US"/>
        </w:rPr>
        <w:t xml:space="preserve">, 2013). One of the most </w:t>
      </w:r>
      <w:proofErr w:type="spellStart"/>
      <w:r w:rsidRPr="005B7DFB">
        <w:rPr>
          <w:rFonts w:ascii="Times New Roman" w:eastAsia="Times New Roman" w:hAnsi="Times New Roman" w:cs="Times New Roman"/>
          <w:color w:val="222222"/>
          <w:sz w:val="24"/>
          <w:szCs w:val="24"/>
          <w:lang w:eastAsia="en-US"/>
        </w:rPr>
        <w:t>interesti</w:t>
      </w:r>
      <w:proofErr w:type="spellEnd"/>
      <w:r w:rsidRPr="005B7DFB">
        <w:rPr>
          <w:rFonts w:ascii="Times New Roman" w:eastAsia="Times New Roman" w:hAnsi="Times New Roman" w:cs="Times New Roman"/>
          <w:color w:val="222222"/>
          <w:sz w:val="24"/>
          <w:szCs w:val="24"/>
          <w:lang w:eastAsia="en-US"/>
        </w:rPr>
        <w:t xml:space="preserve">: characteristics of social media is represented by the term "user-generated content", which refers to different forms of media content, publicly available and created by end users (Kaplan &amp; </w:t>
      </w:r>
      <w:proofErr w:type="spellStart"/>
      <w:r w:rsidRPr="005B7DFB">
        <w:rPr>
          <w:rFonts w:ascii="Times New Roman" w:eastAsia="Times New Roman" w:hAnsi="Times New Roman" w:cs="Times New Roman"/>
          <w:color w:val="222222"/>
          <w:sz w:val="24"/>
          <w:szCs w:val="24"/>
          <w:lang w:eastAsia="en-US"/>
        </w:rPr>
        <w:t>Hae</w:t>
      </w:r>
      <w:r w:rsidR="004F27E7" w:rsidRPr="005B7DFB">
        <w:rPr>
          <w:rFonts w:ascii="Times New Roman" w:eastAsia="Times New Roman" w:hAnsi="Times New Roman" w:cs="Times New Roman"/>
          <w:color w:val="222222"/>
          <w:sz w:val="24"/>
          <w:szCs w:val="24"/>
          <w:lang w:eastAsia="en-US"/>
        </w:rPr>
        <w:t>nlein</w:t>
      </w:r>
      <w:proofErr w:type="spellEnd"/>
      <w:r w:rsidR="004F27E7" w:rsidRPr="005B7DFB">
        <w:rPr>
          <w:rFonts w:ascii="Times New Roman" w:eastAsia="Times New Roman" w:hAnsi="Times New Roman" w:cs="Times New Roman"/>
          <w:color w:val="222222"/>
          <w:sz w:val="24"/>
          <w:szCs w:val="24"/>
          <w:lang w:eastAsia="en-US"/>
        </w:rPr>
        <w:t>, 2010). Therefore, people</w:t>
      </w:r>
      <w:r w:rsidRPr="005B7DFB">
        <w:rPr>
          <w:rFonts w:ascii="Times New Roman" w:eastAsia="Times New Roman" w:hAnsi="Times New Roman" w:cs="Times New Roman"/>
          <w:color w:val="222222"/>
          <w:sz w:val="24"/>
          <w:szCs w:val="24"/>
          <w:lang w:eastAsia="en-US"/>
        </w:rPr>
        <w:t xml:space="preserve"> social media not only to consume online information, but also to produce unique content themselves (Gil de Zuniga, </w:t>
      </w:r>
      <w:proofErr w:type="spellStart"/>
      <w:r w:rsidRPr="005B7DFB">
        <w:rPr>
          <w:rFonts w:ascii="Times New Roman" w:eastAsia="Times New Roman" w:hAnsi="Times New Roman" w:cs="Times New Roman"/>
          <w:color w:val="222222"/>
          <w:sz w:val="24"/>
          <w:szCs w:val="24"/>
          <w:lang w:eastAsia="en-US"/>
        </w:rPr>
        <w:t>Molyneux</w:t>
      </w:r>
      <w:proofErr w:type="spellEnd"/>
      <w:r w:rsidRPr="005B7DFB">
        <w:rPr>
          <w:rFonts w:ascii="Times New Roman" w:eastAsia="Times New Roman" w:hAnsi="Times New Roman" w:cs="Times New Roman"/>
          <w:color w:val="222222"/>
          <w:sz w:val="24"/>
          <w:szCs w:val="24"/>
          <w:lang w:eastAsia="en-US"/>
        </w:rPr>
        <w:t>, &amp; Zheng, 2014), transforming from content "consumers" to content "producers"</w:t>
      </w:r>
    </w:p>
    <w:p w14:paraId="347B2E92" w14:textId="77777777" w:rsidR="00860E70" w:rsidRDefault="00860E70"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p>
    <w:p w14:paraId="288F4E53" w14:textId="77777777" w:rsidR="00860E70" w:rsidRDefault="00860E70"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p>
    <w:p w14:paraId="4094BF9F" w14:textId="582BEF7C"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lastRenderedPageBreak/>
        <w:t>2.1.3 TYPES OF SOCIAL MEDIA</w:t>
      </w:r>
    </w:p>
    <w:p w14:paraId="03DA9000" w14:textId="2DC4593F"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1</w:t>
      </w:r>
      <w:r w:rsidR="004F27E7" w:rsidRPr="005B7DFB">
        <w:rPr>
          <w:rFonts w:ascii="Times New Roman" w:eastAsia="Times New Roman" w:hAnsi="Times New Roman" w:cs="Times New Roman"/>
          <w:b/>
          <w:color w:val="222222"/>
          <w:sz w:val="24"/>
          <w:szCs w:val="24"/>
          <w:lang w:eastAsia="en-US"/>
        </w:rPr>
        <w:t xml:space="preserve">. </w:t>
      </w:r>
      <w:r w:rsidRPr="005B7DFB">
        <w:rPr>
          <w:rFonts w:ascii="Times New Roman" w:eastAsia="Times New Roman" w:hAnsi="Times New Roman" w:cs="Times New Roman"/>
          <w:b/>
          <w:color w:val="222222"/>
          <w:sz w:val="24"/>
          <w:szCs w:val="24"/>
          <w:lang w:eastAsia="en-US"/>
        </w:rPr>
        <w:t>Social Networking Sites (SNS):</w:t>
      </w:r>
      <w:r w:rsidRPr="005B7DFB">
        <w:rPr>
          <w:rFonts w:ascii="Times New Roman" w:eastAsia="Times New Roman" w:hAnsi="Times New Roman" w:cs="Times New Roman"/>
          <w:color w:val="222222"/>
          <w:sz w:val="24"/>
          <w:szCs w:val="24"/>
          <w:lang w:eastAsia="en-US"/>
        </w:rPr>
        <w:t xml:space="preserve"> Social Networking Sites (SNS) are integral components of the digital landscape, enabling users to construct profiles, connect with peers, and share content within a networked environment. The emergence of Facebook in 2004, founded by Mark Zuckerberg, exemplifies the influential role of SNS in shaping online connections (Boyd &amp; Ellison, 2007). These platforms facilitate diverse interactions, ranging from personal communication to professional networking, thereby fostering virtual communities and reshaping of social engagement.</w:t>
      </w:r>
    </w:p>
    <w:p w14:paraId="2541A519" w14:textId="2C40E6D3"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2. Microblogging Platforms:</w:t>
      </w:r>
      <w:r w:rsidRPr="005B7DFB">
        <w:rPr>
          <w:rFonts w:ascii="Times New Roman" w:eastAsia="Times New Roman" w:hAnsi="Times New Roman" w:cs="Times New Roman"/>
          <w:color w:val="222222"/>
          <w:sz w:val="24"/>
          <w:szCs w:val="24"/>
          <w:lang w:eastAsia="en-US"/>
        </w:rPr>
        <w:t xml:space="preserve"> Microblogging platforms are designed for concise and real-time communication, allowing users to share short messages or updates. Twitter, launched in 2006, epitomizes this category and has become a global information-sharing powerhouse (Java et al., 2007). Microblogging excels in rapid information </w:t>
      </w:r>
      <w:r w:rsidR="00791C85" w:rsidRPr="005B7DFB">
        <w:rPr>
          <w:rFonts w:ascii="Times New Roman" w:eastAsia="Times New Roman" w:hAnsi="Times New Roman" w:cs="Times New Roman"/>
          <w:color w:val="222222"/>
          <w:sz w:val="24"/>
          <w:szCs w:val="24"/>
          <w:lang w:eastAsia="en-US"/>
        </w:rPr>
        <w:t xml:space="preserve">dissemination, </w:t>
      </w:r>
      <w:proofErr w:type="spellStart"/>
      <w:r w:rsidR="00791C85" w:rsidRPr="005B7DFB">
        <w:rPr>
          <w:rFonts w:ascii="Times New Roman" w:eastAsia="Times New Roman" w:hAnsi="Times New Roman" w:cs="Times New Roman"/>
          <w:color w:val="222222"/>
          <w:sz w:val="24"/>
          <w:szCs w:val="24"/>
          <w:lang w:eastAsia="en-US"/>
        </w:rPr>
        <w:t>endbling</w:t>
      </w:r>
      <w:proofErr w:type="spellEnd"/>
      <w:r w:rsidR="00791C85" w:rsidRPr="005B7DFB">
        <w:rPr>
          <w:rFonts w:ascii="Times New Roman" w:eastAsia="Times New Roman" w:hAnsi="Times New Roman" w:cs="Times New Roman"/>
          <w:color w:val="222222"/>
          <w:sz w:val="24"/>
          <w:szCs w:val="24"/>
          <w:lang w:eastAsia="en-US"/>
        </w:rPr>
        <w:t xml:space="preserve"> users to</w:t>
      </w:r>
      <w:r w:rsidRPr="005B7DFB">
        <w:rPr>
          <w:rFonts w:ascii="Times New Roman" w:eastAsia="Times New Roman" w:hAnsi="Times New Roman" w:cs="Times New Roman"/>
          <w:color w:val="222222"/>
          <w:sz w:val="24"/>
          <w:szCs w:val="24"/>
          <w:lang w:eastAsia="en-US"/>
        </w:rPr>
        <w:t xml:space="preserve"> express thoughts, opinions, and updates in a brief and immediate format, reflecting the evolving nature of rea!-time online conversations.</w:t>
      </w:r>
    </w:p>
    <w:p w14:paraId="43817474" w14:textId="187085B9" w:rsidR="004F27E7"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3. Content-Sharing Platforms:</w:t>
      </w:r>
      <w:r w:rsidR="004F27E7" w:rsidRPr="005B7DFB">
        <w:rPr>
          <w:rFonts w:ascii="Times New Roman" w:eastAsia="Times New Roman" w:hAnsi="Times New Roman" w:cs="Times New Roman"/>
          <w:color w:val="222222"/>
          <w:sz w:val="24"/>
          <w:szCs w:val="24"/>
          <w:lang w:eastAsia="en-US"/>
        </w:rPr>
        <w:t xml:space="preserve"> </w:t>
      </w:r>
      <w:r w:rsidRPr="005B7DFB">
        <w:rPr>
          <w:rFonts w:ascii="Times New Roman" w:eastAsia="Times New Roman" w:hAnsi="Times New Roman" w:cs="Times New Roman"/>
          <w:color w:val="222222"/>
          <w:sz w:val="24"/>
          <w:szCs w:val="24"/>
          <w:lang w:eastAsia="en-US"/>
        </w:rPr>
        <w:t>Content-sharing platforms revolve around the creation, sharing, and consumption of multimedia content Instagram, introduced in 2010, emphasizes visual storytelling through imag</w:t>
      </w:r>
      <w:r w:rsidR="004F27E7" w:rsidRPr="005B7DFB">
        <w:rPr>
          <w:rFonts w:ascii="Times New Roman" w:eastAsia="Times New Roman" w:hAnsi="Times New Roman" w:cs="Times New Roman"/>
          <w:color w:val="222222"/>
          <w:sz w:val="24"/>
          <w:szCs w:val="24"/>
          <w:lang w:eastAsia="en-US"/>
        </w:rPr>
        <w:t>es and videos (</w:t>
      </w:r>
      <w:proofErr w:type="spellStart"/>
      <w:r w:rsidR="004F27E7" w:rsidRPr="005B7DFB">
        <w:rPr>
          <w:rFonts w:ascii="Times New Roman" w:eastAsia="Times New Roman" w:hAnsi="Times New Roman" w:cs="Times New Roman"/>
          <w:color w:val="222222"/>
          <w:sz w:val="24"/>
          <w:szCs w:val="24"/>
          <w:lang w:eastAsia="en-US"/>
        </w:rPr>
        <w:t>Bruns</w:t>
      </w:r>
      <w:proofErr w:type="spellEnd"/>
      <w:r w:rsidR="004F27E7" w:rsidRPr="005B7DFB">
        <w:rPr>
          <w:rFonts w:ascii="Times New Roman" w:eastAsia="Times New Roman" w:hAnsi="Times New Roman" w:cs="Times New Roman"/>
          <w:color w:val="222222"/>
          <w:sz w:val="24"/>
          <w:szCs w:val="24"/>
          <w:lang w:eastAsia="en-US"/>
        </w:rPr>
        <w:t xml:space="preserve"> &amp; Burgess.</w:t>
      </w:r>
      <w:r w:rsidRPr="005B7DFB">
        <w:rPr>
          <w:rFonts w:ascii="Times New Roman" w:eastAsia="Times New Roman" w:hAnsi="Times New Roman" w:cs="Times New Roman"/>
          <w:color w:val="222222"/>
          <w:sz w:val="24"/>
          <w:szCs w:val="24"/>
          <w:lang w:eastAsia="en-US"/>
        </w:rPr>
        <w:t>2012). YouTube, established in 2005, caters to a vast array of user-generated videos. YouTube, and Instagram provide users with a constant stream of engaging content,</w:t>
      </w:r>
      <w:r w:rsidR="004F27E7" w:rsidRPr="005B7DFB">
        <w:rPr>
          <w:rFonts w:ascii="Times New Roman" w:eastAsia="Times New Roman" w:hAnsi="Times New Roman" w:cs="Times New Roman"/>
          <w:color w:val="222222"/>
          <w:sz w:val="24"/>
          <w:szCs w:val="24"/>
          <w:lang w:eastAsia="en-US"/>
        </w:rPr>
        <w:t xml:space="preserve"> </w:t>
      </w:r>
      <w:r w:rsidRPr="005B7DFB">
        <w:rPr>
          <w:rFonts w:ascii="Times New Roman" w:eastAsia="Times New Roman" w:hAnsi="Times New Roman" w:cs="Times New Roman"/>
          <w:color w:val="222222"/>
          <w:sz w:val="24"/>
          <w:szCs w:val="24"/>
          <w:lang w:eastAsia="en-US"/>
        </w:rPr>
        <w:t>serving as sources of entertainment and leisure. Users can actively participate by creating and sharing content, contributing to the ent</w:t>
      </w:r>
      <w:r w:rsidR="004F27E7" w:rsidRPr="005B7DFB">
        <w:rPr>
          <w:rFonts w:ascii="Times New Roman" w:eastAsia="Times New Roman" w:hAnsi="Times New Roman" w:cs="Times New Roman"/>
          <w:color w:val="222222"/>
          <w:sz w:val="24"/>
          <w:szCs w:val="24"/>
          <w:lang w:eastAsia="en-US"/>
        </w:rPr>
        <w:t>ertainment ecosystem.</w:t>
      </w:r>
    </w:p>
    <w:p w14:paraId="245A3C1C" w14:textId="3E358E18"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4. </w:t>
      </w:r>
      <w:r w:rsidR="00AF13C1" w:rsidRPr="005B7DFB">
        <w:rPr>
          <w:rFonts w:ascii="Times New Roman" w:eastAsia="Times New Roman" w:hAnsi="Times New Roman" w:cs="Times New Roman"/>
          <w:b/>
          <w:color w:val="222222"/>
          <w:sz w:val="24"/>
          <w:szCs w:val="24"/>
          <w:lang w:eastAsia="en-US"/>
        </w:rPr>
        <w:t>Social Activism and Advocacy:</w:t>
      </w:r>
      <w:r w:rsidR="00AF13C1" w:rsidRPr="005B7DFB">
        <w:rPr>
          <w:rFonts w:ascii="Times New Roman" w:eastAsia="Times New Roman" w:hAnsi="Times New Roman" w:cs="Times New Roman"/>
          <w:color w:val="222222"/>
          <w:sz w:val="24"/>
          <w:szCs w:val="24"/>
          <w:lang w:eastAsia="en-US"/>
        </w:rPr>
        <w:t xml:space="preserve"> social media has become a catalyst for social activism and advocacy. Movements and causes gain momentum as users share their perspectives and mobilize support on platforms like Twitter and Facebook. Hashtags become rallying points, and social media serves as a space for raising awareness, organizing events, and fostering collective action for social change.</w:t>
      </w:r>
    </w:p>
    <w:p w14:paraId="34C0C727" w14:textId="5385AFA6"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5. </w:t>
      </w:r>
      <w:r w:rsidR="00AF13C1" w:rsidRPr="005B7DFB">
        <w:rPr>
          <w:rFonts w:ascii="Times New Roman" w:eastAsia="Times New Roman" w:hAnsi="Times New Roman" w:cs="Times New Roman"/>
          <w:b/>
          <w:color w:val="222222"/>
          <w:sz w:val="24"/>
          <w:szCs w:val="24"/>
          <w:lang w:eastAsia="en-US"/>
        </w:rPr>
        <w:t>Business and Marketing:</w:t>
      </w:r>
      <w:r w:rsidR="00AF13C1" w:rsidRPr="005B7DFB">
        <w:rPr>
          <w:rFonts w:ascii="Times New Roman" w:eastAsia="Times New Roman" w:hAnsi="Times New Roman" w:cs="Times New Roman"/>
          <w:color w:val="222222"/>
          <w:sz w:val="24"/>
          <w:szCs w:val="24"/>
          <w:lang w:eastAsia="en-US"/>
        </w:rPr>
        <w:t xml:space="preserve"> social media has transformed the landscape of business and marketing. Platforms such is LinkedIn, Instagram, and Pinterest offer businesses opportunities to connect with their target audience, promote products or services, and </w:t>
      </w:r>
      <w:r w:rsidR="00AF13C1" w:rsidRPr="005B7DFB">
        <w:rPr>
          <w:rFonts w:ascii="Times New Roman" w:eastAsia="Times New Roman" w:hAnsi="Times New Roman" w:cs="Times New Roman"/>
          <w:color w:val="222222"/>
          <w:sz w:val="24"/>
          <w:szCs w:val="24"/>
          <w:lang w:eastAsia="en-US"/>
        </w:rPr>
        <w:lastRenderedPageBreak/>
        <w:t>build brand awareness. Social media marketing has become a fundamental aspect of contemporary business strategies.</w:t>
      </w:r>
    </w:p>
    <w:p w14:paraId="62A4F9DC" w14:textId="7E053B56"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6. </w:t>
      </w:r>
      <w:r w:rsidR="00AF13C1" w:rsidRPr="005B7DFB">
        <w:rPr>
          <w:rFonts w:ascii="Times New Roman" w:eastAsia="Times New Roman" w:hAnsi="Times New Roman" w:cs="Times New Roman"/>
          <w:b/>
          <w:color w:val="222222"/>
          <w:sz w:val="24"/>
          <w:szCs w:val="24"/>
          <w:lang w:eastAsia="en-US"/>
        </w:rPr>
        <w:t>Personal Branding and Self-Expression:</w:t>
      </w:r>
      <w:r w:rsidR="00AF13C1" w:rsidRPr="005B7DFB">
        <w:rPr>
          <w:rFonts w:ascii="Times New Roman" w:eastAsia="Times New Roman" w:hAnsi="Times New Roman" w:cs="Times New Roman"/>
          <w:color w:val="222222"/>
          <w:sz w:val="24"/>
          <w:szCs w:val="24"/>
          <w:lang w:eastAsia="en-US"/>
        </w:rPr>
        <w:t xml:space="preserve"> Individuals utilize social media as a platform for personal branding and self-expression. Through curated profiles, users showcase their talents, interests, and achievements. Platforms like Twitter and </w:t>
      </w:r>
      <w:proofErr w:type="spellStart"/>
      <w:r w:rsidR="00AF13C1" w:rsidRPr="005B7DFB">
        <w:rPr>
          <w:rFonts w:ascii="Times New Roman" w:eastAsia="Times New Roman" w:hAnsi="Times New Roman" w:cs="Times New Roman"/>
          <w:color w:val="222222"/>
          <w:sz w:val="24"/>
          <w:szCs w:val="24"/>
          <w:lang w:eastAsia="en-US"/>
        </w:rPr>
        <w:t>Linkedin</w:t>
      </w:r>
      <w:proofErr w:type="spellEnd"/>
      <w:r w:rsidR="00AF13C1" w:rsidRPr="005B7DFB">
        <w:rPr>
          <w:rFonts w:ascii="Times New Roman" w:eastAsia="Times New Roman" w:hAnsi="Times New Roman" w:cs="Times New Roman"/>
          <w:color w:val="222222"/>
          <w:sz w:val="24"/>
          <w:szCs w:val="24"/>
          <w:lang w:eastAsia="en-US"/>
        </w:rPr>
        <w:t xml:space="preserve"> serve as d</w:t>
      </w:r>
      <w:r w:rsidR="00791C85" w:rsidRPr="005B7DFB">
        <w:rPr>
          <w:rFonts w:ascii="Times New Roman" w:eastAsia="Times New Roman" w:hAnsi="Times New Roman" w:cs="Times New Roman"/>
          <w:color w:val="222222"/>
          <w:sz w:val="24"/>
          <w:szCs w:val="24"/>
          <w:lang w:eastAsia="en-US"/>
        </w:rPr>
        <w:t>igital resumes, enabling users t</w:t>
      </w:r>
      <w:r w:rsidR="00AF13C1" w:rsidRPr="005B7DFB">
        <w:rPr>
          <w:rFonts w:ascii="Times New Roman" w:eastAsia="Times New Roman" w:hAnsi="Times New Roman" w:cs="Times New Roman"/>
          <w:color w:val="222222"/>
          <w:sz w:val="24"/>
          <w:szCs w:val="24"/>
          <w:lang w:eastAsia="en-US"/>
        </w:rPr>
        <w:t>o craft and project their personal and professional identities.</w:t>
      </w:r>
    </w:p>
    <w:p w14:paraId="3F309433" w14:textId="0B302ABC"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7. </w:t>
      </w:r>
      <w:r w:rsidR="00AF13C1" w:rsidRPr="005B7DFB">
        <w:rPr>
          <w:rFonts w:ascii="Times New Roman" w:eastAsia="Times New Roman" w:hAnsi="Times New Roman" w:cs="Times New Roman"/>
          <w:b/>
          <w:color w:val="222222"/>
          <w:sz w:val="24"/>
          <w:szCs w:val="24"/>
          <w:lang w:eastAsia="en-US"/>
        </w:rPr>
        <w:t>Education and Knowledge Sharing:</w:t>
      </w:r>
      <w:r w:rsidR="00791C85" w:rsidRPr="005B7DFB">
        <w:rPr>
          <w:rFonts w:ascii="Times New Roman" w:eastAsia="Times New Roman" w:hAnsi="Times New Roman" w:cs="Times New Roman"/>
          <w:color w:val="222222"/>
          <w:sz w:val="24"/>
          <w:szCs w:val="24"/>
          <w:lang w:eastAsia="en-US"/>
        </w:rPr>
        <w:t xml:space="preserve"> Social med</w:t>
      </w:r>
      <w:r w:rsidR="00AF13C1" w:rsidRPr="005B7DFB">
        <w:rPr>
          <w:rFonts w:ascii="Times New Roman" w:eastAsia="Times New Roman" w:hAnsi="Times New Roman" w:cs="Times New Roman"/>
          <w:color w:val="222222"/>
          <w:sz w:val="24"/>
          <w:szCs w:val="24"/>
          <w:lang w:eastAsia="en-US"/>
        </w:rPr>
        <w:t xml:space="preserve">ia platforms contribute to informal education and knowledge sharing. Communities on platforms like </w:t>
      </w:r>
      <w:proofErr w:type="spellStart"/>
      <w:r w:rsidR="00AF13C1" w:rsidRPr="005B7DFB">
        <w:rPr>
          <w:rFonts w:ascii="Times New Roman" w:eastAsia="Times New Roman" w:hAnsi="Times New Roman" w:cs="Times New Roman"/>
          <w:color w:val="222222"/>
          <w:sz w:val="24"/>
          <w:szCs w:val="24"/>
          <w:lang w:eastAsia="en-US"/>
        </w:rPr>
        <w:t>Reddit</w:t>
      </w:r>
      <w:proofErr w:type="spellEnd"/>
      <w:r w:rsidR="00AF13C1" w:rsidRPr="005B7DFB">
        <w:rPr>
          <w:rFonts w:ascii="Times New Roman" w:eastAsia="Times New Roman" w:hAnsi="Times New Roman" w:cs="Times New Roman"/>
          <w:color w:val="222222"/>
          <w:sz w:val="24"/>
          <w:szCs w:val="24"/>
          <w:lang w:eastAsia="en-US"/>
        </w:rPr>
        <w:t xml:space="preserve"> and </w:t>
      </w:r>
      <w:proofErr w:type="spellStart"/>
      <w:r w:rsidR="00AF13C1" w:rsidRPr="005B7DFB">
        <w:rPr>
          <w:rFonts w:ascii="Times New Roman" w:eastAsia="Times New Roman" w:hAnsi="Times New Roman" w:cs="Times New Roman"/>
          <w:color w:val="222222"/>
          <w:sz w:val="24"/>
          <w:szCs w:val="24"/>
          <w:lang w:eastAsia="en-US"/>
        </w:rPr>
        <w:t>Quora</w:t>
      </w:r>
      <w:proofErr w:type="spellEnd"/>
      <w:r w:rsidR="00AF13C1" w:rsidRPr="005B7DFB">
        <w:rPr>
          <w:rFonts w:ascii="Times New Roman" w:eastAsia="Times New Roman" w:hAnsi="Times New Roman" w:cs="Times New Roman"/>
          <w:color w:val="222222"/>
          <w:sz w:val="24"/>
          <w:szCs w:val="24"/>
          <w:lang w:eastAsia="en-US"/>
        </w:rPr>
        <w:t xml:space="preserve"> allow users to ask questions, seek advice, and share expertise. Additionally, educational content is disseminated through platforms such as YouTube, where creators offer tu</w:t>
      </w:r>
      <w:r w:rsidR="00791C85" w:rsidRPr="005B7DFB">
        <w:rPr>
          <w:rFonts w:ascii="Times New Roman" w:eastAsia="Times New Roman" w:hAnsi="Times New Roman" w:cs="Times New Roman"/>
          <w:color w:val="222222"/>
          <w:sz w:val="24"/>
          <w:szCs w:val="24"/>
          <w:lang w:eastAsia="en-US"/>
        </w:rPr>
        <w:t>torials and informative videos.</w:t>
      </w:r>
    </w:p>
    <w:p w14:paraId="45B235B4"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2.1.4 ADVANTAGE OF SOCIAL MEDIA</w:t>
      </w:r>
    </w:p>
    <w:p w14:paraId="60C317AD" w14:textId="61DB6566"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1. </w:t>
      </w:r>
      <w:r w:rsidR="00AF13C1" w:rsidRPr="005B7DFB">
        <w:rPr>
          <w:rFonts w:ascii="Times New Roman" w:eastAsia="Times New Roman" w:hAnsi="Times New Roman" w:cs="Times New Roman"/>
          <w:b/>
          <w:color w:val="222222"/>
          <w:sz w:val="24"/>
          <w:szCs w:val="24"/>
          <w:lang w:eastAsia="en-US"/>
        </w:rPr>
        <w:t>Global Connectivity and Communication:</w:t>
      </w:r>
      <w:r w:rsidR="00AF13C1" w:rsidRPr="005B7DFB">
        <w:rPr>
          <w:rFonts w:ascii="Times New Roman" w:eastAsia="Times New Roman" w:hAnsi="Times New Roman" w:cs="Times New Roman"/>
          <w:color w:val="222222"/>
          <w:sz w:val="24"/>
          <w:szCs w:val="24"/>
          <w:lang w:eastAsia="en-US"/>
        </w:rPr>
        <w:t xml:space="preserve"> Social media platforms break down geographical barriers, enabling instant communication and connectivity with individuals worldwide. This facilitates the exchange of ideas, collaboration on a global scale, and the creation of diverse networks.</w:t>
      </w:r>
    </w:p>
    <w:p w14:paraId="37702728" w14:textId="14D9666A" w:rsidR="00AF13C1" w:rsidRPr="005B7DFB" w:rsidRDefault="004F27E7"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2. </w:t>
      </w:r>
      <w:r w:rsidR="00AF13C1" w:rsidRPr="005B7DFB">
        <w:rPr>
          <w:rFonts w:ascii="Times New Roman" w:eastAsia="Times New Roman" w:hAnsi="Times New Roman" w:cs="Times New Roman"/>
          <w:b/>
          <w:color w:val="222222"/>
          <w:sz w:val="24"/>
          <w:szCs w:val="24"/>
          <w:lang w:eastAsia="en-US"/>
        </w:rPr>
        <w:t>Information and Awareness Sharing:</w:t>
      </w:r>
      <w:r w:rsidR="00AF13C1" w:rsidRPr="005B7DFB">
        <w:rPr>
          <w:rFonts w:ascii="Times New Roman" w:eastAsia="Times New Roman" w:hAnsi="Times New Roman" w:cs="Times New Roman"/>
          <w:color w:val="222222"/>
          <w:sz w:val="24"/>
          <w:szCs w:val="24"/>
          <w:lang w:eastAsia="en-US"/>
        </w:rPr>
        <w:t xml:space="preserve"> social media serves as a powerful tool for disseminating information an</w:t>
      </w:r>
      <w:r w:rsidR="00791C85" w:rsidRPr="005B7DFB">
        <w:rPr>
          <w:rFonts w:ascii="Times New Roman" w:eastAsia="Times New Roman" w:hAnsi="Times New Roman" w:cs="Times New Roman"/>
          <w:color w:val="222222"/>
          <w:sz w:val="24"/>
          <w:szCs w:val="24"/>
          <w:lang w:eastAsia="en-US"/>
        </w:rPr>
        <w:t>d raising awareness. Whether it</w:t>
      </w:r>
      <w:r w:rsidR="00AF13C1" w:rsidRPr="005B7DFB">
        <w:rPr>
          <w:rFonts w:ascii="Times New Roman" w:eastAsia="Times New Roman" w:hAnsi="Times New Roman" w:cs="Times New Roman"/>
          <w:color w:val="222222"/>
          <w:sz w:val="24"/>
          <w:szCs w:val="24"/>
          <w:lang w:eastAsia="en-US"/>
        </w:rPr>
        <w:t>s news,</w:t>
      </w:r>
      <w:r w:rsidR="00DC5825"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educational content, or social causes, platforms like Twitter and Facebook allow rapid sharing and consumption of information. Business Marketing and Branding: Social media platforms provide businesses with cost effective and efficient marketing tools. Companies can reach a vast audience, engage with customers, and build brand awareness through targeted advertising and content sharing Professional Networking: Platforms like LinkedIn serve as invaluable tools for professional networking.</w:t>
      </w:r>
    </w:p>
    <w:p w14:paraId="649B052B"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Individuals can connect with colleagues, potential employers, and industry experts, fostering career growth, job opportunities, and knowledge exchange. </w:t>
      </w:r>
      <w:proofErr w:type="gramStart"/>
      <w:r w:rsidRPr="005B7DFB">
        <w:rPr>
          <w:rFonts w:ascii="Times New Roman" w:eastAsia="Times New Roman" w:hAnsi="Times New Roman" w:cs="Times New Roman"/>
          <w:color w:val="222222"/>
          <w:sz w:val="24"/>
          <w:szCs w:val="24"/>
          <w:lang w:eastAsia="en-US"/>
        </w:rPr>
        <w:t>users</w:t>
      </w:r>
      <w:proofErr w:type="gramEnd"/>
      <w:r w:rsidRPr="005B7DFB">
        <w:rPr>
          <w:rFonts w:ascii="Times New Roman" w:eastAsia="Times New Roman" w:hAnsi="Times New Roman" w:cs="Times New Roman"/>
          <w:color w:val="222222"/>
          <w:sz w:val="24"/>
          <w:szCs w:val="24"/>
          <w:lang w:eastAsia="en-US"/>
        </w:rPr>
        <w:t xml:space="preserve"> to convey narratives visually, fostering creative expression and high levels of user engagement through multimedia content.</w:t>
      </w:r>
    </w:p>
    <w:p w14:paraId="724B0952" w14:textId="5E25880E" w:rsidR="00AF13C1" w:rsidRPr="005B7DFB" w:rsidRDefault="00440230"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lastRenderedPageBreak/>
        <w:t>4. Blogs and Online Publishing:</w:t>
      </w:r>
      <w:r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Blogs and online publishing platforms provide spaces for users to create</w:t>
      </w:r>
      <w:r w:rsidRPr="005B7DFB">
        <w:rPr>
          <w:rFonts w:ascii="Times New Roman" w:eastAsia="Times New Roman" w:hAnsi="Times New Roman" w:cs="Times New Roman"/>
          <w:color w:val="222222"/>
          <w:sz w:val="24"/>
          <w:szCs w:val="24"/>
          <w:lang w:eastAsia="en-US"/>
        </w:rPr>
        <w:t xml:space="preserve"> and share longer-form content. </w:t>
      </w:r>
      <w:r w:rsidR="00AF13C1" w:rsidRPr="005B7DFB">
        <w:rPr>
          <w:rFonts w:ascii="Times New Roman" w:eastAsia="Times New Roman" w:hAnsi="Times New Roman" w:cs="Times New Roman"/>
          <w:color w:val="222222"/>
          <w:sz w:val="24"/>
          <w:szCs w:val="24"/>
          <w:lang w:eastAsia="en-US"/>
        </w:rPr>
        <w:t>Word</w:t>
      </w:r>
      <w:r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Press, launched in 2003, and Medium, established in 2012, embody this category, offering versatile platforms for in-depth articles, essays, and reflections (Blood, 2000; Williams, 2012). These platforms encourage extensive expression and exploration of various topics, showcasing the enduring appeal of long-form content in the digital realm.</w:t>
      </w:r>
    </w:p>
    <w:p w14:paraId="0A801DC9" w14:textId="7566B7B5" w:rsidR="00AF13C1" w:rsidRPr="005B7DFB" w:rsidRDefault="00440230"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5. Discussion Forums:</w:t>
      </w:r>
      <w:r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 xml:space="preserve">Discussion forums offer virtual spaces for users to engage in discussions, ask questions, and share information within specific thematic contexts. </w:t>
      </w:r>
      <w:proofErr w:type="spellStart"/>
      <w:r w:rsidR="00AF13C1" w:rsidRPr="005B7DFB">
        <w:rPr>
          <w:rFonts w:ascii="Times New Roman" w:eastAsia="Times New Roman" w:hAnsi="Times New Roman" w:cs="Times New Roman"/>
          <w:color w:val="222222"/>
          <w:sz w:val="24"/>
          <w:szCs w:val="24"/>
          <w:lang w:eastAsia="en-US"/>
        </w:rPr>
        <w:t>Reddit</w:t>
      </w:r>
      <w:proofErr w:type="spellEnd"/>
      <w:r w:rsidR="00AF13C1" w:rsidRPr="005B7DFB">
        <w:rPr>
          <w:rFonts w:ascii="Times New Roman" w:eastAsia="Times New Roman" w:hAnsi="Times New Roman" w:cs="Times New Roman"/>
          <w:color w:val="222222"/>
          <w:sz w:val="24"/>
          <w:szCs w:val="24"/>
          <w:lang w:eastAsia="en-US"/>
        </w:rPr>
        <w:t>, created in 2005, exemplifies the concept of a user-driven forum (Herring et al., 2005). Discussion forums foster community-driven discourse, allowing participants to exchange knowledge and opinions on diverse subjects, emphasizing the collaborative nature of information sharing.</w:t>
      </w:r>
    </w:p>
    <w:p w14:paraId="4EF0653E" w14:textId="3C02F4CF" w:rsidR="00AF13C1" w:rsidRPr="005B7DFB" w:rsidRDefault="00440230"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6. Social Bookmarking Platforms:</w:t>
      </w:r>
      <w:r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So</w:t>
      </w:r>
      <w:r w:rsidR="00A0612C" w:rsidRPr="005B7DFB">
        <w:rPr>
          <w:rFonts w:ascii="Times New Roman" w:eastAsia="Times New Roman" w:hAnsi="Times New Roman" w:cs="Times New Roman"/>
          <w:color w:val="222222"/>
          <w:sz w:val="24"/>
          <w:szCs w:val="24"/>
          <w:lang w:eastAsia="en-US"/>
        </w:rPr>
        <w:t>cial bookmarking platforms enabl</w:t>
      </w:r>
      <w:r w:rsidR="00AF13C1" w:rsidRPr="005B7DFB">
        <w:rPr>
          <w:rFonts w:ascii="Times New Roman" w:eastAsia="Times New Roman" w:hAnsi="Times New Roman" w:cs="Times New Roman"/>
          <w:color w:val="222222"/>
          <w:sz w:val="24"/>
          <w:szCs w:val="24"/>
          <w:lang w:eastAsia="en-US"/>
        </w:rPr>
        <w:t xml:space="preserve">e users to save, organize, and share web </w:t>
      </w:r>
      <w:r w:rsidRPr="005B7DFB">
        <w:rPr>
          <w:rFonts w:ascii="Times New Roman" w:eastAsia="Times New Roman" w:hAnsi="Times New Roman" w:cs="Times New Roman"/>
          <w:color w:val="222222"/>
          <w:sz w:val="24"/>
          <w:szCs w:val="24"/>
          <w:lang w:eastAsia="en-US"/>
        </w:rPr>
        <w:t xml:space="preserve">content with others. Delicious, </w:t>
      </w:r>
      <w:r w:rsidR="00AF13C1" w:rsidRPr="005B7DFB">
        <w:rPr>
          <w:rFonts w:ascii="Times New Roman" w:eastAsia="Times New Roman" w:hAnsi="Times New Roman" w:cs="Times New Roman"/>
          <w:color w:val="222222"/>
          <w:sz w:val="24"/>
          <w:szCs w:val="24"/>
          <w:lang w:eastAsia="en-US"/>
        </w:rPr>
        <w:t>founded in 2003, serves as an illustration of this category (</w:t>
      </w:r>
      <w:proofErr w:type="spellStart"/>
      <w:r w:rsidR="00AF13C1" w:rsidRPr="005B7DFB">
        <w:rPr>
          <w:rFonts w:ascii="Times New Roman" w:eastAsia="Times New Roman" w:hAnsi="Times New Roman" w:cs="Times New Roman"/>
          <w:color w:val="222222"/>
          <w:sz w:val="24"/>
          <w:szCs w:val="24"/>
          <w:lang w:eastAsia="en-US"/>
        </w:rPr>
        <w:t>Cattuto</w:t>
      </w:r>
      <w:proofErr w:type="spellEnd"/>
      <w:r w:rsidR="00AF13C1" w:rsidRPr="005B7DFB">
        <w:rPr>
          <w:rFonts w:ascii="Times New Roman" w:eastAsia="Times New Roman" w:hAnsi="Times New Roman" w:cs="Times New Roman"/>
          <w:color w:val="222222"/>
          <w:sz w:val="24"/>
          <w:szCs w:val="24"/>
          <w:lang w:eastAsia="en-US"/>
        </w:rPr>
        <w:t xml:space="preserve"> et al., 2009). Users can tag and categorize bookmarks, creating a collaborative approach to content discovery and resource sharing within a community.</w:t>
      </w:r>
    </w:p>
    <w:p w14:paraId="7768E698"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These platforms streamline the process of organizing and sharing valuable online resources.</w:t>
      </w:r>
    </w:p>
    <w:p w14:paraId="0E6344B7"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2.1.5 FUNCTION OF SOCIAL MEDIA</w:t>
      </w:r>
    </w:p>
    <w:p w14:paraId="114FDEC0" w14:textId="7B3F1CB9" w:rsidR="00AF13C1" w:rsidRPr="005B7DFB" w:rsidRDefault="00A0612C"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1. </w:t>
      </w:r>
      <w:r w:rsidR="00AF13C1" w:rsidRPr="005B7DFB">
        <w:rPr>
          <w:rFonts w:ascii="Times New Roman" w:eastAsia="Times New Roman" w:hAnsi="Times New Roman" w:cs="Times New Roman"/>
          <w:b/>
          <w:color w:val="222222"/>
          <w:sz w:val="24"/>
          <w:szCs w:val="24"/>
          <w:lang w:eastAsia="en-US"/>
        </w:rPr>
        <w:t>Social media plays a multifacet</w:t>
      </w:r>
      <w:r w:rsidRPr="005B7DFB">
        <w:rPr>
          <w:rFonts w:ascii="Times New Roman" w:eastAsia="Times New Roman" w:hAnsi="Times New Roman" w:cs="Times New Roman"/>
          <w:b/>
          <w:color w:val="222222"/>
          <w:sz w:val="24"/>
          <w:szCs w:val="24"/>
          <w:lang w:eastAsia="en-US"/>
        </w:rPr>
        <w:t>ed role in contemporary society:</w:t>
      </w:r>
      <w:r w:rsidR="00AF13C1" w:rsidRPr="005B7DFB">
        <w:rPr>
          <w:rFonts w:ascii="Times New Roman" w:eastAsia="Times New Roman" w:hAnsi="Times New Roman" w:cs="Times New Roman"/>
          <w:color w:val="222222"/>
          <w:sz w:val="24"/>
          <w:szCs w:val="24"/>
          <w:lang w:eastAsia="en-US"/>
        </w:rPr>
        <w:t xml:space="preserve"> serving various functions that extend beyond mere communication. The following are key functions of social media, reflecting its diverse impact on individuals, communities, and the broader global landscape.</w:t>
      </w:r>
    </w:p>
    <w:p w14:paraId="40211D0E" w14:textId="4E58D557" w:rsidR="00AF13C1" w:rsidRPr="005B7DFB" w:rsidRDefault="00A0612C"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2. </w:t>
      </w:r>
      <w:r w:rsidR="00AF13C1" w:rsidRPr="005B7DFB">
        <w:rPr>
          <w:rFonts w:ascii="Times New Roman" w:eastAsia="Times New Roman" w:hAnsi="Times New Roman" w:cs="Times New Roman"/>
          <w:b/>
          <w:color w:val="222222"/>
          <w:sz w:val="24"/>
          <w:szCs w:val="24"/>
          <w:lang w:eastAsia="en-US"/>
        </w:rPr>
        <w:t>Communication and Connection:</w:t>
      </w:r>
      <w:r w:rsidR="00AF13C1" w:rsidRPr="005B7DFB">
        <w:rPr>
          <w:rFonts w:ascii="Times New Roman" w:eastAsia="Times New Roman" w:hAnsi="Times New Roman" w:cs="Times New Roman"/>
          <w:color w:val="222222"/>
          <w:sz w:val="24"/>
          <w:szCs w:val="24"/>
          <w:lang w:eastAsia="en-US"/>
        </w:rPr>
        <w:t xml:space="preserve"> One of the primary functions of social media is to facilitate communication and connection. Platforms like Facebook, Twitter, and Instagram enable individuals to connect with friends, family, colleagues, and like-minded communities irrespective of geographical distances. Social media acts as a virtual space for real-time interaction, fostering relationships and maintaining connections.</w:t>
      </w:r>
    </w:p>
    <w:p w14:paraId="5164697E" w14:textId="72B56F86" w:rsidR="00AF13C1" w:rsidRPr="005B7DFB" w:rsidRDefault="00A0612C"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lang w:eastAsia="en-US"/>
        </w:rPr>
        <w:lastRenderedPageBreak/>
        <w:t xml:space="preserve">3. </w:t>
      </w:r>
      <w:r w:rsidR="00AF13C1" w:rsidRPr="005B7DFB">
        <w:rPr>
          <w:rFonts w:ascii="Times New Roman" w:eastAsia="Times New Roman" w:hAnsi="Times New Roman" w:cs="Times New Roman"/>
          <w:b/>
          <w:color w:val="222222"/>
          <w:sz w:val="24"/>
          <w:szCs w:val="24"/>
          <w:lang w:eastAsia="en-US"/>
        </w:rPr>
        <w:t>Information Sharing and Dissemination:</w:t>
      </w:r>
      <w:r w:rsidR="00AF13C1" w:rsidRPr="005B7DFB">
        <w:rPr>
          <w:rFonts w:ascii="Times New Roman" w:eastAsia="Times New Roman" w:hAnsi="Times New Roman" w:cs="Times New Roman"/>
          <w:color w:val="222222"/>
          <w:sz w:val="24"/>
          <w:szCs w:val="24"/>
          <w:lang w:eastAsia="en-US"/>
        </w:rPr>
        <w:t xml:space="preserve"> social media serves as a powerful tool for sharing and disseminating information. News, trends, and updates can be rapidly spread across platforms, providing users with instant access to a vast array of information. This</w:t>
      </w:r>
      <w:r w:rsidR="00DC5825" w:rsidRPr="005B7DFB">
        <w:rPr>
          <w:rFonts w:ascii="Times New Roman" w:eastAsia="Times New Roman" w:hAnsi="Times New Roman" w:cs="Times New Roman"/>
          <w:color w:val="222222"/>
          <w:sz w:val="24"/>
          <w:szCs w:val="24"/>
          <w:lang w:eastAsia="en-US"/>
        </w:rPr>
        <w:t xml:space="preserve"> </w:t>
      </w:r>
      <w:r w:rsidR="00AF13C1" w:rsidRPr="005B7DFB">
        <w:rPr>
          <w:rFonts w:ascii="Times New Roman" w:eastAsia="Times New Roman" w:hAnsi="Times New Roman" w:cs="Times New Roman"/>
          <w:color w:val="222222"/>
          <w:sz w:val="24"/>
          <w:szCs w:val="24"/>
          <w:lang w:eastAsia="en-US"/>
        </w:rPr>
        <w:t>function enhances awareness, promotes information exchange, and contributes to the democratization of knowledge. Entertainment and Content Consumption: Social media platforms offer a plethora of entertainment content, including videos, memes, and interactive posts. Platforms like TikTok, dimensions of poverty is essential for developing holistic interventions that address the diverse challenges faced by students in their pursuit of education.</w:t>
      </w:r>
    </w:p>
    <w:p w14:paraId="0C6111DB"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2.2.6 CONCEPT OF POVERTY</w:t>
      </w:r>
    </w:p>
    <w:p w14:paraId="02F6BD5A"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The concept of poverty among students is intricately linked to economic deprivation, a reality highlighted by numerous scholars in the field. According to a study by Johnson and Smith (2019), economic poverty among students is marked by the inability to afford essential educational expenses, hindering their academic progress.</w:t>
      </w:r>
    </w:p>
    <w:p w14:paraId="4ECAE16A" w14:textId="785C70BC"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The rising costs of tuition, textbooks, and living expenses contribute to financial strain, making it</w:t>
      </w:r>
      <w:r w:rsidR="00A0612C" w:rsidRPr="005B7DFB">
        <w:rPr>
          <w:rFonts w:ascii="Times New Roman" w:eastAsia="Times New Roman" w:hAnsi="Times New Roman" w:cs="Times New Roman"/>
          <w:color w:val="222222"/>
          <w:sz w:val="24"/>
          <w:szCs w:val="24"/>
          <w:lang w:eastAsia="en-US"/>
        </w:rPr>
        <w:t xml:space="preserve"> </w:t>
      </w:r>
      <w:r w:rsidRPr="005B7DFB">
        <w:rPr>
          <w:rFonts w:ascii="Times New Roman" w:eastAsia="Times New Roman" w:hAnsi="Times New Roman" w:cs="Times New Roman"/>
          <w:color w:val="222222"/>
          <w:sz w:val="24"/>
          <w:szCs w:val="24"/>
          <w:lang w:eastAsia="en-US"/>
        </w:rPr>
        <w:t>challenging for students to meet their basic needs. This economic dimension of poverty significantly impacts the overall wellbeing of students and their ability to</w:t>
      </w:r>
      <w:r w:rsidR="00A0612C" w:rsidRPr="005B7DFB">
        <w:rPr>
          <w:rFonts w:ascii="Times New Roman" w:eastAsia="Times New Roman" w:hAnsi="Times New Roman" w:cs="Times New Roman"/>
          <w:color w:val="222222"/>
          <w:sz w:val="24"/>
          <w:szCs w:val="24"/>
          <w:lang w:eastAsia="en-US"/>
        </w:rPr>
        <w:t xml:space="preserve"> </w:t>
      </w:r>
      <w:r w:rsidRPr="005B7DFB">
        <w:rPr>
          <w:rFonts w:ascii="Times New Roman" w:eastAsia="Times New Roman" w:hAnsi="Times New Roman" w:cs="Times New Roman"/>
          <w:color w:val="222222"/>
          <w:sz w:val="24"/>
          <w:szCs w:val="24"/>
          <w:lang w:eastAsia="en-US"/>
        </w:rPr>
        <w:t>fully engage in the educational process (Johnson &amp; Smith, 2019). Educational poverty, as another facet of this concept, is underscored by the limited access to quality educational resources and support services. Research conducted by Brown et al. (2020) emphasizes that students in poverty often face barriers to obtaining necessary tools for academic success, such as textbooks, technology, and tutoring Educational poverty exacerbates existing inequalities, limiting students' opportunities for academic advancement and hindering their ability to reach their full potential. The lack of equitable access to educational resources becomes a critical aspect of poverty among students, shaping their educational experiences and outcomes (Brown et al., 2020). Beyond tangible economic and educational aspects, the psychological impact of poverty on students is a vital consideration. The fear of financial instability, the pressure to succeed d</w:t>
      </w:r>
      <w:r w:rsidR="00F82973" w:rsidRPr="005B7DFB">
        <w:rPr>
          <w:rFonts w:ascii="Times New Roman" w:eastAsia="Times New Roman" w:hAnsi="Times New Roman" w:cs="Times New Roman"/>
          <w:color w:val="222222"/>
          <w:sz w:val="24"/>
          <w:szCs w:val="24"/>
          <w:lang w:eastAsia="en-US"/>
        </w:rPr>
        <w:t>espite economic constraints, and</w:t>
      </w:r>
      <w:r w:rsidRPr="005B7DFB">
        <w:rPr>
          <w:rFonts w:ascii="Times New Roman" w:eastAsia="Times New Roman" w:hAnsi="Times New Roman" w:cs="Times New Roman"/>
          <w:color w:val="222222"/>
          <w:sz w:val="24"/>
          <w:szCs w:val="24"/>
          <w:lang w:eastAsia="en-US"/>
        </w:rPr>
        <w:t xml:space="preserve"> the stigma associated with poverty contribute to the psychological burden experienced by students. According to a study by Martinez and Garcia (2018), the mental health of students in poverty is often compromised, leading </w:t>
      </w:r>
      <w:proofErr w:type="spellStart"/>
      <w:r w:rsidRPr="005B7DFB">
        <w:rPr>
          <w:rFonts w:ascii="Times New Roman" w:eastAsia="Times New Roman" w:hAnsi="Times New Roman" w:cs="Times New Roman"/>
          <w:color w:val="222222"/>
          <w:sz w:val="24"/>
          <w:szCs w:val="24"/>
          <w:lang w:eastAsia="en-US"/>
        </w:rPr>
        <w:t>t</w:t>
      </w:r>
      <w:proofErr w:type="spellEnd"/>
      <w:r w:rsidRPr="005B7DFB">
        <w:rPr>
          <w:rFonts w:ascii="Times New Roman" w:eastAsia="Times New Roman" w:hAnsi="Times New Roman" w:cs="Times New Roman"/>
          <w:color w:val="222222"/>
          <w:sz w:val="24"/>
          <w:szCs w:val="24"/>
          <w:lang w:eastAsia="en-US"/>
        </w:rPr>
        <w:t xml:space="preserve"> increased stress and anxiety. Understanding and addressing the psychological dimensions of poverty among students </w:t>
      </w:r>
      <w:r w:rsidRPr="005B7DFB">
        <w:rPr>
          <w:rFonts w:ascii="Times New Roman" w:eastAsia="Times New Roman" w:hAnsi="Times New Roman" w:cs="Times New Roman"/>
          <w:color w:val="222222"/>
          <w:sz w:val="24"/>
          <w:szCs w:val="24"/>
          <w:lang w:eastAsia="en-US"/>
        </w:rPr>
        <w:lastRenderedPageBreak/>
        <w:t>are crucial for creating a supportive academic environment that prioritizes the mental well-being of all students, irrespective of their economic backgrounds (Martinez &amp; Garcia, 2018). Recognizing these multifaceted</w:t>
      </w:r>
    </w:p>
    <w:p w14:paraId="3B842366" w14:textId="3A5FD1A4"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2.1.7 CHALLENGES FACING STUDENTS IN USING SOCIAL MEDIA FOR POVERTY ALLEVIATION</w:t>
      </w:r>
    </w:p>
    <w:p w14:paraId="574EC80F" w14:textId="3A6A212A" w:rsidR="00AF13C1" w:rsidRPr="005B7DFB" w:rsidRDefault="00DC5825"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1. </w:t>
      </w:r>
      <w:r w:rsidR="00AF13C1" w:rsidRPr="005B7DFB">
        <w:rPr>
          <w:rFonts w:ascii="Times New Roman" w:eastAsia="Times New Roman" w:hAnsi="Times New Roman" w:cs="Times New Roman"/>
          <w:b/>
          <w:color w:val="222222"/>
          <w:sz w:val="24"/>
          <w:szCs w:val="24"/>
          <w:lang w:eastAsia="en-US"/>
        </w:rPr>
        <w:t>Digital Divide and Socio-Economic Disparities</w:t>
      </w:r>
    </w:p>
    <w:p w14:paraId="045DD6A6"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The digital divide, as extensively explored by Garcia and Martinez (2017), poses a significant challenge for students seeking to leverage social media for poverty alleviation. Students from lower socio-economic - backgrounds often face limited access to digital devices and reliable internet connections. This discrepancy in access exacerbates existing inequalities, hindering these students from fully engaging with online resources and opportunities. The digital divide becomes a formidable barrier, underscoring the need for comprehensive interventions that address socioeconomic disparities and ensure equitable access to the potential benefits of social media (Garcia &amp; Martinez, 2017).</w:t>
      </w:r>
    </w:p>
    <w:p w14:paraId="1F0040B3" w14:textId="498CE03F" w:rsidR="00AF13C1" w:rsidRPr="005B7DFB" w:rsidRDefault="00DC5825"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2. </w:t>
      </w:r>
      <w:r w:rsidR="00AF13C1" w:rsidRPr="005B7DFB">
        <w:rPr>
          <w:rFonts w:ascii="Times New Roman" w:eastAsia="Times New Roman" w:hAnsi="Times New Roman" w:cs="Times New Roman"/>
          <w:b/>
          <w:color w:val="222222"/>
          <w:sz w:val="24"/>
          <w:szCs w:val="24"/>
          <w:lang w:eastAsia="en-US"/>
        </w:rPr>
        <w:t>Limited Digital Literacy Skills</w:t>
      </w:r>
    </w:p>
    <w:p w14:paraId="67BED4D0" w14:textId="4563719D"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A critical challenge identified in the literature, particularly by Martinez and Johns</w:t>
      </w:r>
      <w:r w:rsidR="00DC5825" w:rsidRPr="005B7DFB">
        <w:rPr>
          <w:rFonts w:ascii="Times New Roman" w:eastAsia="Times New Roman" w:hAnsi="Times New Roman" w:cs="Times New Roman"/>
          <w:color w:val="222222"/>
          <w:sz w:val="24"/>
          <w:szCs w:val="24"/>
          <w:lang w:eastAsia="en-US"/>
        </w:rPr>
        <w:t>on (2020), is the limited digital</w:t>
      </w:r>
      <w:r w:rsidRPr="005B7DFB">
        <w:rPr>
          <w:rFonts w:ascii="Times New Roman" w:eastAsia="Times New Roman" w:hAnsi="Times New Roman" w:cs="Times New Roman"/>
          <w:color w:val="222222"/>
          <w:sz w:val="24"/>
          <w:szCs w:val="24"/>
          <w:lang w:eastAsia="en-US"/>
        </w:rPr>
        <w:t xml:space="preserve"> literacy skills among students. Navigating the vast landscape of social media for poverty alleviation requires a certain level of digital literacy, including the ability, to critically evaluate information, discern credible sources, and effectively engage with online platforms. Students lacking these skills may struggle to harness the full potential of social media, impeding their ability to access relevant information, connect with opportunities, and participate in online initiatives aimed at addressing poverty. Addressing this challenge necessitates targeted interventions focused on enhancing digital literacy skills among students (Martinez &amp; Johnson, 2020).</w:t>
      </w:r>
    </w:p>
    <w:p w14:paraId="1EF71BD6" w14:textId="1587E9EB" w:rsidR="00AF13C1" w:rsidRPr="005B7DFB" w:rsidRDefault="00DC5825"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t xml:space="preserve">3. </w:t>
      </w:r>
      <w:r w:rsidR="00AF13C1" w:rsidRPr="005B7DFB">
        <w:rPr>
          <w:rFonts w:ascii="Times New Roman" w:eastAsia="Times New Roman" w:hAnsi="Times New Roman" w:cs="Times New Roman"/>
          <w:b/>
          <w:color w:val="222222"/>
          <w:sz w:val="24"/>
          <w:szCs w:val="24"/>
          <w:lang w:eastAsia="en-US"/>
        </w:rPr>
        <w:t>Information Overload and Misinformation</w:t>
      </w:r>
    </w:p>
    <w:p w14:paraId="063EBADA" w14:textId="73333E1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The pervasive nature of information on social media platforms introduces the challenge of information overload and misinformation, as highlighted by Wang and Li (2016). Students navigating poverty alleviation initiatives may encounter an overwhelming volume of information, making it challenging to discern accurate, relevant, and reliable </w:t>
      </w:r>
      <w:r w:rsidRPr="005B7DFB">
        <w:rPr>
          <w:rFonts w:ascii="Times New Roman" w:eastAsia="Times New Roman" w:hAnsi="Times New Roman" w:cs="Times New Roman"/>
          <w:color w:val="222222"/>
          <w:sz w:val="24"/>
          <w:szCs w:val="24"/>
          <w:lang w:eastAsia="en-US"/>
        </w:rPr>
        <w:lastRenderedPageBreak/>
        <w:t xml:space="preserve">content. The prevalence of misinformation further complicates this landscape, potentially leading students to make uninformed decisions. Ensuring that students can sift through the vast sea of information on social media and critically evaluate its accuracy becomes imperative for effective poverty </w:t>
      </w:r>
      <w:r w:rsidR="00DC5825" w:rsidRPr="005B7DFB">
        <w:rPr>
          <w:rFonts w:ascii="Times New Roman" w:eastAsia="Times New Roman" w:hAnsi="Times New Roman" w:cs="Times New Roman"/>
          <w:color w:val="222222"/>
          <w:sz w:val="24"/>
          <w:szCs w:val="24"/>
          <w:lang w:eastAsia="en-US"/>
        </w:rPr>
        <w:t>alleviation efforts (Wang &amp; Li</w:t>
      </w:r>
      <w:proofErr w:type="gramStart"/>
      <w:r w:rsidR="00DC5825" w:rsidRPr="005B7DFB">
        <w:rPr>
          <w:rFonts w:ascii="Times New Roman" w:eastAsia="Times New Roman" w:hAnsi="Times New Roman" w:cs="Times New Roman"/>
          <w:color w:val="222222"/>
          <w:sz w:val="24"/>
          <w:szCs w:val="24"/>
          <w:lang w:eastAsia="en-US"/>
        </w:rPr>
        <w:t>,</w:t>
      </w:r>
      <w:r w:rsidRPr="005B7DFB">
        <w:rPr>
          <w:rFonts w:ascii="Times New Roman" w:eastAsia="Times New Roman" w:hAnsi="Times New Roman" w:cs="Times New Roman"/>
          <w:color w:val="222222"/>
          <w:sz w:val="24"/>
          <w:szCs w:val="24"/>
          <w:lang w:eastAsia="en-US"/>
        </w:rPr>
        <w:t>2016</w:t>
      </w:r>
      <w:proofErr w:type="gramEnd"/>
      <w:r w:rsidRPr="005B7DFB">
        <w:rPr>
          <w:rFonts w:ascii="Times New Roman" w:eastAsia="Times New Roman" w:hAnsi="Times New Roman" w:cs="Times New Roman"/>
          <w:color w:val="222222"/>
          <w:sz w:val="24"/>
          <w:szCs w:val="24"/>
          <w:lang w:eastAsia="en-US"/>
        </w:rPr>
        <w:t>). Privacy and Security Concerns</w:t>
      </w:r>
    </w:p>
    <w:p w14:paraId="2F92F47E"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The comprehensive use of social media for poverty alleviation raises inherent privacy and security concerns for students. Johnson and Brown (2019) emphasize the potential risks associated with sharing personal and financial information online. Students engaging in initiatives that involve financial transactions, crowdfunding, or resource-sharing may inadvertently expose themselves to privacy breaches or fraudulent activities. Balancing the potential </w:t>
      </w:r>
      <w:proofErr w:type="spellStart"/>
      <w:r w:rsidRPr="005B7DFB">
        <w:rPr>
          <w:rFonts w:ascii="Times New Roman" w:eastAsia="Times New Roman" w:hAnsi="Times New Roman" w:cs="Times New Roman"/>
          <w:color w:val="222222"/>
          <w:sz w:val="24"/>
          <w:szCs w:val="24"/>
          <w:lang w:eastAsia="en-US"/>
        </w:rPr>
        <w:t>Meisonal</w:t>
      </w:r>
      <w:proofErr w:type="spellEnd"/>
      <w:r w:rsidRPr="005B7DFB">
        <w:rPr>
          <w:rFonts w:ascii="Times New Roman" w:eastAsia="Times New Roman" w:hAnsi="Times New Roman" w:cs="Times New Roman"/>
          <w:color w:val="222222"/>
          <w:sz w:val="24"/>
          <w:szCs w:val="24"/>
          <w:lang w:eastAsia="en-US"/>
        </w:rPr>
        <w:t xml:space="preserve"> brand and tapping into the digital economy, students can navigate financial challenges and proactively </w:t>
      </w:r>
      <w:proofErr w:type="spellStart"/>
      <w:r w:rsidRPr="005B7DFB">
        <w:rPr>
          <w:rFonts w:ascii="Times New Roman" w:eastAsia="Times New Roman" w:hAnsi="Times New Roman" w:cs="Times New Roman"/>
          <w:color w:val="222222"/>
          <w:sz w:val="24"/>
          <w:szCs w:val="24"/>
          <w:lang w:eastAsia="en-US"/>
        </w:rPr>
        <w:t>dugage</w:t>
      </w:r>
      <w:proofErr w:type="spellEnd"/>
      <w:r w:rsidRPr="005B7DFB">
        <w:rPr>
          <w:rFonts w:ascii="Times New Roman" w:eastAsia="Times New Roman" w:hAnsi="Times New Roman" w:cs="Times New Roman"/>
          <w:color w:val="222222"/>
          <w:sz w:val="24"/>
          <w:szCs w:val="24"/>
          <w:lang w:eastAsia="en-US"/>
        </w:rPr>
        <w:t xml:space="preserve"> in poverty alleviation rough innovative means facilitated by social media.</w:t>
      </w:r>
    </w:p>
    <w:p w14:paraId="33BA6190" w14:textId="0DA2DB1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Awareness and Advocacy for Social Issues: </w:t>
      </w:r>
      <w:proofErr w:type="spellStart"/>
      <w:r w:rsidRPr="005B7DFB">
        <w:rPr>
          <w:rFonts w:ascii="Times New Roman" w:eastAsia="Times New Roman" w:hAnsi="Times New Roman" w:cs="Times New Roman"/>
          <w:color w:val="222222"/>
          <w:sz w:val="24"/>
          <w:szCs w:val="24"/>
          <w:lang w:eastAsia="en-US"/>
        </w:rPr>
        <w:t>Socialmedia</w:t>
      </w:r>
      <w:proofErr w:type="spellEnd"/>
      <w:r w:rsidRPr="005B7DFB">
        <w:rPr>
          <w:rFonts w:ascii="Times New Roman" w:eastAsia="Times New Roman" w:hAnsi="Times New Roman" w:cs="Times New Roman"/>
          <w:color w:val="222222"/>
          <w:sz w:val="24"/>
          <w:szCs w:val="24"/>
          <w:lang w:eastAsia="en-US"/>
        </w:rPr>
        <w:t xml:space="preserve"> serves as a powerful tool for raising awareness and </w:t>
      </w:r>
      <w:proofErr w:type="spellStart"/>
      <w:r w:rsidRPr="005B7DFB">
        <w:rPr>
          <w:rFonts w:ascii="Times New Roman" w:eastAsia="Times New Roman" w:hAnsi="Times New Roman" w:cs="Times New Roman"/>
          <w:color w:val="222222"/>
          <w:sz w:val="24"/>
          <w:szCs w:val="24"/>
          <w:lang w:eastAsia="en-US"/>
        </w:rPr>
        <w:t>advating</w:t>
      </w:r>
      <w:proofErr w:type="spellEnd"/>
      <w:r w:rsidRPr="005B7DFB">
        <w:rPr>
          <w:rFonts w:ascii="Times New Roman" w:eastAsia="Times New Roman" w:hAnsi="Times New Roman" w:cs="Times New Roman"/>
          <w:color w:val="222222"/>
          <w:sz w:val="24"/>
          <w:szCs w:val="24"/>
          <w:lang w:eastAsia="en-US"/>
        </w:rPr>
        <w:t xml:space="preserve"> for social issues, including those related to poverty among students. Wang and Li (2016) emphasize the role of social media in shaping public discourse and influencing societal perceptions. Students can use these platforms to amplify their voices, share </w:t>
      </w:r>
      <w:proofErr w:type="spellStart"/>
      <w:r w:rsidRPr="005B7DFB">
        <w:rPr>
          <w:rFonts w:ascii="Times New Roman" w:eastAsia="Times New Roman" w:hAnsi="Times New Roman" w:cs="Times New Roman"/>
          <w:color w:val="222222"/>
          <w:sz w:val="24"/>
          <w:szCs w:val="24"/>
          <w:lang w:eastAsia="en-US"/>
        </w:rPr>
        <w:t>personai</w:t>
      </w:r>
      <w:proofErr w:type="spellEnd"/>
      <w:r w:rsidRPr="005B7DFB">
        <w:rPr>
          <w:rFonts w:ascii="Times New Roman" w:eastAsia="Times New Roman" w:hAnsi="Times New Roman" w:cs="Times New Roman"/>
          <w:color w:val="222222"/>
          <w:sz w:val="24"/>
          <w:szCs w:val="24"/>
          <w:lang w:eastAsia="en-US"/>
        </w:rPr>
        <w:t xml:space="preserve"> narratives, and advocate for policy changes that address poverty « </w:t>
      </w:r>
      <w:proofErr w:type="spellStart"/>
      <w:r w:rsidRPr="005B7DFB">
        <w:rPr>
          <w:rFonts w:ascii="Times New Roman" w:eastAsia="Times New Roman" w:hAnsi="Times New Roman" w:cs="Times New Roman"/>
          <w:color w:val="222222"/>
          <w:sz w:val="24"/>
          <w:szCs w:val="24"/>
          <w:lang w:eastAsia="en-US"/>
        </w:rPr>
        <w:t>ithin</w:t>
      </w:r>
      <w:proofErr w:type="spellEnd"/>
      <w:r w:rsidRPr="005B7DFB">
        <w:rPr>
          <w:rFonts w:ascii="Times New Roman" w:eastAsia="Times New Roman" w:hAnsi="Times New Roman" w:cs="Times New Roman"/>
          <w:color w:val="222222"/>
          <w:sz w:val="24"/>
          <w:szCs w:val="24"/>
          <w:lang w:eastAsia="en-US"/>
        </w:rPr>
        <w:t xml:space="preserve"> educational settings. The ability to engage in online activism and advocacy campaigns empowers students lo contribute to broader conversations about socio-economic challenges, fostering a sense of ag</w:t>
      </w:r>
      <w:r w:rsidR="00DC5825" w:rsidRPr="005B7DFB">
        <w:rPr>
          <w:rFonts w:ascii="Times New Roman" w:eastAsia="Times New Roman" w:hAnsi="Times New Roman" w:cs="Times New Roman"/>
          <w:color w:val="222222"/>
          <w:sz w:val="24"/>
          <w:szCs w:val="24"/>
          <w:lang w:eastAsia="en-US"/>
        </w:rPr>
        <w:t>ency in addressing poverty-relat</w:t>
      </w:r>
      <w:r w:rsidRPr="005B7DFB">
        <w:rPr>
          <w:rFonts w:ascii="Times New Roman" w:eastAsia="Times New Roman" w:hAnsi="Times New Roman" w:cs="Times New Roman"/>
          <w:color w:val="222222"/>
          <w:sz w:val="24"/>
          <w:szCs w:val="24"/>
          <w:lang w:eastAsia="en-US"/>
        </w:rPr>
        <w:t>ed issues.</w:t>
      </w:r>
    </w:p>
    <w:p w14:paraId="260A494D" w14:textId="77AB7031"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Peer-to-Peer Support and Mentorship: The interactive nature of social media facilitates peer-toper support and mentorship, creating opportunities for students to receive guidance an assistance in navigating economic challenges. According to Johnson and Brown (2019), students can seek advice, mentorship, and support from their peers on social media platforms. This form of digital mentorship i</w:t>
      </w:r>
      <w:r w:rsidR="00DC5825" w:rsidRPr="005B7DFB">
        <w:rPr>
          <w:rFonts w:ascii="Times New Roman" w:eastAsia="Times New Roman" w:hAnsi="Times New Roman" w:cs="Times New Roman"/>
          <w:color w:val="222222"/>
          <w:sz w:val="24"/>
          <w:szCs w:val="24"/>
          <w:lang w:eastAsia="en-US"/>
        </w:rPr>
        <w:t>s particularly beneficial for ad</w:t>
      </w:r>
      <w:r w:rsidRPr="005B7DFB">
        <w:rPr>
          <w:rFonts w:ascii="Times New Roman" w:eastAsia="Times New Roman" w:hAnsi="Times New Roman" w:cs="Times New Roman"/>
          <w:color w:val="222222"/>
          <w:sz w:val="24"/>
          <w:szCs w:val="24"/>
          <w:lang w:eastAsia="en-US"/>
        </w:rPr>
        <w:t xml:space="preserve">dressing </w:t>
      </w:r>
      <w:r w:rsidR="00DC5825" w:rsidRPr="005B7DFB">
        <w:rPr>
          <w:rFonts w:ascii="Times New Roman" w:eastAsia="Times New Roman" w:hAnsi="Times New Roman" w:cs="Times New Roman"/>
          <w:color w:val="222222"/>
          <w:sz w:val="24"/>
          <w:szCs w:val="24"/>
          <w:lang w:eastAsia="en-US"/>
        </w:rPr>
        <w:t>f</w:t>
      </w:r>
      <w:r w:rsidRPr="005B7DFB">
        <w:rPr>
          <w:rFonts w:ascii="Times New Roman" w:eastAsia="Times New Roman" w:hAnsi="Times New Roman" w:cs="Times New Roman"/>
          <w:color w:val="222222"/>
          <w:sz w:val="24"/>
          <w:szCs w:val="24"/>
          <w:lang w:eastAsia="en-US"/>
        </w:rPr>
        <w:t>inancial literacy gaps and providing practical insights or managing resource</w:t>
      </w:r>
      <w:r w:rsidR="00DC5825" w:rsidRPr="005B7DFB">
        <w:rPr>
          <w:rFonts w:ascii="Times New Roman" w:eastAsia="Times New Roman" w:hAnsi="Times New Roman" w:cs="Times New Roman"/>
          <w:color w:val="222222"/>
          <w:sz w:val="24"/>
          <w:szCs w:val="24"/>
          <w:lang w:eastAsia="en-US"/>
        </w:rPr>
        <w:t xml:space="preserve">s. Through online interactions </w:t>
      </w:r>
      <w:r w:rsidRPr="005B7DFB">
        <w:rPr>
          <w:rFonts w:ascii="Times New Roman" w:eastAsia="Times New Roman" w:hAnsi="Times New Roman" w:cs="Times New Roman"/>
          <w:color w:val="222222"/>
          <w:sz w:val="24"/>
          <w:szCs w:val="24"/>
          <w:lang w:eastAsia="en-US"/>
        </w:rPr>
        <w:t xml:space="preserve">students can share strategies, resources, and </w:t>
      </w:r>
      <w:r w:rsidR="00DC5825" w:rsidRPr="005B7DFB">
        <w:rPr>
          <w:rFonts w:ascii="Times New Roman" w:eastAsia="Times New Roman" w:hAnsi="Times New Roman" w:cs="Times New Roman"/>
          <w:color w:val="222222"/>
          <w:sz w:val="24"/>
          <w:szCs w:val="24"/>
          <w:lang w:eastAsia="en-US"/>
        </w:rPr>
        <w:t>experience</w:t>
      </w:r>
      <w:r w:rsidRPr="005B7DFB">
        <w:rPr>
          <w:rFonts w:ascii="Times New Roman" w:eastAsia="Times New Roman" w:hAnsi="Times New Roman" w:cs="Times New Roman"/>
          <w:color w:val="222222"/>
          <w:sz w:val="24"/>
          <w:szCs w:val="24"/>
          <w:lang w:eastAsia="en-US"/>
        </w:rPr>
        <w:t>, creating a supp</w:t>
      </w:r>
      <w:r w:rsidR="00DC5825" w:rsidRPr="005B7DFB">
        <w:rPr>
          <w:rFonts w:ascii="Times New Roman" w:eastAsia="Times New Roman" w:hAnsi="Times New Roman" w:cs="Times New Roman"/>
          <w:color w:val="222222"/>
          <w:sz w:val="24"/>
          <w:szCs w:val="24"/>
          <w:lang w:eastAsia="en-US"/>
        </w:rPr>
        <w:t>ortive environment that contribu</w:t>
      </w:r>
      <w:r w:rsidRPr="005B7DFB">
        <w:rPr>
          <w:rFonts w:ascii="Times New Roman" w:eastAsia="Times New Roman" w:hAnsi="Times New Roman" w:cs="Times New Roman"/>
          <w:color w:val="222222"/>
          <w:sz w:val="24"/>
          <w:szCs w:val="24"/>
          <w:lang w:eastAsia="en-US"/>
        </w:rPr>
        <w:t>tes to poverty alleviation.</w:t>
      </w:r>
    </w:p>
    <w:p w14:paraId="7E6A6877"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lang w:eastAsia="en-US"/>
        </w:rPr>
      </w:pPr>
      <w:r w:rsidRPr="005B7DFB">
        <w:rPr>
          <w:rFonts w:ascii="Times New Roman" w:eastAsia="Times New Roman" w:hAnsi="Times New Roman" w:cs="Times New Roman"/>
          <w:b/>
          <w:color w:val="222222"/>
          <w:sz w:val="24"/>
          <w:szCs w:val="24"/>
          <w:lang w:eastAsia="en-US"/>
        </w:rPr>
        <w:lastRenderedPageBreak/>
        <w:t>2.2.8 ROLE OF SOCIAL MEDIA ON POVERTY ALLEVIATION AMONG STUDENTS</w:t>
      </w:r>
    </w:p>
    <w:p w14:paraId="533690FE" w14:textId="1BFC2DE3"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Access to Information and Opportunitie</w:t>
      </w:r>
      <w:r w:rsidR="00DC5825" w:rsidRPr="005B7DFB">
        <w:rPr>
          <w:rFonts w:ascii="Times New Roman" w:eastAsia="Times New Roman" w:hAnsi="Times New Roman" w:cs="Times New Roman"/>
          <w:color w:val="222222"/>
          <w:sz w:val="24"/>
          <w:szCs w:val="24"/>
          <w:lang w:eastAsia="en-US"/>
        </w:rPr>
        <w:t xml:space="preserve">s: social media plays a </w:t>
      </w:r>
      <w:r w:rsidRPr="005B7DFB">
        <w:rPr>
          <w:rFonts w:ascii="Times New Roman" w:eastAsia="Times New Roman" w:hAnsi="Times New Roman" w:cs="Times New Roman"/>
          <w:color w:val="222222"/>
          <w:sz w:val="24"/>
          <w:szCs w:val="24"/>
          <w:lang w:eastAsia="en-US"/>
        </w:rPr>
        <w:t>role in providing students with access to a vast array of information and opportunities that can contribute to poverty alleviation. Platforms like Facebook, Twitter, and LinkedIn serve as dynamic hubs where student can discover scholarship opportunities, internships, and job openings. Research by Smith et al. (2018) underscores how social media functions as an information reservoir, empowering students with real-time updates on financial aid programs, educational resources, and employment possibilities. This immediate access to relevant information equips students with the knowledge needed to make informed decisions about their academic and professional trajectories, thereby addressing economic challenges.</w:t>
      </w:r>
    </w:p>
    <w:p w14:paraId="6F655289" w14:textId="7E66E338"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Building Digital Networks and Collaborations: The collaborative nature of social </w:t>
      </w:r>
      <w:r w:rsidR="00DC5825" w:rsidRPr="005B7DFB">
        <w:rPr>
          <w:rFonts w:ascii="Times New Roman" w:eastAsia="Times New Roman" w:hAnsi="Times New Roman" w:cs="Times New Roman"/>
          <w:color w:val="222222"/>
          <w:sz w:val="24"/>
          <w:szCs w:val="24"/>
          <w:lang w:eastAsia="en-US"/>
        </w:rPr>
        <w:t>media fosters the formation of d</w:t>
      </w:r>
      <w:r w:rsidRPr="005B7DFB">
        <w:rPr>
          <w:rFonts w:ascii="Times New Roman" w:eastAsia="Times New Roman" w:hAnsi="Times New Roman" w:cs="Times New Roman"/>
          <w:color w:val="222222"/>
          <w:sz w:val="24"/>
          <w:szCs w:val="24"/>
          <w:lang w:eastAsia="en-US"/>
        </w:rPr>
        <w:t>igital networks that can serve as a powerful tool for poverty allevi</w:t>
      </w:r>
      <w:r w:rsidR="00DC5825" w:rsidRPr="005B7DFB">
        <w:rPr>
          <w:rFonts w:ascii="Times New Roman" w:eastAsia="Times New Roman" w:hAnsi="Times New Roman" w:cs="Times New Roman"/>
          <w:color w:val="222222"/>
          <w:sz w:val="24"/>
          <w:szCs w:val="24"/>
          <w:lang w:eastAsia="en-US"/>
        </w:rPr>
        <w:t>ation among students. Brown l2019,</w:t>
      </w:r>
      <w:r w:rsidRPr="005B7DFB">
        <w:rPr>
          <w:rFonts w:ascii="Times New Roman" w:eastAsia="Times New Roman" w:hAnsi="Times New Roman" w:cs="Times New Roman"/>
          <w:color w:val="222222"/>
          <w:sz w:val="24"/>
          <w:szCs w:val="24"/>
          <w:lang w:eastAsia="en-US"/>
        </w:rPr>
        <w:t xml:space="preserve"> delves into the role of virtual communities formed on social media platforms, emphasizing how these networks provide a space for students to share experiences, resources, and </w:t>
      </w:r>
      <w:r w:rsidR="00DC5825" w:rsidRPr="005B7DFB">
        <w:rPr>
          <w:rFonts w:ascii="Times New Roman" w:eastAsia="Times New Roman" w:hAnsi="Times New Roman" w:cs="Times New Roman"/>
          <w:color w:val="222222"/>
          <w:sz w:val="24"/>
          <w:szCs w:val="24"/>
          <w:lang w:eastAsia="en-US"/>
        </w:rPr>
        <w:t>support within these digital communicat</w:t>
      </w:r>
      <w:r w:rsidRPr="005B7DFB">
        <w:rPr>
          <w:rFonts w:ascii="Times New Roman" w:eastAsia="Times New Roman" w:hAnsi="Times New Roman" w:cs="Times New Roman"/>
          <w:color w:val="222222"/>
          <w:sz w:val="24"/>
          <w:szCs w:val="24"/>
          <w:lang w:eastAsia="en-US"/>
        </w:rPr>
        <w:t>es, students facing economic challenges can find solidarity and coll</w:t>
      </w:r>
      <w:r w:rsidR="00DC5825" w:rsidRPr="005B7DFB">
        <w:rPr>
          <w:rFonts w:ascii="Times New Roman" w:eastAsia="Times New Roman" w:hAnsi="Times New Roman" w:cs="Times New Roman"/>
          <w:color w:val="222222"/>
          <w:sz w:val="24"/>
          <w:szCs w:val="24"/>
          <w:lang w:eastAsia="en-US"/>
        </w:rPr>
        <w:t>aborate on initiatives that addr</w:t>
      </w:r>
      <w:r w:rsidRPr="005B7DFB">
        <w:rPr>
          <w:rFonts w:ascii="Times New Roman" w:eastAsia="Times New Roman" w:hAnsi="Times New Roman" w:cs="Times New Roman"/>
          <w:color w:val="222222"/>
          <w:sz w:val="24"/>
          <w:szCs w:val="24"/>
          <w:lang w:eastAsia="en-US"/>
        </w:rPr>
        <w:t>ess poverty.</w:t>
      </w:r>
    </w:p>
    <w:p w14:paraId="1D1C520D" w14:textId="77777777"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Whether through crowdfunding for educational expenses, resource-sharing campaigns, or mutual aid groups, social media enables students to pool resources and collectively work towards alleviating financial hardships.</w:t>
      </w:r>
    </w:p>
    <w:p w14:paraId="62846EFF" w14:textId="5EDD9DCF" w:rsidR="00AF13C1" w:rsidRPr="005B7DFB" w:rsidRDefault="00AF13C1"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color w:val="222222"/>
          <w:sz w:val="24"/>
          <w:szCs w:val="24"/>
          <w:lang w:eastAsia="en-US"/>
        </w:rPr>
        <w:t xml:space="preserve">Monetization Opportunities and Entrepreneurship: Social media platforms offer students avenues for monetization and entrepreneurship, providing an additional dimension to poverty alleviation efforts. Patel and Singh (2020; highlight how students can leverage their social media presence to generate income through </w:t>
      </w:r>
      <w:r w:rsidR="00DC5825" w:rsidRPr="005B7DFB">
        <w:rPr>
          <w:rFonts w:ascii="Times New Roman" w:eastAsia="Times New Roman" w:hAnsi="Times New Roman" w:cs="Times New Roman"/>
          <w:color w:val="222222"/>
          <w:sz w:val="24"/>
          <w:szCs w:val="24"/>
          <w:lang w:eastAsia="en-US"/>
        </w:rPr>
        <w:t>Influencer</w:t>
      </w:r>
      <w:r w:rsidRPr="005B7DFB">
        <w:rPr>
          <w:rFonts w:ascii="Times New Roman" w:eastAsia="Times New Roman" w:hAnsi="Times New Roman" w:cs="Times New Roman"/>
          <w:color w:val="222222"/>
          <w:sz w:val="24"/>
          <w:szCs w:val="24"/>
          <w:lang w:eastAsia="en-US"/>
        </w:rPr>
        <w:t xml:space="preserve"> marketing, sponsored content, and online entrepreneurship. T</w:t>
      </w:r>
      <w:r w:rsidR="00DC5825" w:rsidRPr="005B7DFB">
        <w:rPr>
          <w:rFonts w:ascii="Times New Roman" w:eastAsia="Times New Roman" w:hAnsi="Times New Roman" w:cs="Times New Roman"/>
          <w:color w:val="222222"/>
          <w:sz w:val="24"/>
          <w:szCs w:val="24"/>
          <w:lang w:eastAsia="en-US"/>
        </w:rPr>
        <w:t xml:space="preserve">his </w:t>
      </w:r>
      <w:proofErr w:type="spellStart"/>
      <w:r w:rsidR="00DC5825" w:rsidRPr="005B7DFB">
        <w:rPr>
          <w:rFonts w:ascii="Times New Roman" w:eastAsia="Times New Roman" w:hAnsi="Times New Roman" w:cs="Times New Roman"/>
          <w:color w:val="222222"/>
          <w:sz w:val="24"/>
          <w:szCs w:val="24"/>
          <w:lang w:eastAsia="en-US"/>
        </w:rPr>
        <w:t>tonetization</w:t>
      </w:r>
      <w:proofErr w:type="spellEnd"/>
      <w:r w:rsidR="00DC5825" w:rsidRPr="005B7DFB">
        <w:rPr>
          <w:rFonts w:ascii="Times New Roman" w:eastAsia="Times New Roman" w:hAnsi="Times New Roman" w:cs="Times New Roman"/>
          <w:color w:val="222222"/>
          <w:sz w:val="24"/>
          <w:szCs w:val="24"/>
          <w:lang w:eastAsia="en-US"/>
        </w:rPr>
        <w:t xml:space="preserve"> potential extend be</w:t>
      </w:r>
      <w:r w:rsidRPr="005B7DFB">
        <w:rPr>
          <w:rFonts w:ascii="Times New Roman" w:eastAsia="Times New Roman" w:hAnsi="Times New Roman" w:cs="Times New Roman"/>
          <w:color w:val="222222"/>
          <w:sz w:val="24"/>
          <w:szCs w:val="24"/>
          <w:lang w:eastAsia="en-US"/>
        </w:rPr>
        <w:t>yond traditional employment, offerin</w:t>
      </w:r>
      <w:r w:rsidR="00DC5825" w:rsidRPr="005B7DFB">
        <w:rPr>
          <w:rFonts w:ascii="Times New Roman" w:eastAsia="Times New Roman" w:hAnsi="Times New Roman" w:cs="Times New Roman"/>
          <w:color w:val="222222"/>
          <w:sz w:val="24"/>
          <w:szCs w:val="24"/>
          <w:lang w:eastAsia="en-US"/>
        </w:rPr>
        <w:t>g students flexible ways to supplement</w:t>
      </w:r>
      <w:r w:rsidRPr="005B7DFB">
        <w:rPr>
          <w:rFonts w:ascii="Times New Roman" w:eastAsia="Times New Roman" w:hAnsi="Times New Roman" w:cs="Times New Roman"/>
          <w:color w:val="222222"/>
          <w:sz w:val="24"/>
          <w:szCs w:val="24"/>
          <w:lang w:eastAsia="en-US"/>
        </w:rPr>
        <w:t xml:space="preserve"> income. </w:t>
      </w:r>
    </w:p>
    <w:p w14:paraId="63F0F1A3" w14:textId="4C43B390" w:rsidR="00AF13C1" w:rsidRPr="005B7DFB" w:rsidRDefault="00AF13C1" w:rsidP="005B7DFB">
      <w:pPr>
        <w:spacing w:after="240" w:line="360" w:lineRule="auto"/>
        <w:ind w:firstLineChars="50" w:firstLine="120"/>
        <w:jc w:val="both"/>
        <w:rPr>
          <w:rFonts w:ascii="Times New Roman" w:hAnsi="Times New Roman" w:cs="Times New Roman"/>
          <w:sz w:val="24"/>
          <w:szCs w:val="24"/>
          <w:lang w:val="en-GB"/>
        </w:rPr>
      </w:pPr>
    </w:p>
    <w:p w14:paraId="5C4C8137" w14:textId="44E409B4" w:rsidR="00AF13C1" w:rsidRPr="005B7DFB" w:rsidRDefault="00AF13C1" w:rsidP="005B7DFB">
      <w:pPr>
        <w:spacing w:after="240" w:line="360" w:lineRule="auto"/>
        <w:ind w:firstLineChars="50" w:firstLine="120"/>
        <w:jc w:val="both"/>
        <w:rPr>
          <w:rFonts w:ascii="Times New Roman" w:hAnsi="Times New Roman" w:cs="Times New Roman"/>
          <w:sz w:val="24"/>
          <w:szCs w:val="24"/>
          <w:lang w:val="en-GB"/>
        </w:rPr>
      </w:pPr>
    </w:p>
    <w:p w14:paraId="0FCF79BF" w14:textId="6ABD0BD6" w:rsidR="00232405" w:rsidRPr="005B7DFB" w:rsidRDefault="00232405" w:rsidP="005B7DFB">
      <w:pPr>
        <w:spacing w:after="240" w:line="360" w:lineRule="auto"/>
        <w:jc w:val="both"/>
        <w:rPr>
          <w:rFonts w:ascii="Times New Roman" w:hAnsi="Times New Roman" w:cs="Times New Roman"/>
          <w:b/>
          <w:bCs/>
          <w:sz w:val="24"/>
          <w:szCs w:val="24"/>
          <w:lang w:val="en-GB"/>
        </w:rPr>
      </w:pPr>
    </w:p>
    <w:p w14:paraId="5E35B5B0" w14:textId="14E646EB" w:rsidR="0014377E" w:rsidRPr="005B7DFB" w:rsidRDefault="0014377E" w:rsidP="005B7DFB">
      <w:pPr>
        <w:spacing w:after="240" w:line="360" w:lineRule="auto"/>
        <w:ind w:firstLineChars="50" w:firstLine="141"/>
        <w:jc w:val="both"/>
        <w:rPr>
          <w:rFonts w:ascii="Times New Roman" w:hAnsi="Times New Roman" w:cs="Times New Roman"/>
          <w:b/>
          <w:bCs/>
          <w:sz w:val="28"/>
          <w:szCs w:val="28"/>
          <w:lang w:val="en-GB"/>
        </w:rPr>
      </w:pPr>
      <w:r w:rsidRPr="005B7DFB">
        <w:rPr>
          <w:rFonts w:ascii="Times New Roman" w:hAnsi="Times New Roman" w:cs="Times New Roman"/>
          <w:b/>
          <w:bCs/>
          <w:sz w:val="28"/>
          <w:szCs w:val="28"/>
          <w:lang w:val="en-GB"/>
        </w:rPr>
        <w:t>2.2</w:t>
      </w:r>
      <w:r w:rsidR="00DC5825" w:rsidRPr="005B7DFB">
        <w:rPr>
          <w:rFonts w:ascii="Times New Roman" w:hAnsi="Times New Roman" w:cs="Times New Roman"/>
          <w:b/>
          <w:bCs/>
          <w:sz w:val="28"/>
          <w:szCs w:val="28"/>
          <w:lang w:val="en-GB"/>
        </w:rPr>
        <w:t xml:space="preserve"> </w:t>
      </w:r>
      <w:r w:rsidRPr="005B7DFB">
        <w:rPr>
          <w:rFonts w:ascii="Times New Roman" w:hAnsi="Times New Roman" w:cs="Times New Roman"/>
          <w:b/>
          <w:bCs/>
          <w:sz w:val="28"/>
          <w:szCs w:val="28"/>
          <w:lang w:val="en-GB"/>
        </w:rPr>
        <w:t>Theoretical Framework:</w:t>
      </w:r>
    </w:p>
    <w:p w14:paraId="4D880C89" w14:textId="20799183" w:rsidR="0014377E" w:rsidRPr="005B7DFB" w:rsidRDefault="0014377E" w:rsidP="005B7DFB">
      <w:pPr>
        <w:spacing w:after="240" w:line="360" w:lineRule="auto"/>
        <w:ind w:firstLineChars="50" w:firstLine="120"/>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Uses and Gratifications Theory</w:t>
      </w:r>
    </w:p>
    <w:p w14:paraId="2E666635" w14:textId="59E50E75"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The Uses and Gratifications (UGT) theory, developed by Elihu Katz, Jay Blumler, and Michael Gurevitch (1974), provides a framework for understanding why individuals use social media and how it influences their </w:t>
      </w:r>
      <w:r w:rsidR="00F248B3" w:rsidRPr="005B7DFB">
        <w:rPr>
          <w:rFonts w:ascii="Times New Roman" w:hAnsi="Times New Roman" w:cs="Times New Roman"/>
          <w:sz w:val="24"/>
          <w:szCs w:val="24"/>
          <w:lang w:val="en-GB"/>
        </w:rPr>
        <w:t>behaviour</w:t>
      </w:r>
      <w:r w:rsidRPr="005B7DFB">
        <w:rPr>
          <w:rFonts w:ascii="Times New Roman" w:hAnsi="Times New Roman" w:cs="Times New Roman"/>
          <w:sz w:val="24"/>
          <w:szCs w:val="24"/>
          <w:lang w:val="en-GB"/>
        </w:rPr>
        <w:t>. This theory posits that people actively seek out media that satisfy their needs and desires.</w:t>
      </w:r>
    </w:p>
    <w:p w14:paraId="298B3E5C" w14:textId="77777777" w:rsidR="0014377E" w:rsidRPr="00860E70" w:rsidRDefault="0014377E" w:rsidP="005B7DFB">
      <w:pPr>
        <w:spacing w:after="240" w:line="360" w:lineRule="auto"/>
        <w:ind w:firstLineChars="50" w:firstLine="120"/>
        <w:jc w:val="both"/>
        <w:rPr>
          <w:rFonts w:ascii="Times New Roman" w:hAnsi="Times New Roman" w:cs="Times New Roman"/>
          <w:b/>
          <w:sz w:val="24"/>
          <w:szCs w:val="24"/>
          <w:lang w:val="en-GB"/>
        </w:rPr>
      </w:pPr>
      <w:r w:rsidRPr="00860E70">
        <w:rPr>
          <w:rFonts w:ascii="Times New Roman" w:hAnsi="Times New Roman" w:cs="Times New Roman"/>
          <w:b/>
          <w:sz w:val="24"/>
          <w:szCs w:val="24"/>
          <w:lang w:val="en-GB"/>
        </w:rPr>
        <w:t>Assumptions of UGT Theory</w:t>
      </w:r>
    </w:p>
    <w:p w14:paraId="100DBAB2"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 Active audience: People are not passive recipients of media messages; instead, they actively seek out media that satisfy their needs and desires.</w:t>
      </w:r>
    </w:p>
    <w:p w14:paraId="79BFEE3E"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 Multiple motivations: Audiences have various motivations for using media, including entertainment, information, social interaction, and escapism.</w:t>
      </w:r>
    </w:p>
    <w:p w14:paraId="5323A779"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 Selective exposure: People selectively expose themselves to media that align with their interests, needs, and values.</w:t>
      </w:r>
    </w:p>
    <w:p w14:paraId="444A8B80" w14:textId="77777777" w:rsidR="0014377E" w:rsidRPr="005B7DFB" w:rsidRDefault="0014377E" w:rsidP="005B7DFB">
      <w:pPr>
        <w:spacing w:after="240" w:line="360" w:lineRule="auto"/>
        <w:ind w:firstLineChars="50" w:firstLine="120"/>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Core Propositions of UGT Theory</w:t>
      </w:r>
    </w:p>
    <w:p w14:paraId="142C999B"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 People use media to satisfy their needs: Audiences actively seek out media that meet their physical, emotional, social, or cognitive needs.</w:t>
      </w:r>
    </w:p>
    <w:p w14:paraId="0E0D9479"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 Media compete with other sources of need satisfaction: Media is just one of many sources that people use to satisfy their needs.</w:t>
      </w:r>
    </w:p>
    <w:p w14:paraId="01DF3FE4" w14:textId="77777777" w:rsidR="0014377E" w:rsidRPr="005B7DFB" w:rsidRDefault="0014377E" w:rsidP="005B7DFB">
      <w:pPr>
        <w:spacing w:after="240" w:line="360" w:lineRule="auto"/>
        <w:ind w:firstLineChars="50" w:firstLine="120"/>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Application of UGT Theory to Social Media and Poverty Alleviation</w:t>
      </w:r>
    </w:p>
    <w:p w14:paraId="3AE17EE2"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In the context of this study, the UGT theory suggests that Kwara Poly students use social media to satisfy their needs related to poverty alleviation. These needs may include:</w:t>
      </w:r>
    </w:p>
    <w:p w14:paraId="1E68BAA0"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 Information seeking: Students may use social media to access information about poverty alleviation programs, resources, and opportunities.</w:t>
      </w:r>
    </w:p>
    <w:p w14:paraId="32CC552E"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2. Social support: Students may use social media to connect with others who share similar experiences and challenges related to poverty.</w:t>
      </w:r>
    </w:p>
    <w:p w14:paraId="63ECA35F"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 Empowerment: Students may use social media to access resources and information that empower them to take action against poverty.</w:t>
      </w:r>
    </w:p>
    <w:p w14:paraId="3FA30401"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By understanding how Kwara Poly students use social media to satisfy their needs related to poverty alleviation, this study aims to provide insights into the role of social media in the fight against poverty.</w:t>
      </w:r>
    </w:p>
    <w:p w14:paraId="2ADF33A2" w14:textId="77777777" w:rsidR="0014377E" w:rsidRPr="005B7DFB" w:rsidRDefault="0014377E" w:rsidP="005B7DFB">
      <w:pPr>
        <w:spacing w:after="240" w:line="360" w:lineRule="auto"/>
        <w:ind w:firstLineChars="50" w:firstLine="120"/>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Hypotheses</w:t>
      </w:r>
    </w:p>
    <w:p w14:paraId="4FCC8AEB" w14:textId="77777777" w:rsidR="0014377E" w:rsidRPr="005B7DFB" w:rsidRDefault="0014377E" w:rsidP="005B7DFB">
      <w:pPr>
        <w:spacing w:after="240" w:line="360" w:lineRule="auto"/>
        <w:ind w:firstLineChars="50" w:firstLine="120"/>
        <w:jc w:val="both"/>
        <w:rPr>
          <w:rFonts w:ascii="Times New Roman" w:hAnsi="Times New Roman" w:cs="Times New Roman"/>
          <w:i/>
          <w:iCs/>
          <w:sz w:val="24"/>
          <w:szCs w:val="24"/>
          <w:lang w:val="en-GB"/>
        </w:rPr>
      </w:pPr>
      <w:r w:rsidRPr="005B7DFB">
        <w:rPr>
          <w:rFonts w:ascii="Times New Roman" w:hAnsi="Times New Roman" w:cs="Times New Roman"/>
          <w:i/>
          <w:iCs/>
          <w:sz w:val="24"/>
          <w:szCs w:val="24"/>
          <w:lang w:val="en-GB"/>
        </w:rPr>
        <w:t>Based on the UGT theory, the following hypotheses are proposed:</w:t>
      </w:r>
    </w:p>
    <w:p w14:paraId="3DC20DD5"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 H1: Kwara Poly students use social media to access information about poverty alleviation programs, resources, and opportunities.</w:t>
      </w:r>
    </w:p>
    <w:p w14:paraId="58997C45"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 H2: Social media use is positively related to social support and empowerment among Kwara Poly students.</w:t>
      </w:r>
    </w:p>
    <w:p w14:paraId="13413F62"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 H3: The use of social media for poverty alleviation is influenced by demographic factors such as age, gender, and socioeconomic status.</w:t>
      </w:r>
    </w:p>
    <w:p w14:paraId="4E304D6C" w14:textId="77777777"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This theoretical framework provides a foundation for understanding the role of social media in the fight against poverty among Kwara Poly students. The hypotheses proposed will guide the data collection and analysis process</w:t>
      </w:r>
    </w:p>
    <w:p w14:paraId="43D42348" w14:textId="1A01AA58" w:rsidR="0014377E" w:rsidRPr="005B7DFB" w:rsidRDefault="0014377E"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AGENDA-SETTINGS THEORY</w:t>
      </w:r>
    </w:p>
    <w:p w14:paraId="3C5A57B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The agenda-settings theory, first introduce by Maxwell MC Combs and Donald Shaw in 1972, posits that media has the power to influence the public agenda by highlighting certain issues and downplaying others (McCombs &amp; Shaw, 1972). In the context of social media and poverty alleviation among students, this theory becomes particularly relevant.  </w:t>
      </w:r>
    </w:p>
    <w:p w14:paraId="6B08CF17" w14:textId="77777777" w:rsidR="00860E70" w:rsidRDefault="00E217B6" w:rsidP="00860E70">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 xml:space="preserve">Application of </w:t>
      </w:r>
      <w:r w:rsidR="0014377E" w:rsidRPr="005B7DFB">
        <w:rPr>
          <w:rFonts w:ascii="Times New Roman" w:hAnsi="Times New Roman" w:cs="Times New Roman"/>
          <w:b/>
          <w:bCs/>
          <w:sz w:val="24"/>
          <w:szCs w:val="24"/>
          <w:lang w:val="en-GB"/>
        </w:rPr>
        <w:t>Agenda-Setting Theory to Social Media and Poverty Alleviation</w:t>
      </w:r>
    </w:p>
    <w:p w14:paraId="64730D84" w14:textId="7A8F6B00" w:rsidR="0014377E" w:rsidRPr="00860E70" w:rsidRDefault="0014377E" w:rsidP="00860E70">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sz w:val="24"/>
          <w:szCs w:val="24"/>
          <w:lang w:val="en-GB"/>
        </w:rPr>
        <w:t>In the context of this study, the Agenda setting theory suggests that Kwara Poly students use social media to satisfy their needs related to poverty alleviation. These needs may include:</w:t>
      </w:r>
    </w:p>
    <w:p w14:paraId="2CDA6116" w14:textId="77777777" w:rsidR="0014377E" w:rsidRPr="005B7DFB" w:rsidRDefault="0014377E" w:rsidP="005B7DFB">
      <w:pPr>
        <w:spacing w:after="240" w:line="360" w:lineRule="auto"/>
        <w:jc w:val="both"/>
        <w:rPr>
          <w:rFonts w:ascii="Times New Roman" w:hAnsi="Times New Roman" w:cs="Times New Roman"/>
          <w:sz w:val="24"/>
          <w:szCs w:val="24"/>
          <w:lang w:val="en-GB"/>
        </w:rPr>
      </w:pPr>
    </w:p>
    <w:p w14:paraId="50CB648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bCs/>
          <w:sz w:val="24"/>
          <w:szCs w:val="24"/>
          <w:lang w:val="en-GB"/>
        </w:rPr>
        <w:t>1</w:t>
      </w:r>
      <w:r w:rsidRPr="005B7DFB">
        <w:rPr>
          <w:rFonts w:ascii="Times New Roman" w:hAnsi="Times New Roman" w:cs="Times New Roman"/>
          <w:sz w:val="24"/>
          <w:szCs w:val="24"/>
          <w:lang w:val="en-GB"/>
        </w:rPr>
        <w:t xml:space="preserve">. </w:t>
      </w:r>
      <w:r w:rsidRPr="005B7DFB">
        <w:rPr>
          <w:rFonts w:ascii="Times New Roman" w:hAnsi="Times New Roman" w:cs="Times New Roman"/>
          <w:b/>
          <w:bCs/>
          <w:sz w:val="24"/>
          <w:szCs w:val="24"/>
          <w:lang w:val="en-GB"/>
        </w:rPr>
        <w:t>Social media as a media platform:</w:t>
      </w:r>
      <w:r w:rsidRPr="005B7DFB">
        <w:rPr>
          <w:rFonts w:ascii="Times New Roman" w:hAnsi="Times New Roman" w:cs="Times New Roman"/>
          <w:sz w:val="24"/>
          <w:szCs w:val="24"/>
          <w:lang w:val="en-GB"/>
        </w:rPr>
        <w:t xml:space="preserve"> Social media platforms like Facebook, Twitter, Instagram, etc. are like traditional media outlets (e.g., newspapers, TV stations). They have the power to shape public opinion and influence what people think about.</w:t>
      </w:r>
    </w:p>
    <w:p w14:paraId="25DD741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bCs/>
          <w:sz w:val="24"/>
          <w:szCs w:val="24"/>
          <w:lang w:val="en-GB"/>
        </w:rPr>
        <w:t>2</w:t>
      </w:r>
      <w:r w:rsidRPr="005B7DFB">
        <w:rPr>
          <w:rFonts w:ascii="Times New Roman" w:hAnsi="Times New Roman" w:cs="Times New Roman"/>
          <w:sz w:val="24"/>
          <w:szCs w:val="24"/>
          <w:lang w:val="en-GB"/>
        </w:rPr>
        <w:t xml:space="preserve">. </w:t>
      </w:r>
      <w:r w:rsidRPr="005B7DFB">
        <w:rPr>
          <w:rFonts w:ascii="Times New Roman" w:hAnsi="Times New Roman" w:cs="Times New Roman"/>
          <w:b/>
          <w:bCs/>
          <w:sz w:val="24"/>
          <w:szCs w:val="24"/>
          <w:lang w:val="en-GB"/>
        </w:rPr>
        <w:t>Poverty as an issue:</w:t>
      </w:r>
      <w:r w:rsidRPr="005B7DFB">
        <w:rPr>
          <w:rFonts w:ascii="Times New Roman" w:hAnsi="Times New Roman" w:cs="Times New Roman"/>
          <w:sz w:val="24"/>
          <w:szCs w:val="24"/>
          <w:lang w:val="en-GB"/>
        </w:rPr>
        <w:t xml:space="preserve"> Poverty is a significant problem that affects many students at Kwara Poly. Social media can bring attention to this issue and shape how people think about it.</w:t>
      </w:r>
    </w:p>
    <w:p w14:paraId="3BBAEA9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bCs/>
          <w:sz w:val="24"/>
          <w:szCs w:val="24"/>
          <w:lang w:val="en-GB"/>
        </w:rPr>
        <w:t>3.</w:t>
      </w:r>
      <w:r w:rsidRPr="005B7DFB">
        <w:rPr>
          <w:rFonts w:ascii="Times New Roman" w:hAnsi="Times New Roman" w:cs="Times New Roman"/>
          <w:sz w:val="24"/>
          <w:szCs w:val="24"/>
          <w:lang w:val="en-GB"/>
        </w:rPr>
        <w:t xml:space="preserve"> </w:t>
      </w:r>
      <w:r w:rsidRPr="005B7DFB">
        <w:rPr>
          <w:rFonts w:ascii="Times New Roman" w:hAnsi="Times New Roman" w:cs="Times New Roman"/>
          <w:b/>
          <w:bCs/>
          <w:sz w:val="24"/>
          <w:szCs w:val="24"/>
          <w:lang w:val="en-GB"/>
        </w:rPr>
        <w:t>Agenda-setting by social media:</w:t>
      </w:r>
      <w:r w:rsidRPr="005B7DFB">
        <w:rPr>
          <w:rFonts w:ascii="Times New Roman" w:hAnsi="Times New Roman" w:cs="Times New Roman"/>
          <w:sz w:val="24"/>
          <w:szCs w:val="24"/>
          <w:lang w:val="en-GB"/>
        </w:rPr>
        <w:t xml:space="preserve"> Social media platforms can decide which poverty-related issues to highlight and how to present them. This influences what people think about and prioritize.</w:t>
      </w:r>
    </w:p>
    <w:p w14:paraId="0CC6C66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bCs/>
          <w:sz w:val="24"/>
          <w:szCs w:val="24"/>
          <w:lang w:val="en-GB"/>
        </w:rPr>
        <w:t>4. Framing poverty:</w:t>
      </w:r>
      <w:r w:rsidRPr="005B7DFB">
        <w:rPr>
          <w:rFonts w:ascii="Times New Roman" w:hAnsi="Times New Roman" w:cs="Times New Roman"/>
          <w:sz w:val="24"/>
          <w:szCs w:val="24"/>
          <w:lang w:val="en-GB"/>
        </w:rPr>
        <w:t xml:space="preserve"> Social media can frame poverty in a particular way, which affects how people understand the issue. For example, social media campaigns might emphasize the importance of education in reducing poverty.</w:t>
      </w:r>
    </w:p>
    <w:p w14:paraId="40B70B14" w14:textId="6BEBD9C9"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bCs/>
          <w:sz w:val="24"/>
          <w:szCs w:val="24"/>
          <w:lang w:val="en-GB"/>
        </w:rPr>
        <w:t xml:space="preserve">5. Influencing attitudes and </w:t>
      </w:r>
      <w:r w:rsidR="00F248B3" w:rsidRPr="005B7DFB">
        <w:rPr>
          <w:rFonts w:ascii="Times New Roman" w:hAnsi="Times New Roman" w:cs="Times New Roman"/>
          <w:b/>
          <w:bCs/>
          <w:sz w:val="24"/>
          <w:szCs w:val="24"/>
          <w:lang w:val="en-GB"/>
        </w:rPr>
        <w:t>behaviours</w:t>
      </w:r>
      <w:r w:rsidRPr="005B7DFB">
        <w:rPr>
          <w:rFonts w:ascii="Times New Roman" w:hAnsi="Times New Roman" w:cs="Times New Roman"/>
          <w:b/>
          <w:bCs/>
          <w:sz w:val="24"/>
          <w:szCs w:val="24"/>
          <w:lang w:val="en-GB"/>
        </w:rPr>
        <w:t>:</w:t>
      </w:r>
      <w:r w:rsidRPr="005B7DFB">
        <w:rPr>
          <w:rFonts w:ascii="Times New Roman" w:hAnsi="Times New Roman" w:cs="Times New Roman"/>
          <w:sz w:val="24"/>
          <w:szCs w:val="24"/>
          <w:lang w:val="en-GB"/>
        </w:rPr>
        <w:t xml:space="preserve"> By setting the agenda and framing poverty in a particular way, social media can influence how people think and behave regarding poverty. For instance, social media campaigns might encourage people to donate to poverty-reduction initiatives or volunteer their time.</w:t>
      </w:r>
    </w:p>
    <w:p w14:paraId="73830299" w14:textId="77777777" w:rsidR="0014377E" w:rsidRPr="005B7DFB" w:rsidRDefault="0014377E"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Research Questions</w:t>
      </w:r>
    </w:p>
    <w:p w14:paraId="30BD49C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To explore the influence of social media on the fight against poverty among Kwara Poly students, you could investigate the following research questions:</w:t>
      </w:r>
    </w:p>
    <w:p w14:paraId="743A6C3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sz w:val="28"/>
          <w:szCs w:val="28"/>
          <w:lang w:val="en-GB"/>
        </w:rPr>
        <w:t>-</w:t>
      </w:r>
      <w:r w:rsidRPr="005B7DFB">
        <w:rPr>
          <w:rFonts w:ascii="Times New Roman" w:hAnsi="Times New Roman" w:cs="Times New Roman"/>
          <w:sz w:val="24"/>
          <w:szCs w:val="24"/>
          <w:lang w:val="en-GB"/>
        </w:rPr>
        <w:t xml:space="preserve"> How do social media platforms cover poverty-related issues, and what frames do they use to present these issues?</w:t>
      </w:r>
    </w:p>
    <w:p w14:paraId="0056F9A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sz w:val="24"/>
          <w:szCs w:val="24"/>
          <w:lang w:val="en-GB"/>
        </w:rPr>
        <w:t>-</w:t>
      </w:r>
      <w:r w:rsidRPr="005B7DFB">
        <w:rPr>
          <w:rFonts w:ascii="Times New Roman" w:hAnsi="Times New Roman" w:cs="Times New Roman"/>
          <w:sz w:val="24"/>
          <w:szCs w:val="24"/>
          <w:lang w:val="en-GB"/>
        </w:rPr>
        <w:t xml:space="preserve"> To what extent do social media platforms influence the public agenda on poverty among Kwara Poly students?</w:t>
      </w:r>
    </w:p>
    <w:p w14:paraId="2371C623" w14:textId="756F974B" w:rsidR="00E27638" w:rsidRPr="00860E70"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b/>
          <w:sz w:val="24"/>
          <w:szCs w:val="24"/>
          <w:lang w:val="en-GB"/>
        </w:rPr>
        <w:t>-</w:t>
      </w:r>
      <w:r w:rsidRPr="005B7DFB">
        <w:rPr>
          <w:rFonts w:ascii="Times New Roman" w:hAnsi="Times New Roman" w:cs="Times New Roman"/>
          <w:sz w:val="24"/>
          <w:szCs w:val="24"/>
          <w:lang w:val="en-GB"/>
        </w:rPr>
        <w:t xml:space="preserve"> How do social media campaigns and initiatives aimed at addressing poverty influence the attitudes and </w:t>
      </w:r>
      <w:r w:rsidR="00F248B3" w:rsidRPr="005B7DFB">
        <w:rPr>
          <w:rFonts w:ascii="Times New Roman" w:hAnsi="Times New Roman" w:cs="Times New Roman"/>
          <w:sz w:val="24"/>
          <w:szCs w:val="24"/>
          <w:lang w:val="en-GB"/>
        </w:rPr>
        <w:t>behaviours</w:t>
      </w:r>
      <w:r w:rsidR="00860E70">
        <w:rPr>
          <w:rFonts w:ascii="Times New Roman" w:hAnsi="Times New Roman" w:cs="Times New Roman"/>
          <w:sz w:val="24"/>
          <w:szCs w:val="24"/>
          <w:lang w:val="en-GB"/>
        </w:rPr>
        <w:t xml:space="preserve"> of Kwara Poly students?</w:t>
      </w:r>
    </w:p>
    <w:p w14:paraId="0FD4B384" w14:textId="77777777" w:rsidR="00860E70" w:rsidRDefault="00860E70" w:rsidP="005B7DFB">
      <w:pPr>
        <w:spacing w:after="240" w:line="360" w:lineRule="auto"/>
        <w:jc w:val="both"/>
        <w:rPr>
          <w:rFonts w:ascii="Times New Roman" w:hAnsi="Times New Roman" w:cs="Times New Roman"/>
          <w:b/>
          <w:bCs/>
          <w:sz w:val="24"/>
          <w:szCs w:val="24"/>
          <w:lang w:val="en-GB"/>
        </w:rPr>
      </w:pPr>
    </w:p>
    <w:p w14:paraId="3A204DD0" w14:textId="05650746" w:rsidR="0014377E" w:rsidRPr="005B7DFB" w:rsidRDefault="00FA5246"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lastRenderedPageBreak/>
        <w:t>2.3 Review o</w:t>
      </w:r>
      <w:r w:rsidR="0014377E" w:rsidRPr="005B7DFB">
        <w:rPr>
          <w:rFonts w:ascii="Times New Roman" w:hAnsi="Times New Roman" w:cs="Times New Roman"/>
          <w:b/>
          <w:bCs/>
          <w:sz w:val="24"/>
          <w:szCs w:val="24"/>
          <w:lang w:val="en-GB"/>
        </w:rPr>
        <w:t>f Related Studies</w:t>
      </w:r>
    </w:p>
    <w:p w14:paraId="0455E5E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Social media has become a powerful tool for communication, information dissemination, and social mobilization (Kaplan &amp; Haenlein, 2010). In the context of poverty alleviation, social media can play a crucial role in raising awareness, mobilizing resources, and providing support to marginalized communities (Goyal, 2017).</w:t>
      </w:r>
    </w:p>
    <w:p w14:paraId="3013148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Studies have shown that social media can be an effective tool for poverty reduction among students. For instance, a study by Alam et al. (2019) found that social media can be used to provide financial assistance, educational resources, and job opportunities to students from low-income backgrounds.</w:t>
      </w:r>
    </w:p>
    <w:p w14:paraId="74D717D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Another study by </w:t>
      </w:r>
      <w:proofErr w:type="spellStart"/>
      <w:r w:rsidRPr="005B7DFB">
        <w:rPr>
          <w:rFonts w:ascii="Times New Roman" w:hAnsi="Times New Roman" w:cs="Times New Roman"/>
          <w:sz w:val="24"/>
          <w:szCs w:val="24"/>
          <w:lang w:val="en-GB"/>
        </w:rPr>
        <w:t>Oyedemi</w:t>
      </w:r>
      <w:proofErr w:type="spellEnd"/>
      <w:r w:rsidRPr="005B7DFB">
        <w:rPr>
          <w:rFonts w:ascii="Times New Roman" w:hAnsi="Times New Roman" w:cs="Times New Roman"/>
          <w:sz w:val="24"/>
          <w:szCs w:val="24"/>
          <w:lang w:val="en-GB"/>
        </w:rPr>
        <w:t xml:space="preserve"> (2017) revealed that social media can be used to raise awareness about poverty-related issues, promote social justice, and mobilize support for anti-poverty initiatives.</w:t>
      </w:r>
    </w:p>
    <w:p w14:paraId="0586BE4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However, there are also challenges associated with using social media for poverty alleviation. For example, a study by Kaur et al. (2018) found that social media can perpetuate negative stereotypes and stigma against marginalized communities.</w:t>
      </w:r>
    </w:p>
    <w:p w14:paraId="0201F2E4" w14:textId="6B4D728B"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support for anti-poverty initiatives.</w:t>
      </w:r>
    </w:p>
    <w:p w14:paraId="0002388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 study by </w:t>
      </w:r>
      <w:proofErr w:type="spellStart"/>
      <w:r w:rsidRPr="005B7DFB">
        <w:rPr>
          <w:rFonts w:ascii="Times New Roman" w:hAnsi="Times New Roman" w:cs="Times New Roman"/>
          <w:sz w:val="24"/>
          <w:szCs w:val="24"/>
          <w:lang w:val="en-GB"/>
        </w:rPr>
        <w:t>Afolabi</w:t>
      </w:r>
      <w:proofErr w:type="spellEnd"/>
      <w:r w:rsidRPr="005B7DFB">
        <w:rPr>
          <w:rFonts w:ascii="Times New Roman" w:hAnsi="Times New Roman" w:cs="Times New Roman"/>
          <w:sz w:val="24"/>
          <w:szCs w:val="24"/>
          <w:lang w:val="en-GB"/>
        </w:rPr>
        <w:t xml:space="preserve"> (2017) examined the impact of social media on poverty reduction among students in Nigeria. The study found that social media platforms such as Facebook and Twitter were effective in providing financial assistance, educational resources, and job opportunities to students from low-income backgrounds.</w:t>
      </w:r>
    </w:p>
    <w:p w14:paraId="1C1276B7" w14:textId="3C2901BB"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Another study by </w:t>
      </w:r>
      <w:proofErr w:type="spellStart"/>
      <w:r w:rsidRPr="005B7DFB">
        <w:rPr>
          <w:rFonts w:ascii="Times New Roman" w:hAnsi="Times New Roman" w:cs="Times New Roman"/>
          <w:sz w:val="24"/>
          <w:szCs w:val="24"/>
          <w:lang w:val="en-GB"/>
        </w:rPr>
        <w:t>Ogbuagu</w:t>
      </w:r>
      <w:proofErr w:type="spellEnd"/>
      <w:r w:rsidRPr="005B7DFB">
        <w:rPr>
          <w:rFonts w:ascii="Times New Roman" w:hAnsi="Times New Roman" w:cs="Times New Roman"/>
          <w:sz w:val="24"/>
          <w:szCs w:val="24"/>
          <w:lang w:val="en-GB"/>
        </w:rPr>
        <w:t xml:space="preserve"> (2018) explored the role of social media in poverty alleviation among students in Ghana. The study found that social media platforms such as WhatsApp and Instagram were effective in raising awareness about poverty-related issues, promoting social justice, and mobilizing support for anti-poverty initiatives.</w:t>
      </w:r>
    </w:p>
    <w:p w14:paraId="24B05E05" w14:textId="5437794C"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support for anti-poverty initiatives.</w:t>
      </w:r>
    </w:p>
    <w:p w14:paraId="115116CF" w14:textId="5A8F3A89"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 study by </w:t>
      </w:r>
      <w:proofErr w:type="spellStart"/>
      <w:r w:rsidRPr="005B7DFB">
        <w:rPr>
          <w:rFonts w:ascii="Times New Roman" w:hAnsi="Times New Roman" w:cs="Times New Roman"/>
          <w:sz w:val="24"/>
          <w:szCs w:val="24"/>
          <w:lang w:val="en-GB"/>
        </w:rPr>
        <w:t>Adeyemi</w:t>
      </w:r>
      <w:proofErr w:type="spellEnd"/>
      <w:r w:rsidRPr="005B7DFB">
        <w:rPr>
          <w:rFonts w:ascii="Times New Roman" w:hAnsi="Times New Roman" w:cs="Times New Roman"/>
          <w:sz w:val="24"/>
          <w:szCs w:val="24"/>
          <w:lang w:val="en-GB"/>
        </w:rPr>
        <w:t xml:space="preserve"> (2018) examined the impact of social media on poverty reduction among students in Kwara poly. The study found that social media platforms such as Facebook and WhatsApp were effective in providing financial assistance, educational resources, and job opportunities to students from low-income backgrounds.</w:t>
      </w:r>
    </w:p>
    <w:p w14:paraId="573DFCA6" w14:textId="212AB8FB"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Another study by </w:t>
      </w:r>
      <w:proofErr w:type="spellStart"/>
      <w:r w:rsidRPr="005B7DFB">
        <w:rPr>
          <w:rFonts w:ascii="Times New Roman" w:hAnsi="Times New Roman" w:cs="Times New Roman"/>
          <w:sz w:val="24"/>
          <w:szCs w:val="24"/>
          <w:lang w:val="en-GB"/>
        </w:rPr>
        <w:t>Olanrewaju</w:t>
      </w:r>
      <w:proofErr w:type="spellEnd"/>
      <w:r w:rsidRPr="005B7DFB">
        <w:rPr>
          <w:rFonts w:ascii="Times New Roman" w:hAnsi="Times New Roman" w:cs="Times New Roman"/>
          <w:sz w:val="24"/>
          <w:szCs w:val="24"/>
          <w:lang w:val="en-GB"/>
        </w:rPr>
        <w:t xml:space="preserve"> (2019) explored the role of social media in poverty alleviation among students in Nigeria. The study found that social media platforms such as Instagram and Twitter were effective in raising awareness about poverty-related issues, promoting social justice, and mobilizing support for anti-poverty initiatives.</w:t>
      </w:r>
    </w:p>
    <w:p w14:paraId="1D262E4E" w14:textId="68F98664" w:rsidR="00CB2764"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In the context of Kwara State Polytechnic students, social media can be used to provide financial assistance, educational resources, and job opportunities to students from low-income backgrounds. Additionally, social media can be used to raise awareness about poverty-related issues, promote social justice, and mobilize suppor</w:t>
      </w:r>
      <w:r w:rsidR="00733E99" w:rsidRPr="005B7DFB">
        <w:rPr>
          <w:rFonts w:ascii="Times New Roman" w:hAnsi="Times New Roman" w:cs="Times New Roman"/>
          <w:sz w:val="24"/>
          <w:szCs w:val="24"/>
          <w:lang w:val="en-GB"/>
        </w:rPr>
        <w:t>t for anti-poverty initiatives.</w:t>
      </w:r>
    </w:p>
    <w:p w14:paraId="419BC34E" w14:textId="77777777" w:rsidR="00860E70" w:rsidRDefault="00860E7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07A8093" w14:textId="481DFDBB" w:rsidR="0014377E" w:rsidRPr="005B7DFB" w:rsidRDefault="0014377E" w:rsidP="00860E70">
      <w:pPr>
        <w:spacing w:after="240" w:line="360" w:lineRule="auto"/>
        <w:jc w:val="center"/>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lastRenderedPageBreak/>
        <w:t>CHAPTER THREE</w:t>
      </w:r>
    </w:p>
    <w:p w14:paraId="26A38CB4" w14:textId="77777777" w:rsidR="0014377E" w:rsidRPr="005B7DFB" w:rsidRDefault="0014377E"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RESEARCH METHODOLOGY</w:t>
      </w:r>
    </w:p>
    <w:p w14:paraId="65B37502" w14:textId="058ACA4E" w:rsidR="0014377E" w:rsidRPr="005B7DFB" w:rsidRDefault="00CB2764"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t xml:space="preserve">3.0 </w:t>
      </w:r>
      <w:r w:rsidR="0014377E" w:rsidRPr="005B7DFB">
        <w:rPr>
          <w:rFonts w:ascii="Times New Roman" w:hAnsi="Times New Roman" w:cs="Times New Roman"/>
          <w:b/>
          <w:bCs/>
          <w:sz w:val="24"/>
          <w:szCs w:val="24"/>
          <w:lang w:val="en-GB"/>
        </w:rPr>
        <w:t>INTRODUCTION</w:t>
      </w:r>
    </w:p>
    <w:p w14:paraId="309CB17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This study is designed to access the influence of social media on the fight against poverty among Kwara State polytechnic student. This goal can not be achieved unless the research work is orderly imaginative, logical, and accurate hence this chapter is associated with the research method used in carrying out the work pertinent pointed here is that it help to know method is appropriate for the project.</w:t>
      </w:r>
    </w:p>
    <w:p w14:paraId="5F07C44A" w14:textId="691F147D" w:rsidR="0014377E" w:rsidRPr="005B7DFB" w:rsidRDefault="00CB2764"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sz w:val="24"/>
          <w:szCs w:val="24"/>
          <w:lang w:val="en-GB"/>
        </w:rPr>
        <w:t>3.1</w:t>
      </w:r>
      <w:r w:rsidRPr="005B7DFB">
        <w:rPr>
          <w:rFonts w:ascii="Times New Roman" w:hAnsi="Times New Roman" w:cs="Times New Roman"/>
          <w:sz w:val="24"/>
          <w:szCs w:val="24"/>
          <w:lang w:val="en-GB"/>
        </w:rPr>
        <w:t xml:space="preserve"> </w:t>
      </w:r>
      <w:r w:rsidR="0014377E" w:rsidRPr="005B7DFB">
        <w:rPr>
          <w:rFonts w:ascii="Times New Roman" w:hAnsi="Times New Roman" w:cs="Times New Roman"/>
          <w:b/>
          <w:bCs/>
          <w:sz w:val="24"/>
          <w:szCs w:val="24"/>
          <w:lang w:val="en-GB"/>
        </w:rPr>
        <w:t>RESEARCH DESIGN</w:t>
      </w:r>
    </w:p>
    <w:p w14:paraId="48022432" w14:textId="1350374B" w:rsidR="0014377E" w:rsidRPr="005B7DFB" w:rsidRDefault="0014377E" w:rsidP="005B7DFB">
      <w:pPr>
        <w:spacing w:after="240" w:line="360" w:lineRule="auto"/>
        <w:ind w:firstLineChars="50" w:firstLine="120"/>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According to Creswell (2014) “Research design refer to the overall plan for conducting the study, including the method for collecting and </w:t>
      </w:r>
      <w:r w:rsidR="00F248B3" w:rsidRPr="005B7DFB">
        <w:rPr>
          <w:rFonts w:ascii="Times New Roman" w:hAnsi="Times New Roman" w:cs="Times New Roman"/>
          <w:sz w:val="24"/>
          <w:szCs w:val="24"/>
          <w:lang w:val="en-GB"/>
        </w:rPr>
        <w:t>analysing</w:t>
      </w:r>
      <w:r w:rsidRPr="005B7DFB">
        <w:rPr>
          <w:rFonts w:ascii="Times New Roman" w:hAnsi="Times New Roman" w:cs="Times New Roman"/>
          <w:sz w:val="24"/>
          <w:szCs w:val="24"/>
          <w:lang w:val="en-GB"/>
        </w:rPr>
        <w:t xml:space="preserve"> data.</w:t>
      </w:r>
    </w:p>
    <w:p w14:paraId="15337FC9" w14:textId="4B36156D"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The study utilized the survey research design, scientifically sample and interview people to analyse and report what they said, Ohaja (2003) avers that survey employed in the studies of the attitudinal and </w:t>
      </w:r>
      <w:r w:rsidR="00F248B3" w:rsidRPr="005B7DFB">
        <w:rPr>
          <w:rFonts w:ascii="Times New Roman" w:hAnsi="Times New Roman" w:cs="Times New Roman"/>
          <w:sz w:val="24"/>
          <w:szCs w:val="24"/>
          <w:lang w:val="en-GB"/>
        </w:rPr>
        <w:t>behavioural</w:t>
      </w:r>
      <w:r w:rsidRPr="005B7DFB">
        <w:rPr>
          <w:rFonts w:ascii="Times New Roman" w:hAnsi="Times New Roman" w:cs="Times New Roman"/>
          <w:sz w:val="24"/>
          <w:szCs w:val="24"/>
          <w:lang w:val="en-GB"/>
        </w:rPr>
        <w:t xml:space="preserve"> trend with the researcher seeking to uncover their demographic psychological underpinnings for the purpose of this study, the target population was the student ground in Kwara State Polytechnic only </w:t>
      </w:r>
    </w:p>
    <w:p w14:paraId="73BA11E4" w14:textId="111CFE1E"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The above choice of population sufficed for the purpose of this study because Kwara State Polytechnic is a big institution which have approximate population 500,000. For the purpose of this study. The target population was the students of Kwara State Polytechnic focusing on students only. The above choice of population sufficed for the purpose of this study.</w:t>
      </w:r>
    </w:p>
    <w:p w14:paraId="1CC7389D" w14:textId="0077BA9B" w:rsidR="00CB2764" w:rsidRPr="005B7DFB" w:rsidRDefault="00CB2764"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3.2 POPULATION OF STUDY</w:t>
      </w:r>
    </w:p>
    <w:p w14:paraId="444D49CB" w14:textId="0CBAAC1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The population will comprise of all the institute in the school premises and selecting 20 respondent in each institute as population 100 respondent will be population to </w:t>
      </w:r>
      <w:r w:rsidR="00F2595B" w:rsidRPr="005B7DFB">
        <w:rPr>
          <w:rFonts w:ascii="Times New Roman" w:hAnsi="Times New Roman" w:cs="Times New Roman"/>
          <w:sz w:val="24"/>
          <w:szCs w:val="24"/>
          <w:lang w:val="en-GB"/>
        </w:rPr>
        <w:t>fulfil</w:t>
      </w:r>
      <w:r w:rsidRPr="005B7DFB">
        <w:rPr>
          <w:rFonts w:ascii="Times New Roman" w:hAnsi="Times New Roman" w:cs="Times New Roman"/>
          <w:sz w:val="24"/>
          <w:szCs w:val="24"/>
          <w:lang w:val="en-GB"/>
        </w:rPr>
        <w:t xml:space="preserve"> the research aim as to investigate the influence of social media on t</w:t>
      </w:r>
      <w:r w:rsidR="00F2595B" w:rsidRPr="005B7DFB">
        <w:rPr>
          <w:rFonts w:ascii="Times New Roman" w:hAnsi="Times New Roman" w:cs="Times New Roman"/>
          <w:sz w:val="24"/>
          <w:szCs w:val="24"/>
          <w:lang w:val="en-GB"/>
        </w:rPr>
        <w:t>he fight against poverty among K</w:t>
      </w:r>
      <w:r w:rsidRPr="005B7DFB">
        <w:rPr>
          <w:rFonts w:ascii="Times New Roman" w:hAnsi="Times New Roman" w:cs="Times New Roman"/>
          <w:sz w:val="24"/>
          <w:szCs w:val="24"/>
          <w:lang w:val="en-GB"/>
        </w:rPr>
        <w:t>wara State polytechnic student. Age gaps with the part of the bias condition for distribution means so selection form male and female with at least 20 years of age.</w:t>
      </w:r>
    </w:p>
    <w:p w14:paraId="6414D539" w14:textId="77777777" w:rsidR="0014377E" w:rsidRPr="005B7DFB" w:rsidRDefault="0014377E" w:rsidP="005B7DFB">
      <w:pPr>
        <w:spacing w:after="240" w:line="360" w:lineRule="auto"/>
        <w:jc w:val="both"/>
        <w:rPr>
          <w:rFonts w:ascii="Times New Roman" w:hAnsi="Times New Roman" w:cs="Times New Roman"/>
          <w:sz w:val="24"/>
          <w:szCs w:val="24"/>
          <w:lang w:val="en-GB"/>
        </w:rPr>
      </w:pPr>
    </w:p>
    <w:p w14:paraId="0E44DBCE" w14:textId="27F7F62E" w:rsidR="0014377E" w:rsidRPr="005B7DFB" w:rsidRDefault="00CB2764" w:rsidP="005B7DFB">
      <w:pPr>
        <w:spacing w:after="240" w:line="360" w:lineRule="auto"/>
        <w:jc w:val="both"/>
        <w:rPr>
          <w:rFonts w:ascii="Times New Roman" w:hAnsi="Times New Roman" w:cs="Times New Roman"/>
          <w:b/>
          <w:bCs/>
          <w:sz w:val="24"/>
          <w:szCs w:val="24"/>
          <w:lang w:val="en-GB"/>
        </w:rPr>
      </w:pPr>
      <w:r w:rsidRPr="005B7DFB">
        <w:rPr>
          <w:rFonts w:ascii="Times New Roman" w:hAnsi="Times New Roman" w:cs="Times New Roman"/>
          <w:b/>
          <w:bCs/>
          <w:sz w:val="24"/>
          <w:szCs w:val="24"/>
          <w:lang w:val="en-GB"/>
        </w:rPr>
        <w:lastRenderedPageBreak/>
        <w:t>3.3</w:t>
      </w:r>
      <w:r w:rsidR="0014377E" w:rsidRPr="005B7DFB">
        <w:rPr>
          <w:rFonts w:ascii="Times New Roman" w:hAnsi="Times New Roman" w:cs="Times New Roman"/>
          <w:b/>
          <w:bCs/>
          <w:sz w:val="24"/>
          <w:szCs w:val="24"/>
          <w:lang w:val="en-GB"/>
        </w:rPr>
        <w:t xml:space="preserve"> SAMPLE SIZE AND SAMPLING TECHNIQUE </w:t>
      </w:r>
    </w:p>
    <w:p w14:paraId="02B11720" w14:textId="018F6017" w:rsidR="0014377E" w:rsidRPr="005B7DFB" w:rsidRDefault="00F2595B" w:rsidP="005B7DFB">
      <w:pPr>
        <w:pStyle w:val="NormalWeb"/>
        <w:shd w:val="clear" w:color="auto" w:fill="FFFFFF"/>
        <w:spacing w:after="240" w:afterAutospacing="0" w:line="360" w:lineRule="auto"/>
        <w:jc w:val="both"/>
        <w:rPr>
          <w:color w:val="222222"/>
        </w:rPr>
      </w:pPr>
      <w:r w:rsidRPr="005B7DFB">
        <w:rPr>
          <w:color w:val="222222"/>
          <w:shd w:val="clear" w:color="auto" w:fill="FFFFFF"/>
        </w:rPr>
        <w:t xml:space="preserve">Simplified supply </w:t>
      </w:r>
      <w:r w:rsidR="0014377E" w:rsidRPr="005B7DFB">
        <w:rPr>
          <w:color w:val="222222"/>
          <w:shd w:val="clear" w:color="auto" w:fill="FFFFFF"/>
        </w:rPr>
        <w:t>is one in which each element of the target population has equal chance of being selected (Babbie,</w:t>
      </w:r>
      <w:r w:rsidR="0014377E" w:rsidRPr="005B7DFB">
        <w:rPr>
          <w:color w:val="222222"/>
          <w:shd w:val="clear" w:color="auto" w:fill="FFFFFF"/>
          <w:lang w:val="en-GB"/>
        </w:rPr>
        <w:t xml:space="preserve"> </w:t>
      </w:r>
      <w:r w:rsidR="0014377E" w:rsidRPr="005B7DFB">
        <w:rPr>
          <w:color w:val="222222"/>
          <w:shd w:val="clear" w:color="auto" w:fill="FFFFFF"/>
        </w:rPr>
        <w:t>20</w:t>
      </w:r>
      <w:r w:rsidR="0014377E" w:rsidRPr="005B7DFB">
        <w:rPr>
          <w:color w:val="222222"/>
          <w:shd w:val="clear" w:color="auto" w:fill="FFFFFF"/>
          <w:lang w:val="en-GB"/>
        </w:rPr>
        <w:t>19</w:t>
      </w:r>
      <w:r w:rsidR="0014377E" w:rsidRPr="005B7DFB">
        <w:rPr>
          <w:color w:val="222222"/>
          <w:shd w:val="clear" w:color="auto" w:fill="FFFFFF"/>
        </w:rPr>
        <w:t>). The researcher assigns a number to each element in the list and then uses a table of random number which is normally constructed in a way that each entry has an equal probability of being selected. Bernard (20</w:t>
      </w:r>
      <w:r w:rsidR="0014377E" w:rsidRPr="005B7DFB">
        <w:rPr>
          <w:color w:val="222222"/>
          <w:shd w:val="clear" w:color="auto" w:fill="FFFFFF"/>
          <w:lang w:val="en-GB"/>
        </w:rPr>
        <w:t>19</w:t>
      </w:r>
      <w:r w:rsidR="0014377E" w:rsidRPr="005B7DFB">
        <w:rPr>
          <w:color w:val="222222"/>
          <w:shd w:val="clear" w:color="auto" w:fill="FFFFFF"/>
        </w:rPr>
        <w:t>) observed that depending on the sample size, various types of simple random sampling include: tossing coin, tossing dice, raffle, drawing lots and use random numbers.</w:t>
      </w:r>
    </w:p>
    <w:p w14:paraId="5ED0DD52"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The researcher will use stratified random sampling to selecting 20 respondents from each institute in kwara state polytechnic. Which give 100 respondents from total population therefor, the sample size research will be 100 respondents for tabulation and using for descriptive method.</w:t>
      </w:r>
    </w:p>
    <w:p w14:paraId="7A3E624C" w14:textId="27E327BF" w:rsidR="0014377E" w:rsidRPr="005B7DFB" w:rsidRDefault="00CB2764" w:rsidP="005B7DFB">
      <w:pPr>
        <w:pStyle w:val="NormalWeb"/>
        <w:shd w:val="clear" w:color="auto" w:fill="FFFFFF"/>
        <w:spacing w:after="240" w:afterAutospacing="0" w:line="360" w:lineRule="auto"/>
        <w:jc w:val="both"/>
        <w:rPr>
          <w:b/>
          <w:bCs/>
          <w:color w:val="222222"/>
        </w:rPr>
      </w:pPr>
      <w:r w:rsidRPr="005B7DFB">
        <w:rPr>
          <w:b/>
          <w:bCs/>
          <w:color w:val="222222"/>
          <w:shd w:val="clear" w:color="auto" w:fill="FFFFFF"/>
        </w:rPr>
        <w:t>3.4</w:t>
      </w:r>
      <w:r w:rsidR="0014377E" w:rsidRPr="005B7DFB">
        <w:rPr>
          <w:b/>
          <w:bCs/>
          <w:color w:val="222222"/>
          <w:shd w:val="clear" w:color="auto" w:fill="FFFFFF"/>
        </w:rPr>
        <w:t xml:space="preserve"> INSTRUMENTATION</w:t>
      </w:r>
    </w:p>
    <w:p w14:paraId="464E01B5" w14:textId="77777777" w:rsidR="0014377E" w:rsidRPr="005B7DFB" w:rsidRDefault="0014377E" w:rsidP="005B7DFB">
      <w:pPr>
        <w:pStyle w:val="NormalWeb"/>
        <w:shd w:val="clear" w:color="auto" w:fill="FFFFFF"/>
        <w:spacing w:beforeAutospacing="0" w:after="240" w:afterAutospacing="0" w:line="360" w:lineRule="auto"/>
        <w:ind w:leftChars="50" w:left="100" w:rightChars="50" w:right="100" w:firstLineChars="50" w:firstLine="120"/>
        <w:jc w:val="both"/>
        <w:rPr>
          <w:color w:val="222222"/>
          <w:shd w:val="clear" w:color="auto" w:fill="FFFFFF"/>
          <w:lang w:val="en-GB"/>
        </w:rPr>
      </w:pPr>
      <w:r w:rsidRPr="005B7DFB">
        <w:rPr>
          <w:color w:val="222222"/>
          <w:shd w:val="clear" w:color="auto" w:fill="FFFFFF"/>
        </w:rPr>
        <w:t>Research instrumentation refers to the tool's device, or techniques used to gather data in a research study. These instruments play a crucial role in ensuring the accuracy, reliable, and validity of the data collected. The selection of appropriate research instruments is a critical aspect of research design, aligning with the study objective and methodology.</w:t>
      </w:r>
      <w:r w:rsidRPr="005B7DFB">
        <w:rPr>
          <w:color w:val="222222"/>
          <w:shd w:val="clear" w:color="auto" w:fill="FFFFFF"/>
          <w:lang w:val="en-GB"/>
        </w:rPr>
        <w:t xml:space="preserve"> </w:t>
      </w:r>
    </w:p>
    <w:p w14:paraId="39A45F96" w14:textId="77777777" w:rsidR="0014377E" w:rsidRPr="005B7DFB" w:rsidRDefault="0014377E" w:rsidP="005B7DFB">
      <w:pPr>
        <w:pStyle w:val="NormalWeb"/>
        <w:shd w:val="clear" w:color="auto" w:fill="FFFFFF"/>
        <w:spacing w:beforeAutospacing="0" w:after="240" w:afterAutospacing="0" w:line="360" w:lineRule="auto"/>
        <w:ind w:leftChars="50" w:left="100" w:rightChars="50" w:right="100" w:firstLineChars="50" w:firstLine="120"/>
        <w:jc w:val="both"/>
        <w:rPr>
          <w:color w:val="222222"/>
        </w:rPr>
      </w:pPr>
      <w:r w:rsidRPr="005B7DFB">
        <w:rPr>
          <w:color w:val="222222"/>
          <w:shd w:val="clear" w:color="auto" w:fill="FFFFFF"/>
        </w:rPr>
        <w:t>The researcher employed the primary source if data collection and questionnaire will be instrument to be used.</w:t>
      </w:r>
    </w:p>
    <w:p w14:paraId="71F3C75E" w14:textId="77777777" w:rsidR="0014377E" w:rsidRPr="005B7DFB" w:rsidRDefault="0014377E" w:rsidP="005B7DFB">
      <w:pPr>
        <w:pStyle w:val="NormalWeb"/>
        <w:shd w:val="clear" w:color="auto" w:fill="FFFFFF"/>
        <w:spacing w:beforeAutospacing="0" w:after="240" w:afterAutospacing="0" w:line="360" w:lineRule="auto"/>
        <w:ind w:leftChars="50" w:left="100" w:rightChars="50" w:right="100" w:firstLineChars="50" w:firstLine="120"/>
        <w:jc w:val="both"/>
        <w:rPr>
          <w:color w:val="222222"/>
          <w:shd w:val="clear" w:color="auto" w:fill="FFFFFF"/>
        </w:rPr>
      </w:pPr>
      <w:r w:rsidRPr="005B7DFB">
        <w:rPr>
          <w:color w:val="222222"/>
          <w:shd w:val="clear" w:color="auto" w:fill="FFFFFF"/>
        </w:rPr>
        <w:t>Date for study were gathered through primary and secondary sources.</w:t>
      </w:r>
    </w:p>
    <w:p w14:paraId="30346519" w14:textId="67E37538"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Questionnaire: the researcher has decided to make used of questionnaire as a method of getting data toward the working of the research as it has been considered as one of the effective means of gathering adequate data. The questionnaire was administrated on single random sampli</w:t>
      </w:r>
      <w:r w:rsidR="00CB2764" w:rsidRPr="005B7DFB">
        <w:rPr>
          <w:color w:val="222222"/>
          <w:shd w:val="clear" w:color="auto" w:fill="FFFFFF"/>
        </w:rPr>
        <w:t>ng at the male and female in data</w:t>
      </w:r>
      <w:r w:rsidRPr="005B7DFB">
        <w:rPr>
          <w:color w:val="222222"/>
          <w:shd w:val="clear" w:color="auto" w:fill="FFFFFF"/>
        </w:rPr>
        <w:t xml:space="preserve"> study area.</w:t>
      </w:r>
    </w:p>
    <w:p w14:paraId="651744F9" w14:textId="2200909A" w:rsidR="0014377E" w:rsidRPr="005B7DFB" w:rsidRDefault="00CB2764" w:rsidP="005B7DFB">
      <w:pPr>
        <w:pStyle w:val="NormalWeb"/>
        <w:shd w:val="clear" w:color="auto" w:fill="FFFFFF"/>
        <w:spacing w:after="240" w:afterAutospacing="0" w:line="360" w:lineRule="auto"/>
        <w:jc w:val="both"/>
        <w:rPr>
          <w:b/>
          <w:bCs/>
          <w:color w:val="222222"/>
        </w:rPr>
      </w:pPr>
      <w:r w:rsidRPr="005B7DFB">
        <w:rPr>
          <w:b/>
          <w:bCs/>
          <w:color w:val="222222"/>
          <w:shd w:val="clear" w:color="auto" w:fill="FFFFFF"/>
        </w:rPr>
        <w:t>3.5</w:t>
      </w:r>
      <w:r w:rsidR="0014377E" w:rsidRPr="005B7DFB">
        <w:rPr>
          <w:b/>
          <w:bCs/>
          <w:color w:val="222222"/>
          <w:shd w:val="clear" w:color="auto" w:fill="FFFFFF"/>
        </w:rPr>
        <w:t xml:space="preserve"> VALIDITY AND RELIABLITY OF THE RESEACH INSTRUMENT</w:t>
      </w:r>
    </w:p>
    <w:p w14:paraId="11C78F45" w14:textId="501BC76D" w:rsidR="00E27638"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 xml:space="preserve">Ensuring the credibility and dependability of research instrument is pivotal in any research endeavor. Reliability, emphasizing the consistency of measuring instruments data collection, is crucial to guarantee that the obtained date allows for any objective </w:t>
      </w:r>
      <w:r w:rsidRPr="005B7DFB">
        <w:rPr>
          <w:color w:val="222222"/>
          <w:shd w:val="clear" w:color="auto" w:fill="FFFFFF"/>
        </w:rPr>
        <w:lastRenderedPageBreak/>
        <w:t>interpretation of results. To uphold the validity and reliability of the current study, the project supervisor provided valuable insight and corrections to enhance the instrument effectiveness on the questionnaire to be distributed. The collaborative effort aimed to refine and strengthen the questionnaire before its final distribution to the designated sample respondents. Selection criteria for respondents also involved ensuring a diverse age range (above 20 years: matured) to capture a comprehensive perspective on the research topic</w:t>
      </w:r>
    </w:p>
    <w:p w14:paraId="3DDB5F4C" w14:textId="7756E8CE" w:rsidR="00E27638" w:rsidRPr="005B7DFB" w:rsidRDefault="00CB2764" w:rsidP="005B7DFB">
      <w:pPr>
        <w:pStyle w:val="NormalWeb"/>
        <w:shd w:val="clear" w:color="auto" w:fill="FFFFFF"/>
        <w:spacing w:after="240" w:afterAutospacing="0" w:line="360" w:lineRule="auto"/>
        <w:jc w:val="both"/>
        <w:rPr>
          <w:b/>
          <w:bCs/>
          <w:color w:val="222222"/>
        </w:rPr>
      </w:pPr>
      <w:r w:rsidRPr="005B7DFB">
        <w:rPr>
          <w:b/>
          <w:bCs/>
          <w:color w:val="222222"/>
          <w:shd w:val="clear" w:color="auto" w:fill="FFFFFF"/>
        </w:rPr>
        <w:t>3.6</w:t>
      </w:r>
      <w:r w:rsidR="0014377E" w:rsidRPr="005B7DFB">
        <w:rPr>
          <w:b/>
          <w:bCs/>
          <w:color w:val="222222"/>
          <w:shd w:val="clear" w:color="auto" w:fill="FFFFFF"/>
        </w:rPr>
        <w:t xml:space="preserve"> METHOD OF DATA COLLECTION</w:t>
      </w:r>
    </w:p>
    <w:p w14:paraId="25395FD4" w14:textId="4497BEE4"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 xml:space="preserve">The research instrument employed for this study is a meticulously crafted questionnaire tailored to investigate the impact of social on the sexual behaviors of </w:t>
      </w:r>
      <w:r w:rsidR="00CB2764" w:rsidRPr="005B7DFB">
        <w:rPr>
          <w:color w:val="222222"/>
          <w:shd w:val="clear" w:color="auto" w:fill="FFFFFF"/>
        </w:rPr>
        <w:t>Kwara</w:t>
      </w:r>
      <w:r w:rsidRPr="005B7DFB">
        <w:rPr>
          <w:color w:val="222222"/>
          <w:shd w:val="clear" w:color="auto" w:fill="FFFFFF"/>
        </w:rPr>
        <w:t xml:space="preserve"> state polytechnic students this questionnaire is thoughtfully designed to delve into the nuance facets of student experiences and interactions on various social media platforms To ensure a comprehensive understanding, the target </w:t>
      </w:r>
      <w:r w:rsidR="00CB2764" w:rsidRPr="005B7DFB">
        <w:rPr>
          <w:color w:val="222222"/>
          <w:shd w:val="clear" w:color="auto" w:fill="FFFFFF"/>
        </w:rPr>
        <w:t>participants</w:t>
      </w:r>
      <w:r w:rsidRPr="005B7DFB">
        <w:rPr>
          <w:color w:val="222222"/>
          <w:shd w:val="clear" w:color="auto" w:fill="FFFFFF"/>
        </w:rPr>
        <w:t xml:space="preserve"> namely students from </w:t>
      </w:r>
      <w:r w:rsidR="00F248B3" w:rsidRPr="005B7DFB">
        <w:rPr>
          <w:color w:val="222222"/>
          <w:shd w:val="clear" w:color="auto" w:fill="FFFFFF"/>
        </w:rPr>
        <w:t>Kwara</w:t>
      </w:r>
      <w:r w:rsidRPr="005B7DFB">
        <w:rPr>
          <w:color w:val="222222"/>
          <w:shd w:val="clear" w:color="auto" w:fill="FFFFFF"/>
        </w:rPr>
        <w:t xml:space="preserve"> state polytechnic, will be the primary focus. The questionnaire will be strategically distributed through digital channels, leveraging the same social media platforms under examination. This approach aligns with the nature of the study, allowing for direct engagement with the very mediums influencing the students' behaviors. The question covers a spectrum of inquiries </w:t>
      </w:r>
      <w:proofErr w:type="gramStart"/>
      <w:r w:rsidRPr="005B7DFB">
        <w:rPr>
          <w:color w:val="222222"/>
          <w:shd w:val="clear" w:color="auto" w:fill="FFFFFF"/>
        </w:rPr>
        <w:t>Probing</w:t>
      </w:r>
      <w:proofErr w:type="gramEnd"/>
      <w:r w:rsidRPr="005B7DFB">
        <w:rPr>
          <w:color w:val="222222"/>
          <w:shd w:val="clear" w:color="auto" w:fill="FFFFFF"/>
        </w:rPr>
        <w:t xml:space="preserve"> into the frequency of social media use, the types of content consumed, and the perceived influence of these platforms on the </w:t>
      </w:r>
      <w:r w:rsidR="00F248B3" w:rsidRPr="005B7DFB">
        <w:rPr>
          <w:color w:val="222222"/>
          <w:shd w:val="clear" w:color="auto" w:fill="FFFFFF"/>
        </w:rPr>
        <w:t>participants’</w:t>
      </w:r>
      <w:r w:rsidRPr="005B7DFB">
        <w:rPr>
          <w:color w:val="222222"/>
          <w:shd w:val="clear" w:color="auto" w:fill="FFFFFF"/>
        </w:rPr>
        <w:t xml:space="preserve"> behaviors. To enhance the authenticity of the study, participants will be encourage to express their perspectives openly and without judgment, fostering a conductive environment for candid responses</w:t>
      </w:r>
    </w:p>
    <w:p w14:paraId="251E1605" w14:textId="6BB37A28"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shd w:val="clear" w:color="auto" w:fill="FFFFFF"/>
        </w:rPr>
        <w:t xml:space="preserve">The administration of questionnaire will be facilitate through digital platform, mirroring the online space where social media channels, ensuring a seamless and familiar process, upon receiving the completed questionnaire, data will undergo rigorous processing and analysis to extract meaningful insights into the intricate relationship between social media usage and the sexual behavior of </w:t>
      </w:r>
      <w:r w:rsidR="00F248B3" w:rsidRPr="005B7DFB">
        <w:rPr>
          <w:color w:val="222222"/>
          <w:shd w:val="clear" w:color="auto" w:fill="FFFFFF"/>
        </w:rPr>
        <w:t>Kwara</w:t>
      </w:r>
      <w:r w:rsidRPr="005B7DFB">
        <w:rPr>
          <w:color w:val="222222"/>
          <w:shd w:val="clear" w:color="auto" w:fill="FFFFFF"/>
        </w:rPr>
        <w:t xml:space="preserve"> state polytechnic students, this method of data collection is intentionally designed to capture the contemporary nuance of student life in digital age, providing a nuance understanding of subject matter </w:t>
      </w:r>
    </w:p>
    <w:p w14:paraId="25787AC1" w14:textId="77777777" w:rsidR="00860E70" w:rsidRDefault="00860E70" w:rsidP="005B7DFB">
      <w:pPr>
        <w:pStyle w:val="NormalWeb"/>
        <w:shd w:val="clear" w:color="auto" w:fill="FFFFFF"/>
        <w:spacing w:after="240" w:afterAutospacing="0" w:line="360" w:lineRule="auto"/>
        <w:jc w:val="both"/>
        <w:rPr>
          <w:b/>
          <w:bCs/>
          <w:color w:val="222222"/>
          <w:shd w:val="clear" w:color="auto" w:fill="FFFFFF"/>
        </w:rPr>
      </w:pPr>
    </w:p>
    <w:p w14:paraId="4CC07C63" w14:textId="77777777" w:rsidR="00860E70" w:rsidRDefault="00860E70" w:rsidP="005B7DFB">
      <w:pPr>
        <w:pStyle w:val="NormalWeb"/>
        <w:shd w:val="clear" w:color="auto" w:fill="FFFFFF"/>
        <w:spacing w:after="240" w:afterAutospacing="0" w:line="360" w:lineRule="auto"/>
        <w:jc w:val="both"/>
        <w:rPr>
          <w:b/>
          <w:bCs/>
          <w:color w:val="222222"/>
          <w:shd w:val="clear" w:color="auto" w:fill="FFFFFF"/>
        </w:rPr>
      </w:pPr>
    </w:p>
    <w:p w14:paraId="143B26EC" w14:textId="585B9719" w:rsidR="00860E70" w:rsidRDefault="00CB2764" w:rsidP="005B7DFB">
      <w:pPr>
        <w:pStyle w:val="NormalWeb"/>
        <w:shd w:val="clear" w:color="auto" w:fill="FFFFFF"/>
        <w:spacing w:after="240" w:afterAutospacing="0" w:line="360" w:lineRule="auto"/>
        <w:jc w:val="both"/>
        <w:rPr>
          <w:b/>
          <w:bCs/>
          <w:color w:val="222222"/>
        </w:rPr>
      </w:pPr>
      <w:r w:rsidRPr="005B7DFB">
        <w:rPr>
          <w:b/>
          <w:bCs/>
          <w:color w:val="222222"/>
          <w:shd w:val="clear" w:color="auto" w:fill="FFFFFF"/>
        </w:rPr>
        <w:lastRenderedPageBreak/>
        <w:t>3.7</w:t>
      </w:r>
      <w:r w:rsidR="0014377E" w:rsidRPr="005B7DFB">
        <w:rPr>
          <w:b/>
          <w:bCs/>
          <w:color w:val="222222"/>
          <w:shd w:val="clear" w:color="auto" w:fill="FFFFFF"/>
        </w:rPr>
        <w:t xml:space="preserve"> METHOD OF DATA ANALYSIS</w:t>
      </w:r>
    </w:p>
    <w:p w14:paraId="3C9E7CD7" w14:textId="4F809E06" w:rsidR="0014377E" w:rsidRPr="00860E70" w:rsidRDefault="0014377E" w:rsidP="005B7DFB">
      <w:pPr>
        <w:pStyle w:val="NormalWeb"/>
        <w:shd w:val="clear" w:color="auto" w:fill="FFFFFF"/>
        <w:spacing w:after="240" w:afterAutospacing="0" w:line="360" w:lineRule="auto"/>
        <w:jc w:val="both"/>
        <w:rPr>
          <w:b/>
          <w:bCs/>
          <w:color w:val="222222"/>
        </w:rPr>
      </w:pPr>
      <w:r w:rsidRPr="005B7DFB">
        <w:rPr>
          <w:color w:val="222222"/>
          <w:shd w:val="clear" w:color="auto" w:fill="FFFFFF"/>
        </w:rPr>
        <w:t xml:space="preserve">The study will use frequency table as analyzing method for collecting data from the </w:t>
      </w:r>
      <w:proofErr w:type="gramStart"/>
      <w:r w:rsidRPr="005B7DFB">
        <w:rPr>
          <w:color w:val="222222"/>
          <w:shd w:val="clear" w:color="auto" w:fill="FFFFFF"/>
        </w:rPr>
        <w:t>respondent</w:t>
      </w:r>
      <w:proofErr w:type="gramEnd"/>
      <w:r w:rsidRPr="005B7DFB">
        <w:rPr>
          <w:color w:val="222222"/>
          <w:shd w:val="clear" w:color="auto" w:fill="FFFFFF"/>
        </w:rPr>
        <w:t xml:space="preserve"> using table and sample percentage from the administrated questionnaire. The study will use statistical means of presentations which included table and percentage separation</w:t>
      </w:r>
    </w:p>
    <w:p w14:paraId="0200F79F" w14:textId="77777777" w:rsidR="00860E70" w:rsidRDefault="00860E7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3E4986B" w14:textId="3050E181" w:rsidR="0014377E" w:rsidRPr="005B7DFB" w:rsidRDefault="0014377E" w:rsidP="00860E70">
      <w:pPr>
        <w:spacing w:after="240" w:line="360" w:lineRule="auto"/>
        <w:jc w:val="center"/>
        <w:rPr>
          <w:rFonts w:ascii="Times New Roman" w:eastAsiaTheme="minorHAnsi" w:hAnsi="Times New Roman" w:cs="Times New Roman"/>
          <w:b/>
          <w:sz w:val="24"/>
          <w:szCs w:val="24"/>
          <w:lang w:val="en-GB" w:eastAsia="en-US"/>
        </w:rPr>
      </w:pPr>
      <w:r w:rsidRPr="005B7DFB">
        <w:rPr>
          <w:rFonts w:ascii="Times New Roman" w:hAnsi="Times New Roman" w:cs="Times New Roman"/>
          <w:b/>
          <w:sz w:val="24"/>
          <w:szCs w:val="24"/>
          <w:lang w:val="en-GB"/>
        </w:rPr>
        <w:lastRenderedPageBreak/>
        <w:t>CHAPTER FOUR</w:t>
      </w:r>
    </w:p>
    <w:p w14:paraId="23B83982" w14:textId="6B4FF15D" w:rsidR="0014377E" w:rsidRPr="005B7DFB" w:rsidRDefault="0014377E" w:rsidP="00860E70">
      <w:pPr>
        <w:spacing w:after="240" w:line="360" w:lineRule="auto"/>
        <w:jc w:val="center"/>
        <w:rPr>
          <w:rFonts w:ascii="Times New Roman" w:hAnsi="Times New Roman" w:cs="Times New Roman"/>
          <w:b/>
          <w:sz w:val="24"/>
          <w:szCs w:val="24"/>
          <w:lang w:val="en-GB"/>
        </w:rPr>
      </w:pPr>
      <w:r w:rsidRPr="005B7DFB">
        <w:rPr>
          <w:rFonts w:ascii="Times New Roman" w:hAnsi="Times New Roman" w:cs="Times New Roman"/>
          <w:b/>
          <w:sz w:val="24"/>
          <w:szCs w:val="24"/>
          <w:lang w:val="en-GB"/>
        </w:rPr>
        <w:t>DATA PRESENTATION AND ANALYSIS</w:t>
      </w:r>
    </w:p>
    <w:p w14:paraId="6D82F4C9" w14:textId="77777777" w:rsidR="0014377E" w:rsidRPr="005B7DFB" w:rsidRDefault="0014377E"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 xml:space="preserve">4.0 INTRODUCTION </w:t>
      </w:r>
    </w:p>
    <w:p w14:paraId="53F5A49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This chapter is about the analysis and interpretation of data collection from the questionnaire administrated. The questionnaire was presented in two sections. The question of section </w:t>
      </w:r>
      <w:proofErr w:type="gramStart"/>
      <w:r w:rsidRPr="005B7DFB">
        <w:rPr>
          <w:rFonts w:ascii="Times New Roman" w:hAnsi="Times New Roman" w:cs="Times New Roman"/>
          <w:sz w:val="24"/>
          <w:szCs w:val="24"/>
          <w:lang w:val="en-GB"/>
        </w:rPr>
        <w:t>A</w:t>
      </w:r>
      <w:proofErr w:type="gramEnd"/>
      <w:r w:rsidRPr="005B7DFB">
        <w:rPr>
          <w:rFonts w:ascii="Times New Roman" w:hAnsi="Times New Roman" w:cs="Times New Roman"/>
          <w:sz w:val="24"/>
          <w:szCs w:val="24"/>
          <w:lang w:val="en-GB"/>
        </w:rPr>
        <w:t xml:space="preserve"> are all about the respondent’s personal data. While the Section B covered the information based on study. All data collected from the questionnaire are in tabular form. The analysis was done under each table. A total 100 questionnaire were administrated to the responders to the field work. This is to show that the analysis was mostly based on the information gotten from the respondent concerning which were used to test the hypothesis through the uses of chi-square method </w:t>
      </w:r>
    </w:p>
    <w:p w14:paraId="11B7886D" w14:textId="77777777" w:rsidR="0014377E" w:rsidRPr="005B7DFB" w:rsidRDefault="0014377E"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4.1DATA PRESENTATION</w:t>
      </w:r>
    </w:p>
    <w:p w14:paraId="48F97C1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one: Age of respondents</w:t>
      </w:r>
    </w:p>
    <w:tbl>
      <w:tblPr>
        <w:tblStyle w:val="TableGrid"/>
        <w:tblW w:w="0" w:type="auto"/>
        <w:tblInd w:w="0" w:type="dxa"/>
        <w:tblLook w:val="04A0" w:firstRow="1" w:lastRow="0" w:firstColumn="1" w:lastColumn="0" w:noHBand="0" w:noVBand="1"/>
      </w:tblPr>
      <w:tblGrid>
        <w:gridCol w:w="2834"/>
        <w:gridCol w:w="2848"/>
        <w:gridCol w:w="2854"/>
      </w:tblGrid>
      <w:tr w:rsidR="0014377E" w:rsidRPr="005B7DFB" w14:paraId="52B3EF7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61A449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Response</w:t>
            </w:r>
          </w:p>
        </w:tc>
        <w:tc>
          <w:tcPr>
            <w:tcW w:w="3117" w:type="dxa"/>
            <w:tcBorders>
              <w:top w:val="single" w:sz="4" w:space="0" w:color="auto"/>
              <w:left w:val="single" w:sz="4" w:space="0" w:color="auto"/>
              <w:bottom w:val="single" w:sz="4" w:space="0" w:color="auto"/>
              <w:right w:val="single" w:sz="4" w:space="0" w:color="auto"/>
            </w:tcBorders>
            <w:hideMark/>
          </w:tcPr>
          <w:p w14:paraId="58C529B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1EDE56C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445DDA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BF602D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16-20</w:t>
            </w:r>
          </w:p>
        </w:tc>
        <w:tc>
          <w:tcPr>
            <w:tcW w:w="3117" w:type="dxa"/>
            <w:tcBorders>
              <w:top w:val="single" w:sz="4" w:space="0" w:color="auto"/>
              <w:left w:val="single" w:sz="4" w:space="0" w:color="auto"/>
              <w:bottom w:val="single" w:sz="4" w:space="0" w:color="auto"/>
              <w:right w:val="single" w:sz="4" w:space="0" w:color="auto"/>
            </w:tcBorders>
            <w:hideMark/>
          </w:tcPr>
          <w:p w14:paraId="07D7D9C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7ECB9CA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r>
      <w:tr w:rsidR="0014377E" w:rsidRPr="005B7DFB" w14:paraId="0AEC0FD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553CF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21-25</w:t>
            </w:r>
          </w:p>
        </w:tc>
        <w:tc>
          <w:tcPr>
            <w:tcW w:w="3117" w:type="dxa"/>
            <w:tcBorders>
              <w:top w:val="single" w:sz="4" w:space="0" w:color="auto"/>
              <w:left w:val="single" w:sz="4" w:space="0" w:color="auto"/>
              <w:bottom w:val="single" w:sz="4" w:space="0" w:color="auto"/>
              <w:right w:val="single" w:sz="4" w:space="0" w:color="auto"/>
            </w:tcBorders>
            <w:hideMark/>
          </w:tcPr>
          <w:p w14:paraId="4C11904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58D8A98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r>
      <w:tr w:rsidR="0014377E" w:rsidRPr="005B7DFB" w14:paraId="6AA7531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D293BC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26-30</w:t>
            </w:r>
          </w:p>
        </w:tc>
        <w:tc>
          <w:tcPr>
            <w:tcW w:w="3117" w:type="dxa"/>
            <w:tcBorders>
              <w:top w:val="single" w:sz="4" w:space="0" w:color="auto"/>
              <w:left w:val="single" w:sz="4" w:space="0" w:color="auto"/>
              <w:bottom w:val="single" w:sz="4" w:space="0" w:color="auto"/>
              <w:right w:val="single" w:sz="4" w:space="0" w:color="auto"/>
            </w:tcBorders>
            <w:hideMark/>
          </w:tcPr>
          <w:p w14:paraId="51E6CE0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32</w:t>
            </w:r>
          </w:p>
        </w:tc>
        <w:tc>
          <w:tcPr>
            <w:tcW w:w="3117" w:type="dxa"/>
            <w:tcBorders>
              <w:top w:val="single" w:sz="4" w:space="0" w:color="auto"/>
              <w:left w:val="single" w:sz="4" w:space="0" w:color="auto"/>
              <w:bottom w:val="single" w:sz="4" w:space="0" w:color="auto"/>
              <w:right w:val="single" w:sz="4" w:space="0" w:color="auto"/>
            </w:tcBorders>
            <w:hideMark/>
          </w:tcPr>
          <w:p w14:paraId="1E7ADE1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32%</w:t>
            </w:r>
          </w:p>
        </w:tc>
      </w:tr>
      <w:tr w:rsidR="0014377E" w:rsidRPr="005B7DFB" w14:paraId="67B1EFB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02AF29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AAA74C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84E1CC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3045B34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field work 2025</w:t>
      </w:r>
    </w:p>
    <w:p w14:paraId="7CFB209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The table above represent the age of the respondent it was observed that out of 100 questionnaire 22% which comprise 22 respondent respondents fell under the age bracket 16-20 and 46 (46 respondent) were between 21-25 while 32% (32 respondent) were between 26-30 years.</w:t>
      </w:r>
    </w:p>
    <w:p w14:paraId="717D9EE7" w14:textId="77777777" w:rsidR="00860E70" w:rsidRDefault="00860E70" w:rsidP="005B7DFB">
      <w:pPr>
        <w:spacing w:after="240" w:line="360" w:lineRule="auto"/>
        <w:jc w:val="both"/>
        <w:rPr>
          <w:rFonts w:ascii="Times New Roman" w:hAnsi="Times New Roman" w:cs="Times New Roman"/>
          <w:sz w:val="24"/>
          <w:szCs w:val="24"/>
          <w:lang w:val="en-GB"/>
        </w:rPr>
      </w:pPr>
    </w:p>
    <w:p w14:paraId="01E9AEA3" w14:textId="77777777" w:rsidR="00860E70" w:rsidRDefault="00860E70" w:rsidP="005B7DFB">
      <w:pPr>
        <w:spacing w:after="240" w:line="360" w:lineRule="auto"/>
        <w:jc w:val="both"/>
        <w:rPr>
          <w:rFonts w:ascii="Times New Roman" w:hAnsi="Times New Roman" w:cs="Times New Roman"/>
          <w:sz w:val="24"/>
          <w:szCs w:val="24"/>
          <w:lang w:val="en-GB"/>
        </w:rPr>
      </w:pPr>
    </w:p>
    <w:p w14:paraId="35E7161C" w14:textId="36F22106"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Table two: - Sex respondent</w:t>
      </w:r>
    </w:p>
    <w:tbl>
      <w:tblPr>
        <w:tblStyle w:val="TableGrid"/>
        <w:tblW w:w="0" w:type="auto"/>
        <w:tblInd w:w="0" w:type="dxa"/>
        <w:tblLook w:val="04A0" w:firstRow="1" w:lastRow="0" w:firstColumn="1" w:lastColumn="0" w:noHBand="0" w:noVBand="1"/>
      </w:tblPr>
      <w:tblGrid>
        <w:gridCol w:w="2815"/>
        <w:gridCol w:w="2858"/>
        <w:gridCol w:w="2863"/>
      </w:tblGrid>
      <w:tr w:rsidR="0014377E" w:rsidRPr="005B7DFB" w14:paraId="69BE451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D4803F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Sex </w:t>
            </w:r>
          </w:p>
        </w:tc>
        <w:tc>
          <w:tcPr>
            <w:tcW w:w="3117" w:type="dxa"/>
            <w:tcBorders>
              <w:top w:val="single" w:sz="4" w:space="0" w:color="auto"/>
              <w:left w:val="single" w:sz="4" w:space="0" w:color="auto"/>
              <w:bottom w:val="single" w:sz="4" w:space="0" w:color="auto"/>
              <w:right w:val="single" w:sz="4" w:space="0" w:color="auto"/>
            </w:tcBorders>
            <w:hideMark/>
          </w:tcPr>
          <w:p w14:paraId="4ECC113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Frequency</w:t>
            </w:r>
          </w:p>
        </w:tc>
        <w:tc>
          <w:tcPr>
            <w:tcW w:w="3117" w:type="dxa"/>
            <w:tcBorders>
              <w:top w:val="single" w:sz="4" w:space="0" w:color="auto"/>
              <w:left w:val="single" w:sz="4" w:space="0" w:color="auto"/>
              <w:bottom w:val="single" w:sz="4" w:space="0" w:color="auto"/>
              <w:right w:val="single" w:sz="4" w:space="0" w:color="auto"/>
            </w:tcBorders>
            <w:hideMark/>
          </w:tcPr>
          <w:p w14:paraId="05BE1F2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0E078D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36DF52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14:paraId="6C62929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45</w:t>
            </w:r>
          </w:p>
        </w:tc>
        <w:tc>
          <w:tcPr>
            <w:tcW w:w="3117" w:type="dxa"/>
            <w:tcBorders>
              <w:top w:val="single" w:sz="4" w:space="0" w:color="auto"/>
              <w:left w:val="single" w:sz="4" w:space="0" w:color="auto"/>
              <w:bottom w:val="single" w:sz="4" w:space="0" w:color="auto"/>
              <w:right w:val="single" w:sz="4" w:space="0" w:color="auto"/>
            </w:tcBorders>
            <w:hideMark/>
          </w:tcPr>
          <w:p w14:paraId="1C9D7D6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45%</w:t>
            </w:r>
          </w:p>
        </w:tc>
      </w:tr>
      <w:tr w:rsidR="0014377E" w:rsidRPr="005B7DFB" w14:paraId="6379F7E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E8982B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Female</w:t>
            </w:r>
          </w:p>
        </w:tc>
        <w:tc>
          <w:tcPr>
            <w:tcW w:w="3117" w:type="dxa"/>
            <w:tcBorders>
              <w:top w:val="single" w:sz="4" w:space="0" w:color="auto"/>
              <w:left w:val="single" w:sz="4" w:space="0" w:color="auto"/>
              <w:bottom w:val="single" w:sz="4" w:space="0" w:color="auto"/>
              <w:right w:val="single" w:sz="4" w:space="0" w:color="auto"/>
            </w:tcBorders>
            <w:hideMark/>
          </w:tcPr>
          <w:p w14:paraId="1C68647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55</w:t>
            </w:r>
          </w:p>
        </w:tc>
        <w:tc>
          <w:tcPr>
            <w:tcW w:w="3117" w:type="dxa"/>
            <w:tcBorders>
              <w:top w:val="single" w:sz="4" w:space="0" w:color="auto"/>
              <w:left w:val="single" w:sz="4" w:space="0" w:color="auto"/>
              <w:bottom w:val="single" w:sz="4" w:space="0" w:color="auto"/>
              <w:right w:val="single" w:sz="4" w:space="0" w:color="auto"/>
            </w:tcBorders>
            <w:hideMark/>
          </w:tcPr>
          <w:p w14:paraId="6BE24B9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55%</w:t>
            </w:r>
          </w:p>
        </w:tc>
      </w:tr>
      <w:tr w:rsidR="0014377E" w:rsidRPr="005B7DFB" w14:paraId="0609470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92941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ECFFA4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BC0299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2CF5921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63F2FE1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it show the out of 100 respondent 45 respondents (representing 45%) were male, while 55% respondents (representing 55%) were female.</w:t>
      </w:r>
    </w:p>
    <w:p w14:paraId="7C0B4C0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three: - Education background </w:t>
      </w:r>
    </w:p>
    <w:tbl>
      <w:tblPr>
        <w:tblStyle w:val="TableGrid"/>
        <w:tblW w:w="0" w:type="auto"/>
        <w:tblInd w:w="0" w:type="dxa"/>
        <w:tblLook w:val="04A0" w:firstRow="1" w:lastRow="0" w:firstColumn="1" w:lastColumn="0" w:noHBand="0" w:noVBand="1"/>
      </w:tblPr>
      <w:tblGrid>
        <w:gridCol w:w="2868"/>
        <w:gridCol w:w="2831"/>
        <w:gridCol w:w="2837"/>
      </w:tblGrid>
      <w:tr w:rsidR="0014377E" w:rsidRPr="005B7DFB" w14:paraId="47BAFE6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870191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Qualification </w:t>
            </w:r>
          </w:p>
        </w:tc>
        <w:tc>
          <w:tcPr>
            <w:tcW w:w="3117" w:type="dxa"/>
            <w:tcBorders>
              <w:top w:val="single" w:sz="4" w:space="0" w:color="auto"/>
              <w:left w:val="single" w:sz="4" w:space="0" w:color="auto"/>
              <w:bottom w:val="single" w:sz="4" w:space="0" w:color="auto"/>
              <w:right w:val="single" w:sz="4" w:space="0" w:color="auto"/>
            </w:tcBorders>
            <w:hideMark/>
          </w:tcPr>
          <w:p w14:paraId="5F80112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4F1DDD2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378B70A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BBECDA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O’level</w:t>
            </w:r>
          </w:p>
        </w:tc>
        <w:tc>
          <w:tcPr>
            <w:tcW w:w="3117" w:type="dxa"/>
            <w:tcBorders>
              <w:top w:val="single" w:sz="4" w:space="0" w:color="auto"/>
              <w:left w:val="single" w:sz="4" w:space="0" w:color="auto"/>
              <w:bottom w:val="single" w:sz="4" w:space="0" w:color="auto"/>
              <w:right w:val="single" w:sz="4" w:space="0" w:color="auto"/>
            </w:tcBorders>
            <w:hideMark/>
          </w:tcPr>
          <w:p w14:paraId="11E51CE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1D9350B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r>
      <w:tr w:rsidR="0014377E" w:rsidRPr="005B7DFB" w14:paraId="382F3BA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6E05D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OND/NCE</w:t>
            </w:r>
          </w:p>
        </w:tc>
        <w:tc>
          <w:tcPr>
            <w:tcW w:w="3117" w:type="dxa"/>
            <w:tcBorders>
              <w:top w:val="single" w:sz="4" w:space="0" w:color="auto"/>
              <w:left w:val="single" w:sz="4" w:space="0" w:color="auto"/>
              <w:bottom w:val="single" w:sz="4" w:space="0" w:color="auto"/>
              <w:right w:val="single" w:sz="4" w:space="0" w:color="auto"/>
            </w:tcBorders>
            <w:hideMark/>
          </w:tcPr>
          <w:p w14:paraId="46E3126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1044BDB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r>
      <w:tr w:rsidR="0014377E" w:rsidRPr="005B7DFB" w14:paraId="0668F3A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110AA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HND/BSC</w:t>
            </w:r>
          </w:p>
        </w:tc>
        <w:tc>
          <w:tcPr>
            <w:tcW w:w="3117" w:type="dxa"/>
            <w:tcBorders>
              <w:top w:val="single" w:sz="4" w:space="0" w:color="auto"/>
              <w:left w:val="single" w:sz="4" w:space="0" w:color="auto"/>
              <w:bottom w:val="single" w:sz="4" w:space="0" w:color="auto"/>
              <w:right w:val="single" w:sz="4" w:space="0" w:color="auto"/>
            </w:tcBorders>
            <w:hideMark/>
          </w:tcPr>
          <w:p w14:paraId="33D37CD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63</w:t>
            </w:r>
          </w:p>
        </w:tc>
        <w:tc>
          <w:tcPr>
            <w:tcW w:w="3117" w:type="dxa"/>
            <w:tcBorders>
              <w:top w:val="single" w:sz="4" w:space="0" w:color="auto"/>
              <w:left w:val="single" w:sz="4" w:space="0" w:color="auto"/>
              <w:bottom w:val="single" w:sz="4" w:space="0" w:color="auto"/>
              <w:right w:val="single" w:sz="4" w:space="0" w:color="auto"/>
            </w:tcBorders>
            <w:hideMark/>
          </w:tcPr>
          <w:p w14:paraId="536936D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63%</w:t>
            </w:r>
          </w:p>
        </w:tc>
      </w:tr>
      <w:tr w:rsidR="0014377E" w:rsidRPr="005B7DFB" w14:paraId="78C52AF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3580D9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40DE4A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04096DC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3F0EC82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352192C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The table above shows the level of education of the 100 respondents, 8% (8 respondents) has obtained O’level certificate, 29% (29 respondents) obtained OND/NCE certificate while 63% (63 respondent) obtained HND/BSC certificate</w:t>
      </w:r>
    </w:p>
    <w:p w14:paraId="6409AE5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four: - Occupation </w:t>
      </w:r>
    </w:p>
    <w:tbl>
      <w:tblPr>
        <w:tblStyle w:val="TableGrid"/>
        <w:tblW w:w="0" w:type="auto"/>
        <w:tblInd w:w="0" w:type="dxa"/>
        <w:tblLook w:val="04A0" w:firstRow="1" w:lastRow="0" w:firstColumn="1" w:lastColumn="0" w:noHBand="0" w:noVBand="1"/>
      </w:tblPr>
      <w:tblGrid>
        <w:gridCol w:w="2852"/>
        <w:gridCol w:w="2839"/>
        <w:gridCol w:w="2845"/>
      </w:tblGrid>
      <w:tr w:rsidR="0014377E" w:rsidRPr="005B7DFB" w14:paraId="197BDC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2733B9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Occupation</w:t>
            </w:r>
          </w:p>
        </w:tc>
        <w:tc>
          <w:tcPr>
            <w:tcW w:w="3117" w:type="dxa"/>
            <w:tcBorders>
              <w:top w:val="single" w:sz="4" w:space="0" w:color="auto"/>
              <w:left w:val="single" w:sz="4" w:space="0" w:color="auto"/>
              <w:bottom w:val="single" w:sz="4" w:space="0" w:color="auto"/>
              <w:right w:val="single" w:sz="4" w:space="0" w:color="auto"/>
            </w:tcBorders>
            <w:hideMark/>
          </w:tcPr>
          <w:p w14:paraId="79C1075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7D434A0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752B0F9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FB4477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Civil Servant </w:t>
            </w:r>
          </w:p>
        </w:tc>
        <w:tc>
          <w:tcPr>
            <w:tcW w:w="3117" w:type="dxa"/>
            <w:tcBorders>
              <w:top w:val="single" w:sz="4" w:space="0" w:color="auto"/>
              <w:left w:val="single" w:sz="4" w:space="0" w:color="auto"/>
              <w:bottom w:val="single" w:sz="4" w:space="0" w:color="auto"/>
              <w:right w:val="single" w:sz="4" w:space="0" w:color="auto"/>
            </w:tcBorders>
            <w:hideMark/>
          </w:tcPr>
          <w:p w14:paraId="02267B0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194B348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r>
      <w:tr w:rsidR="0014377E" w:rsidRPr="005B7DFB" w14:paraId="1CAF844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001D79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Student </w:t>
            </w:r>
          </w:p>
        </w:tc>
        <w:tc>
          <w:tcPr>
            <w:tcW w:w="3117" w:type="dxa"/>
            <w:tcBorders>
              <w:top w:val="single" w:sz="4" w:space="0" w:color="auto"/>
              <w:left w:val="single" w:sz="4" w:space="0" w:color="auto"/>
              <w:bottom w:val="single" w:sz="4" w:space="0" w:color="auto"/>
              <w:right w:val="single" w:sz="4" w:space="0" w:color="auto"/>
            </w:tcBorders>
            <w:hideMark/>
          </w:tcPr>
          <w:p w14:paraId="31B89D7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77</w:t>
            </w:r>
          </w:p>
        </w:tc>
        <w:tc>
          <w:tcPr>
            <w:tcW w:w="3117" w:type="dxa"/>
            <w:tcBorders>
              <w:top w:val="single" w:sz="4" w:space="0" w:color="auto"/>
              <w:left w:val="single" w:sz="4" w:space="0" w:color="auto"/>
              <w:bottom w:val="single" w:sz="4" w:space="0" w:color="auto"/>
              <w:right w:val="single" w:sz="4" w:space="0" w:color="auto"/>
            </w:tcBorders>
            <w:hideMark/>
          </w:tcPr>
          <w:p w14:paraId="127E91E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77%</w:t>
            </w:r>
          </w:p>
        </w:tc>
      </w:tr>
      <w:tr w:rsidR="0014377E" w:rsidRPr="005B7DFB" w14:paraId="1E6256D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471CD2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Others</w:t>
            </w:r>
          </w:p>
        </w:tc>
        <w:tc>
          <w:tcPr>
            <w:tcW w:w="3117" w:type="dxa"/>
            <w:tcBorders>
              <w:top w:val="single" w:sz="4" w:space="0" w:color="auto"/>
              <w:left w:val="single" w:sz="4" w:space="0" w:color="auto"/>
              <w:bottom w:val="single" w:sz="4" w:space="0" w:color="auto"/>
              <w:right w:val="single" w:sz="4" w:space="0" w:color="auto"/>
            </w:tcBorders>
            <w:hideMark/>
          </w:tcPr>
          <w:p w14:paraId="6CD8A16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4DB4711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r>
      <w:tr w:rsidR="0014377E" w:rsidRPr="005B7DFB" w14:paraId="113E7E3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DAA62C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C9B482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C2ACE6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257D1AF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field work 2025</w:t>
      </w:r>
    </w:p>
    <w:p w14:paraId="4B80296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it can be deducted that out of 100 questionnaire collected, 7% (7 respondents) are civil servant, 77% (77 respondents) are student, while 16% (16 respondents) the column for others.</w:t>
      </w:r>
    </w:p>
    <w:p w14:paraId="0EC2478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five: - Marital Status </w:t>
      </w:r>
    </w:p>
    <w:tbl>
      <w:tblPr>
        <w:tblStyle w:val="TableGrid"/>
        <w:tblW w:w="0" w:type="auto"/>
        <w:tblInd w:w="0" w:type="dxa"/>
        <w:tblLook w:val="04A0" w:firstRow="1" w:lastRow="0" w:firstColumn="1" w:lastColumn="0" w:noHBand="0" w:noVBand="1"/>
      </w:tblPr>
      <w:tblGrid>
        <w:gridCol w:w="2834"/>
        <w:gridCol w:w="2848"/>
        <w:gridCol w:w="2854"/>
      </w:tblGrid>
      <w:tr w:rsidR="0014377E" w:rsidRPr="005B7DFB" w14:paraId="317DCFF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E3F462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Response</w:t>
            </w:r>
          </w:p>
        </w:tc>
        <w:tc>
          <w:tcPr>
            <w:tcW w:w="3117" w:type="dxa"/>
            <w:tcBorders>
              <w:top w:val="single" w:sz="4" w:space="0" w:color="auto"/>
              <w:left w:val="single" w:sz="4" w:space="0" w:color="auto"/>
              <w:bottom w:val="single" w:sz="4" w:space="0" w:color="auto"/>
              <w:right w:val="single" w:sz="4" w:space="0" w:color="auto"/>
            </w:tcBorders>
            <w:hideMark/>
          </w:tcPr>
          <w:p w14:paraId="6C73623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218CCC1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1705FFB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29F1EA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14:paraId="6D66C44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64</w:t>
            </w:r>
          </w:p>
        </w:tc>
        <w:tc>
          <w:tcPr>
            <w:tcW w:w="3117" w:type="dxa"/>
            <w:tcBorders>
              <w:top w:val="single" w:sz="4" w:space="0" w:color="auto"/>
              <w:left w:val="single" w:sz="4" w:space="0" w:color="auto"/>
              <w:bottom w:val="single" w:sz="4" w:space="0" w:color="auto"/>
              <w:right w:val="single" w:sz="4" w:space="0" w:color="auto"/>
            </w:tcBorders>
            <w:hideMark/>
          </w:tcPr>
          <w:p w14:paraId="1A85B88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64%</w:t>
            </w:r>
          </w:p>
        </w:tc>
      </w:tr>
      <w:tr w:rsidR="0014377E" w:rsidRPr="005B7DFB" w14:paraId="1C7676A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C30116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Married</w:t>
            </w:r>
          </w:p>
        </w:tc>
        <w:tc>
          <w:tcPr>
            <w:tcW w:w="3117" w:type="dxa"/>
            <w:tcBorders>
              <w:top w:val="single" w:sz="4" w:space="0" w:color="auto"/>
              <w:left w:val="single" w:sz="4" w:space="0" w:color="auto"/>
              <w:bottom w:val="single" w:sz="4" w:space="0" w:color="auto"/>
              <w:right w:val="single" w:sz="4" w:space="0" w:color="auto"/>
            </w:tcBorders>
            <w:hideMark/>
          </w:tcPr>
          <w:p w14:paraId="3B189B4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26</w:t>
            </w:r>
          </w:p>
        </w:tc>
        <w:tc>
          <w:tcPr>
            <w:tcW w:w="3117" w:type="dxa"/>
            <w:tcBorders>
              <w:top w:val="single" w:sz="4" w:space="0" w:color="auto"/>
              <w:left w:val="single" w:sz="4" w:space="0" w:color="auto"/>
              <w:bottom w:val="single" w:sz="4" w:space="0" w:color="auto"/>
              <w:right w:val="single" w:sz="4" w:space="0" w:color="auto"/>
            </w:tcBorders>
            <w:hideMark/>
          </w:tcPr>
          <w:p w14:paraId="3A0993C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26%</w:t>
            </w:r>
          </w:p>
        </w:tc>
      </w:tr>
      <w:tr w:rsidR="0014377E" w:rsidRPr="005B7DFB" w14:paraId="5BA100F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B3DF0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Others</w:t>
            </w:r>
          </w:p>
        </w:tc>
        <w:tc>
          <w:tcPr>
            <w:tcW w:w="3117" w:type="dxa"/>
            <w:tcBorders>
              <w:top w:val="single" w:sz="4" w:space="0" w:color="auto"/>
              <w:left w:val="single" w:sz="4" w:space="0" w:color="auto"/>
              <w:bottom w:val="single" w:sz="4" w:space="0" w:color="auto"/>
              <w:right w:val="single" w:sz="4" w:space="0" w:color="auto"/>
            </w:tcBorders>
            <w:hideMark/>
          </w:tcPr>
          <w:p w14:paraId="1A8100D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w:t>
            </w:r>
          </w:p>
        </w:tc>
        <w:tc>
          <w:tcPr>
            <w:tcW w:w="3117" w:type="dxa"/>
            <w:tcBorders>
              <w:top w:val="single" w:sz="4" w:space="0" w:color="auto"/>
              <w:left w:val="single" w:sz="4" w:space="0" w:color="auto"/>
              <w:bottom w:val="single" w:sz="4" w:space="0" w:color="auto"/>
              <w:right w:val="single" w:sz="4" w:space="0" w:color="auto"/>
            </w:tcBorders>
            <w:hideMark/>
          </w:tcPr>
          <w:p w14:paraId="620B03E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w:t>
            </w:r>
          </w:p>
        </w:tc>
      </w:tr>
      <w:tr w:rsidR="0014377E" w:rsidRPr="005B7DFB" w14:paraId="5C3232F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AAFEED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A6A440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39C1D5C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0CD91BA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Source </w:t>
      </w:r>
    </w:p>
    <w:p w14:paraId="000574F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From the table above. It was observe that out of the 100 questionnaire distributed 64% (64 respondents) are single while 26% (26 respondents) are married, while 10% (10 respondents) represented the column for others. </w:t>
      </w:r>
    </w:p>
    <w:p w14:paraId="6C64BECE" w14:textId="7CCDA34F" w:rsidR="0014377E" w:rsidRPr="005B7DFB" w:rsidRDefault="0014377E"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 xml:space="preserve">4.2 ANALYSIS OF QUESTION FROM QUESTIONNAIRE </w:t>
      </w:r>
    </w:p>
    <w:p w14:paraId="6FF8E2F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Question: - social media provides useful platform for poverty alleviation among students. </w:t>
      </w:r>
    </w:p>
    <w:p w14:paraId="3A2713C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- 4.6</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681FF95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82EF6F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0CC424C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BC322E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75B97AD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ADB2F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BB742D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408CD44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r>
      <w:tr w:rsidR="0014377E" w:rsidRPr="005B7DFB" w14:paraId="4B0C6F3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AA876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418AF6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120E562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r>
      <w:tr w:rsidR="0014377E" w:rsidRPr="005B7DFB" w14:paraId="5AB88EE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71432C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CEDD2C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35</w:t>
            </w:r>
          </w:p>
        </w:tc>
        <w:tc>
          <w:tcPr>
            <w:tcW w:w="3117" w:type="dxa"/>
            <w:tcBorders>
              <w:top w:val="single" w:sz="4" w:space="0" w:color="auto"/>
              <w:left w:val="single" w:sz="4" w:space="0" w:color="auto"/>
              <w:bottom w:val="single" w:sz="4" w:space="0" w:color="auto"/>
              <w:right w:val="single" w:sz="4" w:space="0" w:color="auto"/>
            </w:tcBorders>
            <w:hideMark/>
          </w:tcPr>
          <w:p w14:paraId="6ABC73E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35%</w:t>
            </w:r>
          </w:p>
        </w:tc>
      </w:tr>
      <w:tr w:rsidR="0014377E" w:rsidRPr="005B7DFB" w14:paraId="79EF7A4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54E65F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5BAB9EB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43</w:t>
            </w:r>
          </w:p>
        </w:tc>
        <w:tc>
          <w:tcPr>
            <w:tcW w:w="3117" w:type="dxa"/>
            <w:tcBorders>
              <w:top w:val="single" w:sz="4" w:space="0" w:color="auto"/>
              <w:left w:val="single" w:sz="4" w:space="0" w:color="auto"/>
              <w:bottom w:val="single" w:sz="4" w:space="0" w:color="auto"/>
              <w:right w:val="single" w:sz="4" w:space="0" w:color="auto"/>
            </w:tcBorders>
            <w:hideMark/>
          </w:tcPr>
          <w:p w14:paraId="61F4731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43%</w:t>
            </w:r>
          </w:p>
        </w:tc>
      </w:tr>
      <w:tr w:rsidR="0014377E" w:rsidRPr="005B7DFB" w14:paraId="0A41523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3325EC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6E6B4E5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w:t>
            </w:r>
          </w:p>
        </w:tc>
        <w:tc>
          <w:tcPr>
            <w:tcW w:w="3117" w:type="dxa"/>
            <w:tcBorders>
              <w:top w:val="single" w:sz="4" w:space="0" w:color="auto"/>
              <w:left w:val="single" w:sz="4" w:space="0" w:color="auto"/>
              <w:bottom w:val="single" w:sz="4" w:space="0" w:color="auto"/>
              <w:right w:val="single" w:sz="4" w:space="0" w:color="auto"/>
            </w:tcBorders>
            <w:hideMark/>
          </w:tcPr>
          <w:p w14:paraId="25AA1DA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w:t>
            </w:r>
          </w:p>
        </w:tc>
      </w:tr>
      <w:tr w:rsidR="0014377E" w:rsidRPr="005B7DFB" w14:paraId="7612C7E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6FCA03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249B1E5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DE7F0E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498CDDD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 field work 2025 </w:t>
      </w:r>
    </w:p>
    <w:p w14:paraId="3C2735A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it can be seen that 1 person out of 100 respondents strongly disagree that social media provides useful platform for poverty alleviation among students, 13 people also disagree, while 35 people are neutral, and 43 people agree while 8 people strongly agree.</w:t>
      </w:r>
    </w:p>
    <w:p w14:paraId="474147F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student from socio-economic background have limited to social media because of lack of resources.</w:t>
      </w:r>
    </w:p>
    <w:p w14:paraId="2E73A15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- 4.7</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2EEBBCF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5010D5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469F68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6022B7A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1FE8290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4BCED8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EF21F4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29A7A81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r>
      <w:tr w:rsidR="0014377E" w:rsidRPr="005B7DFB" w14:paraId="0C3C94F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7B1E5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647511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48FF7BC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r>
      <w:tr w:rsidR="0014377E" w:rsidRPr="005B7DFB" w14:paraId="088EDC5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B2C153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3535882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61B56FC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r>
      <w:tr w:rsidR="0014377E" w:rsidRPr="005B7DFB" w14:paraId="51DEA09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BA70F4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030105D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47</w:t>
            </w:r>
          </w:p>
        </w:tc>
        <w:tc>
          <w:tcPr>
            <w:tcW w:w="3117" w:type="dxa"/>
            <w:tcBorders>
              <w:top w:val="single" w:sz="4" w:space="0" w:color="auto"/>
              <w:left w:val="single" w:sz="4" w:space="0" w:color="auto"/>
              <w:bottom w:val="single" w:sz="4" w:space="0" w:color="auto"/>
              <w:right w:val="single" w:sz="4" w:space="0" w:color="auto"/>
            </w:tcBorders>
            <w:hideMark/>
          </w:tcPr>
          <w:p w14:paraId="59489DE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47%</w:t>
            </w:r>
          </w:p>
        </w:tc>
      </w:tr>
      <w:tr w:rsidR="0014377E" w:rsidRPr="005B7DFB" w14:paraId="1B93352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4C4243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53AD230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w:t>
            </w:r>
          </w:p>
        </w:tc>
        <w:tc>
          <w:tcPr>
            <w:tcW w:w="3117" w:type="dxa"/>
            <w:tcBorders>
              <w:top w:val="single" w:sz="4" w:space="0" w:color="auto"/>
              <w:left w:val="single" w:sz="4" w:space="0" w:color="auto"/>
              <w:bottom w:val="single" w:sz="4" w:space="0" w:color="auto"/>
              <w:right w:val="single" w:sz="4" w:space="0" w:color="auto"/>
            </w:tcBorders>
            <w:hideMark/>
          </w:tcPr>
          <w:p w14:paraId="3425720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w:t>
            </w:r>
          </w:p>
        </w:tc>
      </w:tr>
      <w:tr w:rsidR="0014377E" w:rsidRPr="005B7DFB" w14:paraId="5F182DC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96AFA1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80A791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4D51F2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3DA0D74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 field work 2025 </w:t>
      </w:r>
    </w:p>
    <w:p w14:paraId="5E6F8A2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Out of 100 respondents 2 strongly disagree, 13 disagree the student on socio-economics background have limited access topical media because of lack of resources while 22 respondents are neutral and 47 agree while 16 respondents strongly agree with the question </w:t>
      </w:r>
    </w:p>
    <w:p w14:paraId="7814897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 xml:space="preserve">QUESTION: - social media is a good choice for poverty eradication scheme </w:t>
      </w:r>
    </w:p>
    <w:p w14:paraId="46EB292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- 4.8</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2A41B24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6974FA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5D6BAB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09C6CA0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6C4911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560528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4B4B335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w:t>
            </w:r>
          </w:p>
        </w:tc>
        <w:tc>
          <w:tcPr>
            <w:tcW w:w="3117" w:type="dxa"/>
            <w:tcBorders>
              <w:top w:val="single" w:sz="4" w:space="0" w:color="auto"/>
              <w:left w:val="single" w:sz="4" w:space="0" w:color="auto"/>
              <w:bottom w:val="single" w:sz="4" w:space="0" w:color="auto"/>
              <w:right w:val="single" w:sz="4" w:space="0" w:color="auto"/>
            </w:tcBorders>
            <w:hideMark/>
          </w:tcPr>
          <w:p w14:paraId="1EFCE40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w:t>
            </w:r>
          </w:p>
        </w:tc>
      </w:tr>
      <w:tr w:rsidR="0014377E" w:rsidRPr="005B7DFB" w14:paraId="16FE5A6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DFF3A8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6375541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2726CFC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r>
      <w:tr w:rsidR="0014377E" w:rsidRPr="005B7DFB" w14:paraId="4726117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6DE784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0FB946B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51DA84D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r>
      <w:tr w:rsidR="0014377E" w:rsidRPr="005B7DFB" w14:paraId="55BB6A3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A786C9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18EA30A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35</w:t>
            </w:r>
          </w:p>
        </w:tc>
        <w:tc>
          <w:tcPr>
            <w:tcW w:w="3117" w:type="dxa"/>
            <w:tcBorders>
              <w:top w:val="single" w:sz="4" w:space="0" w:color="auto"/>
              <w:left w:val="single" w:sz="4" w:space="0" w:color="auto"/>
              <w:bottom w:val="single" w:sz="4" w:space="0" w:color="auto"/>
              <w:right w:val="single" w:sz="4" w:space="0" w:color="auto"/>
            </w:tcBorders>
            <w:hideMark/>
          </w:tcPr>
          <w:p w14:paraId="6B5923B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35%</w:t>
            </w:r>
          </w:p>
        </w:tc>
      </w:tr>
      <w:tr w:rsidR="0014377E" w:rsidRPr="005B7DFB" w14:paraId="71A6AB6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1E7625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4B404E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392C402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r>
      <w:tr w:rsidR="0014377E" w:rsidRPr="005B7DFB" w14:paraId="2CCF073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209887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2C45FF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2A19B4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1D550F65" w14:textId="77777777" w:rsidR="0014377E" w:rsidRPr="005B7DFB" w:rsidRDefault="0014377E" w:rsidP="005B7DFB">
      <w:pPr>
        <w:spacing w:after="240" w:line="360" w:lineRule="auto"/>
        <w:jc w:val="both"/>
        <w:rPr>
          <w:rFonts w:ascii="Times New Roman" w:hAnsi="Times New Roman" w:cs="Times New Roman"/>
          <w:sz w:val="24"/>
          <w:szCs w:val="24"/>
          <w:lang w:val="en-GB"/>
        </w:rPr>
      </w:pPr>
    </w:p>
    <w:p w14:paraId="633C489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eight above shows that out of 100 respondents 5 people strongly disagree and 4 respondents disagree that social is a good choice for poverty eradication scheme, 29 respondents are neutral while 35 agree while 2 strongly agree. </w:t>
      </w:r>
    </w:p>
    <w:p w14:paraId="1AB8C95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- 4.9</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64EF2E8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E106F8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1792BFD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3D59C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DD2D34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6DA1C5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87ECB4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7349B5D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25%</w:t>
            </w:r>
          </w:p>
        </w:tc>
      </w:tr>
      <w:tr w:rsidR="0014377E" w:rsidRPr="005B7DFB" w14:paraId="3D65577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C00052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7D2E2E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30580FD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r>
      <w:tr w:rsidR="0014377E" w:rsidRPr="005B7DFB" w14:paraId="39A119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3DA5E2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B5BE9A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01F3E2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r>
      <w:tr w:rsidR="0014377E" w:rsidRPr="005B7DFB" w14:paraId="14A9376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449920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574261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13E6B48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r>
      <w:tr w:rsidR="0014377E" w:rsidRPr="005B7DFB" w14:paraId="5B7D50A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AC01EE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76E304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593EDBA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r>
      <w:tr w:rsidR="0014377E" w:rsidRPr="005B7DFB" w14:paraId="0001E9A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8B552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94FA8F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012E5A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646E64C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Source: - field work 2025 </w:t>
      </w:r>
    </w:p>
    <w:p w14:paraId="7A1D9C8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The table above shows that 5 respondents strongly disagree, 7 respondent disagree that cyber bulling affects the impact of social media on the fight against poverty among Kwara poly student, while 23 people are neutral, 40 people agree and 25 respondents strongly agree with the question.</w:t>
      </w:r>
    </w:p>
    <w:p w14:paraId="5D0A09F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Every student can use social media for poverty eradication</w:t>
      </w:r>
    </w:p>
    <w:p w14:paraId="652DCB9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- 4.10</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17C0365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E8E8F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0A3DA4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9E9C1E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0D501A5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3F1CB2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2E0C44D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15</w:t>
            </w:r>
          </w:p>
        </w:tc>
        <w:tc>
          <w:tcPr>
            <w:tcW w:w="3117" w:type="dxa"/>
            <w:tcBorders>
              <w:top w:val="single" w:sz="4" w:space="0" w:color="auto"/>
              <w:left w:val="single" w:sz="4" w:space="0" w:color="auto"/>
              <w:bottom w:val="single" w:sz="4" w:space="0" w:color="auto"/>
              <w:right w:val="single" w:sz="4" w:space="0" w:color="auto"/>
            </w:tcBorders>
            <w:hideMark/>
          </w:tcPr>
          <w:p w14:paraId="27B95DC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15%</w:t>
            </w:r>
          </w:p>
        </w:tc>
      </w:tr>
      <w:tr w:rsidR="0014377E" w:rsidRPr="005B7DFB" w14:paraId="72F2A61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50FADD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558DAF7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11</w:t>
            </w:r>
          </w:p>
        </w:tc>
        <w:tc>
          <w:tcPr>
            <w:tcW w:w="3117" w:type="dxa"/>
            <w:tcBorders>
              <w:top w:val="single" w:sz="4" w:space="0" w:color="auto"/>
              <w:left w:val="single" w:sz="4" w:space="0" w:color="auto"/>
              <w:bottom w:val="single" w:sz="4" w:space="0" w:color="auto"/>
              <w:right w:val="single" w:sz="4" w:space="0" w:color="auto"/>
            </w:tcBorders>
            <w:hideMark/>
          </w:tcPr>
          <w:p w14:paraId="3791E45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11%</w:t>
            </w:r>
          </w:p>
        </w:tc>
      </w:tr>
      <w:tr w:rsidR="0014377E" w:rsidRPr="005B7DFB" w14:paraId="7517D8E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1DAA62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C262D3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28</w:t>
            </w:r>
          </w:p>
        </w:tc>
        <w:tc>
          <w:tcPr>
            <w:tcW w:w="3117" w:type="dxa"/>
            <w:tcBorders>
              <w:top w:val="single" w:sz="4" w:space="0" w:color="auto"/>
              <w:left w:val="single" w:sz="4" w:space="0" w:color="auto"/>
              <w:bottom w:val="single" w:sz="4" w:space="0" w:color="auto"/>
              <w:right w:val="single" w:sz="4" w:space="0" w:color="auto"/>
            </w:tcBorders>
            <w:hideMark/>
          </w:tcPr>
          <w:p w14:paraId="7FA1968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28%</w:t>
            </w:r>
          </w:p>
        </w:tc>
      </w:tr>
      <w:tr w:rsidR="0014377E" w:rsidRPr="005B7DFB" w14:paraId="47E7CF7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EE93AD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482F5A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6F165C8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r>
      <w:tr w:rsidR="0014377E" w:rsidRPr="005B7DFB" w14:paraId="51C49BB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30E621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9D5FB1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210ED9C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r>
      <w:tr w:rsidR="0014377E" w:rsidRPr="005B7DFB" w14:paraId="76FA457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E96130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E647D5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02A047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7A479F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Source: - field work 2025 </w:t>
      </w:r>
    </w:p>
    <w:p w14:paraId="28CC3BE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4.10 shows that out of 100 questionnaire collected 15 respondents strongly agree and 40 agree, 28 are neutral, while 6 strongly disagree and 11 disagree with the question. </w:t>
      </w:r>
    </w:p>
    <w:p w14:paraId="3E22A7F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QUESTION: - Kwara State Polytechnic student perceive the role of social media in </w:t>
      </w:r>
      <w:proofErr w:type="gramStart"/>
      <w:r w:rsidRPr="005B7DFB">
        <w:rPr>
          <w:rFonts w:ascii="Times New Roman" w:hAnsi="Times New Roman" w:cs="Times New Roman"/>
          <w:sz w:val="24"/>
          <w:szCs w:val="24"/>
          <w:lang w:val="en-GB"/>
        </w:rPr>
        <w:t>a</w:t>
      </w:r>
      <w:proofErr w:type="gramEnd"/>
      <w:r w:rsidRPr="005B7DFB">
        <w:rPr>
          <w:rFonts w:ascii="Times New Roman" w:hAnsi="Times New Roman" w:cs="Times New Roman"/>
          <w:sz w:val="24"/>
          <w:szCs w:val="24"/>
          <w:lang w:val="en-GB"/>
        </w:rPr>
        <w:t xml:space="preserve"> addressing poverty within their academic community.</w:t>
      </w:r>
    </w:p>
    <w:p w14:paraId="52929E8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- 4.11</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203F0B0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DD854D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4F3AC37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C69C1D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0A82DB1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962FC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5B2EBC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c>
          <w:tcPr>
            <w:tcW w:w="3117" w:type="dxa"/>
            <w:tcBorders>
              <w:top w:val="single" w:sz="4" w:space="0" w:color="auto"/>
              <w:left w:val="single" w:sz="4" w:space="0" w:color="auto"/>
              <w:bottom w:val="single" w:sz="4" w:space="0" w:color="auto"/>
              <w:right w:val="single" w:sz="4" w:space="0" w:color="auto"/>
            </w:tcBorders>
            <w:hideMark/>
          </w:tcPr>
          <w:p w14:paraId="6C0B59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r>
      <w:tr w:rsidR="0014377E" w:rsidRPr="005B7DFB" w14:paraId="589A066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91B9B3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131E0D4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w:t>
            </w:r>
          </w:p>
        </w:tc>
        <w:tc>
          <w:tcPr>
            <w:tcW w:w="3117" w:type="dxa"/>
            <w:tcBorders>
              <w:top w:val="single" w:sz="4" w:space="0" w:color="auto"/>
              <w:left w:val="single" w:sz="4" w:space="0" w:color="auto"/>
              <w:bottom w:val="single" w:sz="4" w:space="0" w:color="auto"/>
              <w:right w:val="single" w:sz="4" w:space="0" w:color="auto"/>
            </w:tcBorders>
            <w:hideMark/>
          </w:tcPr>
          <w:p w14:paraId="02F0528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w:t>
            </w:r>
          </w:p>
        </w:tc>
      </w:tr>
      <w:tr w:rsidR="0014377E" w:rsidRPr="005B7DFB" w14:paraId="3503B6C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7F4EB6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79F77F3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26D7848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r>
      <w:tr w:rsidR="0014377E" w:rsidRPr="005B7DFB" w14:paraId="64D870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A87258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Agree</w:t>
            </w:r>
          </w:p>
        </w:tc>
        <w:tc>
          <w:tcPr>
            <w:tcW w:w="3117" w:type="dxa"/>
            <w:tcBorders>
              <w:top w:val="single" w:sz="4" w:space="0" w:color="auto"/>
              <w:left w:val="single" w:sz="4" w:space="0" w:color="auto"/>
              <w:bottom w:val="single" w:sz="4" w:space="0" w:color="auto"/>
              <w:right w:val="single" w:sz="4" w:space="0" w:color="auto"/>
            </w:tcBorders>
            <w:hideMark/>
          </w:tcPr>
          <w:p w14:paraId="5DB7082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44</w:t>
            </w:r>
          </w:p>
        </w:tc>
        <w:tc>
          <w:tcPr>
            <w:tcW w:w="3117" w:type="dxa"/>
            <w:tcBorders>
              <w:top w:val="single" w:sz="4" w:space="0" w:color="auto"/>
              <w:left w:val="single" w:sz="4" w:space="0" w:color="auto"/>
              <w:bottom w:val="single" w:sz="4" w:space="0" w:color="auto"/>
              <w:right w:val="single" w:sz="4" w:space="0" w:color="auto"/>
            </w:tcBorders>
            <w:hideMark/>
          </w:tcPr>
          <w:p w14:paraId="51C099C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44%</w:t>
            </w:r>
          </w:p>
        </w:tc>
      </w:tr>
      <w:tr w:rsidR="0014377E" w:rsidRPr="005B7DFB" w14:paraId="53ED382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6BB4C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6502DD0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39E6523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r>
      <w:tr w:rsidR="0014377E" w:rsidRPr="005B7DFB" w14:paraId="1A9D523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E8F71F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01466C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59B89E4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206850A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5CEA67B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The above shows that 13 out of 100 respondents strongly agree while 44 respondents agree and 29 respondents are neutral, while 10 respondents disagree that Kwara State Polytechnic student perceive the role of social media in addressing poverty within their academic community.</w:t>
      </w:r>
    </w:p>
    <w:p w14:paraId="2798A90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QUESTION: - social media influence and social marketing help student to eradicate poverty among themselves. </w:t>
      </w:r>
    </w:p>
    <w:p w14:paraId="269A109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- 4.12</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43B86AC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F7B6BE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CE6C70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C6EDA4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2A0BBD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4E5026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098EB8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75914F6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r>
      <w:tr w:rsidR="0014377E" w:rsidRPr="005B7DFB" w14:paraId="1136F91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4B5356F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573C011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c>
          <w:tcPr>
            <w:tcW w:w="3117" w:type="dxa"/>
            <w:tcBorders>
              <w:top w:val="single" w:sz="4" w:space="0" w:color="auto"/>
              <w:left w:val="single" w:sz="4" w:space="0" w:color="auto"/>
              <w:bottom w:val="single" w:sz="4" w:space="0" w:color="auto"/>
              <w:right w:val="single" w:sz="4" w:space="0" w:color="auto"/>
            </w:tcBorders>
            <w:hideMark/>
          </w:tcPr>
          <w:p w14:paraId="3403CF5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r>
      <w:tr w:rsidR="0014377E" w:rsidRPr="005B7DFB" w14:paraId="7A5562F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4FF3DE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4EF595A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26</w:t>
            </w:r>
          </w:p>
        </w:tc>
        <w:tc>
          <w:tcPr>
            <w:tcW w:w="3117" w:type="dxa"/>
            <w:tcBorders>
              <w:top w:val="single" w:sz="4" w:space="0" w:color="auto"/>
              <w:left w:val="single" w:sz="4" w:space="0" w:color="auto"/>
              <w:bottom w:val="single" w:sz="4" w:space="0" w:color="auto"/>
              <w:right w:val="single" w:sz="4" w:space="0" w:color="auto"/>
            </w:tcBorders>
            <w:hideMark/>
          </w:tcPr>
          <w:p w14:paraId="3E7A713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26%</w:t>
            </w:r>
          </w:p>
        </w:tc>
      </w:tr>
      <w:tr w:rsidR="0014377E" w:rsidRPr="005B7DFB" w14:paraId="4F9EDE7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C30C8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2DC46CB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49</w:t>
            </w:r>
          </w:p>
        </w:tc>
        <w:tc>
          <w:tcPr>
            <w:tcW w:w="3117" w:type="dxa"/>
            <w:tcBorders>
              <w:top w:val="single" w:sz="4" w:space="0" w:color="auto"/>
              <w:left w:val="single" w:sz="4" w:space="0" w:color="auto"/>
              <w:bottom w:val="single" w:sz="4" w:space="0" w:color="auto"/>
              <w:right w:val="single" w:sz="4" w:space="0" w:color="auto"/>
            </w:tcBorders>
            <w:hideMark/>
          </w:tcPr>
          <w:p w14:paraId="638A670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49%</w:t>
            </w:r>
          </w:p>
        </w:tc>
      </w:tr>
      <w:tr w:rsidR="0014377E" w:rsidRPr="005B7DFB" w14:paraId="1099A5A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CC874A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5130488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w:t>
            </w:r>
          </w:p>
        </w:tc>
        <w:tc>
          <w:tcPr>
            <w:tcW w:w="3117" w:type="dxa"/>
            <w:tcBorders>
              <w:top w:val="single" w:sz="4" w:space="0" w:color="auto"/>
              <w:left w:val="single" w:sz="4" w:space="0" w:color="auto"/>
              <w:bottom w:val="single" w:sz="4" w:space="0" w:color="auto"/>
              <w:right w:val="single" w:sz="4" w:space="0" w:color="auto"/>
            </w:tcBorders>
            <w:hideMark/>
          </w:tcPr>
          <w:p w14:paraId="445BCB7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w:t>
            </w:r>
          </w:p>
        </w:tc>
      </w:tr>
      <w:tr w:rsidR="0014377E" w:rsidRPr="005B7DFB" w14:paraId="1A53851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755A4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E142DE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2730E87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11246A2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 field work 2025</w:t>
      </w:r>
    </w:p>
    <w:p w14:paraId="3D08AAD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Table 12 it is seen that 16 respondents strongly agree, 49, agree while 26 are neutral 1 respondent strongly disagree while 8 disagree with the question </w:t>
      </w:r>
    </w:p>
    <w:p w14:paraId="108DCF3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social media help students to develop their entrepreneurship skill by doing online businesses to make money.</w:t>
      </w:r>
    </w:p>
    <w:p w14:paraId="2B527EA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Table: - 4.13</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679A61B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6D12C6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71A02DB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906092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1756C2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8A3213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153EFBC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c>
          <w:tcPr>
            <w:tcW w:w="3117" w:type="dxa"/>
            <w:tcBorders>
              <w:top w:val="single" w:sz="4" w:space="0" w:color="auto"/>
              <w:left w:val="single" w:sz="4" w:space="0" w:color="auto"/>
              <w:bottom w:val="single" w:sz="4" w:space="0" w:color="auto"/>
              <w:right w:val="single" w:sz="4" w:space="0" w:color="auto"/>
            </w:tcBorders>
            <w:hideMark/>
          </w:tcPr>
          <w:p w14:paraId="2C4CBF6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29%</w:t>
            </w:r>
          </w:p>
        </w:tc>
      </w:tr>
      <w:tr w:rsidR="0014377E" w:rsidRPr="005B7DFB" w14:paraId="20BBECB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67B44A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7204A36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36FCF12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r>
      <w:tr w:rsidR="0014377E" w:rsidRPr="005B7DFB" w14:paraId="3AC1D22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475CF6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6A2538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24</w:t>
            </w:r>
          </w:p>
        </w:tc>
        <w:tc>
          <w:tcPr>
            <w:tcW w:w="3117" w:type="dxa"/>
            <w:tcBorders>
              <w:top w:val="single" w:sz="4" w:space="0" w:color="auto"/>
              <w:left w:val="single" w:sz="4" w:space="0" w:color="auto"/>
              <w:bottom w:val="single" w:sz="4" w:space="0" w:color="auto"/>
              <w:right w:val="single" w:sz="4" w:space="0" w:color="auto"/>
            </w:tcBorders>
            <w:hideMark/>
          </w:tcPr>
          <w:p w14:paraId="6C6A080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24%</w:t>
            </w:r>
          </w:p>
        </w:tc>
      </w:tr>
      <w:tr w:rsidR="0014377E" w:rsidRPr="005B7DFB" w14:paraId="0424C6D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A8CAA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3E7385B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41</w:t>
            </w:r>
          </w:p>
        </w:tc>
        <w:tc>
          <w:tcPr>
            <w:tcW w:w="3117" w:type="dxa"/>
            <w:tcBorders>
              <w:top w:val="single" w:sz="4" w:space="0" w:color="auto"/>
              <w:left w:val="single" w:sz="4" w:space="0" w:color="auto"/>
              <w:bottom w:val="single" w:sz="4" w:space="0" w:color="auto"/>
              <w:right w:val="single" w:sz="4" w:space="0" w:color="auto"/>
            </w:tcBorders>
            <w:hideMark/>
          </w:tcPr>
          <w:p w14:paraId="70DDB2E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41%</w:t>
            </w:r>
          </w:p>
        </w:tc>
      </w:tr>
      <w:tr w:rsidR="0014377E" w:rsidRPr="005B7DFB" w14:paraId="5AF611F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1EE1E2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7084A8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1421423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r>
      <w:tr w:rsidR="0014377E" w:rsidRPr="005B7DFB" w14:paraId="44E607E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D1C36B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2E6B688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996451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47C9323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-field work 2025</w:t>
      </w:r>
    </w:p>
    <w:p w14:paraId="0C98E61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out of 100 respondents 29 strongly agree, 41, agree, 24 are neutral while 3 strongly disagree and 3 also disagree.</w:t>
      </w:r>
    </w:p>
    <w:p w14:paraId="60BECB7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Property can affect student academically.</w:t>
      </w:r>
    </w:p>
    <w:p w14:paraId="1290F51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- 4.14</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07F3685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17512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F91A1F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0FFFF5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67EABD6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FF6091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CC6FE5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33</w:t>
            </w:r>
          </w:p>
        </w:tc>
        <w:tc>
          <w:tcPr>
            <w:tcW w:w="3117" w:type="dxa"/>
            <w:tcBorders>
              <w:top w:val="single" w:sz="4" w:space="0" w:color="auto"/>
              <w:left w:val="single" w:sz="4" w:space="0" w:color="auto"/>
              <w:bottom w:val="single" w:sz="4" w:space="0" w:color="auto"/>
              <w:right w:val="single" w:sz="4" w:space="0" w:color="auto"/>
            </w:tcBorders>
            <w:hideMark/>
          </w:tcPr>
          <w:p w14:paraId="3917FA5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33%</w:t>
            </w:r>
          </w:p>
        </w:tc>
      </w:tr>
      <w:tr w:rsidR="0014377E" w:rsidRPr="005B7DFB" w14:paraId="3163A76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72142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A7C0B4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43C9D7A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r>
      <w:tr w:rsidR="0014377E" w:rsidRPr="005B7DFB" w14:paraId="0BDEDA4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719933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0B31E12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17</w:t>
            </w:r>
          </w:p>
        </w:tc>
        <w:tc>
          <w:tcPr>
            <w:tcW w:w="3117" w:type="dxa"/>
            <w:tcBorders>
              <w:top w:val="single" w:sz="4" w:space="0" w:color="auto"/>
              <w:left w:val="single" w:sz="4" w:space="0" w:color="auto"/>
              <w:bottom w:val="single" w:sz="4" w:space="0" w:color="auto"/>
              <w:right w:val="single" w:sz="4" w:space="0" w:color="auto"/>
            </w:tcBorders>
            <w:hideMark/>
          </w:tcPr>
          <w:p w14:paraId="1396664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17%</w:t>
            </w:r>
          </w:p>
        </w:tc>
      </w:tr>
      <w:tr w:rsidR="0014377E" w:rsidRPr="005B7DFB" w14:paraId="0028B54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F69CFB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19531A4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c>
          <w:tcPr>
            <w:tcW w:w="3117" w:type="dxa"/>
            <w:tcBorders>
              <w:top w:val="single" w:sz="4" w:space="0" w:color="auto"/>
              <w:left w:val="single" w:sz="4" w:space="0" w:color="auto"/>
              <w:bottom w:val="single" w:sz="4" w:space="0" w:color="auto"/>
              <w:right w:val="single" w:sz="4" w:space="0" w:color="auto"/>
            </w:tcBorders>
            <w:hideMark/>
          </w:tcPr>
          <w:p w14:paraId="24237AB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40%</w:t>
            </w:r>
          </w:p>
        </w:tc>
      </w:tr>
      <w:tr w:rsidR="0014377E" w:rsidRPr="005B7DFB" w14:paraId="0BB7F71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4BF07A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1F94BD7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2834C6B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r>
      <w:tr w:rsidR="0014377E" w:rsidRPr="005B7DFB" w14:paraId="0AB4AF2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8F891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C8C3A9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6AB05B8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50B1165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34B3861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 xml:space="preserve">Out of 100 respondent 33 of them strongly agree that property can affect student academically, 40 also agree, 17 are neutral and 7 respondent strongly disagree while 3 disagree. </w:t>
      </w:r>
    </w:p>
    <w:p w14:paraId="14AF004F" w14:textId="36B93428"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Social media is a very effective platform that can be used to make money</w:t>
      </w:r>
      <w:r w:rsidR="00095712" w:rsidRPr="005B7DFB">
        <w:rPr>
          <w:rFonts w:ascii="Times New Roman" w:hAnsi="Times New Roman" w:cs="Times New Roman"/>
          <w:sz w:val="24"/>
          <w:szCs w:val="24"/>
          <w:lang w:val="en-GB"/>
        </w:rPr>
        <w:t xml:space="preserve"> </w:t>
      </w:r>
    </w:p>
    <w:p w14:paraId="18AB887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- 4.15</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44A4DEF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9E94F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69C6BFB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08B5E1D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7ACEFD5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409E9D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0B5BD31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24</w:t>
            </w:r>
          </w:p>
        </w:tc>
        <w:tc>
          <w:tcPr>
            <w:tcW w:w="3117" w:type="dxa"/>
            <w:tcBorders>
              <w:top w:val="single" w:sz="4" w:space="0" w:color="auto"/>
              <w:left w:val="single" w:sz="4" w:space="0" w:color="auto"/>
              <w:bottom w:val="single" w:sz="4" w:space="0" w:color="auto"/>
              <w:right w:val="single" w:sz="4" w:space="0" w:color="auto"/>
            </w:tcBorders>
            <w:hideMark/>
          </w:tcPr>
          <w:p w14:paraId="5CBDDCD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24%</w:t>
            </w:r>
          </w:p>
        </w:tc>
      </w:tr>
      <w:tr w:rsidR="0014377E" w:rsidRPr="005B7DFB" w14:paraId="5D0A3A0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1DB25B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7F42AF3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c>
          <w:tcPr>
            <w:tcW w:w="3117" w:type="dxa"/>
            <w:tcBorders>
              <w:top w:val="single" w:sz="4" w:space="0" w:color="auto"/>
              <w:left w:val="single" w:sz="4" w:space="0" w:color="auto"/>
              <w:bottom w:val="single" w:sz="4" w:space="0" w:color="auto"/>
              <w:right w:val="single" w:sz="4" w:space="0" w:color="auto"/>
            </w:tcBorders>
            <w:hideMark/>
          </w:tcPr>
          <w:p w14:paraId="3C49248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w:t>
            </w:r>
          </w:p>
        </w:tc>
      </w:tr>
      <w:tr w:rsidR="0014377E" w:rsidRPr="005B7DFB" w14:paraId="462C78B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C60541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4685D4E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21</w:t>
            </w:r>
          </w:p>
        </w:tc>
        <w:tc>
          <w:tcPr>
            <w:tcW w:w="3117" w:type="dxa"/>
            <w:tcBorders>
              <w:top w:val="single" w:sz="4" w:space="0" w:color="auto"/>
              <w:left w:val="single" w:sz="4" w:space="0" w:color="auto"/>
              <w:bottom w:val="single" w:sz="4" w:space="0" w:color="auto"/>
              <w:right w:val="single" w:sz="4" w:space="0" w:color="auto"/>
            </w:tcBorders>
            <w:hideMark/>
          </w:tcPr>
          <w:p w14:paraId="1744D1A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21%</w:t>
            </w:r>
          </w:p>
        </w:tc>
      </w:tr>
      <w:tr w:rsidR="0014377E" w:rsidRPr="005B7DFB" w14:paraId="54A8BA0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1FFE6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6D6F0A1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57E3AE7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r>
      <w:tr w:rsidR="0014377E" w:rsidRPr="005B7DFB" w14:paraId="30FEAA9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7F6BF7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01B44C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c>
          <w:tcPr>
            <w:tcW w:w="3117" w:type="dxa"/>
            <w:tcBorders>
              <w:top w:val="single" w:sz="4" w:space="0" w:color="auto"/>
              <w:left w:val="single" w:sz="4" w:space="0" w:color="auto"/>
              <w:bottom w:val="single" w:sz="4" w:space="0" w:color="auto"/>
              <w:right w:val="single" w:sz="4" w:space="0" w:color="auto"/>
            </w:tcBorders>
            <w:hideMark/>
          </w:tcPr>
          <w:p w14:paraId="3129F09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w:t>
            </w:r>
          </w:p>
        </w:tc>
      </w:tr>
      <w:tr w:rsidR="0014377E" w:rsidRPr="005B7DFB" w14:paraId="57BCEBB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4E348C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E6B158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3D25370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05ABEC6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2F99F1B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table 15 above it can see that 24 people out of 100 strongly agree that social media is a very effective platform that can be used to make money 46 people agree, 21 are neutral while 5 people strongly disagree and 4 people disagree</w:t>
      </w:r>
    </w:p>
    <w:p w14:paraId="3FDB6E7F" w14:textId="629C7F9A"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QUESTION: - Social media platform like Facebook, TikTok, </w:t>
      </w:r>
      <w:r w:rsidR="00FA5246" w:rsidRPr="005B7DFB">
        <w:rPr>
          <w:rFonts w:ascii="Times New Roman" w:hAnsi="Times New Roman" w:cs="Times New Roman"/>
          <w:sz w:val="24"/>
          <w:szCs w:val="24"/>
          <w:lang w:val="en-GB"/>
        </w:rPr>
        <w:t>and Instagram</w:t>
      </w:r>
      <w:r w:rsidRPr="005B7DFB">
        <w:rPr>
          <w:rFonts w:ascii="Times New Roman" w:hAnsi="Times New Roman" w:cs="Times New Roman"/>
          <w:sz w:val="24"/>
          <w:szCs w:val="24"/>
          <w:lang w:val="en-GB"/>
        </w:rPr>
        <w:t xml:space="preserve"> has help to improve student life. </w:t>
      </w:r>
    </w:p>
    <w:p w14:paraId="602AD6A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- 4.16</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5525132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678A5D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3D7E402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F6F1FD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3499604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A5CCB2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24E9BCE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35FFE24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r>
      <w:tr w:rsidR="0014377E" w:rsidRPr="005B7DFB" w14:paraId="41BA1DF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0FD92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2A0BEC4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2673C0D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r>
      <w:tr w:rsidR="0014377E" w:rsidRPr="005B7DFB" w14:paraId="3B76FAC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C1D9F5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3775E4E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40DB632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r>
      <w:tr w:rsidR="0014377E" w:rsidRPr="005B7DFB" w14:paraId="70811A7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E80501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Agree</w:t>
            </w:r>
          </w:p>
        </w:tc>
        <w:tc>
          <w:tcPr>
            <w:tcW w:w="3117" w:type="dxa"/>
            <w:tcBorders>
              <w:top w:val="single" w:sz="4" w:space="0" w:color="auto"/>
              <w:left w:val="single" w:sz="4" w:space="0" w:color="auto"/>
              <w:bottom w:val="single" w:sz="4" w:space="0" w:color="auto"/>
              <w:right w:val="single" w:sz="4" w:space="0" w:color="auto"/>
            </w:tcBorders>
            <w:hideMark/>
          </w:tcPr>
          <w:p w14:paraId="7B8D05A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6C1EB13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r>
      <w:tr w:rsidR="0014377E" w:rsidRPr="005B7DFB" w14:paraId="7F184830"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3E21E5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34B24C2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720C45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r>
      <w:tr w:rsidR="0014377E" w:rsidRPr="005B7DFB" w14:paraId="35A8522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19667C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21901C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4672FF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15637A6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 field work 2025</w:t>
      </w:r>
    </w:p>
    <w:p w14:paraId="245BA70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out of 100 respondents 46 agree, and 22 strongly agree, 23 are neutral, while 23 strongly disagree and 6 disagree to the question.</w:t>
      </w:r>
    </w:p>
    <w:p w14:paraId="6B23505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Lectures should increase and encourage the use of social media for poverty alleviation.</w:t>
      </w:r>
    </w:p>
    <w:p w14:paraId="44CE1E8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- 4.17</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6A874A6B"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27603E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747F724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84F053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3F03663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33EE35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7EA4F6E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17</w:t>
            </w:r>
          </w:p>
        </w:tc>
        <w:tc>
          <w:tcPr>
            <w:tcW w:w="3117" w:type="dxa"/>
            <w:tcBorders>
              <w:top w:val="single" w:sz="4" w:space="0" w:color="auto"/>
              <w:left w:val="single" w:sz="4" w:space="0" w:color="auto"/>
              <w:bottom w:val="single" w:sz="4" w:space="0" w:color="auto"/>
              <w:right w:val="single" w:sz="4" w:space="0" w:color="auto"/>
            </w:tcBorders>
            <w:hideMark/>
          </w:tcPr>
          <w:p w14:paraId="19A08B0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17%</w:t>
            </w:r>
          </w:p>
        </w:tc>
      </w:tr>
      <w:tr w:rsidR="0014377E" w:rsidRPr="005B7DFB" w14:paraId="57177A1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075F6F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488F720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4215BD9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r>
      <w:tr w:rsidR="0014377E" w:rsidRPr="005B7DFB" w14:paraId="633F117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AB3803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34AE99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3BEF37D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r>
      <w:tr w:rsidR="0014377E" w:rsidRPr="005B7DFB" w14:paraId="6AFF644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58E0FE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360596B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54</w:t>
            </w:r>
          </w:p>
        </w:tc>
        <w:tc>
          <w:tcPr>
            <w:tcW w:w="3117" w:type="dxa"/>
            <w:tcBorders>
              <w:top w:val="single" w:sz="4" w:space="0" w:color="auto"/>
              <w:left w:val="single" w:sz="4" w:space="0" w:color="auto"/>
              <w:bottom w:val="single" w:sz="4" w:space="0" w:color="auto"/>
              <w:right w:val="single" w:sz="4" w:space="0" w:color="auto"/>
            </w:tcBorders>
            <w:hideMark/>
          </w:tcPr>
          <w:p w14:paraId="0F73DD5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54%</w:t>
            </w:r>
          </w:p>
        </w:tc>
      </w:tr>
      <w:tr w:rsidR="0014377E" w:rsidRPr="005B7DFB" w14:paraId="5522A18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2B662B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9F6C50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c>
          <w:tcPr>
            <w:tcW w:w="3117" w:type="dxa"/>
            <w:tcBorders>
              <w:top w:val="single" w:sz="4" w:space="0" w:color="auto"/>
              <w:left w:val="single" w:sz="4" w:space="0" w:color="auto"/>
              <w:bottom w:val="single" w:sz="4" w:space="0" w:color="auto"/>
              <w:right w:val="single" w:sz="4" w:space="0" w:color="auto"/>
            </w:tcBorders>
            <w:hideMark/>
          </w:tcPr>
          <w:p w14:paraId="5AF070C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6%</w:t>
            </w:r>
          </w:p>
        </w:tc>
      </w:tr>
      <w:tr w:rsidR="0014377E" w:rsidRPr="005B7DFB" w14:paraId="291567A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C9CD80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81909D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39A7F6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3536737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04F7A6F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In the table (17) it is seen that out of 100 respondents 17 strongly agree and 54 agree also agree that lecture should increase and encourage the use of social media for poverty alleviation, while 23 are neutral, 6 respondent strongly disagree and 0 disagree</w:t>
      </w:r>
    </w:p>
    <w:p w14:paraId="2BCD47A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student response well to the use of social media to eradicate poverty mark only one oval</w:t>
      </w:r>
    </w:p>
    <w:p w14:paraId="7D43413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- 4.18</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53548515"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1829A98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Response</w:t>
            </w:r>
          </w:p>
        </w:tc>
        <w:tc>
          <w:tcPr>
            <w:tcW w:w="3117" w:type="dxa"/>
            <w:tcBorders>
              <w:top w:val="single" w:sz="4" w:space="0" w:color="auto"/>
              <w:left w:val="single" w:sz="4" w:space="0" w:color="auto"/>
              <w:bottom w:val="single" w:sz="4" w:space="0" w:color="auto"/>
              <w:right w:val="single" w:sz="4" w:space="0" w:color="auto"/>
            </w:tcBorders>
            <w:hideMark/>
          </w:tcPr>
          <w:p w14:paraId="1158A17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0381A4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78ECB11C"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C82636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612D1C8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c>
          <w:tcPr>
            <w:tcW w:w="3117" w:type="dxa"/>
            <w:tcBorders>
              <w:top w:val="single" w:sz="4" w:space="0" w:color="auto"/>
              <w:left w:val="single" w:sz="4" w:space="0" w:color="auto"/>
              <w:bottom w:val="single" w:sz="4" w:space="0" w:color="auto"/>
              <w:right w:val="single" w:sz="4" w:space="0" w:color="auto"/>
            </w:tcBorders>
            <w:hideMark/>
          </w:tcPr>
          <w:p w14:paraId="1AACF98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16%</w:t>
            </w:r>
          </w:p>
        </w:tc>
      </w:tr>
      <w:tr w:rsidR="0014377E" w:rsidRPr="005B7DFB" w14:paraId="50A0619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538AE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F0503B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c>
          <w:tcPr>
            <w:tcW w:w="3117" w:type="dxa"/>
            <w:tcBorders>
              <w:top w:val="single" w:sz="4" w:space="0" w:color="auto"/>
              <w:left w:val="single" w:sz="4" w:space="0" w:color="auto"/>
              <w:bottom w:val="single" w:sz="4" w:space="0" w:color="auto"/>
              <w:right w:val="single" w:sz="4" w:space="0" w:color="auto"/>
            </w:tcBorders>
            <w:hideMark/>
          </w:tcPr>
          <w:p w14:paraId="3E6C024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7%</w:t>
            </w:r>
          </w:p>
        </w:tc>
      </w:tr>
      <w:tr w:rsidR="0014377E" w:rsidRPr="005B7DFB" w14:paraId="5E9B069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3CCCB1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529877D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c>
          <w:tcPr>
            <w:tcW w:w="3117" w:type="dxa"/>
            <w:tcBorders>
              <w:top w:val="single" w:sz="4" w:space="0" w:color="auto"/>
              <w:left w:val="single" w:sz="4" w:space="0" w:color="auto"/>
              <w:bottom w:val="single" w:sz="4" w:space="0" w:color="auto"/>
              <w:right w:val="single" w:sz="4" w:space="0" w:color="auto"/>
            </w:tcBorders>
            <w:hideMark/>
          </w:tcPr>
          <w:p w14:paraId="3E3A535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22%</w:t>
            </w:r>
          </w:p>
        </w:tc>
      </w:tr>
      <w:tr w:rsidR="0014377E" w:rsidRPr="005B7DFB" w14:paraId="124A000A"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C58C99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753A6D8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55</w:t>
            </w:r>
          </w:p>
        </w:tc>
        <w:tc>
          <w:tcPr>
            <w:tcW w:w="3117" w:type="dxa"/>
            <w:tcBorders>
              <w:top w:val="single" w:sz="4" w:space="0" w:color="auto"/>
              <w:left w:val="single" w:sz="4" w:space="0" w:color="auto"/>
              <w:bottom w:val="single" w:sz="4" w:space="0" w:color="auto"/>
              <w:right w:val="single" w:sz="4" w:space="0" w:color="auto"/>
            </w:tcBorders>
            <w:hideMark/>
          </w:tcPr>
          <w:p w14:paraId="5D8A00B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55%</w:t>
            </w:r>
          </w:p>
        </w:tc>
      </w:tr>
      <w:tr w:rsidR="0014377E" w:rsidRPr="005B7DFB" w14:paraId="4B2D958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BF042C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0B3E4FD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7088CD0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r>
      <w:tr w:rsidR="0014377E" w:rsidRPr="005B7DFB" w14:paraId="39827FD6"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ECE20C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4CB553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7792102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5E6EFC4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62D1DB5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From the table above, it shows that 16 strongly agree and 55 also agree, 22 are neutral while 7 disagree and 0 strongly disagree with the question. </w:t>
      </w:r>
    </w:p>
    <w:p w14:paraId="27D9138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QUESTION: - social media has achieved the aim of using it to reduce poverty among students</w:t>
      </w:r>
    </w:p>
    <w:p w14:paraId="4DCF7B0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- 4.19</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7B1B8963"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BAFE34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15B01BC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0265F1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5F65965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6A72A17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4AA9078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21</w:t>
            </w:r>
          </w:p>
        </w:tc>
        <w:tc>
          <w:tcPr>
            <w:tcW w:w="3117" w:type="dxa"/>
            <w:tcBorders>
              <w:top w:val="single" w:sz="4" w:space="0" w:color="auto"/>
              <w:left w:val="single" w:sz="4" w:space="0" w:color="auto"/>
              <w:bottom w:val="single" w:sz="4" w:space="0" w:color="auto"/>
              <w:right w:val="single" w:sz="4" w:space="0" w:color="auto"/>
            </w:tcBorders>
            <w:hideMark/>
          </w:tcPr>
          <w:p w14:paraId="5191BF5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21%</w:t>
            </w:r>
          </w:p>
        </w:tc>
      </w:tr>
      <w:tr w:rsidR="0014377E" w:rsidRPr="005B7DFB" w14:paraId="07F2AAA2"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5746450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3DD1FB5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9</w:t>
            </w:r>
          </w:p>
        </w:tc>
        <w:tc>
          <w:tcPr>
            <w:tcW w:w="3117" w:type="dxa"/>
            <w:tcBorders>
              <w:top w:val="single" w:sz="4" w:space="0" w:color="auto"/>
              <w:left w:val="single" w:sz="4" w:space="0" w:color="auto"/>
              <w:bottom w:val="single" w:sz="4" w:space="0" w:color="auto"/>
              <w:right w:val="single" w:sz="4" w:space="0" w:color="auto"/>
            </w:tcBorders>
            <w:hideMark/>
          </w:tcPr>
          <w:p w14:paraId="3BA36F5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9%</w:t>
            </w:r>
          </w:p>
        </w:tc>
      </w:tr>
      <w:tr w:rsidR="0014377E" w:rsidRPr="005B7DFB" w14:paraId="5FA9C93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388B669"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2ECA9E6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2E2BC177"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25%</w:t>
            </w:r>
          </w:p>
        </w:tc>
      </w:tr>
      <w:tr w:rsidR="0014377E" w:rsidRPr="005B7DFB" w14:paraId="4A6F2F5F"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F99652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0AC9592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45</w:t>
            </w:r>
          </w:p>
        </w:tc>
        <w:tc>
          <w:tcPr>
            <w:tcW w:w="3117" w:type="dxa"/>
            <w:tcBorders>
              <w:top w:val="single" w:sz="4" w:space="0" w:color="auto"/>
              <w:left w:val="single" w:sz="4" w:space="0" w:color="auto"/>
              <w:bottom w:val="single" w:sz="4" w:space="0" w:color="auto"/>
              <w:right w:val="single" w:sz="4" w:space="0" w:color="auto"/>
            </w:tcBorders>
            <w:hideMark/>
          </w:tcPr>
          <w:p w14:paraId="696E603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45%</w:t>
            </w:r>
          </w:p>
        </w:tc>
      </w:tr>
      <w:tr w:rsidR="0014377E" w:rsidRPr="005B7DFB" w14:paraId="5E7B2F6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26792B3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117C102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c>
          <w:tcPr>
            <w:tcW w:w="3117" w:type="dxa"/>
            <w:tcBorders>
              <w:top w:val="single" w:sz="4" w:space="0" w:color="auto"/>
              <w:left w:val="single" w:sz="4" w:space="0" w:color="auto"/>
              <w:bottom w:val="single" w:sz="4" w:space="0" w:color="auto"/>
              <w:right w:val="single" w:sz="4" w:space="0" w:color="auto"/>
            </w:tcBorders>
            <w:hideMark/>
          </w:tcPr>
          <w:p w14:paraId="5F83CDC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0%</w:t>
            </w:r>
          </w:p>
        </w:tc>
      </w:tr>
      <w:tr w:rsidR="0014377E" w:rsidRPr="005B7DFB" w14:paraId="512B3B04"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6D74F6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D0DDDF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809F5E6"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0283E6B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 Source: - field work 2025</w:t>
      </w:r>
    </w:p>
    <w:p w14:paraId="1936C14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lastRenderedPageBreak/>
        <w:t xml:space="preserve">From the above table 19 out of 100 respondents 21 strongly agree, 45 agree that social media has achieved the aim of using it to reduced poverty among students, 25 are neutral while 9 disagree and 0 strongly disagree. </w:t>
      </w:r>
    </w:p>
    <w:p w14:paraId="64A2004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QUUESTION: - social media also help academically. </w:t>
      </w:r>
    </w:p>
    <w:p w14:paraId="35F2D208"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Table: - 4.20</w:t>
      </w:r>
    </w:p>
    <w:tbl>
      <w:tblPr>
        <w:tblStyle w:val="TableGrid"/>
        <w:tblW w:w="0" w:type="auto"/>
        <w:tblInd w:w="-5" w:type="dxa"/>
        <w:tblLook w:val="04A0" w:firstRow="1" w:lastRow="0" w:firstColumn="1" w:lastColumn="0" w:noHBand="0" w:noVBand="1"/>
      </w:tblPr>
      <w:tblGrid>
        <w:gridCol w:w="2825"/>
        <w:gridCol w:w="2871"/>
        <w:gridCol w:w="2845"/>
      </w:tblGrid>
      <w:tr w:rsidR="0014377E" w:rsidRPr="005B7DFB" w14:paraId="2996034E"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F7055F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14:paraId="539FF05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Respondents</w:t>
            </w:r>
          </w:p>
        </w:tc>
        <w:tc>
          <w:tcPr>
            <w:tcW w:w="3117" w:type="dxa"/>
            <w:tcBorders>
              <w:top w:val="single" w:sz="4" w:space="0" w:color="auto"/>
              <w:left w:val="single" w:sz="4" w:space="0" w:color="auto"/>
              <w:bottom w:val="single" w:sz="4" w:space="0" w:color="auto"/>
              <w:right w:val="single" w:sz="4" w:space="0" w:color="auto"/>
            </w:tcBorders>
            <w:hideMark/>
          </w:tcPr>
          <w:p w14:paraId="39D488E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Percentage </w:t>
            </w:r>
          </w:p>
        </w:tc>
      </w:tr>
      <w:tr w:rsidR="0014377E" w:rsidRPr="005B7DFB" w14:paraId="40CF7AD8"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B098FF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14:paraId="38E3EAC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25</w:t>
            </w:r>
          </w:p>
        </w:tc>
        <w:tc>
          <w:tcPr>
            <w:tcW w:w="3117" w:type="dxa"/>
            <w:tcBorders>
              <w:top w:val="single" w:sz="4" w:space="0" w:color="auto"/>
              <w:left w:val="single" w:sz="4" w:space="0" w:color="auto"/>
              <w:bottom w:val="single" w:sz="4" w:space="0" w:color="auto"/>
              <w:right w:val="single" w:sz="4" w:space="0" w:color="auto"/>
            </w:tcBorders>
            <w:hideMark/>
          </w:tcPr>
          <w:p w14:paraId="1AB22F5B"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8%</w:t>
            </w:r>
          </w:p>
        </w:tc>
      </w:tr>
      <w:tr w:rsidR="0014377E" w:rsidRPr="005B7DFB" w14:paraId="45E1ECC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72A88090"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14:paraId="45591B2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0674B21E"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13%</w:t>
            </w:r>
          </w:p>
        </w:tc>
      </w:tr>
      <w:tr w:rsidR="0014377E" w:rsidRPr="005B7DFB" w14:paraId="74FC16E1"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745A43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Neutral </w:t>
            </w:r>
          </w:p>
        </w:tc>
        <w:tc>
          <w:tcPr>
            <w:tcW w:w="3117" w:type="dxa"/>
            <w:tcBorders>
              <w:top w:val="single" w:sz="4" w:space="0" w:color="auto"/>
              <w:left w:val="single" w:sz="4" w:space="0" w:color="auto"/>
              <w:bottom w:val="single" w:sz="4" w:space="0" w:color="auto"/>
              <w:right w:val="single" w:sz="4" w:space="0" w:color="auto"/>
            </w:tcBorders>
            <w:hideMark/>
          </w:tcPr>
          <w:p w14:paraId="15BA0A4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23</w:t>
            </w:r>
          </w:p>
        </w:tc>
        <w:tc>
          <w:tcPr>
            <w:tcW w:w="3117" w:type="dxa"/>
            <w:tcBorders>
              <w:top w:val="single" w:sz="4" w:space="0" w:color="auto"/>
              <w:left w:val="single" w:sz="4" w:space="0" w:color="auto"/>
              <w:bottom w:val="single" w:sz="4" w:space="0" w:color="auto"/>
              <w:right w:val="single" w:sz="4" w:space="0" w:color="auto"/>
            </w:tcBorders>
            <w:hideMark/>
          </w:tcPr>
          <w:p w14:paraId="1D2A25E2"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35%</w:t>
            </w:r>
          </w:p>
        </w:tc>
      </w:tr>
      <w:tr w:rsidR="0014377E" w:rsidRPr="005B7DFB" w14:paraId="76265C69"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0606B66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Agree</w:t>
            </w:r>
          </w:p>
        </w:tc>
        <w:tc>
          <w:tcPr>
            <w:tcW w:w="3117" w:type="dxa"/>
            <w:tcBorders>
              <w:top w:val="single" w:sz="4" w:space="0" w:color="auto"/>
              <w:left w:val="single" w:sz="4" w:space="0" w:color="auto"/>
              <w:bottom w:val="single" w:sz="4" w:space="0" w:color="auto"/>
              <w:right w:val="single" w:sz="4" w:space="0" w:color="auto"/>
            </w:tcBorders>
            <w:hideMark/>
          </w:tcPr>
          <w:p w14:paraId="4A8FEF85"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46</w:t>
            </w:r>
          </w:p>
        </w:tc>
        <w:tc>
          <w:tcPr>
            <w:tcW w:w="3117" w:type="dxa"/>
            <w:tcBorders>
              <w:top w:val="single" w:sz="4" w:space="0" w:color="auto"/>
              <w:left w:val="single" w:sz="4" w:space="0" w:color="auto"/>
              <w:bottom w:val="single" w:sz="4" w:space="0" w:color="auto"/>
              <w:right w:val="single" w:sz="4" w:space="0" w:color="auto"/>
            </w:tcBorders>
            <w:hideMark/>
          </w:tcPr>
          <w:p w14:paraId="0EE4AF51"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43%</w:t>
            </w:r>
          </w:p>
        </w:tc>
      </w:tr>
      <w:tr w:rsidR="0014377E" w:rsidRPr="005B7DFB" w14:paraId="16221ACD"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8B42BD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Strongly disagree</w:t>
            </w:r>
          </w:p>
        </w:tc>
        <w:tc>
          <w:tcPr>
            <w:tcW w:w="3117" w:type="dxa"/>
            <w:tcBorders>
              <w:top w:val="single" w:sz="4" w:space="0" w:color="auto"/>
              <w:left w:val="single" w:sz="4" w:space="0" w:color="auto"/>
              <w:bottom w:val="single" w:sz="4" w:space="0" w:color="auto"/>
              <w:right w:val="single" w:sz="4" w:space="0" w:color="auto"/>
            </w:tcBorders>
            <w:hideMark/>
          </w:tcPr>
          <w:p w14:paraId="7303CA13"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3</w:t>
            </w:r>
          </w:p>
        </w:tc>
        <w:tc>
          <w:tcPr>
            <w:tcW w:w="3117" w:type="dxa"/>
            <w:tcBorders>
              <w:top w:val="single" w:sz="4" w:space="0" w:color="auto"/>
              <w:left w:val="single" w:sz="4" w:space="0" w:color="auto"/>
              <w:bottom w:val="single" w:sz="4" w:space="0" w:color="auto"/>
              <w:right w:val="single" w:sz="4" w:space="0" w:color="auto"/>
            </w:tcBorders>
            <w:hideMark/>
          </w:tcPr>
          <w:p w14:paraId="736C205A"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w:t>
            </w:r>
          </w:p>
        </w:tc>
      </w:tr>
      <w:tr w:rsidR="0014377E" w:rsidRPr="005B7DFB" w14:paraId="55433257" w14:textId="77777777" w:rsidTr="0014377E">
        <w:tc>
          <w:tcPr>
            <w:tcW w:w="3116" w:type="dxa"/>
            <w:tcBorders>
              <w:top w:val="single" w:sz="4" w:space="0" w:color="auto"/>
              <w:left w:val="single" w:sz="4" w:space="0" w:color="auto"/>
              <w:bottom w:val="single" w:sz="4" w:space="0" w:color="auto"/>
              <w:right w:val="single" w:sz="4" w:space="0" w:color="auto"/>
            </w:tcBorders>
            <w:hideMark/>
          </w:tcPr>
          <w:p w14:paraId="356AF8EC"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3DC5664"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c>
          <w:tcPr>
            <w:tcW w:w="3117" w:type="dxa"/>
            <w:tcBorders>
              <w:top w:val="single" w:sz="4" w:space="0" w:color="auto"/>
              <w:left w:val="single" w:sz="4" w:space="0" w:color="auto"/>
              <w:bottom w:val="single" w:sz="4" w:space="0" w:color="auto"/>
              <w:right w:val="single" w:sz="4" w:space="0" w:color="auto"/>
            </w:tcBorders>
            <w:hideMark/>
          </w:tcPr>
          <w:p w14:paraId="16EB204F"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100%</w:t>
            </w:r>
          </w:p>
        </w:tc>
      </w:tr>
    </w:tbl>
    <w:p w14:paraId="0DEF23ED" w14:textId="77777777"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Source: - field work 2025</w:t>
      </w:r>
    </w:p>
    <w:p w14:paraId="2A41F94A" w14:textId="502239F1" w:rsidR="0014377E" w:rsidRPr="005B7DFB" w:rsidRDefault="0014377E"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From the table above, it shows that out of 100 respondent 25 people strongly agree, 46 people agree, 23 are neutral while 3 disagree and 3 also strongly disagree.</w:t>
      </w:r>
    </w:p>
    <w:p w14:paraId="0AA38978" w14:textId="06463A31" w:rsidR="0014377E" w:rsidRPr="005B7DFB" w:rsidRDefault="0014377E"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ANALYSIS OF RESEARCH QUESTIONS</w:t>
      </w:r>
    </w:p>
    <w:p w14:paraId="3EDD877A" w14:textId="77777777" w:rsidR="0014377E" w:rsidRPr="005B7DFB" w:rsidRDefault="0014377E" w:rsidP="005B7DFB">
      <w:pPr>
        <w:spacing w:after="240" w:line="360" w:lineRule="auto"/>
        <w:jc w:val="both"/>
        <w:rPr>
          <w:rFonts w:ascii="Times New Roman" w:hAnsi="Times New Roman" w:cs="Times New Roman"/>
          <w:b/>
          <w:sz w:val="24"/>
          <w:szCs w:val="24"/>
          <w:lang w:val="en-GB"/>
        </w:rPr>
      </w:pPr>
      <w:r w:rsidRPr="005B7DFB">
        <w:rPr>
          <w:rFonts w:ascii="Times New Roman" w:hAnsi="Times New Roman" w:cs="Times New Roman"/>
          <w:b/>
          <w:sz w:val="24"/>
          <w:szCs w:val="24"/>
          <w:lang w:val="en-GB"/>
        </w:rPr>
        <w:t xml:space="preserve">Research question 1: How does social media impact poverty alleviation among Kwara State Polytechnic student? Answer to research question one </w:t>
      </w:r>
    </w:p>
    <w:p w14:paraId="53A326B7" w14:textId="77777777" w:rsidR="0014377E" w:rsidRPr="005B7DFB" w:rsidRDefault="0014377E" w:rsidP="005B7DFB">
      <w:pPr>
        <w:spacing w:after="240" w:line="360" w:lineRule="auto"/>
        <w:jc w:val="both"/>
        <w:rPr>
          <w:rFonts w:ascii="Times New Roman" w:eastAsia="Times New Roman" w:hAnsi="Times New Roman" w:cs="Times New Roman"/>
          <w:color w:val="222222"/>
          <w:sz w:val="24"/>
          <w:szCs w:val="24"/>
          <w:shd w:val="clear" w:color="auto" w:fill="FFFFFF"/>
        </w:rPr>
      </w:pPr>
      <w:r w:rsidRPr="005B7DFB">
        <w:rPr>
          <w:rFonts w:ascii="Times New Roman" w:eastAsia="Times New Roman" w:hAnsi="Times New Roman" w:cs="Times New Roman"/>
          <w:color w:val="222222"/>
          <w:sz w:val="24"/>
          <w:szCs w:val="24"/>
          <w:shd w:val="clear" w:color="auto" w:fill="FFFFFF"/>
        </w:rPr>
        <w:t>Answer to research question one</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Table 12 answered this research question as 49 (49% respondents) agree that social influencer, and social marketing help students to eradicate poverty among themselves. While 16 respondents strongly agree, while 26 respondents are neutral and 1 respondent strongly disagree while 8 disagree with the statement.</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b/>
          <w:color w:val="222222"/>
          <w:sz w:val="24"/>
          <w:szCs w:val="24"/>
          <w:shd w:val="clear" w:color="auto" w:fill="FFFFFF"/>
        </w:rPr>
        <w:t xml:space="preserve">Research question 2: </w:t>
      </w:r>
      <w:r w:rsidRPr="005B7DFB">
        <w:rPr>
          <w:rFonts w:ascii="Times New Roman" w:eastAsia="Times New Roman" w:hAnsi="Times New Roman" w:cs="Times New Roman"/>
          <w:b/>
          <w:color w:val="222222"/>
          <w:sz w:val="24"/>
          <w:szCs w:val="24"/>
        </w:rPr>
        <w:t>W</w:t>
      </w:r>
      <w:r w:rsidRPr="005B7DFB">
        <w:rPr>
          <w:rFonts w:ascii="Times New Roman" w:eastAsia="Times New Roman" w:hAnsi="Times New Roman" w:cs="Times New Roman"/>
          <w:b/>
          <w:color w:val="222222"/>
          <w:sz w:val="24"/>
          <w:szCs w:val="24"/>
          <w:shd w:val="clear" w:color="auto" w:fill="FFFFFF"/>
        </w:rPr>
        <w:t>hat barriers hinder social media's potential for poverty alleviation among Kwara state</w:t>
      </w:r>
      <w:r w:rsidRPr="005B7DFB">
        <w:rPr>
          <w:rFonts w:ascii="Times New Roman" w:eastAsia="Times New Roman" w:hAnsi="Times New Roman" w:cs="Times New Roman"/>
          <w:b/>
          <w:color w:val="222222"/>
          <w:sz w:val="24"/>
          <w:szCs w:val="24"/>
        </w:rPr>
        <w:t xml:space="preserve"> </w:t>
      </w:r>
      <w:r w:rsidRPr="005B7DFB">
        <w:rPr>
          <w:rFonts w:ascii="Times New Roman" w:eastAsia="Times New Roman" w:hAnsi="Times New Roman" w:cs="Times New Roman"/>
          <w:b/>
          <w:color w:val="222222"/>
          <w:sz w:val="24"/>
          <w:szCs w:val="24"/>
          <w:shd w:val="clear" w:color="auto" w:fill="FFFFFF"/>
        </w:rPr>
        <w:t>polytechnic students?</w:t>
      </w:r>
      <w:r w:rsidRPr="005B7DFB">
        <w:rPr>
          <w:rFonts w:ascii="Times New Roman" w:eastAsia="Times New Roman" w:hAnsi="Times New Roman" w:cs="Times New Roman"/>
          <w:b/>
          <w:color w:val="222222"/>
          <w:sz w:val="24"/>
          <w:szCs w:val="24"/>
        </w:rPr>
        <w:br/>
      </w:r>
      <w:r w:rsidRPr="005B7DFB">
        <w:rPr>
          <w:rFonts w:ascii="Times New Roman" w:eastAsia="Times New Roman" w:hAnsi="Times New Roman" w:cs="Times New Roman"/>
          <w:color w:val="222222"/>
          <w:sz w:val="24"/>
          <w:szCs w:val="24"/>
          <w:shd w:val="clear" w:color="auto" w:fill="FFFFFF"/>
        </w:rPr>
        <w:lastRenderedPageBreak/>
        <w:t>Answers to research question 2</w:t>
      </w:r>
      <w:proofErr w:type="gramStart"/>
      <w:r w:rsidRPr="005B7DFB">
        <w:rPr>
          <w:rFonts w:ascii="Times New Roman" w:eastAsia="Times New Roman" w:hAnsi="Times New Roman" w:cs="Times New Roman"/>
          <w:color w:val="222222"/>
          <w:sz w:val="24"/>
          <w:szCs w:val="24"/>
          <w:shd w:val="clear" w:color="auto" w:fill="FFFFFF"/>
        </w:rPr>
        <w:t>:</w:t>
      </w:r>
      <w:proofErr w:type="gramEnd"/>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Table 9 answered this research question as 40 (40% respondents) agree that Cyber bulling affects the impact of social media on the fight against poverty among Kwara poly students. Wile 25(25% respondents) strongly agree, while 23(23%) respondents are neutral and 5(5% of respondent strongly disagree while 7(7%) respondents disagree with the statement.</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b/>
          <w:color w:val="222222"/>
          <w:sz w:val="24"/>
          <w:szCs w:val="24"/>
          <w:shd w:val="clear" w:color="auto" w:fill="FFFFFF"/>
        </w:rPr>
        <w:t>Research question 3:</w:t>
      </w:r>
      <w:r w:rsidRPr="005B7DFB">
        <w:rPr>
          <w:rFonts w:ascii="Times New Roman" w:eastAsia="Times New Roman" w:hAnsi="Times New Roman" w:cs="Times New Roman"/>
          <w:b/>
          <w:color w:val="222222"/>
          <w:sz w:val="24"/>
          <w:szCs w:val="24"/>
        </w:rPr>
        <w:t xml:space="preserve"> </w:t>
      </w:r>
      <w:r w:rsidRPr="005B7DFB">
        <w:rPr>
          <w:rFonts w:ascii="Times New Roman" w:eastAsia="Times New Roman" w:hAnsi="Times New Roman" w:cs="Times New Roman"/>
          <w:b/>
          <w:color w:val="222222"/>
          <w:sz w:val="24"/>
          <w:szCs w:val="24"/>
          <w:shd w:val="clear" w:color="auto" w:fill="FFFFFF"/>
        </w:rPr>
        <w:t>How do Kwara state polytechnic students perceive the role of social media in addressing</w:t>
      </w:r>
      <w:r w:rsidRPr="005B7DFB">
        <w:rPr>
          <w:rFonts w:ascii="Times New Roman" w:eastAsia="Times New Roman" w:hAnsi="Times New Roman" w:cs="Times New Roman"/>
          <w:b/>
          <w:color w:val="222222"/>
          <w:sz w:val="24"/>
          <w:szCs w:val="24"/>
        </w:rPr>
        <w:t xml:space="preserve"> </w:t>
      </w:r>
      <w:r w:rsidRPr="005B7DFB">
        <w:rPr>
          <w:rFonts w:ascii="Times New Roman" w:eastAsia="Times New Roman" w:hAnsi="Times New Roman" w:cs="Times New Roman"/>
          <w:b/>
          <w:color w:val="222222"/>
          <w:sz w:val="24"/>
          <w:szCs w:val="24"/>
          <w:shd w:val="clear" w:color="auto" w:fill="FFFFFF"/>
        </w:rPr>
        <w:t>poverty within their academic community?</w:t>
      </w:r>
      <w:r w:rsidRPr="005B7DFB">
        <w:rPr>
          <w:rFonts w:ascii="Times New Roman" w:eastAsia="Times New Roman" w:hAnsi="Times New Roman" w:cs="Times New Roman"/>
          <w:b/>
          <w:color w:val="222222"/>
          <w:sz w:val="24"/>
          <w:szCs w:val="24"/>
        </w:rPr>
        <w:br/>
      </w:r>
      <w:r w:rsidRPr="005B7DFB">
        <w:rPr>
          <w:rFonts w:ascii="Times New Roman" w:eastAsia="Times New Roman" w:hAnsi="Times New Roman" w:cs="Times New Roman"/>
          <w:color w:val="222222"/>
          <w:sz w:val="24"/>
          <w:szCs w:val="24"/>
          <w:shd w:val="clear" w:color="auto" w:fill="FFFFFF"/>
        </w:rPr>
        <w:t>Answer to research question3:</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Table 17 answered this research question as 13 (13%) respondents strongly agree and 44(44%) respondents agree that Kwara state polytechnic students perceive the role of social media in addressing poverty within their academic community while 29(29%) respondents are neutral but (10%) respondents disagree and 4(4%) respondents strongly disagree with the statement.</w:t>
      </w:r>
    </w:p>
    <w:p w14:paraId="35111AB0" w14:textId="77777777" w:rsidR="0014377E" w:rsidRPr="005B7DFB" w:rsidRDefault="0014377E" w:rsidP="005B7DFB">
      <w:pPr>
        <w:spacing w:after="240" w:line="360" w:lineRule="auto"/>
        <w:jc w:val="both"/>
        <w:rPr>
          <w:rFonts w:ascii="Times New Roman" w:eastAsia="Times New Roman" w:hAnsi="Times New Roman" w:cs="Times New Roman"/>
          <w:color w:val="222222"/>
          <w:sz w:val="24"/>
          <w:szCs w:val="24"/>
          <w:shd w:val="clear" w:color="auto" w:fill="FFFFFF"/>
        </w:rPr>
      </w:pP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b/>
          <w:color w:val="222222"/>
          <w:sz w:val="24"/>
          <w:szCs w:val="24"/>
          <w:shd w:val="clear" w:color="auto" w:fill="FFFFFF"/>
        </w:rPr>
        <w:t>4.3 DISCUSSION OF FINDINGS</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The data collected, presented and analyzed a total of 100 questionnaire were distributed from the research and all the distributed questionnaire were submitted and he comply to.</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Data analyzed review that social play an active role in eradicating of poverty among Kwara state polytechnic students.</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In table 8, this shows that the response of the respondents based on the question as 35(35%) respondents agree and 27(27%) respondents strongly agree while 29(29%) respondents are neutral and 5 respondents strongly disagree while 4 respondents disagree with the statement.</w:t>
      </w:r>
      <w:r w:rsidRPr="005B7DFB">
        <w:rPr>
          <w:rFonts w:ascii="Times New Roman" w:eastAsia="Times New Roman" w:hAnsi="Times New Roman" w:cs="Times New Roman"/>
          <w:color w:val="222222"/>
          <w:sz w:val="24"/>
          <w:szCs w:val="24"/>
        </w:rPr>
        <w:br/>
      </w:r>
      <w:r w:rsidRPr="005B7DFB">
        <w:rPr>
          <w:rFonts w:ascii="Times New Roman" w:eastAsia="Times New Roman" w:hAnsi="Times New Roman" w:cs="Times New Roman"/>
          <w:color w:val="222222"/>
          <w:sz w:val="24"/>
          <w:szCs w:val="24"/>
          <w:shd w:val="clear" w:color="auto" w:fill="FFFFFF"/>
        </w:rPr>
        <w:t>This shows that majority of the respondents strongly agree that social media is a good choice for poverty eradication scheme.</w:t>
      </w:r>
    </w:p>
    <w:p w14:paraId="6C39B477" w14:textId="77777777" w:rsidR="0014377E" w:rsidRPr="005B7DFB" w:rsidRDefault="0014377E" w:rsidP="005B7DFB">
      <w:pPr>
        <w:shd w:val="clear" w:color="auto" w:fill="FFFFFF"/>
        <w:spacing w:after="240" w:line="360" w:lineRule="auto"/>
        <w:jc w:val="both"/>
        <w:rPr>
          <w:rFonts w:ascii="Times New Roman" w:eastAsia="Times New Roman" w:hAnsi="Times New Roman" w:cs="Times New Roman"/>
          <w:color w:val="222222"/>
          <w:sz w:val="24"/>
          <w:szCs w:val="24"/>
        </w:rPr>
      </w:pPr>
      <w:r w:rsidRPr="005B7DFB">
        <w:rPr>
          <w:rFonts w:ascii="Times New Roman" w:hAnsi="Times New Roman" w:cs="Times New Roman"/>
          <w:b/>
          <w:sz w:val="24"/>
          <w:szCs w:val="24"/>
          <w:lang w:val="en-GB"/>
        </w:rPr>
        <w:t xml:space="preserve"> </w:t>
      </w:r>
      <w:r w:rsidRPr="005B7DFB">
        <w:rPr>
          <w:rFonts w:ascii="Times New Roman" w:eastAsia="Times New Roman" w:hAnsi="Times New Roman" w:cs="Times New Roman"/>
          <w:color w:val="222222"/>
          <w:sz w:val="24"/>
          <w:szCs w:val="24"/>
        </w:rPr>
        <w:t>In table 13 this indicates 41 respondents representing 41% agreed that social media help student to develop their entrepreneurship skill by doing online business to make money, 29 (29%) respondents strongly agree. And 24 (24%) respondents are neural. While 3(3%) strongly disagree and 3(3%) respondents disagree. Majority agrees with the question.</w:t>
      </w:r>
      <w:r w:rsidRPr="005B7DFB">
        <w:rPr>
          <w:rFonts w:ascii="Times New Roman" w:eastAsia="Times New Roman" w:hAnsi="Times New Roman" w:cs="Times New Roman"/>
          <w:color w:val="222222"/>
          <w:sz w:val="24"/>
          <w:szCs w:val="24"/>
        </w:rPr>
        <w:br/>
        <w:t xml:space="preserve">The finding in table 15 shows that 24 (24%iespondents) strongly agree, 46% (46 respondent) also agree while 21 (21%) respondents are neutral and 5 (5%) strongly disagree and 4% respondent disagree that social media is a very effective platform that </w:t>
      </w:r>
      <w:r w:rsidRPr="005B7DFB">
        <w:rPr>
          <w:rFonts w:ascii="Times New Roman" w:eastAsia="Times New Roman" w:hAnsi="Times New Roman" w:cs="Times New Roman"/>
          <w:color w:val="222222"/>
          <w:sz w:val="24"/>
          <w:szCs w:val="24"/>
        </w:rPr>
        <w:lastRenderedPageBreak/>
        <w:t>can be used to make money.</w:t>
      </w:r>
      <w:r w:rsidRPr="005B7DFB">
        <w:rPr>
          <w:rFonts w:ascii="Times New Roman" w:eastAsia="Times New Roman" w:hAnsi="Times New Roman" w:cs="Times New Roman"/>
          <w:color w:val="222222"/>
          <w:sz w:val="24"/>
          <w:szCs w:val="24"/>
        </w:rPr>
        <w:br/>
        <w:t>In table 16 it shows that 46(46%) agree that social media platform like Facebook, TikTok, Instagram has helped to improve student life, 22(22%) of respondent strongly agree while 23% respondent are neutral, and 3(3%) respondents strongly disagree and 6(6%) respondents disagree this table also show that majority agree with the question.</w:t>
      </w:r>
      <w:r w:rsidRPr="005B7DFB">
        <w:rPr>
          <w:rFonts w:ascii="Times New Roman" w:eastAsia="Times New Roman" w:hAnsi="Times New Roman" w:cs="Times New Roman"/>
          <w:color w:val="222222"/>
          <w:sz w:val="24"/>
          <w:szCs w:val="24"/>
        </w:rPr>
        <w:br/>
        <w:t>In table 19 this indicate that 21% (21 respondents) strongly agree, 45% also agree that social media has achieved the aim of using it to reduce poverty among student while 25 respondents are neutral and 9(9%) respondents disagree while non-respondent strongly disagree.</w:t>
      </w:r>
      <w:r w:rsidRPr="005B7DFB">
        <w:rPr>
          <w:rFonts w:ascii="Times New Roman" w:eastAsia="Times New Roman" w:hAnsi="Times New Roman" w:cs="Times New Roman"/>
          <w:color w:val="222222"/>
          <w:sz w:val="24"/>
          <w:szCs w:val="24"/>
        </w:rPr>
        <w:br/>
        <w:t>The findings made it known that the amount of respondent that agree that social media can be used to fight against poverty among Kwara state polytechnic student is positive</w:t>
      </w:r>
    </w:p>
    <w:p w14:paraId="501423EF" w14:textId="77777777" w:rsidR="005C29D7" w:rsidRDefault="005C29D7">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1ADD90D2" w14:textId="2B6EADF4" w:rsidR="0014377E" w:rsidRPr="005B7DFB" w:rsidRDefault="0014377E" w:rsidP="005C29D7">
      <w:pPr>
        <w:shd w:val="clear" w:color="auto" w:fill="FFFFFF"/>
        <w:spacing w:before="100" w:beforeAutospacing="1" w:after="240" w:line="360" w:lineRule="auto"/>
        <w:jc w:val="center"/>
        <w:rPr>
          <w:rFonts w:ascii="Times New Roman" w:eastAsia="Times New Roman" w:hAnsi="Times New Roman" w:cs="Times New Roman"/>
          <w:color w:val="222222"/>
          <w:sz w:val="24"/>
          <w:szCs w:val="24"/>
          <w:lang w:eastAsia="en-US"/>
        </w:rPr>
      </w:pPr>
      <w:r w:rsidRPr="005B7DFB">
        <w:rPr>
          <w:rFonts w:ascii="Times New Roman" w:eastAsia="Times New Roman" w:hAnsi="Times New Roman" w:cs="Times New Roman"/>
          <w:b/>
          <w:color w:val="222222"/>
          <w:sz w:val="24"/>
          <w:szCs w:val="24"/>
        </w:rPr>
        <w:lastRenderedPageBreak/>
        <w:t>CHAPTER FIVE</w:t>
      </w:r>
    </w:p>
    <w:p w14:paraId="24B5762D" w14:textId="77777777" w:rsidR="0014377E" w:rsidRPr="005B7DFB" w:rsidRDefault="0014377E" w:rsidP="005B7DFB">
      <w:pPr>
        <w:spacing w:before="100" w:beforeAutospacing="1" w:after="240" w:line="360" w:lineRule="auto"/>
        <w:jc w:val="both"/>
        <w:rPr>
          <w:rFonts w:ascii="Times New Roman" w:eastAsia="Times New Roman" w:hAnsi="Times New Roman" w:cs="Times New Roman"/>
          <w:b/>
          <w:sz w:val="24"/>
          <w:szCs w:val="24"/>
          <w:shd w:val="clear" w:color="auto" w:fill="FFFFFF"/>
        </w:rPr>
      </w:pPr>
      <w:r w:rsidRPr="005B7DFB">
        <w:rPr>
          <w:rFonts w:ascii="Times New Roman" w:eastAsia="Times New Roman" w:hAnsi="Times New Roman" w:cs="Times New Roman"/>
          <w:b/>
          <w:sz w:val="24"/>
          <w:szCs w:val="24"/>
          <w:shd w:val="clear" w:color="auto" w:fill="FFFFFF"/>
        </w:rPr>
        <w:t>5.0 SUMMARY, CONCLUSION AND RECOMMENDATIONS</w:t>
      </w:r>
    </w:p>
    <w:p w14:paraId="60837390" w14:textId="77777777" w:rsidR="0014377E" w:rsidRPr="005B7DFB" w:rsidRDefault="0014377E" w:rsidP="005B7DFB">
      <w:pPr>
        <w:spacing w:before="100" w:beforeAutospacing="1" w:after="240" w:line="360" w:lineRule="auto"/>
        <w:jc w:val="both"/>
        <w:rPr>
          <w:rFonts w:ascii="Times New Roman" w:eastAsia="Times New Roman" w:hAnsi="Times New Roman" w:cs="Times New Roman"/>
          <w:b/>
          <w:sz w:val="24"/>
          <w:szCs w:val="24"/>
          <w:shd w:val="clear" w:color="auto" w:fill="FFFFFF"/>
        </w:rPr>
      </w:pPr>
      <w:r w:rsidRPr="005B7DFB">
        <w:rPr>
          <w:rFonts w:ascii="Times New Roman" w:eastAsia="Times New Roman" w:hAnsi="Times New Roman" w:cs="Times New Roman"/>
          <w:b/>
          <w:sz w:val="24"/>
          <w:szCs w:val="24"/>
          <w:shd w:val="clear" w:color="auto" w:fill="FFFFFF"/>
        </w:rPr>
        <w:t>5.1 SUMMARY</w:t>
      </w:r>
    </w:p>
    <w:p w14:paraId="2DF545A3"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The objective of this research is to assess the influences of social media on the fight against poverty among Kwara state polytechnic students. The issue of poverty among student has attracted much concerned of the academic administrators and the way out must be address.</w:t>
      </w:r>
    </w:p>
    <w:p w14:paraId="357D4E64"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This study was undertaking to determine the challenges that is hindering the use of social media to be use as poverty eradication scheme among student, in this study, it was observed that a way out of poverty, attracted much concern of the academic administration and the way out must be address.</w:t>
      </w:r>
    </w:p>
    <w:p w14:paraId="23351371" w14:textId="5A5AC806"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This study was undertaken to determine the challenges that is handing the use of social media to be use as poverty eradication scheme among student, in this study, it was observed that the money-making aspect of social media introduces a way out of poverty for student its allows student do convert their digital presence into a tangible economics that can help them financially, through the use of content creation, online business, or leveraging digital skill. Although the study is not without some few challenges which involves information, or overload and misinformation. The pervasive nature information on social media platform introduces the challenges of overload and misuse of online information.</w:t>
      </w:r>
    </w:p>
    <w:p w14:paraId="4637A9F8"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Navigating the vast landscape of social media for poverty alleviation requires a certain level of digital literacy, emotional well-being and online harassment, online space can sometime become arena for cyberbullying, harassment and negative fosters the formation of digital networks that can serve as a powerful tool for poverty alleviation among students. It provides student with access to a vast array of information and opportunity that can contributes to poverty eradication among students.</w:t>
      </w:r>
    </w:p>
    <w:p w14:paraId="608079B7"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It was observed that student from socio economics background often has limited access to digital devices and reliable internets connections.</w:t>
      </w:r>
    </w:p>
    <w:p w14:paraId="3BCA4D87" w14:textId="03FE1443"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lastRenderedPageBreak/>
        <w:t>Social media provides platforms for student to generate income, thereby addressing financial constrains that often impede educational pursuits. (</w:t>
      </w:r>
      <w:proofErr w:type="gramStart"/>
      <w:r w:rsidRPr="005B7DFB">
        <w:rPr>
          <w:rFonts w:ascii="Times New Roman" w:eastAsia="Times New Roman" w:hAnsi="Times New Roman" w:cs="Times New Roman"/>
          <w:color w:val="222222"/>
          <w:sz w:val="24"/>
          <w:szCs w:val="24"/>
        </w:rPr>
        <w:t>castells</w:t>
      </w:r>
      <w:proofErr w:type="gramEnd"/>
      <w:r w:rsidRPr="005B7DFB">
        <w:rPr>
          <w:rFonts w:ascii="Times New Roman" w:eastAsia="Times New Roman" w:hAnsi="Times New Roman" w:cs="Times New Roman"/>
          <w:color w:val="222222"/>
          <w:sz w:val="24"/>
          <w:szCs w:val="24"/>
        </w:rPr>
        <w:t>) 201</w:t>
      </w:r>
      <w:r w:rsidR="00FA5246" w:rsidRPr="005B7DFB">
        <w:rPr>
          <w:rFonts w:ascii="Times New Roman" w:eastAsia="Times New Roman" w:hAnsi="Times New Roman" w:cs="Times New Roman"/>
          <w:color w:val="222222"/>
          <w:sz w:val="24"/>
          <w:szCs w:val="24"/>
        </w:rPr>
        <w:t xml:space="preserve">5 state that social media has </w:t>
      </w:r>
      <w:r w:rsidRPr="005B7DFB">
        <w:rPr>
          <w:rFonts w:ascii="Times New Roman" w:eastAsia="Times New Roman" w:hAnsi="Times New Roman" w:cs="Times New Roman"/>
          <w:color w:val="222222"/>
          <w:sz w:val="24"/>
          <w:szCs w:val="24"/>
        </w:rPr>
        <w:t xml:space="preserve"> </w:t>
      </w:r>
      <w:r w:rsidR="00FA5246" w:rsidRPr="005B7DFB">
        <w:rPr>
          <w:rFonts w:ascii="Times New Roman" w:eastAsia="Times New Roman" w:hAnsi="Times New Roman" w:cs="Times New Roman"/>
          <w:color w:val="222222"/>
          <w:sz w:val="24"/>
          <w:szCs w:val="24"/>
        </w:rPr>
        <w:t>t</w:t>
      </w:r>
      <w:r w:rsidRPr="005B7DFB">
        <w:rPr>
          <w:rFonts w:ascii="Times New Roman" w:eastAsia="Times New Roman" w:hAnsi="Times New Roman" w:cs="Times New Roman"/>
          <w:color w:val="222222"/>
          <w:sz w:val="24"/>
          <w:szCs w:val="24"/>
        </w:rPr>
        <w:t>he potential to empower, individual economically.</w:t>
      </w:r>
    </w:p>
    <w:p w14:paraId="5B0D0B09"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Furthermore; the goal of this study is to reduce poverty among Kwara state polytechnic students and encourage students to make use of social media as a means of eradicating poverty among themselves, academically administration can use the findings of this study to informed student and integrating social media into poverty alleviation program.</w:t>
      </w:r>
    </w:p>
    <w:p w14:paraId="1E6D2DB1" w14:textId="77777777"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rPr>
      </w:pPr>
      <w:r w:rsidRPr="005B7DFB">
        <w:rPr>
          <w:rFonts w:ascii="Times New Roman" w:eastAsia="Times New Roman" w:hAnsi="Times New Roman" w:cs="Times New Roman"/>
          <w:b/>
          <w:color w:val="222222"/>
          <w:sz w:val="24"/>
          <w:szCs w:val="24"/>
        </w:rPr>
        <w:t>5.2 CONCLUSION</w:t>
      </w:r>
    </w:p>
    <w:p w14:paraId="5C39294F" w14:textId="655F7CA3"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color w:val="222222"/>
          <w:sz w:val="24"/>
          <w:szCs w:val="24"/>
        </w:rPr>
      </w:pPr>
      <w:r w:rsidRPr="005B7DFB">
        <w:rPr>
          <w:rFonts w:ascii="Times New Roman" w:eastAsia="Times New Roman" w:hAnsi="Times New Roman" w:cs="Times New Roman"/>
          <w:color w:val="222222"/>
          <w:sz w:val="24"/>
          <w:szCs w:val="24"/>
        </w:rPr>
        <w:t>The principal conclusion that was drawn from this study is that social media have an undeniable importance to student life, poverty being one of the dangerous factors confronting students across the nations, it requires a consolida</w:t>
      </w:r>
      <w:r w:rsidR="00206C85" w:rsidRPr="005B7DFB">
        <w:rPr>
          <w:rFonts w:ascii="Times New Roman" w:eastAsia="Times New Roman" w:hAnsi="Times New Roman" w:cs="Times New Roman"/>
          <w:color w:val="222222"/>
          <w:sz w:val="24"/>
          <w:szCs w:val="24"/>
        </w:rPr>
        <w:t xml:space="preserve">ted effort of all institutions. </w:t>
      </w:r>
      <w:r w:rsidRPr="005B7DFB">
        <w:rPr>
          <w:rFonts w:ascii="Times New Roman" w:eastAsia="Times New Roman" w:hAnsi="Times New Roman" w:cs="Times New Roman"/>
          <w:color w:val="222222"/>
          <w:sz w:val="24"/>
          <w:szCs w:val="24"/>
        </w:rPr>
        <w:t>It is of great importance's to find means of reducing poverty among student to help them function well in their academics, the use of social media platforms like Facebooks, TikTok, Instagram, and Twitter allow student to organize fundraising campaigns, connecting directly with donor enable do a tangible economics resource.</w:t>
      </w:r>
    </w:p>
    <w:p w14:paraId="17F29A30" w14:textId="6593325C" w:rsidR="0014377E" w:rsidRPr="005B7DFB" w:rsidRDefault="0014377E" w:rsidP="005B7DFB">
      <w:pPr>
        <w:shd w:val="clear" w:color="auto" w:fill="FFFFFF"/>
        <w:spacing w:before="100" w:beforeAutospacing="1" w:after="240" w:line="360" w:lineRule="auto"/>
        <w:jc w:val="both"/>
        <w:rPr>
          <w:rFonts w:ascii="Times New Roman" w:eastAsia="Times New Roman" w:hAnsi="Times New Roman" w:cs="Times New Roman"/>
          <w:b/>
          <w:color w:val="222222"/>
          <w:sz w:val="24"/>
          <w:szCs w:val="24"/>
        </w:rPr>
      </w:pPr>
      <w:r w:rsidRPr="005B7DFB">
        <w:rPr>
          <w:rFonts w:ascii="Times New Roman" w:eastAsia="Times New Roman" w:hAnsi="Times New Roman" w:cs="Times New Roman"/>
          <w:b/>
          <w:color w:val="222222"/>
          <w:sz w:val="24"/>
          <w:szCs w:val="24"/>
        </w:rPr>
        <w:t>5.3 RECOMMENDATION</w:t>
      </w:r>
      <w:r w:rsidR="00965E8E" w:rsidRPr="005B7DFB">
        <w:rPr>
          <w:rFonts w:ascii="Times New Roman" w:eastAsia="Times New Roman" w:hAnsi="Times New Roman" w:cs="Times New Roman"/>
          <w:b/>
          <w:color w:val="222222"/>
          <w:sz w:val="24"/>
          <w:szCs w:val="24"/>
        </w:rPr>
        <w:t>S</w:t>
      </w:r>
    </w:p>
    <w:p w14:paraId="40E83FF8" w14:textId="626CE821" w:rsidR="0014377E" w:rsidRPr="005B7DFB" w:rsidRDefault="0014377E" w:rsidP="005B7DFB">
      <w:pPr>
        <w:shd w:val="clear" w:color="auto" w:fill="FFFFFF"/>
        <w:spacing w:before="100" w:beforeAutospacing="1" w:after="240" w:line="360" w:lineRule="auto"/>
        <w:jc w:val="both"/>
        <w:rPr>
          <w:rFonts w:ascii="Times New Roman" w:hAnsi="Times New Roman" w:cs="Times New Roman"/>
          <w:color w:val="222222"/>
          <w:sz w:val="24"/>
          <w:szCs w:val="24"/>
          <w:shd w:val="clear" w:color="auto" w:fill="FFFFFF"/>
        </w:rPr>
      </w:pPr>
      <w:r w:rsidRPr="005B7DFB">
        <w:rPr>
          <w:rFonts w:ascii="Times New Roman" w:hAnsi="Times New Roman" w:cs="Times New Roman"/>
          <w:color w:val="222222"/>
          <w:sz w:val="24"/>
          <w:szCs w:val="24"/>
          <w:shd w:val="clear" w:color="auto" w:fill="FFFFFF"/>
        </w:rPr>
        <w:t>Students should be encouraged to acquire digital marketing and content creation skills to generate income through freelance work and social media engagement.</w:t>
      </w:r>
      <w:r w:rsidRPr="005B7DFB">
        <w:rPr>
          <w:rFonts w:ascii="Times New Roman" w:hAnsi="Times New Roman" w:cs="Times New Roman"/>
          <w:color w:val="222222"/>
          <w:sz w:val="24"/>
          <w:szCs w:val="24"/>
        </w:rPr>
        <w:br/>
      </w:r>
      <w:r w:rsidR="000D7AF5" w:rsidRPr="005B7DFB">
        <w:rPr>
          <w:rFonts w:ascii="Times New Roman" w:hAnsi="Times New Roman" w:cs="Times New Roman"/>
          <w:b/>
          <w:color w:val="222222"/>
          <w:sz w:val="24"/>
          <w:szCs w:val="24"/>
          <w:shd w:val="clear" w:color="auto" w:fill="FFFFFF"/>
        </w:rPr>
        <w:t>1.</w:t>
      </w:r>
      <w:r w:rsidR="000D7AF5" w:rsidRPr="005B7DFB">
        <w:rPr>
          <w:rFonts w:ascii="Times New Roman" w:hAnsi="Times New Roman" w:cs="Times New Roman"/>
          <w:color w:val="222222"/>
          <w:sz w:val="24"/>
          <w:szCs w:val="24"/>
          <w:shd w:val="clear" w:color="auto" w:fill="FFFFFF"/>
        </w:rPr>
        <w:t xml:space="preserve"> </w:t>
      </w:r>
      <w:r w:rsidRPr="005B7DFB">
        <w:rPr>
          <w:rFonts w:ascii="Times New Roman" w:hAnsi="Times New Roman" w:cs="Times New Roman"/>
          <w:color w:val="222222"/>
          <w:sz w:val="24"/>
          <w:szCs w:val="24"/>
          <w:shd w:val="clear" w:color="auto" w:fill="FFFFFF"/>
        </w:rPr>
        <w:t xml:space="preserve"> Educational institutions should integrate digital literacy and online business training into their curriculum to prepare students for alternative income opportunities.</w:t>
      </w:r>
      <w:r w:rsidRPr="005B7DFB">
        <w:rPr>
          <w:rFonts w:ascii="Times New Roman" w:hAnsi="Times New Roman" w:cs="Times New Roman"/>
          <w:b/>
          <w:color w:val="222222"/>
          <w:sz w:val="24"/>
          <w:szCs w:val="24"/>
        </w:rPr>
        <w:br/>
      </w:r>
      <w:r w:rsidR="000D7AF5" w:rsidRPr="005B7DFB">
        <w:rPr>
          <w:rFonts w:ascii="Times New Roman" w:hAnsi="Times New Roman" w:cs="Times New Roman"/>
          <w:b/>
          <w:color w:val="222222"/>
          <w:sz w:val="24"/>
          <w:szCs w:val="24"/>
          <w:shd w:val="clear" w:color="auto" w:fill="FFFFFF"/>
        </w:rPr>
        <w:t>2.</w:t>
      </w:r>
      <w:r w:rsidR="000D7AF5" w:rsidRPr="005B7DFB">
        <w:rPr>
          <w:rFonts w:ascii="Times New Roman" w:hAnsi="Times New Roman" w:cs="Times New Roman"/>
          <w:color w:val="222222"/>
          <w:sz w:val="24"/>
          <w:szCs w:val="24"/>
          <w:shd w:val="clear" w:color="auto" w:fill="FFFFFF"/>
        </w:rPr>
        <w:t xml:space="preserve"> </w:t>
      </w:r>
      <w:r w:rsidRPr="005B7DFB">
        <w:rPr>
          <w:rFonts w:ascii="Times New Roman" w:hAnsi="Times New Roman" w:cs="Times New Roman"/>
          <w:color w:val="222222"/>
          <w:sz w:val="24"/>
          <w:szCs w:val="24"/>
          <w:shd w:val="clear" w:color="auto" w:fill="FFFFFF"/>
        </w:rPr>
        <w:t xml:space="preserve"> Non-governmental organizations and youth empowerment bodies should partner with schools to organize workshops and mentorship programs focused on digital entrepreneurship.</w:t>
      </w:r>
      <w:r w:rsidRPr="005B7DFB">
        <w:rPr>
          <w:rFonts w:ascii="Times New Roman" w:hAnsi="Times New Roman" w:cs="Times New Roman"/>
          <w:color w:val="222222"/>
          <w:sz w:val="24"/>
          <w:szCs w:val="24"/>
        </w:rPr>
        <w:br/>
      </w:r>
      <w:r w:rsidR="000D7AF5" w:rsidRPr="005B7DFB">
        <w:rPr>
          <w:rFonts w:ascii="Times New Roman" w:hAnsi="Times New Roman" w:cs="Times New Roman"/>
          <w:b/>
          <w:color w:val="222222"/>
          <w:sz w:val="24"/>
          <w:szCs w:val="24"/>
          <w:shd w:val="clear" w:color="auto" w:fill="FFFFFF"/>
        </w:rPr>
        <w:t>3.</w:t>
      </w:r>
      <w:r w:rsidRPr="005B7DFB">
        <w:rPr>
          <w:rFonts w:ascii="Times New Roman" w:hAnsi="Times New Roman" w:cs="Times New Roman"/>
          <w:color w:val="222222"/>
          <w:sz w:val="24"/>
          <w:szCs w:val="24"/>
          <w:shd w:val="clear" w:color="auto" w:fill="FFFFFF"/>
        </w:rPr>
        <w:t xml:space="preserve"> Policy makers should support initiatives that promote youth digital engagement by providing access to affordable internet and digital tools within educational institutions.</w:t>
      </w:r>
    </w:p>
    <w:p w14:paraId="55FA2650" w14:textId="77777777" w:rsidR="005C29D7" w:rsidRDefault="005C29D7">
      <w:pPr>
        <w:rPr>
          <w:rFonts w:ascii="Times New Roman" w:eastAsia="SimSun" w:hAnsi="Times New Roman" w:cs="Times New Roman"/>
          <w:b/>
          <w:color w:val="222222"/>
          <w:sz w:val="24"/>
          <w:szCs w:val="24"/>
        </w:rPr>
      </w:pPr>
      <w:r>
        <w:rPr>
          <w:b/>
          <w:color w:val="222222"/>
        </w:rPr>
        <w:br w:type="page"/>
      </w:r>
    </w:p>
    <w:p w14:paraId="29512D70" w14:textId="06CBDD6C" w:rsidR="0014377E" w:rsidRPr="005B7DFB" w:rsidRDefault="0014377E" w:rsidP="005C29D7">
      <w:pPr>
        <w:pStyle w:val="NormalWeb"/>
        <w:shd w:val="clear" w:color="auto" w:fill="FFFFFF"/>
        <w:spacing w:after="240" w:afterAutospacing="0" w:line="360" w:lineRule="auto"/>
        <w:jc w:val="center"/>
        <w:rPr>
          <w:rFonts w:eastAsia="Times New Roman"/>
          <w:b/>
          <w:color w:val="222222"/>
          <w:lang w:eastAsia="en-US"/>
        </w:rPr>
      </w:pPr>
      <w:r w:rsidRPr="005B7DFB">
        <w:rPr>
          <w:b/>
          <w:color w:val="222222"/>
        </w:rPr>
        <w:lastRenderedPageBreak/>
        <w:t>REFERENCE</w:t>
      </w:r>
    </w:p>
    <w:p w14:paraId="7BBC73CB" w14:textId="77777777" w:rsidR="00C124B1" w:rsidRPr="005B7DFB" w:rsidRDefault="00C124B1"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Adeyemi, A. (2018). The impact of social media on poverty reduction among students in Kwara State, Nigeria. Journal of Poverty and Social Justice, 26(1), 5-18.</w:t>
      </w:r>
    </w:p>
    <w:p w14:paraId="651C1015" w14:textId="2458F7D3" w:rsidR="00C124B1" w:rsidRPr="005B7DFB" w:rsidRDefault="00C124B1" w:rsidP="005B7DFB">
      <w:pPr>
        <w:spacing w:after="240" w:line="360" w:lineRule="auto"/>
        <w:jc w:val="both"/>
        <w:rPr>
          <w:rFonts w:ascii="Times New Roman" w:hAnsi="Times New Roman" w:cs="Times New Roman"/>
          <w:sz w:val="24"/>
          <w:szCs w:val="24"/>
          <w:lang w:val="en-GB"/>
        </w:rPr>
      </w:pPr>
      <w:proofErr w:type="spellStart"/>
      <w:r w:rsidRPr="005B7DFB">
        <w:rPr>
          <w:rFonts w:ascii="Times New Roman" w:hAnsi="Times New Roman" w:cs="Times New Roman"/>
          <w:sz w:val="24"/>
          <w:szCs w:val="24"/>
          <w:lang w:val="en-GB"/>
        </w:rPr>
        <w:t>Afolabi</w:t>
      </w:r>
      <w:proofErr w:type="spellEnd"/>
      <w:r w:rsidRPr="005B7DFB">
        <w:rPr>
          <w:rFonts w:ascii="Times New Roman" w:hAnsi="Times New Roman" w:cs="Times New Roman"/>
          <w:sz w:val="24"/>
          <w:szCs w:val="24"/>
          <w:lang w:val="en-GB"/>
        </w:rPr>
        <w:t>, A. (2017). The impact of social media on poverty reduction among students in Nigeria. Journal of Poverty and Social Justice, 25(2), 147-158.</w:t>
      </w:r>
    </w:p>
    <w:p w14:paraId="64CBE29A" w14:textId="11BB30F8" w:rsidR="00C124B1" w:rsidRPr="005B7DFB" w:rsidRDefault="00C124B1" w:rsidP="005B7DFB">
      <w:pPr>
        <w:spacing w:after="240" w:line="360" w:lineRule="auto"/>
        <w:jc w:val="both"/>
        <w:rPr>
          <w:rFonts w:ascii="Times New Roman" w:hAnsi="Times New Roman" w:cs="Times New Roman"/>
          <w:sz w:val="24"/>
          <w:szCs w:val="24"/>
          <w:lang w:val="en-GB"/>
        </w:rPr>
      </w:pPr>
      <w:proofErr w:type="spellStart"/>
      <w:r w:rsidRPr="005B7DFB">
        <w:rPr>
          <w:rFonts w:ascii="Times New Roman" w:hAnsi="Times New Roman" w:cs="Times New Roman"/>
          <w:sz w:val="24"/>
          <w:szCs w:val="24"/>
          <w:lang w:val="en-GB"/>
        </w:rPr>
        <w:t>Alam</w:t>
      </w:r>
      <w:proofErr w:type="spellEnd"/>
      <w:r w:rsidRPr="005B7DFB">
        <w:rPr>
          <w:rFonts w:ascii="Times New Roman" w:hAnsi="Times New Roman" w:cs="Times New Roman"/>
          <w:sz w:val="24"/>
          <w:szCs w:val="24"/>
          <w:lang w:val="en-GB"/>
        </w:rPr>
        <w:t>, K., Imran, S., &amp; Khan, S. (2019). Social media and poverty reduction: A systematic review. Journal of Social Science Research, 13(2), 1-13.</w:t>
      </w:r>
    </w:p>
    <w:p w14:paraId="793BD58A" w14:textId="3EDB335C"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Bennett &amp; Segerberg (2013). Digital media and the personalization of contentious politic</w:t>
      </w:r>
    </w:p>
    <w:p w14:paraId="077C11D0"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Blood (2000) &amp; Williams (2015) blogging ad online publishing.</w:t>
      </w:r>
    </w:p>
    <w:p w14:paraId="3DC403A6"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Boyd, &amp; Ellison (2007) social network sites.</w:t>
      </w:r>
    </w:p>
    <w:p w14:paraId="23CCBBCB"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Bruns and burges (2012) the use of twitter hesitates in the formation of ad hos publics</w:t>
      </w:r>
    </w:p>
    <w:p w14:paraId="004D0EFA"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Brown et al (2020) financing entrepreneurship in times of crisis</w:t>
      </w:r>
    </w:p>
    <w:p w14:paraId="27443116"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Castells (2015) social media has the potential to empower individuals economically.</w:t>
      </w:r>
    </w:p>
    <w:p w14:paraId="7E1BEF88" w14:textId="3847D77D"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Cattuto et al, (2009) social bookmaking platforms</w:t>
      </w:r>
    </w:p>
    <w:p w14:paraId="372296D9" w14:textId="3A3B3FD7" w:rsidR="00C124B1" w:rsidRPr="005B7DFB" w:rsidRDefault="00C124B1"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Goyal, A. (2017). Social media and poverty alleviation: A review of the literature. Journal of Poverty and Social Justice, 25(1), 5-18.</w:t>
      </w:r>
    </w:p>
    <w:p w14:paraId="10C13B21"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Gutierrez-rodiguez (2019) crowdfunding imitative for micro-entrepreneurship in poverty-stricken communities</w:t>
      </w:r>
    </w:p>
    <w:p w14:paraId="60062B3E"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Garcia &amp; Martinez (2017) analyzing the impact of artificial intelligences and computational sciences on students' performances</w:t>
      </w:r>
    </w:p>
    <w:p w14:paraId="67B5C396"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Herring et al, weblogs as a biding genre</w:t>
      </w:r>
    </w:p>
    <w:p w14:paraId="431D3812"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Hinton &amp;Hjorth (2013) understanding social media</w:t>
      </w:r>
    </w:p>
    <w:p w14:paraId="52FCD791"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Johnson and brown (2019) the comprehensive use of social media for poverty alleviation</w:t>
      </w:r>
    </w:p>
    <w:p w14:paraId="48E6A506"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lastRenderedPageBreak/>
        <w:t>Johnson&amp; smith (2019) exploring the influence of website design element on initial trust formation</w:t>
      </w:r>
    </w:p>
    <w:p w14:paraId="1B82E6D3" w14:textId="06B50B48"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Kaplan and Haenlein (2015) the epidemiologic evidence for a relationship be</w:t>
      </w:r>
      <w:r w:rsidR="00C124B1" w:rsidRPr="005B7DFB">
        <w:rPr>
          <w:color w:val="222222"/>
        </w:rPr>
        <w:t xml:space="preserve">tween social support and health </w:t>
      </w:r>
      <w:r w:rsidRPr="005B7DFB">
        <w:rPr>
          <w:color w:val="222222"/>
        </w:rPr>
        <w:t>No combs &amp;. Shaw (1972) the agenda setting theory</w:t>
      </w:r>
    </w:p>
    <w:p w14:paraId="3964ADBA" w14:textId="17A7598E" w:rsidR="00C124B1" w:rsidRPr="005B7DFB" w:rsidRDefault="00C124B1"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 xml:space="preserve">Kaplan, A. M., &amp; Haenlein, M. (2010). Users of the world, unite! The challenges and opportunities of social media. Business Horizons, 53(1), 59-68. </w:t>
      </w:r>
    </w:p>
    <w:p w14:paraId="7C3253A3" w14:textId="77777777" w:rsidR="00CB2764" w:rsidRPr="005B7DFB" w:rsidRDefault="00CB2764" w:rsidP="005B7DFB">
      <w:pPr>
        <w:spacing w:after="240" w:line="360" w:lineRule="auto"/>
        <w:jc w:val="both"/>
        <w:rPr>
          <w:rFonts w:ascii="Times New Roman" w:hAnsi="Times New Roman" w:cs="Times New Roman"/>
          <w:sz w:val="24"/>
          <w:szCs w:val="24"/>
          <w:lang w:val="en-GB"/>
        </w:rPr>
      </w:pPr>
      <w:r w:rsidRPr="005B7DFB">
        <w:rPr>
          <w:rFonts w:ascii="Times New Roman" w:hAnsi="Times New Roman" w:cs="Times New Roman"/>
          <w:sz w:val="24"/>
          <w:szCs w:val="24"/>
          <w:lang w:val="en-GB"/>
        </w:rPr>
        <w:t>Kaur, P., Singh, S., &amp; Kumar, V. (2018). Social media and poverty: A critical analysis. Journal of Social Work and Social Development, 10(1), 1-12.</w:t>
      </w:r>
    </w:p>
    <w:p w14:paraId="5FEBAA03" w14:textId="68E85692" w:rsidR="00C124B1" w:rsidRPr="005B7DFB" w:rsidRDefault="00C124B1" w:rsidP="005B7DFB">
      <w:pPr>
        <w:spacing w:after="240" w:line="360" w:lineRule="auto"/>
        <w:jc w:val="both"/>
        <w:rPr>
          <w:rFonts w:ascii="Times New Roman" w:hAnsi="Times New Roman" w:cs="Times New Roman"/>
          <w:sz w:val="24"/>
          <w:szCs w:val="24"/>
          <w:lang w:val="en-GB"/>
        </w:rPr>
      </w:pPr>
      <w:proofErr w:type="spellStart"/>
      <w:r w:rsidRPr="005B7DFB">
        <w:rPr>
          <w:rFonts w:ascii="Times New Roman" w:hAnsi="Times New Roman" w:cs="Times New Roman"/>
          <w:sz w:val="24"/>
          <w:szCs w:val="24"/>
          <w:lang w:val="en-GB"/>
        </w:rPr>
        <w:t>Ogbuagu</w:t>
      </w:r>
      <w:proofErr w:type="spellEnd"/>
      <w:r w:rsidRPr="005B7DFB">
        <w:rPr>
          <w:rFonts w:ascii="Times New Roman" w:hAnsi="Times New Roman" w:cs="Times New Roman"/>
          <w:sz w:val="24"/>
          <w:szCs w:val="24"/>
          <w:lang w:val="en-GB"/>
        </w:rPr>
        <w:t>, S. (2018). The role of social media in poverty alleviation among students in Ghana. Journal of Social Work and Social Development, 10(2), 1-12</w:t>
      </w:r>
    </w:p>
    <w:p w14:paraId="6A7E864C" w14:textId="6ABFCA4D" w:rsidR="00C124B1" w:rsidRPr="005B7DFB" w:rsidRDefault="00C124B1" w:rsidP="005B7DFB">
      <w:pPr>
        <w:spacing w:after="240" w:line="360" w:lineRule="auto"/>
        <w:jc w:val="both"/>
        <w:rPr>
          <w:rFonts w:ascii="Times New Roman" w:hAnsi="Times New Roman" w:cs="Times New Roman"/>
          <w:sz w:val="24"/>
          <w:szCs w:val="24"/>
          <w:lang w:val="en-GB"/>
        </w:rPr>
      </w:pPr>
      <w:proofErr w:type="spellStart"/>
      <w:r w:rsidRPr="005B7DFB">
        <w:rPr>
          <w:rFonts w:ascii="Times New Roman" w:hAnsi="Times New Roman" w:cs="Times New Roman"/>
          <w:sz w:val="24"/>
          <w:szCs w:val="24"/>
          <w:lang w:val="en-GB"/>
        </w:rPr>
        <w:t>Olanrewaju</w:t>
      </w:r>
      <w:proofErr w:type="spellEnd"/>
      <w:r w:rsidRPr="005B7DFB">
        <w:rPr>
          <w:rFonts w:ascii="Times New Roman" w:hAnsi="Times New Roman" w:cs="Times New Roman"/>
          <w:sz w:val="24"/>
          <w:szCs w:val="24"/>
          <w:lang w:val="en-GB"/>
        </w:rPr>
        <w:t>, O. (2019). The role of social media in poverty alleviation among students in Nigeria. Journal of Social Work and S</w:t>
      </w:r>
      <w:r w:rsidR="00CB2764" w:rsidRPr="005B7DFB">
        <w:rPr>
          <w:rFonts w:ascii="Times New Roman" w:hAnsi="Times New Roman" w:cs="Times New Roman"/>
          <w:sz w:val="24"/>
          <w:szCs w:val="24"/>
          <w:lang w:val="en-GB"/>
        </w:rPr>
        <w:t>ocial Development, 11(1), 1-12.</w:t>
      </w:r>
    </w:p>
    <w:p w14:paraId="72B9A65F" w14:textId="1BDE7DA3" w:rsidR="00CB2764" w:rsidRPr="005B7DFB" w:rsidRDefault="00CB2764" w:rsidP="005B7DFB">
      <w:pPr>
        <w:spacing w:after="240" w:line="360" w:lineRule="auto"/>
        <w:jc w:val="both"/>
        <w:rPr>
          <w:rFonts w:ascii="Times New Roman" w:hAnsi="Times New Roman" w:cs="Times New Roman"/>
          <w:sz w:val="24"/>
          <w:szCs w:val="24"/>
          <w:lang w:val="en-GB"/>
        </w:rPr>
      </w:pPr>
      <w:bookmarkStart w:id="0" w:name="_GoBack"/>
      <w:bookmarkEnd w:id="0"/>
      <w:r w:rsidRPr="005B7DFB">
        <w:rPr>
          <w:rFonts w:ascii="Times New Roman" w:hAnsi="Times New Roman" w:cs="Times New Roman"/>
          <w:sz w:val="24"/>
          <w:szCs w:val="24"/>
          <w:lang w:val="en-GB"/>
        </w:rPr>
        <w:t>Oyedemi, T. (2017). Social media and poverty reduction in Africa: A review of the literature. African Journal of Social Work, 7(1), 1-15.</w:t>
      </w:r>
    </w:p>
    <w:p w14:paraId="67D1EDCD" w14:textId="416710AC"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Patel and singh (2020) an intriguing dimendoo explored in the literature of monetiz</w:t>
      </w:r>
      <w:r w:rsidR="00CB2764" w:rsidRPr="005B7DFB">
        <w:rPr>
          <w:color w:val="222222"/>
        </w:rPr>
        <w:t xml:space="preserve">ation potential of social media </w:t>
      </w:r>
      <w:r w:rsidRPr="005B7DFB">
        <w:rPr>
          <w:color w:val="222222"/>
        </w:rPr>
        <w:t xml:space="preserve">platform and its implication for poverty alleviation </w:t>
      </w:r>
    </w:p>
    <w:p w14:paraId="7B9CCB4E"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Suritein (2019) the power of social influence - on ford academic</w:t>
      </w:r>
    </w:p>
    <w:p w14:paraId="49305683"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Van dije (2013) the culture of connectivity: A critical history of social media</w:t>
      </w:r>
    </w:p>
    <w:p w14:paraId="5E73BE13" w14:textId="77777777" w:rsidR="0014377E" w:rsidRPr="005B7DFB" w:rsidRDefault="0014377E" w:rsidP="005B7DFB">
      <w:pPr>
        <w:pStyle w:val="NormalWeb"/>
        <w:shd w:val="clear" w:color="auto" w:fill="FFFFFF"/>
        <w:spacing w:after="240" w:afterAutospacing="0" w:line="360" w:lineRule="auto"/>
        <w:jc w:val="both"/>
        <w:rPr>
          <w:color w:val="222222"/>
        </w:rPr>
      </w:pPr>
      <w:r w:rsidRPr="005B7DFB">
        <w:rPr>
          <w:color w:val="222222"/>
        </w:rPr>
        <w:t>Wang and li (2016) research on evacuation system of financial index of state owned enterprises based on principal component analyses</w:t>
      </w:r>
    </w:p>
    <w:p w14:paraId="194FBA9E" w14:textId="77777777" w:rsidR="0014377E" w:rsidRPr="005B7DFB" w:rsidRDefault="0014377E" w:rsidP="005B7DFB">
      <w:pPr>
        <w:spacing w:after="240" w:line="360" w:lineRule="auto"/>
        <w:jc w:val="both"/>
        <w:rPr>
          <w:rFonts w:ascii="Times New Roman" w:hAnsi="Times New Roman" w:cs="Times New Roman"/>
          <w:sz w:val="24"/>
          <w:szCs w:val="24"/>
        </w:rPr>
      </w:pPr>
    </w:p>
    <w:sectPr w:rsidR="0014377E" w:rsidRPr="005B7DFB" w:rsidSect="00860E70">
      <w:footerReference w:type="default" r:id="rId7"/>
      <w:pgSz w:w="11906" w:h="16838" w:code="9"/>
      <w:pgMar w:top="1418" w:right="1800" w:bottom="1440" w:left="1560" w:header="567"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BF91" w14:textId="77777777" w:rsidR="004314B4" w:rsidRDefault="004314B4" w:rsidP="00F2595B">
      <w:r>
        <w:separator/>
      </w:r>
    </w:p>
  </w:endnote>
  <w:endnote w:type="continuationSeparator" w:id="0">
    <w:p w14:paraId="250ECFEA" w14:textId="77777777" w:rsidR="004314B4" w:rsidRDefault="004314B4" w:rsidP="00F2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28690695"/>
      <w:docPartObj>
        <w:docPartGallery w:val="Page Numbers (Bottom of Page)"/>
        <w:docPartUnique/>
      </w:docPartObj>
    </w:sdtPr>
    <w:sdtEndPr>
      <w:rPr>
        <w:noProof/>
      </w:rPr>
    </w:sdtEndPr>
    <w:sdtContent>
      <w:p w14:paraId="5275EE4A" w14:textId="75D1B0A5" w:rsidR="00B47951" w:rsidRPr="00F2595B" w:rsidRDefault="00B47951">
        <w:pPr>
          <w:pStyle w:val="Footer"/>
          <w:jc w:val="center"/>
          <w:rPr>
            <w:b/>
          </w:rPr>
        </w:pPr>
        <w:r w:rsidRPr="00F2595B">
          <w:rPr>
            <w:b/>
          </w:rPr>
          <w:fldChar w:fldCharType="begin"/>
        </w:r>
        <w:r w:rsidRPr="00F2595B">
          <w:rPr>
            <w:b/>
          </w:rPr>
          <w:instrText xml:space="preserve"> PAGE   \* MERGEFORMAT </w:instrText>
        </w:r>
        <w:r w:rsidRPr="00F2595B">
          <w:rPr>
            <w:b/>
          </w:rPr>
          <w:fldChar w:fldCharType="separate"/>
        </w:r>
        <w:r w:rsidR="005C29D7">
          <w:rPr>
            <w:b/>
            <w:noProof/>
          </w:rPr>
          <w:t>45</w:t>
        </w:r>
        <w:r w:rsidRPr="00F2595B">
          <w:rPr>
            <w:b/>
            <w:noProof/>
          </w:rPr>
          <w:fldChar w:fldCharType="end"/>
        </w:r>
      </w:p>
    </w:sdtContent>
  </w:sdt>
  <w:p w14:paraId="3DAE27E8" w14:textId="77777777" w:rsidR="00B47951" w:rsidRDefault="00B47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BC6E" w14:textId="77777777" w:rsidR="004314B4" w:rsidRDefault="004314B4" w:rsidP="00F2595B">
      <w:r>
        <w:separator/>
      </w:r>
    </w:p>
  </w:footnote>
  <w:footnote w:type="continuationSeparator" w:id="0">
    <w:p w14:paraId="093E2FCC" w14:textId="77777777" w:rsidR="004314B4" w:rsidRDefault="004314B4" w:rsidP="00F2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2EC"/>
    <w:multiLevelType w:val="multilevel"/>
    <w:tmpl w:val="893C5A1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B164E"/>
    <w:rsid w:val="00095712"/>
    <w:rsid w:val="000A1C65"/>
    <w:rsid w:val="000D7AF5"/>
    <w:rsid w:val="0014377E"/>
    <w:rsid w:val="00151A3E"/>
    <w:rsid w:val="001E278C"/>
    <w:rsid w:val="00204B48"/>
    <w:rsid w:val="00206C85"/>
    <w:rsid w:val="00232405"/>
    <w:rsid w:val="00310D38"/>
    <w:rsid w:val="003662D0"/>
    <w:rsid w:val="0039575E"/>
    <w:rsid w:val="00395DF6"/>
    <w:rsid w:val="004314B4"/>
    <w:rsid w:val="00440230"/>
    <w:rsid w:val="00470D10"/>
    <w:rsid w:val="004F27E7"/>
    <w:rsid w:val="005B7DFB"/>
    <w:rsid w:val="005C29D7"/>
    <w:rsid w:val="006E1377"/>
    <w:rsid w:val="00733E99"/>
    <w:rsid w:val="00791C85"/>
    <w:rsid w:val="008009BE"/>
    <w:rsid w:val="00860E70"/>
    <w:rsid w:val="009309AA"/>
    <w:rsid w:val="00965E8E"/>
    <w:rsid w:val="00A0612C"/>
    <w:rsid w:val="00A16758"/>
    <w:rsid w:val="00A642A6"/>
    <w:rsid w:val="00AF13C1"/>
    <w:rsid w:val="00B47951"/>
    <w:rsid w:val="00B77674"/>
    <w:rsid w:val="00C124B1"/>
    <w:rsid w:val="00CB2764"/>
    <w:rsid w:val="00D15744"/>
    <w:rsid w:val="00D50DB1"/>
    <w:rsid w:val="00D64F16"/>
    <w:rsid w:val="00DC5825"/>
    <w:rsid w:val="00E217B6"/>
    <w:rsid w:val="00E27638"/>
    <w:rsid w:val="00E6659C"/>
    <w:rsid w:val="00EA26C1"/>
    <w:rsid w:val="00F248B3"/>
    <w:rsid w:val="00F2595B"/>
    <w:rsid w:val="00F82973"/>
    <w:rsid w:val="00FA5246"/>
    <w:rsid w:val="00FE7431"/>
    <w:rsid w:val="10807BA2"/>
    <w:rsid w:val="183B164E"/>
    <w:rsid w:val="2B401585"/>
    <w:rsid w:val="38FB2701"/>
    <w:rsid w:val="54D10433"/>
    <w:rsid w:val="667F12F3"/>
    <w:rsid w:val="6BC24763"/>
    <w:rsid w:val="6D9B556C"/>
    <w:rsid w:val="6EBC0B3A"/>
    <w:rsid w:val="7E021846"/>
    <w:rsid w:val="7FD0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57AA8"/>
  <w15:docId w15:val="{00ECC8D4-32F2-454D-8A64-8DCFF589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B1"/>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iPriority w:val="39"/>
    <w:rsid w:val="0014377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595B"/>
    <w:pPr>
      <w:tabs>
        <w:tab w:val="center" w:pos="4680"/>
        <w:tab w:val="right" w:pos="9360"/>
      </w:tabs>
    </w:pPr>
  </w:style>
  <w:style w:type="character" w:customStyle="1" w:styleId="HeaderChar">
    <w:name w:val="Header Char"/>
    <w:basedOn w:val="DefaultParagraphFont"/>
    <w:link w:val="Header"/>
    <w:rsid w:val="00F2595B"/>
    <w:rPr>
      <w:rFonts w:asciiTheme="minorHAnsi" w:eastAsiaTheme="minorEastAsia" w:hAnsiTheme="minorHAnsi" w:cstheme="minorBidi"/>
      <w:lang w:eastAsia="zh-CN"/>
    </w:rPr>
  </w:style>
  <w:style w:type="paragraph" w:styleId="Footer">
    <w:name w:val="footer"/>
    <w:basedOn w:val="Normal"/>
    <w:link w:val="FooterChar"/>
    <w:uiPriority w:val="99"/>
    <w:rsid w:val="00F2595B"/>
    <w:pPr>
      <w:tabs>
        <w:tab w:val="center" w:pos="4680"/>
        <w:tab w:val="right" w:pos="9360"/>
      </w:tabs>
    </w:pPr>
  </w:style>
  <w:style w:type="character" w:customStyle="1" w:styleId="FooterChar">
    <w:name w:val="Footer Char"/>
    <w:basedOn w:val="DefaultParagraphFont"/>
    <w:link w:val="Footer"/>
    <w:uiPriority w:val="99"/>
    <w:rsid w:val="00F2595B"/>
    <w:rPr>
      <w:rFonts w:asciiTheme="minorHAnsi" w:eastAsiaTheme="minorEastAsia" w:hAnsiTheme="minorHAnsi" w:cstheme="minorBidi"/>
      <w:lang w:eastAsia="zh-CN"/>
    </w:rPr>
  </w:style>
  <w:style w:type="paragraph" w:styleId="ListParagraph">
    <w:name w:val="List Paragraph"/>
    <w:basedOn w:val="Normal"/>
    <w:uiPriority w:val="34"/>
    <w:qFormat/>
    <w:rsid w:val="008009BE"/>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
      <w:bodyDiv w:val="1"/>
      <w:marLeft w:val="0"/>
      <w:marRight w:val="0"/>
      <w:marTop w:val="0"/>
      <w:marBottom w:val="0"/>
      <w:divBdr>
        <w:top w:val="none" w:sz="0" w:space="0" w:color="auto"/>
        <w:left w:val="none" w:sz="0" w:space="0" w:color="auto"/>
        <w:bottom w:val="none" w:sz="0" w:space="0" w:color="auto"/>
        <w:right w:val="none" w:sz="0" w:space="0" w:color="auto"/>
      </w:divBdr>
    </w:div>
    <w:div w:id="393360360">
      <w:bodyDiv w:val="1"/>
      <w:marLeft w:val="0"/>
      <w:marRight w:val="0"/>
      <w:marTop w:val="0"/>
      <w:marBottom w:val="0"/>
      <w:divBdr>
        <w:top w:val="none" w:sz="0" w:space="0" w:color="auto"/>
        <w:left w:val="none" w:sz="0" w:space="0" w:color="auto"/>
        <w:bottom w:val="none" w:sz="0" w:space="0" w:color="auto"/>
        <w:right w:val="none" w:sz="0" w:space="0" w:color="auto"/>
      </w:divBdr>
    </w:div>
    <w:div w:id="552348961">
      <w:bodyDiv w:val="1"/>
      <w:marLeft w:val="0"/>
      <w:marRight w:val="0"/>
      <w:marTop w:val="0"/>
      <w:marBottom w:val="0"/>
      <w:divBdr>
        <w:top w:val="none" w:sz="0" w:space="0" w:color="auto"/>
        <w:left w:val="none" w:sz="0" w:space="0" w:color="auto"/>
        <w:bottom w:val="none" w:sz="0" w:space="0" w:color="auto"/>
        <w:right w:val="none" w:sz="0" w:space="0" w:color="auto"/>
      </w:divBdr>
    </w:div>
    <w:div w:id="866483363">
      <w:bodyDiv w:val="1"/>
      <w:marLeft w:val="0"/>
      <w:marRight w:val="0"/>
      <w:marTop w:val="0"/>
      <w:marBottom w:val="0"/>
      <w:divBdr>
        <w:top w:val="none" w:sz="0" w:space="0" w:color="auto"/>
        <w:left w:val="none" w:sz="0" w:space="0" w:color="auto"/>
        <w:bottom w:val="none" w:sz="0" w:space="0" w:color="auto"/>
        <w:right w:val="none" w:sz="0" w:space="0" w:color="auto"/>
      </w:divBdr>
    </w:div>
    <w:div w:id="1253515304">
      <w:bodyDiv w:val="1"/>
      <w:marLeft w:val="0"/>
      <w:marRight w:val="0"/>
      <w:marTop w:val="0"/>
      <w:marBottom w:val="0"/>
      <w:divBdr>
        <w:top w:val="none" w:sz="0" w:space="0" w:color="auto"/>
        <w:left w:val="none" w:sz="0" w:space="0" w:color="auto"/>
        <w:bottom w:val="none" w:sz="0" w:space="0" w:color="auto"/>
        <w:right w:val="none" w:sz="0" w:space="0" w:color="auto"/>
      </w:divBdr>
    </w:div>
    <w:div w:id="1354453025">
      <w:bodyDiv w:val="1"/>
      <w:marLeft w:val="0"/>
      <w:marRight w:val="0"/>
      <w:marTop w:val="0"/>
      <w:marBottom w:val="0"/>
      <w:divBdr>
        <w:top w:val="none" w:sz="0" w:space="0" w:color="auto"/>
        <w:left w:val="none" w:sz="0" w:space="0" w:color="auto"/>
        <w:bottom w:val="none" w:sz="0" w:space="0" w:color="auto"/>
        <w:right w:val="none" w:sz="0" w:space="0" w:color="auto"/>
      </w:divBdr>
    </w:div>
    <w:div w:id="168967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10504</Words>
  <Characters>59873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2025-06-22T12:45:00Z</dcterms:created>
  <dcterms:modified xsi:type="dcterms:W3CDTF">2025-06-22T12:45:00Z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AC32C728BBAE418A846B2E59F8C92E4F_11</vt:lpwstr>
  </property>
</Properties>
</file>