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3224A" w14:textId="30044FD8" w:rsidR="00CC1899" w:rsidRPr="00502A02" w:rsidRDefault="00CC1899" w:rsidP="00761ED0">
      <w:pPr>
        <w:spacing w:after="120"/>
        <w:jc w:val="center"/>
        <w:rPr>
          <w:rFonts w:ascii="Times New Roman" w:hAnsi="Times New Roman" w:cs="Times New Roman"/>
          <w:b/>
          <w:bCs/>
          <w:sz w:val="36"/>
          <w:szCs w:val="36"/>
          <w:lang w:val="en-GB"/>
        </w:rPr>
      </w:pPr>
      <w:r>
        <w:rPr>
          <w:rFonts w:ascii="Times New Roman" w:hAnsi="Times New Roman" w:cs="Times New Roman"/>
          <w:b/>
          <w:bCs/>
          <w:sz w:val="36"/>
          <w:szCs w:val="36"/>
          <w:lang w:val="en-GB"/>
        </w:rPr>
        <w:t>MENTORING AS A MEANS OF EFFECTIVE PERFORMANCE OF WORKERS IN AN ORGANIZATION</w:t>
      </w:r>
    </w:p>
    <w:p w14:paraId="4217604D" w14:textId="77777777" w:rsidR="00CC1899" w:rsidRDefault="00CC1899" w:rsidP="00CC1899">
      <w:pPr>
        <w:spacing w:after="120"/>
        <w:jc w:val="center"/>
        <w:rPr>
          <w:rFonts w:ascii="Times New Roman" w:hAnsi="Times New Roman" w:cs="Times New Roman"/>
          <w:sz w:val="24"/>
          <w:szCs w:val="24"/>
          <w:lang w:val="en-GB"/>
        </w:rPr>
      </w:pPr>
    </w:p>
    <w:p w14:paraId="15D647A3" w14:textId="77777777" w:rsidR="00CC1899" w:rsidRPr="00502A02" w:rsidRDefault="00CC1899" w:rsidP="006E14F0">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5886EDA3" w14:textId="77777777" w:rsidR="00CC1899" w:rsidRPr="00502A02" w:rsidRDefault="00CC1899" w:rsidP="00CC1899">
      <w:pPr>
        <w:spacing w:after="120"/>
        <w:ind w:left="3600" w:firstLine="720"/>
        <w:rPr>
          <w:rFonts w:cstheme="minorHAnsi"/>
          <w:b/>
          <w:bCs/>
          <w:sz w:val="36"/>
          <w:szCs w:val="36"/>
          <w:lang w:val="en-GB"/>
        </w:rPr>
      </w:pPr>
    </w:p>
    <w:p w14:paraId="4B57739C" w14:textId="78FE9FF7" w:rsidR="00CC1899" w:rsidRPr="00502A02" w:rsidRDefault="00CC1899" w:rsidP="00CC1899">
      <w:pPr>
        <w:spacing w:after="120"/>
        <w:jc w:val="center"/>
        <w:rPr>
          <w:rFonts w:ascii="Arial Black" w:hAnsi="Arial Black" w:cstheme="minorHAnsi"/>
          <w:b/>
          <w:bCs/>
          <w:sz w:val="48"/>
          <w:szCs w:val="48"/>
          <w:lang w:val="en-GB"/>
        </w:rPr>
      </w:pPr>
      <w:r w:rsidRPr="00F96B90">
        <w:rPr>
          <w:rFonts w:ascii="Arial Black" w:hAnsi="Arial Black" w:cstheme="minorHAnsi"/>
          <w:b/>
          <w:bCs/>
          <w:sz w:val="48"/>
          <w:szCs w:val="48"/>
          <w:lang w:val="en-GB"/>
        </w:rPr>
        <w:t>GARUBA</w:t>
      </w:r>
      <w:r>
        <w:rPr>
          <w:rFonts w:ascii="Arial Black" w:hAnsi="Arial Black" w:cstheme="minorHAnsi"/>
          <w:b/>
          <w:bCs/>
          <w:sz w:val="48"/>
          <w:szCs w:val="48"/>
          <w:lang w:val="en-GB"/>
        </w:rPr>
        <w:t xml:space="preserve"> SIKIRU</w:t>
      </w:r>
    </w:p>
    <w:p w14:paraId="74FB0900" w14:textId="0DBD0AAB" w:rsidR="00CC1899" w:rsidRPr="00502A02" w:rsidRDefault="00CC1899" w:rsidP="00CC1899">
      <w:pPr>
        <w:spacing w:after="120"/>
        <w:jc w:val="center"/>
        <w:rPr>
          <w:rFonts w:ascii="Arial Black" w:hAnsi="Arial Black" w:cstheme="minorHAnsi"/>
          <w:b/>
          <w:bCs/>
          <w:color w:val="FF0000"/>
          <w:sz w:val="36"/>
          <w:szCs w:val="36"/>
          <w:lang w:val="en-GB"/>
        </w:rPr>
      </w:pPr>
      <w:r w:rsidRPr="00502A02">
        <w:rPr>
          <w:rFonts w:ascii="Arial Black" w:hAnsi="Arial Black" w:cstheme="minorHAnsi"/>
          <w:b/>
          <w:bCs/>
          <w:sz w:val="36"/>
          <w:szCs w:val="36"/>
          <w:lang w:val="en-GB"/>
        </w:rPr>
        <w:t>HND/23/OTM/FT/00</w:t>
      </w:r>
      <w:r>
        <w:rPr>
          <w:rFonts w:ascii="Arial Black" w:hAnsi="Arial Black" w:cstheme="minorHAnsi"/>
          <w:b/>
          <w:bCs/>
          <w:sz w:val="36"/>
          <w:szCs w:val="36"/>
          <w:lang w:val="en-GB"/>
        </w:rPr>
        <w:t>51</w:t>
      </w:r>
    </w:p>
    <w:p w14:paraId="5D954354" w14:textId="77777777" w:rsidR="00CC1899" w:rsidRPr="00502A02" w:rsidRDefault="00CC1899" w:rsidP="00CC1899">
      <w:pPr>
        <w:spacing w:after="120"/>
        <w:jc w:val="center"/>
        <w:rPr>
          <w:rFonts w:ascii="Arial Black" w:hAnsi="Arial Black" w:cstheme="minorHAnsi"/>
          <w:sz w:val="24"/>
          <w:szCs w:val="24"/>
          <w:lang w:val="en-GB"/>
        </w:rPr>
      </w:pPr>
    </w:p>
    <w:p w14:paraId="4244D0F2" w14:textId="77777777" w:rsidR="00CC1899" w:rsidRPr="00502A02" w:rsidRDefault="00CC1899" w:rsidP="00CC1899">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 xml:space="preserve">A RESEARCH PROJECT SUBMITTED </w:t>
      </w:r>
    </w:p>
    <w:p w14:paraId="6510AF2D" w14:textId="77777777" w:rsidR="00CC1899" w:rsidRDefault="00CC1899" w:rsidP="00CC1899">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4C1D3454" w14:textId="77777777" w:rsidR="00CC1899" w:rsidRPr="00502A02" w:rsidRDefault="00CC1899" w:rsidP="00CC1899">
      <w:pPr>
        <w:spacing w:after="120"/>
        <w:jc w:val="center"/>
        <w:rPr>
          <w:rFonts w:ascii="Arial Black" w:hAnsi="Arial Black" w:cstheme="minorHAnsi"/>
          <w:b/>
          <w:bCs/>
          <w:sz w:val="32"/>
          <w:szCs w:val="32"/>
          <w:lang w:val="en-GB"/>
        </w:rPr>
      </w:pPr>
    </w:p>
    <w:p w14:paraId="362CA00A" w14:textId="77777777" w:rsidR="009D25A7" w:rsidRPr="009D25A7" w:rsidRDefault="009D25A7" w:rsidP="009D25A7">
      <w:pPr>
        <w:spacing w:after="0"/>
        <w:jc w:val="center"/>
        <w:rPr>
          <w:rFonts w:ascii="Arial Black" w:hAnsi="Arial Black" w:cstheme="minorHAnsi"/>
          <w:b/>
          <w:bCs/>
          <w:sz w:val="20"/>
          <w:szCs w:val="24"/>
          <w:lang w:val="en-GB"/>
        </w:rPr>
      </w:pPr>
      <w:r w:rsidRPr="009D25A7">
        <w:rPr>
          <w:rFonts w:ascii="Arial Black" w:hAnsi="Arial Black" w:cstheme="minorHAnsi"/>
          <w:b/>
          <w:bCs/>
          <w:sz w:val="20"/>
          <w:szCs w:val="24"/>
          <w:lang w:val="en-GB"/>
        </w:rPr>
        <w:t xml:space="preserve">DEPARTMENT OF OFFICE TECHNOLOGY AND MANAGEMENT </w:t>
      </w:r>
    </w:p>
    <w:p w14:paraId="69047832" w14:textId="77777777" w:rsidR="009D25A7" w:rsidRPr="009D25A7" w:rsidRDefault="009D25A7" w:rsidP="009D25A7">
      <w:pPr>
        <w:spacing w:after="0"/>
        <w:jc w:val="center"/>
        <w:rPr>
          <w:rFonts w:ascii="Arial Black" w:hAnsi="Arial Black" w:cstheme="minorHAnsi"/>
          <w:b/>
          <w:bCs/>
          <w:sz w:val="20"/>
          <w:szCs w:val="24"/>
          <w:lang w:val="en-GB"/>
        </w:rPr>
      </w:pPr>
      <w:r w:rsidRPr="009D25A7">
        <w:rPr>
          <w:rFonts w:ascii="Arial Black" w:hAnsi="Arial Black" w:cstheme="minorHAnsi"/>
          <w:b/>
          <w:bCs/>
          <w:sz w:val="20"/>
          <w:szCs w:val="24"/>
          <w:lang w:val="en-GB"/>
        </w:rPr>
        <w:t xml:space="preserve">INSTITUITE OF INFORMATION AND COMMUNICATION TECHNOLOGY </w:t>
      </w:r>
    </w:p>
    <w:p w14:paraId="6B840AD3" w14:textId="77777777" w:rsidR="009D25A7" w:rsidRPr="009D25A7" w:rsidRDefault="009D25A7" w:rsidP="009D25A7">
      <w:pPr>
        <w:spacing w:after="0"/>
        <w:jc w:val="center"/>
        <w:rPr>
          <w:rFonts w:ascii="Arial Black" w:hAnsi="Arial Black" w:cstheme="minorHAnsi"/>
          <w:b/>
          <w:bCs/>
          <w:sz w:val="20"/>
          <w:szCs w:val="24"/>
          <w:lang w:val="en-GB"/>
        </w:rPr>
      </w:pPr>
      <w:r w:rsidRPr="009D25A7">
        <w:rPr>
          <w:rFonts w:ascii="Arial Black" w:hAnsi="Arial Black" w:cstheme="minorHAnsi"/>
          <w:b/>
          <w:bCs/>
          <w:sz w:val="20"/>
          <w:szCs w:val="24"/>
          <w:lang w:val="en-GB"/>
        </w:rPr>
        <w:t>KWARA STATE POLYTECHNIC, ILORIN</w:t>
      </w:r>
    </w:p>
    <w:p w14:paraId="43A039BD" w14:textId="77777777" w:rsidR="009D25A7" w:rsidRPr="009D25A7" w:rsidRDefault="009D25A7" w:rsidP="009D25A7">
      <w:pPr>
        <w:spacing w:after="0" w:line="360" w:lineRule="auto"/>
        <w:jc w:val="center"/>
        <w:rPr>
          <w:rFonts w:ascii="Arial Black" w:hAnsi="Arial Black" w:cstheme="minorHAnsi"/>
          <w:sz w:val="20"/>
          <w:szCs w:val="24"/>
          <w:lang w:val="en-GB"/>
        </w:rPr>
      </w:pPr>
    </w:p>
    <w:p w14:paraId="74D3CF83" w14:textId="77777777" w:rsidR="009D25A7" w:rsidRPr="009D25A7" w:rsidRDefault="009D25A7" w:rsidP="009D25A7">
      <w:pPr>
        <w:spacing w:after="0"/>
        <w:jc w:val="center"/>
        <w:rPr>
          <w:rFonts w:ascii="Arial Black" w:hAnsi="Arial Black" w:cstheme="minorHAnsi"/>
          <w:b/>
          <w:bCs/>
          <w:sz w:val="20"/>
          <w:szCs w:val="24"/>
          <w:lang w:val="en-GB"/>
        </w:rPr>
      </w:pPr>
      <w:r w:rsidRPr="009D25A7">
        <w:rPr>
          <w:rFonts w:ascii="Arial Black" w:hAnsi="Arial Black" w:cstheme="minorHAnsi"/>
          <w:b/>
          <w:bCs/>
          <w:sz w:val="20"/>
          <w:szCs w:val="24"/>
          <w:lang w:val="en-GB"/>
        </w:rPr>
        <w:t xml:space="preserve">IN PARTIAL FULFILLMENT OF THE REQUIREMENT FOR THE AWARD </w:t>
      </w:r>
    </w:p>
    <w:p w14:paraId="7CCCDC35" w14:textId="77777777" w:rsidR="009D25A7" w:rsidRPr="009D25A7" w:rsidRDefault="009D25A7" w:rsidP="009D25A7">
      <w:pPr>
        <w:spacing w:after="0"/>
        <w:jc w:val="center"/>
        <w:rPr>
          <w:rFonts w:ascii="Arial Black" w:hAnsi="Arial Black" w:cstheme="minorHAnsi"/>
          <w:b/>
          <w:bCs/>
          <w:sz w:val="20"/>
          <w:szCs w:val="24"/>
          <w:lang w:val="en-GB"/>
        </w:rPr>
      </w:pPr>
      <w:r w:rsidRPr="009D25A7">
        <w:rPr>
          <w:rFonts w:ascii="Arial Black" w:hAnsi="Arial Black" w:cstheme="minorHAnsi"/>
          <w:b/>
          <w:bCs/>
          <w:sz w:val="20"/>
          <w:szCs w:val="24"/>
          <w:lang w:val="en-GB"/>
        </w:rPr>
        <w:t xml:space="preserve">OF HIGHER NATIONAL DIPLOMA </w:t>
      </w:r>
    </w:p>
    <w:p w14:paraId="5A28D4C3" w14:textId="77777777" w:rsidR="009D25A7" w:rsidRPr="009D25A7" w:rsidRDefault="009D25A7" w:rsidP="009D25A7">
      <w:pPr>
        <w:spacing w:after="0"/>
        <w:jc w:val="center"/>
        <w:rPr>
          <w:rFonts w:ascii="Arial Black" w:hAnsi="Arial Black" w:cstheme="minorHAnsi"/>
          <w:b/>
          <w:bCs/>
          <w:sz w:val="20"/>
          <w:szCs w:val="24"/>
          <w:lang w:val="en-GB"/>
        </w:rPr>
      </w:pPr>
      <w:r w:rsidRPr="009D25A7">
        <w:rPr>
          <w:rFonts w:ascii="Arial Black" w:hAnsi="Arial Black" w:cstheme="minorHAnsi"/>
          <w:b/>
          <w:bCs/>
          <w:sz w:val="20"/>
          <w:szCs w:val="24"/>
          <w:lang w:val="en-GB"/>
        </w:rPr>
        <w:t>IN OFFICE TECHNOLOGY AND MANAGEMENT</w:t>
      </w:r>
    </w:p>
    <w:p w14:paraId="076ACC47" w14:textId="07E7A347" w:rsidR="00CC1899" w:rsidRPr="00502A02" w:rsidRDefault="00CC1899" w:rsidP="00CC1899">
      <w:pPr>
        <w:spacing w:after="120"/>
        <w:jc w:val="center"/>
        <w:rPr>
          <w:rFonts w:ascii="Arial Black" w:hAnsi="Arial Black" w:cstheme="minorHAnsi"/>
          <w:b/>
          <w:bCs/>
          <w:sz w:val="24"/>
          <w:szCs w:val="24"/>
          <w:lang w:val="en-GB"/>
        </w:rPr>
      </w:pPr>
    </w:p>
    <w:p w14:paraId="272B83E8" w14:textId="77777777" w:rsidR="00CC1899" w:rsidRPr="00502A02" w:rsidRDefault="00CC1899" w:rsidP="00CC1899">
      <w:pPr>
        <w:spacing w:after="120"/>
        <w:jc w:val="both"/>
        <w:rPr>
          <w:rFonts w:ascii="Arial Black" w:hAnsi="Arial Black" w:cstheme="minorHAnsi"/>
          <w:b/>
          <w:bCs/>
          <w:sz w:val="24"/>
          <w:szCs w:val="24"/>
          <w:lang w:val="en-GB"/>
        </w:rPr>
      </w:pPr>
    </w:p>
    <w:p w14:paraId="4B701307" w14:textId="6B773240" w:rsidR="00CC1899" w:rsidRPr="00502A02" w:rsidRDefault="00CC1899" w:rsidP="0088697E">
      <w:pPr>
        <w:spacing w:after="120"/>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r>
      <w:r w:rsidRPr="00502A02">
        <w:rPr>
          <w:rFonts w:ascii="Arial Black" w:hAnsi="Arial Black" w:cstheme="minorHAnsi"/>
          <w:b/>
          <w:bCs/>
          <w:sz w:val="24"/>
          <w:szCs w:val="24"/>
          <w:lang w:val="en-GB"/>
        </w:rPr>
        <w:tab/>
        <w:t>JULY,</w:t>
      </w:r>
      <w:r w:rsidR="009D25A7">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55645480" w14:textId="77777777" w:rsidR="001F4DA8" w:rsidRDefault="001F4DA8" w:rsidP="001F4DA8">
      <w:pPr>
        <w:spacing w:after="120"/>
        <w:rPr>
          <w:rFonts w:ascii="Times New Roman" w:hAnsi="Times New Roman" w:cs="Times New Roman"/>
          <w:b/>
          <w:bCs/>
          <w:sz w:val="24"/>
          <w:szCs w:val="24"/>
          <w:lang w:val="en-GB"/>
        </w:rPr>
      </w:pPr>
    </w:p>
    <w:p w14:paraId="2FD05D1D" w14:textId="00584539" w:rsidR="00CC1899" w:rsidRPr="00F96B90" w:rsidRDefault="00CC1899" w:rsidP="001F4DA8">
      <w:pPr>
        <w:spacing w:after="120"/>
        <w:jc w:val="center"/>
        <w:rPr>
          <w:rFonts w:ascii="Times New Roman" w:hAnsi="Times New Roman" w:cs="Times New Roman"/>
          <w:sz w:val="24"/>
          <w:szCs w:val="24"/>
          <w:lang w:val="en-GB"/>
        </w:rPr>
      </w:pPr>
      <w:r w:rsidRPr="00F96B90">
        <w:rPr>
          <w:rFonts w:ascii="Times New Roman" w:hAnsi="Times New Roman" w:cs="Times New Roman"/>
          <w:b/>
          <w:bCs/>
          <w:sz w:val="24"/>
          <w:szCs w:val="24"/>
          <w:lang w:val="en-GB"/>
        </w:rPr>
        <w:lastRenderedPageBreak/>
        <w:t>APPROVAL PAGE</w:t>
      </w:r>
    </w:p>
    <w:p w14:paraId="6790FC45" w14:textId="77777777" w:rsidR="00CC1899" w:rsidRDefault="00CC1899" w:rsidP="00CC1899">
      <w:pPr>
        <w:tabs>
          <w:tab w:val="left" w:pos="3097"/>
        </w:tabs>
        <w:spacing w:after="120"/>
        <w:jc w:val="both"/>
        <w:rPr>
          <w:rFonts w:ascii="Times New Roman" w:hAnsi="Times New Roman" w:cs="Times New Roman"/>
          <w:b/>
          <w:bCs/>
          <w:sz w:val="24"/>
          <w:szCs w:val="24"/>
          <w:lang w:val="en-GB"/>
        </w:rPr>
      </w:pPr>
    </w:p>
    <w:p w14:paraId="402AE1FF" w14:textId="77777777" w:rsidR="00CC1899" w:rsidRPr="00267649" w:rsidRDefault="00CC1899" w:rsidP="009D25A7">
      <w:pPr>
        <w:tabs>
          <w:tab w:val="left" w:pos="3097"/>
        </w:tabs>
        <w:spacing w:after="120" w:line="360" w:lineRule="auto"/>
        <w:jc w:val="both"/>
        <w:rPr>
          <w:rFonts w:ascii="Times New Roman" w:hAnsi="Times New Roman" w:cs="Times New Roman"/>
          <w:sz w:val="24"/>
          <w:szCs w:val="26"/>
          <w:lang w:val="en-GB"/>
        </w:rPr>
      </w:pPr>
      <w:r w:rsidRPr="00267649">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267649">
        <w:rPr>
          <w:rFonts w:ascii="Times New Roman" w:hAnsi="Times New Roman" w:cs="Times New Roman"/>
          <w:sz w:val="24"/>
          <w:szCs w:val="26"/>
          <w:lang w:val="en-GB"/>
        </w:rPr>
        <w:t>Kwara</w:t>
      </w:r>
      <w:proofErr w:type="spellEnd"/>
      <w:r w:rsidRPr="00267649">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482CC1F0" w14:textId="77777777" w:rsidR="00CC1899" w:rsidRDefault="00CC1899" w:rsidP="00CC1899">
      <w:pPr>
        <w:tabs>
          <w:tab w:val="left" w:pos="3097"/>
        </w:tabs>
        <w:spacing w:after="120" w:line="480" w:lineRule="auto"/>
        <w:jc w:val="both"/>
        <w:rPr>
          <w:rFonts w:ascii="Times New Roman" w:hAnsi="Times New Roman" w:cs="Times New Roman"/>
          <w:sz w:val="26"/>
          <w:szCs w:val="26"/>
          <w:lang w:val="en-GB"/>
        </w:rPr>
      </w:pPr>
    </w:p>
    <w:p w14:paraId="7818E6E8" w14:textId="7280C162" w:rsidR="00CC1899" w:rsidRPr="009D25A7" w:rsidRDefault="00CC1899" w:rsidP="00CC1899">
      <w:pPr>
        <w:tabs>
          <w:tab w:val="left" w:pos="3097"/>
        </w:tabs>
        <w:spacing w:after="120"/>
        <w:jc w:val="both"/>
        <w:rPr>
          <w:rFonts w:ascii="Times New Roman" w:hAnsi="Times New Roman" w:cs="Times New Roman"/>
          <w:b/>
          <w:bCs/>
          <w:sz w:val="24"/>
          <w:szCs w:val="26"/>
          <w:lang w:val="en-GB"/>
        </w:rPr>
      </w:pPr>
      <w:r w:rsidRPr="009D25A7">
        <w:rPr>
          <w:rFonts w:ascii="Times New Roman" w:hAnsi="Times New Roman" w:cs="Times New Roman"/>
          <w:b/>
          <w:bCs/>
          <w:sz w:val="24"/>
          <w:szCs w:val="26"/>
          <w:lang w:val="en-GB"/>
        </w:rPr>
        <w:t>______________________</w:t>
      </w:r>
      <w:r w:rsidRPr="009D25A7">
        <w:rPr>
          <w:rFonts w:ascii="Times New Roman" w:hAnsi="Times New Roman" w:cs="Times New Roman"/>
          <w:b/>
          <w:bCs/>
          <w:sz w:val="24"/>
          <w:szCs w:val="26"/>
          <w:lang w:val="en-GB"/>
        </w:rPr>
        <w:tab/>
      </w:r>
      <w:r w:rsidRPr="009D25A7">
        <w:rPr>
          <w:rFonts w:ascii="Times New Roman" w:hAnsi="Times New Roman" w:cs="Times New Roman"/>
          <w:b/>
          <w:bCs/>
          <w:sz w:val="24"/>
          <w:szCs w:val="26"/>
          <w:lang w:val="en-GB"/>
        </w:rPr>
        <w:tab/>
      </w:r>
      <w:r w:rsidR="00267649" w:rsidRPr="009D25A7">
        <w:rPr>
          <w:rFonts w:ascii="Times New Roman" w:hAnsi="Times New Roman" w:cs="Times New Roman"/>
          <w:b/>
          <w:bCs/>
          <w:sz w:val="24"/>
          <w:szCs w:val="26"/>
          <w:lang w:val="en-GB"/>
        </w:rPr>
        <w:tab/>
      </w:r>
      <w:r w:rsidR="00267649" w:rsidRPr="009D25A7">
        <w:rPr>
          <w:rFonts w:ascii="Times New Roman" w:hAnsi="Times New Roman" w:cs="Times New Roman"/>
          <w:b/>
          <w:bCs/>
          <w:sz w:val="24"/>
          <w:szCs w:val="26"/>
          <w:lang w:val="en-GB"/>
        </w:rPr>
        <w:tab/>
        <w:t xml:space="preserve">                    _________</w:t>
      </w:r>
      <w:r w:rsidRPr="009D25A7">
        <w:rPr>
          <w:rFonts w:ascii="Times New Roman" w:hAnsi="Times New Roman" w:cs="Times New Roman"/>
          <w:b/>
          <w:bCs/>
          <w:sz w:val="24"/>
          <w:szCs w:val="26"/>
          <w:lang w:val="en-GB"/>
        </w:rPr>
        <w:t>_____</w:t>
      </w:r>
    </w:p>
    <w:p w14:paraId="6E5F4080" w14:textId="77777777" w:rsidR="00CC1899" w:rsidRPr="009D25A7" w:rsidRDefault="00CC1899" w:rsidP="00CC1899">
      <w:pPr>
        <w:tabs>
          <w:tab w:val="left" w:pos="3097"/>
        </w:tabs>
        <w:spacing w:after="120"/>
        <w:jc w:val="both"/>
        <w:rPr>
          <w:rFonts w:ascii="Times New Roman" w:hAnsi="Times New Roman" w:cs="Times New Roman"/>
          <w:b/>
          <w:bCs/>
          <w:sz w:val="24"/>
          <w:szCs w:val="26"/>
          <w:lang w:val="en-GB"/>
        </w:rPr>
      </w:pPr>
      <w:r w:rsidRPr="009D25A7">
        <w:rPr>
          <w:rFonts w:ascii="Times New Roman" w:hAnsi="Times New Roman" w:cs="Times New Roman"/>
          <w:b/>
          <w:bCs/>
          <w:sz w:val="24"/>
          <w:szCs w:val="26"/>
          <w:lang w:val="en-GB"/>
        </w:rPr>
        <w:t xml:space="preserve">DR. OYINLOYE O.T </w:t>
      </w:r>
      <w:r w:rsidRPr="009D25A7">
        <w:rPr>
          <w:rFonts w:ascii="Times New Roman" w:hAnsi="Times New Roman" w:cs="Times New Roman"/>
          <w:b/>
          <w:bCs/>
          <w:sz w:val="24"/>
          <w:szCs w:val="26"/>
          <w:lang w:val="en-GB"/>
        </w:rPr>
        <w:tab/>
      </w:r>
      <w:r w:rsidRPr="009D25A7">
        <w:rPr>
          <w:rFonts w:ascii="Times New Roman" w:hAnsi="Times New Roman" w:cs="Times New Roman"/>
          <w:b/>
          <w:bCs/>
          <w:sz w:val="24"/>
          <w:szCs w:val="26"/>
          <w:lang w:val="en-GB"/>
        </w:rPr>
        <w:tab/>
      </w:r>
      <w:r w:rsidRPr="009D25A7">
        <w:rPr>
          <w:rFonts w:ascii="Times New Roman" w:hAnsi="Times New Roman" w:cs="Times New Roman"/>
          <w:b/>
          <w:bCs/>
          <w:sz w:val="24"/>
          <w:szCs w:val="26"/>
          <w:lang w:val="en-GB"/>
        </w:rPr>
        <w:tab/>
      </w:r>
      <w:r w:rsidRPr="009D25A7">
        <w:rPr>
          <w:rFonts w:ascii="Times New Roman" w:hAnsi="Times New Roman" w:cs="Times New Roman"/>
          <w:b/>
          <w:bCs/>
          <w:sz w:val="24"/>
          <w:szCs w:val="26"/>
          <w:lang w:val="en-GB"/>
        </w:rPr>
        <w:tab/>
      </w:r>
      <w:r w:rsidRPr="009D25A7">
        <w:rPr>
          <w:rFonts w:ascii="Times New Roman" w:hAnsi="Times New Roman" w:cs="Times New Roman"/>
          <w:b/>
          <w:bCs/>
          <w:sz w:val="24"/>
          <w:szCs w:val="26"/>
          <w:lang w:val="en-GB"/>
        </w:rPr>
        <w:tab/>
      </w:r>
      <w:r w:rsidRPr="009D25A7">
        <w:rPr>
          <w:rFonts w:ascii="Times New Roman" w:hAnsi="Times New Roman" w:cs="Times New Roman"/>
          <w:b/>
          <w:bCs/>
          <w:sz w:val="24"/>
          <w:szCs w:val="26"/>
          <w:lang w:val="en-GB"/>
        </w:rPr>
        <w:tab/>
        <w:t xml:space="preserve">        DATE</w:t>
      </w:r>
    </w:p>
    <w:p w14:paraId="573A4FD5" w14:textId="77777777" w:rsidR="00CC1899" w:rsidRPr="009D25A7" w:rsidRDefault="00CC1899" w:rsidP="00CC1899">
      <w:pPr>
        <w:tabs>
          <w:tab w:val="left" w:pos="3097"/>
        </w:tabs>
        <w:spacing w:after="120"/>
        <w:jc w:val="both"/>
        <w:rPr>
          <w:rFonts w:ascii="Times New Roman" w:hAnsi="Times New Roman" w:cs="Times New Roman"/>
          <w:b/>
          <w:bCs/>
          <w:sz w:val="24"/>
          <w:szCs w:val="26"/>
          <w:lang w:val="en-GB"/>
        </w:rPr>
      </w:pPr>
      <w:r w:rsidRPr="009D25A7">
        <w:rPr>
          <w:rFonts w:ascii="Times New Roman" w:hAnsi="Times New Roman" w:cs="Times New Roman"/>
          <w:b/>
          <w:bCs/>
          <w:sz w:val="24"/>
          <w:szCs w:val="26"/>
          <w:lang w:val="en-GB"/>
        </w:rPr>
        <w:t>(Project Supervisor)</w:t>
      </w:r>
    </w:p>
    <w:p w14:paraId="7315766B" w14:textId="77777777" w:rsidR="00CC1899" w:rsidRPr="00353A09" w:rsidRDefault="00CC1899" w:rsidP="00CC1899">
      <w:pPr>
        <w:tabs>
          <w:tab w:val="left" w:pos="3097"/>
        </w:tabs>
        <w:spacing w:after="120"/>
        <w:jc w:val="both"/>
        <w:rPr>
          <w:rFonts w:ascii="Times New Roman" w:hAnsi="Times New Roman" w:cs="Times New Roman"/>
          <w:b/>
          <w:bCs/>
          <w:sz w:val="26"/>
          <w:szCs w:val="26"/>
          <w:lang w:val="en-GB"/>
        </w:rPr>
      </w:pPr>
    </w:p>
    <w:p w14:paraId="196CD11F" w14:textId="77777777" w:rsidR="00CC1899" w:rsidRPr="00353A09" w:rsidRDefault="00CC1899" w:rsidP="00CC1899">
      <w:pPr>
        <w:tabs>
          <w:tab w:val="left" w:pos="3097"/>
        </w:tabs>
        <w:spacing w:after="120"/>
        <w:jc w:val="both"/>
        <w:rPr>
          <w:rFonts w:ascii="Times New Roman" w:hAnsi="Times New Roman" w:cs="Times New Roman"/>
          <w:b/>
          <w:bCs/>
          <w:sz w:val="26"/>
          <w:szCs w:val="26"/>
          <w:lang w:val="en-GB"/>
        </w:rPr>
      </w:pPr>
    </w:p>
    <w:p w14:paraId="5E4F61E5" w14:textId="77777777" w:rsidR="009D25A7" w:rsidRPr="00357149" w:rsidRDefault="009D25A7" w:rsidP="009D25A7">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266B7B5D" w14:textId="77777777" w:rsidR="009D25A7" w:rsidRPr="00357149" w:rsidRDefault="009D25A7" w:rsidP="009D25A7">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04686B37" w14:textId="77777777" w:rsidR="009D25A7" w:rsidRDefault="009D25A7" w:rsidP="009D25A7">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34E5DAF2" w14:textId="77777777" w:rsidR="009D25A7" w:rsidRDefault="009D25A7" w:rsidP="009D25A7">
      <w:pPr>
        <w:tabs>
          <w:tab w:val="left" w:pos="3097"/>
        </w:tabs>
        <w:spacing w:after="120" w:line="360" w:lineRule="auto"/>
        <w:jc w:val="both"/>
        <w:rPr>
          <w:rFonts w:ascii="Times New Roman" w:hAnsi="Times New Roman" w:cs="Times New Roman"/>
          <w:b/>
          <w:bCs/>
          <w:sz w:val="24"/>
          <w:szCs w:val="26"/>
          <w:lang w:val="en-GB"/>
        </w:rPr>
      </w:pPr>
    </w:p>
    <w:p w14:paraId="710D5811" w14:textId="77777777" w:rsidR="009D25A7" w:rsidRPr="00357149" w:rsidRDefault="009D25A7" w:rsidP="009D25A7">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27F8826F" w14:textId="77777777" w:rsidR="009D25A7" w:rsidRPr="00357149" w:rsidRDefault="009D25A7" w:rsidP="009D25A7">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03B0925A" w14:textId="77777777" w:rsidR="009D25A7" w:rsidRDefault="009D25A7" w:rsidP="009D25A7">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27EB38C0" w14:textId="77777777" w:rsidR="009D25A7" w:rsidRPr="00357149" w:rsidRDefault="009D25A7" w:rsidP="009D25A7">
      <w:pPr>
        <w:tabs>
          <w:tab w:val="left" w:pos="3097"/>
        </w:tabs>
        <w:spacing w:after="120" w:line="360" w:lineRule="auto"/>
        <w:jc w:val="both"/>
        <w:rPr>
          <w:rFonts w:ascii="Times New Roman" w:hAnsi="Times New Roman" w:cs="Times New Roman"/>
          <w:b/>
          <w:bCs/>
          <w:sz w:val="24"/>
          <w:szCs w:val="26"/>
          <w:lang w:val="en-GB"/>
        </w:rPr>
      </w:pPr>
    </w:p>
    <w:p w14:paraId="05ECDE1E" w14:textId="77777777" w:rsidR="009D25A7" w:rsidRPr="00357149" w:rsidRDefault="009D25A7" w:rsidP="009D25A7">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6B11D97F" w14:textId="77777777" w:rsidR="009D25A7" w:rsidRPr="00357149" w:rsidRDefault="009D25A7" w:rsidP="009D25A7">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71FF2EA0" w14:textId="595684AF" w:rsidR="00CC1899" w:rsidRPr="00353A09" w:rsidRDefault="009D25A7" w:rsidP="009D25A7">
      <w:pPr>
        <w:tabs>
          <w:tab w:val="left" w:pos="3097"/>
        </w:tabs>
        <w:spacing w:after="120"/>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sidR="00CC1899" w:rsidRPr="00353A09">
        <w:rPr>
          <w:rFonts w:ascii="Times New Roman" w:hAnsi="Times New Roman" w:cs="Times New Roman"/>
          <w:b/>
          <w:bCs/>
          <w:sz w:val="26"/>
          <w:szCs w:val="26"/>
          <w:lang w:val="en-GB"/>
        </w:rPr>
        <w:tab/>
      </w:r>
      <w:r w:rsidR="00CC1899" w:rsidRPr="00353A09">
        <w:rPr>
          <w:rFonts w:ascii="Times New Roman" w:hAnsi="Times New Roman" w:cs="Times New Roman"/>
          <w:b/>
          <w:bCs/>
          <w:sz w:val="26"/>
          <w:szCs w:val="26"/>
          <w:lang w:val="en-GB"/>
        </w:rPr>
        <w:tab/>
      </w:r>
      <w:r w:rsidR="00CC1899" w:rsidRPr="00353A09">
        <w:rPr>
          <w:rFonts w:ascii="Times New Roman" w:hAnsi="Times New Roman" w:cs="Times New Roman"/>
          <w:b/>
          <w:bCs/>
          <w:sz w:val="26"/>
          <w:szCs w:val="26"/>
          <w:lang w:val="en-GB"/>
        </w:rPr>
        <w:tab/>
      </w:r>
      <w:r w:rsidR="00CC1899" w:rsidRPr="00353A09">
        <w:rPr>
          <w:rFonts w:ascii="Times New Roman" w:hAnsi="Times New Roman" w:cs="Times New Roman"/>
          <w:b/>
          <w:bCs/>
          <w:sz w:val="26"/>
          <w:szCs w:val="26"/>
          <w:lang w:val="en-GB"/>
        </w:rPr>
        <w:tab/>
      </w:r>
      <w:r w:rsidR="00CC1899" w:rsidRPr="00353A09">
        <w:rPr>
          <w:rFonts w:ascii="Times New Roman" w:hAnsi="Times New Roman" w:cs="Times New Roman"/>
          <w:b/>
          <w:bCs/>
          <w:sz w:val="26"/>
          <w:szCs w:val="26"/>
          <w:lang w:val="en-GB"/>
        </w:rPr>
        <w:tab/>
      </w:r>
      <w:r w:rsidR="00CC1899" w:rsidRPr="00353A09">
        <w:rPr>
          <w:rFonts w:ascii="Times New Roman" w:hAnsi="Times New Roman" w:cs="Times New Roman"/>
          <w:b/>
          <w:bCs/>
          <w:sz w:val="26"/>
          <w:szCs w:val="26"/>
          <w:lang w:val="en-GB"/>
        </w:rPr>
        <w:tab/>
        <w:t xml:space="preserve">      </w:t>
      </w:r>
    </w:p>
    <w:p w14:paraId="07114DD1" w14:textId="3CDEB2EA" w:rsidR="00CC1899" w:rsidRPr="001902B1" w:rsidRDefault="00EF0F7E" w:rsidP="001902B1">
      <w:pPr>
        <w:jc w:val="center"/>
        <w:rPr>
          <w:rFonts w:ascii="Times New Roman" w:hAnsi="Times New Roman" w:cs="Times New Roman"/>
          <w:sz w:val="26"/>
          <w:szCs w:val="26"/>
          <w:lang w:val="en-GB"/>
        </w:rPr>
      </w:pPr>
      <w:r>
        <w:rPr>
          <w:rFonts w:ascii="Times New Roman" w:hAnsi="Times New Roman" w:cs="Times New Roman"/>
          <w:sz w:val="26"/>
          <w:szCs w:val="26"/>
          <w:lang w:val="en-GB"/>
        </w:rPr>
        <w:br w:type="page"/>
      </w:r>
      <w:r w:rsidR="00CC1899" w:rsidRPr="00890866">
        <w:rPr>
          <w:rFonts w:ascii="Times New Roman" w:hAnsi="Times New Roman" w:cs="Times New Roman"/>
          <w:b/>
          <w:bCs/>
          <w:sz w:val="24"/>
          <w:szCs w:val="24"/>
          <w:lang w:val="en-GB"/>
        </w:rPr>
        <w:lastRenderedPageBreak/>
        <w:t>DEDICATION</w:t>
      </w:r>
    </w:p>
    <w:p w14:paraId="6060E957" w14:textId="1A161CE0" w:rsidR="00CC1899" w:rsidRPr="00031E92" w:rsidRDefault="001442F3" w:rsidP="00AD223A">
      <w:pPr>
        <w:spacing w:after="120" w:line="360" w:lineRule="auto"/>
        <w:jc w:val="both"/>
        <w:rPr>
          <w:rFonts w:ascii="Times New Roman" w:hAnsi="Times New Roman" w:cs="Times New Roman"/>
          <w:sz w:val="20"/>
          <w:szCs w:val="24"/>
          <w:lang w:val="en-GB"/>
        </w:rPr>
      </w:pPr>
      <w:r w:rsidRPr="00031E92">
        <w:rPr>
          <w:rFonts w:ascii="Times New Roman" w:hAnsi="Times New Roman" w:cs="Times New Roman"/>
          <w:sz w:val="24"/>
          <w:szCs w:val="28"/>
          <w:lang w:val="en-GB"/>
        </w:rPr>
        <w:tab/>
        <w:t>I dedicate this project to God Almighty my creator, my strong pillar, my source of inspiration, wisdom, knowledge and understanding. He has been the source of this program</w:t>
      </w:r>
      <w:r w:rsidR="00395E78" w:rsidRPr="00031E92">
        <w:rPr>
          <w:rFonts w:ascii="Times New Roman" w:hAnsi="Times New Roman" w:cs="Times New Roman"/>
          <w:sz w:val="24"/>
          <w:szCs w:val="28"/>
          <w:lang w:val="en-GB"/>
        </w:rPr>
        <w:t>.</w:t>
      </w:r>
    </w:p>
    <w:p w14:paraId="00E49D0E" w14:textId="77777777" w:rsidR="00CC1899" w:rsidRDefault="00CC1899" w:rsidP="00CC1899">
      <w:pPr>
        <w:spacing w:after="120"/>
        <w:ind w:firstLine="720"/>
        <w:jc w:val="both"/>
        <w:rPr>
          <w:rFonts w:ascii="Times New Roman" w:hAnsi="Times New Roman" w:cs="Times New Roman"/>
          <w:sz w:val="24"/>
          <w:szCs w:val="24"/>
          <w:lang w:val="en-GB"/>
        </w:rPr>
      </w:pPr>
    </w:p>
    <w:p w14:paraId="5D69CB85" w14:textId="77777777" w:rsidR="00CC1899" w:rsidRDefault="00CC1899" w:rsidP="00CC1899">
      <w:pPr>
        <w:spacing w:after="120"/>
        <w:ind w:firstLine="720"/>
        <w:jc w:val="both"/>
        <w:rPr>
          <w:rFonts w:ascii="Times New Roman" w:hAnsi="Times New Roman" w:cs="Times New Roman"/>
          <w:sz w:val="24"/>
          <w:szCs w:val="24"/>
          <w:lang w:val="en-GB"/>
        </w:rPr>
      </w:pPr>
    </w:p>
    <w:p w14:paraId="3EB19851" w14:textId="77777777" w:rsidR="00CC1899" w:rsidRDefault="00CC1899" w:rsidP="00CC1899">
      <w:pPr>
        <w:spacing w:after="120"/>
        <w:ind w:firstLine="720"/>
        <w:jc w:val="both"/>
        <w:rPr>
          <w:rFonts w:ascii="Times New Roman" w:hAnsi="Times New Roman" w:cs="Times New Roman"/>
          <w:sz w:val="24"/>
          <w:szCs w:val="24"/>
          <w:lang w:val="en-GB"/>
        </w:rPr>
      </w:pPr>
    </w:p>
    <w:p w14:paraId="3E2D290D" w14:textId="77777777" w:rsidR="00CC1899" w:rsidRDefault="00CC1899" w:rsidP="00CC1899">
      <w:pPr>
        <w:spacing w:after="120"/>
        <w:ind w:firstLine="720"/>
        <w:jc w:val="both"/>
        <w:rPr>
          <w:rFonts w:ascii="Times New Roman" w:hAnsi="Times New Roman" w:cs="Times New Roman"/>
          <w:sz w:val="24"/>
          <w:szCs w:val="24"/>
          <w:lang w:val="en-GB"/>
        </w:rPr>
      </w:pPr>
    </w:p>
    <w:p w14:paraId="658CB874" w14:textId="77777777" w:rsidR="00CC1899" w:rsidRDefault="00CC1899" w:rsidP="00CC1899">
      <w:pPr>
        <w:spacing w:after="120"/>
        <w:ind w:firstLine="720"/>
        <w:jc w:val="both"/>
        <w:rPr>
          <w:rFonts w:ascii="Times New Roman" w:hAnsi="Times New Roman" w:cs="Times New Roman"/>
          <w:sz w:val="24"/>
          <w:szCs w:val="24"/>
          <w:lang w:val="en-GB"/>
        </w:rPr>
      </w:pPr>
    </w:p>
    <w:p w14:paraId="628D2716" w14:textId="77777777" w:rsidR="00CC1899" w:rsidRDefault="00CC1899" w:rsidP="00CC1899">
      <w:pPr>
        <w:spacing w:after="120"/>
        <w:ind w:firstLine="720"/>
        <w:jc w:val="both"/>
        <w:rPr>
          <w:rFonts w:ascii="Times New Roman" w:hAnsi="Times New Roman" w:cs="Times New Roman"/>
          <w:sz w:val="24"/>
          <w:szCs w:val="24"/>
          <w:lang w:val="en-GB"/>
        </w:rPr>
      </w:pPr>
    </w:p>
    <w:p w14:paraId="5C2154E0" w14:textId="77777777" w:rsidR="00CC1899" w:rsidRDefault="00CC1899" w:rsidP="00CC1899">
      <w:pPr>
        <w:spacing w:after="120"/>
        <w:ind w:firstLine="720"/>
        <w:jc w:val="both"/>
        <w:rPr>
          <w:rFonts w:ascii="Times New Roman" w:hAnsi="Times New Roman" w:cs="Times New Roman"/>
          <w:sz w:val="24"/>
          <w:szCs w:val="24"/>
          <w:lang w:val="en-GB"/>
        </w:rPr>
      </w:pPr>
    </w:p>
    <w:p w14:paraId="05C20612" w14:textId="77777777" w:rsidR="00CC1899" w:rsidRDefault="00CC1899" w:rsidP="00CC1899">
      <w:pPr>
        <w:spacing w:after="120"/>
        <w:ind w:firstLine="720"/>
        <w:jc w:val="both"/>
        <w:rPr>
          <w:rFonts w:ascii="Times New Roman" w:hAnsi="Times New Roman" w:cs="Times New Roman"/>
          <w:sz w:val="24"/>
          <w:szCs w:val="24"/>
          <w:lang w:val="en-GB"/>
        </w:rPr>
      </w:pPr>
    </w:p>
    <w:p w14:paraId="7F6F9B34" w14:textId="77777777" w:rsidR="00CC1899" w:rsidRDefault="00CC1899" w:rsidP="00CC1899">
      <w:pPr>
        <w:spacing w:after="120"/>
        <w:ind w:firstLine="720"/>
        <w:jc w:val="both"/>
        <w:rPr>
          <w:rFonts w:ascii="Times New Roman" w:hAnsi="Times New Roman" w:cs="Times New Roman"/>
          <w:sz w:val="24"/>
          <w:szCs w:val="24"/>
          <w:lang w:val="en-GB"/>
        </w:rPr>
      </w:pPr>
    </w:p>
    <w:p w14:paraId="77A222B5" w14:textId="77777777" w:rsidR="00CC1899" w:rsidRDefault="00CC1899" w:rsidP="00CC1899">
      <w:pPr>
        <w:spacing w:after="120"/>
        <w:ind w:firstLine="720"/>
        <w:jc w:val="both"/>
        <w:rPr>
          <w:rFonts w:ascii="Times New Roman" w:hAnsi="Times New Roman" w:cs="Times New Roman"/>
          <w:sz w:val="24"/>
          <w:szCs w:val="24"/>
          <w:lang w:val="en-GB"/>
        </w:rPr>
      </w:pPr>
    </w:p>
    <w:p w14:paraId="221A6DAC" w14:textId="77777777" w:rsidR="00CC1899" w:rsidRDefault="00CC1899" w:rsidP="00CC1899">
      <w:pPr>
        <w:spacing w:after="120"/>
        <w:ind w:firstLine="720"/>
        <w:jc w:val="both"/>
        <w:rPr>
          <w:rFonts w:ascii="Times New Roman" w:hAnsi="Times New Roman" w:cs="Times New Roman"/>
          <w:sz w:val="24"/>
          <w:szCs w:val="24"/>
          <w:lang w:val="en-GB"/>
        </w:rPr>
      </w:pPr>
    </w:p>
    <w:p w14:paraId="6AEE12F5" w14:textId="77777777" w:rsidR="00CC1899" w:rsidRDefault="00CC1899" w:rsidP="00CC1899">
      <w:pPr>
        <w:spacing w:after="120"/>
        <w:ind w:firstLine="720"/>
        <w:jc w:val="both"/>
        <w:rPr>
          <w:rFonts w:ascii="Times New Roman" w:hAnsi="Times New Roman" w:cs="Times New Roman"/>
          <w:sz w:val="24"/>
          <w:szCs w:val="24"/>
          <w:lang w:val="en-GB"/>
        </w:rPr>
      </w:pPr>
    </w:p>
    <w:p w14:paraId="4A5A390A" w14:textId="77777777" w:rsidR="00CC1899" w:rsidRDefault="00CC1899" w:rsidP="00CC1899">
      <w:pPr>
        <w:spacing w:after="120"/>
        <w:ind w:firstLine="720"/>
        <w:jc w:val="both"/>
        <w:rPr>
          <w:rFonts w:ascii="Times New Roman" w:hAnsi="Times New Roman" w:cs="Times New Roman"/>
          <w:sz w:val="24"/>
          <w:szCs w:val="24"/>
          <w:lang w:val="en-GB"/>
        </w:rPr>
      </w:pPr>
    </w:p>
    <w:p w14:paraId="024B0E2D" w14:textId="77777777" w:rsidR="00CC1899" w:rsidRDefault="00CC1899" w:rsidP="00CC1899">
      <w:pPr>
        <w:spacing w:after="120"/>
        <w:ind w:firstLine="720"/>
        <w:jc w:val="both"/>
        <w:rPr>
          <w:rFonts w:ascii="Times New Roman" w:hAnsi="Times New Roman" w:cs="Times New Roman"/>
          <w:sz w:val="24"/>
          <w:szCs w:val="24"/>
          <w:lang w:val="en-GB"/>
        </w:rPr>
      </w:pPr>
    </w:p>
    <w:p w14:paraId="146B8A26" w14:textId="77777777" w:rsidR="00CC1899" w:rsidRDefault="00CC1899" w:rsidP="00CC1899">
      <w:pPr>
        <w:spacing w:after="120"/>
        <w:ind w:firstLine="720"/>
        <w:jc w:val="both"/>
        <w:rPr>
          <w:rFonts w:ascii="Times New Roman" w:hAnsi="Times New Roman" w:cs="Times New Roman"/>
          <w:sz w:val="24"/>
          <w:szCs w:val="24"/>
          <w:lang w:val="en-GB"/>
        </w:rPr>
      </w:pPr>
    </w:p>
    <w:p w14:paraId="7C9F9750" w14:textId="77777777" w:rsidR="00CC1899" w:rsidRDefault="00CC1899" w:rsidP="00CC1899">
      <w:pPr>
        <w:spacing w:after="120"/>
        <w:ind w:firstLine="720"/>
        <w:jc w:val="both"/>
        <w:rPr>
          <w:rFonts w:ascii="Times New Roman" w:hAnsi="Times New Roman" w:cs="Times New Roman"/>
          <w:sz w:val="24"/>
          <w:szCs w:val="24"/>
          <w:lang w:val="en-GB"/>
        </w:rPr>
      </w:pPr>
    </w:p>
    <w:p w14:paraId="117CE229" w14:textId="77777777" w:rsidR="00CC1899" w:rsidRDefault="00CC1899" w:rsidP="00CC1899">
      <w:pPr>
        <w:spacing w:after="120"/>
        <w:ind w:firstLine="720"/>
        <w:jc w:val="both"/>
        <w:rPr>
          <w:rFonts w:ascii="Times New Roman" w:hAnsi="Times New Roman" w:cs="Times New Roman"/>
          <w:sz w:val="24"/>
          <w:szCs w:val="24"/>
          <w:lang w:val="en-GB"/>
        </w:rPr>
      </w:pPr>
    </w:p>
    <w:p w14:paraId="7EFCE960" w14:textId="77777777" w:rsidR="00CC1899" w:rsidRDefault="00CC1899" w:rsidP="00CC1899">
      <w:pPr>
        <w:spacing w:after="120"/>
        <w:ind w:firstLine="720"/>
        <w:jc w:val="both"/>
        <w:rPr>
          <w:rFonts w:ascii="Times New Roman" w:hAnsi="Times New Roman" w:cs="Times New Roman"/>
          <w:sz w:val="24"/>
          <w:szCs w:val="24"/>
          <w:lang w:val="en-GB"/>
        </w:rPr>
      </w:pPr>
    </w:p>
    <w:p w14:paraId="479207B4" w14:textId="77777777" w:rsidR="00CC1899" w:rsidRDefault="00CC1899" w:rsidP="00CC1899">
      <w:pPr>
        <w:spacing w:after="120"/>
        <w:ind w:firstLine="720"/>
        <w:jc w:val="both"/>
        <w:rPr>
          <w:rFonts w:ascii="Times New Roman" w:hAnsi="Times New Roman" w:cs="Times New Roman"/>
          <w:sz w:val="24"/>
          <w:szCs w:val="24"/>
          <w:lang w:val="en-GB"/>
        </w:rPr>
      </w:pPr>
    </w:p>
    <w:p w14:paraId="483E59BC" w14:textId="77777777" w:rsidR="00CC1899" w:rsidRDefault="00CC1899" w:rsidP="00CC1899">
      <w:pPr>
        <w:spacing w:after="120"/>
        <w:ind w:firstLine="720"/>
        <w:jc w:val="both"/>
        <w:rPr>
          <w:rFonts w:ascii="Times New Roman" w:hAnsi="Times New Roman" w:cs="Times New Roman"/>
          <w:sz w:val="24"/>
          <w:szCs w:val="24"/>
          <w:lang w:val="en-GB"/>
        </w:rPr>
      </w:pPr>
    </w:p>
    <w:p w14:paraId="1B0556DE" w14:textId="77777777" w:rsidR="00CC1899" w:rsidRDefault="00CC1899" w:rsidP="00CC1899">
      <w:pPr>
        <w:spacing w:after="120"/>
        <w:ind w:firstLine="720"/>
        <w:jc w:val="both"/>
        <w:rPr>
          <w:rFonts w:ascii="Times New Roman" w:hAnsi="Times New Roman" w:cs="Times New Roman"/>
          <w:sz w:val="24"/>
          <w:szCs w:val="24"/>
          <w:lang w:val="en-GB"/>
        </w:rPr>
      </w:pPr>
    </w:p>
    <w:p w14:paraId="36E246C2" w14:textId="77777777" w:rsidR="00CC1899" w:rsidRDefault="00CC1899" w:rsidP="00CC1899">
      <w:pPr>
        <w:spacing w:after="120"/>
        <w:ind w:firstLine="720"/>
        <w:jc w:val="both"/>
        <w:rPr>
          <w:rFonts w:ascii="Times New Roman" w:hAnsi="Times New Roman" w:cs="Times New Roman"/>
          <w:sz w:val="24"/>
          <w:szCs w:val="24"/>
          <w:lang w:val="en-GB"/>
        </w:rPr>
      </w:pPr>
    </w:p>
    <w:p w14:paraId="21C15E97" w14:textId="77777777" w:rsidR="00CC1899" w:rsidRDefault="00CC1899" w:rsidP="00CC1899">
      <w:pPr>
        <w:spacing w:after="120"/>
        <w:ind w:firstLine="720"/>
        <w:jc w:val="both"/>
        <w:rPr>
          <w:rFonts w:ascii="Times New Roman" w:hAnsi="Times New Roman" w:cs="Times New Roman"/>
          <w:sz w:val="24"/>
          <w:szCs w:val="24"/>
          <w:lang w:val="en-GB"/>
        </w:rPr>
      </w:pPr>
    </w:p>
    <w:p w14:paraId="74F9D475" w14:textId="45312FF5" w:rsidR="004925CA" w:rsidRDefault="004925CA">
      <w:pPr>
        <w:rPr>
          <w:rFonts w:ascii="Times New Roman" w:hAnsi="Times New Roman" w:cs="Times New Roman"/>
          <w:sz w:val="24"/>
          <w:szCs w:val="24"/>
          <w:lang w:val="en-GB"/>
        </w:rPr>
      </w:pPr>
    </w:p>
    <w:p w14:paraId="0913A759" w14:textId="77777777" w:rsidR="001902B1" w:rsidRDefault="001902B1" w:rsidP="001902B1">
      <w:pPr>
        <w:spacing w:after="120"/>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t>ACKNOWLEDGEMENTS</w:t>
      </w:r>
    </w:p>
    <w:p w14:paraId="5207AAB1" w14:textId="77777777" w:rsidR="001902B1" w:rsidRPr="0094492E" w:rsidRDefault="001902B1" w:rsidP="001902B1">
      <w:pPr>
        <w:spacing w:after="120"/>
        <w:jc w:val="center"/>
        <w:rPr>
          <w:rFonts w:ascii="Times New Roman" w:hAnsi="Times New Roman" w:cs="Times New Roman"/>
          <w:b/>
          <w:bCs/>
          <w:sz w:val="24"/>
          <w:szCs w:val="24"/>
          <w:lang w:val="en-GB"/>
        </w:rPr>
      </w:pPr>
    </w:p>
    <w:p w14:paraId="0B2C2C55" w14:textId="77777777" w:rsidR="001902B1" w:rsidRDefault="001902B1" w:rsidP="001902B1">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All glory and adoration belong to Almighty Allah for his protection, guidance and showered of blessings on myself and family. Also for seeing me through my Higher National Diploma (HND) programme 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Polytechnic.</w:t>
      </w:r>
    </w:p>
    <w:p w14:paraId="38AD7F2A" w14:textId="77777777" w:rsidR="001902B1" w:rsidRDefault="001902B1" w:rsidP="001902B1">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roofErr w:type="spellStart"/>
      <w:r>
        <w:rPr>
          <w:rFonts w:ascii="Times New Roman" w:hAnsi="Times New Roman" w:cs="Times New Roman"/>
          <w:sz w:val="24"/>
          <w:szCs w:val="24"/>
          <w:lang w:val="en-GB"/>
        </w:rPr>
        <w:t>Heartful</w:t>
      </w:r>
      <w:proofErr w:type="spellEnd"/>
      <w:r>
        <w:rPr>
          <w:rFonts w:ascii="Times New Roman" w:hAnsi="Times New Roman" w:cs="Times New Roman"/>
          <w:sz w:val="24"/>
          <w:szCs w:val="24"/>
          <w:lang w:val="en-GB"/>
        </w:rPr>
        <w:t xml:space="preserve"> appreciation to my amiable and capable supervisor </w:t>
      </w:r>
      <w:proofErr w:type="spellStart"/>
      <w:r>
        <w:rPr>
          <w:rFonts w:ascii="Times New Roman" w:hAnsi="Times New Roman" w:cs="Times New Roman"/>
          <w:sz w:val="24"/>
          <w:szCs w:val="24"/>
          <w:lang w:val="en-GB"/>
        </w:rPr>
        <w:t>Dr.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Oyinloye</w:t>
      </w:r>
      <w:proofErr w:type="spellEnd"/>
      <w:r>
        <w:rPr>
          <w:rFonts w:ascii="Times New Roman" w:hAnsi="Times New Roman" w:cs="Times New Roman"/>
          <w:sz w:val="24"/>
          <w:szCs w:val="24"/>
          <w:lang w:val="en-GB"/>
        </w:rPr>
        <w:t xml:space="preserve"> O.T, for his support and corrections in regards to the completion of this research work, May Almighty God bless you abundantly (Amen).</w:t>
      </w:r>
    </w:p>
    <w:p w14:paraId="72F43044" w14:textId="77777777" w:rsidR="001902B1" w:rsidRDefault="001902B1" w:rsidP="001902B1">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I am also grateful to all the staffs of Office Technology and Management Department for the knowledge they have impacted on me. I am also grateful to my Head of Department (HOD) Mrs. </w:t>
      </w:r>
      <w:proofErr w:type="spellStart"/>
      <w:r>
        <w:rPr>
          <w:rFonts w:ascii="Times New Roman" w:hAnsi="Times New Roman" w:cs="Times New Roman"/>
          <w:sz w:val="24"/>
          <w:szCs w:val="24"/>
          <w:lang w:val="en-GB"/>
        </w:rPr>
        <w:t>Asonibare</w:t>
      </w:r>
      <w:proofErr w:type="spellEnd"/>
      <w:r>
        <w:rPr>
          <w:rFonts w:ascii="Times New Roman" w:hAnsi="Times New Roman" w:cs="Times New Roman"/>
          <w:sz w:val="24"/>
          <w:szCs w:val="24"/>
          <w:lang w:val="en-GB"/>
        </w:rPr>
        <w:t>, for her support, I pray that God will continue to bless you and your family.</w:t>
      </w:r>
    </w:p>
    <w:p w14:paraId="1CECA1E2" w14:textId="77777777" w:rsidR="001902B1" w:rsidRDefault="001902B1" w:rsidP="001902B1">
      <w:pPr>
        <w:spacing w:after="12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To my parent Mr. and Mrs. </w:t>
      </w:r>
      <w:proofErr w:type="spellStart"/>
      <w:r>
        <w:rPr>
          <w:rFonts w:ascii="Times New Roman" w:hAnsi="Times New Roman" w:cs="Times New Roman"/>
          <w:sz w:val="24"/>
          <w:szCs w:val="24"/>
          <w:lang w:val="en-GB"/>
        </w:rPr>
        <w:t>Garuba</w:t>
      </w:r>
      <w:proofErr w:type="spellEnd"/>
      <w:r>
        <w:rPr>
          <w:rFonts w:ascii="Times New Roman" w:hAnsi="Times New Roman" w:cs="Times New Roman"/>
          <w:sz w:val="24"/>
          <w:szCs w:val="24"/>
          <w:lang w:val="en-GB"/>
        </w:rPr>
        <w:t xml:space="preserve">, the most wonderful and loving parent in the whole wide world, I will forever be grateful and indebted to you both, I love you and I pray that you reap the fruit of your labour in both wealth and sound health (Amen). </w:t>
      </w:r>
    </w:p>
    <w:p w14:paraId="3D0B1446" w14:textId="77777777" w:rsidR="001902B1" w:rsidRDefault="001902B1" w:rsidP="001902B1">
      <w:pPr>
        <w:spacing w:after="120" w:line="480" w:lineRule="auto"/>
        <w:jc w:val="both"/>
        <w:rPr>
          <w:rFonts w:ascii="Times New Roman" w:hAnsi="Times New Roman" w:cs="Times New Roman"/>
          <w:sz w:val="24"/>
          <w:szCs w:val="24"/>
          <w:lang w:val="en-GB"/>
        </w:rPr>
      </w:pPr>
    </w:p>
    <w:p w14:paraId="6D158B9B" w14:textId="77777777" w:rsidR="001902B1" w:rsidRDefault="001902B1" w:rsidP="001902B1">
      <w:pPr>
        <w:spacing w:after="120" w:line="480" w:lineRule="auto"/>
        <w:jc w:val="both"/>
        <w:rPr>
          <w:rFonts w:ascii="Times New Roman" w:hAnsi="Times New Roman" w:cs="Times New Roman"/>
          <w:sz w:val="24"/>
          <w:szCs w:val="24"/>
          <w:lang w:val="en-GB"/>
        </w:rPr>
      </w:pPr>
    </w:p>
    <w:p w14:paraId="6E99B2C4" w14:textId="77777777" w:rsidR="001902B1" w:rsidRDefault="001902B1" w:rsidP="001902B1">
      <w:pPr>
        <w:rPr>
          <w:rFonts w:ascii="Times New Roman" w:hAnsi="Times New Roman"/>
          <w:b/>
          <w:bCs/>
          <w:sz w:val="24"/>
          <w:szCs w:val="24"/>
        </w:rPr>
      </w:pPr>
      <w:r>
        <w:rPr>
          <w:rFonts w:ascii="Times New Roman" w:hAnsi="Times New Roman"/>
          <w:b/>
          <w:bCs/>
          <w:sz w:val="24"/>
          <w:szCs w:val="24"/>
        </w:rPr>
        <w:br w:type="page"/>
      </w:r>
    </w:p>
    <w:p w14:paraId="196BF3FB" w14:textId="77777777" w:rsidR="001902B1" w:rsidRDefault="001902B1" w:rsidP="001902B1">
      <w:pPr>
        <w:jc w:val="center"/>
        <w:rPr>
          <w:rFonts w:ascii="Times New Roman" w:hAnsi="Times New Roman"/>
          <w:b/>
          <w:bCs/>
          <w:sz w:val="24"/>
          <w:szCs w:val="24"/>
        </w:rPr>
      </w:pPr>
      <w:r>
        <w:rPr>
          <w:rFonts w:ascii="Times New Roman" w:hAnsi="Times New Roman"/>
          <w:b/>
          <w:bCs/>
          <w:sz w:val="24"/>
          <w:szCs w:val="24"/>
        </w:rPr>
        <w:lastRenderedPageBreak/>
        <w:t>LIST OF TABLES</w:t>
      </w:r>
    </w:p>
    <w:p w14:paraId="37A497EC" w14:textId="055D230C" w:rsidR="00571020" w:rsidRDefault="00F53806" w:rsidP="00571020">
      <w:pPr>
        <w:spacing w:after="0" w:line="360" w:lineRule="auto"/>
        <w:rPr>
          <w:rFonts w:ascii="Times New Roman" w:eastAsia="Times New Roman" w:hAnsi="Times New Roman" w:cs="Times New Roman"/>
          <w:kern w:val="0"/>
          <w:sz w:val="24"/>
          <w:szCs w:val="24"/>
          <w14:ligatures w14:val="none"/>
        </w:rPr>
      </w:pPr>
      <w:r w:rsidRPr="00F53806">
        <w:rPr>
          <w:rFonts w:ascii="Times New Roman" w:eastAsia="Times New Roman" w:hAnsi="Times New Roman" w:cs="Times New Roman"/>
          <w:bCs/>
          <w:kern w:val="0"/>
          <w:sz w:val="24"/>
          <w:szCs w:val="24"/>
          <w14:ligatures w14:val="none"/>
        </w:rPr>
        <w:t>Table 1:</w:t>
      </w:r>
      <w:r w:rsidRPr="00F53806">
        <w:rPr>
          <w:rFonts w:ascii="Times New Roman" w:eastAsia="Times New Roman" w:hAnsi="Times New Roman" w:cs="Times New Roman"/>
          <w:kern w:val="0"/>
          <w:sz w:val="24"/>
          <w:szCs w:val="24"/>
          <w14:ligatures w14:val="none"/>
        </w:rPr>
        <w:t xml:space="preserve"> Mentoring improves employees' job performance</w:t>
      </w:r>
      <w:r w:rsidR="0039477F">
        <w:rPr>
          <w:rFonts w:ascii="Times New Roman" w:eastAsia="Times New Roman" w:hAnsi="Times New Roman" w:cs="Times New Roman"/>
          <w:kern w:val="0"/>
          <w:sz w:val="24"/>
          <w:szCs w:val="24"/>
          <w14:ligatures w14:val="none"/>
        </w:rPr>
        <w:tab/>
      </w:r>
      <w:r w:rsidR="0039477F">
        <w:rPr>
          <w:rFonts w:ascii="Times New Roman" w:eastAsia="Times New Roman" w:hAnsi="Times New Roman" w:cs="Times New Roman"/>
          <w:kern w:val="0"/>
          <w:sz w:val="24"/>
          <w:szCs w:val="24"/>
          <w14:ligatures w14:val="none"/>
        </w:rPr>
        <w:tab/>
      </w:r>
      <w:r w:rsidR="0039477F">
        <w:rPr>
          <w:rFonts w:ascii="Times New Roman" w:eastAsia="Times New Roman" w:hAnsi="Times New Roman" w:cs="Times New Roman"/>
          <w:kern w:val="0"/>
          <w:sz w:val="24"/>
          <w:szCs w:val="24"/>
          <w14:ligatures w14:val="none"/>
        </w:rPr>
        <w:tab/>
        <w:t>33</w:t>
      </w:r>
      <w:r w:rsidR="0039477F">
        <w:rPr>
          <w:rFonts w:ascii="Times New Roman" w:eastAsia="Times New Roman" w:hAnsi="Times New Roman" w:cs="Times New Roman"/>
          <w:kern w:val="0"/>
          <w:sz w:val="24"/>
          <w:szCs w:val="24"/>
          <w14:ligatures w14:val="none"/>
        </w:rPr>
        <w:tab/>
      </w:r>
      <w:r w:rsidRPr="00F53806">
        <w:rPr>
          <w:rFonts w:ascii="Times New Roman" w:eastAsia="Times New Roman" w:hAnsi="Times New Roman" w:cs="Times New Roman"/>
          <w:kern w:val="0"/>
          <w:sz w:val="24"/>
          <w:szCs w:val="24"/>
          <w14:ligatures w14:val="none"/>
        </w:rPr>
        <w:br/>
      </w:r>
      <w:r w:rsidRPr="00F53806">
        <w:rPr>
          <w:rFonts w:ascii="Times New Roman" w:eastAsia="Times New Roman" w:hAnsi="Times New Roman" w:cs="Times New Roman"/>
          <w:bCs/>
          <w:kern w:val="0"/>
          <w:sz w:val="24"/>
          <w:szCs w:val="24"/>
          <w14:ligatures w14:val="none"/>
        </w:rPr>
        <w:t>Table 2:</w:t>
      </w:r>
      <w:r w:rsidRPr="00F53806">
        <w:rPr>
          <w:rFonts w:ascii="Times New Roman" w:eastAsia="Times New Roman" w:hAnsi="Times New Roman" w:cs="Times New Roman"/>
          <w:kern w:val="0"/>
          <w:sz w:val="24"/>
          <w:szCs w:val="24"/>
          <w14:ligatures w14:val="none"/>
        </w:rPr>
        <w:t xml:space="preserve"> Mentoring programs help employees to develop their skills</w:t>
      </w:r>
      <w:r w:rsidR="0039477F">
        <w:rPr>
          <w:rFonts w:ascii="Times New Roman" w:eastAsia="Times New Roman" w:hAnsi="Times New Roman" w:cs="Times New Roman"/>
          <w:kern w:val="0"/>
          <w:sz w:val="24"/>
          <w:szCs w:val="24"/>
          <w14:ligatures w14:val="none"/>
        </w:rPr>
        <w:tab/>
        <w:t>34</w:t>
      </w:r>
      <w:r w:rsidRPr="00F53806">
        <w:rPr>
          <w:rFonts w:ascii="Times New Roman" w:eastAsia="Times New Roman" w:hAnsi="Times New Roman" w:cs="Times New Roman"/>
          <w:kern w:val="0"/>
          <w:sz w:val="24"/>
          <w:szCs w:val="24"/>
          <w14:ligatures w14:val="none"/>
        </w:rPr>
        <w:br/>
      </w:r>
      <w:r w:rsidRPr="00F53806">
        <w:rPr>
          <w:rFonts w:ascii="Times New Roman" w:eastAsia="Times New Roman" w:hAnsi="Times New Roman" w:cs="Times New Roman"/>
          <w:bCs/>
          <w:kern w:val="0"/>
          <w:sz w:val="24"/>
          <w:szCs w:val="24"/>
          <w14:ligatures w14:val="none"/>
        </w:rPr>
        <w:t>Table 3:</w:t>
      </w:r>
      <w:r w:rsidRPr="00F53806">
        <w:rPr>
          <w:rFonts w:ascii="Times New Roman" w:eastAsia="Times New Roman" w:hAnsi="Times New Roman" w:cs="Times New Roman"/>
          <w:kern w:val="0"/>
          <w:sz w:val="24"/>
          <w:szCs w:val="24"/>
          <w14:ligatures w14:val="none"/>
        </w:rPr>
        <w:t xml:space="preserve"> Mentoring enhances employees’ leadership abilities</w:t>
      </w:r>
      <w:r w:rsidR="0039477F">
        <w:rPr>
          <w:rFonts w:ascii="Times New Roman" w:eastAsia="Times New Roman" w:hAnsi="Times New Roman" w:cs="Times New Roman"/>
          <w:kern w:val="0"/>
          <w:sz w:val="24"/>
          <w:szCs w:val="24"/>
          <w14:ligatures w14:val="none"/>
        </w:rPr>
        <w:tab/>
      </w:r>
      <w:r w:rsidR="0039477F">
        <w:rPr>
          <w:rFonts w:ascii="Times New Roman" w:eastAsia="Times New Roman" w:hAnsi="Times New Roman" w:cs="Times New Roman"/>
          <w:kern w:val="0"/>
          <w:sz w:val="24"/>
          <w:szCs w:val="24"/>
          <w14:ligatures w14:val="none"/>
        </w:rPr>
        <w:tab/>
        <w:t>35</w:t>
      </w:r>
      <w:r w:rsidRPr="00F53806">
        <w:rPr>
          <w:rFonts w:ascii="Times New Roman" w:eastAsia="Times New Roman" w:hAnsi="Times New Roman" w:cs="Times New Roman"/>
          <w:kern w:val="0"/>
          <w:sz w:val="24"/>
          <w:szCs w:val="24"/>
          <w14:ligatures w14:val="none"/>
        </w:rPr>
        <w:br/>
      </w:r>
      <w:r w:rsidRPr="00F53806">
        <w:rPr>
          <w:rFonts w:ascii="Times New Roman" w:eastAsia="Times New Roman" w:hAnsi="Times New Roman" w:cs="Times New Roman"/>
          <w:bCs/>
          <w:kern w:val="0"/>
          <w:sz w:val="24"/>
          <w:szCs w:val="24"/>
          <w14:ligatures w14:val="none"/>
        </w:rPr>
        <w:t>Table 4:</w:t>
      </w:r>
      <w:r w:rsidRPr="00F53806">
        <w:rPr>
          <w:rFonts w:ascii="Times New Roman" w:eastAsia="Times New Roman" w:hAnsi="Times New Roman" w:cs="Times New Roman"/>
          <w:kern w:val="0"/>
          <w:sz w:val="24"/>
          <w:szCs w:val="24"/>
          <w14:ligatures w14:val="none"/>
        </w:rPr>
        <w:t xml:space="preserve"> Mentoring programs improve employees’ </w:t>
      </w:r>
      <w:r w:rsidR="00571020">
        <w:rPr>
          <w:rFonts w:ascii="Times New Roman" w:eastAsia="Times New Roman" w:hAnsi="Times New Roman" w:cs="Times New Roman"/>
          <w:kern w:val="0"/>
          <w:sz w:val="24"/>
          <w:szCs w:val="24"/>
          <w14:ligatures w14:val="none"/>
        </w:rPr>
        <w:tab/>
      </w:r>
      <w:r w:rsidR="00571020">
        <w:rPr>
          <w:rFonts w:ascii="Times New Roman" w:eastAsia="Times New Roman" w:hAnsi="Times New Roman" w:cs="Times New Roman"/>
          <w:kern w:val="0"/>
          <w:sz w:val="24"/>
          <w:szCs w:val="24"/>
          <w14:ligatures w14:val="none"/>
        </w:rPr>
        <w:tab/>
      </w:r>
      <w:r w:rsidR="00571020">
        <w:rPr>
          <w:rFonts w:ascii="Times New Roman" w:eastAsia="Times New Roman" w:hAnsi="Times New Roman" w:cs="Times New Roman"/>
          <w:kern w:val="0"/>
          <w:sz w:val="24"/>
          <w:szCs w:val="24"/>
          <w14:ligatures w14:val="none"/>
        </w:rPr>
        <w:tab/>
      </w:r>
      <w:r w:rsidR="00571020">
        <w:rPr>
          <w:rFonts w:ascii="Times New Roman" w:eastAsia="Times New Roman" w:hAnsi="Times New Roman" w:cs="Times New Roman"/>
          <w:kern w:val="0"/>
          <w:sz w:val="24"/>
          <w:szCs w:val="24"/>
          <w14:ligatures w14:val="none"/>
        </w:rPr>
        <w:tab/>
        <w:t>36</w:t>
      </w:r>
    </w:p>
    <w:p w14:paraId="13163C58" w14:textId="1E17A803" w:rsidR="00571020" w:rsidRDefault="00571020" w:rsidP="0057102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F53806" w:rsidRPr="00F53806">
        <w:rPr>
          <w:rFonts w:ascii="Times New Roman" w:eastAsia="Times New Roman" w:hAnsi="Times New Roman" w:cs="Times New Roman"/>
          <w:kern w:val="0"/>
          <w:sz w:val="24"/>
          <w:szCs w:val="24"/>
          <w14:ligatures w14:val="none"/>
        </w:rPr>
        <w:t>problem-solving abilities</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5:</w:t>
      </w:r>
      <w:r w:rsidR="00F53806" w:rsidRPr="00F53806">
        <w:rPr>
          <w:rFonts w:ascii="Times New Roman" w:eastAsia="Times New Roman" w:hAnsi="Times New Roman" w:cs="Times New Roman"/>
          <w:kern w:val="0"/>
          <w:sz w:val="24"/>
          <w:szCs w:val="24"/>
          <w14:ligatures w14:val="none"/>
        </w:rPr>
        <w:t xml:space="preserve"> Mentoring programs help employees to advance in their careers</w:t>
      </w:r>
      <w:r>
        <w:rPr>
          <w:rFonts w:ascii="Times New Roman" w:eastAsia="Times New Roman" w:hAnsi="Times New Roman" w:cs="Times New Roman"/>
          <w:kern w:val="0"/>
          <w:sz w:val="24"/>
          <w:szCs w:val="24"/>
          <w14:ligatures w14:val="none"/>
        </w:rPr>
        <w:tab/>
        <w:t>37</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6:</w:t>
      </w:r>
      <w:r w:rsidR="00F53806" w:rsidRPr="00F53806">
        <w:rPr>
          <w:rFonts w:ascii="Times New Roman" w:eastAsia="Times New Roman" w:hAnsi="Times New Roman" w:cs="Times New Roman"/>
          <w:kern w:val="0"/>
          <w:sz w:val="24"/>
          <w:szCs w:val="24"/>
          <w14:ligatures w14:val="none"/>
        </w:rPr>
        <w:t xml:space="preserve"> Mentoring creates a positive work environment</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38</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7:</w:t>
      </w:r>
      <w:r w:rsidR="00F53806" w:rsidRPr="00F53806">
        <w:rPr>
          <w:rFonts w:ascii="Times New Roman" w:eastAsia="Times New Roman" w:hAnsi="Times New Roman" w:cs="Times New Roman"/>
          <w:kern w:val="0"/>
          <w:sz w:val="24"/>
          <w:szCs w:val="24"/>
          <w14:ligatures w14:val="none"/>
        </w:rPr>
        <w:t xml:space="preserve"> Mentoring helps in resolving conflicts in the workplace</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39</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8:</w:t>
      </w:r>
      <w:r w:rsidR="00F53806" w:rsidRPr="00F53806">
        <w:rPr>
          <w:rFonts w:ascii="Times New Roman" w:eastAsia="Times New Roman" w:hAnsi="Times New Roman" w:cs="Times New Roman"/>
          <w:kern w:val="0"/>
          <w:sz w:val="24"/>
          <w:szCs w:val="24"/>
          <w14:ligatures w14:val="none"/>
        </w:rPr>
        <w:t xml:space="preserve"> Employees feel more satisfied with their work after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40</w:t>
      </w:r>
    </w:p>
    <w:p w14:paraId="41D84E53" w14:textId="23C05747" w:rsidR="00571020" w:rsidRDefault="00571020" w:rsidP="0057102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F53806" w:rsidRPr="00F53806">
        <w:rPr>
          <w:rFonts w:ascii="Times New Roman" w:eastAsia="Times New Roman" w:hAnsi="Times New Roman" w:cs="Times New Roman"/>
          <w:kern w:val="0"/>
          <w:sz w:val="24"/>
          <w:szCs w:val="24"/>
          <w14:ligatures w14:val="none"/>
        </w:rPr>
        <w:t>participating in mentoring programs</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9:</w:t>
      </w:r>
      <w:r w:rsidR="00F53806" w:rsidRPr="00F53806">
        <w:rPr>
          <w:rFonts w:ascii="Times New Roman" w:eastAsia="Times New Roman" w:hAnsi="Times New Roman" w:cs="Times New Roman"/>
          <w:kern w:val="0"/>
          <w:sz w:val="24"/>
          <w:szCs w:val="24"/>
          <w14:ligatures w14:val="none"/>
        </w:rPr>
        <w:t xml:space="preserve"> Mentoring programs improve employees' communication skills</w:t>
      </w:r>
      <w:r>
        <w:rPr>
          <w:rFonts w:ascii="Times New Roman" w:eastAsia="Times New Roman" w:hAnsi="Times New Roman" w:cs="Times New Roman"/>
          <w:kern w:val="0"/>
          <w:sz w:val="24"/>
          <w:szCs w:val="24"/>
          <w14:ligatures w14:val="none"/>
        </w:rPr>
        <w:tab/>
        <w:t>41</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10:</w:t>
      </w:r>
      <w:r w:rsidR="00F53806" w:rsidRPr="00F53806">
        <w:rPr>
          <w:rFonts w:ascii="Times New Roman" w:eastAsia="Times New Roman" w:hAnsi="Times New Roman" w:cs="Times New Roman"/>
          <w:kern w:val="0"/>
          <w:sz w:val="24"/>
          <w:szCs w:val="24"/>
          <w14:ligatures w14:val="none"/>
        </w:rPr>
        <w:t xml:space="preserve"> Mentoring improves the overall performance of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42</w:t>
      </w:r>
    </w:p>
    <w:p w14:paraId="4C23CCE8" w14:textId="765D5161" w:rsidR="00571020" w:rsidRDefault="00571020" w:rsidP="0057102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F53806" w:rsidRPr="00F53806">
        <w:rPr>
          <w:rFonts w:ascii="Times New Roman" w:eastAsia="Times New Roman" w:hAnsi="Times New Roman" w:cs="Times New Roman"/>
          <w:kern w:val="0"/>
          <w:sz w:val="24"/>
          <w:szCs w:val="24"/>
          <w14:ligatures w14:val="none"/>
        </w:rPr>
        <w:t>the organization</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11:</w:t>
      </w:r>
      <w:r w:rsidR="00F53806" w:rsidRPr="00F53806">
        <w:rPr>
          <w:rFonts w:ascii="Times New Roman" w:eastAsia="Times New Roman" w:hAnsi="Times New Roman" w:cs="Times New Roman"/>
          <w:kern w:val="0"/>
          <w:sz w:val="24"/>
          <w:szCs w:val="24"/>
          <w14:ligatures w14:val="none"/>
        </w:rPr>
        <w:t xml:space="preserve"> Mentoring encourages innovation within the organization</w:t>
      </w:r>
      <w:r>
        <w:rPr>
          <w:rFonts w:ascii="Times New Roman" w:eastAsia="Times New Roman" w:hAnsi="Times New Roman" w:cs="Times New Roman"/>
          <w:kern w:val="0"/>
          <w:sz w:val="24"/>
          <w:szCs w:val="24"/>
          <w14:ligatures w14:val="none"/>
        </w:rPr>
        <w:tab/>
        <w:t>43</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12:</w:t>
      </w:r>
      <w:r w:rsidR="00F53806" w:rsidRPr="00F53806">
        <w:rPr>
          <w:rFonts w:ascii="Times New Roman" w:eastAsia="Times New Roman" w:hAnsi="Times New Roman" w:cs="Times New Roman"/>
          <w:kern w:val="0"/>
          <w:sz w:val="24"/>
          <w:szCs w:val="24"/>
          <w14:ligatures w14:val="none"/>
        </w:rPr>
        <w:t xml:space="preserve"> Mentoring helps employees understand their roles better</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44</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13:</w:t>
      </w:r>
      <w:r w:rsidR="00F53806" w:rsidRPr="00F53806">
        <w:rPr>
          <w:rFonts w:ascii="Times New Roman" w:eastAsia="Times New Roman" w:hAnsi="Times New Roman" w:cs="Times New Roman"/>
          <w:kern w:val="0"/>
          <w:sz w:val="24"/>
          <w:szCs w:val="24"/>
          <w14:ligatures w14:val="none"/>
        </w:rPr>
        <w:t xml:space="preserve"> Mentoring programs improve job satisfaction among </w:t>
      </w:r>
      <w:r w:rsidR="00556830">
        <w:rPr>
          <w:rFonts w:ascii="Times New Roman" w:eastAsia="Times New Roman" w:hAnsi="Times New Roman" w:cs="Times New Roman"/>
          <w:kern w:val="0"/>
          <w:sz w:val="24"/>
          <w:szCs w:val="24"/>
          <w14:ligatures w14:val="none"/>
        </w:rPr>
        <w:tab/>
      </w:r>
      <w:r w:rsidR="00556830">
        <w:rPr>
          <w:rFonts w:ascii="Times New Roman" w:eastAsia="Times New Roman" w:hAnsi="Times New Roman" w:cs="Times New Roman"/>
          <w:kern w:val="0"/>
          <w:sz w:val="24"/>
          <w:szCs w:val="24"/>
          <w14:ligatures w14:val="none"/>
        </w:rPr>
        <w:tab/>
        <w:t>45</w:t>
      </w:r>
    </w:p>
    <w:p w14:paraId="32F59FFD" w14:textId="0D6A8759" w:rsidR="00556830" w:rsidRDefault="00571020" w:rsidP="0057102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F53806" w:rsidRPr="00F53806">
        <w:rPr>
          <w:rFonts w:ascii="Times New Roman" w:eastAsia="Times New Roman" w:hAnsi="Times New Roman" w:cs="Times New Roman"/>
          <w:kern w:val="0"/>
          <w:sz w:val="24"/>
          <w:szCs w:val="24"/>
          <w14:ligatures w14:val="none"/>
        </w:rPr>
        <w:t>employees</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14:</w:t>
      </w:r>
      <w:r w:rsidR="00F53806" w:rsidRPr="00F53806">
        <w:rPr>
          <w:rFonts w:ascii="Times New Roman" w:eastAsia="Times New Roman" w:hAnsi="Times New Roman" w:cs="Times New Roman"/>
          <w:kern w:val="0"/>
          <w:sz w:val="24"/>
          <w:szCs w:val="24"/>
          <w14:ligatures w14:val="none"/>
        </w:rPr>
        <w:t xml:space="preserve"> Mentoring fosters teamwork and collaboration among </w:t>
      </w:r>
      <w:r w:rsidR="00556830">
        <w:rPr>
          <w:rFonts w:ascii="Times New Roman" w:eastAsia="Times New Roman" w:hAnsi="Times New Roman" w:cs="Times New Roman"/>
          <w:kern w:val="0"/>
          <w:sz w:val="24"/>
          <w:szCs w:val="24"/>
          <w14:ligatures w14:val="none"/>
        </w:rPr>
        <w:tab/>
      </w:r>
      <w:r w:rsidR="00556830">
        <w:rPr>
          <w:rFonts w:ascii="Times New Roman" w:eastAsia="Times New Roman" w:hAnsi="Times New Roman" w:cs="Times New Roman"/>
          <w:kern w:val="0"/>
          <w:sz w:val="24"/>
          <w:szCs w:val="24"/>
          <w14:ligatures w14:val="none"/>
        </w:rPr>
        <w:tab/>
        <w:t>46</w:t>
      </w:r>
    </w:p>
    <w:p w14:paraId="49D36D60" w14:textId="1F8E58E8" w:rsidR="00556830" w:rsidRDefault="00556830" w:rsidP="0057102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F53806" w:rsidRPr="00F53806">
        <w:rPr>
          <w:rFonts w:ascii="Times New Roman" w:eastAsia="Times New Roman" w:hAnsi="Times New Roman" w:cs="Times New Roman"/>
          <w:kern w:val="0"/>
          <w:sz w:val="24"/>
          <w:szCs w:val="24"/>
          <w14:ligatures w14:val="none"/>
        </w:rPr>
        <w:t>employees</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15:</w:t>
      </w:r>
      <w:r w:rsidR="00F53806" w:rsidRPr="00F53806">
        <w:rPr>
          <w:rFonts w:ascii="Times New Roman" w:eastAsia="Times New Roman" w:hAnsi="Times New Roman" w:cs="Times New Roman"/>
          <w:kern w:val="0"/>
          <w:sz w:val="24"/>
          <w:szCs w:val="24"/>
          <w14:ligatures w14:val="none"/>
        </w:rPr>
        <w:t xml:space="preserve"> Mentoring programs reduce employee turnover in </w:t>
      </w:r>
      <w:r w:rsidR="00541A45">
        <w:rPr>
          <w:rFonts w:ascii="Times New Roman" w:eastAsia="Times New Roman" w:hAnsi="Times New Roman" w:cs="Times New Roman"/>
          <w:kern w:val="0"/>
          <w:sz w:val="24"/>
          <w:szCs w:val="24"/>
          <w14:ligatures w14:val="none"/>
        </w:rPr>
        <w:tab/>
      </w:r>
      <w:r w:rsidR="00541A45">
        <w:rPr>
          <w:rFonts w:ascii="Times New Roman" w:eastAsia="Times New Roman" w:hAnsi="Times New Roman" w:cs="Times New Roman"/>
          <w:kern w:val="0"/>
          <w:sz w:val="24"/>
          <w:szCs w:val="24"/>
          <w14:ligatures w14:val="none"/>
        </w:rPr>
        <w:tab/>
        <w:t>47</w:t>
      </w:r>
    </w:p>
    <w:p w14:paraId="71BC42A2" w14:textId="2A8A4D86" w:rsidR="004A05E8" w:rsidRDefault="00556830" w:rsidP="0057102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F53806" w:rsidRPr="00F53806">
        <w:rPr>
          <w:rFonts w:ascii="Times New Roman" w:eastAsia="Times New Roman" w:hAnsi="Times New Roman" w:cs="Times New Roman"/>
          <w:kern w:val="0"/>
          <w:sz w:val="24"/>
          <w:szCs w:val="24"/>
          <w14:ligatures w14:val="none"/>
        </w:rPr>
        <w:t>the organization</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16:</w:t>
      </w:r>
      <w:r w:rsidR="00F53806" w:rsidRPr="00F53806">
        <w:rPr>
          <w:rFonts w:ascii="Times New Roman" w:eastAsia="Times New Roman" w:hAnsi="Times New Roman" w:cs="Times New Roman"/>
          <w:kern w:val="0"/>
          <w:sz w:val="24"/>
          <w:szCs w:val="24"/>
          <w14:ligatures w14:val="none"/>
        </w:rPr>
        <w:t xml:space="preserve"> Employees feel more motivated after participating </w:t>
      </w:r>
      <w:r w:rsidR="00541A45">
        <w:rPr>
          <w:rFonts w:ascii="Times New Roman" w:eastAsia="Times New Roman" w:hAnsi="Times New Roman" w:cs="Times New Roman"/>
          <w:kern w:val="0"/>
          <w:sz w:val="24"/>
          <w:szCs w:val="24"/>
          <w14:ligatures w14:val="none"/>
        </w:rPr>
        <w:tab/>
      </w:r>
      <w:r w:rsidR="00541A45">
        <w:rPr>
          <w:rFonts w:ascii="Times New Roman" w:eastAsia="Times New Roman" w:hAnsi="Times New Roman" w:cs="Times New Roman"/>
          <w:kern w:val="0"/>
          <w:sz w:val="24"/>
          <w:szCs w:val="24"/>
          <w14:ligatures w14:val="none"/>
        </w:rPr>
        <w:tab/>
        <w:t>48</w:t>
      </w:r>
    </w:p>
    <w:p w14:paraId="2C4CE7A3" w14:textId="70AFCBB7" w:rsidR="004A05E8" w:rsidRDefault="004A05E8" w:rsidP="0057102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F53806" w:rsidRPr="00F53806">
        <w:rPr>
          <w:rFonts w:ascii="Times New Roman" w:eastAsia="Times New Roman" w:hAnsi="Times New Roman" w:cs="Times New Roman"/>
          <w:kern w:val="0"/>
          <w:sz w:val="24"/>
          <w:szCs w:val="24"/>
          <w14:ligatures w14:val="none"/>
        </w:rPr>
        <w:t>in mentoring programs</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17:</w:t>
      </w:r>
      <w:r w:rsidR="00F53806" w:rsidRPr="00F53806">
        <w:rPr>
          <w:rFonts w:ascii="Times New Roman" w:eastAsia="Times New Roman" w:hAnsi="Times New Roman" w:cs="Times New Roman"/>
          <w:kern w:val="0"/>
          <w:sz w:val="24"/>
          <w:szCs w:val="24"/>
          <w14:ligatures w14:val="none"/>
        </w:rPr>
        <w:t xml:space="preserve"> Mentoring contributes to better decision-making skills</w:t>
      </w:r>
      <w:r w:rsidR="00541A45">
        <w:rPr>
          <w:rFonts w:ascii="Times New Roman" w:eastAsia="Times New Roman" w:hAnsi="Times New Roman" w:cs="Times New Roman"/>
          <w:kern w:val="0"/>
          <w:sz w:val="24"/>
          <w:szCs w:val="24"/>
          <w14:ligatures w14:val="none"/>
        </w:rPr>
        <w:tab/>
      </w:r>
      <w:r w:rsidR="00541A45">
        <w:rPr>
          <w:rFonts w:ascii="Times New Roman" w:eastAsia="Times New Roman" w:hAnsi="Times New Roman" w:cs="Times New Roman"/>
          <w:kern w:val="0"/>
          <w:sz w:val="24"/>
          <w:szCs w:val="24"/>
          <w14:ligatures w14:val="none"/>
        </w:rPr>
        <w:tab/>
        <w:t>49</w:t>
      </w:r>
    </w:p>
    <w:p w14:paraId="552B049E" w14:textId="380DAB34" w:rsidR="004A05E8" w:rsidRDefault="004A05E8" w:rsidP="0057102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F53806" w:rsidRPr="00F53806">
        <w:rPr>
          <w:rFonts w:ascii="Times New Roman" w:eastAsia="Times New Roman" w:hAnsi="Times New Roman" w:cs="Times New Roman"/>
          <w:kern w:val="0"/>
          <w:sz w:val="24"/>
          <w:szCs w:val="24"/>
          <w14:ligatures w14:val="none"/>
        </w:rPr>
        <w:t xml:space="preserve"> in employees</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18:</w:t>
      </w:r>
      <w:r w:rsidR="00F53806" w:rsidRPr="00F53806">
        <w:rPr>
          <w:rFonts w:ascii="Times New Roman" w:eastAsia="Times New Roman" w:hAnsi="Times New Roman" w:cs="Times New Roman"/>
          <w:kern w:val="0"/>
          <w:sz w:val="24"/>
          <w:szCs w:val="24"/>
          <w14:ligatures w14:val="none"/>
        </w:rPr>
        <w:t xml:space="preserve"> Mentoring improves the overall organizational culture</w:t>
      </w:r>
      <w:r w:rsidR="00541A45">
        <w:rPr>
          <w:rFonts w:ascii="Times New Roman" w:eastAsia="Times New Roman" w:hAnsi="Times New Roman" w:cs="Times New Roman"/>
          <w:kern w:val="0"/>
          <w:sz w:val="24"/>
          <w:szCs w:val="24"/>
          <w14:ligatures w14:val="none"/>
        </w:rPr>
        <w:tab/>
      </w:r>
      <w:r w:rsidR="00541A45">
        <w:rPr>
          <w:rFonts w:ascii="Times New Roman" w:eastAsia="Times New Roman" w:hAnsi="Times New Roman" w:cs="Times New Roman"/>
          <w:kern w:val="0"/>
          <w:sz w:val="24"/>
          <w:szCs w:val="24"/>
          <w14:ligatures w14:val="none"/>
        </w:rPr>
        <w:tab/>
        <w:t>50</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19:</w:t>
      </w:r>
      <w:r w:rsidR="00F53806" w:rsidRPr="00F53806">
        <w:rPr>
          <w:rFonts w:ascii="Times New Roman" w:eastAsia="Times New Roman" w:hAnsi="Times New Roman" w:cs="Times New Roman"/>
          <w:kern w:val="0"/>
          <w:sz w:val="24"/>
          <w:szCs w:val="24"/>
          <w14:ligatures w14:val="none"/>
        </w:rPr>
        <w:t xml:space="preserve"> Mentoring programs contribute to employees’ job </w:t>
      </w:r>
      <w:r w:rsidR="00541A45">
        <w:rPr>
          <w:rFonts w:ascii="Times New Roman" w:eastAsia="Times New Roman" w:hAnsi="Times New Roman" w:cs="Times New Roman"/>
          <w:kern w:val="0"/>
          <w:sz w:val="24"/>
          <w:szCs w:val="24"/>
          <w14:ligatures w14:val="none"/>
        </w:rPr>
        <w:tab/>
      </w:r>
      <w:r w:rsidR="00541A45">
        <w:rPr>
          <w:rFonts w:ascii="Times New Roman" w:eastAsia="Times New Roman" w:hAnsi="Times New Roman" w:cs="Times New Roman"/>
          <w:kern w:val="0"/>
          <w:sz w:val="24"/>
          <w:szCs w:val="24"/>
          <w14:ligatures w14:val="none"/>
        </w:rPr>
        <w:tab/>
        <w:t>51</w:t>
      </w:r>
    </w:p>
    <w:p w14:paraId="7A2763A9" w14:textId="54C2AA96" w:rsidR="004A05E8" w:rsidRDefault="004A05E8" w:rsidP="0057102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      </w:t>
      </w:r>
      <w:r w:rsidR="00F53806" w:rsidRPr="00F53806">
        <w:rPr>
          <w:rFonts w:ascii="Times New Roman" w:eastAsia="Times New Roman" w:hAnsi="Times New Roman" w:cs="Times New Roman"/>
          <w:kern w:val="0"/>
          <w:sz w:val="24"/>
          <w:szCs w:val="24"/>
          <w14:ligatures w14:val="none"/>
        </w:rPr>
        <w:t>retention in the organization</w:t>
      </w:r>
      <w:r w:rsidR="00F53806" w:rsidRPr="00F53806">
        <w:rPr>
          <w:rFonts w:ascii="Times New Roman" w:eastAsia="Times New Roman" w:hAnsi="Times New Roman" w:cs="Times New Roman"/>
          <w:kern w:val="0"/>
          <w:sz w:val="24"/>
          <w:szCs w:val="24"/>
          <w14:ligatures w14:val="none"/>
        </w:rPr>
        <w:br/>
      </w:r>
      <w:r w:rsidR="00F53806" w:rsidRPr="00F53806">
        <w:rPr>
          <w:rFonts w:ascii="Times New Roman" w:eastAsia="Times New Roman" w:hAnsi="Times New Roman" w:cs="Times New Roman"/>
          <w:bCs/>
          <w:kern w:val="0"/>
          <w:sz w:val="24"/>
          <w:szCs w:val="24"/>
          <w14:ligatures w14:val="none"/>
        </w:rPr>
        <w:t>Table 20:</w:t>
      </w:r>
      <w:r w:rsidR="00F53806" w:rsidRPr="00F53806">
        <w:rPr>
          <w:rFonts w:ascii="Times New Roman" w:eastAsia="Times New Roman" w:hAnsi="Times New Roman" w:cs="Times New Roman"/>
          <w:kern w:val="0"/>
          <w:sz w:val="24"/>
          <w:szCs w:val="24"/>
          <w14:ligatures w14:val="none"/>
        </w:rPr>
        <w:t xml:space="preserve"> Mentoring programs provide employees with better </w:t>
      </w:r>
      <w:r w:rsidR="00541A45">
        <w:rPr>
          <w:rFonts w:ascii="Times New Roman" w:eastAsia="Times New Roman" w:hAnsi="Times New Roman" w:cs="Times New Roman"/>
          <w:kern w:val="0"/>
          <w:sz w:val="24"/>
          <w:szCs w:val="24"/>
          <w14:ligatures w14:val="none"/>
        </w:rPr>
        <w:tab/>
      </w:r>
      <w:r w:rsidR="00541A45">
        <w:rPr>
          <w:rFonts w:ascii="Times New Roman" w:eastAsia="Times New Roman" w:hAnsi="Times New Roman" w:cs="Times New Roman"/>
          <w:kern w:val="0"/>
          <w:sz w:val="24"/>
          <w:szCs w:val="24"/>
          <w14:ligatures w14:val="none"/>
        </w:rPr>
        <w:tab/>
        <w:t>52</w:t>
      </w:r>
    </w:p>
    <w:p w14:paraId="37F59FEB" w14:textId="73CA138A" w:rsidR="00F53806" w:rsidRPr="00F53806" w:rsidRDefault="004A05E8" w:rsidP="00571020">
      <w:pPr>
        <w:spacing w:after="0"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F53806" w:rsidRPr="00F53806">
        <w:rPr>
          <w:rFonts w:ascii="Times New Roman" w:eastAsia="Times New Roman" w:hAnsi="Times New Roman" w:cs="Times New Roman"/>
          <w:kern w:val="0"/>
          <w:sz w:val="24"/>
          <w:szCs w:val="24"/>
          <w14:ligatures w14:val="none"/>
        </w:rPr>
        <w:t>career growth opportunities</w:t>
      </w:r>
    </w:p>
    <w:p w14:paraId="264E0166" w14:textId="552D72B4" w:rsidR="001902B1" w:rsidRPr="00F53806" w:rsidRDefault="001902B1" w:rsidP="00F53806">
      <w:pPr>
        <w:spacing w:line="360" w:lineRule="auto"/>
        <w:rPr>
          <w:rFonts w:ascii="Times New Roman" w:hAnsi="Times New Roman" w:cs="Times New Roman"/>
          <w:bCs/>
          <w:sz w:val="24"/>
          <w:szCs w:val="24"/>
        </w:rPr>
      </w:pPr>
      <w:r w:rsidRPr="00F53806">
        <w:rPr>
          <w:rFonts w:ascii="Times New Roman" w:hAnsi="Times New Roman" w:cs="Times New Roman"/>
          <w:bCs/>
          <w:sz w:val="24"/>
          <w:szCs w:val="24"/>
        </w:rPr>
        <w:br w:type="page"/>
      </w:r>
    </w:p>
    <w:p w14:paraId="19987DF3" w14:textId="77777777" w:rsidR="001902B1" w:rsidRPr="00EB2A71" w:rsidRDefault="001902B1" w:rsidP="001902B1">
      <w:pPr>
        <w:spacing w:line="360" w:lineRule="auto"/>
        <w:ind w:left="2160" w:firstLine="720"/>
        <w:jc w:val="both"/>
        <w:rPr>
          <w:rFonts w:ascii="Times New Roman" w:hAnsi="Times New Roman"/>
          <w:b/>
          <w:bCs/>
          <w:sz w:val="24"/>
          <w:szCs w:val="24"/>
        </w:rPr>
      </w:pPr>
      <w:r w:rsidRPr="00EB2A71">
        <w:rPr>
          <w:rFonts w:ascii="Times New Roman" w:hAnsi="Times New Roman"/>
          <w:b/>
          <w:bCs/>
          <w:sz w:val="24"/>
          <w:szCs w:val="24"/>
        </w:rPr>
        <w:lastRenderedPageBreak/>
        <w:t>TABLE OF CONTENTS</w:t>
      </w:r>
    </w:p>
    <w:p w14:paraId="0A24893B" w14:textId="77777777" w:rsidR="001902B1" w:rsidRPr="00EB2A71" w:rsidRDefault="001902B1" w:rsidP="001902B1">
      <w:pPr>
        <w:spacing w:line="480" w:lineRule="auto"/>
        <w:jc w:val="both"/>
        <w:rPr>
          <w:rFonts w:ascii="Times New Roman" w:hAnsi="Times New Roman"/>
          <w:sz w:val="26"/>
          <w:szCs w:val="26"/>
        </w:rPr>
      </w:pPr>
    </w:p>
    <w:p w14:paraId="6A825317" w14:textId="77777777" w:rsidR="000B386D" w:rsidRPr="00665985" w:rsidRDefault="000B386D" w:rsidP="000B386D">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Title Page </w:t>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t>`</w:t>
      </w:r>
      <w:r w:rsidRPr="00665985">
        <w:rPr>
          <w:rFonts w:ascii="Times New Roman" w:hAnsi="Times New Roman"/>
          <w:sz w:val="24"/>
          <w:szCs w:val="26"/>
          <w:lang w:val="en-GB"/>
        </w:rPr>
        <w:tab/>
      </w:r>
      <w:proofErr w:type="spellStart"/>
      <w:r w:rsidRPr="00665985">
        <w:rPr>
          <w:rFonts w:ascii="Times New Roman" w:hAnsi="Times New Roman"/>
          <w:sz w:val="24"/>
          <w:szCs w:val="26"/>
          <w:lang w:val="en-GB"/>
        </w:rPr>
        <w:t>i</w:t>
      </w:r>
      <w:proofErr w:type="spellEnd"/>
    </w:p>
    <w:p w14:paraId="24BA8195" w14:textId="6909787B" w:rsidR="000B386D" w:rsidRPr="00665985" w:rsidRDefault="000B386D" w:rsidP="000B386D">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Approval page </w:t>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t>ii</w:t>
      </w:r>
    </w:p>
    <w:p w14:paraId="2209FE02" w14:textId="77777777" w:rsidR="000B386D" w:rsidRPr="00665985" w:rsidRDefault="000B386D" w:rsidP="000B386D">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Dedication </w:t>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t>iii</w:t>
      </w:r>
    </w:p>
    <w:p w14:paraId="74625423" w14:textId="7E681164" w:rsidR="000B386D" w:rsidRPr="00665985" w:rsidRDefault="000B386D" w:rsidP="000B386D">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Acknowledgements </w:t>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t>iv</w:t>
      </w:r>
    </w:p>
    <w:p w14:paraId="7B42B281" w14:textId="18372621" w:rsidR="000B386D" w:rsidRPr="00665985" w:rsidRDefault="000B386D" w:rsidP="000B386D">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List of Tables </w:t>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sidRPr="00665985">
        <w:rPr>
          <w:rFonts w:ascii="Times New Roman" w:hAnsi="Times New Roman"/>
          <w:sz w:val="24"/>
          <w:szCs w:val="26"/>
          <w:lang w:val="en-GB"/>
        </w:rPr>
        <w:tab/>
      </w:r>
      <w:r>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r>
      <w:r w:rsidR="00AB3044">
        <w:rPr>
          <w:rFonts w:ascii="Times New Roman" w:hAnsi="Times New Roman"/>
          <w:sz w:val="24"/>
          <w:szCs w:val="26"/>
          <w:lang w:val="en-GB"/>
        </w:rPr>
        <w:tab/>
        <w:t>v</w:t>
      </w:r>
    </w:p>
    <w:p w14:paraId="48C6FF5D" w14:textId="3F03880B" w:rsidR="000B386D" w:rsidRPr="00665985" w:rsidRDefault="000B386D" w:rsidP="000B386D">
      <w:pPr>
        <w:spacing w:line="480" w:lineRule="auto"/>
        <w:jc w:val="both"/>
        <w:rPr>
          <w:rFonts w:ascii="Times New Roman" w:hAnsi="Times New Roman"/>
          <w:sz w:val="24"/>
          <w:szCs w:val="26"/>
          <w:lang w:val="en-GB"/>
        </w:rPr>
      </w:pPr>
      <w:r w:rsidRPr="00665985">
        <w:rPr>
          <w:rFonts w:ascii="Times New Roman" w:hAnsi="Times New Roman"/>
          <w:sz w:val="24"/>
          <w:szCs w:val="26"/>
        </w:rPr>
        <w:t xml:space="preserve">Table of Contents </w:t>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r>
      <w:r>
        <w:rPr>
          <w:rFonts w:ascii="Times New Roman" w:hAnsi="Times New Roman"/>
          <w:sz w:val="24"/>
          <w:szCs w:val="26"/>
          <w:lang w:val="en-GB"/>
        </w:rPr>
        <w:tab/>
        <w:t xml:space="preserve">           vi</w:t>
      </w:r>
      <w:r w:rsidR="0050515E">
        <w:rPr>
          <w:rFonts w:ascii="Times New Roman" w:hAnsi="Times New Roman"/>
          <w:sz w:val="24"/>
          <w:szCs w:val="26"/>
          <w:lang w:val="en-GB"/>
        </w:rPr>
        <w:t>i</w:t>
      </w:r>
    </w:p>
    <w:p w14:paraId="153F8068" w14:textId="5D3DFF93" w:rsidR="000B386D" w:rsidRPr="00EB2A71" w:rsidRDefault="000B386D" w:rsidP="000B386D">
      <w:pPr>
        <w:spacing w:line="480" w:lineRule="auto"/>
        <w:jc w:val="both"/>
        <w:rPr>
          <w:rFonts w:ascii="Times New Roman" w:hAnsi="Times New Roman"/>
          <w:sz w:val="26"/>
          <w:szCs w:val="26"/>
          <w:lang w:val="en-GB"/>
        </w:rPr>
      </w:pPr>
      <w:r w:rsidRPr="00665985">
        <w:rPr>
          <w:rFonts w:ascii="Times New Roman" w:hAnsi="Times New Roman"/>
          <w:sz w:val="24"/>
          <w:szCs w:val="26"/>
        </w:rPr>
        <w:t>Abstract</w:t>
      </w:r>
      <w:r w:rsidR="0050515E">
        <w:rPr>
          <w:rFonts w:ascii="Times New Roman" w:hAnsi="Times New Roman"/>
          <w:sz w:val="26"/>
          <w:szCs w:val="26"/>
          <w:lang w:val="en-GB"/>
        </w:rPr>
        <w:tab/>
      </w:r>
      <w:r w:rsidR="0050515E">
        <w:rPr>
          <w:rFonts w:ascii="Times New Roman" w:hAnsi="Times New Roman"/>
          <w:sz w:val="26"/>
          <w:szCs w:val="26"/>
          <w:lang w:val="en-GB"/>
        </w:rPr>
        <w:tab/>
      </w:r>
      <w:r w:rsidR="0050515E">
        <w:rPr>
          <w:rFonts w:ascii="Times New Roman" w:hAnsi="Times New Roman"/>
          <w:sz w:val="26"/>
          <w:szCs w:val="26"/>
          <w:lang w:val="en-GB"/>
        </w:rPr>
        <w:tab/>
      </w:r>
      <w:r w:rsidR="0050515E">
        <w:rPr>
          <w:rFonts w:ascii="Times New Roman" w:hAnsi="Times New Roman"/>
          <w:sz w:val="26"/>
          <w:szCs w:val="26"/>
          <w:lang w:val="en-GB"/>
        </w:rPr>
        <w:tab/>
      </w:r>
      <w:r w:rsidR="0050515E">
        <w:rPr>
          <w:rFonts w:ascii="Times New Roman" w:hAnsi="Times New Roman"/>
          <w:sz w:val="26"/>
          <w:szCs w:val="26"/>
          <w:lang w:val="en-GB"/>
        </w:rPr>
        <w:tab/>
      </w:r>
      <w:r w:rsidR="0050515E">
        <w:rPr>
          <w:rFonts w:ascii="Times New Roman" w:hAnsi="Times New Roman"/>
          <w:sz w:val="26"/>
          <w:szCs w:val="26"/>
          <w:lang w:val="en-GB"/>
        </w:rPr>
        <w:tab/>
      </w:r>
      <w:r w:rsidR="0050515E">
        <w:rPr>
          <w:rFonts w:ascii="Times New Roman" w:hAnsi="Times New Roman"/>
          <w:sz w:val="26"/>
          <w:szCs w:val="26"/>
          <w:lang w:val="en-GB"/>
        </w:rPr>
        <w:tab/>
      </w:r>
      <w:r w:rsidR="0050515E">
        <w:rPr>
          <w:rFonts w:ascii="Times New Roman" w:hAnsi="Times New Roman"/>
          <w:sz w:val="26"/>
          <w:szCs w:val="26"/>
          <w:lang w:val="en-GB"/>
        </w:rPr>
        <w:tab/>
      </w:r>
      <w:r w:rsidR="0050515E">
        <w:rPr>
          <w:rFonts w:ascii="Times New Roman" w:hAnsi="Times New Roman"/>
          <w:sz w:val="26"/>
          <w:szCs w:val="26"/>
          <w:lang w:val="en-GB"/>
        </w:rPr>
        <w:tab/>
      </w:r>
      <w:r w:rsidR="0050515E">
        <w:rPr>
          <w:rFonts w:ascii="Times New Roman" w:hAnsi="Times New Roman"/>
          <w:sz w:val="26"/>
          <w:szCs w:val="26"/>
          <w:lang w:val="en-GB"/>
        </w:rPr>
        <w:tab/>
      </w:r>
      <w:r w:rsidRPr="00EB2A71">
        <w:rPr>
          <w:rFonts w:ascii="Times New Roman" w:hAnsi="Times New Roman"/>
          <w:sz w:val="26"/>
          <w:szCs w:val="26"/>
          <w:lang w:val="en-GB"/>
        </w:rPr>
        <w:t>x</w:t>
      </w:r>
    </w:p>
    <w:p w14:paraId="402DE5A8" w14:textId="77777777" w:rsidR="000B386D" w:rsidRPr="00EB2A71" w:rsidRDefault="000B386D" w:rsidP="000B386D">
      <w:pPr>
        <w:spacing w:line="480" w:lineRule="auto"/>
        <w:jc w:val="both"/>
        <w:rPr>
          <w:rFonts w:ascii="Times New Roman" w:hAnsi="Times New Roman"/>
          <w:sz w:val="26"/>
          <w:szCs w:val="26"/>
          <w:lang w:val="en-GB"/>
        </w:rPr>
      </w:pPr>
    </w:p>
    <w:p w14:paraId="3BD029A2" w14:textId="77777777" w:rsidR="000B386D" w:rsidRPr="00EB2A71" w:rsidRDefault="000B386D" w:rsidP="000B386D">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3BDA1042" w14:textId="10783CEE" w:rsidR="000B386D" w:rsidRPr="00665985" w:rsidRDefault="009F2C7A" w:rsidP="000B386D">
      <w:pPr>
        <w:numPr>
          <w:ilvl w:val="1"/>
          <w:numId w:val="44"/>
        </w:numPr>
        <w:spacing w:after="200" w:line="360" w:lineRule="auto"/>
        <w:jc w:val="both"/>
        <w:rPr>
          <w:rFonts w:ascii="Times New Roman" w:hAnsi="Times New Roman"/>
          <w:sz w:val="24"/>
          <w:szCs w:val="26"/>
        </w:rPr>
      </w:pPr>
      <w:r>
        <w:rPr>
          <w:rFonts w:ascii="Times New Roman" w:hAnsi="Times New Roman"/>
          <w:sz w:val="24"/>
          <w:szCs w:val="26"/>
        </w:rPr>
        <w:t>Background of</w:t>
      </w:r>
      <w:r w:rsidR="000B386D" w:rsidRPr="00665985">
        <w:rPr>
          <w:rFonts w:ascii="Times New Roman" w:hAnsi="Times New Roman"/>
          <w:sz w:val="24"/>
          <w:szCs w:val="26"/>
        </w:rPr>
        <w:t xml:space="preserve"> the Study </w:t>
      </w:r>
      <w:r>
        <w:rPr>
          <w:rFonts w:ascii="Times New Roman" w:hAnsi="Times New Roman"/>
          <w:sz w:val="24"/>
          <w:szCs w:val="26"/>
        </w:rPr>
        <w:tab/>
      </w:r>
      <w:r w:rsidR="000B386D">
        <w:rPr>
          <w:rFonts w:ascii="Times New Roman" w:hAnsi="Times New Roman"/>
          <w:sz w:val="24"/>
          <w:szCs w:val="26"/>
        </w:rPr>
        <w:tab/>
      </w:r>
      <w:r w:rsidR="000B386D">
        <w:rPr>
          <w:rFonts w:ascii="Times New Roman" w:hAnsi="Times New Roman"/>
          <w:sz w:val="24"/>
          <w:szCs w:val="26"/>
        </w:rPr>
        <w:tab/>
      </w:r>
      <w:r w:rsidR="000B386D">
        <w:rPr>
          <w:rFonts w:ascii="Times New Roman" w:hAnsi="Times New Roman"/>
          <w:sz w:val="24"/>
          <w:szCs w:val="26"/>
        </w:rPr>
        <w:tab/>
      </w:r>
      <w:r w:rsidR="000B386D">
        <w:rPr>
          <w:rFonts w:ascii="Times New Roman" w:hAnsi="Times New Roman"/>
          <w:sz w:val="24"/>
          <w:szCs w:val="26"/>
        </w:rPr>
        <w:tab/>
      </w:r>
      <w:r w:rsidR="000B386D">
        <w:rPr>
          <w:rFonts w:ascii="Times New Roman" w:hAnsi="Times New Roman"/>
          <w:sz w:val="24"/>
          <w:szCs w:val="26"/>
        </w:rPr>
        <w:tab/>
      </w:r>
      <w:r w:rsidR="000B386D">
        <w:rPr>
          <w:rFonts w:ascii="Times New Roman" w:hAnsi="Times New Roman"/>
          <w:sz w:val="24"/>
          <w:szCs w:val="26"/>
        </w:rPr>
        <w:tab/>
        <w:t>1</w:t>
      </w:r>
    </w:p>
    <w:p w14:paraId="37AE76BD" w14:textId="77777777" w:rsidR="000B386D" w:rsidRPr="00665985" w:rsidRDefault="000B386D" w:rsidP="000B386D">
      <w:pPr>
        <w:numPr>
          <w:ilvl w:val="1"/>
          <w:numId w:val="44"/>
        </w:numPr>
        <w:spacing w:after="200" w:line="360" w:lineRule="auto"/>
        <w:jc w:val="both"/>
        <w:rPr>
          <w:rFonts w:ascii="Times New Roman" w:hAnsi="Times New Roman"/>
          <w:sz w:val="24"/>
          <w:szCs w:val="26"/>
        </w:rPr>
      </w:pPr>
      <w:r w:rsidRPr="00665985">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w:t>
      </w:r>
    </w:p>
    <w:p w14:paraId="3B0E046E" w14:textId="77777777" w:rsidR="000B386D" w:rsidRPr="00665985" w:rsidRDefault="000B386D" w:rsidP="000B386D">
      <w:pPr>
        <w:numPr>
          <w:ilvl w:val="1"/>
          <w:numId w:val="44"/>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Objectives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w:t>
      </w:r>
    </w:p>
    <w:p w14:paraId="23CCCCA6" w14:textId="77777777" w:rsidR="000B386D" w:rsidRPr="00665985" w:rsidRDefault="000B386D" w:rsidP="000B386D">
      <w:pPr>
        <w:numPr>
          <w:ilvl w:val="1"/>
          <w:numId w:val="44"/>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Research Questions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02D3CA3C" w14:textId="77777777" w:rsidR="000B386D" w:rsidRPr="00665985" w:rsidRDefault="000B386D" w:rsidP="000B386D">
      <w:pPr>
        <w:numPr>
          <w:ilvl w:val="1"/>
          <w:numId w:val="44"/>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Significance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7</w:t>
      </w:r>
    </w:p>
    <w:p w14:paraId="12020FAE" w14:textId="77777777" w:rsidR="000B386D" w:rsidRPr="00665985" w:rsidRDefault="000B386D" w:rsidP="000B386D">
      <w:pPr>
        <w:numPr>
          <w:ilvl w:val="1"/>
          <w:numId w:val="44"/>
        </w:numPr>
        <w:spacing w:after="200" w:line="360" w:lineRule="auto"/>
        <w:jc w:val="both"/>
        <w:rPr>
          <w:rFonts w:ascii="Times New Roman" w:hAnsi="Times New Roman"/>
          <w:sz w:val="24"/>
          <w:szCs w:val="26"/>
        </w:rPr>
      </w:pPr>
      <w:r w:rsidRPr="00665985">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8</w:t>
      </w:r>
    </w:p>
    <w:p w14:paraId="74203C4F" w14:textId="77777777" w:rsidR="000B386D" w:rsidRPr="00665985" w:rsidRDefault="000B386D" w:rsidP="000B386D">
      <w:pPr>
        <w:numPr>
          <w:ilvl w:val="1"/>
          <w:numId w:val="44"/>
        </w:numPr>
        <w:spacing w:after="200" w:line="360" w:lineRule="auto"/>
        <w:jc w:val="both"/>
        <w:rPr>
          <w:rFonts w:ascii="Times New Roman" w:hAnsi="Times New Roman"/>
          <w:sz w:val="24"/>
          <w:szCs w:val="26"/>
        </w:rPr>
      </w:pPr>
      <w:r w:rsidRPr="00665985">
        <w:rPr>
          <w:rFonts w:ascii="Times New Roman" w:hAnsi="Times New Roman"/>
          <w:sz w:val="24"/>
          <w:szCs w:val="26"/>
        </w:rPr>
        <w:lastRenderedPageBreak/>
        <w:t xml:space="preserve"> Limitations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9</w:t>
      </w:r>
    </w:p>
    <w:p w14:paraId="13B69917" w14:textId="77777777" w:rsidR="000B386D" w:rsidRPr="00EB2A71" w:rsidRDefault="000B386D" w:rsidP="000B386D">
      <w:pPr>
        <w:spacing w:line="360" w:lineRule="auto"/>
        <w:jc w:val="both"/>
        <w:rPr>
          <w:rFonts w:ascii="Times New Roman" w:hAnsi="Times New Roman"/>
          <w:b/>
          <w:bCs/>
          <w:sz w:val="26"/>
          <w:szCs w:val="26"/>
        </w:rPr>
      </w:pPr>
    </w:p>
    <w:p w14:paraId="5F1BBA88" w14:textId="77777777" w:rsidR="000B386D" w:rsidRPr="0039523F" w:rsidRDefault="000B386D" w:rsidP="000B386D">
      <w:pPr>
        <w:spacing w:line="360" w:lineRule="auto"/>
        <w:jc w:val="both"/>
        <w:rPr>
          <w:rFonts w:ascii="Times New Roman" w:hAnsi="Times New Roman"/>
          <w:b/>
          <w:bCs/>
          <w:sz w:val="26"/>
          <w:szCs w:val="26"/>
        </w:rPr>
      </w:pPr>
      <w:r w:rsidRPr="00EB2A71">
        <w:rPr>
          <w:rFonts w:ascii="Times New Roman" w:hAnsi="Times New Roman"/>
          <w:b/>
          <w:bCs/>
          <w:sz w:val="26"/>
          <w:szCs w:val="26"/>
        </w:rPr>
        <w:t xml:space="preserve">CHAPTER TWO: LITERATURE REVIEW </w:t>
      </w:r>
    </w:p>
    <w:p w14:paraId="45CFCF91" w14:textId="77777777" w:rsidR="000B386D" w:rsidRPr="00665985" w:rsidRDefault="000B386D" w:rsidP="000B386D">
      <w:pPr>
        <w:spacing w:line="360" w:lineRule="auto"/>
        <w:jc w:val="both"/>
        <w:rPr>
          <w:rFonts w:ascii="Times New Roman" w:hAnsi="Times New Roman" w:cs="Times New Roman"/>
          <w:sz w:val="24"/>
          <w:szCs w:val="24"/>
        </w:rPr>
      </w:pPr>
      <w:r w:rsidRPr="00665985">
        <w:rPr>
          <w:rFonts w:ascii="Times New Roman" w:hAnsi="Times New Roman" w:cs="Times New Roman"/>
          <w:sz w:val="26"/>
          <w:szCs w:val="26"/>
        </w:rPr>
        <w:t xml:space="preserve"> </w:t>
      </w:r>
      <w:r w:rsidRPr="00665985">
        <w:rPr>
          <w:rFonts w:ascii="Times New Roman" w:hAnsi="Times New Roman" w:cs="Times New Roman"/>
          <w:sz w:val="24"/>
          <w:szCs w:val="24"/>
        </w:rPr>
        <w:t>2.1 Concept of Mentoring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505AD78C" w14:textId="77777777" w:rsidR="000B386D" w:rsidRPr="00665985" w:rsidRDefault="000B386D" w:rsidP="000B386D">
      <w:pPr>
        <w:spacing w:line="360" w:lineRule="auto"/>
        <w:jc w:val="both"/>
        <w:rPr>
          <w:rFonts w:ascii="Times New Roman" w:hAnsi="Times New Roman" w:cs="Times New Roman"/>
          <w:sz w:val="24"/>
          <w:szCs w:val="24"/>
        </w:rPr>
      </w:pPr>
      <w:r w:rsidRPr="00665985">
        <w:rPr>
          <w:rFonts w:ascii="Times New Roman" w:hAnsi="Times New Roman" w:cs="Times New Roman"/>
          <w:sz w:val="24"/>
          <w:szCs w:val="24"/>
        </w:rPr>
        <w:t>2.2 Theoretical Foundations of Mentoring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480C08F3" w14:textId="77777777" w:rsidR="000B386D" w:rsidRPr="00665985" w:rsidRDefault="000B386D" w:rsidP="000B386D">
      <w:pPr>
        <w:spacing w:line="360" w:lineRule="auto"/>
        <w:jc w:val="both"/>
        <w:rPr>
          <w:rFonts w:ascii="Times New Roman" w:hAnsi="Times New Roman" w:cs="Times New Roman"/>
          <w:sz w:val="24"/>
          <w:szCs w:val="24"/>
        </w:rPr>
      </w:pPr>
      <w:r w:rsidRPr="00665985">
        <w:rPr>
          <w:rFonts w:ascii="Times New Roman" w:hAnsi="Times New Roman" w:cs="Times New Roman"/>
          <w:sz w:val="24"/>
          <w:szCs w:val="24"/>
        </w:rPr>
        <w:t>2.3 Types of Mentoring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10C02C1F" w14:textId="77777777" w:rsidR="000B386D" w:rsidRPr="00665985" w:rsidRDefault="000B386D" w:rsidP="000B386D">
      <w:pPr>
        <w:spacing w:line="360" w:lineRule="auto"/>
        <w:jc w:val="both"/>
        <w:rPr>
          <w:rFonts w:ascii="Times New Roman" w:hAnsi="Times New Roman" w:cs="Times New Roman"/>
          <w:sz w:val="24"/>
          <w:szCs w:val="24"/>
        </w:rPr>
      </w:pPr>
      <w:r w:rsidRPr="00665985">
        <w:rPr>
          <w:rFonts w:ascii="Times New Roman" w:hAnsi="Times New Roman" w:cs="Times New Roman"/>
          <w:sz w:val="24"/>
          <w:szCs w:val="24"/>
        </w:rPr>
        <w:t>2.4 Impact of Mentoring on Employee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14:paraId="37694C92" w14:textId="77777777" w:rsidR="000B386D" w:rsidRPr="00665985" w:rsidRDefault="000B386D" w:rsidP="000B386D">
      <w:pPr>
        <w:spacing w:line="360" w:lineRule="auto"/>
        <w:jc w:val="both"/>
        <w:rPr>
          <w:rFonts w:ascii="Times New Roman" w:hAnsi="Times New Roman" w:cs="Times New Roman"/>
          <w:sz w:val="24"/>
          <w:szCs w:val="24"/>
        </w:rPr>
      </w:pPr>
      <w:r w:rsidRPr="00665985">
        <w:rPr>
          <w:rFonts w:ascii="Times New Roman" w:hAnsi="Times New Roman" w:cs="Times New Roman"/>
          <w:sz w:val="24"/>
          <w:szCs w:val="24"/>
        </w:rPr>
        <w:t>2.5 Mentoring and Job Satisfaction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5DAB566D" w14:textId="77777777" w:rsidR="000B386D" w:rsidRPr="00665985" w:rsidRDefault="000B386D" w:rsidP="000B386D">
      <w:pPr>
        <w:spacing w:line="360" w:lineRule="auto"/>
        <w:jc w:val="both"/>
        <w:rPr>
          <w:rFonts w:ascii="Times New Roman" w:hAnsi="Times New Roman" w:cs="Times New Roman"/>
          <w:sz w:val="24"/>
          <w:szCs w:val="24"/>
        </w:rPr>
      </w:pPr>
      <w:r w:rsidRPr="00665985">
        <w:rPr>
          <w:rFonts w:ascii="Times New Roman" w:hAnsi="Times New Roman" w:cs="Times New Roman"/>
          <w:sz w:val="24"/>
          <w:szCs w:val="24"/>
        </w:rPr>
        <w:t>2.6 Mentoring and Employee Retention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111F8830" w14:textId="77777777" w:rsidR="000B386D" w:rsidRPr="00EB2A71" w:rsidRDefault="000B386D" w:rsidP="000B386D">
      <w:pPr>
        <w:spacing w:after="120" w:line="360" w:lineRule="auto"/>
        <w:jc w:val="both"/>
        <w:rPr>
          <w:rFonts w:ascii="Times New Roman" w:hAnsi="Times New Roman"/>
          <w:sz w:val="26"/>
          <w:szCs w:val="26"/>
        </w:rPr>
      </w:pPr>
    </w:p>
    <w:p w14:paraId="01B86532" w14:textId="77777777" w:rsidR="000B386D" w:rsidRPr="00EB2A71" w:rsidRDefault="000B386D" w:rsidP="000B386D">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1A0ED4C8" w14:textId="77777777" w:rsidR="000B386D" w:rsidRPr="008E60A5" w:rsidRDefault="000B386D" w:rsidP="000B386D">
      <w:pPr>
        <w:spacing w:line="480" w:lineRule="auto"/>
        <w:jc w:val="both"/>
        <w:rPr>
          <w:rFonts w:ascii="Times New Roman" w:hAnsi="Times New Roman"/>
          <w:sz w:val="24"/>
          <w:szCs w:val="26"/>
        </w:rPr>
      </w:pPr>
      <w:bookmarkStart w:id="0" w:name="_Hlk187167006"/>
      <w:r w:rsidRPr="008E60A5">
        <w:rPr>
          <w:rFonts w:ascii="Times New Roman" w:hAnsi="Times New Roman"/>
          <w:sz w:val="24"/>
          <w:szCs w:val="26"/>
        </w:rPr>
        <w:t xml:space="preserve">3.1 Instrument Used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29</w:t>
      </w:r>
    </w:p>
    <w:p w14:paraId="4605B72D" w14:textId="26E0EC6B" w:rsidR="000B386D" w:rsidRPr="008E60A5" w:rsidRDefault="00793340" w:rsidP="000B386D">
      <w:pPr>
        <w:spacing w:line="480" w:lineRule="auto"/>
        <w:jc w:val="both"/>
        <w:rPr>
          <w:rFonts w:ascii="Times New Roman" w:hAnsi="Times New Roman"/>
          <w:sz w:val="24"/>
          <w:szCs w:val="26"/>
        </w:rPr>
      </w:pPr>
      <w:r>
        <w:rPr>
          <w:rFonts w:ascii="Times New Roman" w:hAnsi="Times New Roman"/>
          <w:sz w:val="24"/>
          <w:szCs w:val="26"/>
        </w:rPr>
        <w:t>3.2 Population of</w:t>
      </w:r>
      <w:r w:rsidR="000B386D" w:rsidRPr="008E60A5">
        <w:rPr>
          <w:rFonts w:ascii="Times New Roman" w:hAnsi="Times New Roman"/>
          <w:sz w:val="24"/>
          <w:szCs w:val="26"/>
        </w:rPr>
        <w:t xml:space="preserve"> the Study </w:t>
      </w:r>
      <w:r w:rsidR="000B386D">
        <w:rPr>
          <w:rFonts w:ascii="Times New Roman" w:hAnsi="Times New Roman"/>
          <w:sz w:val="24"/>
          <w:szCs w:val="26"/>
        </w:rPr>
        <w:tab/>
      </w:r>
      <w:r w:rsidR="000B386D">
        <w:rPr>
          <w:rFonts w:ascii="Times New Roman" w:hAnsi="Times New Roman"/>
          <w:sz w:val="24"/>
          <w:szCs w:val="26"/>
        </w:rPr>
        <w:tab/>
      </w:r>
      <w:r w:rsidR="000B386D">
        <w:rPr>
          <w:rFonts w:ascii="Times New Roman" w:hAnsi="Times New Roman"/>
          <w:sz w:val="24"/>
          <w:szCs w:val="26"/>
        </w:rPr>
        <w:tab/>
      </w:r>
      <w:r w:rsidR="000B386D">
        <w:rPr>
          <w:rFonts w:ascii="Times New Roman" w:hAnsi="Times New Roman"/>
          <w:sz w:val="24"/>
          <w:szCs w:val="26"/>
        </w:rPr>
        <w:tab/>
      </w:r>
      <w:r w:rsidR="000B386D">
        <w:rPr>
          <w:rFonts w:ascii="Times New Roman" w:hAnsi="Times New Roman"/>
          <w:sz w:val="24"/>
          <w:szCs w:val="26"/>
        </w:rPr>
        <w:tab/>
      </w:r>
      <w:r w:rsidR="000B386D">
        <w:rPr>
          <w:rFonts w:ascii="Times New Roman" w:hAnsi="Times New Roman"/>
          <w:sz w:val="24"/>
          <w:szCs w:val="26"/>
        </w:rPr>
        <w:tab/>
      </w:r>
      <w:r w:rsidR="000B386D">
        <w:rPr>
          <w:rFonts w:ascii="Times New Roman" w:hAnsi="Times New Roman"/>
          <w:sz w:val="24"/>
          <w:szCs w:val="26"/>
        </w:rPr>
        <w:tab/>
      </w:r>
      <w:r w:rsidR="000B386D">
        <w:rPr>
          <w:rFonts w:ascii="Times New Roman" w:hAnsi="Times New Roman"/>
          <w:sz w:val="24"/>
          <w:szCs w:val="26"/>
        </w:rPr>
        <w:tab/>
        <w:t>29</w:t>
      </w:r>
    </w:p>
    <w:p w14:paraId="645124DE" w14:textId="77777777" w:rsidR="000B386D" w:rsidRPr="008E60A5" w:rsidRDefault="000B386D" w:rsidP="000B386D">
      <w:pPr>
        <w:spacing w:line="480" w:lineRule="auto"/>
        <w:jc w:val="both"/>
        <w:rPr>
          <w:rFonts w:ascii="Times New Roman" w:hAnsi="Times New Roman"/>
          <w:sz w:val="24"/>
          <w:szCs w:val="26"/>
        </w:rPr>
      </w:pPr>
      <w:r w:rsidRPr="008E60A5">
        <w:rPr>
          <w:rFonts w:ascii="Times New Roman" w:hAnsi="Times New Roman"/>
          <w:sz w:val="24"/>
          <w:szCs w:val="26"/>
        </w:rPr>
        <w:t xml:space="preserve">3.3 Sample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30</w:t>
      </w:r>
    </w:p>
    <w:p w14:paraId="18004B97" w14:textId="77777777" w:rsidR="000B386D" w:rsidRPr="008E60A5" w:rsidRDefault="000B386D" w:rsidP="000B386D">
      <w:pPr>
        <w:spacing w:line="480" w:lineRule="auto"/>
        <w:jc w:val="both"/>
        <w:rPr>
          <w:rFonts w:ascii="Times New Roman" w:hAnsi="Times New Roman"/>
          <w:sz w:val="24"/>
          <w:szCs w:val="26"/>
        </w:rPr>
      </w:pPr>
      <w:r w:rsidRPr="008E60A5">
        <w:rPr>
          <w:rFonts w:ascii="Times New Roman" w:hAnsi="Times New Roman"/>
          <w:sz w:val="24"/>
          <w:szCs w:val="26"/>
        </w:rPr>
        <w:t xml:space="preserve">3.4 Distribution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30</w:t>
      </w:r>
    </w:p>
    <w:p w14:paraId="5E60ABC2" w14:textId="77777777" w:rsidR="000B386D" w:rsidRPr="008E60A5" w:rsidRDefault="000B386D" w:rsidP="000B386D">
      <w:pPr>
        <w:spacing w:line="480" w:lineRule="auto"/>
        <w:jc w:val="both"/>
        <w:rPr>
          <w:rFonts w:ascii="Times New Roman" w:hAnsi="Times New Roman"/>
          <w:sz w:val="24"/>
          <w:szCs w:val="26"/>
        </w:rPr>
      </w:pPr>
      <w:r w:rsidRPr="008E60A5">
        <w:rPr>
          <w:rFonts w:ascii="Times New Roman" w:hAnsi="Times New Roman"/>
          <w:sz w:val="24"/>
          <w:szCs w:val="26"/>
        </w:rPr>
        <w:t xml:space="preserve">3.5 Reliability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3DAA0B64" w14:textId="77777777" w:rsidR="000B386D" w:rsidRPr="008E60A5" w:rsidRDefault="000B386D" w:rsidP="000B386D">
      <w:pPr>
        <w:spacing w:line="480" w:lineRule="auto"/>
        <w:jc w:val="both"/>
        <w:rPr>
          <w:rFonts w:ascii="Times New Roman" w:hAnsi="Times New Roman"/>
          <w:sz w:val="24"/>
          <w:szCs w:val="26"/>
        </w:rPr>
      </w:pPr>
      <w:r w:rsidRPr="008E60A5">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p w14:paraId="3F83D3F8" w14:textId="77777777" w:rsidR="000B386D" w:rsidRPr="008E60A5" w:rsidRDefault="000B386D" w:rsidP="000B386D">
      <w:pPr>
        <w:spacing w:line="480" w:lineRule="auto"/>
        <w:jc w:val="both"/>
        <w:rPr>
          <w:rFonts w:ascii="Times New Roman" w:hAnsi="Times New Roman"/>
          <w:sz w:val="24"/>
          <w:szCs w:val="26"/>
        </w:rPr>
      </w:pPr>
      <w:r w:rsidRPr="008E60A5">
        <w:rPr>
          <w:rFonts w:ascii="Times New Roman" w:hAnsi="Times New Roman"/>
          <w:sz w:val="24"/>
          <w:szCs w:val="26"/>
        </w:rPr>
        <w:t xml:space="preserve">3.7 Method of Data Analysis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31</w:t>
      </w:r>
    </w:p>
    <w:bookmarkEnd w:id="0"/>
    <w:p w14:paraId="3F67A65D" w14:textId="77777777" w:rsidR="000B386D" w:rsidRPr="00EB2A71" w:rsidRDefault="000B386D" w:rsidP="000B386D">
      <w:pPr>
        <w:spacing w:line="360" w:lineRule="auto"/>
        <w:jc w:val="both"/>
        <w:rPr>
          <w:rFonts w:ascii="Times New Roman" w:hAnsi="Times New Roman"/>
          <w:sz w:val="26"/>
          <w:szCs w:val="26"/>
        </w:rPr>
      </w:pPr>
    </w:p>
    <w:p w14:paraId="06660C64" w14:textId="77777777" w:rsidR="000B386D" w:rsidRPr="00EB2A71" w:rsidRDefault="000B386D" w:rsidP="000B386D">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13F5FA33" w14:textId="77777777" w:rsidR="000B386D" w:rsidRPr="00665985" w:rsidRDefault="000B386D" w:rsidP="000B386D">
      <w:pPr>
        <w:spacing w:line="480" w:lineRule="auto"/>
        <w:jc w:val="both"/>
        <w:rPr>
          <w:rFonts w:ascii="Times New Roman" w:hAnsi="Times New Roman"/>
          <w:sz w:val="24"/>
          <w:szCs w:val="26"/>
        </w:rPr>
      </w:pPr>
      <w:r w:rsidRPr="00665985">
        <w:rPr>
          <w:rFonts w:ascii="Times New Roman" w:hAnsi="Times New Roman"/>
          <w:sz w:val="24"/>
          <w:szCs w:val="26"/>
        </w:rPr>
        <w:t xml:space="preserve">4.1 Introduction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5E8C2DE6" w14:textId="77777777" w:rsidR="000B386D" w:rsidRPr="00665985" w:rsidRDefault="000B386D" w:rsidP="000B386D">
      <w:pPr>
        <w:spacing w:line="480" w:lineRule="auto"/>
        <w:jc w:val="both"/>
        <w:rPr>
          <w:rFonts w:ascii="Times New Roman" w:hAnsi="Times New Roman"/>
          <w:sz w:val="24"/>
          <w:szCs w:val="26"/>
        </w:rPr>
      </w:pPr>
      <w:r w:rsidRPr="00665985">
        <w:rPr>
          <w:rFonts w:ascii="Times New Roman" w:hAnsi="Times New Roman"/>
          <w:sz w:val="24"/>
          <w:szCs w:val="26"/>
        </w:rPr>
        <w:t>4.2 Results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42C9B34F" w14:textId="77777777" w:rsidR="000B386D" w:rsidRPr="00EB2A71" w:rsidRDefault="000B386D" w:rsidP="000B386D">
      <w:pPr>
        <w:spacing w:line="360" w:lineRule="auto"/>
        <w:jc w:val="both"/>
        <w:rPr>
          <w:rFonts w:ascii="Times New Roman" w:hAnsi="Times New Roman"/>
          <w:b/>
          <w:bCs/>
          <w:sz w:val="26"/>
          <w:szCs w:val="26"/>
        </w:rPr>
      </w:pPr>
    </w:p>
    <w:p w14:paraId="4EF0C6F9" w14:textId="77777777" w:rsidR="000B386D" w:rsidRPr="00EB2A71" w:rsidRDefault="000B386D" w:rsidP="000B386D">
      <w:pPr>
        <w:spacing w:line="360" w:lineRule="auto"/>
        <w:rPr>
          <w:rFonts w:ascii="Times New Roman" w:hAnsi="Times New Roman"/>
          <w:b/>
          <w:bCs/>
          <w:sz w:val="26"/>
          <w:szCs w:val="26"/>
        </w:rPr>
      </w:pPr>
      <w:r w:rsidRPr="00EB2A71">
        <w:rPr>
          <w:rFonts w:ascii="Times New Roman" w:hAnsi="Times New Roman"/>
          <w:b/>
          <w:bCs/>
          <w:sz w:val="26"/>
          <w:szCs w:val="26"/>
        </w:rPr>
        <w:t>CHAPTE</w:t>
      </w:r>
      <w:r>
        <w:rPr>
          <w:rFonts w:ascii="Times New Roman" w:hAnsi="Times New Roman"/>
          <w:b/>
          <w:bCs/>
          <w:sz w:val="26"/>
          <w:szCs w:val="26"/>
        </w:rPr>
        <w:t xml:space="preserve">R FIVE: SUMMARY, CONCLUSION AND </w:t>
      </w:r>
      <w:r w:rsidRPr="00EB2A71">
        <w:rPr>
          <w:rFonts w:ascii="Times New Roman" w:hAnsi="Times New Roman"/>
          <w:b/>
          <w:bCs/>
          <w:sz w:val="26"/>
          <w:szCs w:val="26"/>
        </w:rPr>
        <w:t xml:space="preserve">RECOMMENDATIONS </w:t>
      </w:r>
    </w:p>
    <w:p w14:paraId="060E202B" w14:textId="77777777" w:rsidR="000B386D" w:rsidRPr="00665985" w:rsidRDefault="000B386D" w:rsidP="000B386D">
      <w:pPr>
        <w:spacing w:line="480" w:lineRule="auto"/>
        <w:jc w:val="both"/>
        <w:rPr>
          <w:rFonts w:ascii="Times New Roman" w:hAnsi="Times New Roman"/>
          <w:sz w:val="24"/>
          <w:szCs w:val="26"/>
        </w:rPr>
      </w:pPr>
      <w:r w:rsidRPr="00665985">
        <w:rPr>
          <w:rFonts w:ascii="Times New Roman" w:hAnsi="Times New Roman"/>
          <w:sz w:val="24"/>
          <w:szCs w:val="26"/>
        </w:rPr>
        <w:t xml:space="preserve">5.1 Summary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53</w:t>
      </w:r>
    </w:p>
    <w:p w14:paraId="66F4BFB3" w14:textId="77777777" w:rsidR="000B386D" w:rsidRPr="00665985" w:rsidRDefault="000B386D" w:rsidP="000B386D">
      <w:pPr>
        <w:spacing w:line="480" w:lineRule="auto"/>
        <w:jc w:val="both"/>
        <w:rPr>
          <w:rFonts w:ascii="Times New Roman" w:hAnsi="Times New Roman"/>
          <w:sz w:val="24"/>
          <w:szCs w:val="26"/>
        </w:rPr>
      </w:pPr>
      <w:r w:rsidRPr="00665985">
        <w:rPr>
          <w:rFonts w:ascii="Times New Roman" w:hAnsi="Times New Roman"/>
          <w:sz w:val="24"/>
          <w:szCs w:val="26"/>
        </w:rPr>
        <w:t xml:space="preserve">5.2 Conclusion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53</w:t>
      </w:r>
    </w:p>
    <w:p w14:paraId="566B2B10" w14:textId="77777777" w:rsidR="000B386D" w:rsidRPr="00665985" w:rsidRDefault="000B386D" w:rsidP="000B386D">
      <w:pPr>
        <w:spacing w:line="480" w:lineRule="auto"/>
        <w:jc w:val="both"/>
        <w:rPr>
          <w:rFonts w:ascii="Times New Roman" w:hAnsi="Times New Roman"/>
          <w:sz w:val="24"/>
          <w:szCs w:val="26"/>
        </w:rPr>
      </w:pPr>
      <w:r w:rsidRPr="00665985">
        <w:rPr>
          <w:rFonts w:ascii="Times New Roman" w:hAnsi="Times New Roman"/>
          <w:sz w:val="24"/>
          <w:szCs w:val="26"/>
        </w:rPr>
        <w:t xml:space="preserve">5.3 Recommendations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54</w:t>
      </w:r>
    </w:p>
    <w:p w14:paraId="685FFA5F" w14:textId="77777777" w:rsidR="000B386D" w:rsidRPr="00665985" w:rsidRDefault="000B386D" w:rsidP="000B386D">
      <w:pPr>
        <w:spacing w:line="480" w:lineRule="auto"/>
        <w:jc w:val="both"/>
        <w:rPr>
          <w:rFonts w:ascii="Times New Roman" w:hAnsi="Times New Roman"/>
          <w:sz w:val="24"/>
          <w:szCs w:val="26"/>
        </w:rPr>
      </w:pPr>
      <w:r w:rsidRPr="00665985">
        <w:rPr>
          <w:rFonts w:ascii="Times New Roman" w:hAnsi="Times New Roman"/>
          <w:sz w:val="24"/>
          <w:szCs w:val="26"/>
        </w:rPr>
        <w:t xml:space="preserve">References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56</w:t>
      </w:r>
    </w:p>
    <w:p w14:paraId="45150E7D" w14:textId="77777777" w:rsidR="000B386D" w:rsidRPr="00665985" w:rsidRDefault="000B386D" w:rsidP="000B386D">
      <w:pPr>
        <w:spacing w:line="480" w:lineRule="auto"/>
        <w:jc w:val="both"/>
        <w:rPr>
          <w:rFonts w:ascii="Times New Roman" w:hAnsi="Times New Roman"/>
          <w:sz w:val="24"/>
          <w:szCs w:val="26"/>
        </w:rPr>
      </w:pPr>
      <w:r w:rsidRPr="00665985">
        <w:rPr>
          <w:rFonts w:ascii="Times New Roman" w:hAnsi="Times New Roman"/>
          <w:sz w:val="24"/>
          <w:szCs w:val="26"/>
        </w:rPr>
        <w:t xml:space="preserve">Appendices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58</w:t>
      </w:r>
    </w:p>
    <w:p w14:paraId="0A323E08" w14:textId="77777777" w:rsidR="00665985" w:rsidRDefault="00665985">
      <w:pPr>
        <w:rPr>
          <w:rFonts w:ascii="Times New Roman" w:hAnsi="Times New Roman" w:cs="Times New Roman"/>
          <w:b/>
          <w:bCs/>
          <w:iCs/>
          <w:sz w:val="24"/>
          <w:szCs w:val="24"/>
        </w:rPr>
      </w:pPr>
      <w:r>
        <w:rPr>
          <w:rFonts w:ascii="Times New Roman" w:hAnsi="Times New Roman" w:cs="Times New Roman"/>
          <w:b/>
          <w:bCs/>
          <w:iCs/>
          <w:sz w:val="24"/>
          <w:szCs w:val="24"/>
        </w:rPr>
        <w:br w:type="page"/>
      </w:r>
    </w:p>
    <w:p w14:paraId="7CCADA7A" w14:textId="362D7D72" w:rsidR="001902B1" w:rsidRPr="001902B1" w:rsidRDefault="001902B1" w:rsidP="001902B1">
      <w:pPr>
        <w:jc w:val="center"/>
        <w:rPr>
          <w:rFonts w:ascii="Times New Roman" w:hAnsi="Times New Roman" w:cs="Times New Roman"/>
          <w:b/>
          <w:bCs/>
          <w:iCs/>
          <w:sz w:val="24"/>
          <w:szCs w:val="24"/>
        </w:rPr>
      </w:pPr>
      <w:r w:rsidRPr="001902B1">
        <w:rPr>
          <w:rFonts w:ascii="Times New Roman" w:hAnsi="Times New Roman" w:cs="Times New Roman"/>
          <w:b/>
          <w:bCs/>
          <w:iCs/>
          <w:sz w:val="24"/>
          <w:szCs w:val="24"/>
        </w:rPr>
        <w:lastRenderedPageBreak/>
        <w:t>ABSTRACT</w:t>
      </w:r>
    </w:p>
    <w:p w14:paraId="0D2C62ED" w14:textId="77777777" w:rsidR="001902B1" w:rsidRPr="00282388" w:rsidRDefault="001902B1" w:rsidP="002922FC">
      <w:pPr>
        <w:spacing w:line="240" w:lineRule="auto"/>
        <w:jc w:val="both"/>
        <w:rPr>
          <w:rFonts w:ascii="Times New Roman" w:hAnsi="Times New Roman" w:cs="Times New Roman"/>
          <w:sz w:val="24"/>
          <w:szCs w:val="24"/>
        </w:rPr>
      </w:pPr>
      <w:r w:rsidRPr="00FD56F9">
        <w:rPr>
          <w:rFonts w:ascii="Times New Roman" w:hAnsi="Times New Roman" w:cs="Times New Roman"/>
          <w:i/>
          <w:iCs/>
          <w:sz w:val="24"/>
          <w:szCs w:val="24"/>
        </w:rPr>
        <w:t>Mentoring has become a critical strategy for enhancing employee performance and fostering professional growth in modern organizations. This project explores the role of mentoring as a means of improving the effectiveness and efficiency of workers within an organization. It emphasize</w:t>
      </w:r>
      <w:r>
        <w:rPr>
          <w:rFonts w:ascii="Times New Roman" w:hAnsi="Times New Roman" w:cs="Times New Roman"/>
          <w:i/>
          <w:iCs/>
          <w:sz w:val="24"/>
          <w:szCs w:val="24"/>
        </w:rPr>
        <w:t>d</w:t>
      </w:r>
      <w:r w:rsidRPr="00FD56F9">
        <w:rPr>
          <w:rFonts w:ascii="Times New Roman" w:hAnsi="Times New Roman" w:cs="Times New Roman"/>
          <w:i/>
          <w:iCs/>
          <w:sz w:val="24"/>
          <w:szCs w:val="24"/>
        </w:rPr>
        <w:t xml:space="preserve"> how mentor-mentee relationships can help in skill development, knowledge transfer, and the creation of a positive organizational culture. Through structured mentoring programs, employees receive guidance, support, and motivation, which can significantly contribute to their personal and professional growth. The study also examines the long-term impact of mentoring on organizational success, including increased productivity, reduced turnover, and enhanced job satisfaction. By investing in mentorship, organizations can not only improve the performance of their employees but also cultivate a stronger, more cohesive workforce</w:t>
      </w:r>
      <w:r w:rsidRPr="00282388">
        <w:rPr>
          <w:rFonts w:ascii="Times New Roman" w:hAnsi="Times New Roman" w:cs="Times New Roman"/>
          <w:sz w:val="24"/>
          <w:szCs w:val="24"/>
        </w:rPr>
        <w:t>.</w:t>
      </w:r>
    </w:p>
    <w:p w14:paraId="7ADBD82A" w14:textId="77777777" w:rsidR="001902B1" w:rsidRDefault="001902B1" w:rsidP="001902B1">
      <w:pPr>
        <w:jc w:val="both"/>
        <w:rPr>
          <w:rFonts w:ascii="Times New Roman" w:hAnsi="Times New Roman" w:cs="Times New Roman"/>
          <w:b/>
          <w:bCs/>
          <w:sz w:val="24"/>
          <w:szCs w:val="24"/>
        </w:rPr>
        <w:sectPr w:rsidR="001902B1" w:rsidSect="0088697E">
          <w:footerReference w:type="default" r:id="rId8"/>
          <w:pgSz w:w="11520" w:h="14400" w:code="1"/>
          <w:pgMar w:top="1440" w:right="1584" w:bottom="1440" w:left="1728" w:header="720" w:footer="720" w:gutter="0"/>
          <w:pgNumType w:fmt="lowerRoman" w:start="1"/>
          <w:cols w:space="720"/>
          <w:docGrid w:linePitch="360"/>
        </w:sectPr>
      </w:pPr>
      <w:r w:rsidRPr="00282388">
        <w:rPr>
          <w:rFonts w:ascii="Times New Roman" w:hAnsi="Times New Roman" w:cs="Times New Roman"/>
          <w:b/>
          <w:bCs/>
          <w:sz w:val="24"/>
          <w:szCs w:val="24"/>
        </w:rPr>
        <w:t>Keywords:</w:t>
      </w:r>
      <w:r w:rsidRPr="00FD56F9">
        <w:rPr>
          <w:rFonts w:ascii="Times New Roman" w:hAnsi="Times New Roman" w:cs="Times New Roman"/>
          <w:b/>
          <w:bCs/>
          <w:sz w:val="24"/>
          <w:szCs w:val="24"/>
        </w:rPr>
        <w:t xml:space="preserve"> Mentoring, Performance, Development, Productivity, Support</w:t>
      </w:r>
    </w:p>
    <w:p w14:paraId="5F00BAB1" w14:textId="77777777" w:rsidR="001902B1" w:rsidRDefault="001902B1" w:rsidP="00FC3D3D">
      <w:pPr>
        <w:spacing w:line="36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CHAPTER ONE</w:t>
      </w:r>
    </w:p>
    <w:p w14:paraId="3A0706D2" w14:textId="77777777" w:rsidR="001902B1" w:rsidRDefault="001902B1"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INTRODUCTION</w:t>
      </w:r>
    </w:p>
    <w:p w14:paraId="3A9D7D0F" w14:textId="77777777" w:rsidR="001902B1" w:rsidRPr="00FB279F"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1.1 </w:t>
      </w:r>
      <w:r w:rsidRPr="00FB279F">
        <w:rPr>
          <w:rFonts w:ascii="Times New Roman" w:hAnsi="Times New Roman" w:cs="Times New Roman"/>
          <w:b/>
          <w:bCs/>
          <w:sz w:val="24"/>
          <w:szCs w:val="24"/>
        </w:rPr>
        <w:t>Background of the Study</w:t>
      </w:r>
    </w:p>
    <w:p w14:paraId="46D368F6" w14:textId="77777777" w:rsidR="001902B1" w:rsidRPr="00FB279F" w:rsidRDefault="001902B1" w:rsidP="00FC3D3D">
      <w:pPr>
        <w:spacing w:line="360" w:lineRule="auto"/>
        <w:jc w:val="both"/>
        <w:rPr>
          <w:rFonts w:ascii="Times New Roman" w:hAnsi="Times New Roman" w:cs="Times New Roman"/>
          <w:sz w:val="24"/>
          <w:szCs w:val="24"/>
        </w:rPr>
      </w:pPr>
      <w:r w:rsidRPr="00FB279F">
        <w:rPr>
          <w:rFonts w:ascii="Times New Roman" w:hAnsi="Times New Roman" w:cs="Times New Roman"/>
          <w:sz w:val="24"/>
          <w:szCs w:val="24"/>
        </w:rPr>
        <w:t>Mentoring is widely acknowledged as a powerful tool for fostering the development of employees within organizations, enhancing not only their individual performance but also their long-term career success. As organizations continue to strive for excellence and competitiveness in a globalized economy, they have increasingly recognized the importance of employee</w:t>
      </w:r>
      <w:r>
        <w:rPr>
          <w:rFonts w:ascii="Times New Roman" w:hAnsi="Times New Roman" w:cs="Times New Roman"/>
          <w:sz w:val="24"/>
          <w:szCs w:val="24"/>
        </w:rPr>
        <w:t>s’</w:t>
      </w:r>
      <w:r w:rsidRPr="00FB279F">
        <w:rPr>
          <w:rFonts w:ascii="Times New Roman" w:hAnsi="Times New Roman" w:cs="Times New Roman"/>
          <w:sz w:val="24"/>
          <w:szCs w:val="24"/>
        </w:rPr>
        <w:t xml:space="preserve"> development programs that go beyond traditional training and focus on the holistic development of their workforce. Mentoring, as a form of employee</w:t>
      </w:r>
      <w:r>
        <w:rPr>
          <w:rFonts w:ascii="Times New Roman" w:hAnsi="Times New Roman" w:cs="Times New Roman"/>
          <w:sz w:val="24"/>
          <w:szCs w:val="24"/>
        </w:rPr>
        <w:t>s’</w:t>
      </w:r>
      <w:r w:rsidRPr="00FB279F">
        <w:rPr>
          <w:rFonts w:ascii="Times New Roman" w:hAnsi="Times New Roman" w:cs="Times New Roman"/>
          <w:sz w:val="24"/>
          <w:szCs w:val="24"/>
        </w:rPr>
        <w:t xml:space="preserve"> development, has emerged as one of the most effective strategies in achieving improved performance, knowledge sharing, and organizational success.</w:t>
      </w:r>
    </w:p>
    <w:p w14:paraId="376E8E45" w14:textId="77777777" w:rsidR="001902B1" w:rsidRPr="00FB279F" w:rsidRDefault="001902B1" w:rsidP="00FC3D3D">
      <w:pPr>
        <w:spacing w:line="360" w:lineRule="auto"/>
        <w:jc w:val="both"/>
        <w:rPr>
          <w:rFonts w:ascii="Times New Roman" w:hAnsi="Times New Roman" w:cs="Times New Roman"/>
          <w:sz w:val="24"/>
          <w:szCs w:val="24"/>
        </w:rPr>
      </w:pPr>
      <w:r w:rsidRPr="00FB279F">
        <w:rPr>
          <w:rFonts w:ascii="Times New Roman" w:hAnsi="Times New Roman" w:cs="Times New Roman"/>
          <w:sz w:val="24"/>
          <w:szCs w:val="24"/>
        </w:rPr>
        <w:t>Mentoring is typically defined as a developmental relationship between a more experienced and knowledgeable individual (the mentor) and a less experienced individual (the mentee) within an organizational setting. This relationship is aimed at promoting the mentee’s personal and professional growth. It involves not only offering advice and guidance but also sharing skills, experiences, and insights that help the mentee navigate their professional journey. The ultimate goal of mentoring is to support mentees in improving their performance, acquiring new competencies, and developing the necessary qualities to excel in their respective roles.</w:t>
      </w:r>
    </w:p>
    <w:p w14:paraId="2754ABEF" w14:textId="77777777" w:rsidR="001902B1" w:rsidRPr="00FB279F" w:rsidRDefault="001902B1" w:rsidP="00FC3D3D">
      <w:pPr>
        <w:spacing w:line="360" w:lineRule="auto"/>
        <w:jc w:val="both"/>
        <w:rPr>
          <w:rFonts w:ascii="Times New Roman" w:hAnsi="Times New Roman" w:cs="Times New Roman"/>
          <w:sz w:val="24"/>
          <w:szCs w:val="24"/>
        </w:rPr>
      </w:pPr>
      <w:r w:rsidRPr="00FB279F">
        <w:rPr>
          <w:rFonts w:ascii="Times New Roman" w:hAnsi="Times New Roman" w:cs="Times New Roman"/>
          <w:sz w:val="24"/>
          <w:szCs w:val="24"/>
        </w:rPr>
        <w:t>The role of mentoring has been an important area of research in organizational studies, particularly concerning its contribution to employee</w:t>
      </w:r>
      <w:r>
        <w:rPr>
          <w:rFonts w:ascii="Times New Roman" w:hAnsi="Times New Roman" w:cs="Times New Roman"/>
          <w:sz w:val="24"/>
          <w:szCs w:val="24"/>
        </w:rPr>
        <w:t>s’</w:t>
      </w:r>
      <w:r w:rsidRPr="00FB279F">
        <w:rPr>
          <w:rFonts w:ascii="Times New Roman" w:hAnsi="Times New Roman" w:cs="Times New Roman"/>
          <w:sz w:val="24"/>
          <w:szCs w:val="24"/>
        </w:rPr>
        <w:t xml:space="preserve"> performance and overall organizational effectiveness. Mentoring programs have gained attention as organizations increasingly realize the positive impact that such programs can have on employee</w:t>
      </w:r>
      <w:r>
        <w:rPr>
          <w:rFonts w:ascii="Times New Roman" w:hAnsi="Times New Roman" w:cs="Times New Roman"/>
          <w:sz w:val="24"/>
          <w:szCs w:val="24"/>
        </w:rPr>
        <w:t>s’</w:t>
      </w:r>
      <w:r w:rsidRPr="00FB279F">
        <w:rPr>
          <w:rFonts w:ascii="Times New Roman" w:hAnsi="Times New Roman" w:cs="Times New Roman"/>
          <w:sz w:val="24"/>
          <w:szCs w:val="24"/>
        </w:rPr>
        <w:t xml:space="preserve"> development. A key reason why mentoring is regarded as an effective means for improving worker</w:t>
      </w:r>
      <w:r>
        <w:rPr>
          <w:rFonts w:ascii="Times New Roman" w:hAnsi="Times New Roman" w:cs="Times New Roman"/>
          <w:sz w:val="24"/>
          <w:szCs w:val="24"/>
        </w:rPr>
        <w:t>s</w:t>
      </w:r>
      <w:r w:rsidRPr="00FB279F">
        <w:rPr>
          <w:rFonts w:ascii="Times New Roman" w:hAnsi="Times New Roman" w:cs="Times New Roman"/>
          <w:sz w:val="24"/>
          <w:szCs w:val="24"/>
        </w:rPr>
        <w:t xml:space="preserve"> performance is its ability to facilitate continuous </w:t>
      </w:r>
      <w:r w:rsidRPr="00FB279F">
        <w:rPr>
          <w:rFonts w:ascii="Times New Roman" w:hAnsi="Times New Roman" w:cs="Times New Roman"/>
          <w:sz w:val="24"/>
          <w:szCs w:val="24"/>
        </w:rPr>
        <w:lastRenderedPageBreak/>
        <w:t>learning and adaptation. As workplace demands evolve and technological advancements reshape industries, employees must be equipped with up-to-date knowledge, skills, and behaviors. Mentoring ensures that employees remain competitive, adaptable, and productive by providing them with a personalized approach to learning and growth.</w:t>
      </w:r>
    </w:p>
    <w:p w14:paraId="7654B282" w14:textId="77777777" w:rsidR="001902B1" w:rsidRPr="00FB279F" w:rsidRDefault="001902B1" w:rsidP="00FC3D3D">
      <w:pPr>
        <w:spacing w:line="360" w:lineRule="auto"/>
        <w:jc w:val="both"/>
        <w:rPr>
          <w:rFonts w:ascii="Times New Roman" w:hAnsi="Times New Roman" w:cs="Times New Roman"/>
          <w:sz w:val="24"/>
          <w:szCs w:val="24"/>
        </w:rPr>
      </w:pPr>
      <w:r w:rsidRPr="00FB279F">
        <w:rPr>
          <w:rFonts w:ascii="Times New Roman" w:hAnsi="Times New Roman" w:cs="Times New Roman"/>
          <w:sz w:val="24"/>
          <w:szCs w:val="24"/>
        </w:rPr>
        <w:t>One of the main advantages of mentoring is the transfer of tacit knowledge. Tacit knowledge, which is the implicit, hard-to-quantify knowledge embedded in individuals’ experiences, can be particularly challenging to teach in traditional classroom settings or training programs. Mentoring provides a more informal and individualized channel through which tacit knowledge is shared, making it easier for mentees to acquire complex problem-solving skills, decision-making strategies, and other valuable competencies that are often acquired through experience. In this way, mentoring serves as a conduit for knowledge transfer, ensuring that employees can gain the expertise needed to perform their jobs effectively.</w:t>
      </w:r>
    </w:p>
    <w:p w14:paraId="2A511865" w14:textId="77777777" w:rsidR="001902B1" w:rsidRPr="00FB279F" w:rsidRDefault="001902B1" w:rsidP="00FC3D3D">
      <w:pPr>
        <w:spacing w:line="360" w:lineRule="auto"/>
        <w:jc w:val="both"/>
        <w:rPr>
          <w:rFonts w:ascii="Times New Roman" w:hAnsi="Times New Roman" w:cs="Times New Roman"/>
          <w:sz w:val="24"/>
          <w:szCs w:val="24"/>
        </w:rPr>
      </w:pPr>
      <w:r w:rsidRPr="00FB279F">
        <w:rPr>
          <w:rFonts w:ascii="Times New Roman" w:hAnsi="Times New Roman" w:cs="Times New Roman"/>
          <w:sz w:val="24"/>
          <w:szCs w:val="24"/>
        </w:rPr>
        <w:t>Mentoring also contributes to enhanced organizational performance by improving employee</w:t>
      </w:r>
      <w:r>
        <w:rPr>
          <w:rFonts w:ascii="Times New Roman" w:hAnsi="Times New Roman" w:cs="Times New Roman"/>
          <w:sz w:val="24"/>
          <w:szCs w:val="24"/>
        </w:rPr>
        <w:t>s’</w:t>
      </w:r>
      <w:r w:rsidRPr="00FB279F">
        <w:rPr>
          <w:rFonts w:ascii="Times New Roman" w:hAnsi="Times New Roman" w:cs="Times New Roman"/>
          <w:sz w:val="24"/>
          <w:szCs w:val="24"/>
        </w:rPr>
        <w:t xml:space="preserve"> engagement, motivation, and job satisfaction. According to research by Allen et al. (2004), mentoring relationships have a direct and positive impact on </w:t>
      </w:r>
      <w:r>
        <w:rPr>
          <w:rFonts w:ascii="Times New Roman" w:hAnsi="Times New Roman" w:cs="Times New Roman"/>
          <w:sz w:val="24"/>
          <w:szCs w:val="24"/>
        </w:rPr>
        <w:t xml:space="preserve">employees’ </w:t>
      </w:r>
      <w:r w:rsidRPr="00FB279F">
        <w:rPr>
          <w:rFonts w:ascii="Times New Roman" w:hAnsi="Times New Roman" w:cs="Times New Roman"/>
          <w:sz w:val="24"/>
          <w:szCs w:val="24"/>
        </w:rPr>
        <w:t>job satisfaction and career success. Through mentoring, employees gain access to important organizational knowledge, develop career strategies, and receive guidance on overcoming challenges. This guidance, in turn, increases employees' confidence in their ability to perform their tasks efficiently, which enhances their overall job performance. Furthermore, mentoring helps create a more supportive work environment, fostering a culture of collaboration and trust. This supportive culture leads to higher levels of organizational commitment, reduced turnover, and greater organizational loyalty.</w:t>
      </w:r>
    </w:p>
    <w:p w14:paraId="6D67FA00" w14:textId="77777777" w:rsidR="00C5322B" w:rsidRDefault="00C5322B" w:rsidP="00FC3D3D">
      <w:pPr>
        <w:spacing w:line="360" w:lineRule="auto"/>
        <w:jc w:val="both"/>
        <w:rPr>
          <w:rFonts w:ascii="Times New Roman" w:hAnsi="Times New Roman" w:cs="Times New Roman"/>
          <w:sz w:val="24"/>
          <w:szCs w:val="24"/>
        </w:rPr>
      </w:pPr>
    </w:p>
    <w:p w14:paraId="4E8F6C71" w14:textId="10281987" w:rsidR="001902B1" w:rsidRPr="00DE3A15" w:rsidRDefault="001902B1" w:rsidP="00FC3D3D">
      <w:pPr>
        <w:spacing w:line="360" w:lineRule="auto"/>
        <w:jc w:val="both"/>
        <w:rPr>
          <w:rFonts w:ascii="Times New Roman" w:hAnsi="Times New Roman" w:cs="Times New Roman"/>
          <w:sz w:val="24"/>
          <w:szCs w:val="24"/>
        </w:rPr>
      </w:pPr>
      <w:r w:rsidRPr="00DE3A15">
        <w:rPr>
          <w:rFonts w:ascii="Times New Roman" w:hAnsi="Times New Roman" w:cs="Times New Roman"/>
          <w:b/>
          <w:bCs/>
          <w:sz w:val="24"/>
          <w:szCs w:val="24"/>
        </w:rPr>
        <w:lastRenderedPageBreak/>
        <w:t>1.2 Statement of the Problem</w:t>
      </w:r>
    </w:p>
    <w:p w14:paraId="6F400629" w14:textId="77777777" w:rsidR="001902B1" w:rsidRPr="00FB279F" w:rsidRDefault="001902B1" w:rsidP="00FC3D3D">
      <w:pPr>
        <w:spacing w:line="360" w:lineRule="auto"/>
        <w:jc w:val="both"/>
        <w:rPr>
          <w:rFonts w:ascii="Times New Roman" w:hAnsi="Times New Roman" w:cs="Times New Roman"/>
          <w:sz w:val="24"/>
          <w:szCs w:val="24"/>
        </w:rPr>
      </w:pPr>
      <w:r w:rsidRPr="00FB279F">
        <w:rPr>
          <w:rFonts w:ascii="Times New Roman" w:hAnsi="Times New Roman" w:cs="Times New Roman"/>
          <w:sz w:val="24"/>
          <w:szCs w:val="24"/>
        </w:rPr>
        <w:t>In the contemporary corporate world, organizations are continually searching for ways to enhance employee</w:t>
      </w:r>
      <w:r>
        <w:rPr>
          <w:rFonts w:ascii="Times New Roman" w:hAnsi="Times New Roman" w:cs="Times New Roman"/>
          <w:sz w:val="24"/>
          <w:szCs w:val="24"/>
        </w:rPr>
        <w:t>s’</w:t>
      </w:r>
      <w:r w:rsidRPr="00FB279F">
        <w:rPr>
          <w:rFonts w:ascii="Times New Roman" w:hAnsi="Times New Roman" w:cs="Times New Roman"/>
          <w:sz w:val="24"/>
          <w:szCs w:val="24"/>
        </w:rPr>
        <w:t xml:space="preserve"> performance, foster personal and professional growth, and ensure sustained organizational success. One of the strategies that has gained considerable attention is mentoring, which is recognized as a powerful tool for facilitating employee</w:t>
      </w:r>
      <w:r>
        <w:rPr>
          <w:rFonts w:ascii="Times New Roman" w:hAnsi="Times New Roman" w:cs="Times New Roman"/>
          <w:sz w:val="24"/>
          <w:szCs w:val="24"/>
        </w:rPr>
        <w:t>s’</w:t>
      </w:r>
      <w:r w:rsidRPr="00FB279F">
        <w:rPr>
          <w:rFonts w:ascii="Times New Roman" w:hAnsi="Times New Roman" w:cs="Times New Roman"/>
          <w:sz w:val="24"/>
          <w:szCs w:val="24"/>
        </w:rPr>
        <w:t xml:space="preserve"> development, improving performance, and supporting organizational culture. Despite the growing awareness of its potential, many organizations continue to face challenges in fully leveraging mentoring programs to enhance employee</w:t>
      </w:r>
      <w:r>
        <w:rPr>
          <w:rFonts w:ascii="Times New Roman" w:hAnsi="Times New Roman" w:cs="Times New Roman"/>
          <w:sz w:val="24"/>
          <w:szCs w:val="24"/>
        </w:rPr>
        <w:t>s’</w:t>
      </w:r>
      <w:r w:rsidRPr="00FB279F">
        <w:rPr>
          <w:rFonts w:ascii="Times New Roman" w:hAnsi="Times New Roman" w:cs="Times New Roman"/>
          <w:sz w:val="24"/>
          <w:szCs w:val="24"/>
        </w:rPr>
        <w:t xml:space="preserve"> effectiveness and organizational performance.</w:t>
      </w:r>
    </w:p>
    <w:p w14:paraId="06394E4E" w14:textId="77777777" w:rsidR="001902B1" w:rsidRPr="00FB279F" w:rsidRDefault="001902B1" w:rsidP="00FC3D3D">
      <w:pPr>
        <w:spacing w:line="360" w:lineRule="auto"/>
        <w:jc w:val="both"/>
        <w:rPr>
          <w:rFonts w:ascii="Times New Roman" w:hAnsi="Times New Roman" w:cs="Times New Roman"/>
          <w:sz w:val="24"/>
          <w:szCs w:val="24"/>
        </w:rPr>
      </w:pPr>
      <w:r w:rsidRPr="00FB279F">
        <w:rPr>
          <w:rFonts w:ascii="Times New Roman" w:hAnsi="Times New Roman" w:cs="Times New Roman"/>
          <w:sz w:val="24"/>
          <w:szCs w:val="24"/>
        </w:rPr>
        <w:t>While numerous studies have highlighted the positive impact of mentoring on employee</w:t>
      </w:r>
      <w:r>
        <w:rPr>
          <w:rFonts w:ascii="Times New Roman" w:hAnsi="Times New Roman" w:cs="Times New Roman"/>
          <w:sz w:val="24"/>
          <w:szCs w:val="24"/>
        </w:rPr>
        <w:t xml:space="preserve">s’ </w:t>
      </w:r>
      <w:r w:rsidRPr="00FB279F">
        <w:rPr>
          <w:rFonts w:ascii="Times New Roman" w:hAnsi="Times New Roman" w:cs="Times New Roman"/>
          <w:sz w:val="24"/>
          <w:szCs w:val="24"/>
        </w:rPr>
        <w:t>performance, engagement, and career progression (Allen et al., 2004), there is a gap between the theoretical benefits and the practical implementation of mentoring in many organizations. Some organizations struggle with integrating mentoring programs into their corporate culture, while others face difficulties in establishing structured and well-organized mentoring relationships. Consequently, the mentoring process often remains informal, unstructured, and inconsistent, which limits its potential impact on employee</w:t>
      </w:r>
      <w:r>
        <w:rPr>
          <w:rFonts w:ascii="Times New Roman" w:hAnsi="Times New Roman" w:cs="Times New Roman"/>
          <w:sz w:val="24"/>
          <w:szCs w:val="24"/>
        </w:rPr>
        <w:t>s’</w:t>
      </w:r>
      <w:r w:rsidRPr="00FB279F">
        <w:rPr>
          <w:rFonts w:ascii="Times New Roman" w:hAnsi="Times New Roman" w:cs="Times New Roman"/>
          <w:sz w:val="24"/>
          <w:szCs w:val="24"/>
        </w:rPr>
        <w:t xml:space="preserve"> performance.</w:t>
      </w:r>
    </w:p>
    <w:p w14:paraId="5F7DC01B" w14:textId="77777777" w:rsidR="001902B1" w:rsidRPr="00FB279F" w:rsidRDefault="001902B1" w:rsidP="00FC3D3D">
      <w:pPr>
        <w:spacing w:line="360" w:lineRule="auto"/>
        <w:jc w:val="both"/>
        <w:rPr>
          <w:rFonts w:ascii="Times New Roman" w:hAnsi="Times New Roman" w:cs="Times New Roman"/>
          <w:sz w:val="24"/>
          <w:szCs w:val="24"/>
        </w:rPr>
      </w:pPr>
      <w:r w:rsidRPr="00FB279F">
        <w:rPr>
          <w:rFonts w:ascii="Times New Roman" w:hAnsi="Times New Roman" w:cs="Times New Roman"/>
          <w:sz w:val="24"/>
          <w:szCs w:val="24"/>
        </w:rPr>
        <w:t xml:space="preserve">One of the key problems is the lack of clear guidelines for mentoring programs. In many organizations, mentoring relationships lack defined goals, expectations, and resources, which can result in ineffective pairings between mentors and mentees. This lack of structure can prevent the intended outcomes of mentoring from being realized. As noted by </w:t>
      </w:r>
      <w:proofErr w:type="spellStart"/>
      <w:r w:rsidRPr="00FB279F">
        <w:rPr>
          <w:rFonts w:ascii="Times New Roman" w:hAnsi="Times New Roman" w:cs="Times New Roman"/>
          <w:sz w:val="24"/>
          <w:szCs w:val="24"/>
        </w:rPr>
        <w:t>Kram</w:t>
      </w:r>
      <w:proofErr w:type="spellEnd"/>
      <w:r w:rsidRPr="00FB279F">
        <w:rPr>
          <w:rFonts w:ascii="Times New Roman" w:hAnsi="Times New Roman" w:cs="Times New Roman"/>
          <w:sz w:val="24"/>
          <w:szCs w:val="24"/>
        </w:rPr>
        <w:t xml:space="preserve"> (1985), a mentor's effectiveness is often contingent upon the mentor-mentee relationship being purposeful and well-managed. Without proper training, both mentors and mentees may fail to fully exploit the opportunities presented by the mentoring relationship, which can diminish the overall impact of mentoring on employee</w:t>
      </w:r>
      <w:r>
        <w:rPr>
          <w:rFonts w:ascii="Times New Roman" w:hAnsi="Times New Roman" w:cs="Times New Roman"/>
          <w:sz w:val="24"/>
          <w:szCs w:val="24"/>
        </w:rPr>
        <w:t>s’</w:t>
      </w:r>
      <w:r w:rsidRPr="00FB279F">
        <w:rPr>
          <w:rFonts w:ascii="Times New Roman" w:hAnsi="Times New Roman" w:cs="Times New Roman"/>
          <w:sz w:val="24"/>
          <w:szCs w:val="24"/>
        </w:rPr>
        <w:t xml:space="preserve"> performance.</w:t>
      </w:r>
    </w:p>
    <w:p w14:paraId="763FA75E" w14:textId="77777777" w:rsidR="001902B1" w:rsidRPr="00FB279F" w:rsidRDefault="001902B1" w:rsidP="00FC3D3D">
      <w:pPr>
        <w:spacing w:line="360" w:lineRule="auto"/>
        <w:jc w:val="both"/>
        <w:rPr>
          <w:rFonts w:ascii="Times New Roman" w:hAnsi="Times New Roman" w:cs="Times New Roman"/>
          <w:sz w:val="24"/>
          <w:szCs w:val="24"/>
        </w:rPr>
      </w:pPr>
      <w:r w:rsidRPr="00FB279F">
        <w:rPr>
          <w:rFonts w:ascii="Times New Roman" w:hAnsi="Times New Roman" w:cs="Times New Roman"/>
          <w:sz w:val="24"/>
          <w:szCs w:val="24"/>
        </w:rPr>
        <w:lastRenderedPageBreak/>
        <w:t>Another challenge organizations face is the difficulty in aligning mentoring programs with organizational goals and performance metrics. While mentoring can potentially improve employee</w:t>
      </w:r>
      <w:r>
        <w:rPr>
          <w:rFonts w:ascii="Times New Roman" w:hAnsi="Times New Roman" w:cs="Times New Roman"/>
          <w:sz w:val="24"/>
          <w:szCs w:val="24"/>
        </w:rPr>
        <w:t xml:space="preserve">s’ </w:t>
      </w:r>
      <w:r w:rsidRPr="00FB279F">
        <w:rPr>
          <w:rFonts w:ascii="Times New Roman" w:hAnsi="Times New Roman" w:cs="Times New Roman"/>
          <w:sz w:val="24"/>
          <w:szCs w:val="24"/>
        </w:rPr>
        <w:t>skills, knowledge, and job satisfaction, it can be difficult to measure its direct impact on specific performance outcomes such as productivity, efficiency, or innovation. Many organizations may implement mentoring initiatives without integrating them into a larger performance management framework, which makes it hard to evaluate their success in terms of tangible organizational results.</w:t>
      </w:r>
    </w:p>
    <w:p w14:paraId="0304C002" w14:textId="77777777" w:rsidR="001902B1" w:rsidRPr="00FB279F" w:rsidRDefault="001902B1" w:rsidP="00FC3D3D">
      <w:pPr>
        <w:spacing w:line="360" w:lineRule="auto"/>
        <w:jc w:val="both"/>
        <w:rPr>
          <w:rFonts w:ascii="Times New Roman" w:hAnsi="Times New Roman" w:cs="Times New Roman"/>
          <w:sz w:val="24"/>
          <w:szCs w:val="24"/>
        </w:rPr>
      </w:pPr>
      <w:r w:rsidRPr="00FB279F">
        <w:rPr>
          <w:rFonts w:ascii="Times New Roman" w:hAnsi="Times New Roman" w:cs="Times New Roman"/>
          <w:sz w:val="24"/>
          <w:szCs w:val="24"/>
        </w:rPr>
        <w:t>Additionally, organizational culture can be a barrier to effective mentoring. In some workplaces, there may be a lack of openness to mentorship due to hierarchical structures, a lack of trust, or poor communication between employees and leadership. If the culture is not conducive to mentorship, employees may be reluctant to engage in mentoring relationships, or mentoring may be seen as unnecessary or even threatening to the status quo. This can significantly hinder the effectiveness of mentoring programs and diminish the value that can be derived from them.</w:t>
      </w:r>
    </w:p>
    <w:p w14:paraId="6846ADC5" w14:textId="77777777" w:rsidR="001902B1" w:rsidRPr="00FB279F" w:rsidRDefault="001902B1" w:rsidP="00FC3D3D">
      <w:pPr>
        <w:spacing w:line="360" w:lineRule="auto"/>
        <w:jc w:val="both"/>
        <w:rPr>
          <w:rFonts w:ascii="Times New Roman" w:hAnsi="Times New Roman" w:cs="Times New Roman"/>
          <w:sz w:val="24"/>
          <w:szCs w:val="24"/>
        </w:rPr>
      </w:pPr>
      <w:r w:rsidRPr="00FB279F">
        <w:rPr>
          <w:rFonts w:ascii="Times New Roman" w:hAnsi="Times New Roman" w:cs="Times New Roman"/>
          <w:sz w:val="24"/>
          <w:szCs w:val="24"/>
        </w:rPr>
        <w:t>Employee</w:t>
      </w:r>
      <w:r>
        <w:rPr>
          <w:rFonts w:ascii="Times New Roman" w:hAnsi="Times New Roman" w:cs="Times New Roman"/>
          <w:sz w:val="24"/>
          <w:szCs w:val="24"/>
        </w:rPr>
        <w:t xml:space="preserve">s’ </w:t>
      </w:r>
      <w:r w:rsidRPr="00FB279F">
        <w:rPr>
          <w:rFonts w:ascii="Times New Roman" w:hAnsi="Times New Roman" w:cs="Times New Roman"/>
          <w:sz w:val="24"/>
          <w:szCs w:val="24"/>
        </w:rPr>
        <w:t>turnover and retention remain pressing concerns for many organizations. Studies have shown that mentoring programs can help reduce turnover rates by improving job satisfaction and employee</w:t>
      </w:r>
      <w:r>
        <w:rPr>
          <w:rFonts w:ascii="Times New Roman" w:hAnsi="Times New Roman" w:cs="Times New Roman"/>
          <w:sz w:val="24"/>
          <w:szCs w:val="24"/>
        </w:rPr>
        <w:t>s’</w:t>
      </w:r>
      <w:r w:rsidRPr="00FB279F">
        <w:rPr>
          <w:rFonts w:ascii="Times New Roman" w:hAnsi="Times New Roman" w:cs="Times New Roman"/>
          <w:sz w:val="24"/>
          <w:szCs w:val="24"/>
        </w:rPr>
        <w:t xml:space="preserve"> engagement (</w:t>
      </w:r>
      <w:proofErr w:type="spellStart"/>
      <w:r w:rsidRPr="00FB279F">
        <w:rPr>
          <w:rFonts w:ascii="Times New Roman" w:hAnsi="Times New Roman" w:cs="Times New Roman"/>
          <w:sz w:val="24"/>
          <w:szCs w:val="24"/>
        </w:rPr>
        <w:t>Ragins</w:t>
      </w:r>
      <w:proofErr w:type="spellEnd"/>
      <w:r w:rsidRPr="00FB279F">
        <w:rPr>
          <w:rFonts w:ascii="Times New Roman" w:hAnsi="Times New Roman" w:cs="Times New Roman"/>
          <w:sz w:val="24"/>
          <w:szCs w:val="24"/>
        </w:rPr>
        <w:t xml:space="preserve"> &amp; </w:t>
      </w:r>
      <w:proofErr w:type="spellStart"/>
      <w:r w:rsidRPr="00FB279F">
        <w:rPr>
          <w:rFonts w:ascii="Times New Roman" w:hAnsi="Times New Roman" w:cs="Times New Roman"/>
          <w:sz w:val="24"/>
          <w:szCs w:val="24"/>
        </w:rPr>
        <w:t>Kram</w:t>
      </w:r>
      <w:proofErr w:type="spellEnd"/>
      <w:r w:rsidRPr="00FB279F">
        <w:rPr>
          <w:rFonts w:ascii="Times New Roman" w:hAnsi="Times New Roman" w:cs="Times New Roman"/>
          <w:sz w:val="24"/>
          <w:szCs w:val="24"/>
        </w:rPr>
        <w:t>, 2007). However, many organizations fail to properly implement mentoring as a strategy for retaining talent, leading to higher rates of attrition. This raises the question of whether organizations are truly leveraging mentoring programs to address employee</w:t>
      </w:r>
      <w:r>
        <w:rPr>
          <w:rFonts w:ascii="Times New Roman" w:hAnsi="Times New Roman" w:cs="Times New Roman"/>
          <w:sz w:val="24"/>
          <w:szCs w:val="24"/>
        </w:rPr>
        <w:t>s</w:t>
      </w:r>
      <w:r w:rsidRPr="00FB279F">
        <w:rPr>
          <w:rFonts w:ascii="Times New Roman" w:hAnsi="Times New Roman" w:cs="Times New Roman"/>
          <w:sz w:val="24"/>
          <w:szCs w:val="24"/>
        </w:rPr>
        <w:t xml:space="preserve"> </w:t>
      </w:r>
      <w:r>
        <w:rPr>
          <w:rFonts w:ascii="Times New Roman" w:hAnsi="Times New Roman" w:cs="Times New Roman"/>
          <w:sz w:val="24"/>
          <w:szCs w:val="24"/>
        </w:rPr>
        <w:t>‘</w:t>
      </w:r>
      <w:r w:rsidRPr="00FB279F">
        <w:rPr>
          <w:rFonts w:ascii="Times New Roman" w:hAnsi="Times New Roman" w:cs="Times New Roman"/>
          <w:sz w:val="24"/>
          <w:szCs w:val="24"/>
        </w:rPr>
        <w:t>retention challenges or simply treating them as supplementary benefits without a clear focus on performance and organizational outcomes.</w:t>
      </w:r>
    </w:p>
    <w:p w14:paraId="7A853C60" w14:textId="77777777" w:rsidR="001902B1" w:rsidRPr="00FB279F" w:rsidRDefault="001902B1" w:rsidP="00FC3D3D">
      <w:pPr>
        <w:spacing w:line="360" w:lineRule="auto"/>
        <w:jc w:val="both"/>
        <w:rPr>
          <w:rFonts w:ascii="Times New Roman" w:hAnsi="Times New Roman" w:cs="Times New Roman"/>
          <w:sz w:val="24"/>
          <w:szCs w:val="24"/>
        </w:rPr>
      </w:pPr>
      <w:r w:rsidRPr="00FB279F">
        <w:rPr>
          <w:rFonts w:ascii="Times New Roman" w:hAnsi="Times New Roman" w:cs="Times New Roman"/>
          <w:sz w:val="24"/>
          <w:szCs w:val="24"/>
        </w:rPr>
        <w:t>Despite the well-documented benefits of mentoring, there remains a lack of comprehensive studies examining how mentoring programs specifically enhance employee</w:t>
      </w:r>
      <w:r>
        <w:rPr>
          <w:rFonts w:ascii="Times New Roman" w:hAnsi="Times New Roman" w:cs="Times New Roman"/>
          <w:sz w:val="24"/>
          <w:szCs w:val="24"/>
        </w:rPr>
        <w:t xml:space="preserve">s’ </w:t>
      </w:r>
      <w:r w:rsidRPr="00FB279F">
        <w:rPr>
          <w:rFonts w:ascii="Times New Roman" w:hAnsi="Times New Roman" w:cs="Times New Roman"/>
          <w:sz w:val="24"/>
          <w:szCs w:val="24"/>
        </w:rPr>
        <w:t xml:space="preserve">performance within the unique context of different industries or organizational environments. Furthermore, there is limited research on how organizations can optimize mentoring programs to align with strategic goals and foster </w:t>
      </w:r>
      <w:r w:rsidRPr="00FB279F">
        <w:rPr>
          <w:rFonts w:ascii="Times New Roman" w:hAnsi="Times New Roman" w:cs="Times New Roman"/>
          <w:sz w:val="24"/>
          <w:szCs w:val="24"/>
        </w:rPr>
        <w:lastRenderedPageBreak/>
        <w:t>measurable improvements in worker</w:t>
      </w:r>
      <w:r>
        <w:rPr>
          <w:rFonts w:ascii="Times New Roman" w:hAnsi="Times New Roman" w:cs="Times New Roman"/>
          <w:sz w:val="24"/>
          <w:szCs w:val="24"/>
        </w:rPr>
        <w:t>s</w:t>
      </w:r>
      <w:r w:rsidRPr="00FB279F">
        <w:rPr>
          <w:rFonts w:ascii="Times New Roman" w:hAnsi="Times New Roman" w:cs="Times New Roman"/>
          <w:sz w:val="24"/>
          <w:szCs w:val="24"/>
        </w:rPr>
        <w:t xml:space="preserve"> performance. The gap in knowledge around the effective implementation of mentoring programs as a performance-enhancing tool creates a significant challenge for organizations seeking to maximize their human capital.</w:t>
      </w:r>
    </w:p>
    <w:p w14:paraId="646A2F9A" w14:textId="77777777" w:rsidR="001902B1" w:rsidRDefault="001902B1" w:rsidP="00FC3D3D">
      <w:pPr>
        <w:spacing w:line="360" w:lineRule="auto"/>
        <w:jc w:val="both"/>
        <w:rPr>
          <w:rFonts w:ascii="Times New Roman" w:hAnsi="Times New Roman" w:cs="Times New Roman"/>
          <w:sz w:val="24"/>
          <w:szCs w:val="24"/>
        </w:rPr>
      </w:pPr>
      <w:r w:rsidRPr="00FB279F">
        <w:rPr>
          <w:rFonts w:ascii="Times New Roman" w:hAnsi="Times New Roman" w:cs="Times New Roman"/>
          <w:sz w:val="24"/>
          <w:szCs w:val="24"/>
        </w:rPr>
        <w:t>This study aims to address these problems by investigating the role of mentoring as a means of improving the performance of workers in organizations. It will examine how mentoring relationships contribute to employee</w:t>
      </w:r>
      <w:r>
        <w:rPr>
          <w:rFonts w:ascii="Times New Roman" w:hAnsi="Times New Roman" w:cs="Times New Roman"/>
          <w:sz w:val="24"/>
          <w:szCs w:val="24"/>
        </w:rPr>
        <w:t xml:space="preserve">s’ </w:t>
      </w:r>
      <w:r w:rsidRPr="00FB279F">
        <w:rPr>
          <w:rFonts w:ascii="Times New Roman" w:hAnsi="Times New Roman" w:cs="Times New Roman"/>
          <w:sz w:val="24"/>
          <w:szCs w:val="24"/>
        </w:rPr>
        <w:t>skill development, knowledge sharing, and overall job performance. Additionally, it will explore how organizations can structure, implement, and evaluate mentoring programs to ensure they lead to measurable improvements in performance, employee</w:t>
      </w:r>
      <w:r>
        <w:rPr>
          <w:rFonts w:ascii="Times New Roman" w:hAnsi="Times New Roman" w:cs="Times New Roman"/>
          <w:sz w:val="24"/>
          <w:szCs w:val="24"/>
        </w:rPr>
        <w:t>s</w:t>
      </w:r>
      <w:r w:rsidRPr="00FB279F">
        <w:rPr>
          <w:rFonts w:ascii="Times New Roman" w:hAnsi="Times New Roman" w:cs="Times New Roman"/>
          <w:sz w:val="24"/>
          <w:szCs w:val="24"/>
        </w:rPr>
        <w:t xml:space="preserve"> </w:t>
      </w:r>
      <w:r>
        <w:rPr>
          <w:rFonts w:ascii="Times New Roman" w:hAnsi="Times New Roman" w:cs="Times New Roman"/>
          <w:sz w:val="24"/>
          <w:szCs w:val="24"/>
        </w:rPr>
        <w:t>‘engagement</w:t>
      </w:r>
      <w:r w:rsidRPr="00FB279F">
        <w:rPr>
          <w:rFonts w:ascii="Times New Roman" w:hAnsi="Times New Roman" w:cs="Times New Roman"/>
          <w:sz w:val="24"/>
          <w:szCs w:val="24"/>
        </w:rPr>
        <w:t>, and retention.</w:t>
      </w:r>
    </w:p>
    <w:p w14:paraId="58B1032E" w14:textId="77777777" w:rsidR="001902B1" w:rsidRPr="00EA086B" w:rsidRDefault="001902B1" w:rsidP="00FC3D3D">
      <w:pPr>
        <w:spacing w:line="360" w:lineRule="auto"/>
        <w:jc w:val="both"/>
        <w:rPr>
          <w:rFonts w:ascii="Times New Roman" w:hAnsi="Times New Roman" w:cs="Times New Roman"/>
          <w:sz w:val="24"/>
          <w:szCs w:val="24"/>
        </w:rPr>
      </w:pPr>
      <w:r w:rsidRPr="00EA086B">
        <w:rPr>
          <w:rFonts w:ascii="Times New Roman" w:hAnsi="Times New Roman" w:cs="Times New Roman"/>
          <w:b/>
          <w:bCs/>
          <w:sz w:val="24"/>
          <w:szCs w:val="24"/>
        </w:rPr>
        <w:t>1.3 Objectives of the study</w:t>
      </w:r>
    </w:p>
    <w:p w14:paraId="19D3EC8E" w14:textId="77777777" w:rsidR="001902B1" w:rsidRPr="00CE5786" w:rsidRDefault="001902B1" w:rsidP="00FC3D3D">
      <w:pPr>
        <w:spacing w:line="360" w:lineRule="auto"/>
        <w:jc w:val="both"/>
        <w:rPr>
          <w:rFonts w:ascii="Times New Roman" w:hAnsi="Times New Roman" w:cs="Times New Roman"/>
          <w:color w:val="FF0000"/>
          <w:sz w:val="24"/>
          <w:szCs w:val="24"/>
        </w:rPr>
      </w:pPr>
      <w:r w:rsidRPr="00CF2A5A">
        <w:rPr>
          <w:rFonts w:ascii="Times New Roman" w:hAnsi="Times New Roman" w:cs="Times New Roman"/>
          <w:sz w:val="24"/>
          <w:szCs w:val="24"/>
        </w:rPr>
        <w:t xml:space="preserve">The </w:t>
      </w:r>
      <w:r>
        <w:rPr>
          <w:rFonts w:ascii="Times New Roman" w:hAnsi="Times New Roman" w:cs="Times New Roman"/>
          <w:sz w:val="24"/>
          <w:szCs w:val="24"/>
        </w:rPr>
        <w:t xml:space="preserve">main objective </w:t>
      </w:r>
      <w:r w:rsidRPr="00CF2A5A">
        <w:rPr>
          <w:rFonts w:ascii="Times New Roman" w:hAnsi="Times New Roman" w:cs="Times New Roman"/>
          <w:sz w:val="24"/>
          <w:szCs w:val="24"/>
        </w:rPr>
        <w:t>of this study is to explore the role of mentoring as a means of enhancing the performance of workers in</w:t>
      </w:r>
      <w:r>
        <w:rPr>
          <w:rFonts w:ascii="Times New Roman" w:hAnsi="Times New Roman" w:cs="Times New Roman"/>
          <w:sz w:val="24"/>
          <w:szCs w:val="24"/>
        </w:rPr>
        <w:t xml:space="preserve"> an </w:t>
      </w:r>
      <w:r w:rsidRPr="00CF2A5A">
        <w:rPr>
          <w:rFonts w:ascii="Times New Roman" w:hAnsi="Times New Roman" w:cs="Times New Roman"/>
          <w:sz w:val="24"/>
          <w:szCs w:val="24"/>
        </w:rPr>
        <w:t xml:space="preserve">organization. </w:t>
      </w:r>
      <w:r>
        <w:rPr>
          <w:rFonts w:ascii="Times New Roman" w:hAnsi="Times New Roman" w:cs="Times New Roman"/>
          <w:sz w:val="24"/>
          <w:szCs w:val="24"/>
        </w:rPr>
        <w:t xml:space="preserve">In doing this, the specific objectives of the study are as </w:t>
      </w:r>
      <w:r w:rsidRPr="00BF2656">
        <w:rPr>
          <w:rFonts w:ascii="Times New Roman" w:hAnsi="Times New Roman" w:cs="Times New Roman"/>
          <w:sz w:val="24"/>
          <w:szCs w:val="24"/>
        </w:rPr>
        <w:t>follows</w:t>
      </w:r>
    </w:p>
    <w:p w14:paraId="7226CC30" w14:textId="77777777" w:rsidR="001902B1" w:rsidRPr="00CF2A5A" w:rsidRDefault="001902B1" w:rsidP="00FC3D3D">
      <w:pPr>
        <w:numPr>
          <w:ilvl w:val="0"/>
          <w:numId w:val="1"/>
        </w:numPr>
        <w:spacing w:line="360" w:lineRule="auto"/>
        <w:jc w:val="both"/>
        <w:rPr>
          <w:rFonts w:ascii="Times New Roman" w:hAnsi="Times New Roman" w:cs="Times New Roman"/>
          <w:sz w:val="24"/>
          <w:szCs w:val="24"/>
        </w:rPr>
      </w:pPr>
      <w:r w:rsidRPr="00CF2A5A">
        <w:rPr>
          <w:rFonts w:ascii="Times New Roman" w:hAnsi="Times New Roman" w:cs="Times New Roman"/>
          <w:sz w:val="24"/>
          <w:szCs w:val="24"/>
        </w:rPr>
        <w:t>To Assess the Impact of Mentoring on Employee</w:t>
      </w:r>
      <w:r>
        <w:rPr>
          <w:rFonts w:ascii="Times New Roman" w:hAnsi="Times New Roman" w:cs="Times New Roman"/>
          <w:sz w:val="24"/>
          <w:szCs w:val="24"/>
        </w:rPr>
        <w:t>s’</w:t>
      </w:r>
      <w:r w:rsidRPr="00CF2A5A">
        <w:rPr>
          <w:rFonts w:ascii="Times New Roman" w:hAnsi="Times New Roman" w:cs="Times New Roman"/>
          <w:sz w:val="24"/>
          <w:szCs w:val="24"/>
        </w:rPr>
        <w:t xml:space="preserve"> Performance</w:t>
      </w:r>
    </w:p>
    <w:p w14:paraId="55744E03" w14:textId="77777777" w:rsidR="001902B1" w:rsidRPr="00CF2A5A" w:rsidRDefault="001902B1" w:rsidP="00FC3D3D">
      <w:pPr>
        <w:numPr>
          <w:ilvl w:val="0"/>
          <w:numId w:val="1"/>
        </w:numPr>
        <w:spacing w:line="360" w:lineRule="auto"/>
        <w:jc w:val="both"/>
        <w:rPr>
          <w:rFonts w:ascii="Times New Roman" w:hAnsi="Times New Roman" w:cs="Times New Roman"/>
          <w:sz w:val="24"/>
          <w:szCs w:val="24"/>
        </w:rPr>
      </w:pPr>
      <w:r w:rsidRPr="00CF2A5A">
        <w:rPr>
          <w:rFonts w:ascii="Times New Roman" w:hAnsi="Times New Roman" w:cs="Times New Roman"/>
          <w:sz w:val="24"/>
          <w:szCs w:val="24"/>
        </w:rPr>
        <w:t>To Investigate the Factors that Influence the Effectiveness of Mentoring Programs</w:t>
      </w:r>
    </w:p>
    <w:p w14:paraId="69E1BD9A" w14:textId="77777777" w:rsidR="001902B1" w:rsidRPr="00CF2A5A" w:rsidRDefault="001902B1" w:rsidP="00FC3D3D">
      <w:pPr>
        <w:numPr>
          <w:ilvl w:val="0"/>
          <w:numId w:val="1"/>
        </w:numPr>
        <w:spacing w:line="360" w:lineRule="auto"/>
        <w:jc w:val="both"/>
        <w:rPr>
          <w:rFonts w:ascii="Times New Roman" w:hAnsi="Times New Roman" w:cs="Times New Roman"/>
          <w:sz w:val="24"/>
          <w:szCs w:val="24"/>
        </w:rPr>
      </w:pPr>
      <w:r w:rsidRPr="00CF2A5A">
        <w:rPr>
          <w:rFonts w:ascii="Times New Roman" w:hAnsi="Times New Roman" w:cs="Times New Roman"/>
          <w:sz w:val="24"/>
          <w:szCs w:val="24"/>
        </w:rPr>
        <w:t>To Examine the Role of Mentoring in Employee</w:t>
      </w:r>
      <w:r>
        <w:rPr>
          <w:rFonts w:ascii="Times New Roman" w:hAnsi="Times New Roman" w:cs="Times New Roman"/>
          <w:sz w:val="24"/>
          <w:szCs w:val="24"/>
        </w:rPr>
        <w:t>s’</w:t>
      </w:r>
      <w:r w:rsidRPr="00CF2A5A">
        <w:rPr>
          <w:rFonts w:ascii="Times New Roman" w:hAnsi="Times New Roman" w:cs="Times New Roman"/>
          <w:sz w:val="24"/>
          <w:szCs w:val="24"/>
        </w:rPr>
        <w:t xml:space="preserve"> Retention and Engagement</w:t>
      </w:r>
      <w:r w:rsidRPr="00CF2A5A">
        <w:rPr>
          <w:rFonts w:ascii="Times New Roman" w:hAnsi="Times New Roman" w:cs="Times New Roman"/>
          <w:sz w:val="24"/>
          <w:szCs w:val="24"/>
        </w:rPr>
        <w:br/>
      </w:r>
    </w:p>
    <w:p w14:paraId="1433A819" w14:textId="77777777" w:rsidR="001902B1" w:rsidRPr="00CF2A5A" w:rsidRDefault="001902B1" w:rsidP="00FC3D3D">
      <w:pPr>
        <w:numPr>
          <w:ilvl w:val="0"/>
          <w:numId w:val="1"/>
        </w:numPr>
        <w:spacing w:line="360" w:lineRule="auto"/>
        <w:jc w:val="both"/>
        <w:rPr>
          <w:rFonts w:ascii="Times New Roman" w:hAnsi="Times New Roman" w:cs="Times New Roman"/>
          <w:sz w:val="24"/>
          <w:szCs w:val="24"/>
        </w:rPr>
      </w:pPr>
      <w:r w:rsidRPr="00CF2A5A">
        <w:rPr>
          <w:rFonts w:ascii="Times New Roman" w:hAnsi="Times New Roman" w:cs="Times New Roman"/>
          <w:sz w:val="24"/>
          <w:szCs w:val="24"/>
        </w:rPr>
        <w:t>To Explore the Challenges to Implementing Effective Mentoring Programs</w:t>
      </w:r>
    </w:p>
    <w:p w14:paraId="1CC470D2" w14:textId="77777777" w:rsidR="001902B1" w:rsidRPr="002E03B8" w:rsidRDefault="001902B1" w:rsidP="00FC3D3D">
      <w:pPr>
        <w:numPr>
          <w:ilvl w:val="0"/>
          <w:numId w:val="1"/>
        </w:numPr>
        <w:spacing w:line="360" w:lineRule="auto"/>
        <w:jc w:val="both"/>
        <w:rPr>
          <w:rFonts w:ascii="Times New Roman" w:hAnsi="Times New Roman" w:cs="Times New Roman"/>
          <w:sz w:val="24"/>
          <w:szCs w:val="24"/>
        </w:rPr>
      </w:pPr>
      <w:r w:rsidRPr="00CF2A5A">
        <w:rPr>
          <w:rFonts w:ascii="Times New Roman" w:hAnsi="Times New Roman" w:cs="Times New Roman"/>
          <w:sz w:val="24"/>
          <w:szCs w:val="24"/>
        </w:rPr>
        <w:t xml:space="preserve">To Provide </w:t>
      </w:r>
      <w:r>
        <w:rPr>
          <w:rFonts w:ascii="Times New Roman" w:hAnsi="Times New Roman" w:cs="Times New Roman"/>
          <w:sz w:val="24"/>
          <w:szCs w:val="24"/>
        </w:rPr>
        <w:t>strategies</w:t>
      </w:r>
      <w:r w:rsidRPr="00CF2A5A">
        <w:rPr>
          <w:rFonts w:ascii="Times New Roman" w:hAnsi="Times New Roman" w:cs="Times New Roman"/>
          <w:sz w:val="24"/>
          <w:szCs w:val="24"/>
        </w:rPr>
        <w:t xml:space="preserve"> for Designing and Implementing Effective Mentoring Programs</w:t>
      </w:r>
    </w:p>
    <w:p w14:paraId="51F3C4D9" w14:textId="77777777" w:rsidR="00266C9F" w:rsidRDefault="00266C9F" w:rsidP="00266C9F">
      <w:pPr>
        <w:spacing w:line="360" w:lineRule="auto"/>
        <w:jc w:val="both"/>
        <w:rPr>
          <w:rFonts w:ascii="Times New Roman" w:hAnsi="Times New Roman" w:cs="Times New Roman"/>
          <w:b/>
          <w:bCs/>
          <w:sz w:val="24"/>
          <w:szCs w:val="24"/>
        </w:rPr>
      </w:pPr>
    </w:p>
    <w:p w14:paraId="579D30A4" w14:textId="77777777" w:rsidR="00266C9F" w:rsidRDefault="00266C9F" w:rsidP="00266C9F">
      <w:pPr>
        <w:spacing w:line="360" w:lineRule="auto"/>
        <w:jc w:val="both"/>
        <w:rPr>
          <w:rFonts w:ascii="Times New Roman" w:hAnsi="Times New Roman" w:cs="Times New Roman"/>
          <w:b/>
          <w:bCs/>
          <w:sz w:val="24"/>
          <w:szCs w:val="24"/>
        </w:rPr>
      </w:pPr>
    </w:p>
    <w:p w14:paraId="3728E26F" w14:textId="732099FA" w:rsidR="001902B1" w:rsidRPr="00266C9F" w:rsidRDefault="001902B1" w:rsidP="00266C9F">
      <w:pPr>
        <w:pStyle w:val="ListParagraph"/>
        <w:numPr>
          <w:ilvl w:val="1"/>
          <w:numId w:val="47"/>
        </w:numPr>
        <w:spacing w:line="360" w:lineRule="auto"/>
        <w:jc w:val="both"/>
        <w:rPr>
          <w:rFonts w:ascii="Times New Roman" w:hAnsi="Times New Roman" w:cs="Times New Roman"/>
          <w:sz w:val="24"/>
          <w:szCs w:val="24"/>
        </w:rPr>
      </w:pPr>
      <w:r w:rsidRPr="00266C9F">
        <w:rPr>
          <w:rFonts w:ascii="Times New Roman" w:hAnsi="Times New Roman" w:cs="Times New Roman"/>
          <w:b/>
          <w:bCs/>
          <w:sz w:val="24"/>
          <w:szCs w:val="24"/>
        </w:rPr>
        <w:lastRenderedPageBreak/>
        <w:t>Research Questions</w:t>
      </w:r>
    </w:p>
    <w:p w14:paraId="3683945E" w14:textId="77777777" w:rsidR="001902B1" w:rsidRDefault="001902B1" w:rsidP="00FC3D3D">
      <w:pPr>
        <w:spacing w:before="100" w:beforeAutospacing="1" w:after="100" w:afterAutospacing="1" w:line="360" w:lineRule="auto"/>
        <w:ind w:firstLine="360"/>
        <w:jc w:val="both"/>
        <w:rPr>
          <w:rFonts w:ascii="Times New Roman" w:eastAsia="Times New Roman" w:hAnsi="Times New Roman" w:cs="Times New Roman"/>
          <w:kern w:val="0"/>
          <w:sz w:val="24"/>
          <w:szCs w:val="24"/>
          <w14:ligatures w14:val="none"/>
        </w:rPr>
      </w:pPr>
      <w:r w:rsidRPr="00CF2A5A">
        <w:rPr>
          <w:rFonts w:ascii="Times New Roman" w:eastAsia="Times New Roman" w:hAnsi="Times New Roman" w:cs="Times New Roman"/>
          <w:kern w:val="0"/>
          <w:sz w:val="24"/>
          <w:szCs w:val="24"/>
          <w14:ligatures w14:val="none"/>
        </w:rPr>
        <w:t xml:space="preserve">The </w:t>
      </w:r>
      <w:r>
        <w:rPr>
          <w:rFonts w:ascii="Times New Roman" w:eastAsia="Times New Roman" w:hAnsi="Times New Roman" w:cs="Times New Roman"/>
          <w:kern w:val="0"/>
          <w:sz w:val="24"/>
          <w:szCs w:val="24"/>
          <w14:ligatures w14:val="none"/>
        </w:rPr>
        <w:t xml:space="preserve">following </w:t>
      </w:r>
      <w:r w:rsidRPr="00CF2A5A">
        <w:rPr>
          <w:rFonts w:ascii="Times New Roman" w:eastAsia="Times New Roman" w:hAnsi="Times New Roman" w:cs="Times New Roman"/>
          <w:kern w:val="0"/>
          <w:sz w:val="24"/>
          <w:szCs w:val="24"/>
          <w14:ligatures w14:val="none"/>
        </w:rPr>
        <w:t xml:space="preserve">research questions are </w:t>
      </w:r>
      <w:r>
        <w:rPr>
          <w:rFonts w:ascii="Times New Roman" w:eastAsia="Times New Roman" w:hAnsi="Times New Roman" w:cs="Times New Roman"/>
          <w:kern w:val="0"/>
          <w:sz w:val="24"/>
          <w:szCs w:val="24"/>
          <w14:ligatures w14:val="none"/>
        </w:rPr>
        <w:t>raised</w:t>
      </w:r>
      <w:r w:rsidRPr="00CF2A5A">
        <w:rPr>
          <w:rFonts w:ascii="Times New Roman" w:eastAsia="Times New Roman" w:hAnsi="Times New Roman" w:cs="Times New Roman"/>
          <w:kern w:val="0"/>
          <w:sz w:val="24"/>
          <w:szCs w:val="24"/>
          <w14:ligatures w14:val="none"/>
        </w:rPr>
        <w:t xml:space="preserve"> to guide the investigation into the role of mentoring as a means of enhancing the performance of workers within an organization</w:t>
      </w:r>
      <w:r>
        <w:rPr>
          <w:rFonts w:ascii="Times New Roman" w:eastAsia="Times New Roman" w:hAnsi="Times New Roman" w:cs="Times New Roman"/>
          <w:kern w:val="0"/>
          <w:sz w:val="24"/>
          <w:szCs w:val="24"/>
          <w14:ligatures w14:val="none"/>
        </w:rPr>
        <w:t xml:space="preserve"> as follows</w:t>
      </w:r>
      <w:r w:rsidRPr="00CF2A5A">
        <w:rPr>
          <w:rFonts w:ascii="Times New Roman" w:eastAsia="Times New Roman" w:hAnsi="Times New Roman" w:cs="Times New Roman"/>
          <w:kern w:val="0"/>
          <w:sz w:val="24"/>
          <w:szCs w:val="24"/>
          <w14:ligatures w14:val="none"/>
        </w:rPr>
        <w:t xml:space="preserve">. </w:t>
      </w:r>
    </w:p>
    <w:p w14:paraId="70DF9E08" w14:textId="77777777" w:rsidR="001902B1" w:rsidRPr="00CF2A5A" w:rsidRDefault="001902B1" w:rsidP="00FC3D3D">
      <w:pPr>
        <w:spacing w:before="100" w:beforeAutospacing="1" w:after="100" w:afterAutospacing="1" w:line="360" w:lineRule="auto"/>
        <w:ind w:firstLine="360"/>
        <w:jc w:val="both"/>
        <w:rPr>
          <w:rFonts w:ascii="Times New Roman" w:eastAsia="Times New Roman" w:hAnsi="Times New Roman" w:cs="Times New Roman"/>
          <w:kern w:val="0"/>
          <w:sz w:val="24"/>
          <w:szCs w:val="24"/>
          <w14:ligatures w14:val="none"/>
        </w:rPr>
      </w:pPr>
      <w:r w:rsidRPr="00CF2A5A">
        <w:rPr>
          <w:rFonts w:ascii="Times New Roman" w:eastAsia="Times New Roman" w:hAnsi="Times New Roman" w:cs="Times New Roman"/>
          <w:kern w:val="0"/>
          <w:sz w:val="24"/>
          <w:szCs w:val="24"/>
          <w14:ligatures w14:val="none"/>
        </w:rPr>
        <w:t>These questions aim to explore various facets of mentoring, including its direct impact on employee performance, factors that contribute to its effectiveness, and the challenges organizations face in implementing successful mentoring programs. By addressing these questions, the study will provide valuable insights into how organizations can optimize their mentoring initiatives to improve employee development, engagement, and retention, while also ensuring overall organizational success.</w:t>
      </w:r>
    </w:p>
    <w:p w14:paraId="4DBE8879" w14:textId="77777777" w:rsidR="001902B1" w:rsidRPr="002E03B8" w:rsidRDefault="001902B1" w:rsidP="00FC3D3D">
      <w:pPr>
        <w:pStyle w:val="ListParagraph"/>
        <w:spacing w:line="360" w:lineRule="auto"/>
        <w:ind w:left="360"/>
        <w:jc w:val="both"/>
        <w:rPr>
          <w:rFonts w:ascii="Times New Roman" w:hAnsi="Times New Roman" w:cs="Times New Roman"/>
          <w:sz w:val="24"/>
          <w:szCs w:val="24"/>
        </w:rPr>
      </w:pPr>
    </w:p>
    <w:p w14:paraId="218675A2" w14:textId="237B3F9A" w:rsidR="001902B1" w:rsidRPr="00CF2A5A" w:rsidRDefault="001902B1" w:rsidP="00FC3D3D">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impact of </w:t>
      </w:r>
      <w:r w:rsidRPr="00CF2A5A">
        <w:rPr>
          <w:rFonts w:ascii="Times New Roman" w:hAnsi="Times New Roman" w:cs="Times New Roman"/>
          <w:sz w:val="24"/>
          <w:szCs w:val="24"/>
        </w:rPr>
        <w:t xml:space="preserve">mentoring </w:t>
      </w:r>
      <w:r>
        <w:rPr>
          <w:rFonts w:ascii="Times New Roman" w:hAnsi="Times New Roman" w:cs="Times New Roman"/>
          <w:sz w:val="24"/>
          <w:szCs w:val="24"/>
        </w:rPr>
        <w:t>on</w:t>
      </w:r>
      <w:r w:rsidRPr="00CF2A5A">
        <w:rPr>
          <w:rFonts w:ascii="Times New Roman" w:hAnsi="Times New Roman" w:cs="Times New Roman"/>
          <w:sz w:val="24"/>
          <w:szCs w:val="24"/>
        </w:rPr>
        <w:t xml:space="preserve"> employee</w:t>
      </w:r>
      <w:r>
        <w:rPr>
          <w:rFonts w:ascii="Times New Roman" w:hAnsi="Times New Roman" w:cs="Times New Roman"/>
          <w:sz w:val="24"/>
          <w:szCs w:val="24"/>
        </w:rPr>
        <w:t xml:space="preserve">s’ </w:t>
      </w:r>
      <w:r w:rsidRPr="00CF2A5A">
        <w:rPr>
          <w:rFonts w:ascii="Times New Roman" w:hAnsi="Times New Roman" w:cs="Times New Roman"/>
          <w:sz w:val="24"/>
          <w:szCs w:val="24"/>
        </w:rPr>
        <w:t>perf</w:t>
      </w:r>
      <w:r w:rsidR="00C5322B">
        <w:rPr>
          <w:rFonts w:ascii="Times New Roman" w:hAnsi="Times New Roman" w:cs="Times New Roman"/>
          <w:sz w:val="24"/>
          <w:szCs w:val="24"/>
        </w:rPr>
        <w:t>ormance within an organization?</w:t>
      </w:r>
    </w:p>
    <w:p w14:paraId="3E5B7C01" w14:textId="4E55EB4F" w:rsidR="001902B1" w:rsidRPr="00CF2A5A" w:rsidRDefault="001902B1" w:rsidP="00FC3D3D">
      <w:pPr>
        <w:numPr>
          <w:ilvl w:val="0"/>
          <w:numId w:val="2"/>
        </w:numPr>
        <w:spacing w:line="360" w:lineRule="auto"/>
        <w:jc w:val="both"/>
        <w:rPr>
          <w:rFonts w:ascii="Times New Roman" w:hAnsi="Times New Roman" w:cs="Times New Roman"/>
          <w:sz w:val="24"/>
          <w:szCs w:val="24"/>
        </w:rPr>
      </w:pPr>
      <w:r w:rsidRPr="00CF2A5A">
        <w:rPr>
          <w:rFonts w:ascii="Times New Roman" w:hAnsi="Times New Roman" w:cs="Times New Roman"/>
          <w:sz w:val="24"/>
          <w:szCs w:val="24"/>
        </w:rPr>
        <w:t>What factors influence the effectiveness of mentoring programs in enhancing employee</w:t>
      </w:r>
      <w:r>
        <w:rPr>
          <w:rFonts w:ascii="Times New Roman" w:hAnsi="Times New Roman" w:cs="Times New Roman"/>
          <w:sz w:val="24"/>
          <w:szCs w:val="24"/>
        </w:rPr>
        <w:t xml:space="preserve">s’ </w:t>
      </w:r>
      <w:r w:rsidR="00C5322B">
        <w:rPr>
          <w:rFonts w:ascii="Times New Roman" w:hAnsi="Times New Roman" w:cs="Times New Roman"/>
          <w:sz w:val="24"/>
          <w:szCs w:val="24"/>
        </w:rPr>
        <w:t>performance?</w:t>
      </w:r>
    </w:p>
    <w:p w14:paraId="56B0F606" w14:textId="61926027" w:rsidR="001902B1" w:rsidRPr="00CF2A5A" w:rsidRDefault="001902B1" w:rsidP="00FC3D3D">
      <w:pPr>
        <w:numPr>
          <w:ilvl w:val="0"/>
          <w:numId w:val="2"/>
        </w:numPr>
        <w:spacing w:line="360" w:lineRule="auto"/>
        <w:jc w:val="both"/>
        <w:rPr>
          <w:rFonts w:ascii="Times New Roman" w:hAnsi="Times New Roman" w:cs="Times New Roman"/>
          <w:sz w:val="24"/>
          <w:szCs w:val="24"/>
        </w:rPr>
      </w:pPr>
      <w:r w:rsidRPr="00CF2A5A">
        <w:rPr>
          <w:rFonts w:ascii="Times New Roman" w:hAnsi="Times New Roman" w:cs="Times New Roman"/>
          <w:sz w:val="24"/>
          <w:szCs w:val="24"/>
        </w:rPr>
        <w:t>What is the role of mentoring in employee retention and e</w:t>
      </w:r>
      <w:r w:rsidR="00C5322B">
        <w:rPr>
          <w:rFonts w:ascii="Times New Roman" w:hAnsi="Times New Roman" w:cs="Times New Roman"/>
          <w:sz w:val="24"/>
          <w:szCs w:val="24"/>
        </w:rPr>
        <w:t>ngagement within organizations?</w:t>
      </w:r>
    </w:p>
    <w:p w14:paraId="5DDB1ED7" w14:textId="14EE1C1F" w:rsidR="001902B1" w:rsidRPr="00CF2A5A" w:rsidRDefault="001902B1" w:rsidP="00FC3D3D">
      <w:pPr>
        <w:numPr>
          <w:ilvl w:val="0"/>
          <w:numId w:val="2"/>
        </w:numPr>
        <w:spacing w:line="360" w:lineRule="auto"/>
        <w:jc w:val="both"/>
        <w:rPr>
          <w:rFonts w:ascii="Times New Roman" w:hAnsi="Times New Roman" w:cs="Times New Roman"/>
          <w:sz w:val="24"/>
          <w:szCs w:val="24"/>
        </w:rPr>
      </w:pPr>
      <w:r w:rsidRPr="00CF2A5A">
        <w:rPr>
          <w:rFonts w:ascii="Times New Roman" w:hAnsi="Times New Roman" w:cs="Times New Roman"/>
          <w:sz w:val="24"/>
          <w:szCs w:val="24"/>
        </w:rPr>
        <w:t>What challenges do organizations face in implementin</w:t>
      </w:r>
      <w:r w:rsidR="00C5322B">
        <w:rPr>
          <w:rFonts w:ascii="Times New Roman" w:hAnsi="Times New Roman" w:cs="Times New Roman"/>
          <w:sz w:val="24"/>
          <w:szCs w:val="24"/>
        </w:rPr>
        <w:t>g effective mentoring programs?</w:t>
      </w:r>
    </w:p>
    <w:p w14:paraId="3A3B1611" w14:textId="77777777" w:rsidR="001902B1" w:rsidRDefault="001902B1" w:rsidP="00FC3D3D">
      <w:pPr>
        <w:numPr>
          <w:ilvl w:val="0"/>
          <w:numId w:val="2"/>
        </w:numPr>
        <w:spacing w:line="360" w:lineRule="auto"/>
        <w:jc w:val="both"/>
        <w:rPr>
          <w:rFonts w:ascii="Times New Roman" w:hAnsi="Times New Roman" w:cs="Times New Roman"/>
          <w:sz w:val="24"/>
          <w:szCs w:val="24"/>
        </w:rPr>
      </w:pPr>
      <w:r w:rsidRPr="00CF2A5A">
        <w:rPr>
          <w:rFonts w:ascii="Times New Roman" w:hAnsi="Times New Roman" w:cs="Times New Roman"/>
          <w:sz w:val="24"/>
          <w:szCs w:val="24"/>
        </w:rPr>
        <w:t>What strategies can organizations adopt to design and implement more effective mentoring programs for improving employee</w:t>
      </w:r>
      <w:r>
        <w:rPr>
          <w:rFonts w:ascii="Times New Roman" w:hAnsi="Times New Roman" w:cs="Times New Roman"/>
          <w:sz w:val="24"/>
          <w:szCs w:val="24"/>
        </w:rPr>
        <w:t>s’</w:t>
      </w:r>
      <w:r w:rsidRPr="00CF2A5A">
        <w:rPr>
          <w:rFonts w:ascii="Times New Roman" w:hAnsi="Times New Roman" w:cs="Times New Roman"/>
          <w:sz w:val="24"/>
          <w:szCs w:val="24"/>
        </w:rPr>
        <w:t xml:space="preserve"> performance?</w:t>
      </w:r>
    </w:p>
    <w:p w14:paraId="29F8D906" w14:textId="77777777" w:rsidR="00266C9F" w:rsidRDefault="00266C9F" w:rsidP="00FC3D3D">
      <w:pPr>
        <w:spacing w:line="360" w:lineRule="auto"/>
        <w:jc w:val="both"/>
        <w:rPr>
          <w:rFonts w:ascii="Times New Roman" w:hAnsi="Times New Roman" w:cs="Times New Roman"/>
          <w:b/>
          <w:bCs/>
          <w:sz w:val="24"/>
          <w:szCs w:val="24"/>
        </w:rPr>
      </w:pPr>
    </w:p>
    <w:p w14:paraId="07CA5C9A" w14:textId="2E84713C" w:rsidR="001902B1" w:rsidRPr="002E03B8"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1.5 </w:t>
      </w:r>
      <w:r w:rsidRPr="002E03B8">
        <w:rPr>
          <w:rFonts w:ascii="Times New Roman" w:hAnsi="Times New Roman" w:cs="Times New Roman"/>
          <w:b/>
          <w:bCs/>
          <w:sz w:val="24"/>
          <w:szCs w:val="24"/>
        </w:rPr>
        <w:t>Significance of the Study</w:t>
      </w:r>
    </w:p>
    <w:p w14:paraId="794F2BED" w14:textId="77777777" w:rsidR="001902B1" w:rsidRPr="002E03B8" w:rsidRDefault="001902B1" w:rsidP="00FC3D3D">
      <w:pPr>
        <w:spacing w:line="360" w:lineRule="auto"/>
        <w:jc w:val="both"/>
        <w:rPr>
          <w:rFonts w:ascii="Times New Roman" w:hAnsi="Times New Roman" w:cs="Times New Roman"/>
          <w:sz w:val="24"/>
          <w:szCs w:val="24"/>
        </w:rPr>
      </w:pPr>
      <w:r w:rsidRPr="002E03B8">
        <w:rPr>
          <w:rFonts w:ascii="Times New Roman" w:hAnsi="Times New Roman" w:cs="Times New Roman"/>
          <w:sz w:val="24"/>
          <w:szCs w:val="24"/>
        </w:rPr>
        <w:t>Mentoring has emerged as a pivotal tool in enhancing employee</w:t>
      </w:r>
      <w:r>
        <w:rPr>
          <w:rFonts w:ascii="Times New Roman" w:hAnsi="Times New Roman" w:cs="Times New Roman"/>
          <w:sz w:val="24"/>
          <w:szCs w:val="24"/>
        </w:rPr>
        <w:t xml:space="preserve">s’ </w:t>
      </w:r>
      <w:r w:rsidRPr="002E03B8">
        <w:rPr>
          <w:rFonts w:ascii="Times New Roman" w:hAnsi="Times New Roman" w:cs="Times New Roman"/>
          <w:sz w:val="24"/>
          <w:szCs w:val="24"/>
        </w:rPr>
        <w:t>performance, contributing to organizational growth and long-term success. The significance of this study lies in its potential to provide valuable insights into the impact of mentoring on employee</w:t>
      </w:r>
      <w:r>
        <w:rPr>
          <w:rFonts w:ascii="Times New Roman" w:hAnsi="Times New Roman" w:cs="Times New Roman"/>
          <w:sz w:val="24"/>
          <w:szCs w:val="24"/>
        </w:rPr>
        <w:t>s’</w:t>
      </w:r>
      <w:r w:rsidRPr="002E03B8">
        <w:rPr>
          <w:rFonts w:ascii="Times New Roman" w:hAnsi="Times New Roman" w:cs="Times New Roman"/>
          <w:sz w:val="24"/>
          <w:szCs w:val="24"/>
        </w:rPr>
        <w:t xml:space="preserve"> performance and its broader implications for organizational effectiveness. As organizations face increasingly complex challenges in today's competitive and fast-changing business environment, effective performance and the development of human capital have become critical factors in sustaining success. This study addresses the growing importance of mentoring by exploring how it can serve as an effective means for improving worker</w:t>
      </w:r>
      <w:r>
        <w:rPr>
          <w:rFonts w:ascii="Times New Roman" w:hAnsi="Times New Roman" w:cs="Times New Roman"/>
          <w:sz w:val="24"/>
          <w:szCs w:val="24"/>
        </w:rPr>
        <w:t>s</w:t>
      </w:r>
      <w:r w:rsidRPr="002E03B8">
        <w:rPr>
          <w:rFonts w:ascii="Times New Roman" w:hAnsi="Times New Roman" w:cs="Times New Roman"/>
          <w:sz w:val="24"/>
          <w:szCs w:val="24"/>
        </w:rPr>
        <w:t xml:space="preserve"> performance and fostering a high-performing workforce.</w:t>
      </w:r>
    </w:p>
    <w:p w14:paraId="6D5514D6" w14:textId="77777777" w:rsidR="001902B1" w:rsidRPr="002E03B8" w:rsidRDefault="001902B1" w:rsidP="00FC3D3D">
      <w:pPr>
        <w:spacing w:line="360" w:lineRule="auto"/>
        <w:jc w:val="both"/>
        <w:rPr>
          <w:rFonts w:ascii="Times New Roman" w:hAnsi="Times New Roman" w:cs="Times New Roman"/>
          <w:sz w:val="24"/>
          <w:szCs w:val="24"/>
        </w:rPr>
      </w:pPr>
      <w:r w:rsidRPr="002E03B8">
        <w:rPr>
          <w:rFonts w:ascii="Times New Roman" w:hAnsi="Times New Roman" w:cs="Times New Roman"/>
          <w:sz w:val="24"/>
          <w:szCs w:val="24"/>
        </w:rPr>
        <w:t xml:space="preserve">One of the primary contributions of this study is the examination of how mentoring programs influence various aspects of </w:t>
      </w:r>
      <w:proofErr w:type="gramStart"/>
      <w:r w:rsidRPr="002E03B8">
        <w:rPr>
          <w:rFonts w:ascii="Times New Roman" w:hAnsi="Times New Roman" w:cs="Times New Roman"/>
          <w:sz w:val="24"/>
          <w:szCs w:val="24"/>
        </w:rPr>
        <w:t>employee</w:t>
      </w:r>
      <w:r>
        <w:rPr>
          <w:rFonts w:ascii="Times New Roman" w:hAnsi="Times New Roman" w:cs="Times New Roman"/>
          <w:sz w:val="24"/>
          <w:szCs w:val="24"/>
        </w:rPr>
        <w:t>s</w:t>
      </w:r>
      <w:proofErr w:type="gramEnd"/>
      <w:r w:rsidRPr="002E03B8">
        <w:rPr>
          <w:rFonts w:ascii="Times New Roman" w:hAnsi="Times New Roman" w:cs="Times New Roman"/>
          <w:sz w:val="24"/>
          <w:szCs w:val="24"/>
        </w:rPr>
        <w:t xml:space="preserve"> performance, such as skill development, productivity, job satisfaction, and engagement. By investigating these relationships, the study will help organizations understand the practical value of mentoring in improving their workforce's capabilities. For organizations that are seeking to enhance employee</w:t>
      </w:r>
      <w:r>
        <w:rPr>
          <w:rFonts w:ascii="Times New Roman" w:hAnsi="Times New Roman" w:cs="Times New Roman"/>
          <w:sz w:val="24"/>
          <w:szCs w:val="24"/>
        </w:rPr>
        <w:t>s</w:t>
      </w:r>
      <w:r w:rsidRPr="002E03B8">
        <w:rPr>
          <w:rFonts w:ascii="Times New Roman" w:hAnsi="Times New Roman" w:cs="Times New Roman"/>
          <w:sz w:val="24"/>
          <w:szCs w:val="24"/>
        </w:rPr>
        <w:t xml:space="preserve"> performance, this research offers a framework for understanding how mentoring can be leveraged to achieve these goals. Mentoring enables employees to acquire new skills, enhance problem-solving abilities, and improve decision-making, which in turn contributes to improved individual and team performance (Allen et al., 2004). The findings of this study can guide organizations in designing and refining their mentoring programs to yield better outcomes for employees and the organization as a whole.</w:t>
      </w:r>
    </w:p>
    <w:p w14:paraId="740D4BC0" w14:textId="77777777" w:rsidR="001902B1" w:rsidRPr="002E03B8" w:rsidRDefault="001902B1" w:rsidP="00FC3D3D">
      <w:pPr>
        <w:spacing w:line="360" w:lineRule="auto"/>
        <w:jc w:val="both"/>
        <w:rPr>
          <w:rFonts w:ascii="Times New Roman" w:hAnsi="Times New Roman" w:cs="Times New Roman"/>
          <w:sz w:val="24"/>
          <w:szCs w:val="24"/>
        </w:rPr>
      </w:pPr>
      <w:r w:rsidRPr="002E03B8">
        <w:rPr>
          <w:rFonts w:ascii="Times New Roman" w:hAnsi="Times New Roman" w:cs="Times New Roman"/>
          <w:sz w:val="24"/>
          <w:szCs w:val="24"/>
        </w:rPr>
        <w:t xml:space="preserve">Furthermore, this study will highlight the factors that influence the effectiveness of mentoring programs, such as mentor-mentee compatibility, organizational support, and the overall structure of mentoring initiatives. By identifying these key success factors, the research will provide organizations with practical recommendations on how to design and implement mentoring programs that are both efficient and </w:t>
      </w:r>
      <w:r w:rsidRPr="002E03B8">
        <w:rPr>
          <w:rFonts w:ascii="Times New Roman" w:hAnsi="Times New Roman" w:cs="Times New Roman"/>
          <w:sz w:val="24"/>
          <w:szCs w:val="24"/>
        </w:rPr>
        <w:lastRenderedPageBreak/>
        <w:t>impactful. This will assist companies in overcoming challenges such as poorly matched mentor-mentee pairings, lack of mentor training, and inconsistent program implementation—issues that have been shown to hinder the success of mentoring programs (</w:t>
      </w:r>
      <w:proofErr w:type="spellStart"/>
      <w:r w:rsidRPr="002E03B8">
        <w:rPr>
          <w:rFonts w:ascii="Times New Roman" w:hAnsi="Times New Roman" w:cs="Times New Roman"/>
          <w:sz w:val="24"/>
          <w:szCs w:val="24"/>
        </w:rPr>
        <w:t>Ragins</w:t>
      </w:r>
      <w:proofErr w:type="spellEnd"/>
      <w:r w:rsidRPr="002E03B8">
        <w:rPr>
          <w:rFonts w:ascii="Times New Roman" w:hAnsi="Times New Roman" w:cs="Times New Roman"/>
          <w:sz w:val="24"/>
          <w:szCs w:val="24"/>
        </w:rPr>
        <w:t xml:space="preserve"> &amp; </w:t>
      </w:r>
      <w:proofErr w:type="spellStart"/>
      <w:r w:rsidRPr="002E03B8">
        <w:rPr>
          <w:rFonts w:ascii="Times New Roman" w:hAnsi="Times New Roman" w:cs="Times New Roman"/>
          <w:sz w:val="24"/>
          <w:szCs w:val="24"/>
        </w:rPr>
        <w:t>Kram</w:t>
      </w:r>
      <w:proofErr w:type="spellEnd"/>
      <w:r w:rsidRPr="002E03B8">
        <w:rPr>
          <w:rFonts w:ascii="Times New Roman" w:hAnsi="Times New Roman" w:cs="Times New Roman"/>
          <w:sz w:val="24"/>
          <w:szCs w:val="24"/>
        </w:rPr>
        <w:t>, 2007). Organizations will be able to ensure that their mentoring programs are aligned with strategic goals, thereby enhancing their overall performance and competitiveness in the market.</w:t>
      </w:r>
    </w:p>
    <w:p w14:paraId="3D200840" w14:textId="77777777" w:rsidR="001902B1" w:rsidRPr="002E03B8" w:rsidRDefault="001902B1" w:rsidP="00FC3D3D">
      <w:pPr>
        <w:spacing w:line="360" w:lineRule="auto"/>
        <w:jc w:val="both"/>
        <w:rPr>
          <w:rFonts w:ascii="Times New Roman" w:hAnsi="Times New Roman" w:cs="Times New Roman"/>
          <w:sz w:val="24"/>
          <w:szCs w:val="24"/>
        </w:rPr>
      </w:pPr>
      <w:r w:rsidRPr="002E03B8">
        <w:rPr>
          <w:rFonts w:ascii="Times New Roman" w:hAnsi="Times New Roman" w:cs="Times New Roman"/>
          <w:sz w:val="24"/>
          <w:szCs w:val="24"/>
        </w:rPr>
        <w:t>This study also underscores the role of mentoring in improving employee retention and engagement. Employee turnover remains a significant challenge for many organizations, as it can result in the loss of valuable talent, disruption to workflow, and increased costs associated with recruitment and training (</w:t>
      </w:r>
      <w:proofErr w:type="spellStart"/>
      <w:r w:rsidRPr="002E03B8">
        <w:rPr>
          <w:rFonts w:ascii="Times New Roman" w:hAnsi="Times New Roman" w:cs="Times New Roman"/>
          <w:sz w:val="24"/>
          <w:szCs w:val="24"/>
        </w:rPr>
        <w:t>Eby</w:t>
      </w:r>
      <w:proofErr w:type="spellEnd"/>
      <w:r w:rsidRPr="002E03B8">
        <w:rPr>
          <w:rFonts w:ascii="Times New Roman" w:hAnsi="Times New Roman" w:cs="Times New Roman"/>
          <w:sz w:val="24"/>
          <w:szCs w:val="24"/>
        </w:rPr>
        <w:t xml:space="preserve"> et al., 2008). By investigating the relationship between mentoring, job satisfaction, and employee retention, the study aims to demonstrate how mentoring programs can serve as a critical tool for reducing turnover and improving employee loyalty. Employees who participate in mentoring relationships are likely to feel more valued, supported, and integrated within the organization, leading to higher levels of engagement and lower turnover rates. This has substantial implications for organizations seeking to maintain a stable and committed workforce, especially in competitive industries where retaining top talent is essential for success.</w:t>
      </w:r>
    </w:p>
    <w:p w14:paraId="08E7DA58" w14:textId="77777777" w:rsidR="001902B1" w:rsidRPr="002E03B8"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1.6 </w:t>
      </w:r>
      <w:r w:rsidRPr="002E03B8">
        <w:rPr>
          <w:rFonts w:ascii="Times New Roman" w:hAnsi="Times New Roman" w:cs="Times New Roman"/>
          <w:b/>
          <w:bCs/>
          <w:sz w:val="24"/>
          <w:szCs w:val="24"/>
        </w:rPr>
        <w:t>Delimitation of the Study</w:t>
      </w:r>
    </w:p>
    <w:p w14:paraId="41B01226" w14:textId="77777777" w:rsidR="001902B1" w:rsidRPr="002E03B8" w:rsidRDefault="001902B1" w:rsidP="00FC3D3D">
      <w:pPr>
        <w:spacing w:line="360" w:lineRule="auto"/>
        <w:jc w:val="both"/>
        <w:rPr>
          <w:rFonts w:ascii="Times New Roman" w:hAnsi="Times New Roman" w:cs="Times New Roman"/>
          <w:sz w:val="24"/>
          <w:szCs w:val="24"/>
        </w:rPr>
      </w:pPr>
      <w:r w:rsidRPr="002E03B8">
        <w:rPr>
          <w:rFonts w:ascii="Times New Roman" w:hAnsi="Times New Roman" w:cs="Times New Roman"/>
          <w:sz w:val="24"/>
          <w:szCs w:val="24"/>
        </w:rPr>
        <w:t xml:space="preserve">This study is specifically focused on formal mentoring programs within </w:t>
      </w:r>
      <w:r>
        <w:rPr>
          <w:rFonts w:ascii="Times New Roman" w:hAnsi="Times New Roman" w:cs="Times New Roman"/>
          <w:sz w:val="24"/>
          <w:szCs w:val="24"/>
        </w:rPr>
        <w:t xml:space="preserve">an </w:t>
      </w:r>
      <w:r w:rsidRPr="002E03B8">
        <w:rPr>
          <w:rFonts w:ascii="Times New Roman" w:hAnsi="Times New Roman" w:cs="Times New Roman"/>
          <w:sz w:val="24"/>
          <w:szCs w:val="24"/>
        </w:rPr>
        <w:t xml:space="preserve">organization in the corporate sector, excluding informal mentoring relationships and those outside the workplace, such as peer or personal mentoring. The research will be, </w:t>
      </w:r>
      <w:r>
        <w:rPr>
          <w:rFonts w:ascii="Times New Roman" w:hAnsi="Times New Roman" w:cs="Times New Roman"/>
          <w:sz w:val="24"/>
          <w:szCs w:val="24"/>
        </w:rPr>
        <w:t>de</w:t>
      </w:r>
      <w:r w:rsidRPr="002E03B8">
        <w:rPr>
          <w:rFonts w:ascii="Times New Roman" w:hAnsi="Times New Roman" w:cs="Times New Roman"/>
          <w:sz w:val="24"/>
          <w:szCs w:val="24"/>
        </w:rPr>
        <w:t>limit</w:t>
      </w:r>
      <w:r>
        <w:rPr>
          <w:rFonts w:ascii="Times New Roman" w:hAnsi="Times New Roman" w:cs="Times New Roman"/>
          <w:sz w:val="24"/>
          <w:szCs w:val="24"/>
        </w:rPr>
        <w:t>ed to private and public organizations selected for the study in Ilorin township area,</w:t>
      </w:r>
      <w:r w:rsidRPr="002E03B8">
        <w:rPr>
          <w:rFonts w:ascii="Times New Roman" w:hAnsi="Times New Roman" w:cs="Times New Roman"/>
          <w:sz w:val="24"/>
          <w:szCs w:val="24"/>
        </w:rPr>
        <w:t xml:space="preserve"> </w:t>
      </w:r>
      <w:r>
        <w:rPr>
          <w:rFonts w:ascii="Times New Roman" w:hAnsi="Times New Roman" w:cs="Times New Roman"/>
          <w:sz w:val="24"/>
          <w:szCs w:val="24"/>
        </w:rPr>
        <w:t>it delimited the</w:t>
      </w:r>
      <w:r w:rsidRPr="002E03B8">
        <w:rPr>
          <w:rFonts w:ascii="Times New Roman" w:hAnsi="Times New Roman" w:cs="Times New Roman"/>
          <w:sz w:val="24"/>
          <w:szCs w:val="24"/>
        </w:rPr>
        <w:t xml:space="preserve"> generalizability of findings to other locations where organizational cultures and mentoring practices may differ.</w:t>
      </w:r>
    </w:p>
    <w:p w14:paraId="1AB50DC7" w14:textId="77777777" w:rsidR="001902B1" w:rsidRPr="002E03B8" w:rsidRDefault="001902B1" w:rsidP="00FC3D3D">
      <w:pPr>
        <w:spacing w:line="360" w:lineRule="auto"/>
        <w:jc w:val="both"/>
        <w:rPr>
          <w:rFonts w:ascii="Times New Roman" w:hAnsi="Times New Roman" w:cs="Times New Roman"/>
          <w:sz w:val="24"/>
          <w:szCs w:val="24"/>
        </w:rPr>
      </w:pPr>
      <w:r w:rsidRPr="002E03B8">
        <w:rPr>
          <w:rFonts w:ascii="Times New Roman" w:hAnsi="Times New Roman" w:cs="Times New Roman"/>
          <w:sz w:val="24"/>
          <w:szCs w:val="24"/>
        </w:rPr>
        <w:lastRenderedPageBreak/>
        <w:t>The scope will also concentrate on mentoring aimed at mid-level and senior employees, as these individuals are more likely to benefit from formal mentoring relationships that target career development and performance enhancement. The study will not include entry-level employees, who typically engage in general training rather than structured mentoring focused on improving performance.</w:t>
      </w:r>
    </w:p>
    <w:p w14:paraId="2EDE5A32" w14:textId="77777777" w:rsidR="001902B1" w:rsidRDefault="001902B1" w:rsidP="00FC3D3D">
      <w:pPr>
        <w:spacing w:line="360" w:lineRule="auto"/>
        <w:jc w:val="both"/>
        <w:rPr>
          <w:rFonts w:ascii="Times New Roman" w:hAnsi="Times New Roman" w:cs="Times New Roman"/>
          <w:sz w:val="24"/>
          <w:szCs w:val="24"/>
        </w:rPr>
      </w:pPr>
      <w:r w:rsidRPr="002E03B8">
        <w:rPr>
          <w:rFonts w:ascii="Times New Roman" w:hAnsi="Times New Roman" w:cs="Times New Roman"/>
          <w:sz w:val="24"/>
          <w:szCs w:val="24"/>
        </w:rPr>
        <w:t>Moreover, this research will assess specific performance metrics, including skill development, productivity, job satisfaction, and employee engagement. Broader outcomes, such as organizational profitability or long-term career advancement, will not be examined due to the complexity and challenges in directly linking these factors to mentoring initiatives. The study will be conducted within a defined time frame, focusing on short-term outcomes rather than long-term impacts, limiting the ability to track the evolution of mentoring programs over time. These delimitations ensure a focused and manageable scope while providing meaningful insights into the relationship between mentoring and employee performance within the selected organizations.</w:t>
      </w:r>
    </w:p>
    <w:p w14:paraId="2336EDE8" w14:textId="77777777" w:rsidR="001902B1" w:rsidRPr="002E03B8" w:rsidRDefault="001902B1" w:rsidP="00FC3D3D">
      <w:pPr>
        <w:spacing w:line="360" w:lineRule="auto"/>
        <w:jc w:val="both"/>
        <w:rPr>
          <w:rFonts w:ascii="Times New Roman" w:hAnsi="Times New Roman" w:cs="Times New Roman"/>
          <w:sz w:val="24"/>
          <w:szCs w:val="24"/>
        </w:rPr>
      </w:pPr>
      <w:r w:rsidRPr="0094052E">
        <w:rPr>
          <w:rFonts w:ascii="Times New Roman" w:hAnsi="Times New Roman" w:cs="Times New Roman"/>
          <w:b/>
          <w:bCs/>
          <w:sz w:val="24"/>
          <w:szCs w:val="24"/>
        </w:rPr>
        <w:t>1.7 Limitations of th</w:t>
      </w:r>
      <w:r w:rsidRPr="002E03B8">
        <w:rPr>
          <w:rFonts w:ascii="Times New Roman" w:hAnsi="Times New Roman" w:cs="Times New Roman"/>
          <w:b/>
          <w:bCs/>
          <w:sz w:val="24"/>
          <w:szCs w:val="24"/>
        </w:rPr>
        <w:t>e Study</w:t>
      </w:r>
    </w:p>
    <w:p w14:paraId="0D51AA89" w14:textId="77777777" w:rsidR="001902B1" w:rsidRPr="002E03B8" w:rsidRDefault="001902B1" w:rsidP="00FC3D3D">
      <w:pPr>
        <w:spacing w:line="360" w:lineRule="auto"/>
        <w:jc w:val="both"/>
        <w:rPr>
          <w:rFonts w:ascii="Times New Roman" w:hAnsi="Times New Roman" w:cs="Times New Roman"/>
          <w:sz w:val="24"/>
          <w:szCs w:val="24"/>
        </w:rPr>
      </w:pPr>
      <w:r w:rsidRPr="002E03B8">
        <w:rPr>
          <w:rFonts w:ascii="Times New Roman" w:hAnsi="Times New Roman" w:cs="Times New Roman"/>
          <w:sz w:val="24"/>
          <w:szCs w:val="24"/>
        </w:rPr>
        <w:t xml:space="preserve">This study on mentoring as a means of improving </w:t>
      </w:r>
      <w:proofErr w:type="gramStart"/>
      <w:r w:rsidRPr="002E03B8">
        <w:rPr>
          <w:rFonts w:ascii="Times New Roman" w:hAnsi="Times New Roman" w:cs="Times New Roman"/>
          <w:sz w:val="24"/>
          <w:szCs w:val="24"/>
        </w:rPr>
        <w:t>employee</w:t>
      </w:r>
      <w:r>
        <w:rPr>
          <w:rFonts w:ascii="Times New Roman" w:hAnsi="Times New Roman" w:cs="Times New Roman"/>
          <w:sz w:val="24"/>
          <w:szCs w:val="24"/>
        </w:rPr>
        <w:t>s</w:t>
      </w:r>
      <w:proofErr w:type="gramEnd"/>
      <w:r w:rsidRPr="002E03B8">
        <w:rPr>
          <w:rFonts w:ascii="Times New Roman" w:hAnsi="Times New Roman" w:cs="Times New Roman"/>
          <w:sz w:val="24"/>
          <w:szCs w:val="24"/>
        </w:rPr>
        <w:t xml:space="preserve"> performance is subject to several limitations. First, the focus </w:t>
      </w:r>
      <w:r>
        <w:rPr>
          <w:rFonts w:ascii="Times New Roman" w:hAnsi="Times New Roman" w:cs="Times New Roman"/>
          <w:sz w:val="24"/>
          <w:szCs w:val="24"/>
        </w:rPr>
        <w:t xml:space="preserve">was </w:t>
      </w:r>
      <w:r w:rsidRPr="002E03B8">
        <w:rPr>
          <w:rFonts w:ascii="Times New Roman" w:hAnsi="Times New Roman" w:cs="Times New Roman"/>
          <w:sz w:val="24"/>
          <w:szCs w:val="24"/>
        </w:rPr>
        <w:t>on formal mentoring programs within organizations may not reflect the experiences of smaller organizations or those with informal mentoring structures, potentially limiting the applicability of the findings to all organizational types (</w:t>
      </w:r>
      <w:proofErr w:type="spellStart"/>
      <w:r w:rsidRPr="002E03B8">
        <w:rPr>
          <w:rFonts w:ascii="Times New Roman" w:hAnsi="Times New Roman" w:cs="Times New Roman"/>
          <w:sz w:val="24"/>
          <w:szCs w:val="24"/>
        </w:rPr>
        <w:t>Kram</w:t>
      </w:r>
      <w:proofErr w:type="spellEnd"/>
      <w:r w:rsidRPr="002E03B8">
        <w:rPr>
          <w:rFonts w:ascii="Times New Roman" w:hAnsi="Times New Roman" w:cs="Times New Roman"/>
          <w:sz w:val="24"/>
          <w:szCs w:val="24"/>
        </w:rPr>
        <w:t>, 1985).</w:t>
      </w:r>
    </w:p>
    <w:p w14:paraId="110807AA" w14:textId="77777777" w:rsidR="001902B1" w:rsidRPr="002E03B8" w:rsidRDefault="001902B1" w:rsidP="00FC3D3D">
      <w:pPr>
        <w:spacing w:line="360" w:lineRule="auto"/>
        <w:jc w:val="both"/>
        <w:rPr>
          <w:rFonts w:ascii="Times New Roman" w:hAnsi="Times New Roman" w:cs="Times New Roman"/>
          <w:sz w:val="24"/>
          <w:szCs w:val="24"/>
        </w:rPr>
      </w:pPr>
      <w:r w:rsidRPr="002E03B8">
        <w:rPr>
          <w:rFonts w:ascii="Times New Roman" w:hAnsi="Times New Roman" w:cs="Times New Roman"/>
          <w:sz w:val="24"/>
          <w:szCs w:val="24"/>
        </w:rPr>
        <w:t xml:space="preserve">The study also focuses on short-term performance outcomes such as skill development and job satisfaction, excluding long-term effects like career progression or organizational success (Allen et al., 2004). Additionally, the research </w:t>
      </w:r>
      <w:r>
        <w:rPr>
          <w:rFonts w:ascii="Times New Roman" w:hAnsi="Times New Roman" w:cs="Times New Roman"/>
          <w:sz w:val="24"/>
          <w:szCs w:val="24"/>
        </w:rPr>
        <w:t>wa</w:t>
      </w:r>
      <w:r w:rsidRPr="002E03B8">
        <w:rPr>
          <w:rFonts w:ascii="Times New Roman" w:hAnsi="Times New Roman" w:cs="Times New Roman"/>
          <w:sz w:val="24"/>
          <w:szCs w:val="24"/>
        </w:rPr>
        <w:t xml:space="preserve">s geographically limited to a </w:t>
      </w:r>
      <w:r>
        <w:rPr>
          <w:rFonts w:ascii="Times New Roman" w:hAnsi="Times New Roman" w:cs="Times New Roman"/>
          <w:sz w:val="24"/>
          <w:szCs w:val="24"/>
        </w:rPr>
        <w:t xml:space="preserve">two </w:t>
      </w:r>
      <w:proofErr w:type="gramStart"/>
      <w:r>
        <w:rPr>
          <w:rFonts w:ascii="Times New Roman" w:hAnsi="Times New Roman" w:cs="Times New Roman"/>
          <w:sz w:val="24"/>
          <w:szCs w:val="24"/>
        </w:rPr>
        <w:t>selected  public</w:t>
      </w:r>
      <w:proofErr w:type="gramEnd"/>
      <w:r>
        <w:rPr>
          <w:rFonts w:ascii="Times New Roman" w:hAnsi="Times New Roman" w:cs="Times New Roman"/>
          <w:sz w:val="24"/>
          <w:szCs w:val="24"/>
        </w:rPr>
        <w:t xml:space="preserve"> and private organizations in Ilorin </w:t>
      </w:r>
      <w:r>
        <w:rPr>
          <w:rFonts w:ascii="Times New Roman" w:hAnsi="Times New Roman" w:cs="Times New Roman"/>
          <w:sz w:val="24"/>
          <w:szCs w:val="24"/>
        </w:rPr>
        <w:lastRenderedPageBreak/>
        <w:t>township area</w:t>
      </w:r>
      <w:r w:rsidRPr="002E03B8">
        <w:rPr>
          <w:rFonts w:ascii="Times New Roman" w:hAnsi="Times New Roman" w:cs="Times New Roman"/>
          <w:sz w:val="24"/>
          <w:szCs w:val="24"/>
        </w:rPr>
        <w:t>, which may not fully capture the impact of mentoring across different cultural or organizational contexts (</w:t>
      </w:r>
      <w:proofErr w:type="spellStart"/>
      <w:r w:rsidRPr="002E03B8">
        <w:rPr>
          <w:rFonts w:ascii="Times New Roman" w:hAnsi="Times New Roman" w:cs="Times New Roman"/>
          <w:sz w:val="24"/>
          <w:szCs w:val="24"/>
        </w:rPr>
        <w:t>Eby</w:t>
      </w:r>
      <w:proofErr w:type="spellEnd"/>
      <w:r w:rsidRPr="002E03B8">
        <w:rPr>
          <w:rFonts w:ascii="Times New Roman" w:hAnsi="Times New Roman" w:cs="Times New Roman"/>
          <w:sz w:val="24"/>
          <w:szCs w:val="24"/>
        </w:rPr>
        <w:t xml:space="preserve"> et al., 2008).</w:t>
      </w:r>
    </w:p>
    <w:p w14:paraId="7C1AB994" w14:textId="77777777" w:rsidR="001902B1" w:rsidRDefault="001902B1" w:rsidP="00FC3D3D">
      <w:pPr>
        <w:spacing w:line="360" w:lineRule="auto"/>
        <w:jc w:val="both"/>
        <w:rPr>
          <w:rFonts w:ascii="Times New Roman" w:hAnsi="Times New Roman" w:cs="Times New Roman"/>
          <w:sz w:val="24"/>
          <w:szCs w:val="24"/>
        </w:rPr>
      </w:pPr>
      <w:r w:rsidRPr="002E03B8">
        <w:rPr>
          <w:rFonts w:ascii="Times New Roman" w:hAnsi="Times New Roman" w:cs="Times New Roman"/>
          <w:sz w:val="24"/>
          <w:szCs w:val="24"/>
        </w:rPr>
        <w:t>The sample size and selection may not be representative of the entire workforce, Lastly, the cross-sectional nature of the study means that causal relationships between mentoring and performance cannot be definitively established (</w:t>
      </w:r>
      <w:proofErr w:type="spellStart"/>
      <w:r w:rsidRPr="002E03B8">
        <w:rPr>
          <w:rFonts w:ascii="Times New Roman" w:hAnsi="Times New Roman" w:cs="Times New Roman"/>
          <w:sz w:val="24"/>
          <w:szCs w:val="24"/>
        </w:rPr>
        <w:t>Ragins</w:t>
      </w:r>
      <w:proofErr w:type="spellEnd"/>
      <w:r w:rsidRPr="002E03B8">
        <w:rPr>
          <w:rFonts w:ascii="Times New Roman" w:hAnsi="Times New Roman" w:cs="Times New Roman"/>
          <w:sz w:val="24"/>
          <w:szCs w:val="24"/>
        </w:rPr>
        <w:t xml:space="preserve"> &amp; </w:t>
      </w:r>
      <w:proofErr w:type="spellStart"/>
      <w:r w:rsidRPr="002E03B8">
        <w:rPr>
          <w:rFonts w:ascii="Times New Roman" w:hAnsi="Times New Roman" w:cs="Times New Roman"/>
          <w:sz w:val="24"/>
          <w:szCs w:val="24"/>
        </w:rPr>
        <w:t>Kram</w:t>
      </w:r>
      <w:proofErr w:type="spellEnd"/>
      <w:r w:rsidRPr="002E03B8">
        <w:rPr>
          <w:rFonts w:ascii="Times New Roman" w:hAnsi="Times New Roman" w:cs="Times New Roman"/>
          <w:sz w:val="24"/>
          <w:szCs w:val="24"/>
        </w:rPr>
        <w:t>, 2007). Despite these limitations, the study provides valuable insights into the role of mentoring in enhancing employee</w:t>
      </w:r>
      <w:r>
        <w:rPr>
          <w:rFonts w:ascii="Times New Roman" w:hAnsi="Times New Roman" w:cs="Times New Roman"/>
          <w:sz w:val="24"/>
          <w:szCs w:val="24"/>
        </w:rPr>
        <w:t>s</w:t>
      </w:r>
      <w:r w:rsidRPr="002E03B8">
        <w:rPr>
          <w:rFonts w:ascii="Times New Roman" w:hAnsi="Times New Roman" w:cs="Times New Roman"/>
          <w:sz w:val="24"/>
          <w:szCs w:val="24"/>
        </w:rPr>
        <w:t xml:space="preserve"> performance.</w:t>
      </w:r>
    </w:p>
    <w:p w14:paraId="284E6525" w14:textId="77777777" w:rsidR="001902B1" w:rsidRDefault="001902B1" w:rsidP="00FC3D3D">
      <w:pPr>
        <w:spacing w:line="360" w:lineRule="auto"/>
        <w:jc w:val="both"/>
        <w:rPr>
          <w:rFonts w:ascii="Times New Roman" w:hAnsi="Times New Roman" w:cs="Times New Roman"/>
          <w:b/>
          <w:bCs/>
          <w:sz w:val="24"/>
          <w:szCs w:val="24"/>
        </w:rPr>
      </w:pPr>
    </w:p>
    <w:p w14:paraId="628AF203" w14:textId="77777777" w:rsidR="001902B1" w:rsidRDefault="001902B1" w:rsidP="00FC3D3D">
      <w:pPr>
        <w:spacing w:line="360" w:lineRule="auto"/>
        <w:jc w:val="both"/>
        <w:rPr>
          <w:rFonts w:ascii="Times New Roman" w:hAnsi="Times New Roman" w:cs="Times New Roman"/>
          <w:b/>
          <w:bCs/>
          <w:sz w:val="24"/>
          <w:szCs w:val="24"/>
        </w:rPr>
      </w:pPr>
    </w:p>
    <w:p w14:paraId="0773586D" w14:textId="77777777" w:rsidR="001902B1" w:rsidRDefault="001902B1" w:rsidP="00FC3D3D">
      <w:pPr>
        <w:spacing w:line="360" w:lineRule="auto"/>
        <w:jc w:val="both"/>
        <w:rPr>
          <w:rFonts w:ascii="Times New Roman" w:hAnsi="Times New Roman" w:cs="Times New Roman"/>
          <w:b/>
          <w:bCs/>
          <w:sz w:val="24"/>
          <w:szCs w:val="24"/>
        </w:rPr>
      </w:pPr>
    </w:p>
    <w:p w14:paraId="6F140052" w14:textId="77777777" w:rsidR="001902B1" w:rsidRDefault="001902B1" w:rsidP="00FC3D3D">
      <w:pPr>
        <w:spacing w:line="360" w:lineRule="auto"/>
        <w:jc w:val="both"/>
        <w:rPr>
          <w:rFonts w:ascii="Times New Roman" w:hAnsi="Times New Roman" w:cs="Times New Roman"/>
          <w:b/>
          <w:bCs/>
          <w:sz w:val="24"/>
          <w:szCs w:val="24"/>
        </w:rPr>
      </w:pPr>
    </w:p>
    <w:p w14:paraId="6D5D48DD" w14:textId="77777777" w:rsidR="001902B1" w:rsidRDefault="001902B1" w:rsidP="00FC3D3D">
      <w:pPr>
        <w:spacing w:line="360" w:lineRule="auto"/>
        <w:jc w:val="both"/>
        <w:rPr>
          <w:rFonts w:ascii="Times New Roman" w:hAnsi="Times New Roman" w:cs="Times New Roman"/>
          <w:b/>
          <w:bCs/>
          <w:sz w:val="24"/>
          <w:szCs w:val="24"/>
        </w:rPr>
      </w:pPr>
    </w:p>
    <w:p w14:paraId="2EC148E3" w14:textId="77777777" w:rsidR="001902B1" w:rsidRDefault="001902B1" w:rsidP="00FC3D3D">
      <w:pPr>
        <w:spacing w:line="360" w:lineRule="auto"/>
        <w:jc w:val="both"/>
        <w:rPr>
          <w:rFonts w:ascii="Times New Roman" w:hAnsi="Times New Roman" w:cs="Times New Roman"/>
          <w:b/>
          <w:bCs/>
          <w:sz w:val="24"/>
          <w:szCs w:val="24"/>
        </w:rPr>
      </w:pPr>
    </w:p>
    <w:p w14:paraId="4815F705" w14:textId="77777777" w:rsidR="001902B1" w:rsidRDefault="001902B1" w:rsidP="00FC3D3D">
      <w:pPr>
        <w:spacing w:line="360" w:lineRule="auto"/>
        <w:jc w:val="both"/>
        <w:rPr>
          <w:rFonts w:ascii="Times New Roman" w:hAnsi="Times New Roman" w:cs="Times New Roman"/>
          <w:b/>
          <w:bCs/>
          <w:sz w:val="24"/>
          <w:szCs w:val="24"/>
        </w:rPr>
      </w:pPr>
    </w:p>
    <w:p w14:paraId="0DB24A65" w14:textId="77777777" w:rsidR="001902B1" w:rsidRDefault="001902B1" w:rsidP="00FC3D3D">
      <w:pPr>
        <w:spacing w:line="360" w:lineRule="auto"/>
        <w:jc w:val="both"/>
        <w:rPr>
          <w:rFonts w:ascii="Times New Roman" w:hAnsi="Times New Roman" w:cs="Times New Roman"/>
          <w:b/>
          <w:bCs/>
          <w:sz w:val="24"/>
          <w:szCs w:val="24"/>
        </w:rPr>
      </w:pPr>
    </w:p>
    <w:p w14:paraId="0BDCB46D" w14:textId="77777777" w:rsidR="001902B1" w:rsidRDefault="001902B1" w:rsidP="00FC3D3D">
      <w:pPr>
        <w:spacing w:line="360" w:lineRule="auto"/>
        <w:jc w:val="both"/>
        <w:rPr>
          <w:rFonts w:ascii="Times New Roman" w:hAnsi="Times New Roman" w:cs="Times New Roman"/>
          <w:b/>
          <w:bCs/>
          <w:sz w:val="24"/>
          <w:szCs w:val="24"/>
        </w:rPr>
      </w:pPr>
    </w:p>
    <w:p w14:paraId="2D0261C3" w14:textId="77777777" w:rsidR="001902B1" w:rsidRDefault="001902B1"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p>
    <w:p w14:paraId="4F6D371A" w14:textId="77777777" w:rsidR="001902B1" w:rsidRDefault="001902B1" w:rsidP="00FC3D3D">
      <w:pPr>
        <w:spacing w:line="360" w:lineRule="auto"/>
        <w:jc w:val="both"/>
        <w:rPr>
          <w:rFonts w:ascii="Times New Roman" w:hAnsi="Times New Roman" w:cs="Times New Roman"/>
          <w:b/>
          <w:bCs/>
          <w:sz w:val="24"/>
          <w:szCs w:val="24"/>
        </w:rPr>
      </w:pPr>
    </w:p>
    <w:p w14:paraId="2BE7C24E" w14:textId="77777777" w:rsidR="001902B1" w:rsidRDefault="001902B1" w:rsidP="00FC3D3D">
      <w:pPr>
        <w:spacing w:line="360" w:lineRule="auto"/>
        <w:jc w:val="both"/>
        <w:rPr>
          <w:rFonts w:ascii="Times New Roman" w:hAnsi="Times New Roman" w:cs="Times New Roman"/>
          <w:b/>
          <w:bCs/>
          <w:sz w:val="24"/>
          <w:szCs w:val="24"/>
        </w:rPr>
      </w:pPr>
    </w:p>
    <w:p w14:paraId="7515E65A" w14:textId="77777777" w:rsidR="001902B1" w:rsidRDefault="001902B1" w:rsidP="00FC3D3D">
      <w:pPr>
        <w:spacing w:line="360" w:lineRule="auto"/>
        <w:jc w:val="both"/>
        <w:rPr>
          <w:rFonts w:ascii="Times New Roman" w:hAnsi="Times New Roman" w:cs="Times New Roman"/>
          <w:b/>
          <w:bCs/>
          <w:sz w:val="24"/>
          <w:szCs w:val="24"/>
        </w:rPr>
      </w:pPr>
    </w:p>
    <w:p w14:paraId="768FECBB" w14:textId="77777777" w:rsidR="00266C9F" w:rsidRDefault="00266C9F">
      <w:pPr>
        <w:rPr>
          <w:rFonts w:ascii="Times New Roman" w:hAnsi="Times New Roman" w:cs="Times New Roman"/>
          <w:b/>
          <w:bCs/>
          <w:sz w:val="24"/>
          <w:szCs w:val="24"/>
        </w:rPr>
      </w:pPr>
      <w:r>
        <w:rPr>
          <w:rFonts w:ascii="Times New Roman" w:hAnsi="Times New Roman" w:cs="Times New Roman"/>
          <w:b/>
          <w:bCs/>
          <w:sz w:val="24"/>
          <w:szCs w:val="24"/>
        </w:rPr>
        <w:br w:type="page"/>
      </w:r>
    </w:p>
    <w:p w14:paraId="592990B3" w14:textId="64C1B6D5" w:rsidR="001902B1" w:rsidRDefault="001902B1" w:rsidP="00C5322B">
      <w:pPr>
        <w:spacing w:line="360" w:lineRule="auto"/>
        <w:jc w:val="center"/>
        <w:rPr>
          <w:rFonts w:ascii="Times New Roman" w:hAnsi="Times New Roman" w:cs="Times New Roman"/>
          <w:b/>
          <w:bCs/>
          <w:sz w:val="24"/>
          <w:szCs w:val="24"/>
        </w:rPr>
      </w:pPr>
      <w:r w:rsidRPr="00A51501">
        <w:rPr>
          <w:rFonts w:ascii="Times New Roman" w:hAnsi="Times New Roman" w:cs="Times New Roman"/>
          <w:b/>
          <w:bCs/>
          <w:sz w:val="24"/>
          <w:szCs w:val="24"/>
        </w:rPr>
        <w:lastRenderedPageBreak/>
        <w:t xml:space="preserve">CHAPTER </w:t>
      </w:r>
      <w:r>
        <w:rPr>
          <w:rFonts w:ascii="Times New Roman" w:hAnsi="Times New Roman" w:cs="Times New Roman"/>
          <w:b/>
          <w:bCs/>
          <w:sz w:val="24"/>
          <w:szCs w:val="24"/>
        </w:rPr>
        <w:t>TWO</w:t>
      </w:r>
    </w:p>
    <w:p w14:paraId="2AA11931" w14:textId="77777777" w:rsidR="001902B1" w:rsidRPr="00A51501" w:rsidRDefault="001902B1" w:rsidP="00FC3D3D">
      <w:pPr>
        <w:spacing w:line="360" w:lineRule="auto"/>
        <w:jc w:val="center"/>
        <w:rPr>
          <w:rFonts w:ascii="Times New Roman" w:hAnsi="Times New Roman" w:cs="Times New Roman"/>
          <w:sz w:val="24"/>
          <w:szCs w:val="24"/>
        </w:rPr>
      </w:pPr>
      <w:r w:rsidRPr="00A51501">
        <w:rPr>
          <w:rFonts w:ascii="Times New Roman" w:hAnsi="Times New Roman" w:cs="Times New Roman"/>
          <w:b/>
          <w:bCs/>
          <w:sz w:val="24"/>
          <w:szCs w:val="24"/>
        </w:rPr>
        <w:t>LITERATURE REVIEW</w:t>
      </w:r>
    </w:p>
    <w:p w14:paraId="01503170" w14:textId="77777777" w:rsidR="001902B1" w:rsidRPr="00A51501" w:rsidRDefault="001902B1" w:rsidP="00FC3D3D">
      <w:pPr>
        <w:spacing w:line="360" w:lineRule="auto"/>
        <w:jc w:val="both"/>
        <w:rPr>
          <w:rFonts w:ascii="Times New Roman" w:hAnsi="Times New Roman" w:cs="Times New Roman"/>
          <w:sz w:val="24"/>
          <w:szCs w:val="24"/>
        </w:rPr>
      </w:pPr>
      <w:r w:rsidRPr="00A51501">
        <w:rPr>
          <w:rFonts w:ascii="Times New Roman" w:hAnsi="Times New Roman" w:cs="Times New Roman"/>
          <w:sz w:val="24"/>
          <w:szCs w:val="24"/>
        </w:rPr>
        <w:t>This chapter reviews existing literature</w:t>
      </w:r>
      <w:r>
        <w:rPr>
          <w:rFonts w:ascii="Times New Roman" w:hAnsi="Times New Roman" w:cs="Times New Roman"/>
          <w:sz w:val="24"/>
          <w:szCs w:val="24"/>
        </w:rPr>
        <w:t>s</w:t>
      </w:r>
      <w:r w:rsidRPr="00A51501">
        <w:rPr>
          <w:rFonts w:ascii="Times New Roman" w:hAnsi="Times New Roman" w:cs="Times New Roman"/>
          <w:sz w:val="24"/>
          <w:szCs w:val="24"/>
        </w:rPr>
        <w:t xml:space="preserve"> on the role of mentoring as a means of improving employee</w:t>
      </w:r>
      <w:r>
        <w:rPr>
          <w:rFonts w:ascii="Times New Roman" w:hAnsi="Times New Roman" w:cs="Times New Roman"/>
          <w:sz w:val="24"/>
          <w:szCs w:val="24"/>
        </w:rPr>
        <w:t>s’</w:t>
      </w:r>
      <w:r w:rsidRPr="00A51501">
        <w:rPr>
          <w:rFonts w:ascii="Times New Roman" w:hAnsi="Times New Roman" w:cs="Times New Roman"/>
          <w:sz w:val="24"/>
          <w:szCs w:val="24"/>
        </w:rPr>
        <w:t xml:space="preserve"> performance in organizations. It explores the key concepts, that have contributed to the understanding of how mentoring impacts worker</w:t>
      </w:r>
      <w:r>
        <w:rPr>
          <w:rFonts w:ascii="Times New Roman" w:hAnsi="Times New Roman" w:cs="Times New Roman"/>
          <w:sz w:val="24"/>
          <w:szCs w:val="24"/>
        </w:rPr>
        <w:t>s</w:t>
      </w:r>
      <w:r w:rsidRPr="00A51501">
        <w:rPr>
          <w:rFonts w:ascii="Times New Roman" w:hAnsi="Times New Roman" w:cs="Times New Roman"/>
          <w:sz w:val="24"/>
          <w:szCs w:val="24"/>
        </w:rPr>
        <w:t xml:space="preserve"> performance, job satisfaction, career development, and organizational outcomes.</w:t>
      </w:r>
      <w:r>
        <w:rPr>
          <w:rFonts w:ascii="Times New Roman" w:hAnsi="Times New Roman" w:cs="Times New Roman"/>
          <w:sz w:val="24"/>
          <w:szCs w:val="24"/>
        </w:rPr>
        <w:t xml:space="preserve"> The review will be conducted under the following sub headings.</w:t>
      </w:r>
    </w:p>
    <w:p w14:paraId="7C8557D9" w14:textId="77777777" w:rsidR="001902B1" w:rsidRPr="00C01544" w:rsidRDefault="001902B1" w:rsidP="00FC3D3D">
      <w:pPr>
        <w:spacing w:line="360" w:lineRule="auto"/>
        <w:jc w:val="both"/>
        <w:rPr>
          <w:rFonts w:ascii="Times New Roman" w:hAnsi="Times New Roman" w:cs="Times New Roman"/>
          <w:sz w:val="24"/>
          <w:szCs w:val="24"/>
        </w:rPr>
      </w:pPr>
      <w:r w:rsidRPr="00C01544">
        <w:rPr>
          <w:rFonts w:ascii="Times New Roman" w:hAnsi="Times New Roman" w:cs="Times New Roman"/>
          <w:sz w:val="24"/>
          <w:szCs w:val="24"/>
        </w:rPr>
        <w:t>2.1 Concept of Mentoring</w:t>
      </w:r>
    </w:p>
    <w:p w14:paraId="22880896" w14:textId="77777777" w:rsidR="001902B1" w:rsidRPr="00C01544" w:rsidRDefault="001902B1" w:rsidP="00FC3D3D">
      <w:pPr>
        <w:spacing w:line="360" w:lineRule="auto"/>
        <w:jc w:val="both"/>
        <w:rPr>
          <w:rFonts w:ascii="Times New Roman" w:hAnsi="Times New Roman" w:cs="Times New Roman"/>
          <w:sz w:val="24"/>
          <w:szCs w:val="24"/>
        </w:rPr>
      </w:pPr>
      <w:r w:rsidRPr="00C01544">
        <w:rPr>
          <w:rFonts w:ascii="Times New Roman" w:hAnsi="Times New Roman" w:cs="Times New Roman"/>
          <w:sz w:val="24"/>
          <w:szCs w:val="24"/>
        </w:rPr>
        <w:t>2.2 Theoretical Foundations of Mentoring</w:t>
      </w:r>
    </w:p>
    <w:p w14:paraId="57BE1EF5" w14:textId="77777777" w:rsidR="001902B1" w:rsidRPr="00C01544" w:rsidRDefault="001902B1" w:rsidP="00FC3D3D">
      <w:pPr>
        <w:spacing w:line="360" w:lineRule="auto"/>
        <w:jc w:val="both"/>
        <w:rPr>
          <w:rFonts w:ascii="Times New Roman" w:hAnsi="Times New Roman" w:cs="Times New Roman"/>
          <w:sz w:val="24"/>
          <w:szCs w:val="24"/>
        </w:rPr>
      </w:pPr>
      <w:r w:rsidRPr="00C01544">
        <w:rPr>
          <w:rFonts w:ascii="Times New Roman" w:hAnsi="Times New Roman" w:cs="Times New Roman"/>
          <w:sz w:val="24"/>
          <w:szCs w:val="24"/>
        </w:rPr>
        <w:t>2.3 Types of Mentoring</w:t>
      </w:r>
    </w:p>
    <w:p w14:paraId="33B68D3F" w14:textId="77777777" w:rsidR="001902B1" w:rsidRPr="00C01544" w:rsidRDefault="001902B1" w:rsidP="00FC3D3D">
      <w:pPr>
        <w:spacing w:line="360" w:lineRule="auto"/>
        <w:jc w:val="both"/>
        <w:rPr>
          <w:rFonts w:ascii="Times New Roman" w:hAnsi="Times New Roman" w:cs="Times New Roman"/>
          <w:sz w:val="24"/>
          <w:szCs w:val="24"/>
        </w:rPr>
      </w:pPr>
      <w:r w:rsidRPr="00C01544">
        <w:rPr>
          <w:rFonts w:ascii="Times New Roman" w:hAnsi="Times New Roman" w:cs="Times New Roman"/>
          <w:sz w:val="24"/>
          <w:szCs w:val="24"/>
        </w:rPr>
        <w:t>2.4 Impact of Mentoring on Employee Performance</w:t>
      </w:r>
    </w:p>
    <w:p w14:paraId="7D558778" w14:textId="77777777" w:rsidR="001902B1" w:rsidRPr="00C01544" w:rsidRDefault="001902B1" w:rsidP="00FC3D3D">
      <w:pPr>
        <w:spacing w:line="360" w:lineRule="auto"/>
        <w:jc w:val="both"/>
        <w:rPr>
          <w:rFonts w:ascii="Times New Roman" w:hAnsi="Times New Roman" w:cs="Times New Roman"/>
          <w:sz w:val="24"/>
          <w:szCs w:val="24"/>
        </w:rPr>
      </w:pPr>
      <w:r w:rsidRPr="00C01544">
        <w:rPr>
          <w:rFonts w:ascii="Times New Roman" w:hAnsi="Times New Roman" w:cs="Times New Roman"/>
          <w:sz w:val="24"/>
          <w:szCs w:val="24"/>
        </w:rPr>
        <w:t>2.5 Mentoring and Job Satisfaction</w:t>
      </w:r>
    </w:p>
    <w:p w14:paraId="553B01C6" w14:textId="77777777" w:rsidR="001902B1" w:rsidRPr="00C01544" w:rsidRDefault="001902B1" w:rsidP="00FC3D3D">
      <w:pPr>
        <w:spacing w:line="360" w:lineRule="auto"/>
        <w:jc w:val="both"/>
        <w:rPr>
          <w:rFonts w:ascii="Times New Roman" w:hAnsi="Times New Roman" w:cs="Times New Roman"/>
          <w:sz w:val="24"/>
          <w:szCs w:val="24"/>
        </w:rPr>
      </w:pPr>
      <w:r w:rsidRPr="00C01544">
        <w:rPr>
          <w:rFonts w:ascii="Times New Roman" w:hAnsi="Times New Roman" w:cs="Times New Roman"/>
          <w:sz w:val="24"/>
          <w:szCs w:val="24"/>
        </w:rPr>
        <w:t>2.6 Mentoring and Employee Retention</w:t>
      </w:r>
    </w:p>
    <w:p w14:paraId="18A89186" w14:textId="77777777" w:rsidR="001902B1" w:rsidRPr="00A51501" w:rsidRDefault="001902B1" w:rsidP="00FC3D3D">
      <w:pPr>
        <w:spacing w:line="360" w:lineRule="auto"/>
        <w:jc w:val="both"/>
        <w:rPr>
          <w:rFonts w:ascii="Times New Roman" w:hAnsi="Times New Roman" w:cs="Times New Roman"/>
          <w:sz w:val="24"/>
          <w:szCs w:val="24"/>
        </w:rPr>
      </w:pPr>
    </w:p>
    <w:p w14:paraId="15E38D23" w14:textId="77777777" w:rsidR="001902B1" w:rsidRPr="00336529" w:rsidRDefault="001902B1" w:rsidP="00FC3D3D">
      <w:pPr>
        <w:spacing w:line="360" w:lineRule="auto"/>
        <w:jc w:val="both"/>
        <w:rPr>
          <w:rFonts w:ascii="Times New Roman" w:hAnsi="Times New Roman" w:cs="Times New Roman"/>
          <w:b/>
          <w:bCs/>
          <w:sz w:val="24"/>
          <w:szCs w:val="24"/>
        </w:rPr>
      </w:pPr>
      <w:r w:rsidRPr="00336529">
        <w:rPr>
          <w:rFonts w:ascii="Times New Roman" w:hAnsi="Times New Roman" w:cs="Times New Roman"/>
          <w:b/>
          <w:bCs/>
          <w:sz w:val="24"/>
          <w:szCs w:val="24"/>
        </w:rPr>
        <w:t>2.1 Concept of Mentoring</w:t>
      </w:r>
    </w:p>
    <w:p w14:paraId="55AA27D1" w14:textId="77777777" w:rsidR="001902B1" w:rsidRPr="0080320B" w:rsidRDefault="001902B1" w:rsidP="00FC3D3D">
      <w:pPr>
        <w:spacing w:line="360" w:lineRule="auto"/>
        <w:jc w:val="both"/>
        <w:rPr>
          <w:rFonts w:ascii="Times New Roman" w:hAnsi="Times New Roman" w:cs="Times New Roman"/>
          <w:sz w:val="24"/>
          <w:szCs w:val="24"/>
        </w:rPr>
      </w:pPr>
      <w:r w:rsidRPr="0080320B">
        <w:rPr>
          <w:rFonts w:ascii="Times New Roman" w:hAnsi="Times New Roman" w:cs="Times New Roman"/>
          <w:sz w:val="24"/>
          <w:szCs w:val="24"/>
        </w:rPr>
        <w:t>Mentoring is a developmental relationship in which a more experienced individual (mentor) provides guidance, advice, and support to a less experienced individual (mentee) in a specific context, often within a professional or organizational setting. The goal of mentoring is to foster the mentee's personal and professional growth, enhancing their skills, knowledge, and confidence (</w:t>
      </w:r>
      <w:proofErr w:type="spellStart"/>
      <w:r w:rsidRPr="0080320B">
        <w:rPr>
          <w:rFonts w:ascii="Times New Roman" w:hAnsi="Times New Roman" w:cs="Times New Roman"/>
          <w:sz w:val="24"/>
          <w:szCs w:val="24"/>
        </w:rPr>
        <w:t>Kram</w:t>
      </w:r>
      <w:proofErr w:type="spellEnd"/>
      <w:r w:rsidRPr="0080320B">
        <w:rPr>
          <w:rFonts w:ascii="Times New Roman" w:hAnsi="Times New Roman" w:cs="Times New Roman"/>
          <w:sz w:val="24"/>
          <w:szCs w:val="24"/>
        </w:rPr>
        <w:t>, 1985). In the context of an organization, mentoring can play a pivotal role in improving the performance of workers by facilitating knowledge transfer, skill development, and career advancement (Allen et al., 2004).</w:t>
      </w:r>
    </w:p>
    <w:p w14:paraId="7BC66E4A" w14:textId="77777777" w:rsidR="001902B1" w:rsidRPr="0080320B" w:rsidRDefault="001902B1" w:rsidP="00FC3D3D">
      <w:pPr>
        <w:spacing w:line="360" w:lineRule="auto"/>
        <w:jc w:val="both"/>
        <w:rPr>
          <w:rFonts w:ascii="Times New Roman" w:hAnsi="Times New Roman" w:cs="Times New Roman"/>
          <w:sz w:val="24"/>
          <w:szCs w:val="24"/>
        </w:rPr>
      </w:pPr>
      <w:r w:rsidRPr="0080320B">
        <w:rPr>
          <w:rFonts w:ascii="Times New Roman" w:hAnsi="Times New Roman" w:cs="Times New Roman"/>
          <w:sz w:val="24"/>
          <w:szCs w:val="24"/>
        </w:rPr>
        <w:lastRenderedPageBreak/>
        <w:t>Mentoring as a means of enhancing worker performance hinges on the development of key competencies that directly impact an employee's effectiveness. A mentor helps the mentee navigate organizational culture, improve technical and soft skills, and overcome challenges in their professional journey. Through regular guidance, feedback, and emotional support, the mentor helps the mentee develop a stronger understanding of their role and how they can contribute meaningfully to organizational goals (</w:t>
      </w:r>
      <w:proofErr w:type="spellStart"/>
      <w:r w:rsidRPr="0080320B">
        <w:rPr>
          <w:rFonts w:ascii="Times New Roman" w:hAnsi="Times New Roman" w:cs="Times New Roman"/>
          <w:sz w:val="24"/>
          <w:szCs w:val="24"/>
        </w:rPr>
        <w:t>Ragins</w:t>
      </w:r>
      <w:proofErr w:type="spellEnd"/>
      <w:r w:rsidRPr="0080320B">
        <w:rPr>
          <w:rFonts w:ascii="Times New Roman" w:hAnsi="Times New Roman" w:cs="Times New Roman"/>
          <w:sz w:val="24"/>
          <w:szCs w:val="24"/>
        </w:rPr>
        <w:t xml:space="preserve"> &amp; </w:t>
      </w:r>
      <w:proofErr w:type="spellStart"/>
      <w:r w:rsidRPr="0080320B">
        <w:rPr>
          <w:rFonts w:ascii="Times New Roman" w:hAnsi="Times New Roman" w:cs="Times New Roman"/>
          <w:sz w:val="24"/>
          <w:szCs w:val="24"/>
        </w:rPr>
        <w:t>Kram</w:t>
      </w:r>
      <w:proofErr w:type="spellEnd"/>
      <w:r w:rsidRPr="0080320B">
        <w:rPr>
          <w:rFonts w:ascii="Times New Roman" w:hAnsi="Times New Roman" w:cs="Times New Roman"/>
          <w:sz w:val="24"/>
          <w:szCs w:val="24"/>
        </w:rPr>
        <w:t>, 2007).</w:t>
      </w:r>
    </w:p>
    <w:p w14:paraId="06820645" w14:textId="77777777" w:rsidR="001902B1" w:rsidRPr="0080320B" w:rsidRDefault="001902B1" w:rsidP="00FC3D3D">
      <w:pPr>
        <w:spacing w:line="360" w:lineRule="auto"/>
        <w:jc w:val="both"/>
        <w:rPr>
          <w:rFonts w:ascii="Times New Roman" w:hAnsi="Times New Roman" w:cs="Times New Roman"/>
          <w:sz w:val="24"/>
          <w:szCs w:val="24"/>
        </w:rPr>
      </w:pPr>
      <w:r w:rsidRPr="0080320B">
        <w:rPr>
          <w:rFonts w:ascii="Times New Roman" w:hAnsi="Times New Roman" w:cs="Times New Roman"/>
          <w:sz w:val="24"/>
          <w:szCs w:val="24"/>
        </w:rPr>
        <w:t>Effective mentoring relationships foster a learning environment where workers are more likely to engage with and apply new knowledge. This learning process results in increased employee competence, job satisfaction, and ultimately, higher productivity. Research has shown that employees who receive mentoring are more likely to report higher job satisfaction, career commitment, and organizational loyalty (</w:t>
      </w:r>
      <w:proofErr w:type="spellStart"/>
      <w:r w:rsidRPr="0080320B">
        <w:rPr>
          <w:rFonts w:ascii="Times New Roman" w:hAnsi="Times New Roman" w:cs="Times New Roman"/>
          <w:sz w:val="24"/>
          <w:szCs w:val="24"/>
        </w:rPr>
        <w:t>Eby</w:t>
      </w:r>
      <w:proofErr w:type="spellEnd"/>
      <w:r w:rsidRPr="0080320B">
        <w:rPr>
          <w:rFonts w:ascii="Times New Roman" w:hAnsi="Times New Roman" w:cs="Times New Roman"/>
          <w:sz w:val="24"/>
          <w:szCs w:val="24"/>
        </w:rPr>
        <w:t xml:space="preserve"> et al., 2008). Additionally, mentoring can accelerate the career development of employees by exposing them to new opportunities, providing networking prospects, and helping them overcome potential barriers in their career paths (Chao, 2009).</w:t>
      </w:r>
    </w:p>
    <w:p w14:paraId="4537426F" w14:textId="77777777" w:rsidR="001902B1" w:rsidRDefault="001902B1" w:rsidP="00FC3D3D">
      <w:pPr>
        <w:spacing w:line="360" w:lineRule="auto"/>
        <w:jc w:val="both"/>
        <w:rPr>
          <w:rFonts w:ascii="Times New Roman" w:hAnsi="Times New Roman" w:cs="Times New Roman"/>
          <w:sz w:val="24"/>
          <w:szCs w:val="24"/>
        </w:rPr>
      </w:pPr>
      <w:r w:rsidRPr="0080320B">
        <w:rPr>
          <w:rFonts w:ascii="Times New Roman" w:hAnsi="Times New Roman" w:cs="Times New Roman"/>
          <w:sz w:val="24"/>
          <w:szCs w:val="24"/>
        </w:rPr>
        <w:t>Furthermore, mentoring relationships can create a sense of psychological safety and social support for employees, which is important for reducing stress and increasing engagement. When employees feel supported by experienced colleagues, they are more likely to take on challenging tasks, ask for feedback, and show initiative—behaviors that directly contribute to enhanced work performance (</w:t>
      </w:r>
      <w:proofErr w:type="spellStart"/>
      <w:r w:rsidRPr="0080320B">
        <w:rPr>
          <w:rFonts w:ascii="Times New Roman" w:hAnsi="Times New Roman" w:cs="Times New Roman"/>
          <w:sz w:val="24"/>
          <w:szCs w:val="24"/>
        </w:rPr>
        <w:t>Noe</w:t>
      </w:r>
      <w:proofErr w:type="spellEnd"/>
      <w:r w:rsidRPr="0080320B">
        <w:rPr>
          <w:rFonts w:ascii="Times New Roman" w:hAnsi="Times New Roman" w:cs="Times New Roman"/>
          <w:sz w:val="24"/>
          <w:szCs w:val="24"/>
        </w:rPr>
        <w:t>, 1988).</w:t>
      </w:r>
    </w:p>
    <w:p w14:paraId="73FC6D18" w14:textId="77777777" w:rsidR="001902B1" w:rsidRPr="00A92FDF" w:rsidRDefault="001902B1" w:rsidP="00FC3D3D">
      <w:pPr>
        <w:spacing w:line="360" w:lineRule="auto"/>
        <w:jc w:val="both"/>
        <w:rPr>
          <w:rFonts w:ascii="Times New Roman" w:hAnsi="Times New Roman" w:cs="Times New Roman"/>
          <w:sz w:val="24"/>
          <w:szCs w:val="24"/>
        </w:rPr>
      </w:pPr>
      <w:r w:rsidRPr="00A92FDF">
        <w:rPr>
          <w:rFonts w:ascii="Times New Roman" w:hAnsi="Times New Roman" w:cs="Times New Roman"/>
          <w:sz w:val="24"/>
          <w:szCs w:val="24"/>
        </w:rPr>
        <w:t>Mentoring plays a pivotal role in fostering organizational commitment and job satisfaction, which in turn significantly impacts employee performance. Employees who are mentored often experience a deeper sense of engagement within their organization, feeling supported both emotionally and professionally (</w:t>
      </w:r>
      <w:proofErr w:type="spellStart"/>
      <w:r w:rsidRPr="00A92FDF">
        <w:rPr>
          <w:rFonts w:ascii="Times New Roman" w:hAnsi="Times New Roman" w:cs="Times New Roman"/>
          <w:sz w:val="24"/>
          <w:szCs w:val="24"/>
        </w:rPr>
        <w:t>Noe</w:t>
      </w:r>
      <w:proofErr w:type="spellEnd"/>
      <w:r w:rsidRPr="00A92FDF">
        <w:rPr>
          <w:rFonts w:ascii="Times New Roman" w:hAnsi="Times New Roman" w:cs="Times New Roman"/>
          <w:sz w:val="24"/>
          <w:szCs w:val="24"/>
        </w:rPr>
        <w:t xml:space="preserve">, 1988). This support system provided by mentors is particularly crucial during times of change or when employees are adjusting to new roles or responsibilities. By receiving guidance, advice, and feedback from mentors, mentees develop increased confidence, which </w:t>
      </w:r>
      <w:r w:rsidRPr="00A92FDF">
        <w:rPr>
          <w:rFonts w:ascii="Times New Roman" w:hAnsi="Times New Roman" w:cs="Times New Roman"/>
          <w:sz w:val="24"/>
          <w:szCs w:val="24"/>
        </w:rPr>
        <w:lastRenderedPageBreak/>
        <w:t>empowers them to approach challenges with a more positive mindset and greater resilience (Allen et al., 2004). As a result, mentored employees are more likely to take on complex tasks, demonstrate initiative, and seek out opportunities for growth and innovation, all of which are behaviors that contribute directly to the success of an organization (</w:t>
      </w:r>
      <w:proofErr w:type="spellStart"/>
      <w:r w:rsidRPr="00A92FDF">
        <w:rPr>
          <w:rFonts w:ascii="Times New Roman" w:hAnsi="Times New Roman" w:cs="Times New Roman"/>
          <w:sz w:val="24"/>
          <w:szCs w:val="24"/>
        </w:rPr>
        <w:t>Ragins</w:t>
      </w:r>
      <w:proofErr w:type="spellEnd"/>
      <w:r w:rsidRPr="00A92FDF">
        <w:rPr>
          <w:rFonts w:ascii="Times New Roman" w:hAnsi="Times New Roman" w:cs="Times New Roman"/>
          <w:sz w:val="24"/>
          <w:szCs w:val="24"/>
        </w:rPr>
        <w:t xml:space="preserve"> &amp; </w:t>
      </w:r>
      <w:proofErr w:type="spellStart"/>
      <w:r w:rsidRPr="00A92FDF">
        <w:rPr>
          <w:rFonts w:ascii="Times New Roman" w:hAnsi="Times New Roman" w:cs="Times New Roman"/>
          <w:sz w:val="24"/>
          <w:szCs w:val="24"/>
        </w:rPr>
        <w:t>Kram</w:t>
      </w:r>
      <w:proofErr w:type="spellEnd"/>
      <w:r w:rsidRPr="00A92FDF">
        <w:rPr>
          <w:rFonts w:ascii="Times New Roman" w:hAnsi="Times New Roman" w:cs="Times New Roman"/>
          <w:sz w:val="24"/>
          <w:szCs w:val="24"/>
        </w:rPr>
        <w:t>, 2007).</w:t>
      </w:r>
    </w:p>
    <w:p w14:paraId="35F22A94" w14:textId="77777777" w:rsidR="001902B1" w:rsidRPr="00A92FDF" w:rsidRDefault="001902B1" w:rsidP="00FC3D3D">
      <w:pPr>
        <w:spacing w:line="360" w:lineRule="auto"/>
        <w:jc w:val="both"/>
        <w:rPr>
          <w:rFonts w:ascii="Times New Roman" w:hAnsi="Times New Roman" w:cs="Times New Roman"/>
          <w:sz w:val="24"/>
          <w:szCs w:val="24"/>
        </w:rPr>
      </w:pPr>
      <w:r w:rsidRPr="00A92FDF">
        <w:rPr>
          <w:rFonts w:ascii="Times New Roman" w:hAnsi="Times New Roman" w:cs="Times New Roman"/>
          <w:sz w:val="24"/>
          <w:szCs w:val="24"/>
        </w:rPr>
        <w:t>The emotional and career support provided by mentors plays a key role in enhancing job satisfaction. Research indicates that employees who are part of a mentoring relationship report higher levels of job satisfaction because they feel valued and recognized (</w:t>
      </w:r>
      <w:proofErr w:type="spellStart"/>
      <w:r w:rsidRPr="00A92FDF">
        <w:rPr>
          <w:rFonts w:ascii="Times New Roman" w:hAnsi="Times New Roman" w:cs="Times New Roman"/>
          <w:sz w:val="24"/>
          <w:szCs w:val="24"/>
        </w:rPr>
        <w:t>Eby</w:t>
      </w:r>
      <w:proofErr w:type="spellEnd"/>
      <w:r w:rsidRPr="00A92FDF">
        <w:rPr>
          <w:rFonts w:ascii="Times New Roman" w:hAnsi="Times New Roman" w:cs="Times New Roman"/>
          <w:sz w:val="24"/>
          <w:szCs w:val="24"/>
        </w:rPr>
        <w:t xml:space="preserve"> et al., 2008). This sense of support and belonging leads to increased motivation and organizational loyalty, as employees perceive the organization as investing in their long-term development (</w:t>
      </w:r>
      <w:proofErr w:type="spellStart"/>
      <w:r w:rsidRPr="00A92FDF">
        <w:rPr>
          <w:rFonts w:ascii="Times New Roman" w:hAnsi="Times New Roman" w:cs="Times New Roman"/>
          <w:sz w:val="24"/>
          <w:szCs w:val="24"/>
        </w:rPr>
        <w:t>Noe</w:t>
      </w:r>
      <w:proofErr w:type="spellEnd"/>
      <w:r w:rsidRPr="00A92FDF">
        <w:rPr>
          <w:rFonts w:ascii="Times New Roman" w:hAnsi="Times New Roman" w:cs="Times New Roman"/>
          <w:sz w:val="24"/>
          <w:szCs w:val="24"/>
        </w:rPr>
        <w:t>, 1988). Such increased motivation often results in a greater sense of accountability and ownership of one's work, contributing to higher levels of engagement and job performance (</w:t>
      </w:r>
      <w:proofErr w:type="spellStart"/>
      <w:r w:rsidRPr="00A92FDF">
        <w:rPr>
          <w:rFonts w:ascii="Times New Roman" w:hAnsi="Times New Roman" w:cs="Times New Roman"/>
          <w:sz w:val="24"/>
          <w:szCs w:val="24"/>
        </w:rPr>
        <w:t>Kram</w:t>
      </w:r>
      <w:proofErr w:type="spellEnd"/>
      <w:r w:rsidRPr="00A92FDF">
        <w:rPr>
          <w:rFonts w:ascii="Times New Roman" w:hAnsi="Times New Roman" w:cs="Times New Roman"/>
          <w:sz w:val="24"/>
          <w:szCs w:val="24"/>
        </w:rPr>
        <w:t>, 1985).</w:t>
      </w:r>
    </w:p>
    <w:p w14:paraId="63201BCD" w14:textId="126AA388" w:rsidR="001902B1" w:rsidRPr="0080320B" w:rsidRDefault="001902B1" w:rsidP="00FC3D3D">
      <w:pPr>
        <w:spacing w:line="360" w:lineRule="auto"/>
        <w:jc w:val="both"/>
        <w:rPr>
          <w:rFonts w:ascii="Times New Roman" w:hAnsi="Times New Roman" w:cs="Times New Roman"/>
          <w:sz w:val="24"/>
          <w:szCs w:val="24"/>
        </w:rPr>
      </w:pPr>
      <w:r w:rsidRPr="00A92FDF">
        <w:rPr>
          <w:rFonts w:ascii="Times New Roman" w:hAnsi="Times New Roman" w:cs="Times New Roman"/>
          <w:sz w:val="24"/>
          <w:szCs w:val="24"/>
        </w:rPr>
        <w:t>Moreover, the personal connection fostered through mentoring can have long-lasting effects on employee retention. Employees who have strong mentoring relationships are more likely to stay within the organization, as they feel personally invested in its success and development (</w:t>
      </w:r>
      <w:proofErr w:type="spellStart"/>
      <w:r w:rsidRPr="00A92FDF">
        <w:rPr>
          <w:rFonts w:ascii="Times New Roman" w:hAnsi="Times New Roman" w:cs="Times New Roman"/>
          <w:sz w:val="24"/>
          <w:szCs w:val="24"/>
        </w:rPr>
        <w:t>Eby</w:t>
      </w:r>
      <w:proofErr w:type="spellEnd"/>
      <w:r w:rsidRPr="00A92FDF">
        <w:rPr>
          <w:rFonts w:ascii="Times New Roman" w:hAnsi="Times New Roman" w:cs="Times New Roman"/>
          <w:sz w:val="24"/>
          <w:szCs w:val="24"/>
        </w:rPr>
        <w:t xml:space="preserve"> et al., 2008). This is especially true for younger or less experienced employees who may otherwise consider leaving the organization for better opportunities. The relationship provides not only professional development but also emotional support, helping mentees navigate the challenges of work-life balance, organizational changes, and career progression (</w:t>
      </w:r>
      <w:proofErr w:type="spellStart"/>
      <w:r w:rsidRPr="00A92FDF">
        <w:rPr>
          <w:rFonts w:ascii="Times New Roman" w:hAnsi="Times New Roman" w:cs="Times New Roman"/>
          <w:sz w:val="24"/>
          <w:szCs w:val="24"/>
        </w:rPr>
        <w:t>Ragins</w:t>
      </w:r>
      <w:proofErr w:type="spellEnd"/>
      <w:r w:rsidRPr="00A92FDF">
        <w:rPr>
          <w:rFonts w:ascii="Times New Roman" w:hAnsi="Times New Roman" w:cs="Times New Roman"/>
          <w:sz w:val="24"/>
          <w:szCs w:val="24"/>
        </w:rPr>
        <w:t xml:space="preserve"> &amp; </w:t>
      </w:r>
      <w:proofErr w:type="spellStart"/>
      <w:r w:rsidRPr="00A92FDF">
        <w:rPr>
          <w:rFonts w:ascii="Times New Roman" w:hAnsi="Times New Roman" w:cs="Times New Roman"/>
          <w:sz w:val="24"/>
          <w:szCs w:val="24"/>
        </w:rPr>
        <w:t>Kram</w:t>
      </w:r>
      <w:proofErr w:type="spellEnd"/>
      <w:r w:rsidRPr="00A92FDF">
        <w:rPr>
          <w:rFonts w:ascii="Times New Roman" w:hAnsi="Times New Roman" w:cs="Times New Roman"/>
          <w:sz w:val="24"/>
          <w:szCs w:val="24"/>
        </w:rPr>
        <w:t>, 2007).</w:t>
      </w:r>
    </w:p>
    <w:p w14:paraId="61D77B3C" w14:textId="77777777" w:rsidR="001902B1" w:rsidRPr="00336529" w:rsidRDefault="001902B1" w:rsidP="00FC3D3D">
      <w:pPr>
        <w:spacing w:line="360" w:lineRule="auto"/>
        <w:jc w:val="both"/>
        <w:rPr>
          <w:rFonts w:ascii="Times New Roman" w:hAnsi="Times New Roman" w:cs="Times New Roman"/>
          <w:b/>
          <w:bCs/>
          <w:sz w:val="24"/>
          <w:szCs w:val="24"/>
        </w:rPr>
      </w:pPr>
      <w:r w:rsidRPr="00336529">
        <w:rPr>
          <w:rFonts w:ascii="Times New Roman" w:hAnsi="Times New Roman" w:cs="Times New Roman"/>
          <w:b/>
          <w:bCs/>
          <w:sz w:val="24"/>
          <w:szCs w:val="24"/>
        </w:rPr>
        <w:t>2.2 Theoretical Foundations of Mentoring</w:t>
      </w:r>
    </w:p>
    <w:p w14:paraId="229F9EFD" w14:textId="77777777" w:rsidR="001902B1" w:rsidRPr="00BD38B6" w:rsidRDefault="001902B1" w:rsidP="00FC3D3D">
      <w:pPr>
        <w:spacing w:line="360" w:lineRule="auto"/>
        <w:jc w:val="both"/>
        <w:rPr>
          <w:rFonts w:ascii="Times New Roman" w:hAnsi="Times New Roman" w:cs="Times New Roman"/>
          <w:sz w:val="24"/>
          <w:szCs w:val="24"/>
        </w:rPr>
      </w:pPr>
      <w:r w:rsidRPr="00BD38B6">
        <w:rPr>
          <w:rFonts w:ascii="Times New Roman" w:hAnsi="Times New Roman" w:cs="Times New Roman"/>
          <w:sz w:val="24"/>
          <w:szCs w:val="24"/>
        </w:rPr>
        <w:t xml:space="preserve">The concept of mentoring is underpinned by several key theories that provide a framework for understanding how mentoring relationships foster the personal and professional development of employees. These theoretical foundations are essential for comprehending how mentoring contributes to enhancing the performance of </w:t>
      </w:r>
      <w:r w:rsidRPr="00BD38B6">
        <w:rPr>
          <w:rFonts w:ascii="Times New Roman" w:hAnsi="Times New Roman" w:cs="Times New Roman"/>
          <w:sz w:val="24"/>
          <w:szCs w:val="24"/>
        </w:rPr>
        <w:lastRenderedPageBreak/>
        <w:t xml:space="preserve">workers within an organization. By examining theories such as </w:t>
      </w:r>
      <w:proofErr w:type="spellStart"/>
      <w:r w:rsidRPr="00BD38B6">
        <w:rPr>
          <w:rFonts w:ascii="Times New Roman" w:hAnsi="Times New Roman" w:cs="Times New Roman"/>
          <w:sz w:val="24"/>
          <w:szCs w:val="24"/>
        </w:rPr>
        <w:t>Kram’s</w:t>
      </w:r>
      <w:proofErr w:type="spellEnd"/>
      <w:r w:rsidRPr="00BD38B6">
        <w:rPr>
          <w:rFonts w:ascii="Times New Roman" w:hAnsi="Times New Roman" w:cs="Times New Roman"/>
          <w:sz w:val="24"/>
          <w:szCs w:val="24"/>
        </w:rPr>
        <w:t xml:space="preserve"> (1985) Developmental Model of Mentoring, Social Exchange Theory, and Social Learning Theory, we can better understand the mechanisms through which mentoring influences employee performance and organizational outcomes.</w:t>
      </w:r>
    </w:p>
    <w:p w14:paraId="60A322DB" w14:textId="77777777" w:rsidR="001902B1" w:rsidRPr="00BD38B6" w:rsidRDefault="001902B1" w:rsidP="00FC3D3D">
      <w:pPr>
        <w:spacing w:line="360" w:lineRule="auto"/>
        <w:jc w:val="both"/>
        <w:rPr>
          <w:rFonts w:ascii="Times New Roman" w:hAnsi="Times New Roman" w:cs="Times New Roman"/>
          <w:b/>
          <w:bCs/>
          <w:sz w:val="24"/>
          <w:szCs w:val="24"/>
        </w:rPr>
      </w:pPr>
      <w:proofErr w:type="spellStart"/>
      <w:r w:rsidRPr="00BD38B6">
        <w:rPr>
          <w:rFonts w:ascii="Times New Roman" w:hAnsi="Times New Roman" w:cs="Times New Roman"/>
          <w:b/>
          <w:bCs/>
          <w:sz w:val="24"/>
          <w:szCs w:val="24"/>
        </w:rPr>
        <w:t>Kram’s</w:t>
      </w:r>
      <w:proofErr w:type="spellEnd"/>
      <w:r w:rsidRPr="00BD38B6">
        <w:rPr>
          <w:rFonts w:ascii="Times New Roman" w:hAnsi="Times New Roman" w:cs="Times New Roman"/>
          <w:b/>
          <w:bCs/>
          <w:sz w:val="24"/>
          <w:szCs w:val="24"/>
        </w:rPr>
        <w:t xml:space="preserve"> Developmental Model of Mentoring</w:t>
      </w:r>
    </w:p>
    <w:p w14:paraId="6D7D0851" w14:textId="77777777" w:rsidR="001902B1" w:rsidRPr="00501953" w:rsidRDefault="001902B1" w:rsidP="00FC3D3D">
      <w:pPr>
        <w:spacing w:line="360" w:lineRule="auto"/>
        <w:jc w:val="both"/>
        <w:rPr>
          <w:rFonts w:ascii="Times New Roman" w:hAnsi="Times New Roman" w:cs="Times New Roman"/>
          <w:sz w:val="24"/>
          <w:szCs w:val="24"/>
        </w:rPr>
      </w:pPr>
      <w:r w:rsidRPr="00501953">
        <w:rPr>
          <w:rFonts w:ascii="Times New Roman" w:hAnsi="Times New Roman" w:cs="Times New Roman"/>
          <w:sz w:val="24"/>
          <w:szCs w:val="24"/>
        </w:rPr>
        <w:t xml:space="preserve">One of the most widely cited theories in the study of mentoring is </w:t>
      </w:r>
      <w:proofErr w:type="spellStart"/>
      <w:r w:rsidRPr="00501953">
        <w:rPr>
          <w:rFonts w:ascii="Times New Roman" w:hAnsi="Times New Roman" w:cs="Times New Roman"/>
          <w:sz w:val="24"/>
          <w:szCs w:val="24"/>
        </w:rPr>
        <w:t>Kram’s</w:t>
      </w:r>
      <w:proofErr w:type="spellEnd"/>
      <w:r w:rsidRPr="00501953">
        <w:rPr>
          <w:rFonts w:ascii="Times New Roman" w:hAnsi="Times New Roman" w:cs="Times New Roman"/>
          <w:sz w:val="24"/>
          <w:szCs w:val="24"/>
        </w:rPr>
        <w:t xml:space="preserve"> (1985) Developmental Model of Mentoring, which provides a comprehensive framework for understanding how mentoring relationships evolve over time. </w:t>
      </w:r>
      <w:proofErr w:type="spellStart"/>
      <w:r w:rsidRPr="00501953">
        <w:rPr>
          <w:rFonts w:ascii="Times New Roman" w:hAnsi="Times New Roman" w:cs="Times New Roman"/>
          <w:sz w:val="24"/>
          <w:szCs w:val="24"/>
        </w:rPr>
        <w:t>Kram’s</w:t>
      </w:r>
      <w:proofErr w:type="spellEnd"/>
      <w:r w:rsidRPr="00501953">
        <w:rPr>
          <w:rFonts w:ascii="Times New Roman" w:hAnsi="Times New Roman" w:cs="Times New Roman"/>
          <w:sz w:val="24"/>
          <w:szCs w:val="24"/>
        </w:rPr>
        <w:t xml:space="preserve"> model outlines the dynamic and progressive nature of mentoring, wherein the mentor-mentee relationship goes through distinct phases, with each phase providing different forms of support aimed at fostering both personal and professional growth (</w:t>
      </w:r>
      <w:proofErr w:type="spellStart"/>
      <w:r w:rsidRPr="00501953">
        <w:rPr>
          <w:rFonts w:ascii="Times New Roman" w:hAnsi="Times New Roman" w:cs="Times New Roman"/>
          <w:sz w:val="24"/>
          <w:szCs w:val="24"/>
        </w:rPr>
        <w:t>Kram</w:t>
      </w:r>
      <w:proofErr w:type="spellEnd"/>
      <w:r w:rsidRPr="00501953">
        <w:rPr>
          <w:rFonts w:ascii="Times New Roman" w:hAnsi="Times New Roman" w:cs="Times New Roman"/>
          <w:sz w:val="24"/>
          <w:szCs w:val="24"/>
        </w:rPr>
        <w:t>, 1985). This evolution is central to how mentoring can influence worker performance, as it offers an adaptive approach to supporting employees throughout their career journey.</w:t>
      </w:r>
    </w:p>
    <w:p w14:paraId="70B506AE" w14:textId="77777777" w:rsidR="001902B1" w:rsidRPr="00501953" w:rsidRDefault="001902B1" w:rsidP="00FC3D3D">
      <w:pPr>
        <w:spacing w:line="360" w:lineRule="auto"/>
        <w:jc w:val="both"/>
        <w:rPr>
          <w:rFonts w:ascii="Times New Roman" w:hAnsi="Times New Roman" w:cs="Times New Roman"/>
          <w:sz w:val="24"/>
          <w:szCs w:val="24"/>
        </w:rPr>
      </w:pPr>
      <w:proofErr w:type="spellStart"/>
      <w:r w:rsidRPr="00501953">
        <w:rPr>
          <w:rFonts w:ascii="Times New Roman" w:hAnsi="Times New Roman" w:cs="Times New Roman"/>
          <w:sz w:val="24"/>
          <w:szCs w:val="24"/>
        </w:rPr>
        <w:t>Kram</w:t>
      </w:r>
      <w:proofErr w:type="spellEnd"/>
      <w:r w:rsidRPr="00501953">
        <w:rPr>
          <w:rFonts w:ascii="Times New Roman" w:hAnsi="Times New Roman" w:cs="Times New Roman"/>
          <w:sz w:val="24"/>
          <w:szCs w:val="24"/>
        </w:rPr>
        <w:t xml:space="preserve"> identified two primary functions of mentoring that contribute to this developmental process: career functions and psychosocial functions. Career functions focus on the professional development of the mentee, helping them acquire the necessary skills, knowledge, and strategies to advance in their roles and careers. These functions include activities such as providing guidance on job performance, offering advice on navigating organizational politics, assisting with networking, and facilitating career advancement (</w:t>
      </w:r>
      <w:proofErr w:type="spellStart"/>
      <w:r w:rsidRPr="00501953">
        <w:rPr>
          <w:rFonts w:ascii="Times New Roman" w:hAnsi="Times New Roman" w:cs="Times New Roman"/>
          <w:sz w:val="24"/>
          <w:szCs w:val="24"/>
        </w:rPr>
        <w:t>Kram</w:t>
      </w:r>
      <w:proofErr w:type="spellEnd"/>
      <w:r w:rsidRPr="00501953">
        <w:rPr>
          <w:rFonts w:ascii="Times New Roman" w:hAnsi="Times New Roman" w:cs="Times New Roman"/>
          <w:sz w:val="24"/>
          <w:szCs w:val="24"/>
        </w:rPr>
        <w:t>, 1985). By providing these resources and guidance, mentors help mentees enhance their technical and strategic skills, positioning them for greater effectiveness in their current roles and preparing them for future opportunities. Career functions are particularly important for boosting the mentee's job performance because they facilitate both skill acquisition and career progression, which in turn boosts confidence and job satisfaction (Allen et al., 2004).</w:t>
      </w:r>
    </w:p>
    <w:p w14:paraId="6BCE39C5" w14:textId="77777777" w:rsidR="001902B1" w:rsidRPr="00501953" w:rsidRDefault="001902B1" w:rsidP="00FC3D3D">
      <w:pPr>
        <w:spacing w:line="360" w:lineRule="auto"/>
        <w:jc w:val="both"/>
        <w:rPr>
          <w:rFonts w:ascii="Times New Roman" w:hAnsi="Times New Roman" w:cs="Times New Roman"/>
          <w:sz w:val="24"/>
          <w:szCs w:val="24"/>
        </w:rPr>
      </w:pPr>
      <w:r w:rsidRPr="00501953">
        <w:rPr>
          <w:rFonts w:ascii="Times New Roman" w:hAnsi="Times New Roman" w:cs="Times New Roman"/>
          <w:sz w:val="24"/>
          <w:szCs w:val="24"/>
        </w:rPr>
        <w:lastRenderedPageBreak/>
        <w:t>On the other hand, psychosocial functions refer to the emotional support and interpersonal guidance provided by the mentor. These functions include providing encouragement, emotional reassurance, and role modeling, which are critical for enhancing the mentee's self-esteem, confidence, and sense of belonging within the organization (</w:t>
      </w:r>
      <w:proofErr w:type="spellStart"/>
      <w:r w:rsidRPr="00501953">
        <w:rPr>
          <w:rFonts w:ascii="Times New Roman" w:hAnsi="Times New Roman" w:cs="Times New Roman"/>
          <w:sz w:val="24"/>
          <w:szCs w:val="24"/>
        </w:rPr>
        <w:t>Kram</w:t>
      </w:r>
      <w:proofErr w:type="spellEnd"/>
      <w:r w:rsidRPr="00501953">
        <w:rPr>
          <w:rFonts w:ascii="Times New Roman" w:hAnsi="Times New Roman" w:cs="Times New Roman"/>
          <w:sz w:val="24"/>
          <w:szCs w:val="24"/>
        </w:rPr>
        <w:t>, 1985). Psychosocial functions help mentees develop the psychological resilience required to navigate workplace challenges, such as handling difficult tasks, overcoming setbacks, and managing interpersonal relationships. By acting as role models, mentors offer mentees the opportunity to observe and learn from their mentors' behaviors and attitudes, which can influence the mentee's emotional intelligence and interpersonal skills (</w:t>
      </w:r>
      <w:proofErr w:type="spellStart"/>
      <w:r w:rsidRPr="00501953">
        <w:rPr>
          <w:rFonts w:ascii="Times New Roman" w:hAnsi="Times New Roman" w:cs="Times New Roman"/>
          <w:sz w:val="24"/>
          <w:szCs w:val="24"/>
        </w:rPr>
        <w:t>Eby</w:t>
      </w:r>
      <w:proofErr w:type="spellEnd"/>
      <w:r w:rsidRPr="00501953">
        <w:rPr>
          <w:rFonts w:ascii="Times New Roman" w:hAnsi="Times New Roman" w:cs="Times New Roman"/>
          <w:sz w:val="24"/>
          <w:szCs w:val="24"/>
        </w:rPr>
        <w:t xml:space="preserve"> et al., 2008). These functions contribute to boosting mentees' overall well-being and psychological safety, making them more likely to take initiative, exhibit positive work behaviors, and perform at higher levels.</w:t>
      </w:r>
    </w:p>
    <w:p w14:paraId="618B1E72" w14:textId="77777777" w:rsidR="001902B1" w:rsidRPr="00501953" w:rsidRDefault="001902B1" w:rsidP="00FC3D3D">
      <w:pPr>
        <w:spacing w:line="360" w:lineRule="auto"/>
        <w:jc w:val="both"/>
        <w:rPr>
          <w:rFonts w:ascii="Times New Roman" w:hAnsi="Times New Roman" w:cs="Times New Roman"/>
          <w:sz w:val="24"/>
          <w:szCs w:val="24"/>
        </w:rPr>
      </w:pPr>
      <w:proofErr w:type="spellStart"/>
      <w:r w:rsidRPr="00501953">
        <w:rPr>
          <w:rFonts w:ascii="Times New Roman" w:hAnsi="Times New Roman" w:cs="Times New Roman"/>
          <w:sz w:val="24"/>
          <w:szCs w:val="24"/>
        </w:rPr>
        <w:t>Kram’s</w:t>
      </w:r>
      <w:proofErr w:type="spellEnd"/>
      <w:r w:rsidRPr="00501953">
        <w:rPr>
          <w:rFonts w:ascii="Times New Roman" w:hAnsi="Times New Roman" w:cs="Times New Roman"/>
          <w:sz w:val="24"/>
          <w:szCs w:val="24"/>
        </w:rPr>
        <w:t xml:space="preserve"> (1985) emphasis on these dual functions highlights how mentoring can address both the practical and emotional needs of employees. Career functions provide the tools needed for mentees to perform their job tasks effectively, while psychosocial functions help mentees feel supported, valued, and confident in their ability to succeed. Together, these functions play a crucial role in enhancing the performance of workers by ensuring that they have not only the technical skills but also the emotional resources necessary for sustained performance in an organization.</w:t>
      </w:r>
    </w:p>
    <w:p w14:paraId="311BDA33" w14:textId="77777777" w:rsidR="001902B1" w:rsidRPr="00501953" w:rsidRDefault="001902B1" w:rsidP="00FC3D3D">
      <w:pPr>
        <w:spacing w:line="360" w:lineRule="auto"/>
        <w:jc w:val="both"/>
        <w:rPr>
          <w:rFonts w:ascii="Times New Roman" w:hAnsi="Times New Roman" w:cs="Times New Roman"/>
          <w:sz w:val="24"/>
          <w:szCs w:val="24"/>
        </w:rPr>
      </w:pPr>
      <w:r w:rsidRPr="00501953">
        <w:rPr>
          <w:rFonts w:ascii="Times New Roman" w:hAnsi="Times New Roman" w:cs="Times New Roman"/>
          <w:sz w:val="24"/>
          <w:szCs w:val="24"/>
        </w:rPr>
        <w:t>These functions are particularly impactful when employees face challenges in the workplace, such as adapting to new roles, handling increased responsibilities, or navigating career transitions. Mentoring relationships that integrate both career and psychosocial functions have been shown to increase job satisfaction, engagement, and organizational commitment (</w:t>
      </w:r>
      <w:proofErr w:type="spellStart"/>
      <w:r w:rsidRPr="00501953">
        <w:rPr>
          <w:rFonts w:ascii="Times New Roman" w:hAnsi="Times New Roman" w:cs="Times New Roman"/>
          <w:sz w:val="24"/>
          <w:szCs w:val="24"/>
        </w:rPr>
        <w:t>Noe</w:t>
      </w:r>
      <w:proofErr w:type="spellEnd"/>
      <w:r w:rsidRPr="00501953">
        <w:rPr>
          <w:rFonts w:ascii="Times New Roman" w:hAnsi="Times New Roman" w:cs="Times New Roman"/>
          <w:sz w:val="24"/>
          <w:szCs w:val="24"/>
        </w:rPr>
        <w:t>, 1988; Allen et al., 2004). Mentees often feel more connected to the organization because they see their mentors as invested in their personal growth, which enhances their intrinsic motivation to contribute to organizational success (</w:t>
      </w:r>
      <w:proofErr w:type="spellStart"/>
      <w:r w:rsidRPr="00501953">
        <w:rPr>
          <w:rFonts w:ascii="Times New Roman" w:hAnsi="Times New Roman" w:cs="Times New Roman"/>
          <w:sz w:val="24"/>
          <w:szCs w:val="24"/>
        </w:rPr>
        <w:t>Ragins</w:t>
      </w:r>
      <w:proofErr w:type="spellEnd"/>
      <w:r w:rsidRPr="00501953">
        <w:rPr>
          <w:rFonts w:ascii="Times New Roman" w:hAnsi="Times New Roman" w:cs="Times New Roman"/>
          <w:sz w:val="24"/>
          <w:szCs w:val="24"/>
        </w:rPr>
        <w:t xml:space="preserve"> &amp; </w:t>
      </w:r>
      <w:proofErr w:type="spellStart"/>
      <w:r w:rsidRPr="00501953">
        <w:rPr>
          <w:rFonts w:ascii="Times New Roman" w:hAnsi="Times New Roman" w:cs="Times New Roman"/>
          <w:sz w:val="24"/>
          <w:szCs w:val="24"/>
        </w:rPr>
        <w:t>Kram</w:t>
      </w:r>
      <w:proofErr w:type="spellEnd"/>
      <w:r w:rsidRPr="00501953">
        <w:rPr>
          <w:rFonts w:ascii="Times New Roman" w:hAnsi="Times New Roman" w:cs="Times New Roman"/>
          <w:sz w:val="24"/>
          <w:szCs w:val="24"/>
        </w:rPr>
        <w:t xml:space="preserve">, 2007). This heightened sense of engagement </w:t>
      </w:r>
      <w:r w:rsidRPr="00501953">
        <w:rPr>
          <w:rFonts w:ascii="Times New Roman" w:hAnsi="Times New Roman" w:cs="Times New Roman"/>
          <w:sz w:val="24"/>
          <w:szCs w:val="24"/>
        </w:rPr>
        <w:lastRenderedPageBreak/>
        <w:t>and support leads to greater performance outcomes, as employees are more confident in their roles and are better able to handle complex work challenges.</w:t>
      </w:r>
    </w:p>
    <w:p w14:paraId="148EA7C1" w14:textId="77777777" w:rsidR="001902B1" w:rsidRPr="00BD38B6" w:rsidRDefault="001902B1" w:rsidP="00FC3D3D">
      <w:pPr>
        <w:spacing w:line="360" w:lineRule="auto"/>
        <w:jc w:val="both"/>
        <w:rPr>
          <w:rFonts w:ascii="Times New Roman" w:hAnsi="Times New Roman" w:cs="Times New Roman"/>
          <w:sz w:val="24"/>
          <w:szCs w:val="24"/>
        </w:rPr>
      </w:pPr>
      <w:r w:rsidRPr="00BD38B6">
        <w:rPr>
          <w:rFonts w:ascii="Times New Roman" w:hAnsi="Times New Roman" w:cs="Times New Roman"/>
          <w:sz w:val="24"/>
          <w:szCs w:val="24"/>
        </w:rPr>
        <w:t>In the organizational context, this model highlights how mentoring contributes to worker performance by facilitating both skill development and emotional support, allowing mentees to feel more confident in taking on complex tasks and responsibilities (</w:t>
      </w:r>
      <w:proofErr w:type="spellStart"/>
      <w:r w:rsidRPr="00BD38B6">
        <w:rPr>
          <w:rFonts w:ascii="Times New Roman" w:hAnsi="Times New Roman" w:cs="Times New Roman"/>
          <w:sz w:val="24"/>
          <w:szCs w:val="24"/>
        </w:rPr>
        <w:t>Ragins</w:t>
      </w:r>
      <w:proofErr w:type="spellEnd"/>
      <w:r w:rsidRPr="00BD38B6">
        <w:rPr>
          <w:rFonts w:ascii="Times New Roman" w:hAnsi="Times New Roman" w:cs="Times New Roman"/>
          <w:sz w:val="24"/>
          <w:szCs w:val="24"/>
        </w:rPr>
        <w:t xml:space="preserve"> &amp; </w:t>
      </w:r>
      <w:proofErr w:type="spellStart"/>
      <w:r w:rsidRPr="00BD38B6">
        <w:rPr>
          <w:rFonts w:ascii="Times New Roman" w:hAnsi="Times New Roman" w:cs="Times New Roman"/>
          <w:sz w:val="24"/>
          <w:szCs w:val="24"/>
        </w:rPr>
        <w:t>Kram</w:t>
      </w:r>
      <w:proofErr w:type="spellEnd"/>
      <w:r w:rsidRPr="00BD38B6">
        <w:rPr>
          <w:rFonts w:ascii="Times New Roman" w:hAnsi="Times New Roman" w:cs="Times New Roman"/>
          <w:sz w:val="24"/>
          <w:szCs w:val="24"/>
        </w:rPr>
        <w:t>, 2007). This comprehensive development is crucial for employee performance, as workers with strong psychosocial and career support are better equipped to handle the demands of their job and contribute meaningfully to organizational objectives (</w:t>
      </w:r>
      <w:proofErr w:type="spellStart"/>
      <w:r w:rsidRPr="00BD38B6">
        <w:rPr>
          <w:rFonts w:ascii="Times New Roman" w:hAnsi="Times New Roman" w:cs="Times New Roman"/>
          <w:sz w:val="24"/>
          <w:szCs w:val="24"/>
        </w:rPr>
        <w:t>Eby</w:t>
      </w:r>
      <w:proofErr w:type="spellEnd"/>
      <w:r w:rsidRPr="00BD38B6">
        <w:rPr>
          <w:rFonts w:ascii="Times New Roman" w:hAnsi="Times New Roman" w:cs="Times New Roman"/>
          <w:sz w:val="24"/>
          <w:szCs w:val="24"/>
        </w:rPr>
        <w:t xml:space="preserve"> et al., 2008).</w:t>
      </w:r>
    </w:p>
    <w:p w14:paraId="3FC646B1" w14:textId="77777777" w:rsidR="001902B1" w:rsidRPr="00BD38B6" w:rsidRDefault="001902B1" w:rsidP="00FC3D3D">
      <w:pPr>
        <w:spacing w:line="360" w:lineRule="auto"/>
        <w:jc w:val="both"/>
        <w:rPr>
          <w:rFonts w:ascii="Times New Roman" w:hAnsi="Times New Roman" w:cs="Times New Roman"/>
          <w:b/>
          <w:bCs/>
          <w:sz w:val="24"/>
          <w:szCs w:val="24"/>
        </w:rPr>
      </w:pPr>
      <w:r w:rsidRPr="00BD38B6">
        <w:rPr>
          <w:rFonts w:ascii="Times New Roman" w:hAnsi="Times New Roman" w:cs="Times New Roman"/>
          <w:b/>
          <w:bCs/>
          <w:sz w:val="24"/>
          <w:szCs w:val="24"/>
        </w:rPr>
        <w:t>Social Exchange Theory</w:t>
      </w:r>
    </w:p>
    <w:p w14:paraId="3492DB41" w14:textId="77777777" w:rsidR="001902B1" w:rsidRPr="00BD38B6" w:rsidRDefault="001902B1" w:rsidP="00FC3D3D">
      <w:pPr>
        <w:spacing w:line="360" w:lineRule="auto"/>
        <w:jc w:val="both"/>
        <w:rPr>
          <w:rFonts w:ascii="Times New Roman" w:hAnsi="Times New Roman" w:cs="Times New Roman"/>
          <w:sz w:val="24"/>
          <w:szCs w:val="24"/>
        </w:rPr>
      </w:pPr>
      <w:r w:rsidRPr="00BD38B6">
        <w:rPr>
          <w:rFonts w:ascii="Times New Roman" w:hAnsi="Times New Roman" w:cs="Times New Roman"/>
          <w:sz w:val="24"/>
          <w:szCs w:val="24"/>
        </w:rPr>
        <w:t xml:space="preserve">Social Exchange Theory (SET), developed by </w:t>
      </w:r>
      <w:proofErr w:type="spellStart"/>
      <w:r w:rsidRPr="00BD38B6">
        <w:rPr>
          <w:rFonts w:ascii="Times New Roman" w:hAnsi="Times New Roman" w:cs="Times New Roman"/>
          <w:sz w:val="24"/>
          <w:szCs w:val="24"/>
        </w:rPr>
        <w:t>Homans</w:t>
      </w:r>
      <w:proofErr w:type="spellEnd"/>
      <w:r w:rsidRPr="00BD38B6">
        <w:rPr>
          <w:rFonts w:ascii="Times New Roman" w:hAnsi="Times New Roman" w:cs="Times New Roman"/>
          <w:sz w:val="24"/>
          <w:szCs w:val="24"/>
        </w:rPr>
        <w:t xml:space="preserve"> (1958) and later expanded by </w:t>
      </w:r>
      <w:proofErr w:type="spellStart"/>
      <w:r w:rsidRPr="00BD38B6">
        <w:rPr>
          <w:rFonts w:ascii="Times New Roman" w:hAnsi="Times New Roman" w:cs="Times New Roman"/>
          <w:sz w:val="24"/>
          <w:szCs w:val="24"/>
        </w:rPr>
        <w:t>Blau</w:t>
      </w:r>
      <w:proofErr w:type="spellEnd"/>
      <w:r w:rsidRPr="00BD38B6">
        <w:rPr>
          <w:rFonts w:ascii="Times New Roman" w:hAnsi="Times New Roman" w:cs="Times New Roman"/>
          <w:sz w:val="24"/>
          <w:szCs w:val="24"/>
        </w:rPr>
        <w:t xml:space="preserve"> (1964), provides a framework for understanding how the interactions within mentoring relationships are based on reciprocal exchanges. In the context of mentoring, SET suggests that the benefits a mentee receives from their mentor—such as knowledge, support, and career opportunities—are seen as social resources that the mentee reciprocates through increased commitment, loyalty, and performance within the organization (</w:t>
      </w:r>
      <w:proofErr w:type="spellStart"/>
      <w:r w:rsidRPr="00BD38B6">
        <w:rPr>
          <w:rFonts w:ascii="Times New Roman" w:hAnsi="Times New Roman" w:cs="Times New Roman"/>
          <w:sz w:val="24"/>
          <w:szCs w:val="24"/>
        </w:rPr>
        <w:t>Blau</w:t>
      </w:r>
      <w:proofErr w:type="spellEnd"/>
      <w:r w:rsidRPr="00BD38B6">
        <w:rPr>
          <w:rFonts w:ascii="Times New Roman" w:hAnsi="Times New Roman" w:cs="Times New Roman"/>
          <w:sz w:val="24"/>
          <w:szCs w:val="24"/>
        </w:rPr>
        <w:t>, 1964). The principle of reciprocity is central to the mentor-mentee relationship, where both parties expect to gain from the relationship, which fosters trust and cooperation.</w:t>
      </w:r>
    </w:p>
    <w:p w14:paraId="15EB56EE" w14:textId="18171E93" w:rsidR="001902B1" w:rsidRDefault="001902B1" w:rsidP="00FC3D3D">
      <w:pPr>
        <w:spacing w:line="360" w:lineRule="auto"/>
        <w:jc w:val="both"/>
        <w:rPr>
          <w:rFonts w:ascii="Times New Roman" w:hAnsi="Times New Roman" w:cs="Times New Roman"/>
          <w:sz w:val="24"/>
          <w:szCs w:val="24"/>
        </w:rPr>
      </w:pPr>
      <w:r w:rsidRPr="00BD38B6">
        <w:rPr>
          <w:rFonts w:ascii="Times New Roman" w:hAnsi="Times New Roman" w:cs="Times New Roman"/>
          <w:sz w:val="24"/>
          <w:szCs w:val="24"/>
        </w:rPr>
        <w:t>For mentees, the benefits of mentorship include not only career advancement but also enhanced job satisfaction, which, in turn, leads to increased engagement and better work performance (</w:t>
      </w:r>
      <w:proofErr w:type="spellStart"/>
      <w:r w:rsidRPr="00BD38B6">
        <w:rPr>
          <w:rFonts w:ascii="Times New Roman" w:hAnsi="Times New Roman" w:cs="Times New Roman"/>
          <w:sz w:val="24"/>
          <w:szCs w:val="24"/>
        </w:rPr>
        <w:t>Noe</w:t>
      </w:r>
      <w:proofErr w:type="spellEnd"/>
      <w:r w:rsidRPr="00BD38B6">
        <w:rPr>
          <w:rFonts w:ascii="Times New Roman" w:hAnsi="Times New Roman" w:cs="Times New Roman"/>
          <w:sz w:val="24"/>
          <w:szCs w:val="24"/>
        </w:rPr>
        <w:t xml:space="preserve">, 1988). The continuous reciprocal exchange of support in mentoring relationships helps to strengthen the organization’s culture, as employees feel more motivated to contribute to the success of the organization in exchange for the personal and professional growth they experience through mentoring (Allen et al., 2004). Therefore, mentoring as a reciprocal relationship has profound implications for </w:t>
      </w:r>
      <w:r w:rsidRPr="00BD38B6">
        <w:rPr>
          <w:rFonts w:ascii="Times New Roman" w:hAnsi="Times New Roman" w:cs="Times New Roman"/>
          <w:sz w:val="24"/>
          <w:szCs w:val="24"/>
        </w:rPr>
        <w:lastRenderedPageBreak/>
        <w:t>the overall performance of workers, as both the mentor and mentee invest in each other's growth, which leads to positive outcomes for the organization.</w:t>
      </w:r>
    </w:p>
    <w:p w14:paraId="00729725" w14:textId="77777777" w:rsidR="001902B1" w:rsidRPr="00FD6123" w:rsidRDefault="001902B1" w:rsidP="00FC3D3D">
      <w:pPr>
        <w:spacing w:line="360" w:lineRule="auto"/>
        <w:jc w:val="both"/>
        <w:rPr>
          <w:rFonts w:ascii="Times New Roman" w:hAnsi="Times New Roman" w:cs="Times New Roman"/>
          <w:b/>
          <w:bCs/>
          <w:sz w:val="24"/>
          <w:szCs w:val="24"/>
        </w:rPr>
      </w:pPr>
      <w:r w:rsidRPr="00FD6123">
        <w:rPr>
          <w:rFonts w:ascii="Times New Roman" w:hAnsi="Times New Roman" w:cs="Times New Roman"/>
          <w:b/>
          <w:bCs/>
          <w:sz w:val="24"/>
          <w:szCs w:val="24"/>
        </w:rPr>
        <w:t>2.3 Types of Mentoring</w:t>
      </w:r>
    </w:p>
    <w:p w14:paraId="471D2023" w14:textId="77777777" w:rsidR="001902B1" w:rsidRPr="00EE75C8" w:rsidRDefault="001902B1" w:rsidP="00FC3D3D">
      <w:pPr>
        <w:spacing w:line="360" w:lineRule="auto"/>
        <w:jc w:val="both"/>
        <w:rPr>
          <w:rFonts w:ascii="Times New Roman" w:hAnsi="Times New Roman" w:cs="Times New Roman"/>
          <w:sz w:val="24"/>
          <w:szCs w:val="24"/>
        </w:rPr>
      </w:pPr>
      <w:r w:rsidRPr="006D2585">
        <w:rPr>
          <w:rFonts w:ascii="Times New Roman" w:hAnsi="Times New Roman" w:cs="Times New Roman"/>
          <w:sz w:val="24"/>
          <w:szCs w:val="24"/>
        </w:rPr>
        <w:t xml:space="preserve">Mentoring can take various forms, each of which provides unique benefits for employees and contributes to enhancing their performance in the workplace. Different types of mentoring relationships are tailored to meet the specific developmental needs of employees, </w:t>
      </w:r>
      <w:r w:rsidRPr="00EE75C8">
        <w:rPr>
          <w:rFonts w:ascii="Times New Roman" w:hAnsi="Times New Roman" w:cs="Times New Roman"/>
          <w:sz w:val="24"/>
          <w:szCs w:val="24"/>
        </w:rPr>
        <w:t>whether those needs are career-focused, personal, or situational. Understanding the various types of mentoring is essential for organizations seeking to implement effective mentoring programs that improve employee performance and overall organizational success. The most commonly recognized types of mentoring include traditional (one-on-one) mentoring, group mentoring, peer mentoring, and e-mentoring. Each type offers distinct advantages in promoting employee development and performance.</w:t>
      </w:r>
    </w:p>
    <w:p w14:paraId="4366B34F" w14:textId="77777777" w:rsidR="001902B1" w:rsidRPr="00EE75C8" w:rsidRDefault="001902B1" w:rsidP="00FC3D3D">
      <w:pPr>
        <w:spacing w:line="360" w:lineRule="auto"/>
        <w:jc w:val="both"/>
        <w:rPr>
          <w:rFonts w:ascii="Times New Roman" w:hAnsi="Times New Roman" w:cs="Times New Roman"/>
          <w:sz w:val="24"/>
          <w:szCs w:val="24"/>
        </w:rPr>
      </w:pPr>
      <w:r w:rsidRPr="00EE75C8">
        <w:rPr>
          <w:rFonts w:ascii="Times New Roman" w:hAnsi="Times New Roman" w:cs="Times New Roman"/>
          <w:bCs/>
          <w:sz w:val="24"/>
          <w:szCs w:val="24"/>
        </w:rPr>
        <w:t>Traditional (One-on-One) Mentoring</w:t>
      </w:r>
      <w:r w:rsidRPr="00EE75C8">
        <w:rPr>
          <w:rFonts w:ascii="Times New Roman" w:hAnsi="Times New Roman" w:cs="Times New Roman"/>
          <w:sz w:val="24"/>
          <w:szCs w:val="24"/>
        </w:rPr>
        <w:t xml:space="preserve"> is the most widely practiced and recognized form of mentoring. This type of mentoring involves a senior or more experienced individual (the mentor) providing guidance, support, and advice to a less experienced individual (the mentee). The mentor-mentee relationship is typically characterized by personalized interactions where the mentor shares knowledge, expertise, and career insights with the mentee. The primary benefits of this form of mentoring include targeted, individualized support that addresses both career development and psychosocial needs (</w:t>
      </w:r>
      <w:proofErr w:type="spellStart"/>
      <w:r w:rsidRPr="00EE75C8">
        <w:rPr>
          <w:rFonts w:ascii="Times New Roman" w:hAnsi="Times New Roman" w:cs="Times New Roman"/>
          <w:sz w:val="24"/>
          <w:szCs w:val="24"/>
        </w:rPr>
        <w:t>Kram</w:t>
      </w:r>
      <w:proofErr w:type="spellEnd"/>
      <w:r w:rsidRPr="00EE75C8">
        <w:rPr>
          <w:rFonts w:ascii="Times New Roman" w:hAnsi="Times New Roman" w:cs="Times New Roman"/>
          <w:sz w:val="24"/>
          <w:szCs w:val="24"/>
        </w:rPr>
        <w:t>, 1985).</w:t>
      </w:r>
    </w:p>
    <w:p w14:paraId="55F9C5C6" w14:textId="77777777" w:rsidR="001902B1" w:rsidRPr="00EE75C8" w:rsidRDefault="001902B1" w:rsidP="00FC3D3D">
      <w:pPr>
        <w:spacing w:line="360" w:lineRule="auto"/>
        <w:jc w:val="both"/>
        <w:rPr>
          <w:rFonts w:ascii="Times New Roman" w:hAnsi="Times New Roman" w:cs="Times New Roman"/>
          <w:sz w:val="24"/>
          <w:szCs w:val="24"/>
        </w:rPr>
      </w:pPr>
      <w:r w:rsidRPr="00EE75C8">
        <w:rPr>
          <w:rFonts w:ascii="Times New Roman" w:hAnsi="Times New Roman" w:cs="Times New Roman"/>
          <w:sz w:val="24"/>
          <w:szCs w:val="24"/>
        </w:rPr>
        <w:t>In the context of organizational performance, one-on-one mentoring plays a vital role in enhancing job performance by equipping employees with the specific knowledge and skills needed for their roles. It fosters a sense of trust and security, as mentees can openly discuss challenges and seek advice tailored to their unique needs (</w:t>
      </w:r>
      <w:proofErr w:type="spellStart"/>
      <w:r w:rsidRPr="00EE75C8">
        <w:rPr>
          <w:rFonts w:ascii="Times New Roman" w:hAnsi="Times New Roman" w:cs="Times New Roman"/>
          <w:sz w:val="24"/>
          <w:szCs w:val="24"/>
        </w:rPr>
        <w:t>Noe</w:t>
      </w:r>
      <w:proofErr w:type="spellEnd"/>
      <w:r w:rsidRPr="00EE75C8">
        <w:rPr>
          <w:rFonts w:ascii="Times New Roman" w:hAnsi="Times New Roman" w:cs="Times New Roman"/>
          <w:sz w:val="24"/>
          <w:szCs w:val="24"/>
        </w:rPr>
        <w:t xml:space="preserve">, 1988). This type of mentoring can be especially beneficial for new employees or those in </w:t>
      </w:r>
      <w:r w:rsidRPr="00EE75C8">
        <w:rPr>
          <w:rFonts w:ascii="Times New Roman" w:hAnsi="Times New Roman" w:cs="Times New Roman"/>
          <w:sz w:val="24"/>
          <w:szCs w:val="24"/>
        </w:rPr>
        <w:lastRenderedPageBreak/>
        <w:t>leadership development programs, as it helps them navigate the complexities of their roles, build self-confidence, and develop competencies that enhance their effectiveness in the workplace (</w:t>
      </w:r>
      <w:proofErr w:type="spellStart"/>
      <w:r w:rsidRPr="00EE75C8">
        <w:rPr>
          <w:rFonts w:ascii="Times New Roman" w:hAnsi="Times New Roman" w:cs="Times New Roman"/>
          <w:sz w:val="24"/>
          <w:szCs w:val="24"/>
        </w:rPr>
        <w:t>Eby</w:t>
      </w:r>
      <w:proofErr w:type="spellEnd"/>
      <w:r w:rsidRPr="00EE75C8">
        <w:rPr>
          <w:rFonts w:ascii="Times New Roman" w:hAnsi="Times New Roman" w:cs="Times New Roman"/>
          <w:sz w:val="24"/>
          <w:szCs w:val="24"/>
        </w:rPr>
        <w:t xml:space="preserve"> et al., 2008). Furthermore, the personalized nature of one-on-one mentoring facilitates stronger connections between mentors and mentees, fostering long-term engagement and loyalty to the organization (</w:t>
      </w:r>
      <w:proofErr w:type="spellStart"/>
      <w:r w:rsidRPr="00EE75C8">
        <w:rPr>
          <w:rFonts w:ascii="Times New Roman" w:hAnsi="Times New Roman" w:cs="Times New Roman"/>
          <w:sz w:val="24"/>
          <w:szCs w:val="24"/>
        </w:rPr>
        <w:t>Ragins</w:t>
      </w:r>
      <w:proofErr w:type="spellEnd"/>
      <w:r w:rsidRPr="00EE75C8">
        <w:rPr>
          <w:rFonts w:ascii="Times New Roman" w:hAnsi="Times New Roman" w:cs="Times New Roman"/>
          <w:sz w:val="24"/>
          <w:szCs w:val="24"/>
        </w:rPr>
        <w:t xml:space="preserve"> &amp; </w:t>
      </w:r>
      <w:proofErr w:type="spellStart"/>
      <w:r w:rsidRPr="00EE75C8">
        <w:rPr>
          <w:rFonts w:ascii="Times New Roman" w:hAnsi="Times New Roman" w:cs="Times New Roman"/>
          <w:sz w:val="24"/>
          <w:szCs w:val="24"/>
        </w:rPr>
        <w:t>Kram</w:t>
      </w:r>
      <w:proofErr w:type="spellEnd"/>
      <w:r w:rsidRPr="00EE75C8">
        <w:rPr>
          <w:rFonts w:ascii="Times New Roman" w:hAnsi="Times New Roman" w:cs="Times New Roman"/>
          <w:sz w:val="24"/>
          <w:szCs w:val="24"/>
        </w:rPr>
        <w:t>, 2007).</w:t>
      </w:r>
    </w:p>
    <w:p w14:paraId="6A25223B" w14:textId="77777777" w:rsidR="001902B1" w:rsidRPr="00EE75C8" w:rsidRDefault="001902B1" w:rsidP="00FC3D3D">
      <w:pPr>
        <w:spacing w:line="360" w:lineRule="auto"/>
        <w:jc w:val="both"/>
        <w:rPr>
          <w:rFonts w:ascii="Times New Roman" w:hAnsi="Times New Roman" w:cs="Times New Roman"/>
          <w:sz w:val="24"/>
          <w:szCs w:val="24"/>
        </w:rPr>
      </w:pPr>
      <w:r w:rsidRPr="00EE75C8">
        <w:rPr>
          <w:rFonts w:ascii="Times New Roman" w:hAnsi="Times New Roman" w:cs="Times New Roman"/>
          <w:bCs/>
          <w:sz w:val="24"/>
          <w:szCs w:val="24"/>
        </w:rPr>
        <w:t>Group Mentoring</w:t>
      </w:r>
      <w:r w:rsidRPr="00EE75C8">
        <w:rPr>
          <w:rFonts w:ascii="Times New Roman" w:hAnsi="Times New Roman" w:cs="Times New Roman"/>
          <w:sz w:val="24"/>
          <w:szCs w:val="24"/>
        </w:rPr>
        <w:t xml:space="preserve"> involves a mentor working with a small group of mentees rather than with an individual. In this type of mentoring, the mentor provides guidance to several mentees simultaneously, which can foster a sense of community and shared learning among participants. Group mentoring is often used in organizational settings where there is a need to provide guidance to multiple employees at once, such as in leadership development programs, professional development workshops, or diversity and inclusion initiatives (Cohen &amp; Ginsburg, 2014).</w:t>
      </w:r>
    </w:p>
    <w:p w14:paraId="2D9F2174" w14:textId="77777777" w:rsidR="001902B1" w:rsidRPr="00EE75C8" w:rsidRDefault="001902B1" w:rsidP="00FC3D3D">
      <w:pPr>
        <w:spacing w:line="360" w:lineRule="auto"/>
        <w:jc w:val="both"/>
        <w:rPr>
          <w:rFonts w:ascii="Times New Roman" w:hAnsi="Times New Roman" w:cs="Times New Roman"/>
          <w:sz w:val="24"/>
          <w:szCs w:val="24"/>
        </w:rPr>
      </w:pPr>
      <w:r w:rsidRPr="00EE75C8">
        <w:rPr>
          <w:rFonts w:ascii="Times New Roman" w:hAnsi="Times New Roman" w:cs="Times New Roman"/>
          <w:sz w:val="24"/>
          <w:szCs w:val="24"/>
        </w:rPr>
        <w:t>The key benefit of group mentoring is that it allows for the exchange of ideas and experiences among multiple mentees, which can enhance learning and broaden perspectives (</w:t>
      </w:r>
      <w:proofErr w:type="spellStart"/>
      <w:r w:rsidRPr="00EE75C8">
        <w:rPr>
          <w:rFonts w:ascii="Times New Roman" w:hAnsi="Times New Roman" w:cs="Times New Roman"/>
          <w:sz w:val="24"/>
          <w:szCs w:val="24"/>
        </w:rPr>
        <w:t>Ragins</w:t>
      </w:r>
      <w:proofErr w:type="spellEnd"/>
      <w:r w:rsidRPr="00EE75C8">
        <w:rPr>
          <w:rFonts w:ascii="Times New Roman" w:hAnsi="Times New Roman" w:cs="Times New Roman"/>
          <w:sz w:val="24"/>
          <w:szCs w:val="24"/>
        </w:rPr>
        <w:t xml:space="preserve"> &amp; </w:t>
      </w:r>
      <w:proofErr w:type="spellStart"/>
      <w:r w:rsidRPr="00EE75C8">
        <w:rPr>
          <w:rFonts w:ascii="Times New Roman" w:hAnsi="Times New Roman" w:cs="Times New Roman"/>
          <w:sz w:val="24"/>
          <w:szCs w:val="24"/>
        </w:rPr>
        <w:t>Kram</w:t>
      </w:r>
      <w:proofErr w:type="spellEnd"/>
      <w:r w:rsidRPr="00EE75C8">
        <w:rPr>
          <w:rFonts w:ascii="Times New Roman" w:hAnsi="Times New Roman" w:cs="Times New Roman"/>
          <w:sz w:val="24"/>
          <w:szCs w:val="24"/>
        </w:rPr>
        <w:t>, 2007). Employees in a group mentoring environment can benefit from the collective wisdom of their peers, gaining new insights that they might not have received in a one-on-one mentoring relationship. This form of mentoring also allows for the development of teamwork and collaboration skills, which are essential for improving performance in a collective organizational setting. By engaging in group discussions and activities, mentees can develop the skills necessary to work effectively with colleagues, resolve conflicts, and contribute to team-based goals, all of which are crucial for organizational success (Cohen &amp; Ginsburg, 2014).</w:t>
      </w:r>
    </w:p>
    <w:p w14:paraId="4CD327D2" w14:textId="77777777" w:rsidR="001902B1" w:rsidRPr="00EE75C8" w:rsidRDefault="001902B1" w:rsidP="00FC3D3D">
      <w:pPr>
        <w:spacing w:line="360" w:lineRule="auto"/>
        <w:jc w:val="both"/>
        <w:rPr>
          <w:rFonts w:ascii="Times New Roman" w:hAnsi="Times New Roman" w:cs="Times New Roman"/>
          <w:sz w:val="24"/>
          <w:szCs w:val="24"/>
        </w:rPr>
      </w:pPr>
      <w:r w:rsidRPr="00EE75C8">
        <w:rPr>
          <w:rFonts w:ascii="Times New Roman" w:hAnsi="Times New Roman" w:cs="Times New Roman"/>
          <w:bCs/>
          <w:sz w:val="24"/>
          <w:szCs w:val="24"/>
        </w:rPr>
        <w:t>Peer Mentoring</w:t>
      </w:r>
      <w:r w:rsidRPr="00EE75C8">
        <w:rPr>
          <w:rFonts w:ascii="Times New Roman" w:hAnsi="Times New Roman" w:cs="Times New Roman"/>
          <w:sz w:val="24"/>
          <w:szCs w:val="24"/>
        </w:rPr>
        <w:t xml:space="preserve"> is a form of mentoring where individuals of similar professional or experience levels mentor one another. In this type of mentoring relationship, both participants act as both mentors and mentees, offering mutual support and guidance. </w:t>
      </w:r>
      <w:r w:rsidRPr="00EE75C8">
        <w:rPr>
          <w:rFonts w:ascii="Times New Roman" w:hAnsi="Times New Roman" w:cs="Times New Roman"/>
          <w:sz w:val="24"/>
          <w:szCs w:val="24"/>
        </w:rPr>
        <w:lastRenderedPageBreak/>
        <w:t>Peer mentoring is often informal and characterized by a more equal, reciprocal relationship compared to traditional one-on-one mentoring (</w:t>
      </w:r>
      <w:proofErr w:type="spellStart"/>
      <w:r w:rsidRPr="00EE75C8">
        <w:rPr>
          <w:rFonts w:ascii="Times New Roman" w:hAnsi="Times New Roman" w:cs="Times New Roman"/>
          <w:sz w:val="24"/>
          <w:szCs w:val="24"/>
        </w:rPr>
        <w:t>Eby</w:t>
      </w:r>
      <w:proofErr w:type="spellEnd"/>
      <w:r w:rsidRPr="00EE75C8">
        <w:rPr>
          <w:rFonts w:ascii="Times New Roman" w:hAnsi="Times New Roman" w:cs="Times New Roman"/>
          <w:sz w:val="24"/>
          <w:szCs w:val="24"/>
        </w:rPr>
        <w:t xml:space="preserve"> et al., 2008). This type of mentoring can be particularly valuable in situations where employees are facing similar challenges, such as new hires adapting to the organizational culture, or colleagues navigating changes in the workplace.</w:t>
      </w:r>
    </w:p>
    <w:p w14:paraId="5BAB8478" w14:textId="77777777" w:rsidR="001902B1" w:rsidRPr="00EE75C8" w:rsidRDefault="001902B1" w:rsidP="00FC3D3D">
      <w:pPr>
        <w:spacing w:line="360" w:lineRule="auto"/>
        <w:jc w:val="both"/>
        <w:rPr>
          <w:rFonts w:ascii="Times New Roman" w:hAnsi="Times New Roman" w:cs="Times New Roman"/>
          <w:sz w:val="24"/>
          <w:szCs w:val="24"/>
        </w:rPr>
      </w:pPr>
      <w:r w:rsidRPr="00EE75C8">
        <w:rPr>
          <w:rFonts w:ascii="Times New Roman" w:hAnsi="Times New Roman" w:cs="Times New Roman"/>
          <w:sz w:val="24"/>
          <w:szCs w:val="24"/>
        </w:rPr>
        <w:t>Peer mentoring offers several advantages, including the ability to create a supportive network where employees can openly discuss issues and share solutions in a non-hierarchical environment. This fosters a sense of belonging and camaraderie, which is important for employee motivation and engagement (</w:t>
      </w:r>
      <w:proofErr w:type="spellStart"/>
      <w:r w:rsidRPr="00EE75C8">
        <w:rPr>
          <w:rFonts w:ascii="Times New Roman" w:hAnsi="Times New Roman" w:cs="Times New Roman"/>
          <w:sz w:val="24"/>
          <w:szCs w:val="24"/>
        </w:rPr>
        <w:t>Kram</w:t>
      </w:r>
      <w:proofErr w:type="spellEnd"/>
      <w:r w:rsidRPr="00EE75C8">
        <w:rPr>
          <w:rFonts w:ascii="Times New Roman" w:hAnsi="Times New Roman" w:cs="Times New Roman"/>
          <w:sz w:val="24"/>
          <w:szCs w:val="24"/>
        </w:rPr>
        <w:t>, 1985). Additionally, peer mentoring promotes the development of collaborative skills that are essential in team-oriented environments. Employees who participate in peer mentoring are often better equipped to work together to solve problems and achieve organizational goals (Allen et al., 2004). By reinforcing mutual support and the sharing of knowledge, peer mentoring contributes to increased individual performance and team success.</w:t>
      </w:r>
    </w:p>
    <w:p w14:paraId="5E05DFFC" w14:textId="77777777" w:rsidR="001902B1" w:rsidRPr="00EE75C8" w:rsidRDefault="001902B1" w:rsidP="00FC3D3D">
      <w:pPr>
        <w:spacing w:line="360" w:lineRule="auto"/>
        <w:jc w:val="both"/>
        <w:rPr>
          <w:rFonts w:ascii="Times New Roman" w:hAnsi="Times New Roman" w:cs="Times New Roman"/>
          <w:sz w:val="24"/>
          <w:szCs w:val="24"/>
        </w:rPr>
      </w:pPr>
      <w:r w:rsidRPr="00EE75C8">
        <w:rPr>
          <w:rFonts w:ascii="Times New Roman" w:hAnsi="Times New Roman" w:cs="Times New Roman"/>
          <w:bCs/>
          <w:sz w:val="24"/>
          <w:szCs w:val="24"/>
        </w:rPr>
        <w:t>E-Mentoring</w:t>
      </w:r>
      <w:r w:rsidRPr="00EE75C8">
        <w:rPr>
          <w:rFonts w:ascii="Times New Roman" w:hAnsi="Times New Roman" w:cs="Times New Roman"/>
          <w:sz w:val="24"/>
          <w:szCs w:val="24"/>
        </w:rPr>
        <w:t xml:space="preserve"> (or online mentoring) has gained increasing popularity with the rise of digital technology and remote work environments. E-mentoring allows mentors and mentees to interact and communicate through digital platforms, such as email, video calls, or specialized mentoring software. This type of mentoring is particularly useful for organizations with remote or geographically dispersed employees, as it provides a flexible and accessible means for employees to receive guidance and support regardless of location (Chao, 2009).</w:t>
      </w:r>
    </w:p>
    <w:p w14:paraId="226EB212" w14:textId="77777777" w:rsidR="001902B1" w:rsidRPr="00EE75C8" w:rsidRDefault="001902B1" w:rsidP="00FC3D3D">
      <w:pPr>
        <w:spacing w:line="360" w:lineRule="auto"/>
        <w:jc w:val="both"/>
        <w:rPr>
          <w:rFonts w:ascii="Times New Roman" w:hAnsi="Times New Roman" w:cs="Times New Roman"/>
          <w:sz w:val="24"/>
          <w:szCs w:val="24"/>
        </w:rPr>
      </w:pPr>
      <w:r w:rsidRPr="00EE75C8">
        <w:rPr>
          <w:rFonts w:ascii="Times New Roman" w:hAnsi="Times New Roman" w:cs="Times New Roman"/>
          <w:sz w:val="24"/>
          <w:szCs w:val="24"/>
        </w:rPr>
        <w:t>One of the key benefits of e-mentoring is its ability to overcome geographical barriers, allowing employees in different locations to connect with mentors who possess the necessary expertise and experience (</w:t>
      </w:r>
      <w:proofErr w:type="spellStart"/>
      <w:r w:rsidRPr="00EE75C8">
        <w:rPr>
          <w:rFonts w:ascii="Times New Roman" w:hAnsi="Times New Roman" w:cs="Times New Roman"/>
          <w:sz w:val="24"/>
          <w:szCs w:val="24"/>
        </w:rPr>
        <w:t>Kram</w:t>
      </w:r>
      <w:proofErr w:type="spellEnd"/>
      <w:r w:rsidRPr="00EE75C8">
        <w:rPr>
          <w:rFonts w:ascii="Times New Roman" w:hAnsi="Times New Roman" w:cs="Times New Roman"/>
          <w:sz w:val="24"/>
          <w:szCs w:val="24"/>
        </w:rPr>
        <w:t xml:space="preserve">, 1985). This form of mentoring also offers greater flexibility, as both mentors and mentees can schedule interactions at times that are convenient for them. E-mentoring can be especially effective for providing career guidance and knowledge transfer to employees in technical fields, where learning from </w:t>
      </w:r>
      <w:r w:rsidRPr="00EE75C8">
        <w:rPr>
          <w:rFonts w:ascii="Times New Roman" w:hAnsi="Times New Roman" w:cs="Times New Roman"/>
          <w:sz w:val="24"/>
          <w:szCs w:val="24"/>
        </w:rPr>
        <w:lastRenderedPageBreak/>
        <w:t>experienced professionals is crucial for career development (</w:t>
      </w:r>
      <w:proofErr w:type="spellStart"/>
      <w:r w:rsidRPr="00EE75C8">
        <w:rPr>
          <w:rFonts w:ascii="Times New Roman" w:hAnsi="Times New Roman" w:cs="Times New Roman"/>
          <w:sz w:val="24"/>
          <w:szCs w:val="24"/>
        </w:rPr>
        <w:t>Eby</w:t>
      </w:r>
      <w:proofErr w:type="spellEnd"/>
      <w:r w:rsidRPr="00EE75C8">
        <w:rPr>
          <w:rFonts w:ascii="Times New Roman" w:hAnsi="Times New Roman" w:cs="Times New Roman"/>
          <w:sz w:val="24"/>
          <w:szCs w:val="24"/>
        </w:rPr>
        <w:t xml:space="preserve"> et al., 2008). Additionally, e-mentoring promotes the use of technology-driven communication skills, which are essential for effective collaboration in modern workplaces.</w:t>
      </w:r>
    </w:p>
    <w:p w14:paraId="0BB2291F" w14:textId="77777777" w:rsidR="001902B1" w:rsidRPr="00EE75C8" w:rsidRDefault="001902B1" w:rsidP="00FC3D3D">
      <w:pPr>
        <w:spacing w:line="360" w:lineRule="auto"/>
        <w:jc w:val="both"/>
        <w:rPr>
          <w:rFonts w:ascii="Times New Roman" w:hAnsi="Times New Roman" w:cs="Times New Roman"/>
          <w:sz w:val="24"/>
          <w:szCs w:val="24"/>
        </w:rPr>
      </w:pPr>
      <w:r w:rsidRPr="00EE75C8">
        <w:rPr>
          <w:rFonts w:ascii="Times New Roman" w:hAnsi="Times New Roman" w:cs="Times New Roman"/>
          <w:sz w:val="24"/>
          <w:szCs w:val="24"/>
        </w:rPr>
        <w:t>Each type of mentoring—whether traditional, group, peer, or e-mentoring—offers unique benefits that contribute to improving the performance of workers within an organization. Traditional one-on-one mentoring provides personalized, tailored support that fosters individual growth, while group mentoring encourages shared learning and collaboration. Peer mentoring creates a reciprocal, supportive environment that enhances teamwork, and e-mentoring provides flexible and accessible opportunities for development, particularly in remote or dispersed teams. By offering diverse mentoring options, organizations can cater to the specific developmental needs of their employees, ultimately improving employee performance, engagement, and organizational success.</w:t>
      </w:r>
    </w:p>
    <w:p w14:paraId="4CE02FCD" w14:textId="77777777" w:rsidR="001902B1" w:rsidRDefault="001902B1" w:rsidP="00FC3D3D">
      <w:pPr>
        <w:spacing w:line="360" w:lineRule="auto"/>
        <w:jc w:val="both"/>
        <w:rPr>
          <w:rFonts w:ascii="Times New Roman" w:hAnsi="Times New Roman" w:cs="Times New Roman"/>
          <w:sz w:val="24"/>
          <w:szCs w:val="24"/>
        </w:rPr>
      </w:pPr>
    </w:p>
    <w:p w14:paraId="76F60B37" w14:textId="77777777" w:rsidR="000C3E61" w:rsidRDefault="000C3E61" w:rsidP="00FC3D3D">
      <w:pPr>
        <w:spacing w:line="360" w:lineRule="auto"/>
        <w:jc w:val="both"/>
        <w:rPr>
          <w:rFonts w:ascii="Times New Roman" w:hAnsi="Times New Roman" w:cs="Times New Roman"/>
          <w:b/>
          <w:bCs/>
          <w:sz w:val="24"/>
          <w:szCs w:val="24"/>
        </w:rPr>
      </w:pPr>
    </w:p>
    <w:p w14:paraId="4F96A563" w14:textId="0A2CE266" w:rsidR="001902B1" w:rsidRPr="006D2585" w:rsidRDefault="001902B1" w:rsidP="00FC3D3D">
      <w:pPr>
        <w:spacing w:line="360" w:lineRule="auto"/>
        <w:jc w:val="both"/>
        <w:rPr>
          <w:rFonts w:ascii="Times New Roman" w:hAnsi="Times New Roman" w:cs="Times New Roman"/>
          <w:b/>
          <w:bCs/>
          <w:sz w:val="24"/>
          <w:szCs w:val="24"/>
        </w:rPr>
      </w:pPr>
      <w:r w:rsidRPr="006D2585">
        <w:rPr>
          <w:rFonts w:ascii="Times New Roman" w:hAnsi="Times New Roman" w:cs="Times New Roman"/>
          <w:b/>
          <w:bCs/>
          <w:sz w:val="24"/>
          <w:szCs w:val="24"/>
        </w:rPr>
        <w:t>2.4 Impact of Mentoring on Employee Performance</w:t>
      </w:r>
    </w:p>
    <w:p w14:paraId="61539F9A" w14:textId="77777777" w:rsidR="001902B1" w:rsidRPr="000C3E61" w:rsidRDefault="001902B1" w:rsidP="00FC3D3D">
      <w:pPr>
        <w:spacing w:line="360" w:lineRule="auto"/>
        <w:jc w:val="both"/>
        <w:rPr>
          <w:rFonts w:ascii="Times New Roman" w:hAnsi="Times New Roman" w:cs="Times New Roman"/>
          <w:sz w:val="24"/>
          <w:szCs w:val="24"/>
        </w:rPr>
      </w:pPr>
      <w:r w:rsidRPr="00DE5E53">
        <w:rPr>
          <w:rFonts w:ascii="Times New Roman" w:hAnsi="Times New Roman" w:cs="Times New Roman"/>
          <w:sz w:val="24"/>
          <w:szCs w:val="24"/>
        </w:rPr>
        <w:t xml:space="preserve">Mentoring is widely recognized as a powerful tool for enhancing employee </w:t>
      </w:r>
      <w:r w:rsidRPr="000C3E61">
        <w:rPr>
          <w:rFonts w:ascii="Times New Roman" w:hAnsi="Times New Roman" w:cs="Times New Roman"/>
          <w:sz w:val="24"/>
          <w:szCs w:val="24"/>
        </w:rPr>
        <w:t>performance within organizations. By providing personalized guidance, support, and opportunities for professional growth, mentoring fosters an environment that encourages skill development, increased job satisfaction, and long-term career success. The positive impacts of mentoring on employee performance are well-documented in both theoretical and empirical research, demonstrating its effectiveness in improving individual productivity, engagement, and organizational commitment. The influence of mentoring on employee performance can be understood through various dimensions, including skills development, confidence building, motivation, and job satisfaction.</w:t>
      </w:r>
    </w:p>
    <w:p w14:paraId="601ED293" w14:textId="77777777" w:rsidR="001902B1" w:rsidRPr="000C3E61" w:rsidRDefault="001902B1" w:rsidP="00FC3D3D">
      <w:pPr>
        <w:spacing w:line="360" w:lineRule="auto"/>
        <w:jc w:val="both"/>
        <w:rPr>
          <w:rFonts w:ascii="Times New Roman" w:hAnsi="Times New Roman" w:cs="Times New Roman"/>
          <w:sz w:val="24"/>
          <w:szCs w:val="24"/>
        </w:rPr>
      </w:pPr>
      <w:r w:rsidRPr="000C3E61">
        <w:rPr>
          <w:rFonts w:ascii="Times New Roman" w:hAnsi="Times New Roman" w:cs="Times New Roman"/>
          <w:sz w:val="24"/>
          <w:szCs w:val="24"/>
        </w:rPr>
        <w:lastRenderedPageBreak/>
        <w:t>One of the most direct impacts of mentoring on employee performance is the development of skills and competencies. Mentors provide mentees with the guidance needed to enhance their professional abilities, offering valuable insights on how to perform tasks more effectively, solve problems, and navigate complex work situations (</w:t>
      </w:r>
      <w:proofErr w:type="spellStart"/>
      <w:r w:rsidRPr="000C3E61">
        <w:rPr>
          <w:rFonts w:ascii="Times New Roman" w:hAnsi="Times New Roman" w:cs="Times New Roman"/>
          <w:sz w:val="24"/>
          <w:szCs w:val="24"/>
        </w:rPr>
        <w:t>Kram</w:t>
      </w:r>
      <w:proofErr w:type="spellEnd"/>
      <w:r w:rsidRPr="000C3E61">
        <w:rPr>
          <w:rFonts w:ascii="Times New Roman" w:hAnsi="Times New Roman" w:cs="Times New Roman"/>
          <w:sz w:val="24"/>
          <w:szCs w:val="24"/>
        </w:rPr>
        <w:t>, 1985). Through the process of mentorship, mentees receive not only technical guidance but also strategic advice that can help them address challenges they may encounter in their roles. This guidance can be crucial for employees seeking to master new tasks, optimize their performance, and adapt to changes within their work environment (</w:t>
      </w:r>
      <w:proofErr w:type="spellStart"/>
      <w:r w:rsidRPr="000C3E61">
        <w:rPr>
          <w:rFonts w:ascii="Times New Roman" w:hAnsi="Times New Roman" w:cs="Times New Roman"/>
          <w:sz w:val="24"/>
          <w:szCs w:val="24"/>
        </w:rPr>
        <w:t>Noe</w:t>
      </w:r>
      <w:proofErr w:type="spellEnd"/>
      <w:r w:rsidRPr="000C3E61">
        <w:rPr>
          <w:rFonts w:ascii="Times New Roman" w:hAnsi="Times New Roman" w:cs="Times New Roman"/>
          <w:sz w:val="24"/>
          <w:szCs w:val="24"/>
        </w:rPr>
        <w:t>, 1988).</w:t>
      </w:r>
    </w:p>
    <w:p w14:paraId="1981465E" w14:textId="77777777" w:rsidR="001902B1" w:rsidRPr="000C3E61" w:rsidRDefault="001902B1" w:rsidP="00FC3D3D">
      <w:pPr>
        <w:spacing w:line="360" w:lineRule="auto"/>
        <w:jc w:val="both"/>
        <w:rPr>
          <w:rFonts w:ascii="Times New Roman" w:hAnsi="Times New Roman" w:cs="Times New Roman"/>
          <w:sz w:val="24"/>
          <w:szCs w:val="24"/>
        </w:rPr>
      </w:pPr>
      <w:r w:rsidRPr="000C3E61">
        <w:rPr>
          <w:rFonts w:ascii="Times New Roman" w:hAnsi="Times New Roman" w:cs="Times New Roman"/>
          <w:sz w:val="24"/>
          <w:szCs w:val="24"/>
        </w:rPr>
        <w:t>A key aspect of this developmental process is the feedback provided by mentors, which helps mentees identify areas for improvement and refine their skills. Constructive feedback is critical for skill development, as it offers actionable insights that mentees can apply to their daily tasks (</w:t>
      </w:r>
      <w:proofErr w:type="spellStart"/>
      <w:r w:rsidRPr="000C3E61">
        <w:rPr>
          <w:rFonts w:ascii="Times New Roman" w:hAnsi="Times New Roman" w:cs="Times New Roman"/>
          <w:sz w:val="24"/>
          <w:szCs w:val="24"/>
        </w:rPr>
        <w:t>Kram</w:t>
      </w:r>
      <w:proofErr w:type="spellEnd"/>
      <w:r w:rsidRPr="000C3E61">
        <w:rPr>
          <w:rFonts w:ascii="Times New Roman" w:hAnsi="Times New Roman" w:cs="Times New Roman"/>
          <w:sz w:val="24"/>
          <w:szCs w:val="24"/>
        </w:rPr>
        <w:t>, 1985). Additionally, mentors often serve as role models, demonstrating effective problem-solving techniques and strategies for overcoming workplace challenges. As employees observe and learn from the mentor's experience, they are better equipped to handle similar challenges in the future, thereby increasing their capacity to perform under pressure and manage difficult situations (</w:t>
      </w:r>
      <w:proofErr w:type="spellStart"/>
      <w:r w:rsidRPr="000C3E61">
        <w:rPr>
          <w:rFonts w:ascii="Times New Roman" w:hAnsi="Times New Roman" w:cs="Times New Roman"/>
          <w:sz w:val="24"/>
          <w:szCs w:val="24"/>
        </w:rPr>
        <w:t>Eby</w:t>
      </w:r>
      <w:proofErr w:type="spellEnd"/>
      <w:r w:rsidRPr="000C3E61">
        <w:rPr>
          <w:rFonts w:ascii="Times New Roman" w:hAnsi="Times New Roman" w:cs="Times New Roman"/>
          <w:sz w:val="24"/>
          <w:szCs w:val="24"/>
        </w:rPr>
        <w:t xml:space="preserve"> et al., 2008).</w:t>
      </w:r>
    </w:p>
    <w:p w14:paraId="0F754C62" w14:textId="77777777" w:rsidR="001902B1" w:rsidRPr="000C3E61" w:rsidRDefault="001902B1" w:rsidP="00FC3D3D">
      <w:pPr>
        <w:spacing w:line="360" w:lineRule="auto"/>
        <w:jc w:val="both"/>
        <w:rPr>
          <w:rFonts w:ascii="Times New Roman" w:hAnsi="Times New Roman" w:cs="Times New Roman"/>
          <w:sz w:val="24"/>
          <w:szCs w:val="24"/>
        </w:rPr>
      </w:pPr>
      <w:r w:rsidRPr="000C3E61">
        <w:rPr>
          <w:rFonts w:ascii="Times New Roman" w:hAnsi="Times New Roman" w:cs="Times New Roman"/>
          <w:sz w:val="24"/>
          <w:szCs w:val="24"/>
        </w:rPr>
        <w:t xml:space="preserve">Furthermore, the skills development fostered through mentoring contributes to greater </w:t>
      </w:r>
      <w:r w:rsidRPr="000C3E61">
        <w:rPr>
          <w:rFonts w:ascii="Times New Roman" w:hAnsi="Times New Roman" w:cs="Times New Roman"/>
          <w:bCs/>
          <w:sz w:val="24"/>
          <w:szCs w:val="24"/>
        </w:rPr>
        <w:t>efficiency</w:t>
      </w:r>
      <w:r w:rsidRPr="000C3E61">
        <w:rPr>
          <w:rFonts w:ascii="Times New Roman" w:hAnsi="Times New Roman" w:cs="Times New Roman"/>
          <w:sz w:val="24"/>
          <w:szCs w:val="24"/>
        </w:rPr>
        <w:t xml:space="preserve"> and </w:t>
      </w:r>
      <w:r w:rsidRPr="000C3E61">
        <w:rPr>
          <w:rFonts w:ascii="Times New Roman" w:hAnsi="Times New Roman" w:cs="Times New Roman"/>
          <w:bCs/>
          <w:sz w:val="24"/>
          <w:szCs w:val="24"/>
        </w:rPr>
        <w:t>productivity</w:t>
      </w:r>
      <w:r w:rsidRPr="000C3E61">
        <w:rPr>
          <w:rFonts w:ascii="Times New Roman" w:hAnsi="Times New Roman" w:cs="Times New Roman"/>
          <w:sz w:val="24"/>
          <w:szCs w:val="24"/>
        </w:rPr>
        <w:t>. As employees gain more experience and expertise in their roles, they are able to complete tasks more efficiently and with higher accuracy (</w:t>
      </w:r>
      <w:proofErr w:type="spellStart"/>
      <w:r w:rsidRPr="000C3E61">
        <w:rPr>
          <w:rFonts w:ascii="Times New Roman" w:hAnsi="Times New Roman" w:cs="Times New Roman"/>
          <w:sz w:val="24"/>
          <w:szCs w:val="24"/>
        </w:rPr>
        <w:t>Ragins</w:t>
      </w:r>
      <w:proofErr w:type="spellEnd"/>
      <w:r w:rsidRPr="000C3E61">
        <w:rPr>
          <w:rFonts w:ascii="Times New Roman" w:hAnsi="Times New Roman" w:cs="Times New Roman"/>
          <w:sz w:val="24"/>
          <w:szCs w:val="24"/>
        </w:rPr>
        <w:t xml:space="preserve"> &amp; </w:t>
      </w:r>
      <w:proofErr w:type="spellStart"/>
      <w:r w:rsidRPr="000C3E61">
        <w:rPr>
          <w:rFonts w:ascii="Times New Roman" w:hAnsi="Times New Roman" w:cs="Times New Roman"/>
          <w:sz w:val="24"/>
          <w:szCs w:val="24"/>
        </w:rPr>
        <w:t>Kram</w:t>
      </w:r>
      <w:proofErr w:type="spellEnd"/>
      <w:r w:rsidRPr="000C3E61">
        <w:rPr>
          <w:rFonts w:ascii="Times New Roman" w:hAnsi="Times New Roman" w:cs="Times New Roman"/>
          <w:sz w:val="24"/>
          <w:szCs w:val="24"/>
        </w:rPr>
        <w:t xml:space="preserve">, 2007). Employees who have access to mentors tend to be more proactive in seeking out solutions to problems and are more likely to implement innovative approaches to improve their work processes (Allen et al., 2004). This level of initiative not only boosts individual performance but also enhances overall team productivity, as employees are able to share their newly acquired skills and knowledge </w:t>
      </w:r>
      <w:r w:rsidRPr="000C3E61">
        <w:rPr>
          <w:rFonts w:ascii="Times New Roman" w:hAnsi="Times New Roman" w:cs="Times New Roman"/>
          <w:sz w:val="24"/>
          <w:szCs w:val="24"/>
        </w:rPr>
        <w:lastRenderedPageBreak/>
        <w:t>with colleagues, creating a culture of continuous learning within the organization (</w:t>
      </w:r>
      <w:proofErr w:type="spellStart"/>
      <w:r w:rsidRPr="000C3E61">
        <w:rPr>
          <w:rFonts w:ascii="Times New Roman" w:hAnsi="Times New Roman" w:cs="Times New Roman"/>
          <w:sz w:val="24"/>
          <w:szCs w:val="24"/>
        </w:rPr>
        <w:t>Eby</w:t>
      </w:r>
      <w:proofErr w:type="spellEnd"/>
      <w:r w:rsidRPr="000C3E61">
        <w:rPr>
          <w:rFonts w:ascii="Times New Roman" w:hAnsi="Times New Roman" w:cs="Times New Roman"/>
          <w:sz w:val="24"/>
          <w:szCs w:val="24"/>
        </w:rPr>
        <w:t xml:space="preserve"> et al., 2008).</w:t>
      </w:r>
    </w:p>
    <w:p w14:paraId="220002FA" w14:textId="77777777" w:rsidR="001902B1" w:rsidRPr="000C3E61" w:rsidRDefault="001902B1" w:rsidP="00FC3D3D">
      <w:pPr>
        <w:spacing w:line="360" w:lineRule="auto"/>
        <w:jc w:val="both"/>
        <w:rPr>
          <w:rFonts w:ascii="Times New Roman" w:hAnsi="Times New Roman" w:cs="Times New Roman"/>
          <w:sz w:val="24"/>
          <w:szCs w:val="24"/>
        </w:rPr>
      </w:pPr>
      <w:r w:rsidRPr="000C3E61">
        <w:rPr>
          <w:rFonts w:ascii="Times New Roman" w:hAnsi="Times New Roman" w:cs="Times New Roman"/>
          <w:sz w:val="24"/>
          <w:szCs w:val="24"/>
        </w:rPr>
        <w:t xml:space="preserve">In addition to improving task performance, mentoring also aids in personal development and the expansion of professional competencies. Mentees are encouraged to take on increasingly challenging assignments as they gain confidence in their abilities, which can lead to </w:t>
      </w:r>
      <w:r w:rsidRPr="000C3E61">
        <w:rPr>
          <w:rFonts w:ascii="Times New Roman" w:hAnsi="Times New Roman" w:cs="Times New Roman"/>
          <w:bCs/>
          <w:sz w:val="24"/>
          <w:szCs w:val="24"/>
        </w:rPr>
        <w:t>career advancement</w:t>
      </w:r>
      <w:r w:rsidRPr="000C3E61">
        <w:rPr>
          <w:rFonts w:ascii="Times New Roman" w:hAnsi="Times New Roman" w:cs="Times New Roman"/>
          <w:sz w:val="24"/>
          <w:szCs w:val="24"/>
        </w:rPr>
        <w:t xml:space="preserve"> (</w:t>
      </w:r>
      <w:proofErr w:type="spellStart"/>
      <w:r w:rsidRPr="000C3E61">
        <w:rPr>
          <w:rFonts w:ascii="Times New Roman" w:hAnsi="Times New Roman" w:cs="Times New Roman"/>
          <w:sz w:val="24"/>
          <w:szCs w:val="24"/>
        </w:rPr>
        <w:t>Kram</w:t>
      </w:r>
      <w:proofErr w:type="spellEnd"/>
      <w:r w:rsidRPr="000C3E61">
        <w:rPr>
          <w:rFonts w:ascii="Times New Roman" w:hAnsi="Times New Roman" w:cs="Times New Roman"/>
          <w:sz w:val="24"/>
          <w:szCs w:val="24"/>
        </w:rPr>
        <w:t>, 1985). Research has shown that mentored employees are more likely to seek out and successfully handle promotions and leadership roles due to the increased competencies and experience they have gained through their mentoring relationships (</w:t>
      </w:r>
      <w:proofErr w:type="spellStart"/>
      <w:r w:rsidRPr="000C3E61">
        <w:rPr>
          <w:rFonts w:ascii="Times New Roman" w:hAnsi="Times New Roman" w:cs="Times New Roman"/>
          <w:sz w:val="24"/>
          <w:szCs w:val="24"/>
        </w:rPr>
        <w:t>Noe</w:t>
      </w:r>
      <w:proofErr w:type="spellEnd"/>
      <w:r w:rsidRPr="000C3E61">
        <w:rPr>
          <w:rFonts w:ascii="Times New Roman" w:hAnsi="Times New Roman" w:cs="Times New Roman"/>
          <w:sz w:val="24"/>
          <w:szCs w:val="24"/>
        </w:rPr>
        <w:t>, 1988). As they continue to expand their skill sets, mentored employees are better positioned to meet the evolving demands of their roles and contribute more effectively to organizational goals (Allen et al., 2004).</w:t>
      </w:r>
    </w:p>
    <w:p w14:paraId="757EED36" w14:textId="77777777" w:rsidR="001902B1" w:rsidRPr="000C3E61" w:rsidRDefault="001902B1" w:rsidP="00FC3D3D">
      <w:pPr>
        <w:spacing w:line="360" w:lineRule="auto"/>
        <w:jc w:val="both"/>
        <w:rPr>
          <w:rFonts w:ascii="Times New Roman" w:hAnsi="Times New Roman" w:cs="Times New Roman"/>
          <w:sz w:val="24"/>
          <w:szCs w:val="24"/>
        </w:rPr>
      </w:pPr>
      <w:r w:rsidRPr="000C3E61">
        <w:rPr>
          <w:rFonts w:ascii="Times New Roman" w:hAnsi="Times New Roman" w:cs="Times New Roman"/>
          <w:sz w:val="24"/>
          <w:szCs w:val="24"/>
        </w:rPr>
        <w:t>Moreover, mentoring helps accelerate the learning curve for employees who are new to a particular role or field, thereby improving onboarding and integration into the organization (</w:t>
      </w:r>
      <w:proofErr w:type="spellStart"/>
      <w:r w:rsidRPr="000C3E61">
        <w:rPr>
          <w:rFonts w:ascii="Times New Roman" w:hAnsi="Times New Roman" w:cs="Times New Roman"/>
          <w:sz w:val="24"/>
          <w:szCs w:val="24"/>
        </w:rPr>
        <w:t>Kram</w:t>
      </w:r>
      <w:proofErr w:type="spellEnd"/>
      <w:r w:rsidRPr="000C3E61">
        <w:rPr>
          <w:rFonts w:ascii="Times New Roman" w:hAnsi="Times New Roman" w:cs="Times New Roman"/>
          <w:sz w:val="24"/>
          <w:szCs w:val="24"/>
        </w:rPr>
        <w:t>, 1985). This is particularly important in industries where technological advancements and changing market conditions require employees to constantly update their skills. In such dynamic environments, mentoring helps employees stay competitive by providing them with the knowledge and tools necessary to adapt and succeed (</w:t>
      </w:r>
      <w:proofErr w:type="spellStart"/>
      <w:r w:rsidRPr="000C3E61">
        <w:rPr>
          <w:rFonts w:ascii="Times New Roman" w:hAnsi="Times New Roman" w:cs="Times New Roman"/>
          <w:sz w:val="24"/>
          <w:szCs w:val="24"/>
        </w:rPr>
        <w:t>Ragins</w:t>
      </w:r>
      <w:proofErr w:type="spellEnd"/>
      <w:r w:rsidRPr="000C3E61">
        <w:rPr>
          <w:rFonts w:ascii="Times New Roman" w:hAnsi="Times New Roman" w:cs="Times New Roman"/>
          <w:sz w:val="24"/>
          <w:szCs w:val="24"/>
        </w:rPr>
        <w:t xml:space="preserve"> &amp; </w:t>
      </w:r>
      <w:proofErr w:type="spellStart"/>
      <w:r w:rsidRPr="000C3E61">
        <w:rPr>
          <w:rFonts w:ascii="Times New Roman" w:hAnsi="Times New Roman" w:cs="Times New Roman"/>
          <w:sz w:val="24"/>
          <w:szCs w:val="24"/>
        </w:rPr>
        <w:t>Kram</w:t>
      </w:r>
      <w:proofErr w:type="spellEnd"/>
      <w:r w:rsidRPr="000C3E61">
        <w:rPr>
          <w:rFonts w:ascii="Times New Roman" w:hAnsi="Times New Roman" w:cs="Times New Roman"/>
          <w:sz w:val="24"/>
          <w:szCs w:val="24"/>
        </w:rPr>
        <w:t>, 2007). As a result, mentoring leads to higher employee performance, as employees who receive mentoring support are better equipped to manage the complexities of their work, make informed decisions, and contribute meaningfully to their team and the broader organization (</w:t>
      </w:r>
      <w:proofErr w:type="spellStart"/>
      <w:r w:rsidRPr="000C3E61">
        <w:rPr>
          <w:rFonts w:ascii="Times New Roman" w:hAnsi="Times New Roman" w:cs="Times New Roman"/>
          <w:sz w:val="24"/>
          <w:szCs w:val="24"/>
        </w:rPr>
        <w:t>Eby</w:t>
      </w:r>
      <w:proofErr w:type="spellEnd"/>
      <w:r w:rsidRPr="000C3E61">
        <w:rPr>
          <w:rFonts w:ascii="Times New Roman" w:hAnsi="Times New Roman" w:cs="Times New Roman"/>
          <w:sz w:val="24"/>
          <w:szCs w:val="24"/>
        </w:rPr>
        <w:t xml:space="preserve"> et al., 2008).</w:t>
      </w:r>
    </w:p>
    <w:p w14:paraId="215F19E5" w14:textId="77777777" w:rsidR="001902B1" w:rsidRPr="000C3E61" w:rsidRDefault="001902B1" w:rsidP="00FC3D3D">
      <w:pPr>
        <w:spacing w:line="360" w:lineRule="auto"/>
        <w:jc w:val="both"/>
        <w:rPr>
          <w:rFonts w:ascii="Times New Roman" w:hAnsi="Times New Roman" w:cs="Times New Roman"/>
          <w:sz w:val="24"/>
          <w:szCs w:val="24"/>
        </w:rPr>
      </w:pPr>
      <w:r w:rsidRPr="000C3E61">
        <w:rPr>
          <w:rFonts w:ascii="Times New Roman" w:hAnsi="Times New Roman" w:cs="Times New Roman"/>
          <w:sz w:val="24"/>
          <w:szCs w:val="24"/>
        </w:rPr>
        <w:t>In addition, mentoring also has a profound effect on confidence building. Mentees often report feeling more confident in their abilities and more capable of handling job responsibilities after engaging in a mentoring relationship (</w:t>
      </w:r>
      <w:proofErr w:type="spellStart"/>
      <w:r w:rsidRPr="000C3E61">
        <w:rPr>
          <w:rFonts w:ascii="Times New Roman" w:hAnsi="Times New Roman" w:cs="Times New Roman"/>
          <w:sz w:val="24"/>
          <w:szCs w:val="24"/>
        </w:rPr>
        <w:t>Ragins</w:t>
      </w:r>
      <w:proofErr w:type="spellEnd"/>
      <w:r w:rsidRPr="000C3E61">
        <w:rPr>
          <w:rFonts w:ascii="Times New Roman" w:hAnsi="Times New Roman" w:cs="Times New Roman"/>
          <w:sz w:val="24"/>
          <w:szCs w:val="24"/>
        </w:rPr>
        <w:t xml:space="preserve"> &amp; </w:t>
      </w:r>
      <w:proofErr w:type="spellStart"/>
      <w:r w:rsidRPr="000C3E61">
        <w:rPr>
          <w:rFonts w:ascii="Times New Roman" w:hAnsi="Times New Roman" w:cs="Times New Roman"/>
          <w:sz w:val="24"/>
          <w:szCs w:val="24"/>
        </w:rPr>
        <w:t>Kram</w:t>
      </w:r>
      <w:proofErr w:type="spellEnd"/>
      <w:r w:rsidRPr="000C3E61">
        <w:rPr>
          <w:rFonts w:ascii="Times New Roman" w:hAnsi="Times New Roman" w:cs="Times New Roman"/>
          <w:sz w:val="24"/>
          <w:szCs w:val="24"/>
        </w:rPr>
        <w:t xml:space="preserve">, 2007). This boost in confidence is particularly important when employees face new </w:t>
      </w:r>
      <w:r w:rsidRPr="000C3E61">
        <w:rPr>
          <w:rFonts w:ascii="Times New Roman" w:hAnsi="Times New Roman" w:cs="Times New Roman"/>
          <w:sz w:val="24"/>
          <w:szCs w:val="24"/>
        </w:rPr>
        <w:lastRenderedPageBreak/>
        <w:t>challenges or are in the process of adapting to new roles. By receiving emotional support and encouragement from their mentors, employees are able to develop a stronger sense of self-efficacy, which directly impacts their willingness to take on new responsibilities and contribute meaningfully to organizational goals (</w:t>
      </w:r>
      <w:proofErr w:type="spellStart"/>
      <w:r w:rsidRPr="000C3E61">
        <w:rPr>
          <w:rFonts w:ascii="Times New Roman" w:hAnsi="Times New Roman" w:cs="Times New Roman"/>
          <w:sz w:val="24"/>
          <w:szCs w:val="24"/>
        </w:rPr>
        <w:t>Noe</w:t>
      </w:r>
      <w:proofErr w:type="spellEnd"/>
      <w:r w:rsidRPr="000C3E61">
        <w:rPr>
          <w:rFonts w:ascii="Times New Roman" w:hAnsi="Times New Roman" w:cs="Times New Roman"/>
          <w:sz w:val="24"/>
          <w:szCs w:val="24"/>
        </w:rPr>
        <w:t>, 1988). The ability to perform with confidence in the workplace translates into higher performance levels, as employees feel more competent in tackling complex tasks and managing job demands.</w:t>
      </w:r>
    </w:p>
    <w:p w14:paraId="27773D92" w14:textId="77777777" w:rsidR="001902B1" w:rsidRPr="00FD6123" w:rsidRDefault="001902B1" w:rsidP="00FC3D3D">
      <w:pPr>
        <w:spacing w:line="360" w:lineRule="auto"/>
        <w:jc w:val="both"/>
        <w:rPr>
          <w:rFonts w:ascii="Times New Roman" w:hAnsi="Times New Roman" w:cs="Times New Roman"/>
          <w:b/>
          <w:bCs/>
          <w:sz w:val="24"/>
          <w:szCs w:val="24"/>
        </w:rPr>
      </w:pPr>
      <w:r w:rsidRPr="00FD6123">
        <w:rPr>
          <w:rFonts w:ascii="Times New Roman" w:hAnsi="Times New Roman" w:cs="Times New Roman"/>
          <w:b/>
          <w:bCs/>
          <w:sz w:val="24"/>
          <w:szCs w:val="24"/>
        </w:rPr>
        <w:t>2.5 Mentoring and Job Satisfaction</w:t>
      </w:r>
    </w:p>
    <w:p w14:paraId="2481C037" w14:textId="77777777" w:rsidR="001902B1" w:rsidRPr="005D7D2C" w:rsidRDefault="001902B1" w:rsidP="00FC3D3D">
      <w:pPr>
        <w:spacing w:line="360" w:lineRule="auto"/>
        <w:jc w:val="both"/>
        <w:rPr>
          <w:rFonts w:ascii="Times New Roman" w:hAnsi="Times New Roman" w:cs="Times New Roman"/>
          <w:sz w:val="24"/>
          <w:szCs w:val="24"/>
        </w:rPr>
      </w:pPr>
      <w:r w:rsidRPr="005D7D2C">
        <w:rPr>
          <w:rFonts w:ascii="Times New Roman" w:hAnsi="Times New Roman" w:cs="Times New Roman"/>
          <w:sz w:val="24"/>
          <w:szCs w:val="24"/>
        </w:rPr>
        <w:t>Mentoring is a critical factor influencing job satisfaction in organizations, as it fosters a supportive and nurturing work environment that enhances the overall well-being and professional development of employees. The relationship between mentoring and job satisfaction is well-documented, as mentoring not only helps employees develop the skills and competencies necessary for effective performance but also provides emotional and psychological support that improves their sense of belonging and engagement within the organization (</w:t>
      </w:r>
      <w:proofErr w:type="spellStart"/>
      <w:r w:rsidRPr="005D7D2C">
        <w:rPr>
          <w:rFonts w:ascii="Times New Roman" w:hAnsi="Times New Roman" w:cs="Times New Roman"/>
          <w:sz w:val="24"/>
          <w:szCs w:val="24"/>
        </w:rPr>
        <w:t>Ragins</w:t>
      </w:r>
      <w:proofErr w:type="spellEnd"/>
      <w:r w:rsidRPr="005D7D2C">
        <w:rPr>
          <w:rFonts w:ascii="Times New Roman" w:hAnsi="Times New Roman" w:cs="Times New Roman"/>
          <w:sz w:val="24"/>
          <w:szCs w:val="24"/>
        </w:rPr>
        <w:t xml:space="preserve"> &amp; </w:t>
      </w:r>
      <w:proofErr w:type="spellStart"/>
      <w:r w:rsidRPr="005D7D2C">
        <w:rPr>
          <w:rFonts w:ascii="Times New Roman" w:hAnsi="Times New Roman" w:cs="Times New Roman"/>
          <w:sz w:val="24"/>
          <w:szCs w:val="24"/>
        </w:rPr>
        <w:t>Kram</w:t>
      </w:r>
      <w:proofErr w:type="spellEnd"/>
      <w:r w:rsidRPr="005D7D2C">
        <w:rPr>
          <w:rFonts w:ascii="Times New Roman" w:hAnsi="Times New Roman" w:cs="Times New Roman"/>
          <w:sz w:val="24"/>
          <w:szCs w:val="24"/>
        </w:rPr>
        <w:t>, 2007). When employees feel supported by mentors, they are more likely to experience higher levels of job satisfaction, which, in turn, contributes to improved individual and organizational performance (</w:t>
      </w:r>
      <w:proofErr w:type="spellStart"/>
      <w:r w:rsidRPr="005D7D2C">
        <w:rPr>
          <w:rFonts w:ascii="Times New Roman" w:hAnsi="Times New Roman" w:cs="Times New Roman"/>
          <w:sz w:val="24"/>
          <w:szCs w:val="24"/>
        </w:rPr>
        <w:t>Noe</w:t>
      </w:r>
      <w:proofErr w:type="spellEnd"/>
      <w:r w:rsidRPr="005D7D2C">
        <w:rPr>
          <w:rFonts w:ascii="Times New Roman" w:hAnsi="Times New Roman" w:cs="Times New Roman"/>
          <w:sz w:val="24"/>
          <w:szCs w:val="24"/>
        </w:rPr>
        <w:t>, 1988).</w:t>
      </w:r>
    </w:p>
    <w:p w14:paraId="20B7BDF9" w14:textId="77777777" w:rsidR="001902B1" w:rsidRPr="0008782B" w:rsidRDefault="001902B1" w:rsidP="00FC3D3D">
      <w:pPr>
        <w:spacing w:line="360" w:lineRule="auto"/>
        <w:jc w:val="both"/>
        <w:rPr>
          <w:rFonts w:ascii="Times New Roman" w:hAnsi="Times New Roman" w:cs="Times New Roman"/>
          <w:sz w:val="24"/>
          <w:szCs w:val="24"/>
        </w:rPr>
      </w:pPr>
      <w:r w:rsidRPr="0008782B">
        <w:rPr>
          <w:rFonts w:ascii="Times New Roman" w:hAnsi="Times New Roman" w:cs="Times New Roman"/>
          <w:sz w:val="24"/>
          <w:szCs w:val="24"/>
        </w:rPr>
        <w:t>One of the primary ways in which mentoring contributes to job satisfaction is by providing emotional support and fostering social integration within the workplace. Mentors play a vital role in creating a safe and trusting environment where mentees feel comfortable expressing their concerns, sharing experiences, and seeking guidance on challenges they face in their roles (</w:t>
      </w:r>
      <w:proofErr w:type="spellStart"/>
      <w:r w:rsidRPr="0008782B">
        <w:rPr>
          <w:rFonts w:ascii="Times New Roman" w:hAnsi="Times New Roman" w:cs="Times New Roman"/>
          <w:sz w:val="24"/>
          <w:szCs w:val="24"/>
        </w:rPr>
        <w:t>Kram</w:t>
      </w:r>
      <w:proofErr w:type="spellEnd"/>
      <w:r w:rsidRPr="0008782B">
        <w:rPr>
          <w:rFonts w:ascii="Times New Roman" w:hAnsi="Times New Roman" w:cs="Times New Roman"/>
          <w:sz w:val="24"/>
          <w:szCs w:val="24"/>
        </w:rPr>
        <w:t>, 1985). This open communication is essential in helping mentees navigate difficult situations and manage workplace stress. Through regular, supportive interactions, mentors provide a space where mentees can discuss issues that might otherwise go unaddressed, which can reduce feelings of frustration, anxiety, and isolation (</w:t>
      </w:r>
      <w:proofErr w:type="spellStart"/>
      <w:r w:rsidRPr="0008782B">
        <w:rPr>
          <w:rFonts w:ascii="Times New Roman" w:hAnsi="Times New Roman" w:cs="Times New Roman"/>
          <w:sz w:val="24"/>
          <w:szCs w:val="24"/>
        </w:rPr>
        <w:t>Noe</w:t>
      </w:r>
      <w:proofErr w:type="spellEnd"/>
      <w:r w:rsidRPr="0008782B">
        <w:rPr>
          <w:rFonts w:ascii="Times New Roman" w:hAnsi="Times New Roman" w:cs="Times New Roman"/>
          <w:sz w:val="24"/>
          <w:szCs w:val="24"/>
        </w:rPr>
        <w:t>, 1988).</w:t>
      </w:r>
    </w:p>
    <w:p w14:paraId="43FFB194" w14:textId="77777777" w:rsidR="001902B1" w:rsidRPr="00802C94" w:rsidRDefault="001902B1" w:rsidP="00FC3D3D">
      <w:pPr>
        <w:spacing w:line="360" w:lineRule="auto"/>
        <w:jc w:val="both"/>
        <w:rPr>
          <w:rFonts w:ascii="Times New Roman" w:hAnsi="Times New Roman" w:cs="Times New Roman"/>
          <w:sz w:val="24"/>
          <w:szCs w:val="24"/>
        </w:rPr>
      </w:pPr>
      <w:r w:rsidRPr="0008782B">
        <w:rPr>
          <w:rFonts w:ascii="Times New Roman" w:hAnsi="Times New Roman" w:cs="Times New Roman"/>
          <w:sz w:val="24"/>
          <w:szCs w:val="24"/>
        </w:rPr>
        <w:lastRenderedPageBreak/>
        <w:t>The emotional support offered by mentors is especially valuable in organizations where high workloads, organizational changes, or complex work relationships may create stress (</w:t>
      </w:r>
      <w:proofErr w:type="spellStart"/>
      <w:r w:rsidRPr="0008782B">
        <w:rPr>
          <w:rFonts w:ascii="Times New Roman" w:hAnsi="Times New Roman" w:cs="Times New Roman"/>
          <w:sz w:val="24"/>
          <w:szCs w:val="24"/>
        </w:rPr>
        <w:t>Eby</w:t>
      </w:r>
      <w:proofErr w:type="spellEnd"/>
      <w:r w:rsidRPr="0008782B">
        <w:rPr>
          <w:rFonts w:ascii="Times New Roman" w:hAnsi="Times New Roman" w:cs="Times New Roman"/>
          <w:sz w:val="24"/>
          <w:szCs w:val="24"/>
        </w:rPr>
        <w:t xml:space="preserve"> et al., 2008). In such environments, employees often feel overwhelmed or disconnected, which can negatively impact job satisfaction and overall well-being. Mentoring helps counteract these effects by providing mentees with a consistent source of encouragement, reassurance, and practical advice. Studies have shown that employees who feel emotionally supported are more resilient in the face of stress, which can directly improve their job satisfaction by making them feel more </w:t>
      </w:r>
      <w:r w:rsidRPr="00802C94">
        <w:rPr>
          <w:rFonts w:ascii="Times New Roman" w:hAnsi="Times New Roman" w:cs="Times New Roman"/>
          <w:sz w:val="24"/>
          <w:szCs w:val="24"/>
        </w:rPr>
        <w:t>competent and in control of their work (</w:t>
      </w:r>
      <w:proofErr w:type="spellStart"/>
      <w:r w:rsidRPr="00802C94">
        <w:rPr>
          <w:rFonts w:ascii="Times New Roman" w:hAnsi="Times New Roman" w:cs="Times New Roman"/>
          <w:sz w:val="24"/>
          <w:szCs w:val="24"/>
        </w:rPr>
        <w:t>Ragins</w:t>
      </w:r>
      <w:proofErr w:type="spellEnd"/>
      <w:r w:rsidRPr="00802C94">
        <w:rPr>
          <w:rFonts w:ascii="Times New Roman" w:hAnsi="Times New Roman" w:cs="Times New Roman"/>
          <w:sz w:val="24"/>
          <w:szCs w:val="24"/>
        </w:rPr>
        <w:t xml:space="preserve"> &amp; </w:t>
      </w:r>
      <w:proofErr w:type="spellStart"/>
      <w:r w:rsidRPr="00802C94">
        <w:rPr>
          <w:rFonts w:ascii="Times New Roman" w:hAnsi="Times New Roman" w:cs="Times New Roman"/>
          <w:sz w:val="24"/>
          <w:szCs w:val="24"/>
        </w:rPr>
        <w:t>Kram</w:t>
      </w:r>
      <w:proofErr w:type="spellEnd"/>
      <w:r w:rsidRPr="00802C94">
        <w:rPr>
          <w:rFonts w:ascii="Times New Roman" w:hAnsi="Times New Roman" w:cs="Times New Roman"/>
          <w:sz w:val="24"/>
          <w:szCs w:val="24"/>
        </w:rPr>
        <w:t>, 2007).</w:t>
      </w:r>
    </w:p>
    <w:p w14:paraId="434C567A" w14:textId="77777777" w:rsidR="001902B1" w:rsidRPr="00496C15" w:rsidRDefault="001902B1" w:rsidP="00FC3D3D">
      <w:pPr>
        <w:spacing w:line="360" w:lineRule="auto"/>
        <w:jc w:val="both"/>
        <w:rPr>
          <w:rFonts w:ascii="Times New Roman" w:hAnsi="Times New Roman" w:cs="Times New Roman"/>
          <w:sz w:val="24"/>
          <w:szCs w:val="24"/>
        </w:rPr>
      </w:pPr>
      <w:r w:rsidRPr="00496C15">
        <w:rPr>
          <w:rFonts w:ascii="Times New Roman" w:hAnsi="Times New Roman" w:cs="Times New Roman"/>
          <w:sz w:val="24"/>
          <w:szCs w:val="24"/>
        </w:rPr>
        <w:t>Additionally, mentoring fosters social integration by helping employees connect with others within the organization. Mentors often serve as guides to the organizational culture, helping mentees understand the norms, values, and expectations of the workplace. This knowledge helps employees feel more comfortable in their roles and reduces the uncertainty they might face when trying to adapt to a new work environment (</w:t>
      </w:r>
      <w:proofErr w:type="spellStart"/>
      <w:r w:rsidRPr="00496C15">
        <w:rPr>
          <w:rFonts w:ascii="Times New Roman" w:hAnsi="Times New Roman" w:cs="Times New Roman"/>
          <w:sz w:val="24"/>
          <w:szCs w:val="24"/>
        </w:rPr>
        <w:t>Kram</w:t>
      </w:r>
      <w:proofErr w:type="spellEnd"/>
      <w:r w:rsidRPr="00496C15">
        <w:rPr>
          <w:rFonts w:ascii="Times New Roman" w:hAnsi="Times New Roman" w:cs="Times New Roman"/>
          <w:sz w:val="24"/>
          <w:szCs w:val="24"/>
        </w:rPr>
        <w:t>, 1985). Social integration is critical for job satisfaction, as employees who have strong relationships and a sense of belonging in the workplace are more likely to feel engaged, motivated, and committed to their jobs (</w:t>
      </w:r>
      <w:proofErr w:type="spellStart"/>
      <w:r w:rsidRPr="00496C15">
        <w:rPr>
          <w:rFonts w:ascii="Times New Roman" w:hAnsi="Times New Roman" w:cs="Times New Roman"/>
          <w:sz w:val="24"/>
          <w:szCs w:val="24"/>
        </w:rPr>
        <w:t>Eby</w:t>
      </w:r>
      <w:proofErr w:type="spellEnd"/>
      <w:r w:rsidRPr="00496C15">
        <w:rPr>
          <w:rFonts w:ascii="Times New Roman" w:hAnsi="Times New Roman" w:cs="Times New Roman"/>
          <w:sz w:val="24"/>
          <w:szCs w:val="24"/>
        </w:rPr>
        <w:t xml:space="preserve"> et al., 2008).</w:t>
      </w:r>
    </w:p>
    <w:p w14:paraId="629E6CBF" w14:textId="77777777" w:rsidR="001902B1" w:rsidRPr="00496C15" w:rsidRDefault="001902B1" w:rsidP="00FC3D3D">
      <w:pPr>
        <w:spacing w:line="360" w:lineRule="auto"/>
        <w:jc w:val="both"/>
        <w:rPr>
          <w:rFonts w:ascii="Times New Roman" w:hAnsi="Times New Roman" w:cs="Times New Roman"/>
          <w:sz w:val="24"/>
          <w:szCs w:val="24"/>
        </w:rPr>
      </w:pPr>
      <w:r w:rsidRPr="00496C15">
        <w:rPr>
          <w:rFonts w:ascii="Times New Roman" w:hAnsi="Times New Roman" w:cs="Times New Roman"/>
          <w:sz w:val="24"/>
          <w:szCs w:val="24"/>
        </w:rPr>
        <w:t>Through the development of a trusting relationship, mentors also help mentees feel that their contributions are valued within the organization. When employees feel supported and recognized by their mentors, they are more likely to experience higher levels of satisfaction with their work environment (</w:t>
      </w:r>
      <w:proofErr w:type="spellStart"/>
      <w:r w:rsidRPr="00496C15">
        <w:rPr>
          <w:rFonts w:ascii="Times New Roman" w:hAnsi="Times New Roman" w:cs="Times New Roman"/>
          <w:sz w:val="24"/>
          <w:szCs w:val="24"/>
        </w:rPr>
        <w:t>Noe</w:t>
      </w:r>
      <w:proofErr w:type="spellEnd"/>
      <w:r w:rsidRPr="00496C15">
        <w:rPr>
          <w:rFonts w:ascii="Times New Roman" w:hAnsi="Times New Roman" w:cs="Times New Roman"/>
          <w:sz w:val="24"/>
          <w:szCs w:val="24"/>
        </w:rPr>
        <w:t>, 1988). This positive emotional connection fosters organizational commitment and reduces turnover intentions. Mentees are less likely to feel disconnected from their work or the organization when they have a mentor who provides emotional and professional support, which in turn enhances their job satisfaction (Allen et al., 2004).</w:t>
      </w:r>
    </w:p>
    <w:p w14:paraId="72BEC0D6" w14:textId="77777777" w:rsidR="001902B1" w:rsidRPr="00802C94" w:rsidRDefault="001902B1" w:rsidP="00FC3D3D">
      <w:pPr>
        <w:spacing w:line="360" w:lineRule="auto"/>
        <w:jc w:val="both"/>
        <w:rPr>
          <w:rFonts w:ascii="Times New Roman" w:hAnsi="Times New Roman" w:cs="Times New Roman"/>
          <w:sz w:val="24"/>
          <w:szCs w:val="24"/>
        </w:rPr>
      </w:pPr>
      <w:r w:rsidRPr="00496C15">
        <w:rPr>
          <w:rFonts w:ascii="Times New Roman" w:hAnsi="Times New Roman" w:cs="Times New Roman"/>
          <w:sz w:val="24"/>
          <w:szCs w:val="24"/>
        </w:rPr>
        <w:lastRenderedPageBreak/>
        <w:t>Furthermore, emotional support in the form of mentoring also contributes to increased self-esteem and confidence, which are important factors in shaping job satisfaction. Mentees often experience a boost in their confidence when mentors help them recognize their strengths, build new skills, and overcome obstacles (</w:t>
      </w:r>
      <w:proofErr w:type="spellStart"/>
      <w:r w:rsidRPr="00496C15">
        <w:rPr>
          <w:rFonts w:ascii="Times New Roman" w:hAnsi="Times New Roman" w:cs="Times New Roman"/>
          <w:sz w:val="24"/>
          <w:szCs w:val="24"/>
        </w:rPr>
        <w:t>Ragins</w:t>
      </w:r>
      <w:proofErr w:type="spellEnd"/>
      <w:r w:rsidRPr="00496C15">
        <w:rPr>
          <w:rFonts w:ascii="Times New Roman" w:hAnsi="Times New Roman" w:cs="Times New Roman"/>
          <w:sz w:val="24"/>
          <w:szCs w:val="24"/>
        </w:rPr>
        <w:t xml:space="preserve"> &amp; </w:t>
      </w:r>
      <w:proofErr w:type="spellStart"/>
      <w:r w:rsidRPr="00496C15">
        <w:rPr>
          <w:rFonts w:ascii="Times New Roman" w:hAnsi="Times New Roman" w:cs="Times New Roman"/>
          <w:sz w:val="24"/>
          <w:szCs w:val="24"/>
        </w:rPr>
        <w:t>Kram</w:t>
      </w:r>
      <w:proofErr w:type="spellEnd"/>
      <w:r w:rsidRPr="00496C15">
        <w:rPr>
          <w:rFonts w:ascii="Times New Roman" w:hAnsi="Times New Roman" w:cs="Times New Roman"/>
          <w:sz w:val="24"/>
          <w:szCs w:val="24"/>
        </w:rPr>
        <w:t xml:space="preserve">, 2007). This sense of self-efficacy translates into greater job satisfaction, as employees feel more capable of performing their tasks and handling challenges. Increased confidence also contributes to a positive outlook on one's work and workplace, further </w:t>
      </w:r>
      <w:r w:rsidRPr="00802C94">
        <w:rPr>
          <w:rFonts w:ascii="Times New Roman" w:hAnsi="Times New Roman" w:cs="Times New Roman"/>
          <w:sz w:val="24"/>
          <w:szCs w:val="24"/>
        </w:rPr>
        <w:t>enhancing overall job satisfaction (</w:t>
      </w:r>
      <w:proofErr w:type="spellStart"/>
      <w:r w:rsidRPr="00802C94">
        <w:rPr>
          <w:rFonts w:ascii="Times New Roman" w:hAnsi="Times New Roman" w:cs="Times New Roman"/>
          <w:sz w:val="24"/>
          <w:szCs w:val="24"/>
        </w:rPr>
        <w:t>Eby</w:t>
      </w:r>
      <w:proofErr w:type="spellEnd"/>
      <w:r w:rsidRPr="00802C94">
        <w:rPr>
          <w:rFonts w:ascii="Times New Roman" w:hAnsi="Times New Roman" w:cs="Times New Roman"/>
          <w:sz w:val="24"/>
          <w:szCs w:val="24"/>
        </w:rPr>
        <w:t xml:space="preserve"> et al., 2008).</w:t>
      </w:r>
    </w:p>
    <w:p w14:paraId="1AF8CFB3" w14:textId="77777777" w:rsidR="001902B1" w:rsidRPr="005D7D2C" w:rsidRDefault="001902B1" w:rsidP="00FC3D3D">
      <w:pPr>
        <w:spacing w:line="360" w:lineRule="auto"/>
        <w:jc w:val="both"/>
        <w:rPr>
          <w:rFonts w:ascii="Times New Roman" w:hAnsi="Times New Roman" w:cs="Times New Roman"/>
          <w:sz w:val="24"/>
          <w:szCs w:val="24"/>
        </w:rPr>
      </w:pPr>
      <w:r w:rsidRPr="005D7D2C">
        <w:rPr>
          <w:rFonts w:ascii="Times New Roman" w:hAnsi="Times New Roman" w:cs="Times New Roman"/>
          <w:sz w:val="24"/>
          <w:szCs w:val="24"/>
        </w:rPr>
        <w:t>Furthermore, mentoring helps employees navigate organizational dynamics, understand workplace culture, and build strong professional relationships. The guidance offered by mentors can assist mentees in overcoming challenges such as interpersonal conflicts or adapting to organizational changes, which often serve as significant sources of dissatisfaction (</w:t>
      </w:r>
      <w:proofErr w:type="spellStart"/>
      <w:r w:rsidRPr="005D7D2C">
        <w:rPr>
          <w:rFonts w:ascii="Times New Roman" w:hAnsi="Times New Roman" w:cs="Times New Roman"/>
          <w:sz w:val="24"/>
          <w:szCs w:val="24"/>
        </w:rPr>
        <w:t>Ragins</w:t>
      </w:r>
      <w:proofErr w:type="spellEnd"/>
      <w:r w:rsidRPr="005D7D2C">
        <w:rPr>
          <w:rFonts w:ascii="Times New Roman" w:hAnsi="Times New Roman" w:cs="Times New Roman"/>
          <w:sz w:val="24"/>
          <w:szCs w:val="24"/>
        </w:rPr>
        <w:t xml:space="preserve"> &amp; </w:t>
      </w:r>
      <w:proofErr w:type="spellStart"/>
      <w:r w:rsidRPr="005D7D2C">
        <w:rPr>
          <w:rFonts w:ascii="Times New Roman" w:hAnsi="Times New Roman" w:cs="Times New Roman"/>
          <w:sz w:val="24"/>
          <w:szCs w:val="24"/>
        </w:rPr>
        <w:t>Kram</w:t>
      </w:r>
      <w:proofErr w:type="spellEnd"/>
      <w:r w:rsidRPr="005D7D2C">
        <w:rPr>
          <w:rFonts w:ascii="Times New Roman" w:hAnsi="Times New Roman" w:cs="Times New Roman"/>
          <w:sz w:val="24"/>
          <w:szCs w:val="24"/>
        </w:rPr>
        <w:t>, 2007). When employees receive support in adjusting to these challenges, they are better able to thrive in their roles and engage positively with colleagues, fostering a sense of connectedness and increasing their overall job satisfaction (</w:t>
      </w:r>
      <w:proofErr w:type="spellStart"/>
      <w:r w:rsidRPr="005D7D2C">
        <w:rPr>
          <w:rFonts w:ascii="Times New Roman" w:hAnsi="Times New Roman" w:cs="Times New Roman"/>
          <w:sz w:val="24"/>
          <w:szCs w:val="24"/>
        </w:rPr>
        <w:t>Kram</w:t>
      </w:r>
      <w:proofErr w:type="spellEnd"/>
      <w:r w:rsidRPr="005D7D2C">
        <w:rPr>
          <w:rFonts w:ascii="Times New Roman" w:hAnsi="Times New Roman" w:cs="Times New Roman"/>
          <w:sz w:val="24"/>
          <w:szCs w:val="24"/>
        </w:rPr>
        <w:t>, 1985).</w:t>
      </w:r>
    </w:p>
    <w:p w14:paraId="5644C68A" w14:textId="77777777" w:rsidR="001902B1" w:rsidRPr="005D7D2C" w:rsidRDefault="001902B1" w:rsidP="00FC3D3D">
      <w:pPr>
        <w:spacing w:line="360" w:lineRule="auto"/>
        <w:jc w:val="both"/>
        <w:rPr>
          <w:rFonts w:ascii="Times New Roman" w:hAnsi="Times New Roman" w:cs="Times New Roman"/>
          <w:sz w:val="24"/>
          <w:szCs w:val="24"/>
        </w:rPr>
      </w:pPr>
      <w:r w:rsidRPr="005D7D2C">
        <w:rPr>
          <w:rFonts w:ascii="Times New Roman" w:hAnsi="Times New Roman" w:cs="Times New Roman"/>
          <w:sz w:val="24"/>
          <w:szCs w:val="24"/>
        </w:rPr>
        <w:t>Mentoring also plays an important role in career development and advancement, which significantly impacts job satisfaction. Employees who are mentored often report a greater sense of progress in their careers, as mentors help them set achievable goals, expand their skills, and identify new opportunities for growth within the organization (</w:t>
      </w:r>
      <w:proofErr w:type="spellStart"/>
      <w:r w:rsidRPr="005D7D2C">
        <w:rPr>
          <w:rFonts w:ascii="Times New Roman" w:hAnsi="Times New Roman" w:cs="Times New Roman"/>
          <w:sz w:val="24"/>
          <w:szCs w:val="24"/>
        </w:rPr>
        <w:t>Noe</w:t>
      </w:r>
      <w:proofErr w:type="spellEnd"/>
      <w:r w:rsidRPr="005D7D2C">
        <w:rPr>
          <w:rFonts w:ascii="Times New Roman" w:hAnsi="Times New Roman" w:cs="Times New Roman"/>
          <w:sz w:val="24"/>
          <w:szCs w:val="24"/>
        </w:rPr>
        <w:t>, 1988). The feeling of career progression is a crucial determinant of job satisfaction, as employees who see clear pathways to advancement are more likely to feel motivated and satisfied in their roles (Allen et al., 2004). Mentoring relationships not only offer guidance but also open doors to networking opportunities and career-enhancing resources that might not be otherwise accessible to mentees. This sense of forward momentum can greatly improve job satisfaction, as employees feel that their work contributes to long-term professional goals.</w:t>
      </w:r>
    </w:p>
    <w:p w14:paraId="27818509" w14:textId="77777777" w:rsidR="001902B1" w:rsidRPr="005D7D2C" w:rsidRDefault="001902B1" w:rsidP="00FC3D3D">
      <w:pPr>
        <w:spacing w:line="360" w:lineRule="auto"/>
        <w:jc w:val="both"/>
        <w:rPr>
          <w:rFonts w:ascii="Times New Roman" w:hAnsi="Times New Roman" w:cs="Times New Roman"/>
          <w:sz w:val="24"/>
          <w:szCs w:val="24"/>
        </w:rPr>
      </w:pPr>
      <w:r w:rsidRPr="005D7D2C">
        <w:rPr>
          <w:rFonts w:ascii="Times New Roman" w:hAnsi="Times New Roman" w:cs="Times New Roman"/>
          <w:sz w:val="24"/>
          <w:szCs w:val="24"/>
        </w:rPr>
        <w:lastRenderedPageBreak/>
        <w:t>Moreover, mentoring increases organizational commitment, which is closely linked to job satisfaction. Employees who receive mentoring tend to develop a stronger sense of loyalty and attachment to their organization (</w:t>
      </w:r>
      <w:proofErr w:type="spellStart"/>
      <w:r w:rsidRPr="005D7D2C">
        <w:rPr>
          <w:rFonts w:ascii="Times New Roman" w:hAnsi="Times New Roman" w:cs="Times New Roman"/>
          <w:sz w:val="24"/>
          <w:szCs w:val="24"/>
        </w:rPr>
        <w:t>Ragins</w:t>
      </w:r>
      <w:proofErr w:type="spellEnd"/>
      <w:r w:rsidRPr="005D7D2C">
        <w:rPr>
          <w:rFonts w:ascii="Times New Roman" w:hAnsi="Times New Roman" w:cs="Times New Roman"/>
          <w:sz w:val="24"/>
          <w:szCs w:val="24"/>
        </w:rPr>
        <w:t xml:space="preserve"> &amp; </w:t>
      </w:r>
      <w:proofErr w:type="spellStart"/>
      <w:r w:rsidRPr="005D7D2C">
        <w:rPr>
          <w:rFonts w:ascii="Times New Roman" w:hAnsi="Times New Roman" w:cs="Times New Roman"/>
          <w:sz w:val="24"/>
          <w:szCs w:val="24"/>
        </w:rPr>
        <w:t>Kram</w:t>
      </w:r>
      <w:proofErr w:type="spellEnd"/>
      <w:r w:rsidRPr="005D7D2C">
        <w:rPr>
          <w:rFonts w:ascii="Times New Roman" w:hAnsi="Times New Roman" w:cs="Times New Roman"/>
          <w:sz w:val="24"/>
          <w:szCs w:val="24"/>
        </w:rPr>
        <w:t>, 2007). Mentored employees often feel more appreciated and valued, leading to a deeper commitment to their work and the organization's goals (</w:t>
      </w:r>
      <w:proofErr w:type="spellStart"/>
      <w:r w:rsidRPr="005D7D2C">
        <w:rPr>
          <w:rFonts w:ascii="Times New Roman" w:hAnsi="Times New Roman" w:cs="Times New Roman"/>
          <w:sz w:val="24"/>
          <w:szCs w:val="24"/>
        </w:rPr>
        <w:t>Noe</w:t>
      </w:r>
      <w:proofErr w:type="spellEnd"/>
      <w:r w:rsidRPr="005D7D2C">
        <w:rPr>
          <w:rFonts w:ascii="Times New Roman" w:hAnsi="Times New Roman" w:cs="Times New Roman"/>
          <w:sz w:val="24"/>
          <w:szCs w:val="24"/>
        </w:rPr>
        <w:t>, 1988). Research suggests that employees who are satisfied with their jobs are more likely to stay with the organization, resulting in lower turnover rates and greater organizational stability (Allen et al., 2004). Therefore, by increasing job satisfaction, mentoring not only benefits individual employees but also contributes to organizational success by reducing turnover and maintaining a skilled, motivated workforce.</w:t>
      </w:r>
    </w:p>
    <w:p w14:paraId="2ED96923" w14:textId="77777777" w:rsidR="001902B1" w:rsidRPr="005D7D2C" w:rsidRDefault="001902B1" w:rsidP="00FC3D3D">
      <w:pPr>
        <w:spacing w:line="360" w:lineRule="auto"/>
        <w:jc w:val="both"/>
        <w:rPr>
          <w:rFonts w:ascii="Times New Roman" w:hAnsi="Times New Roman" w:cs="Times New Roman"/>
          <w:sz w:val="24"/>
          <w:szCs w:val="24"/>
        </w:rPr>
      </w:pPr>
      <w:r w:rsidRPr="005D7D2C">
        <w:rPr>
          <w:rFonts w:ascii="Times New Roman" w:hAnsi="Times New Roman" w:cs="Times New Roman"/>
          <w:sz w:val="24"/>
          <w:szCs w:val="24"/>
        </w:rPr>
        <w:t>In addition to its direct effects on job satisfaction, mentoring also enhances motivation and engagement, which are essential for overall job satisfaction. Mentees often feel more motivated to perform well when they know that their mentor is invested in their development (</w:t>
      </w:r>
      <w:proofErr w:type="spellStart"/>
      <w:r w:rsidRPr="005D7D2C">
        <w:rPr>
          <w:rFonts w:ascii="Times New Roman" w:hAnsi="Times New Roman" w:cs="Times New Roman"/>
          <w:sz w:val="24"/>
          <w:szCs w:val="24"/>
        </w:rPr>
        <w:t>Eby</w:t>
      </w:r>
      <w:proofErr w:type="spellEnd"/>
      <w:r w:rsidRPr="005D7D2C">
        <w:rPr>
          <w:rFonts w:ascii="Times New Roman" w:hAnsi="Times New Roman" w:cs="Times New Roman"/>
          <w:sz w:val="24"/>
          <w:szCs w:val="24"/>
        </w:rPr>
        <w:t xml:space="preserve"> et al., 2008). This increased motivation leads to greater engagement with work tasks and higher levels of performance. Engaged employees who receive mentoring are typically more enthusiastic, committed, and satisfied in their jobs, contributing positively to team dynamics and organizational performance (</w:t>
      </w:r>
      <w:proofErr w:type="spellStart"/>
      <w:r w:rsidRPr="005D7D2C">
        <w:rPr>
          <w:rFonts w:ascii="Times New Roman" w:hAnsi="Times New Roman" w:cs="Times New Roman"/>
          <w:sz w:val="24"/>
          <w:szCs w:val="24"/>
        </w:rPr>
        <w:t>Kram</w:t>
      </w:r>
      <w:proofErr w:type="spellEnd"/>
      <w:r w:rsidRPr="005D7D2C">
        <w:rPr>
          <w:rFonts w:ascii="Times New Roman" w:hAnsi="Times New Roman" w:cs="Times New Roman"/>
          <w:sz w:val="24"/>
          <w:szCs w:val="24"/>
        </w:rPr>
        <w:t>, 1985).</w:t>
      </w:r>
    </w:p>
    <w:p w14:paraId="65A32666" w14:textId="77777777" w:rsidR="001902B1" w:rsidRDefault="001902B1" w:rsidP="00FC3D3D">
      <w:pPr>
        <w:spacing w:line="360" w:lineRule="auto"/>
        <w:jc w:val="both"/>
        <w:rPr>
          <w:rFonts w:ascii="Times New Roman" w:hAnsi="Times New Roman" w:cs="Times New Roman"/>
          <w:sz w:val="24"/>
          <w:szCs w:val="24"/>
        </w:rPr>
      </w:pPr>
      <w:r w:rsidRPr="00790522">
        <w:rPr>
          <w:rFonts w:ascii="Times New Roman" w:hAnsi="Times New Roman" w:cs="Times New Roman"/>
          <w:sz w:val="24"/>
          <w:szCs w:val="24"/>
        </w:rPr>
        <w:t>M</w:t>
      </w:r>
      <w:r w:rsidRPr="005D7D2C">
        <w:rPr>
          <w:rFonts w:ascii="Times New Roman" w:hAnsi="Times New Roman" w:cs="Times New Roman"/>
          <w:sz w:val="24"/>
          <w:szCs w:val="24"/>
        </w:rPr>
        <w:t>entoring has a profound impact on job satisfaction by offering emotional support, career guidance, and opportunities for personal and professional growth. Through mentoring, employees develop stronger interpersonal relationships, gain clarity about their career paths, and feel more confident in their abilities, all of which contribute to a heightened sense of job satisfaction. In turn, employees who experience high job satisfaction are more likely to be engaged, motivated, and committed to their work, leading to improved performance at both the individual and organizational levels (</w:t>
      </w:r>
      <w:proofErr w:type="spellStart"/>
      <w:r w:rsidRPr="005D7D2C">
        <w:rPr>
          <w:rFonts w:ascii="Times New Roman" w:hAnsi="Times New Roman" w:cs="Times New Roman"/>
          <w:sz w:val="24"/>
          <w:szCs w:val="24"/>
        </w:rPr>
        <w:t>Ragins</w:t>
      </w:r>
      <w:proofErr w:type="spellEnd"/>
      <w:r w:rsidRPr="005D7D2C">
        <w:rPr>
          <w:rFonts w:ascii="Times New Roman" w:hAnsi="Times New Roman" w:cs="Times New Roman"/>
          <w:sz w:val="24"/>
          <w:szCs w:val="24"/>
        </w:rPr>
        <w:t xml:space="preserve"> &amp; </w:t>
      </w:r>
      <w:proofErr w:type="spellStart"/>
      <w:r w:rsidRPr="005D7D2C">
        <w:rPr>
          <w:rFonts w:ascii="Times New Roman" w:hAnsi="Times New Roman" w:cs="Times New Roman"/>
          <w:sz w:val="24"/>
          <w:szCs w:val="24"/>
        </w:rPr>
        <w:t>Kram</w:t>
      </w:r>
      <w:proofErr w:type="spellEnd"/>
      <w:r w:rsidRPr="005D7D2C">
        <w:rPr>
          <w:rFonts w:ascii="Times New Roman" w:hAnsi="Times New Roman" w:cs="Times New Roman"/>
          <w:sz w:val="24"/>
          <w:szCs w:val="24"/>
        </w:rPr>
        <w:t>, 2007).</w:t>
      </w:r>
    </w:p>
    <w:p w14:paraId="39079271" w14:textId="77777777" w:rsidR="009811E8" w:rsidRDefault="009811E8" w:rsidP="00FC3D3D">
      <w:pPr>
        <w:spacing w:line="360" w:lineRule="auto"/>
        <w:jc w:val="both"/>
        <w:rPr>
          <w:rFonts w:ascii="Times New Roman" w:hAnsi="Times New Roman" w:cs="Times New Roman"/>
          <w:b/>
          <w:bCs/>
          <w:sz w:val="24"/>
          <w:szCs w:val="24"/>
        </w:rPr>
      </w:pPr>
    </w:p>
    <w:p w14:paraId="3F050A38" w14:textId="011C62D1" w:rsidR="001902B1" w:rsidRPr="00FD6123" w:rsidRDefault="001902B1" w:rsidP="00FC3D3D">
      <w:pPr>
        <w:spacing w:line="360" w:lineRule="auto"/>
        <w:jc w:val="both"/>
        <w:rPr>
          <w:rFonts w:ascii="Times New Roman" w:hAnsi="Times New Roman" w:cs="Times New Roman"/>
          <w:b/>
          <w:bCs/>
          <w:sz w:val="24"/>
          <w:szCs w:val="24"/>
        </w:rPr>
      </w:pPr>
      <w:r w:rsidRPr="00FD6123">
        <w:rPr>
          <w:rFonts w:ascii="Times New Roman" w:hAnsi="Times New Roman" w:cs="Times New Roman"/>
          <w:b/>
          <w:bCs/>
          <w:sz w:val="24"/>
          <w:szCs w:val="24"/>
        </w:rPr>
        <w:lastRenderedPageBreak/>
        <w:t>2.6 Mentoring and Employee Retention</w:t>
      </w:r>
    </w:p>
    <w:p w14:paraId="3F65E727" w14:textId="77777777" w:rsidR="001902B1" w:rsidRPr="00E465F5" w:rsidRDefault="001902B1" w:rsidP="00FC3D3D">
      <w:pPr>
        <w:spacing w:line="360" w:lineRule="auto"/>
        <w:jc w:val="both"/>
        <w:rPr>
          <w:rFonts w:ascii="Times New Roman" w:hAnsi="Times New Roman" w:cs="Times New Roman"/>
          <w:sz w:val="24"/>
          <w:szCs w:val="24"/>
        </w:rPr>
      </w:pPr>
      <w:r w:rsidRPr="00E465F5">
        <w:rPr>
          <w:rFonts w:ascii="Times New Roman" w:hAnsi="Times New Roman" w:cs="Times New Roman"/>
          <w:sz w:val="24"/>
          <w:szCs w:val="24"/>
        </w:rPr>
        <w:t>Mentoring has a significant impact on employee retention, as it fosters an environment of support, professional development, and engagement, all of which contribute to employees' commitment to the organization. High employee turnover can be costly for organizations in terms of recruitment, training, and lost productivity. One effective strategy for improving retention is the implementation of mentoring programs, which have been shown to reduce turnover intentions and increase long-term employee commitment (Allen et al., 2004).</w:t>
      </w:r>
    </w:p>
    <w:p w14:paraId="436190B8" w14:textId="77777777" w:rsidR="001902B1" w:rsidRPr="00E465F5" w:rsidRDefault="001902B1" w:rsidP="00FC3D3D">
      <w:pPr>
        <w:spacing w:line="360" w:lineRule="auto"/>
        <w:jc w:val="both"/>
        <w:rPr>
          <w:rFonts w:ascii="Times New Roman" w:hAnsi="Times New Roman" w:cs="Times New Roman"/>
          <w:sz w:val="24"/>
          <w:szCs w:val="24"/>
        </w:rPr>
      </w:pPr>
      <w:r w:rsidRPr="00E465F5">
        <w:rPr>
          <w:rFonts w:ascii="Times New Roman" w:hAnsi="Times New Roman" w:cs="Times New Roman"/>
          <w:sz w:val="24"/>
          <w:szCs w:val="24"/>
        </w:rPr>
        <w:t xml:space="preserve">Emotional support provided through mentoring relationships plays a pivotal role in enhancing </w:t>
      </w:r>
      <w:r w:rsidRPr="000C22D9">
        <w:rPr>
          <w:rFonts w:ascii="Times New Roman" w:hAnsi="Times New Roman" w:cs="Times New Roman"/>
          <w:sz w:val="24"/>
          <w:szCs w:val="24"/>
        </w:rPr>
        <w:t>employee satisfaction and retention. Employees who feel supported and valued by their mentors are more likely to develop stronger emotional attachments to their organization (</w:t>
      </w:r>
      <w:proofErr w:type="spellStart"/>
      <w:r w:rsidRPr="000C22D9">
        <w:rPr>
          <w:rFonts w:ascii="Times New Roman" w:hAnsi="Times New Roman" w:cs="Times New Roman"/>
          <w:sz w:val="24"/>
          <w:szCs w:val="24"/>
        </w:rPr>
        <w:t>Kram</w:t>
      </w:r>
      <w:proofErr w:type="spellEnd"/>
      <w:r w:rsidRPr="000C22D9">
        <w:rPr>
          <w:rFonts w:ascii="Times New Roman" w:hAnsi="Times New Roman" w:cs="Times New Roman"/>
          <w:sz w:val="24"/>
          <w:szCs w:val="24"/>
        </w:rPr>
        <w:t xml:space="preserve">, 1985). Mentors offer guidance not only on career-related matters but also on navigating organizational culture and interpersonal dynamics, which can be crucial for an employee’s sense of belonging. By having a trusted mentor to turn to for advice and reassurance, employees feel more confident in their roles and are less likely to consider leaving the organization when faced with challenges </w:t>
      </w:r>
      <w:r w:rsidRPr="00E465F5">
        <w:rPr>
          <w:rFonts w:ascii="Times New Roman" w:hAnsi="Times New Roman" w:cs="Times New Roman"/>
          <w:sz w:val="24"/>
          <w:szCs w:val="24"/>
        </w:rPr>
        <w:t>(</w:t>
      </w:r>
      <w:proofErr w:type="spellStart"/>
      <w:r w:rsidRPr="00E465F5">
        <w:rPr>
          <w:rFonts w:ascii="Times New Roman" w:hAnsi="Times New Roman" w:cs="Times New Roman"/>
          <w:sz w:val="24"/>
          <w:szCs w:val="24"/>
        </w:rPr>
        <w:t>Ragins</w:t>
      </w:r>
      <w:proofErr w:type="spellEnd"/>
      <w:r w:rsidRPr="00E465F5">
        <w:rPr>
          <w:rFonts w:ascii="Times New Roman" w:hAnsi="Times New Roman" w:cs="Times New Roman"/>
          <w:sz w:val="24"/>
          <w:szCs w:val="24"/>
        </w:rPr>
        <w:t xml:space="preserve"> &amp; </w:t>
      </w:r>
      <w:proofErr w:type="spellStart"/>
      <w:r w:rsidRPr="00E465F5">
        <w:rPr>
          <w:rFonts w:ascii="Times New Roman" w:hAnsi="Times New Roman" w:cs="Times New Roman"/>
          <w:sz w:val="24"/>
          <w:szCs w:val="24"/>
        </w:rPr>
        <w:t>Kram</w:t>
      </w:r>
      <w:proofErr w:type="spellEnd"/>
      <w:r w:rsidRPr="00E465F5">
        <w:rPr>
          <w:rFonts w:ascii="Times New Roman" w:hAnsi="Times New Roman" w:cs="Times New Roman"/>
          <w:sz w:val="24"/>
          <w:szCs w:val="24"/>
        </w:rPr>
        <w:t>, 2007). The strong connection between mentors and mentees also promotes job satisfaction, which is strongly correlated with employee retention (</w:t>
      </w:r>
      <w:proofErr w:type="spellStart"/>
      <w:r w:rsidRPr="00E465F5">
        <w:rPr>
          <w:rFonts w:ascii="Times New Roman" w:hAnsi="Times New Roman" w:cs="Times New Roman"/>
          <w:sz w:val="24"/>
          <w:szCs w:val="24"/>
        </w:rPr>
        <w:t>Eby</w:t>
      </w:r>
      <w:proofErr w:type="spellEnd"/>
      <w:r w:rsidRPr="00E465F5">
        <w:rPr>
          <w:rFonts w:ascii="Times New Roman" w:hAnsi="Times New Roman" w:cs="Times New Roman"/>
          <w:sz w:val="24"/>
          <w:szCs w:val="24"/>
        </w:rPr>
        <w:t xml:space="preserve"> et al., 2008).</w:t>
      </w:r>
    </w:p>
    <w:p w14:paraId="10F9BC9C" w14:textId="77777777" w:rsidR="001902B1" w:rsidRPr="00E465F5" w:rsidRDefault="001902B1" w:rsidP="00FC3D3D">
      <w:pPr>
        <w:spacing w:line="360" w:lineRule="auto"/>
        <w:jc w:val="both"/>
        <w:rPr>
          <w:rFonts w:ascii="Times New Roman" w:hAnsi="Times New Roman" w:cs="Times New Roman"/>
          <w:sz w:val="24"/>
          <w:szCs w:val="24"/>
        </w:rPr>
      </w:pPr>
      <w:r w:rsidRPr="00E465F5">
        <w:rPr>
          <w:rFonts w:ascii="Times New Roman" w:hAnsi="Times New Roman" w:cs="Times New Roman"/>
          <w:sz w:val="24"/>
          <w:szCs w:val="24"/>
        </w:rPr>
        <w:t>Mentoring also supports career development, which is another important factor that influences employee retention. Employees who receive mentoring tend to have clearer career paths and a greater understanding of how to achieve their professional goals within the organization (</w:t>
      </w:r>
      <w:proofErr w:type="spellStart"/>
      <w:r w:rsidRPr="00E465F5">
        <w:rPr>
          <w:rFonts w:ascii="Times New Roman" w:hAnsi="Times New Roman" w:cs="Times New Roman"/>
          <w:sz w:val="24"/>
          <w:szCs w:val="24"/>
        </w:rPr>
        <w:t>Noe</w:t>
      </w:r>
      <w:proofErr w:type="spellEnd"/>
      <w:r w:rsidRPr="00E465F5">
        <w:rPr>
          <w:rFonts w:ascii="Times New Roman" w:hAnsi="Times New Roman" w:cs="Times New Roman"/>
          <w:sz w:val="24"/>
          <w:szCs w:val="24"/>
        </w:rPr>
        <w:t>, 1988). Mentors help mentees identify opportunities for growth, skill development, and advancement, which leads to higher levels of engagement and commitment (</w:t>
      </w:r>
      <w:proofErr w:type="spellStart"/>
      <w:r w:rsidRPr="00E465F5">
        <w:rPr>
          <w:rFonts w:ascii="Times New Roman" w:hAnsi="Times New Roman" w:cs="Times New Roman"/>
          <w:sz w:val="24"/>
          <w:szCs w:val="24"/>
        </w:rPr>
        <w:t>Kram</w:t>
      </w:r>
      <w:proofErr w:type="spellEnd"/>
      <w:r w:rsidRPr="00E465F5">
        <w:rPr>
          <w:rFonts w:ascii="Times New Roman" w:hAnsi="Times New Roman" w:cs="Times New Roman"/>
          <w:sz w:val="24"/>
          <w:szCs w:val="24"/>
        </w:rPr>
        <w:t xml:space="preserve">, 1985). When employees see a clear path for career progression, they are less likely to seek opportunities elsewhere. Furthermore, the investment made by an organization in providing mentoring demonstrates a </w:t>
      </w:r>
      <w:r w:rsidRPr="00E465F5">
        <w:rPr>
          <w:rFonts w:ascii="Times New Roman" w:hAnsi="Times New Roman" w:cs="Times New Roman"/>
          <w:sz w:val="24"/>
          <w:szCs w:val="24"/>
        </w:rPr>
        <w:lastRenderedPageBreak/>
        <w:t>commitment to employee growth, which can increase loyalty and decrease turnover rates (Allen et al., 2004).</w:t>
      </w:r>
    </w:p>
    <w:p w14:paraId="57C57760" w14:textId="77777777" w:rsidR="001902B1" w:rsidRPr="00E465F5" w:rsidRDefault="001902B1" w:rsidP="00FC3D3D">
      <w:pPr>
        <w:spacing w:line="360" w:lineRule="auto"/>
        <w:jc w:val="both"/>
        <w:rPr>
          <w:rFonts w:ascii="Times New Roman" w:hAnsi="Times New Roman" w:cs="Times New Roman"/>
          <w:sz w:val="24"/>
          <w:szCs w:val="24"/>
        </w:rPr>
      </w:pPr>
      <w:r w:rsidRPr="00E465F5">
        <w:rPr>
          <w:rFonts w:ascii="Times New Roman" w:hAnsi="Times New Roman" w:cs="Times New Roman"/>
          <w:sz w:val="24"/>
          <w:szCs w:val="24"/>
        </w:rPr>
        <w:t>The development of strong professional relationships through mentoring also helps foster a sense of organizational commitment, which is a critical factor in retention. Employees who have positive mentoring experiences often report feeling more connected to their organization, both professionally and personally. The social integration that mentors facilitate helps employees develop strong ties with their colleagues and a better understanding of their organization’s values, mission, and goals (</w:t>
      </w:r>
      <w:proofErr w:type="spellStart"/>
      <w:r w:rsidRPr="00E465F5">
        <w:rPr>
          <w:rFonts w:ascii="Times New Roman" w:hAnsi="Times New Roman" w:cs="Times New Roman"/>
          <w:sz w:val="24"/>
          <w:szCs w:val="24"/>
        </w:rPr>
        <w:t>Ragins</w:t>
      </w:r>
      <w:proofErr w:type="spellEnd"/>
      <w:r w:rsidRPr="00E465F5">
        <w:rPr>
          <w:rFonts w:ascii="Times New Roman" w:hAnsi="Times New Roman" w:cs="Times New Roman"/>
          <w:sz w:val="24"/>
          <w:szCs w:val="24"/>
        </w:rPr>
        <w:t xml:space="preserve"> &amp; </w:t>
      </w:r>
      <w:proofErr w:type="spellStart"/>
      <w:r w:rsidRPr="00E465F5">
        <w:rPr>
          <w:rFonts w:ascii="Times New Roman" w:hAnsi="Times New Roman" w:cs="Times New Roman"/>
          <w:sz w:val="24"/>
          <w:szCs w:val="24"/>
        </w:rPr>
        <w:t>Kram</w:t>
      </w:r>
      <w:proofErr w:type="spellEnd"/>
      <w:r w:rsidRPr="00E465F5">
        <w:rPr>
          <w:rFonts w:ascii="Times New Roman" w:hAnsi="Times New Roman" w:cs="Times New Roman"/>
          <w:sz w:val="24"/>
          <w:szCs w:val="24"/>
        </w:rPr>
        <w:t>, 2007). This deepened connection leads to an increased likelihood that employees will remain with the organization, as they are more likely to align themselves with its vision and objectives.</w:t>
      </w:r>
    </w:p>
    <w:p w14:paraId="4D817B63" w14:textId="77777777" w:rsidR="001902B1" w:rsidRPr="00E465F5" w:rsidRDefault="001902B1" w:rsidP="00FC3D3D">
      <w:pPr>
        <w:spacing w:line="360" w:lineRule="auto"/>
        <w:jc w:val="both"/>
        <w:rPr>
          <w:rFonts w:ascii="Times New Roman" w:hAnsi="Times New Roman" w:cs="Times New Roman"/>
          <w:sz w:val="24"/>
          <w:szCs w:val="24"/>
        </w:rPr>
      </w:pPr>
      <w:r w:rsidRPr="00E465F5">
        <w:rPr>
          <w:rFonts w:ascii="Times New Roman" w:hAnsi="Times New Roman" w:cs="Times New Roman"/>
          <w:sz w:val="24"/>
          <w:szCs w:val="24"/>
        </w:rPr>
        <w:t>Moreover, mentoring provides employees with a sense of security and stability, particularly for those who may be uncertain or inexperienced in their roles. New or less experienced employees, who may face challenges in adapting to their work environment, often benefit from the guidance of a mentor who can offer them the tools and resources to succeed. This onboarding support is crucial in the early stages of employment, as it helps reduce feelings of uncertainty and increases the likelihood that employees will stay with the organization long-term (</w:t>
      </w:r>
      <w:proofErr w:type="spellStart"/>
      <w:r w:rsidRPr="00E465F5">
        <w:rPr>
          <w:rFonts w:ascii="Times New Roman" w:hAnsi="Times New Roman" w:cs="Times New Roman"/>
          <w:sz w:val="24"/>
          <w:szCs w:val="24"/>
        </w:rPr>
        <w:t>Eby</w:t>
      </w:r>
      <w:proofErr w:type="spellEnd"/>
      <w:r w:rsidRPr="00E465F5">
        <w:rPr>
          <w:rFonts w:ascii="Times New Roman" w:hAnsi="Times New Roman" w:cs="Times New Roman"/>
          <w:sz w:val="24"/>
          <w:szCs w:val="24"/>
        </w:rPr>
        <w:t xml:space="preserve"> et al., 2008). Research suggests that employees who receive mentoring during their first year of employment are more likely to stay with the organization compared to those who do not (</w:t>
      </w:r>
      <w:proofErr w:type="spellStart"/>
      <w:r w:rsidRPr="00E465F5">
        <w:rPr>
          <w:rFonts w:ascii="Times New Roman" w:hAnsi="Times New Roman" w:cs="Times New Roman"/>
          <w:sz w:val="24"/>
          <w:szCs w:val="24"/>
        </w:rPr>
        <w:t>Ragins</w:t>
      </w:r>
      <w:proofErr w:type="spellEnd"/>
      <w:r w:rsidRPr="00E465F5">
        <w:rPr>
          <w:rFonts w:ascii="Times New Roman" w:hAnsi="Times New Roman" w:cs="Times New Roman"/>
          <w:sz w:val="24"/>
          <w:szCs w:val="24"/>
        </w:rPr>
        <w:t xml:space="preserve"> &amp; </w:t>
      </w:r>
      <w:proofErr w:type="spellStart"/>
      <w:r w:rsidRPr="00E465F5">
        <w:rPr>
          <w:rFonts w:ascii="Times New Roman" w:hAnsi="Times New Roman" w:cs="Times New Roman"/>
          <w:sz w:val="24"/>
          <w:szCs w:val="24"/>
        </w:rPr>
        <w:t>Kram</w:t>
      </w:r>
      <w:proofErr w:type="spellEnd"/>
      <w:r w:rsidRPr="00E465F5">
        <w:rPr>
          <w:rFonts w:ascii="Times New Roman" w:hAnsi="Times New Roman" w:cs="Times New Roman"/>
          <w:sz w:val="24"/>
          <w:szCs w:val="24"/>
        </w:rPr>
        <w:t>, 2007).</w:t>
      </w:r>
    </w:p>
    <w:p w14:paraId="6BACF86B" w14:textId="77777777" w:rsidR="001902B1" w:rsidRDefault="001902B1" w:rsidP="00FC3D3D">
      <w:pPr>
        <w:spacing w:line="360" w:lineRule="auto"/>
        <w:jc w:val="both"/>
        <w:rPr>
          <w:rFonts w:ascii="Times New Roman" w:hAnsi="Times New Roman" w:cs="Times New Roman"/>
          <w:sz w:val="24"/>
          <w:szCs w:val="24"/>
        </w:rPr>
      </w:pPr>
    </w:p>
    <w:p w14:paraId="092D62BC" w14:textId="3485AC38" w:rsidR="001902B1" w:rsidRDefault="00C5322B" w:rsidP="007A1C75">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001902B1">
        <w:rPr>
          <w:rFonts w:ascii="Times New Roman" w:hAnsi="Times New Roman" w:cs="Times New Roman"/>
          <w:b/>
          <w:bCs/>
          <w:sz w:val="24"/>
          <w:szCs w:val="24"/>
        </w:rPr>
        <w:lastRenderedPageBreak/>
        <w:t>CHAPTER THREE</w:t>
      </w:r>
    </w:p>
    <w:p w14:paraId="2D3175A7" w14:textId="77777777" w:rsidR="001902B1" w:rsidRDefault="001902B1" w:rsidP="00FC3D3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METHODOLODY</w:t>
      </w:r>
    </w:p>
    <w:p w14:paraId="115D6C36" w14:textId="1212D1B1" w:rsidR="001902B1" w:rsidRPr="00B70503" w:rsidRDefault="001902B1" w:rsidP="00FC3D3D">
      <w:pPr>
        <w:spacing w:line="360" w:lineRule="auto"/>
        <w:jc w:val="both"/>
        <w:rPr>
          <w:rFonts w:ascii="Times New Roman" w:hAnsi="Times New Roman" w:cs="Times New Roman"/>
          <w:b/>
          <w:bCs/>
          <w:sz w:val="24"/>
          <w:szCs w:val="24"/>
        </w:rPr>
      </w:pPr>
      <w:r w:rsidRPr="00B70503">
        <w:rPr>
          <w:rFonts w:ascii="Times New Roman" w:hAnsi="Times New Roman" w:cs="Times New Roman"/>
          <w:sz w:val="24"/>
          <w:szCs w:val="24"/>
        </w:rPr>
        <w:t>This chapter outline</w:t>
      </w:r>
      <w:r>
        <w:rPr>
          <w:rFonts w:ascii="Times New Roman" w:hAnsi="Times New Roman" w:cs="Times New Roman"/>
          <w:sz w:val="24"/>
          <w:szCs w:val="24"/>
        </w:rPr>
        <w:t>d</w:t>
      </w:r>
      <w:r w:rsidRPr="00B70503">
        <w:rPr>
          <w:rFonts w:ascii="Times New Roman" w:hAnsi="Times New Roman" w:cs="Times New Roman"/>
          <w:sz w:val="24"/>
          <w:szCs w:val="24"/>
        </w:rPr>
        <w:t xml:space="preserve"> the methodology used to explore the impact of mentoring as a means of </w:t>
      </w:r>
      <w:r>
        <w:rPr>
          <w:rFonts w:ascii="Times New Roman" w:hAnsi="Times New Roman" w:cs="Times New Roman"/>
          <w:sz w:val="24"/>
          <w:szCs w:val="24"/>
        </w:rPr>
        <w:t>effective</w:t>
      </w:r>
      <w:r w:rsidRPr="00B70503">
        <w:rPr>
          <w:rFonts w:ascii="Times New Roman" w:hAnsi="Times New Roman" w:cs="Times New Roman"/>
          <w:sz w:val="24"/>
          <w:szCs w:val="24"/>
        </w:rPr>
        <w:t xml:space="preserve"> performance</w:t>
      </w:r>
      <w:r>
        <w:rPr>
          <w:rFonts w:ascii="Times New Roman" w:hAnsi="Times New Roman" w:cs="Times New Roman"/>
          <w:sz w:val="24"/>
          <w:szCs w:val="24"/>
        </w:rPr>
        <w:t xml:space="preserve"> of workers </w:t>
      </w:r>
      <w:r w:rsidRPr="00B70503">
        <w:rPr>
          <w:rFonts w:ascii="Times New Roman" w:hAnsi="Times New Roman" w:cs="Times New Roman"/>
          <w:sz w:val="24"/>
          <w:szCs w:val="24"/>
        </w:rPr>
        <w:t xml:space="preserve">in organizations. </w:t>
      </w:r>
      <w:r w:rsidR="005355F8">
        <w:rPr>
          <w:rFonts w:ascii="Times New Roman" w:hAnsi="Times New Roman" w:cs="Times New Roman"/>
          <w:sz w:val="24"/>
          <w:szCs w:val="24"/>
        </w:rPr>
        <w:t>The chapter was presented as follows:</w:t>
      </w:r>
    </w:p>
    <w:p w14:paraId="480D0FB6" w14:textId="77777777" w:rsidR="001902B1" w:rsidRPr="00B70503" w:rsidRDefault="001902B1" w:rsidP="00FC3D3D">
      <w:pPr>
        <w:spacing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3.1 Instrument Used</w:t>
      </w:r>
    </w:p>
    <w:p w14:paraId="38208685"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The primary instrument used for data collection in this study is a structured questionnaire</w:t>
      </w:r>
      <w:r>
        <w:rPr>
          <w:rFonts w:ascii="Times New Roman" w:hAnsi="Times New Roman" w:cs="Times New Roman"/>
          <w:sz w:val="24"/>
          <w:szCs w:val="24"/>
        </w:rPr>
        <w:t xml:space="preserve"> designed by the researcher personally</w:t>
      </w:r>
      <w:r w:rsidRPr="00B70503">
        <w:rPr>
          <w:rFonts w:ascii="Times New Roman" w:hAnsi="Times New Roman" w:cs="Times New Roman"/>
          <w:sz w:val="24"/>
          <w:szCs w:val="24"/>
        </w:rPr>
        <w:t>. This questionnaire was designed to gather quantitative data on the participants' experiences with mentoring, the quality of mentoring relationships, and its impact on their job performance. The questionnaire contains closed-ended questions using</w:t>
      </w:r>
      <w:r>
        <w:rPr>
          <w:rFonts w:ascii="Times New Roman" w:hAnsi="Times New Roman" w:cs="Times New Roman"/>
          <w:sz w:val="24"/>
          <w:szCs w:val="24"/>
        </w:rPr>
        <w:t xml:space="preserve"> four</w:t>
      </w:r>
      <w:r w:rsidRPr="00B70503">
        <w:rPr>
          <w:rFonts w:ascii="Times New Roman" w:hAnsi="Times New Roman" w:cs="Times New Roman"/>
          <w:sz w:val="24"/>
          <w:szCs w:val="24"/>
        </w:rPr>
        <w:t xml:space="preserve"> Likert scale </w:t>
      </w:r>
      <w:r>
        <w:rPr>
          <w:rFonts w:ascii="Times New Roman" w:hAnsi="Times New Roman" w:cs="Times New Roman"/>
          <w:sz w:val="24"/>
          <w:szCs w:val="24"/>
        </w:rPr>
        <w:t xml:space="preserve">rating ranging from strongly agree4, agree3, dis agree2, and strongly disagree1, respectively, </w:t>
      </w:r>
      <w:r w:rsidRPr="00B70503">
        <w:rPr>
          <w:rFonts w:ascii="Times New Roman" w:hAnsi="Times New Roman" w:cs="Times New Roman"/>
          <w:sz w:val="24"/>
          <w:szCs w:val="24"/>
        </w:rPr>
        <w:t>to measure attitudes and perceptions related to mentoring effectiveness, to provide</w:t>
      </w:r>
      <w:r>
        <w:rPr>
          <w:rFonts w:ascii="Times New Roman" w:hAnsi="Times New Roman" w:cs="Times New Roman"/>
          <w:sz w:val="24"/>
          <w:szCs w:val="24"/>
        </w:rPr>
        <w:t xml:space="preserve"> </w:t>
      </w:r>
      <w:r w:rsidRPr="00B70503">
        <w:rPr>
          <w:rFonts w:ascii="Times New Roman" w:hAnsi="Times New Roman" w:cs="Times New Roman"/>
          <w:sz w:val="24"/>
          <w:szCs w:val="24"/>
        </w:rPr>
        <w:t>responses about participants' personal experiences with mentoring.</w:t>
      </w:r>
      <w:r>
        <w:rPr>
          <w:rFonts w:ascii="Times New Roman" w:hAnsi="Times New Roman" w:cs="Times New Roman"/>
          <w:sz w:val="24"/>
          <w:szCs w:val="24"/>
        </w:rPr>
        <w:t xml:space="preserve"> </w:t>
      </w:r>
      <w:r w:rsidRPr="00B70503">
        <w:rPr>
          <w:rFonts w:ascii="Times New Roman" w:hAnsi="Times New Roman" w:cs="Times New Roman"/>
          <w:sz w:val="24"/>
          <w:szCs w:val="24"/>
        </w:rPr>
        <w:t xml:space="preserve">The questions are grouped into sections that address various dimensions, including the types of mentoring (formal vs. informal), the perceived benefits of mentoring (career development, skill enhancement, job satisfaction), and the challenges faced in mentoring relationships. </w:t>
      </w:r>
    </w:p>
    <w:p w14:paraId="52D56825" w14:textId="77777777" w:rsidR="001902B1" w:rsidRPr="00A369ED" w:rsidRDefault="001902B1" w:rsidP="00FC3D3D">
      <w:pPr>
        <w:spacing w:line="360" w:lineRule="auto"/>
        <w:jc w:val="both"/>
        <w:rPr>
          <w:rFonts w:ascii="Times New Roman" w:hAnsi="Times New Roman" w:cs="Times New Roman"/>
          <w:b/>
          <w:bCs/>
          <w:sz w:val="24"/>
          <w:szCs w:val="24"/>
        </w:rPr>
      </w:pPr>
      <w:r w:rsidRPr="00A369ED">
        <w:rPr>
          <w:rFonts w:ascii="Times New Roman" w:hAnsi="Times New Roman" w:cs="Times New Roman"/>
          <w:b/>
          <w:bCs/>
          <w:sz w:val="24"/>
          <w:szCs w:val="24"/>
        </w:rPr>
        <w:t>3.2 Population of the Study</w:t>
      </w:r>
    </w:p>
    <w:p w14:paraId="60092663" w14:textId="77777777" w:rsidR="001902B1" w:rsidRPr="00B70503" w:rsidRDefault="001902B1" w:rsidP="00FC3D3D">
      <w:pPr>
        <w:spacing w:line="360" w:lineRule="auto"/>
        <w:jc w:val="both"/>
        <w:rPr>
          <w:rFonts w:ascii="Times New Roman" w:hAnsi="Times New Roman" w:cs="Times New Roman"/>
          <w:sz w:val="24"/>
          <w:szCs w:val="24"/>
        </w:rPr>
      </w:pPr>
      <w:r w:rsidRPr="00A369ED">
        <w:rPr>
          <w:rFonts w:ascii="Times New Roman" w:hAnsi="Times New Roman" w:cs="Times New Roman"/>
          <w:sz w:val="24"/>
          <w:szCs w:val="24"/>
        </w:rPr>
        <w:t>T</w:t>
      </w:r>
      <w:r w:rsidRPr="00B70503">
        <w:rPr>
          <w:rFonts w:ascii="Times New Roman" w:hAnsi="Times New Roman" w:cs="Times New Roman"/>
          <w:sz w:val="24"/>
          <w:szCs w:val="24"/>
        </w:rPr>
        <w:t>he population for this study consist</w:t>
      </w:r>
      <w:r>
        <w:rPr>
          <w:rFonts w:ascii="Times New Roman" w:hAnsi="Times New Roman" w:cs="Times New Roman"/>
          <w:sz w:val="24"/>
          <w:szCs w:val="24"/>
        </w:rPr>
        <w:t>ed</w:t>
      </w:r>
      <w:r w:rsidRPr="00B70503">
        <w:rPr>
          <w:rFonts w:ascii="Times New Roman" w:hAnsi="Times New Roman" w:cs="Times New Roman"/>
          <w:sz w:val="24"/>
          <w:szCs w:val="24"/>
        </w:rPr>
        <w:t xml:space="preserve"> of employees working in</w:t>
      </w:r>
      <w:r>
        <w:rPr>
          <w:rFonts w:ascii="Times New Roman" w:hAnsi="Times New Roman" w:cs="Times New Roman"/>
          <w:sz w:val="24"/>
          <w:szCs w:val="24"/>
        </w:rPr>
        <w:t xml:space="preserve"> public and private organizations selected for the study </w:t>
      </w:r>
      <w:r w:rsidRPr="00B7050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0503">
        <w:rPr>
          <w:rFonts w:ascii="Times New Roman" w:hAnsi="Times New Roman" w:cs="Times New Roman"/>
          <w:sz w:val="24"/>
          <w:szCs w:val="24"/>
        </w:rPr>
        <w:t xml:space="preserve">within </w:t>
      </w:r>
      <w:r>
        <w:rPr>
          <w:rFonts w:ascii="Times New Roman" w:hAnsi="Times New Roman" w:cs="Times New Roman"/>
          <w:sz w:val="24"/>
          <w:szCs w:val="24"/>
        </w:rPr>
        <w:t>Ilorin township</w:t>
      </w:r>
      <w:r w:rsidRPr="00B70503">
        <w:rPr>
          <w:rFonts w:ascii="Times New Roman" w:hAnsi="Times New Roman" w:cs="Times New Roman"/>
          <w:sz w:val="24"/>
          <w:szCs w:val="24"/>
        </w:rPr>
        <w:t>. These organizations have formal mentoring programs aimed at enhancing employee</w:t>
      </w:r>
      <w:r>
        <w:rPr>
          <w:rFonts w:ascii="Times New Roman" w:hAnsi="Times New Roman" w:cs="Times New Roman"/>
          <w:sz w:val="24"/>
          <w:szCs w:val="24"/>
        </w:rPr>
        <w:t>s’</w:t>
      </w:r>
      <w:r w:rsidRPr="00B70503">
        <w:rPr>
          <w:rFonts w:ascii="Times New Roman" w:hAnsi="Times New Roman" w:cs="Times New Roman"/>
          <w:sz w:val="24"/>
          <w:szCs w:val="24"/>
        </w:rPr>
        <w:t xml:space="preserve"> performance. The target population includes employees who are currently engaged in mentoring relationships, either as mentors or mentees, across various departments within these organizations. The selection criteria ensure that participants have experience in mentoring and can provide relevant insights into the effectiveness of mentoring on their job performance.</w:t>
      </w:r>
    </w:p>
    <w:p w14:paraId="5A1280BA"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lastRenderedPageBreak/>
        <w:t>According to the size and structure of the organizations involved, the population is diverse, including employees from various roles, such as management, technical staff, and administrative support. The total population is estimated to be approximately 500 employees, from which a sample will be selected for the study.</w:t>
      </w:r>
    </w:p>
    <w:p w14:paraId="12E13478" w14:textId="77777777" w:rsidR="001902B1" w:rsidRPr="00B70503" w:rsidRDefault="001902B1" w:rsidP="00FC3D3D">
      <w:pPr>
        <w:spacing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3.3 Sample and Sampling Techniques</w:t>
      </w:r>
    </w:p>
    <w:p w14:paraId="64A68B5A" w14:textId="53C78C41"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The sample for this study is drawn using a stratified random sampling technique. The purpose of stratified sampling is to ensure that various subgroups within the population (e.g., different departments or job levels) are adequately represented in the sample. Based on the size of the organizations and the estimated population, a</w:t>
      </w:r>
      <w:r w:rsidR="00C02654">
        <w:rPr>
          <w:rFonts w:ascii="Times New Roman" w:hAnsi="Times New Roman" w:cs="Times New Roman"/>
          <w:sz w:val="24"/>
          <w:szCs w:val="24"/>
        </w:rPr>
        <w:t xml:space="preserve"> sample of 150 employees were</w:t>
      </w:r>
      <w:r w:rsidRPr="00B70503">
        <w:rPr>
          <w:rFonts w:ascii="Times New Roman" w:hAnsi="Times New Roman" w:cs="Times New Roman"/>
          <w:sz w:val="24"/>
          <w:szCs w:val="24"/>
        </w:rPr>
        <w:t xml:space="preserve"> selected for participation i</w:t>
      </w:r>
      <w:r w:rsidR="00C02654">
        <w:rPr>
          <w:rFonts w:ascii="Times New Roman" w:hAnsi="Times New Roman" w:cs="Times New Roman"/>
          <w:sz w:val="24"/>
          <w:szCs w:val="24"/>
        </w:rPr>
        <w:t>n the study. This sample size was</w:t>
      </w:r>
      <w:r w:rsidRPr="00B70503">
        <w:rPr>
          <w:rFonts w:ascii="Times New Roman" w:hAnsi="Times New Roman" w:cs="Times New Roman"/>
          <w:sz w:val="24"/>
          <w:szCs w:val="24"/>
        </w:rPr>
        <w:t xml:space="preserve"> deemed sufficient to yield meaningful and reliable data while being manageable in terms of data collection.</w:t>
      </w:r>
    </w:p>
    <w:p w14:paraId="643CD888"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Within each stratum (e.g., managerial staff, technical staff, and administrative staff), employees are randomly selected to participate, ensuring that the sample reflects the diversity of roles within the organizations. This approach helps capture a comprehensive range of experiences and perceptions regarding mentoring across different job categories.</w:t>
      </w:r>
    </w:p>
    <w:p w14:paraId="0D4BB546" w14:textId="77777777" w:rsidR="001902B1" w:rsidRPr="009D17FF" w:rsidRDefault="001902B1" w:rsidP="00FC3D3D">
      <w:pPr>
        <w:spacing w:line="360" w:lineRule="auto"/>
        <w:jc w:val="both"/>
        <w:rPr>
          <w:rFonts w:ascii="Times New Roman" w:hAnsi="Times New Roman" w:cs="Times New Roman"/>
          <w:b/>
          <w:bCs/>
          <w:sz w:val="24"/>
          <w:szCs w:val="24"/>
        </w:rPr>
      </w:pPr>
      <w:r w:rsidRPr="009D17FF">
        <w:rPr>
          <w:rFonts w:ascii="Times New Roman" w:hAnsi="Times New Roman" w:cs="Times New Roman"/>
          <w:b/>
          <w:bCs/>
          <w:sz w:val="24"/>
          <w:szCs w:val="24"/>
        </w:rPr>
        <w:t>3.4 Distribution and Collection of Data</w:t>
      </w:r>
    </w:p>
    <w:p w14:paraId="2C75E611" w14:textId="112598D9" w:rsidR="001902B1" w:rsidRPr="00B70503" w:rsidRDefault="001902B1" w:rsidP="00FC3D3D">
      <w:pPr>
        <w:spacing w:line="360" w:lineRule="auto"/>
        <w:jc w:val="both"/>
        <w:rPr>
          <w:rFonts w:ascii="Times New Roman" w:hAnsi="Times New Roman" w:cs="Times New Roman"/>
          <w:sz w:val="24"/>
          <w:szCs w:val="24"/>
        </w:rPr>
      </w:pPr>
      <w:r w:rsidRPr="009D17FF">
        <w:rPr>
          <w:rFonts w:ascii="Times New Roman" w:hAnsi="Times New Roman" w:cs="Times New Roman"/>
          <w:sz w:val="24"/>
          <w:szCs w:val="24"/>
        </w:rPr>
        <w:t>T</w:t>
      </w:r>
      <w:r w:rsidRPr="00B70503">
        <w:rPr>
          <w:rFonts w:ascii="Times New Roman" w:hAnsi="Times New Roman" w:cs="Times New Roman"/>
          <w:sz w:val="24"/>
          <w:szCs w:val="24"/>
        </w:rPr>
        <w:t>h</w:t>
      </w:r>
      <w:r w:rsidR="001930A7">
        <w:rPr>
          <w:rFonts w:ascii="Times New Roman" w:hAnsi="Times New Roman" w:cs="Times New Roman"/>
          <w:sz w:val="24"/>
          <w:szCs w:val="24"/>
        </w:rPr>
        <w:t>e data collection process began</w:t>
      </w:r>
      <w:r w:rsidRPr="00B70503">
        <w:rPr>
          <w:rFonts w:ascii="Times New Roman" w:hAnsi="Times New Roman" w:cs="Times New Roman"/>
          <w:sz w:val="24"/>
          <w:szCs w:val="24"/>
        </w:rPr>
        <w:t xml:space="preserve"> with the distribution of the structured questionnaires</w:t>
      </w:r>
      <w:r>
        <w:rPr>
          <w:rFonts w:ascii="Times New Roman" w:hAnsi="Times New Roman" w:cs="Times New Roman"/>
          <w:sz w:val="24"/>
          <w:szCs w:val="24"/>
        </w:rPr>
        <w:t xml:space="preserve"> personally by the researcher </w:t>
      </w:r>
      <w:r w:rsidRPr="00B70503">
        <w:rPr>
          <w:rFonts w:ascii="Times New Roman" w:hAnsi="Times New Roman" w:cs="Times New Roman"/>
          <w:sz w:val="24"/>
          <w:szCs w:val="24"/>
        </w:rPr>
        <w:t xml:space="preserve">to the selected </w:t>
      </w:r>
      <w:r>
        <w:rPr>
          <w:rFonts w:ascii="Times New Roman" w:hAnsi="Times New Roman" w:cs="Times New Roman"/>
          <w:sz w:val="24"/>
          <w:szCs w:val="24"/>
        </w:rPr>
        <w:t xml:space="preserve">sampled </w:t>
      </w:r>
      <w:r w:rsidRPr="00B70503">
        <w:rPr>
          <w:rFonts w:ascii="Times New Roman" w:hAnsi="Times New Roman" w:cs="Times New Roman"/>
          <w:sz w:val="24"/>
          <w:szCs w:val="24"/>
        </w:rPr>
        <w:t>participants</w:t>
      </w:r>
      <w:r>
        <w:rPr>
          <w:rFonts w:ascii="Times New Roman" w:hAnsi="Times New Roman" w:cs="Times New Roman"/>
          <w:sz w:val="24"/>
          <w:szCs w:val="24"/>
        </w:rPr>
        <w:t xml:space="preserve">. </w:t>
      </w:r>
      <w:r w:rsidR="001930A7">
        <w:rPr>
          <w:rFonts w:ascii="Times New Roman" w:hAnsi="Times New Roman" w:cs="Times New Roman"/>
          <w:sz w:val="24"/>
          <w:szCs w:val="24"/>
        </w:rPr>
        <w:t xml:space="preserve"> An introductory letter accompanied each questionnaire which explained</w:t>
      </w:r>
      <w:r w:rsidRPr="00B70503">
        <w:rPr>
          <w:rFonts w:ascii="Times New Roman" w:hAnsi="Times New Roman" w:cs="Times New Roman"/>
          <w:sz w:val="24"/>
          <w:szCs w:val="24"/>
        </w:rPr>
        <w:t xml:space="preserve"> the purpose of the study, the confidentiality of responses, and the voluntary nature of participation.</w:t>
      </w:r>
    </w:p>
    <w:p w14:paraId="4207F763"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Participants w</w:t>
      </w:r>
      <w:r>
        <w:rPr>
          <w:rFonts w:ascii="Times New Roman" w:hAnsi="Times New Roman" w:cs="Times New Roman"/>
          <w:sz w:val="24"/>
          <w:szCs w:val="24"/>
        </w:rPr>
        <w:t>as</w:t>
      </w:r>
      <w:r w:rsidRPr="00B70503">
        <w:rPr>
          <w:rFonts w:ascii="Times New Roman" w:hAnsi="Times New Roman" w:cs="Times New Roman"/>
          <w:sz w:val="24"/>
          <w:szCs w:val="24"/>
        </w:rPr>
        <w:t xml:space="preserve"> given a two-week</w:t>
      </w:r>
      <w:r>
        <w:rPr>
          <w:rFonts w:ascii="Times New Roman" w:hAnsi="Times New Roman" w:cs="Times New Roman"/>
          <w:sz w:val="24"/>
          <w:szCs w:val="24"/>
        </w:rPr>
        <w:t>s</w:t>
      </w:r>
      <w:r w:rsidRPr="00B70503">
        <w:rPr>
          <w:rFonts w:ascii="Times New Roman" w:hAnsi="Times New Roman" w:cs="Times New Roman"/>
          <w:sz w:val="24"/>
          <w:szCs w:val="24"/>
        </w:rPr>
        <w:t xml:space="preserve"> period to complete and return the questionnaires.</w:t>
      </w:r>
      <w:r>
        <w:rPr>
          <w:rFonts w:ascii="Times New Roman" w:hAnsi="Times New Roman" w:cs="Times New Roman"/>
          <w:sz w:val="24"/>
          <w:szCs w:val="24"/>
        </w:rPr>
        <w:t xml:space="preserve"> </w:t>
      </w:r>
      <w:r w:rsidRPr="00B70503">
        <w:rPr>
          <w:rFonts w:ascii="Times New Roman" w:hAnsi="Times New Roman" w:cs="Times New Roman"/>
          <w:sz w:val="24"/>
          <w:szCs w:val="24"/>
        </w:rPr>
        <w:t xml:space="preserve"> reminders w</w:t>
      </w:r>
      <w:r>
        <w:rPr>
          <w:rFonts w:ascii="Times New Roman" w:hAnsi="Times New Roman" w:cs="Times New Roman"/>
          <w:sz w:val="24"/>
          <w:szCs w:val="24"/>
        </w:rPr>
        <w:t>ere</w:t>
      </w:r>
      <w:r w:rsidRPr="00B70503">
        <w:rPr>
          <w:rFonts w:ascii="Times New Roman" w:hAnsi="Times New Roman" w:cs="Times New Roman"/>
          <w:sz w:val="24"/>
          <w:szCs w:val="24"/>
        </w:rPr>
        <w:t xml:space="preserve"> sent to participants to ensure a high response rate. For those who complete the paper-based version, the researcher arranged for collection in person.</w:t>
      </w:r>
    </w:p>
    <w:p w14:paraId="46AA694E" w14:textId="77777777" w:rsidR="001902B1" w:rsidRPr="00B70503" w:rsidRDefault="001902B1" w:rsidP="00FC3D3D">
      <w:pPr>
        <w:spacing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lastRenderedPageBreak/>
        <w:t>3.5 Reliability</w:t>
      </w:r>
    </w:p>
    <w:p w14:paraId="1296B519"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Reliability refers to the consistency of the data collection instrument and the results it produces. To ensure the reliability of the questionnaire, a pilot test w</w:t>
      </w:r>
      <w:r>
        <w:rPr>
          <w:rFonts w:ascii="Times New Roman" w:hAnsi="Times New Roman" w:cs="Times New Roman"/>
          <w:sz w:val="24"/>
          <w:szCs w:val="24"/>
        </w:rPr>
        <w:t>as</w:t>
      </w:r>
      <w:r w:rsidRPr="00B70503">
        <w:rPr>
          <w:rFonts w:ascii="Times New Roman" w:hAnsi="Times New Roman" w:cs="Times New Roman"/>
          <w:sz w:val="24"/>
          <w:szCs w:val="24"/>
        </w:rPr>
        <w:t xml:space="preserve"> conducted with a small group of employees (about</w:t>
      </w:r>
      <w:r>
        <w:rPr>
          <w:rFonts w:ascii="Times New Roman" w:hAnsi="Times New Roman" w:cs="Times New Roman"/>
          <w:sz w:val="24"/>
          <w:szCs w:val="24"/>
        </w:rPr>
        <w:t xml:space="preserve"> </w:t>
      </w:r>
      <w:r w:rsidRPr="00B70503">
        <w:rPr>
          <w:rFonts w:ascii="Times New Roman" w:hAnsi="Times New Roman" w:cs="Times New Roman"/>
          <w:sz w:val="24"/>
          <w:szCs w:val="24"/>
        </w:rPr>
        <w:t>20 individuals) from organizations similar to the study population but not part of the actual sample. The pilot test aims to identify any ambiguities in the wording of the questions and ensure that the instrument effectively captures the data required for the study.</w:t>
      </w:r>
    </w:p>
    <w:p w14:paraId="3AAE38CE"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The reliability of the questionnaire w</w:t>
      </w:r>
      <w:r>
        <w:rPr>
          <w:rFonts w:ascii="Times New Roman" w:hAnsi="Times New Roman" w:cs="Times New Roman"/>
          <w:sz w:val="24"/>
          <w:szCs w:val="24"/>
        </w:rPr>
        <w:t>as</w:t>
      </w:r>
      <w:r w:rsidRPr="00B70503">
        <w:rPr>
          <w:rFonts w:ascii="Times New Roman" w:hAnsi="Times New Roman" w:cs="Times New Roman"/>
          <w:sz w:val="24"/>
          <w:szCs w:val="24"/>
        </w:rPr>
        <w:t xml:space="preserve"> also assessed using Cronbach's alpha, a statistical measure used to determine the internal consistency of the scale. A Cronbach's alpha value of 0.7 or higher w</w:t>
      </w:r>
      <w:r>
        <w:rPr>
          <w:rFonts w:ascii="Times New Roman" w:hAnsi="Times New Roman" w:cs="Times New Roman"/>
          <w:sz w:val="24"/>
          <w:szCs w:val="24"/>
        </w:rPr>
        <w:t>as</w:t>
      </w:r>
      <w:r w:rsidRPr="00B70503">
        <w:rPr>
          <w:rFonts w:ascii="Times New Roman" w:hAnsi="Times New Roman" w:cs="Times New Roman"/>
          <w:sz w:val="24"/>
          <w:szCs w:val="24"/>
        </w:rPr>
        <w:t xml:space="preserve"> considered acceptable, indicating that the items on the questionnaire are consistently measuring the same construct (Hair et al., 2010).</w:t>
      </w:r>
    </w:p>
    <w:p w14:paraId="48C5FD91" w14:textId="77777777" w:rsidR="001902B1" w:rsidRPr="00B70503" w:rsidRDefault="001902B1" w:rsidP="00FC3D3D">
      <w:pPr>
        <w:spacing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3.6 Validity</w:t>
      </w:r>
    </w:p>
    <w:p w14:paraId="6E9D8F7F"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Validity refers to the extent to which the instrument measures what it is intended to measure. To ensure the validity of the questionnaire, experts in the field of organizational behavior and mentoring</w:t>
      </w:r>
      <w:r>
        <w:rPr>
          <w:rFonts w:ascii="Times New Roman" w:hAnsi="Times New Roman" w:cs="Times New Roman"/>
          <w:sz w:val="24"/>
          <w:szCs w:val="24"/>
        </w:rPr>
        <w:t xml:space="preserve"> was consulted</w:t>
      </w:r>
      <w:r w:rsidRPr="00B70503">
        <w:rPr>
          <w:rFonts w:ascii="Times New Roman" w:hAnsi="Times New Roman" w:cs="Times New Roman"/>
          <w:sz w:val="24"/>
          <w:szCs w:val="24"/>
        </w:rPr>
        <w:t>. These experts reviewed the questionnaire to ensure that the questions comprehensively cover the aspects of mentoring relevant to employee</w:t>
      </w:r>
      <w:r>
        <w:rPr>
          <w:rFonts w:ascii="Times New Roman" w:hAnsi="Times New Roman" w:cs="Times New Roman"/>
          <w:sz w:val="24"/>
          <w:szCs w:val="24"/>
        </w:rPr>
        <w:t>’s</w:t>
      </w:r>
      <w:r w:rsidRPr="00B70503">
        <w:rPr>
          <w:rFonts w:ascii="Times New Roman" w:hAnsi="Times New Roman" w:cs="Times New Roman"/>
          <w:sz w:val="24"/>
          <w:szCs w:val="24"/>
        </w:rPr>
        <w:t xml:space="preserve"> performance and align with the study’s objectives.</w:t>
      </w:r>
    </w:p>
    <w:p w14:paraId="2D96E397" w14:textId="77777777" w:rsidR="001902B1" w:rsidRPr="00B70503" w:rsidRDefault="001902B1" w:rsidP="00FC3D3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B70503">
        <w:rPr>
          <w:rFonts w:ascii="Times New Roman" w:hAnsi="Times New Roman" w:cs="Times New Roman"/>
          <w:sz w:val="24"/>
          <w:szCs w:val="24"/>
        </w:rPr>
        <w:t xml:space="preserve">validity will also be assessed to determine whether the questions on the questionnaire align with the theoretical constructs of mentoring (e.g., career development, job satisfaction, </w:t>
      </w:r>
      <w:r>
        <w:rPr>
          <w:rFonts w:ascii="Times New Roman" w:hAnsi="Times New Roman" w:cs="Times New Roman"/>
          <w:sz w:val="24"/>
          <w:szCs w:val="24"/>
        </w:rPr>
        <w:t xml:space="preserve">and </w:t>
      </w:r>
      <w:r w:rsidRPr="00B70503">
        <w:rPr>
          <w:rFonts w:ascii="Times New Roman" w:hAnsi="Times New Roman" w:cs="Times New Roman"/>
          <w:sz w:val="24"/>
          <w:szCs w:val="24"/>
        </w:rPr>
        <w:t>skill enhancement).</w:t>
      </w:r>
    </w:p>
    <w:p w14:paraId="10A5D36D" w14:textId="77777777" w:rsidR="001902B1" w:rsidRDefault="001902B1" w:rsidP="00FC3D3D">
      <w:pPr>
        <w:spacing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3.7 Method of Data Analysis</w:t>
      </w:r>
    </w:p>
    <w:p w14:paraId="44ACBF95" w14:textId="77777777" w:rsidR="001902B1" w:rsidRPr="00D910B1" w:rsidRDefault="001902B1" w:rsidP="00FC3D3D">
      <w:pPr>
        <w:spacing w:line="360" w:lineRule="auto"/>
        <w:jc w:val="both"/>
        <w:rPr>
          <w:rFonts w:ascii="Times New Roman" w:hAnsi="Times New Roman" w:cs="Times New Roman"/>
          <w:b/>
          <w:bCs/>
          <w:sz w:val="24"/>
          <w:szCs w:val="24"/>
        </w:rPr>
      </w:pPr>
      <w:r w:rsidRPr="00B70503">
        <w:rPr>
          <w:rFonts w:ascii="Times New Roman" w:hAnsi="Times New Roman" w:cs="Times New Roman"/>
          <w:sz w:val="24"/>
          <w:szCs w:val="24"/>
        </w:rPr>
        <w:t xml:space="preserve"> the data collected, will be analyzed using</w:t>
      </w:r>
      <w:r>
        <w:rPr>
          <w:rFonts w:ascii="Times New Roman" w:hAnsi="Times New Roman" w:cs="Times New Roman"/>
          <w:sz w:val="24"/>
          <w:szCs w:val="24"/>
        </w:rPr>
        <w:t xml:space="preserve"> </w:t>
      </w:r>
      <w:r w:rsidRPr="00B70503">
        <w:rPr>
          <w:rFonts w:ascii="Times New Roman" w:hAnsi="Times New Roman" w:cs="Times New Roman"/>
          <w:sz w:val="24"/>
          <w:szCs w:val="24"/>
        </w:rPr>
        <w:t>quantitative Descriptive statistics, such</w:t>
      </w:r>
      <w:r>
        <w:rPr>
          <w:rFonts w:ascii="Times New Roman" w:hAnsi="Times New Roman" w:cs="Times New Roman"/>
          <w:sz w:val="24"/>
          <w:szCs w:val="24"/>
        </w:rPr>
        <w:t xml:space="preserve"> </w:t>
      </w:r>
      <w:r w:rsidRPr="00B70503">
        <w:rPr>
          <w:rFonts w:ascii="Times New Roman" w:hAnsi="Times New Roman" w:cs="Times New Roman"/>
          <w:sz w:val="24"/>
          <w:szCs w:val="24"/>
        </w:rPr>
        <w:t>as frequencies,</w:t>
      </w:r>
      <w:r>
        <w:rPr>
          <w:rFonts w:ascii="Times New Roman" w:hAnsi="Times New Roman" w:cs="Times New Roman"/>
          <w:sz w:val="24"/>
          <w:szCs w:val="24"/>
        </w:rPr>
        <w:t xml:space="preserve"> and</w:t>
      </w:r>
      <w:r w:rsidRPr="00B70503">
        <w:rPr>
          <w:rFonts w:ascii="Times New Roman" w:hAnsi="Times New Roman" w:cs="Times New Roman"/>
          <w:sz w:val="24"/>
          <w:szCs w:val="24"/>
        </w:rPr>
        <w:t xml:space="preserve"> percentages, to summarize the </w:t>
      </w:r>
      <w:r>
        <w:rPr>
          <w:rFonts w:ascii="Times New Roman" w:hAnsi="Times New Roman" w:cs="Times New Roman"/>
          <w:sz w:val="24"/>
          <w:szCs w:val="24"/>
        </w:rPr>
        <w:t xml:space="preserve">respondents’ </w:t>
      </w:r>
      <w:r w:rsidRPr="00B70503">
        <w:rPr>
          <w:rFonts w:ascii="Times New Roman" w:hAnsi="Times New Roman" w:cs="Times New Roman"/>
          <w:sz w:val="24"/>
          <w:szCs w:val="24"/>
        </w:rPr>
        <w:t>responses to the Likert-scale questions regarding the mentoring experiences of employees.</w:t>
      </w:r>
      <w:r>
        <w:rPr>
          <w:rFonts w:ascii="Times New Roman" w:hAnsi="Times New Roman" w:cs="Times New Roman"/>
          <w:sz w:val="24"/>
          <w:szCs w:val="24"/>
        </w:rPr>
        <w:t xml:space="preserve"> </w:t>
      </w:r>
      <w:r w:rsidRPr="00B70503">
        <w:rPr>
          <w:rFonts w:ascii="Times New Roman" w:hAnsi="Times New Roman" w:cs="Times New Roman"/>
          <w:sz w:val="24"/>
          <w:szCs w:val="24"/>
        </w:rPr>
        <w:t>This</w:t>
      </w:r>
      <w:r>
        <w:rPr>
          <w:rFonts w:ascii="Times New Roman" w:hAnsi="Times New Roman" w:cs="Times New Roman"/>
          <w:sz w:val="24"/>
          <w:szCs w:val="24"/>
        </w:rPr>
        <w:t xml:space="preserve"> </w:t>
      </w:r>
      <w:r w:rsidRPr="00B70503">
        <w:rPr>
          <w:rFonts w:ascii="Times New Roman" w:hAnsi="Times New Roman" w:cs="Times New Roman"/>
          <w:sz w:val="24"/>
          <w:szCs w:val="24"/>
        </w:rPr>
        <w:t xml:space="preserve">approach will </w:t>
      </w:r>
      <w:r w:rsidRPr="00B70503">
        <w:rPr>
          <w:rFonts w:ascii="Times New Roman" w:hAnsi="Times New Roman" w:cs="Times New Roman"/>
          <w:sz w:val="24"/>
          <w:szCs w:val="24"/>
        </w:rPr>
        <w:lastRenderedPageBreak/>
        <w:t>provide a deeper understanding of the mentoring process and its impact on employee</w:t>
      </w:r>
      <w:r>
        <w:rPr>
          <w:rFonts w:ascii="Times New Roman" w:hAnsi="Times New Roman" w:cs="Times New Roman"/>
          <w:sz w:val="24"/>
          <w:szCs w:val="24"/>
        </w:rPr>
        <w:t>s’</w:t>
      </w:r>
      <w:r w:rsidRPr="00B70503">
        <w:rPr>
          <w:rFonts w:ascii="Times New Roman" w:hAnsi="Times New Roman" w:cs="Times New Roman"/>
          <w:sz w:val="24"/>
          <w:szCs w:val="24"/>
        </w:rPr>
        <w:t xml:space="preserve"> performance.</w:t>
      </w:r>
    </w:p>
    <w:p w14:paraId="323E9FCE" w14:textId="77777777" w:rsidR="001902B1" w:rsidRDefault="001902B1" w:rsidP="00FC3D3D">
      <w:pPr>
        <w:spacing w:line="360" w:lineRule="auto"/>
        <w:ind w:left="720"/>
        <w:jc w:val="both"/>
        <w:rPr>
          <w:rFonts w:ascii="Times New Roman" w:hAnsi="Times New Roman" w:cs="Times New Roman"/>
          <w:sz w:val="24"/>
          <w:szCs w:val="24"/>
        </w:rPr>
      </w:pPr>
    </w:p>
    <w:p w14:paraId="27857229" w14:textId="77777777" w:rsidR="001902B1" w:rsidRDefault="001902B1" w:rsidP="00FC3D3D">
      <w:pPr>
        <w:spacing w:line="360" w:lineRule="auto"/>
        <w:ind w:left="720"/>
        <w:jc w:val="both"/>
        <w:rPr>
          <w:rFonts w:ascii="Times New Roman" w:hAnsi="Times New Roman" w:cs="Times New Roman"/>
          <w:sz w:val="24"/>
          <w:szCs w:val="24"/>
        </w:rPr>
      </w:pPr>
    </w:p>
    <w:p w14:paraId="45795DF2" w14:textId="77777777" w:rsidR="001902B1" w:rsidRDefault="001902B1" w:rsidP="00FC3D3D">
      <w:pPr>
        <w:spacing w:line="360" w:lineRule="auto"/>
        <w:ind w:left="720"/>
        <w:jc w:val="both"/>
        <w:rPr>
          <w:rFonts w:ascii="Times New Roman" w:hAnsi="Times New Roman" w:cs="Times New Roman"/>
          <w:sz w:val="24"/>
          <w:szCs w:val="24"/>
        </w:rPr>
      </w:pPr>
    </w:p>
    <w:p w14:paraId="5C15D897" w14:textId="77777777" w:rsidR="001902B1" w:rsidRDefault="001902B1" w:rsidP="00FC3D3D">
      <w:pPr>
        <w:spacing w:line="360" w:lineRule="auto"/>
        <w:jc w:val="both"/>
        <w:rPr>
          <w:rFonts w:ascii="Times New Roman" w:hAnsi="Times New Roman" w:cs="Times New Roman"/>
          <w:sz w:val="24"/>
          <w:szCs w:val="24"/>
        </w:rPr>
      </w:pPr>
    </w:p>
    <w:p w14:paraId="4D23043A" w14:textId="77777777" w:rsidR="001902B1" w:rsidRPr="00B70503" w:rsidRDefault="001902B1" w:rsidP="00FC3D3D">
      <w:pPr>
        <w:spacing w:line="360" w:lineRule="auto"/>
        <w:jc w:val="both"/>
        <w:rPr>
          <w:rFonts w:ascii="Times New Roman" w:hAnsi="Times New Roman" w:cs="Times New Roman"/>
          <w:sz w:val="24"/>
          <w:szCs w:val="24"/>
        </w:rPr>
      </w:pPr>
    </w:p>
    <w:p w14:paraId="53660A13" w14:textId="77777777" w:rsidR="001902B1" w:rsidRDefault="001902B1" w:rsidP="00FC3D3D">
      <w:pPr>
        <w:spacing w:line="360" w:lineRule="auto"/>
        <w:ind w:left="2880" w:firstLine="720"/>
        <w:jc w:val="both"/>
        <w:rPr>
          <w:rFonts w:ascii="Times New Roman" w:hAnsi="Times New Roman" w:cs="Times New Roman"/>
          <w:b/>
          <w:bCs/>
          <w:sz w:val="24"/>
          <w:szCs w:val="24"/>
        </w:rPr>
      </w:pPr>
    </w:p>
    <w:p w14:paraId="0C9D4F0D" w14:textId="77777777" w:rsidR="001902B1" w:rsidRDefault="001902B1" w:rsidP="00FC3D3D">
      <w:pPr>
        <w:spacing w:line="360" w:lineRule="auto"/>
        <w:ind w:left="2880" w:firstLine="720"/>
        <w:jc w:val="both"/>
        <w:rPr>
          <w:rFonts w:ascii="Times New Roman" w:hAnsi="Times New Roman" w:cs="Times New Roman"/>
          <w:b/>
          <w:bCs/>
          <w:sz w:val="24"/>
          <w:szCs w:val="24"/>
        </w:rPr>
      </w:pPr>
    </w:p>
    <w:p w14:paraId="09EE5887" w14:textId="77777777" w:rsidR="001902B1" w:rsidRDefault="001902B1" w:rsidP="00FC3D3D">
      <w:pPr>
        <w:spacing w:line="360" w:lineRule="auto"/>
        <w:ind w:left="2880" w:firstLine="720"/>
        <w:jc w:val="both"/>
        <w:rPr>
          <w:rFonts w:ascii="Times New Roman" w:hAnsi="Times New Roman" w:cs="Times New Roman"/>
          <w:b/>
          <w:bCs/>
          <w:sz w:val="24"/>
          <w:szCs w:val="24"/>
        </w:rPr>
      </w:pPr>
    </w:p>
    <w:p w14:paraId="17C6EC5E" w14:textId="77777777" w:rsidR="001902B1" w:rsidRDefault="001902B1" w:rsidP="00FC3D3D">
      <w:pPr>
        <w:spacing w:line="360" w:lineRule="auto"/>
        <w:ind w:left="2880" w:firstLine="720"/>
        <w:jc w:val="both"/>
        <w:rPr>
          <w:rFonts w:ascii="Times New Roman" w:hAnsi="Times New Roman" w:cs="Times New Roman"/>
          <w:b/>
          <w:bCs/>
          <w:sz w:val="24"/>
          <w:szCs w:val="24"/>
        </w:rPr>
      </w:pPr>
    </w:p>
    <w:p w14:paraId="5D55836B" w14:textId="77777777" w:rsidR="002A1767" w:rsidRDefault="002A1767" w:rsidP="002A1767">
      <w:pPr>
        <w:spacing w:line="360" w:lineRule="auto"/>
        <w:rPr>
          <w:rFonts w:ascii="Times New Roman" w:hAnsi="Times New Roman" w:cs="Times New Roman"/>
          <w:b/>
          <w:bCs/>
          <w:sz w:val="24"/>
          <w:szCs w:val="24"/>
        </w:rPr>
      </w:pPr>
    </w:p>
    <w:p w14:paraId="3AFF4CDD" w14:textId="77777777" w:rsidR="009811E8" w:rsidRDefault="009811E8">
      <w:pPr>
        <w:rPr>
          <w:rFonts w:ascii="Times New Roman" w:hAnsi="Times New Roman" w:cs="Times New Roman"/>
          <w:b/>
          <w:bCs/>
          <w:sz w:val="24"/>
          <w:szCs w:val="24"/>
        </w:rPr>
      </w:pPr>
      <w:r>
        <w:rPr>
          <w:rFonts w:ascii="Times New Roman" w:hAnsi="Times New Roman" w:cs="Times New Roman"/>
          <w:b/>
          <w:bCs/>
          <w:sz w:val="24"/>
          <w:szCs w:val="24"/>
        </w:rPr>
        <w:br w:type="page"/>
      </w:r>
    </w:p>
    <w:p w14:paraId="7F0B99BB" w14:textId="6EC29C9E" w:rsidR="001902B1" w:rsidRPr="00F96B90" w:rsidRDefault="001902B1" w:rsidP="002A1767">
      <w:pPr>
        <w:spacing w:line="360" w:lineRule="auto"/>
        <w:jc w:val="center"/>
        <w:rPr>
          <w:rFonts w:ascii="Times New Roman" w:hAnsi="Times New Roman" w:cs="Times New Roman"/>
          <w:b/>
          <w:bCs/>
          <w:sz w:val="24"/>
          <w:szCs w:val="24"/>
        </w:rPr>
      </w:pPr>
      <w:r w:rsidRPr="00F96B90">
        <w:rPr>
          <w:rFonts w:ascii="Times New Roman" w:hAnsi="Times New Roman" w:cs="Times New Roman"/>
          <w:b/>
          <w:bCs/>
          <w:sz w:val="24"/>
          <w:szCs w:val="24"/>
        </w:rPr>
        <w:lastRenderedPageBreak/>
        <w:t>CHAPTER FOUR</w:t>
      </w:r>
    </w:p>
    <w:p w14:paraId="7B15966A" w14:textId="5521AA53" w:rsidR="001902B1" w:rsidRDefault="001902B1" w:rsidP="00050124">
      <w:pPr>
        <w:spacing w:line="360" w:lineRule="auto"/>
        <w:jc w:val="center"/>
        <w:rPr>
          <w:rFonts w:ascii="Times New Roman" w:hAnsi="Times New Roman" w:cs="Times New Roman"/>
          <w:b/>
          <w:bCs/>
          <w:sz w:val="24"/>
          <w:szCs w:val="24"/>
        </w:rPr>
      </w:pPr>
      <w:r w:rsidRPr="00B70503">
        <w:rPr>
          <w:rFonts w:ascii="Times New Roman" w:hAnsi="Times New Roman" w:cs="Times New Roman"/>
          <w:b/>
          <w:bCs/>
          <w:sz w:val="24"/>
          <w:szCs w:val="24"/>
        </w:rPr>
        <w:t>DATA ANALYSIS</w:t>
      </w:r>
    </w:p>
    <w:p w14:paraId="0638478A" w14:textId="77777777" w:rsidR="001902B1" w:rsidRPr="00B70503" w:rsidRDefault="001902B1"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4.1 Introduction</w:t>
      </w:r>
    </w:p>
    <w:p w14:paraId="381D2351" w14:textId="77777777" w:rsidR="001902B1" w:rsidRDefault="001902B1" w:rsidP="00F96B90">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This chapter presents the results of the study, which was designed to examine mentoring as a means of improving the effective performance of workers in an organization. The data collected through the questionnaires were analyzed using simple frequency distribution</w:t>
      </w:r>
      <w:r>
        <w:rPr>
          <w:rFonts w:ascii="Times New Roman" w:hAnsi="Times New Roman" w:cs="Times New Roman"/>
          <w:sz w:val="24"/>
          <w:szCs w:val="24"/>
        </w:rPr>
        <w:t xml:space="preserve"> table</w:t>
      </w:r>
      <w:r w:rsidRPr="00B70503">
        <w:rPr>
          <w:rFonts w:ascii="Times New Roman" w:hAnsi="Times New Roman" w:cs="Times New Roman"/>
          <w:sz w:val="24"/>
          <w:szCs w:val="24"/>
        </w:rPr>
        <w:t>,</w:t>
      </w:r>
      <w:r>
        <w:rPr>
          <w:rFonts w:ascii="Times New Roman" w:hAnsi="Times New Roman" w:cs="Times New Roman"/>
          <w:sz w:val="24"/>
          <w:szCs w:val="24"/>
        </w:rPr>
        <w:t xml:space="preserve"> and </w:t>
      </w:r>
      <w:r w:rsidRPr="00B70503">
        <w:rPr>
          <w:rFonts w:ascii="Times New Roman" w:hAnsi="Times New Roman" w:cs="Times New Roman"/>
          <w:sz w:val="24"/>
          <w:szCs w:val="24"/>
        </w:rPr>
        <w:t>percentages, to determine the respondents' perceptions and experiences regarding mentoring and their impact on performance.</w:t>
      </w:r>
    </w:p>
    <w:p w14:paraId="50E0BE61" w14:textId="77777777" w:rsidR="001902B1" w:rsidRPr="00B70503" w:rsidRDefault="001902B1" w:rsidP="00FC3D3D">
      <w:pPr>
        <w:spacing w:line="360" w:lineRule="auto"/>
        <w:jc w:val="both"/>
        <w:rPr>
          <w:rFonts w:ascii="Times New Roman" w:hAnsi="Times New Roman" w:cs="Times New Roman"/>
          <w:b/>
          <w:bCs/>
          <w:sz w:val="24"/>
          <w:szCs w:val="24"/>
        </w:rPr>
      </w:pPr>
      <w:r w:rsidRPr="00413CE9">
        <w:rPr>
          <w:rFonts w:ascii="Times New Roman" w:hAnsi="Times New Roman" w:cs="Times New Roman"/>
          <w:b/>
          <w:bCs/>
          <w:sz w:val="24"/>
          <w:szCs w:val="24"/>
        </w:rPr>
        <w:t>4.2: Results</w:t>
      </w:r>
    </w:p>
    <w:p w14:paraId="58F474EA" w14:textId="0B9DCD8C" w:rsidR="001902B1" w:rsidRPr="00B70503" w:rsidRDefault="00A95983"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 4.1: M</w:t>
      </w:r>
      <w:r w:rsidR="001902B1" w:rsidRPr="00B70503">
        <w:rPr>
          <w:rFonts w:ascii="Times New Roman" w:hAnsi="Times New Roman" w:cs="Times New Roman"/>
          <w:b/>
          <w:bCs/>
          <w:sz w:val="24"/>
          <w:szCs w:val="24"/>
        </w:rPr>
        <w:t>entoring imp</w:t>
      </w:r>
      <w:r>
        <w:rPr>
          <w:rFonts w:ascii="Times New Roman" w:hAnsi="Times New Roman" w:cs="Times New Roman"/>
          <w:b/>
          <w:bCs/>
          <w:sz w:val="24"/>
          <w:szCs w:val="24"/>
        </w:rPr>
        <w:t>rove employees' job performance</w:t>
      </w:r>
    </w:p>
    <w:tbl>
      <w:tblPr>
        <w:tblStyle w:val="TableGrid"/>
        <w:tblW w:w="5000" w:type="pct"/>
        <w:tblLook w:val="04A0" w:firstRow="1" w:lastRow="0" w:firstColumn="1" w:lastColumn="0" w:noHBand="0" w:noVBand="1"/>
      </w:tblPr>
      <w:tblGrid>
        <w:gridCol w:w="2546"/>
        <w:gridCol w:w="3302"/>
        <w:gridCol w:w="2350"/>
      </w:tblGrid>
      <w:tr w:rsidR="001902B1" w:rsidRPr="00B70503" w14:paraId="39EA107A" w14:textId="77777777" w:rsidTr="00372EAD">
        <w:tc>
          <w:tcPr>
            <w:tcW w:w="1553" w:type="pct"/>
            <w:hideMark/>
          </w:tcPr>
          <w:p w14:paraId="35362181"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Options</w:t>
            </w:r>
          </w:p>
        </w:tc>
        <w:tc>
          <w:tcPr>
            <w:tcW w:w="2014" w:type="pct"/>
            <w:hideMark/>
          </w:tcPr>
          <w:p w14:paraId="78B02C4C" w14:textId="0277B845" w:rsidR="001902B1" w:rsidRPr="00B70503"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19A06908"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Percentage (%)</w:t>
            </w:r>
          </w:p>
        </w:tc>
      </w:tr>
      <w:tr w:rsidR="001902B1" w:rsidRPr="00B70503" w14:paraId="22F53CCD" w14:textId="77777777" w:rsidTr="00372EAD">
        <w:tc>
          <w:tcPr>
            <w:tcW w:w="1553" w:type="pct"/>
            <w:hideMark/>
          </w:tcPr>
          <w:p w14:paraId="6386F77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Agree</w:t>
            </w:r>
          </w:p>
        </w:tc>
        <w:tc>
          <w:tcPr>
            <w:tcW w:w="2014" w:type="pct"/>
            <w:hideMark/>
          </w:tcPr>
          <w:p w14:paraId="4BD0F762"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70</w:t>
            </w:r>
          </w:p>
        </w:tc>
        <w:tc>
          <w:tcPr>
            <w:tcW w:w="1433" w:type="pct"/>
            <w:hideMark/>
          </w:tcPr>
          <w:p w14:paraId="2AAF524E" w14:textId="29E66083" w:rsidR="001902B1" w:rsidRPr="00B70503" w:rsidRDefault="00BC3815" w:rsidP="00FC3D3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46.67</w:t>
            </w:r>
          </w:p>
        </w:tc>
      </w:tr>
      <w:tr w:rsidR="001902B1" w:rsidRPr="00B70503" w14:paraId="1F95A750" w14:textId="77777777" w:rsidTr="00372EAD">
        <w:tc>
          <w:tcPr>
            <w:tcW w:w="1553" w:type="pct"/>
            <w:hideMark/>
          </w:tcPr>
          <w:p w14:paraId="352A3C5F"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Agree</w:t>
            </w:r>
          </w:p>
        </w:tc>
        <w:tc>
          <w:tcPr>
            <w:tcW w:w="2014" w:type="pct"/>
            <w:hideMark/>
          </w:tcPr>
          <w:p w14:paraId="305ACF52"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60</w:t>
            </w:r>
          </w:p>
        </w:tc>
        <w:tc>
          <w:tcPr>
            <w:tcW w:w="1433" w:type="pct"/>
            <w:hideMark/>
          </w:tcPr>
          <w:p w14:paraId="26D04938" w14:textId="5DC03840" w:rsidR="001902B1" w:rsidRPr="00B70503" w:rsidRDefault="00BC3815" w:rsidP="00FC3D3D">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1902B1" w:rsidRPr="00B70503" w14:paraId="6EC79BCD" w14:textId="77777777" w:rsidTr="00372EAD">
        <w:tc>
          <w:tcPr>
            <w:tcW w:w="1553" w:type="pct"/>
            <w:hideMark/>
          </w:tcPr>
          <w:p w14:paraId="4B4063DB"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Disagree</w:t>
            </w:r>
          </w:p>
        </w:tc>
        <w:tc>
          <w:tcPr>
            <w:tcW w:w="2014" w:type="pct"/>
            <w:hideMark/>
          </w:tcPr>
          <w:p w14:paraId="0043A074"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3D6F3817" w14:textId="323ADCA5" w:rsidR="001902B1" w:rsidRPr="00B70503" w:rsidRDefault="001902B1" w:rsidP="00BC3815">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230F1ADA" w14:textId="77777777" w:rsidTr="00372EAD">
        <w:tc>
          <w:tcPr>
            <w:tcW w:w="1553" w:type="pct"/>
            <w:hideMark/>
          </w:tcPr>
          <w:p w14:paraId="7AB100B4"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Disagree</w:t>
            </w:r>
          </w:p>
        </w:tc>
        <w:tc>
          <w:tcPr>
            <w:tcW w:w="2014" w:type="pct"/>
            <w:hideMark/>
          </w:tcPr>
          <w:p w14:paraId="7374F5B2"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690294B0" w14:textId="172F8747" w:rsidR="001902B1" w:rsidRPr="00B70503" w:rsidRDefault="001902B1" w:rsidP="00BC3815">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17D2FA56" w14:textId="77777777" w:rsidTr="00372EAD">
        <w:tc>
          <w:tcPr>
            <w:tcW w:w="1553" w:type="pct"/>
            <w:hideMark/>
          </w:tcPr>
          <w:p w14:paraId="1585DAC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Total</w:t>
            </w:r>
          </w:p>
        </w:tc>
        <w:tc>
          <w:tcPr>
            <w:tcW w:w="2014" w:type="pct"/>
            <w:hideMark/>
          </w:tcPr>
          <w:p w14:paraId="4B2736B2"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150</w:t>
            </w:r>
          </w:p>
        </w:tc>
        <w:tc>
          <w:tcPr>
            <w:tcW w:w="1433" w:type="pct"/>
            <w:hideMark/>
          </w:tcPr>
          <w:p w14:paraId="3A6A3729" w14:textId="15656066" w:rsidR="001902B1" w:rsidRPr="00B70503" w:rsidRDefault="001902B1" w:rsidP="00BC3815">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100</w:t>
            </w:r>
          </w:p>
        </w:tc>
      </w:tr>
    </w:tbl>
    <w:p w14:paraId="13DA71F0" w14:textId="77777777" w:rsidR="001902B1" w:rsidRPr="00B70503"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3E51BC9C"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 xml:space="preserve"> Table 4.1 showed that 70 (46.67%) respondents strongly agreed and 60 (40%)</w:t>
      </w:r>
      <w:r>
        <w:rPr>
          <w:rFonts w:ascii="Times New Roman" w:hAnsi="Times New Roman" w:cs="Times New Roman"/>
          <w:sz w:val="24"/>
          <w:szCs w:val="24"/>
        </w:rPr>
        <w:t xml:space="preserve"> </w:t>
      </w:r>
      <w:r w:rsidRPr="00B70503">
        <w:rPr>
          <w:rFonts w:ascii="Times New Roman" w:hAnsi="Times New Roman" w:cs="Times New Roman"/>
          <w:sz w:val="24"/>
          <w:szCs w:val="24"/>
        </w:rPr>
        <w:t>respondents agreed that mentoring improved employees' job performance,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disagreed, and 10 (6.67%)</w:t>
      </w:r>
      <w:r w:rsidRPr="00A21207">
        <w:rPr>
          <w:rFonts w:ascii="Times New Roman" w:hAnsi="Times New Roman" w:cs="Times New Roman"/>
          <w:sz w:val="24"/>
          <w:szCs w:val="24"/>
        </w:rPr>
        <w:t xml:space="preserve"> </w:t>
      </w:r>
      <w:r w:rsidRPr="00B70503">
        <w:rPr>
          <w:rFonts w:ascii="Times New Roman" w:hAnsi="Times New Roman" w:cs="Times New Roman"/>
          <w:sz w:val="24"/>
          <w:szCs w:val="24"/>
        </w:rPr>
        <w:t>respondents strongly disagreed with the statement, respectively.</w:t>
      </w:r>
    </w:p>
    <w:p w14:paraId="60BD7DE4" w14:textId="77777777" w:rsidR="001902B1" w:rsidRPr="00B70503" w:rsidRDefault="001902B1" w:rsidP="00FC3D3D">
      <w:pPr>
        <w:spacing w:line="360" w:lineRule="auto"/>
        <w:jc w:val="both"/>
        <w:rPr>
          <w:rFonts w:ascii="Times New Roman" w:hAnsi="Times New Roman" w:cs="Times New Roman"/>
          <w:sz w:val="24"/>
          <w:szCs w:val="24"/>
        </w:rPr>
      </w:pPr>
    </w:p>
    <w:p w14:paraId="180D4F4E" w14:textId="38F3CCF0" w:rsidR="001902B1" w:rsidRPr="00B70503" w:rsidRDefault="001902B1" w:rsidP="00A95983">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r w:rsidR="00A95983">
        <w:rPr>
          <w:rFonts w:ascii="Times New Roman" w:hAnsi="Times New Roman" w:cs="Times New Roman"/>
          <w:b/>
          <w:bCs/>
          <w:sz w:val="24"/>
          <w:szCs w:val="24"/>
        </w:rPr>
        <w:lastRenderedPageBreak/>
        <w:t>Table 4.2: M</w:t>
      </w:r>
      <w:r w:rsidRPr="00B70503">
        <w:rPr>
          <w:rFonts w:ascii="Times New Roman" w:hAnsi="Times New Roman" w:cs="Times New Roman"/>
          <w:b/>
          <w:bCs/>
          <w:sz w:val="24"/>
          <w:szCs w:val="24"/>
        </w:rPr>
        <w:t>entoring programs help employees</w:t>
      </w:r>
      <w:r>
        <w:rPr>
          <w:rFonts w:ascii="Times New Roman" w:hAnsi="Times New Roman" w:cs="Times New Roman"/>
          <w:b/>
          <w:bCs/>
          <w:sz w:val="24"/>
          <w:szCs w:val="24"/>
        </w:rPr>
        <w:t xml:space="preserve"> to</w:t>
      </w:r>
      <w:r w:rsidR="002D693F">
        <w:rPr>
          <w:rFonts w:ascii="Times New Roman" w:hAnsi="Times New Roman" w:cs="Times New Roman"/>
          <w:b/>
          <w:bCs/>
          <w:sz w:val="24"/>
          <w:szCs w:val="24"/>
        </w:rPr>
        <w:t xml:space="preserve"> develop their skills</w:t>
      </w:r>
    </w:p>
    <w:tbl>
      <w:tblPr>
        <w:tblStyle w:val="TableGrid"/>
        <w:tblW w:w="5000" w:type="pct"/>
        <w:tblLook w:val="04A0" w:firstRow="1" w:lastRow="0" w:firstColumn="1" w:lastColumn="0" w:noHBand="0" w:noVBand="1"/>
      </w:tblPr>
      <w:tblGrid>
        <w:gridCol w:w="2546"/>
        <w:gridCol w:w="3302"/>
        <w:gridCol w:w="2350"/>
      </w:tblGrid>
      <w:tr w:rsidR="001902B1" w:rsidRPr="00B70503" w14:paraId="175C4947" w14:textId="77777777" w:rsidTr="00372EAD">
        <w:tc>
          <w:tcPr>
            <w:tcW w:w="1553" w:type="pct"/>
            <w:hideMark/>
          </w:tcPr>
          <w:p w14:paraId="51A82CD7"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Options</w:t>
            </w:r>
          </w:p>
        </w:tc>
        <w:tc>
          <w:tcPr>
            <w:tcW w:w="2014" w:type="pct"/>
            <w:hideMark/>
          </w:tcPr>
          <w:p w14:paraId="3BCD1537" w14:textId="78C840AF" w:rsidR="001902B1" w:rsidRPr="00B70503"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45B3A20B"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Percentage (%)</w:t>
            </w:r>
          </w:p>
        </w:tc>
      </w:tr>
      <w:tr w:rsidR="001902B1" w:rsidRPr="00B70503" w14:paraId="57C4D3DC" w14:textId="77777777" w:rsidTr="00372EAD">
        <w:tc>
          <w:tcPr>
            <w:tcW w:w="1553" w:type="pct"/>
            <w:hideMark/>
          </w:tcPr>
          <w:p w14:paraId="4A73F4FF"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Agree</w:t>
            </w:r>
          </w:p>
        </w:tc>
        <w:tc>
          <w:tcPr>
            <w:tcW w:w="2014" w:type="pct"/>
            <w:hideMark/>
          </w:tcPr>
          <w:p w14:paraId="5D8AAA0F"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65</w:t>
            </w:r>
          </w:p>
        </w:tc>
        <w:tc>
          <w:tcPr>
            <w:tcW w:w="1433" w:type="pct"/>
            <w:hideMark/>
          </w:tcPr>
          <w:p w14:paraId="2BAAEFF8" w14:textId="5E5939E1"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43.33</w:t>
            </w:r>
          </w:p>
        </w:tc>
      </w:tr>
      <w:tr w:rsidR="001902B1" w:rsidRPr="00B70503" w14:paraId="281F72C4" w14:textId="77777777" w:rsidTr="00372EAD">
        <w:tc>
          <w:tcPr>
            <w:tcW w:w="1553" w:type="pct"/>
            <w:hideMark/>
          </w:tcPr>
          <w:p w14:paraId="350085CD"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Agree</w:t>
            </w:r>
          </w:p>
        </w:tc>
        <w:tc>
          <w:tcPr>
            <w:tcW w:w="2014" w:type="pct"/>
            <w:hideMark/>
          </w:tcPr>
          <w:p w14:paraId="7019CC02"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70</w:t>
            </w:r>
          </w:p>
        </w:tc>
        <w:tc>
          <w:tcPr>
            <w:tcW w:w="1433" w:type="pct"/>
            <w:hideMark/>
          </w:tcPr>
          <w:p w14:paraId="28B44DF5" w14:textId="200E43CF"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46.67</w:t>
            </w:r>
          </w:p>
        </w:tc>
      </w:tr>
      <w:tr w:rsidR="001902B1" w:rsidRPr="00B70503" w14:paraId="0006A266" w14:textId="77777777" w:rsidTr="00372EAD">
        <w:tc>
          <w:tcPr>
            <w:tcW w:w="1553" w:type="pct"/>
            <w:hideMark/>
          </w:tcPr>
          <w:p w14:paraId="59829CF9"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Disagree</w:t>
            </w:r>
          </w:p>
        </w:tc>
        <w:tc>
          <w:tcPr>
            <w:tcW w:w="2014" w:type="pct"/>
            <w:hideMark/>
          </w:tcPr>
          <w:p w14:paraId="02CCD926"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07B32E5F" w14:textId="5E4C1239"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30A86435" w14:textId="77777777" w:rsidTr="00372EAD">
        <w:tc>
          <w:tcPr>
            <w:tcW w:w="1553" w:type="pct"/>
            <w:hideMark/>
          </w:tcPr>
          <w:p w14:paraId="1990C9C9"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Disagree</w:t>
            </w:r>
          </w:p>
        </w:tc>
        <w:tc>
          <w:tcPr>
            <w:tcW w:w="2014" w:type="pct"/>
            <w:hideMark/>
          </w:tcPr>
          <w:p w14:paraId="6299EB14"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w:t>
            </w:r>
          </w:p>
        </w:tc>
        <w:tc>
          <w:tcPr>
            <w:tcW w:w="1433" w:type="pct"/>
            <w:hideMark/>
          </w:tcPr>
          <w:p w14:paraId="45DC54A7" w14:textId="2763ED20"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3.33</w:t>
            </w:r>
          </w:p>
        </w:tc>
      </w:tr>
      <w:tr w:rsidR="001902B1" w:rsidRPr="00B70503" w14:paraId="00FB4D5C" w14:textId="77777777" w:rsidTr="00372EAD">
        <w:tc>
          <w:tcPr>
            <w:tcW w:w="1553" w:type="pct"/>
            <w:hideMark/>
          </w:tcPr>
          <w:p w14:paraId="4719216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Total</w:t>
            </w:r>
          </w:p>
        </w:tc>
        <w:tc>
          <w:tcPr>
            <w:tcW w:w="2014" w:type="pct"/>
            <w:hideMark/>
          </w:tcPr>
          <w:p w14:paraId="2A23C962"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150</w:t>
            </w:r>
          </w:p>
        </w:tc>
        <w:tc>
          <w:tcPr>
            <w:tcW w:w="1433" w:type="pct"/>
            <w:hideMark/>
          </w:tcPr>
          <w:p w14:paraId="39F18154" w14:textId="3F8CA4FD"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100</w:t>
            </w:r>
          </w:p>
        </w:tc>
      </w:tr>
    </w:tbl>
    <w:p w14:paraId="43D36DBB" w14:textId="77777777" w:rsidR="001902B1" w:rsidRPr="00B70503"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21257854"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Table 4.2 indicated that 65 (43.33%) respondents strongly agreed and 70 (46.67%)</w:t>
      </w:r>
      <w:r>
        <w:rPr>
          <w:rFonts w:ascii="Times New Roman" w:hAnsi="Times New Roman" w:cs="Times New Roman"/>
          <w:sz w:val="24"/>
          <w:szCs w:val="24"/>
        </w:rPr>
        <w:t xml:space="preserve"> </w:t>
      </w:r>
      <w:r w:rsidRPr="00B70503">
        <w:rPr>
          <w:rFonts w:ascii="Times New Roman" w:hAnsi="Times New Roman" w:cs="Times New Roman"/>
          <w:sz w:val="24"/>
          <w:szCs w:val="24"/>
        </w:rPr>
        <w:t xml:space="preserve">respondents agreed that mentoring programs helped employees </w:t>
      </w:r>
      <w:r>
        <w:rPr>
          <w:rFonts w:ascii="Times New Roman" w:hAnsi="Times New Roman" w:cs="Times New Roman"/>
          <w:sz w:val="24"/>
          <w:szCs w:val="24"/>
        </w:rPr>
        <w:t xml:space="preserve">to </w:t>
      </w:r>
      <w:r w:rsidRPr="00B70503">
        <w:rPr>
          <w:rFonts w:ascii="Times New Roman" w:hAnsi="Times New Roman" w:cs="Times New Roman"/>
          <w:sz w:val="24"/>
          <w:szCs w:val="24"/>
        </w:rPr>
        <w:t>develop their skills,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disagreed, and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 strongly disagreed with the statement, respectively.</w:t>
      </w:r>
    </w:p>
    <w:p w14:paraId="3585E1D8" w14:textId="77777777" w:rsidR="001902B1" w:rsidRPr="00B70503" w:rsidRDefault="001902B1" w:rsidP="00FC3D3D">
      <w:pPr>
        <w:spacing w:line="360" w:lineRule="auto"/>
        <w:jc w:val="both"/>
        <w:rPr>
          <w:rFonts w:ascii="Times New Roman" w:hAnsi="Times New Roman" w:cs="Times New Roman"/>
          <w:sz w:val="24"/>
          <w:szCs w:val="24"/>
        </w:rPr>
      </w:pPr>
    </w:p>
    <w:p w14:paraId="6C35DF34"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9C0AF85" w14:textId="673CFC60" w:rsidR="001902B1" w:rsidRPr="00B70503" w:rsidRDefault="00A95983"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4.3: M</w:t>
      </w:r>
      <w:r w:rsidR="001902B1" w:rsidRPr="00B70503">
        <w:rPr>
          <w:rFonts w:ascii="Times New Roman" w:hAnsi="Times New Roman" w:cs="Times New Roman"/>
          <w:b/>
          <w:bCs/>
          <w:sz w:val="24"/>
          <w:szCs w:val="24"/>
        </w:rPr>
        <w:t xml:space="preserve">entoring enhance </w:t>
      </w:r>
      <w:r w:rsidR="002D693F">
        <w:rPr>
          <w:rFonts w:ascii="Times New Roman" w:hAnsi="Times New Roman" w:cs="Times New Roman"/>
          <w:b/>
          <w:bCs/>
          <w:sz w:val="24"/>
          <w:szCs w:val="24"/>
        </w:rPr>
        <w:t>employees’ leadership abilities</w:t>
      </w:r>
    </w:p>
    <w:tbl>
      <w:tblPr>
        <w:tblStyle w:val="TableGrid"/>
        <w:tblW w:w="5000" w:type="pct"/>
        <w:tblLook w:val="04A0" w:firstRow="1" w:lastRow="0" w:firstColumn="1" w:lastColumn="0" w:noHBand="0" w:noVBand="1"/>
      </w:tblPr>
      <w:tblGrid>
        <w:gridCol w:w="2546"/>
        <w:gridCol w:w="3302"/>
        <w:gridCol w:w="2350"/>
      </w:tblGrid>
      <w:tr w:rsidR="001902B1" w:rsidRPr="00B70503" w14:paraId="0B9D49F3" w14:textId="77777777" w:rsidTr="00372EAD">
        <w:tc>
          <w:tcPr>
            <w:tcW w:w="1553" w:type="pct"/>
            <w:hideMark/>
          </w:tcPr>
          <w:p w14:paraId="201A753C"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Options</w:t>
            </w:r>
          </w:p>
        </w:tc>
        <w:tc>
          <w:tcPr>
            <w:tcW w:w="2014" w:type="pct"/>
            <w:hideMark/>
          </w:tcPr>
          <w:p w14:paraId="32103233" w14:textId="377477CD" w:rsidR="001902B1" w:rsidRPr="00B70503"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3262993B"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Percentage (%)</w:t>
            </w:r>
          </w:p>
        </w:tc>
      </w:tr>
      <w:tr w:rsidR="001902B1" w:rsidRPr="00B70503" w14:paraId="238A1101" w14:textId="77777777" w:rsidTr="00372EAD">
        <w:tc>
          <w:tcPr>
            <w:tcW w:w="1553" w:type="pct"/>
            <w:hideMark/>
          </w:tcPr>
          <w:p w14:paraId="2C2A96C4"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Agree</w:t>
            </w:r>
          </w:p>
        </w:tc>
        <w:tc>
          <w:tcPr>
            <w:tcW w:w="2014" w:type="pct"/>
            <w:hideMark/>
          </w:tcPr>
          <w:p w14:paraId="78E6AC79"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60</w:t>
            </w:r>
          </w:p>
        </w:tc>
        <w:tc>
          <w:tcPr>
            <w:tcW w:w="1433" w:type="pct"/>
            <w:hideMark/>
          </w:tcPr>
          <w:p w14:paraId="4473A4E7" w14:textId="11A258E0"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40</w:t>
            </w:r>
          </w:p>
        </w:tc>
      </w:tr>
      <w:tr w:rsidR="001902B1" w:rsidRPr="00B70503" w14:paraId="07FDF0EB" w14:textId="77777777" w:rsidTr="00372EAD">
        <w:tc>
          <w:tcPr>
            <w:tcW w:w="1553" w:type="pct"/>
            <w:hideMark/>
          </w:tcPr>
          <w:p w14:paraId="02BB1A1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Agree</w:t>
            </w:r>
          </w:p>
        </w:tc>
        <w:tc>
          <w:tcPr>
            <w:tcW w:w="2014" w:type="pct"/>
            <w:hideMark/>
          </w:tcPr>
          <w:p w14:paraId="5EE4F68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70</w:t>
            </w:r>
          </w:p>
        </w:tc>
        <w:tc>
          <w:tcPr>
            <w:tcW w:w="1433" w:type="pct"/>
            <w:hideMark/>
          </w:tcPr>
          <w:p w14:paraId="10D2F497" w14:textId="1C38507C"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46.67</w:t>
            </w:r>
          </w:p>
        </w:tc>
      </w:tr>
      <w:tr w:rsidR="001902B1" w:rsidRPr="00B70503" w14:paraId="7282F58F" w14:textId="77777777" w:rsidTr="00372EAD">
        <w:tc>
          <w:tcPr>
            <w:tcW w:w="1553" w:type="pct"/>
            <w:hideMark/>
          </w:tcPr>
          <w:p w14:paraId="3410135B"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Disagree</w:t>
            </w:r>
          </w:p>
        </w:tc>
        <w:tc>
          <w:tcPr>
            <w:tcW w:w="2014" w:type="pct"/>
            <w:hideMark/>
          </w:tcPr>
          <w:p w14:paraId="67C3556F"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4BB17930" w14:textId="377466FC"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613235EF" w14:textId="77777777" w:rsidTr="00372EAD">
        <w:tc>
          <w:tcPr>
            <w:tcW w:w="1553" w:type="pct"/>
            <w:hideMark/>
          </w:tcPr>
          <w:p w14:paraId="251367F6"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Disagree</w:t>
            </w:r>
          </w:p>
        </w:tc>
        <w:tc>
          <w:tcPr>
            <w:tcW w:w="2014" w:type="pct"/>
            <w:hideMark/>
          </w:tcPr>
          <w:p w14:paraId="74880954"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21DAC7DD" w14:textId="079FA565"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18CAEAE2" w14:textId="77777777" w:rsidTr="00372EAD">
        <w:tc>
          <w:tcPr>
            <w:tcW w:w="1553" w:type="pct"/>
            <w:hideMark/>
          </w:tcPr>
          <w:p w14:paraId="5E4C0B0F"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Total</w:t>
            </w:r>
          </w:p>
        </w:tc>
        <w:tc>
          <w:tcPr>
            <w:tcW w:w="2014" w:type="pct"/>
            <w:hideMark/>
          </w:tcPr>
          <w:p w14:paraId="2651143E"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150</w:t>
            </w:r>
          </w:p>
        </w:tc>
        <w:tc>
          <w:tcPr>
            <w:tcW w:w="1433" w:type="pct"/>
            <w:hideMark/>
          </w:tcPr>
          <w:p w14:paraId="0F82678B" w14:textId="1298D0FC"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100</w:t>
            </w:r>
          </w:p>
        </w:tc>
      </w:tr>
    </w:tbl>
    <w:p w14:paraId="3BA19A19" w14:textId="77777777" w:rsidR="001902B1" w:rsidRPr="00B70503"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41A17B30" w14:textId="77777777" w:rsidR="001902B1" w:rsidRDefault="001902B1" w:rsidP="00FC3D3D">
      <w:pPr>
        <w:spacing w:line="360" w:lineRule="auto"/>
        <w:jc w:val="both"/>
        <w:rPr>
          <w:rFonts w:ascii="Times New Roman" w:hAnsi="Times New Roman" w:cs="Times New Roman"/>
          <w:sz w:val="24"/>
          <w:szCs w:val="24"/>
        </w:rPr>
      </w:pPr>
    </w:p>
    <w:p w14:paraId="6AFFAC90"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Table 4.3 showed that 60 (40%) respondents strongly agreed and 70 (46.67%)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agreed that mentoring enhanced employees’ leadership abilities,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disagreed, and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strongly disagreed with the statement, respectively.</w:t>
      </w:r>
    </w:p>
    <w:p w14:paraId="6D8BFF21" w14:textId="77777777" w:rsidR="001902B1" w:rsidRPr="00B70503" w:rsidRDefault="001902B1" w:rsidP="00FC3D3D">
      <w:pPr>
        <w:spacing w:line="360" w:lineRule="auto"/>
        <w:jc w:val="both"/>
        <w:rPr>
          <w:rFonts w:ascii="Times New Roman" w:hAnsi="Times New Roman" w:cs="Times New Roman"/>
          <w:sz w:val="24"/>
          <w:szCs w:val="24"/>
        </w:rPr>
      </w:pPr>
    </w:p>
    <w:p w14:paraId="2EC787B4"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7ADE1D4" w14:textId="733D6FCD" w:rsidR="001902B1" w:rsidRPr="00B70503" w:rsidRDefault="00A95983"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4.4: M</w:t>
      </w:r>
      <w:r w:rsidR="001902B1" w:rsidRPr="00B70503">
        <w:rPr>
          <w:rFonts w:ascii="Times New Roman" w:hAnsi="Times New Roman" w:cs="Times New Roman"/>
          <w:b/>
          <w:bCs/>
          <w:sz w:val="24"/>
          <w:szCs w:val="24"/>
        </w:rPr>
        <w:t>entoring programs improve emplo</w:t>
      </w:r>
      <w:r w:rsidR="00AA03DC">
        <w:rPr>
          <w:rFonts w:ascii="Times New Roman" w:hAnsi="Times New Roman" w:cs="Times New Roman"/>
          <w:b/>
          <w:bCs/>
          <w:sz w:val="24"/>
          <w:szCs w:val="24"/>
        </w:rPr>
        <w:t>yees’ problem-solving abilities</w:t>
      </w:r>
    </w:p>
    <w:tbl>
      <w:tblPr>
        <w:tblStyle w:val="TableGrid"/>
        <w:tblW w:w="5000" w:type="pct"/>
        <w:tblLook w:val="04A0" w:firstRow="1" w:lastRow="0" w:firstColumn="1" w:lastColumn="0" w:noHBand="0" w:noVBand="1"/>
      </w:tblPr>
      <w:tblGrid>
        <w:gridCol w:w="2546"/>
        <w:gridCol w:w="3302"/>
        <w:gridCol w:w="2350"/>
      </w:tblGrid>
      <w:tr w:rsidR="001902B1" w:rsidRPr="00B70503" w14:paraId="34B8DB94" w14:textId="77777777" w:rsidTr="00372EAD">
        <w:tc>
          <w:tcPr>
            <w:tcW w:w="1553" w:type="pct"/>
            <w:hideMark/>
          </w:tcPr>
          <w:p w14:paraId="24BD48E6"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Options</w:t>
            </w:r>
          </w:p>
        </w:tc>
        <w:tc>
          <w:tcPr>
            <w:tcW w:w="2014" w:type="pct"/>
            <w:hideMark/>
          </w:tcPr>
          <w:p w14:paraId="0CA272F4" w14:textId="4104E650" w:rsidR="001902B1" w:rsidRPr="00B70503"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4F20B47C"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Percentage (%)</w:t>
            </w:r>
          </w:p>
        </w:tc>
      </w:tr>
      <w:tr w:rsidR="001902B1" w:rsidRPr="00B70503" w14:paraId="1ED365D4" w14:textId="77777777" w:rsidTr="00372EAD">
        <w:tc>
          <w:tcPr>
            <w:tcW w:w="1553" w:type="pct"/>
            <w:hideMark/>
          </w:tcPr>
          <w:p w14:paraId="32CC9123"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Agree</w:t>
            </w:r>
          </w:p>
        </w:tc>
        <w:tc>
          <w:tcPr>
            <w:tcW w:w="2014" w:type="pct"/>
            <w:hideMark/>
          </w:tcPr>
          <w:p w14:paraId="6CE8B36B"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75</w:t>
            </w:r>
          </w:p>
        </w:tc>
        <w:tc>
          <w:tcPr>
            <w:tcW w:w="1433" w:type="pct"/>
            <w:hideMark/>
          </w:tcPr>
          <w:p w14:paraId="3638098E" w14:textId="0B961D5B"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50</w:t>
            </w:r>
          </w:p>
        </w:tc>
      </w:tr>
      <w:tr w:rsidR="001902B1" w:rsidRPr="00B70503" w14:paraId="603A0DBC" w14:textId="77777777" w:rsidTr="00372EAD">
        <w:tc>
          <w:tcPr>
            <w:tcW w:w="1553" w:type="pct"/>
            <w:hideMark/>
          </w:tcPr>
          <w:p w14:paraId="2EF6364E"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Agree</w:t>
            </w:r>
          </w:p>
        </w:tc>
        <w:tc>
          <w:tcPr>
            <w:tcW w:w="2014" w:type="pct"/>
            <w:hideMark/>
          </w:tcPr>
          <w:p w14:paraId="368E2255"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55</w:t>
            </w:r>
          </w:p>
        </w:tc>
        <w:tc>
          <w:tcPr>
            <w:tcW w:w="1433" w:type="pct"/>
            <w:hideMark/>
          </w:tcPr>
          <w:p w14:paraId="05C7E21C" w14:textId="18F0DC51"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36.67</w:t>
            </w:r>
          </w:p>
        </w:tc>
      </w:tr>
      <w:tr w:rsidR="001902B1" w:rsidRPr="00B70503" w14:paraId="3B67F898" w14:textId="77777777" w:rsidTr="00372EAD">
        <w:tc>
          <w:tcPr>
            <w:tcW w:w="1553" w:type="pct"/>
            <w:hideMark/>
          </w:tcPr>
          <w:p w14:paraId="2E2DBCA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Disagree</w:t>
            </w:r>
          </w:p>
        </w:tc>
        <w:tc>
          <w:tcPr>
            <w:tcW w:w="2014" w:type="pct"/>
            <w:hideMark/>
          </w:tcPr>
          <w:p w14:paraId="2BAB97A8"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70E5CFF6" w14:textId="6B40C200"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4473AE04" w14:textId="77777777" w:rsidTr="00372EAD">
        <w:tc>
          <w:tcPr>
            <w:tcW w:w="1553" w:type="pct"/>
            <w:hideMark/>
          </w:tcPr>
          <w:p w14:paraId="1EB8AC2C"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Disagree</w:t>
            </w:r>
          </w:p>
        </w:tc>
        <w:tc>
          <w:tcPr>
            <w:tcW w:w="2014" w:type="pct"/>
            <w:hideMark/>
          </w:tcPr>
          <w:p w14:paraId="2DB1DC5E"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1B5FC776" w14:textId="2E5F6B25"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602ACDDC" w14:textId="77777777" w:rsidTr="00372EAD">
        <w:tc>
          <w:tcPr>
            <w:tcW w:w="1553" w:type="pct"/>
            <w:hideMark/>
          </w:tcPr>
          <w:p w14:paraId="24E7B97B"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Total</w:t>
            </w:r>
          </w:p>
        </w:tc>
        <w:tc>
          <w:tcPr>
            <w:tcW w:w="2014" w:type="pct"/>
            <w:hideMark/>
          </w:tcPr>
          <w:p w14:paraId="68C357FB"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150</w:t>
            </w:r>
          </w:p>
        </w:tc>
        <w:tc>
          <w:tcPr>
            <w:tcW w:w="1433" w:type="pct"/>
            <w:hideMark/>
          </w:tcPr>
          <w:p w14:paraId="29133025" w14:textId="1D9E28B6"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100</w:t>
            </w:r>
          </w:p>
        </w:tc>
      </w:tr>
    </w:tbl>
    <w:p w14:paraId="652869A1" w14:textId="77777777" w:rsidR="001902B1" w:rsidRPr="00B70503"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5A69373A"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Table 4.4 illustrated that 75 (50%) respondents strongly agreed and 55 (36.67%)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agreed that mentoring programs improved employees’ problem-solving abilities,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disagreed, and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strongly disagreed with the statement, respectively.</w:t>
      </w:r>
    </w:p>
    <w:p w14:paraId="1178A1F0" w14:textId="77777777" w:rsidR="001902B1" w:rsidRPr="00B70503" w:rsidRDefault="001902B1" w:rsidP="00FC3D3D">
      <w:pPr>
        <w:spacing w:line="360" w:lineRule="auto"/>
        <w:jc w:val="both"/>
        <w:rPr>
          <w:rFonts w:ascii="Times New Roman" w:hAnsi="Times New Roman" w:cs="Times New Roman"/>
          <w:sz w:val="24"/>
          <w:szCs w:val="24"/>
        </w:rPr>
      </w:pPr>
    </w:p>
    <w:p w14:paraId="5BE91CF2"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90868ED" w14:textId="631F8538" w:rsidR="001902B1" w:rsidRPr="00B70503" w:rsidRDefault="00A95983"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4.5: M</w:t>
      </w:r>
      <w:r w:rsidR="001902B1" w:rsidRPr="00B70503">
        <w:rPr>
          <w:rFonts w:ascii="Times New Roman" w:hAnsi="Times New Roman" w:cs="Times New Roman"/>
          <w:b/>
          <w:bCs/>
          <w:sz w:val="24"/>
          <w:szCs w:val="24"/>
        </w:rPr>
        <w:t xml:space="preserve">entoring programs help employees </w:t>
      </w:r>
      <w:r w:rsidR="001902B1">
        <w:rPr>
          <w:rFonts w:ascii="Times New Roman" w:hAnsi="Times New Roman" w:cs="Times New Roman"/>
          <w:b/>
          <w:bCs/>
          <w:sz w:val="24"/>
          <w:szCs w:val="24"/>
        </w:rPr>
        <w:t xml:space="preserve">to </w:t>
      </w:r>
      <w:r w:rsidR="009A1841">
        <w:rPr>
          <w:rFonts w:ascii="Times New Roman" w:hAnsi="Times New Roman" w:cs="Times New Roman"/>
          <w:b/>
          <w:bCs/>
          <w:sz w:val="24"/>
          <w:szCs w:val="24"/>
        </w:rPr>
        <w:t>advance in their careers</w:t>
      </w:r>
    </w:p>
    <w:tbl>
      <w:tblPr>
        <w:tblStyle w:val="TableGrid"/>
        <w:tblW w:w="5000" w:type="pct"/>
        <w:tblLook w:val="04A0" w:firstRow="1" w:lastRow="0" w:firstColumn="1" w:lastColumn="0" w:noHBand="0" w:noVBand="1"/>
      </w:tblPr>
      <w:tblGrid>
        <w:gridCol w:w="2546"/>
        <w:gridCol w:w="3302"/>
        <w:gridCol w:w="2350"/>
      </w:tblGrid>
      <w:tr w:rsidR="001902B1" w:rsidRPr="00B70503" w14:paraId="5BC605A3" w14:textId="77777777" w:rsidTr="00372EAD">
        <w:tc>
          <w:tcPr>
            <w:tcW w:w="1553" w:type="pct"/>
            <w:hideMark/>
          </w:tcPr>
          <w:p w14:paraId="72AE0CFC"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Options</w:t>
            </w:r>
          </w:p>
        </w:tc>
        <w:tc>
          <w:tcPr>
            <w:tcW w:w="2014" w:type="pct"/>
            <w:hideMark/>
          </w:tcPr>
          <w:p w14:paraId="1A3504ED" w14:textId="66833064" w:rsidR="001902B1" w:rsidRPr="00B70503"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7F0AC8CB"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Percentage (%)</w:t>
            </w:r>
          </w:p>
        </w:tc>
      </w:tr>
      <w:tr w:rsidR="001902B1" w:rsidRPr="00B70503" w14:paraId="0CF0ADAF" w14:textId="77777777" w:rsidTr="00372EAD">
        <w:tc>
          <w:tcPr>
            <w:tcW w:w="1553" w:type="pct"/>
            <w:hideMark/>
          </w:tcPr>
          <w:p w14:paraId="56D31BA6"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Agree</w:t>
            </w:r>
          </w:p>
        </w:tc>
        <w:tc>
          <w:tcPr>
            <w:tcW w:w="2014" w:type="pct"/>
            <w:hideMark/>
          </w:tcPr>
          <w:p w14:paraId="7BD89C8C"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80</w:t>
            </w:r>
          </w:p>
        </w:tc>
        <w:tc>
          <w:tcPr>
            <w:tcW w:w="1433" w:type="pct"/>
            <w:hideMark/>
          </w:tcPr>
          <w:p w14:paraId="3FFAA09E" w14:textId="578C7F6B"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53.33</w:t>
            </w:r>
          </w:p>
        </w:tc>
      </w:tr>
      <w:tr w:rsidR="001902B1" w:rsidRPr="00B70503" w14:paraId="7C3EBC3B" w14:textId="77777777" w:rsidTr="00372EAD">
        <w:tc>
          <w:tcPr>
            <w:tcW w:w="1553" w:type="pct"/>
            <w:hideMark/>
          </w:tcPr>
          <w:p w14:paraId="0843D5B7"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Agree</w:t>
            </w:r>
          </w:p>
        </w:tc>
        <w:tc>
          <w:tcPr>
            <w:tcW w:w="2014" w:type="pct"/>
            <w:hideMark/>
          </w:tcPr>
          <w:p w14:paraId="2D6A775E"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60</w:t>
            </w:r>
          </w:p>
        </w:tc>
        <w:tc>
          <w:tcPr>
            <w:tcW w:w="1433" w:type="pct"/>
            <w:hideMark/>
          </w:tcPr>
          <w:p w14:paraId="6872193A" w14:textId="440119A4"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40</w:t>
            </w:r>
          </w:p>
        </w:tc>
      </w:tr>
      <w:tr w:rsidR="001902B1" w:rsidRPr="00B70503" w14:paraId="54E99C66" w14:textId="77777777" w:rsidTr="00372EAD">
        <w:tc>
          <w:tcPr>
            <w:tcW w:w="1553" w:type="pct"/>
            <w:hideMark/>
          </w:tcPr>
          <w:p w14:paraId="0DC80E6F"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Disagree</w:t>
            </w:r>
          </w:p>
        </w:tc>
        <w:tc>
          <w:tcPr>
            <w:tcW w:w="2014" w:type="pct"/>
            <w:hideMark/>
          </w:tcPr>
          <w:p w14:paraId="4EDE7A7C"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w:t>
            </w:r>
          </w:p>
        </w:tc>
        <w:tc>
          <w:tcPr>
            <w:tcW w:w="1433" w:type="pct"/>
            <w:hideMark/>
          </w:tcPr>
          <w:p w14:paraId="480DCFCC" w14:textId="79418663"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3.33</w:t>
            </w:r>
          </w:p>
        </w:tc>
      </w:tr>
      <w:tr w:rsidR="001902B1" w:rsidRPr="00B70503" w14:paraId="30863D8A" w14:textId="77777777" w:rsidTr="00372EAD">
        <w:tc>
          <w:tcPr>
            <w:tcW w:w="1553" w:type="pct"/>
            <w:hideMark/>
          </w:tcPr>
          <w:p w14:paraId="2121E659"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Disagree</w:t>
            </w:r>
          </w:p>
        </w:tc>
        <w:tc>
          <w:tcPr>
            <w:tcW w:w="2014" w:type="pct"/>
            <w:hideMark/>
          </w:tcPr>
          <w:p w14:paraId="2C8EB063"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w:t>
            </w:r>
          </w:p>
        </w:tc>
        <w:tc>
          <w:tcPr>
            <w:tcW w:w="1433" w:type="pct"/>
            <w:hideMark/>
          </w:tcPr>
          <w:p w14:paraId="79118773" w14:textId="61CD6DB0"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3.33</w:t>
            </w:r>
          </w:p>
        </w:tc>
      </w:tr>
      <w:tr w:rsidR="001902B1" w:rsidRPr="00B70503" w14:paraId="69858E53" w14:textId="77777777" w:rsidTr="00372EAD">
        <w:tc>
          <w:tcPr>
            <w:tcW w:w="1553" w:type="pct"/>
            <w:hideMark/>
          </w:tcPr>
          <w:p w14:paraId="28F3AD3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Total</w:t>
            </w:r>
          </w:p>
        </w:tc>
        <w:tc>
          <w:tcPr>
            <w:tcW w:w="2014" w:type="pct"/>
            <w:hideMark/>
          </w:tcPr>
          <w:p w14:paraId="27495899"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150</w:t>
            </w:r>
          </w:p>
        </w:tc>
        <w:tc>
          <w:tcPr>
            <w:tcW w:w="1433" w:type="pct"/>
            <w:hideMark/>
          </w:tcPr>
          <w:p w14:paraId="43D8A6D8" w14:textId="20F5DE2B"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100</w:t>
            </w:r>
          </w:p>
        </w:tc>
      </w:tr>
    </w:tbl>
    <w:p w14:paraId="43B1E889" w14:textId="77777777" w:rsidR="001902B1" w:rsidRPr="00B70503"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1B329634"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Table 4.5 showed that 80 (53.33%) respondents strongly agreed and 60 (40%) respondents</w:t>
      </w:r>
      <w:r>
        <w:rPr>
          <w:rFonts w:ascii="Times New Roman" w:hAnsi="Times New Roman" w:cs="Times New Roman"/>
          <w:sz w:val="24"/>
          <w:szCs w:val="24"/>
        </w:rPr>
        <w:t xml:space="preserve"> </w:t>
      </w:r>
      <w:r w:rsidRPr="00B70503">
        <w:rPr>
          <w:rFonts w:ascii="Times New Roman" w:hAnsi="Times New Roman" w:cs="Times New Roman"/>
          <w:sz w:val="24"/>
          <w:szCs w:val="24"/>
        </w:rPr>
        <w:t xml:space="preserve">agreed that mentoring programs helped employees </w:t>
      </w:r>
      <w:r>
        <w:rPr>
          <w:rFonts w:ascii="Times New Roman" w:hAnsi="Times New Roman" w:cs="Times New Roman"/>
          <w:sz w:val="24"/>
          <w:szCs w:val="24"/>
        </w:rPr>
        <w:t xml:space="preserve">to </w:t>
      </w:r>
      <w:r w:rsidRPr="00B70503">
        <w:rPr>
          <w:rFonts w:ascii="Times New Roman" w:hAnsi="Times New Roman" w:cs="Times New Roman"/>
          <w:sz w:val="24"/>
          <w:szCs w:val="24"/>
        </w:rPr>
        <w:t>advance in their careers, while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 disagreed, and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 strongly disagreed with the statement, respectively.</w:t>
      </w:r>
    </w:p>
    <w:p w14:paraId="7EB918D6" w14:textId="77777777" w:rsidR="001902B1" w:rsidRPr="00B70503" w:rsidRDefault="001902B1" w:rsidP="00FC3D3D">
      <w:pPr>
        <w:spacing w:line="360" w:lineRule="auto"/>
        <w:jc w:val="both"/>
        <w:rPr>
          <w:rFonts w:ascii="Times New Roman" w:hAnsi="Times New Roman" w:cs="Times New Roman"/>
          <w:sz w:val="24"/>
          <w:szCs w:val="24"/>
        </w:rPr>
      </w:pPr>
    </w:p>
    <w:p w14:paraId="1DFAC2AE"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80B4748" w14:textId="774BBF39" w:rsidR="001902B1" w:rsidRPr="00B70503" w:rsidRDefault="00A95983"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4.6: M</w:t>
      </w:r>
      <w:r w:rsidR="001902B1" w:rsidRPr="00B70503">
        <w:rPr>
          <w:rFonts w:ascii="Times New Roman" w:hAnsi="Times New Roman" w:cs="Times New Roman"/>
          <w:b/>
          <w:bCs/>
          <w:sz w:val="24"/>
          <w:szCs w:val="24"/>
        </w:rPr>
        <w:t>entoring cre</w:t>
      </w:r>
      <w:r w:rsidR="009A1841">
        <w:rPr>
          <w:rFonts w:ascii="Times New Roman" w:hAnsi="Times New Roman" w:cs="Times New Roman"/>
          <w:b/>
          <w:bCs/>
          <w:sz w:val="24"/>
          <w:szCs w:val="24"/>
        </w:rPr>
        <w:t>ate a positive work environment</w:t>
      </w:r>
    </w:p>
    <w:tbl>
      <w:tblPr>
        <w:tblStyle w:val="TableGrid"/>
        <w:tblW w:w="5000" w:type="pct"/>
        <w:tblLook w:val="04A0" w:firstRow="1" w:lastRow="0" w:firstColumn="1" w:lastColumn="0" w:noHBand="0" w:noVBand="1"/>
      </w:tblPr>
      <w:tblGrid>
        <w:gridCol w:w="2546"/>
        <w:gridCol w:w="3302"/>
        <w:gridCol w:w="2350"/>
      </w:tblGrid>
      <w:tr w:rsidR="001902B1" w:rsidRPr="00B70503" w14:paraId="1DD4F6DC" w14:textId="77777777" w:rsidTr="00372EAD">
        <w:tc>
          <w:tcPr>
            <w:tcW w:w="1553" w:type="pct"/>
            <w:hideMark/>
          </w:tcPr>
          <w:p w14:paraId="23BA663B"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Options</w:t>
            </w:r>
          </w:p>
        </w:tc>
        <w:tc>
          <w:tcPr>
            <w:tcW w:w="2014" w:type="pct"/>
            <w:hideMark/>
          </w:tcPr>
          <w:p w14:paraId="40F0AD71" w14:textId="40FC87E9" w:rsidR="001902B1" w:rsidRPr="00B70503"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6C3A90E1"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Percentage (%)</w:t>
            </w:r>
          </w:p>
        </w:tc>
      </w:tr>
      <w:tr w:rsidR="001902B1" w:rsidRPr="00B70503" w14:paraId="5C1E4199" w14:textId="77777777" w:rsidTr="00372EAD">
        <w:tc>
          <w:tcPr>
            <w:tcW w:w="1553" w:type="pct"/>
            <w:hideMark/>
          </w:tcPr>
          <w:p w14:paraId="0E0F17C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Agree</w:t>
            </w:r>
          </w:p>
        </w:tc>
        <w:tc>
          <w:tcPr>
            <w:tcW w:w="2014" w:type="pct"/>
            <w:hideMark/>
          </w:tcPr>
          <w:p w14:paraId="741046E5"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85</w:t>
            </w:r>
          </w:p>
        </w:tc>
        <w:tc>
          <w:tcPr>
            <w:tcW w:w="1433" w:type="pct"/>
            <w:hideMark/>
          </w:tcPr>
          <w:p w14:paraId="2F7CA6F8" w14:textId="1358DA4F"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56.67</w:t>
            </w:r>
          </w:p>
        </w:tc>
      </w:tr>
      <w:tr w:rsidR="001902B1" w:rsidRPr="00B70503" w14:paraId="0074F588" w14:textId="77777777" w:rsidTr="00372EAD">
        <w:tc>
          <w:tcPr>
            <w:tcW w:w="1553" w:type="pct"/>
            <w:hideMark/>
          </w:tcPr>
          <w:p w14:paraId="0FC76BB1"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Agree</w:t>
            </w:r>
          </w:p>
        </w:tc>
        <w:tc>
          <w:tcPr>
            <w:tcW w:w="2014" w:type="pct"/>
            <w:hideMark/>
          </w:tcPr>
          <w:p w14:paraId="707B285C"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50</w:t>
            </w:r>
          </w:p>
        </w:tc>
        <w:tc>
          <w:tcPr>
            <w:tcW w:w="1433" w:type="pct"/>
            <w:hideMark/>
          </w:tcPr>
          <w:p w14:paraId="3FC84111" w14:textId="52BBD580"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33.33</w:t>
            </w:r>
          </w:p>
        </w:tc>
      </w:tr>
      <w:tr w:rsidR="001902B1" w:rsidRPr="00B70503" w14:paraId="2F342EA8" w14:textId="77777777" w:rsidTr="00372EAD">
        <w:tc>
          <w:tcPr>
            <w:tcW w:w="1553" w:type="pct"/>
            <w:hideMark/>
          </w:tcPr>
          <w:p w14:paraId="21FC1968"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Disagree</w:t>
            </w:r>
          </w:p>
        </w:tc>
        <w:tc>
          <w:tcPr>
            <w:tcW w:w="2014" w:type="pct"/>
            <w:hideMark/>
          </w:tcPr>
          <w:p w14:paraId="5F676AB2"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1D7511AF" w14:textId="0AFA7050"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3F4028CA" w14:textId="77777777" w:rsidTr="00372EAD">
        <w:tc>
          <w:tcPr>
            <w:tcW w:w="1553" w:type="pct"/>
            <w:hideMark/>
          </w:tcPr>
          <w:p w14:paraId="7FEEB2D4"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Disagree</w:t>
            </w:r>
          </w:p>
        </w:tc>
        <w:tc>
          <w:tcPr>
            <w:tcW w:w="2014" w:type="pct"/>
            <w:hideMark/>
          </w:tcPr>
          <w:p w14:paraId="034F5A04"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w:t>
            </w:r>
          </w:p>
        </w:tc>
        <w:tc>
          <w:tcPr>
            <w:tcW w:w="1433" w:type="pct"/>
            <w:hideMark/>
          </w:tcPr>
          <w:p w14:paraId="163D0D9E" w14:textId="44B35440"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3.33</w:t>
            </w:r>
          </w:p>
        </w:tc>
      </w:tr>
      <w:tr w:rsidR="001902B1" w:rsidRPr="00B70503" w14:paraId="559E2740" w14:textId="77777777" w:rsidTr="00372EAD">
        <w:tc>
          <w:tcPr>
            <w:tcW w:w="1553" w:type="pct"/>
            <w:hideMark/>
          </w:tcPr>
          <w:p w14:paraId="1B699551"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Total</w:t>
            </w:r>
          </w:p>
        </w:tc>
        <w:tc>
          <w:tcPr>
            <w:tcW w:w="2014" w:type="pct"/>
            <w:hideMark/>
          </w:tcPr>
          <w:p w14:paraId="3C92064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150</w:t>
            </w:r>
          </w:p>
        </w:tc>
        <w:tc>
          <w:tcPr>
            <w:tcW w:w="1433" w:type="pct"/>
            <w:hideMark/>
          </w:tcPr>
          <w:p w14:paraId="490811C2" w14:textId="2EB3F504"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100</w:t>
            </w:r>
          </w:p>
        </w:tc>
      </w:tr>
    </w:tbl>
    <w:p w14:paraId="2F54B20B" w14:textId="77777777" w:rsidR="001902B1" w:rsidRPr="00B70503"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5F3F2A22"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Table 4.6 showed that 85 (56.67%) respondents strongly agreed and 50 (33.33%)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 agreed that mentoring created a positive work environment, while 10 (6.67%) respondents disagreed, and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 strongly disagreed with the statement, respectively.</w:t>
      </w:r>
    </w:p>
    <w:p w14:paraId="154047E6" w14:textId="77777777" w:rsidR="001902B1" w:rsidRPr="00B70503" w:rsidRDefault="001902B1" w:rsidP="00FC3D3D">
      <w:pPr>
        <w:spacing w:line="360" w:lineRule="auto"/>
        <w:jc w:val="both"/>
        <w:rPr>
          <w:rFonts w:ascii="Times New Roman" w:hAnsi="Times New Roman" w:cs="Times New Roman"/>
          <w:sz w:val="24"/>
          <w:szCs w:val="24"/>
        </w:rPr>
      </w:pPr>
    </w:p>
    <w:p w14:paraId="5E130B75" w14:textId="77777777" w:rsidR="001902B1" w:rsidRDefault="001902B1" w:rsidP="00FC3D3D">
      <w:pPr>
        <w:spacing w:line="360" w:lineRule="auto"/>
        <w:jc w:val="both"/>
        <w:rPr>
          <w:rFonts w:ascii="Times New Roman" w:hAnsi="Times New Roman" w:cs="Times New Roman"/>
          <w:b/>
          <w:bCs/>
          <w:sz w:val="24"/>
          <w:szCs w:val="24"/>
        </w:rPr>
      </w:pPr>
    </w:p>
    <w:p w14:paraId="1BAB7D98" w14:textId="77777777" w:rsidR="001902B1" w:rsidRDefault="001902B1" w:rsidP="00FC3D3D">
      <w:pPr>
        <w:spacing w:line="360" w:lineRule="auto"/>
        <w:jc w:val="both"/>
        <w:rPr>
          <w:rFonts w:ascii="Times New Roman" w:hAnsi="Times New Roman" w:cs="Times New Roman"/>
          <w:b/>
          <w:bCs/>
          <w:sz w:val="24"/>
          <w:szCs w:val="24"/>
        </w:rPr>
      </w:pPr>
    </w:p>
    <w:p w14:paraId="1CFDEDE3" w14:textId="77777777" w:rsidR="001902B1" w:rsidRDefault="001902B1" w:rsidP="00FC3D3D">
      <w:pPr>
        <w:spacing w:line="360" w:lineRule="auto"/>
        <w:jc w:val="both"/>
        <w:rPr>
          <w:rFonts w:ascii="Times New Roman" w:hAnsi="Times New Roman" w:cs="Times New Roman"/>
          <w:b/>
          <w:bCs/>
          <w:sz w:val="24"/>
          <w:szCs w:val="24"/>
        </w:rPr>
      </w:pPr>
    </w:p>
    <w:p w14:paraId="549BE3BF"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B7CFEC2" w14:textId="373F6973" w:rsidR="001902B1" w:rsidRPr="00B70503" w:rsidRDefault="001902B1" w:rsidP="00FC3D3D">
      <w:pPr>
        <w:spacing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lastRenderedPageBreak/>
        <w:t>Tabl</w:t>
      </w:r>
      <w:r w:rsidR="00A95983">
        <w:rPr>
          <w:rFonts w:ascii="Times New Roman" w:hAnsi="Times New Roman" w:cs="Times New Roman"/>
          <w:b/>
          <w:bCs/>
          <w:sz w:val="24"/>
          <w:szCs w:val="24"/>
        </w:rPr>
        <w:t>e 4.7: M</w:t>
      </w:r>
      <w:r w:rsidRPr="00B70503">
        <w:rPr>
          <w:rFonts w:ascii="Times New Roman" w:hAnsi="Times New Roman" w:cs="Times New Roman"/>
          <w:b/>
          <w:bCs/>
          <w:sz w:val="24"/>
          <w:szCs w:val="24"/>
        </w:rPr>
        <w:t>entoring help</w:t>
      </w:r>
      <w:r>
        <w:rPr>
          <w:rFonts w:ascii="Times New Roman" w:hAnsi="Times New Roman" w:cs="Times New Roman"/>
          <w:b/>
          <w:bCs/>
          <w:sz w:val="24"/>
          <w:szCs w:val="24"/>
        </w:rPr>
        <w:t>s</w:t>
      </w:r>
      <w:r w:rsidRPr="00B70503">
        <w:rPr>
          <w:rFonts w:ascii="Times New Roman" w:hAnsi="Times New Roman" w:cs="Times New Roman"/>
          <w:b/>
          <w:bCs/>
          <w:sz w:val="24"/>
          <w:szCs w:val="24"/>
        </w:rPr>
        <w:t xml:space="preserve"> in resol</w:t>
      </w:r>
      <w:r w:rsidR="009A1841">
        <w:rPr>
          <w:rFonts w:ascii="Times New Roman" w:hAnsi="Times New Roman" w:cs="Times New Roman"/>
          <w:b/>
          <w:bCs/>
          <w:sz w:val="24"/>
          <w:szCs w:val="24"/>
        </w:rPr>
        <w:t>ving conflicts in the workplace</w:t>
      </w:r>
    </w:p>
    <w:tbl>
      <w:tblPr>
        <w:tblStyle w:val="TableGrid"/>
        <w:tblW w:w="5000" w:type="pct"/>
        <w:tblLook w:val="04A0" w:firstRow="1" w:lastRow="0" w:firstColumn="1" w:lastColumn="0" w:noHBand="0" w:noVBand="1"/>
      </w:tblPr>
      <w:tblGrid>
        <w:gridCol w:w="2546"/>
        <w:gridCol w:w="3302"/>
        <w:gridCol w:w="2350"/>
      </w:tblGrid>
      <w:tr w:rsidR="001902B1" w:rsidRPr="00B70503" w14:paraId="501EF9C9" w14:textId="77777777" w:rsidTr="00372EAD">
        <w:tc>
          <w:tcPr>
            <w:tcW w:w="1553" w:type="pct"/>
            <w:hideMark/>
          </w:tcPr>
          <w:p w14:paraId="054659A8"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Options</w:t>
            </w:r>
          </w:p>
        </w:tc>
        <w:tc>
          <w:tcPr>
            <w:tcW w:w="2014" w:type="pct"/>
            <w:hideMark/>
          </w:tcPr>
          <w:p w14:paraId="76EA3B33" w14:textId="3F497353" w:rsidR="001902B1" w:rsidRPr="00B70503"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12EE0413"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Percentage (%)</w:t>
            </w:r>
          </w:p>
        </w:tc>
      </w:tr>
      <w:tr w:rsidR="001902B1" w:rsidRPr="00B70503" w14:paraId="10209C6C" w14:textId="77777777" w:rsidTr="00372EAD">
        <w:tc>
          <w:tcPr>
            <w:tcW w:w="1553" w:type="pct"/>
            <w:hideMark/>
          </w:tcPr>
          <w:p w14:paraId="4F61664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Agree</w:t>
            </w:r>
          </w:p>
        </w:tc>
        <w:tc>
          <w:tcPr>
            <w:tcW w:w="2014" w:type="pct"/>
            <w:hideMark/>
          </w:tcPr>
          <w:p w14:paraId="669E0FA7"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60</w:t>
            </w:r>
          </w:p>
        </w:tc>
        <w:tc>
          <w:tcPr>
            <w:tcW w:w="1433" w:type="pct"/>
            <w:hideMark/>
          </w:tcPr>
          <w:p w14:paraId="58CB73A6" w14:textId="48CB6528"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40</w:t>
            </w:r>
          </w:p>
        </w:tc>
      </w:tr>
      <w:tr w:rsidR="001902B1" w:rsidRPr="00B70503" w14:paraId="7AA5DB37" w14:textId="77777777" w:rsidTr="00372EAD">
        <w:tc>
          <w:tcPr>
            <w:tcW w:w="1553" w:type="pct"/>
            <w:hideMark/>
          </w:tcPr>
          <w:p w14:paraId="4E1D8B0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Agree</w:t>
            </w:r>
          </w:p>
        </w:tc>
        <w:tc>
          <w:tcPr>
            <w:tcW w:w="2014" w:type="pct"/>
            <w:hideMark/>
          </w:tcPr>
          <w:p w14:paraId="5E6BD420"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70</w:t>
            </w:r>
          </w:p>
        </w:tc>
        <w:tc>
          <w:tcPr>
            <w:tcW w:w="1433" w:type="pct"/>
            <w:hideMark/>
          </w:tcPr>
          <w:p w14:paraId="69B5B321" w14:textId="3DF48D0B"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46.67</w:t>
            </w:r>
          </w:p>
        </w:tc>
      </w:tr>
      <w:tr w:rsidR="001902B1" w:rsidRPr="00B70503" w14:paraId="60F3C6E2" w14:textId="77777777" w:rsidTr="00372EAD">
        <w:tc>
          <w:tcPr>
            <w:tcW w:w="1553" w:type="pct"/>
            <w:hideMark/>
          </w:tcPr>
          <w:p w14:paraId="47D7D234"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Disagree</w:t>
            </w:r>
          </w:p>
        </w:tc>
        <w:tc>
          <w:tcPr>
            <w:tcW w:w="2014" w:type="pct"/>
            <w:hideMark/>
          </w:tcPr>
          <w:p w14:paraId="3DA7ED3B"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6E44D030" w14:textId="69D3ACD8"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1405ACA0" w14:textId="77777777" w:rsidTr="00372EAD">
        <w:tc>
          <w:tcPr>
            <w:tcW w:w="1553" w:type="pct"/>
            <w:hideMark/>
          </w:tcPr>
          <w:p w14:paraId="0321B947"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Disagree</w:t>
            </w:r>
          </w:p>
        </w:tc>
        <w:tc>
          <w:tcPr>
            <w:tcW w:w="2014" w:type="pct"/>
            <w:hideMark/>
          </w:tcPr>
          <w:p w14:paraId="3FCD7EDB"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49887BE4" w14:textId="789AD01A"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2816B59F" w14:textId="77777777" w:rsidTr="00372EAD">
        <w:tc>
          <w:tcPr>
            <w:tcW w:w="1553" w:type="pct"/>
            <w:hideMark/>
          </w:tcPr>
          <w:p w14:paraId="38BC44F3"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Total</w:t>
            </w:r>
          </w:p>
        </w:tc>
        <w:tc>
          <w:tcPr>
            <w:tcW w:w="2014" w:type="pct"/>
            <w:hideMark/>
          </w:tcPr>
          <w:p w14:paraId="29ADFB6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150</w:t>
            </w:r>
          </w:p>
        </w:tc>
        <w:tc>
          <w:tcPr>
            <w:tcW w:w="1433" w:type="pct"/>
            <w:hideMark/>
          </w:tcPr>
          <w:p w14:paraId="1292E2E2" w14:textId="662E7C64"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100</w:t>
            </w:r>
          </w:p>
        </w:tc>
      </w:tr>
    </w:tbl>
    <w:p w14:paraId="0A424D1D" w14:textId="77777777" w:rsidR="001902B1" w:rsidRPr="00B70503"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2C94F56D"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Table 4.7 indicated that 60 (40%) respondents strongly agreed and 70 (46.67%)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agreed that mentoring helped in resolving conflicts in the workplace,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disagreed, and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strongly disagreed with the statement, respectively.</w:t>
      </w:r>
    </w:p>
    <w:p w14:paraId="699830A9" w14:textId="77777777" w:rsidR="001902B1" w:rsidRPr="00B70503" w:rsidRDefault="001902B1" w:rsidP="00FC3D3D">
      <w:pPr>
        <w:spacing w:line="360" w:lineRule="auto"/>
        <w:jc w:val="both"/>
        <w:rPr>
          <w:rFonts w:ascii="Times New Roman" w:hAnsi="Times New Roman" w:cs="Times New Roman"/>
          <w:sz w:val="24"/>
          <w:szCs w:val="24"/>
        </w:rPr>
      </w:pPr>
    </w:p>
    <w:p w14:paraId="0E8FA9FA"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878827C" w14:textId="14908B2C" w:rsidR="001902B1" w:rsidRPr="00B70503" w:rsidRDefault="001902B1" w:rsidP="00FC3D3D">
      <w:pPr>
        <w:spacing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lastRenderedPageBreak/>
        <w:t xml:space="preserve">Table 4.8: </w:t>
      </w:r>
      <w:r w:rsidR="00A95983">
        <w:rPr>
          <w:rFonts w:ascii="Times New Roman" w:hAnsi="Times New Roman" w:cs="Times New Roman"/>
          <w:b/>
          <w:bCs/>
          <w:sz w:val="24"/>
          <w:szCs w:val="24"/>
        </w:rPr>
        <w:t>E</w:t>
      </w:r>
      <w:r w:rsidRPr="00B70503">
        <w:rPr>
          <w:rFonts w:ascii="Times New Roman" w:hAnsi="Times New Roman" w:cs="Times New Roman"/>
          <w:b/>
          <w:bCs/>
          <w:sz w:val="24"/>
          <w:szCs w:val="24"/>
        </w:rPr>
        <w:t>mployees feel more satisfied with their work after part</w:t>
      </w:r>
      <w:r w:rsidR="009A1841">
        <w:rPr>
          <w:rFonts w:ascii="Times New Roman" w:hAnsi="Times New Roman" w:cs="Times New Roman"/>
          <w:b/>
          <w:bCs/>
          <w:sz w:val="24"/>
          <w:szCs w:val="24"/>
        </w:rPr>
        <w:t>icipating in mentoring programs</w:t>
      </w:r>
    </w:p>
    <w:tbl>
      <w:tblPr>
        <w:tblStyle w:val="TableGrid"/>
        <w:tblW w:w="5000" w:type="pct"/>
        <w:tblLook w:val="04A0" w:firstRow="1" w:lastRow="0" w:firstColumn="1" w:lastColumn="0" w:noHBand="0" w:noVBand="1"/>
      </w:tblPr>
      <w:tblGrid>
        <w:gridCol w:w="2546"/>
        <w:gridCol w:w="3302"/>
        <w:gridCol w:w="2350"/>
      </w:tblGrid>
      <w:tr w:rsidR="001902B1" w:rsidRPr="00B70503" w14:paraId="7E791AA5" w14:textId="77777777" w:rsidTr="00372EAD">
        <w:tc>
          <w:tcPr>
            <w:tcW w:w="1553" w:type="pct"/>
            <w:hideMark/>
          </w:tcPr>
          <w:p w14:paraId="02329E66"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Options</w:t>
            </w:r>
          </w:p>
        </w:tc>
        <w:tc>
          <w:tcPr>
            <w:tcW w:w="2014" w:type="pct"/>
            <w:hideMark/>
          </w:tcPr>
          <w:p w14:paraId="6AF3703D" w14:textId="6D4620DF" w:rsidR="001902B1" w:rsidRPr="00B70503"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1825D56B"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Percentage (%)</w:t>
            </w:r>
          </w:p>
        </w:tc>
      </w:tr>
      <w:tr w:rsidR="001902B1" w:rsidRPr="00B70503" w14:paraId="39929DDB" w14:textId="77777777" w:rsidTr="00372EAD">
        <w:tc>
          <w:tcPr>
            <w:tcW w:w="1553" w:type="pct"/>
            <w:hideMark/>
          </w:tcPr>
          <w:p w14:paraId="070035A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Agree</w:t>
            </w:r>
          </w:p>
        </w:tc>
        <w:tc>
          <w:tcPr>
            <w:tcW w:w="2014" w:type="pct"/>
            <w:hideMark/>
          </w:tcPr>
          <w:p w14:paraId="2E1768D7"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75</w:t>
            </w:r>
          </w:p>
        </w:tc>
        <w:tc>
          <w:tcPr>
            <w:tcW w:w="1433" w:type="pct"/>
            <w:hideMark/>
          </w:tcPr>
          <w:p w14:paraId="531DCEC8" w14:textId="2066E76A"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50</w:t>
            </w:r>
          </w:p>
        </w:tc>
      </w:tr>
      <w:tr w:rsidR="001902B1" w:rsidRPr="00B70503" w14:paraId="2D0380FC" w14:textId="77777777" w:rsidTr="00372EAD">
        <w:tc>
          <w:tcPr>
            <w:tcW w:w="1553" w:type="pct"/>
            <w:hideMark/>
          </w:tcPr>
          <w:p w14:paraId="48BEB42C"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Agree</w:t>
            </w:r>
          </w:p>
        </w:tc>
        <w:tc>
          <w:tcPr>
            <w:tcW w:w="2014" w:type="pct"/>
            <w:hideMark/>
          </w:tcPr>
          <w:p w14:paraId="5712DF1D"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65</w:t>
            </w:r>
          </w:p>
        </w:tc>
        <w:tc>
          <w:tcPr>
            <w:tcW w:w="1433" w:type="pct"/>
            <w:hideMark/>
          </w:tcPr>
          <w:p w14:paraId="0A06414B" w14:textId="26C8943E"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43.33</w:t>
            </w:r>
          </w:p>
        </w:tc>
      </w:tr>
      <w:tr w:rsidR="001902B1" w:rsidRPr="00B70503" w14:paraId="53144CF3" w14:textId="77777777" w:rsidTr="00372EAD">
        <w:tc>
          <w:tcPr>
            <w:tcW w:w="1553" w:type="pct"/>
            <w:hideMark/>
          </w:tcPr>
          <w:p w14:paraId="7A7819DC"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Disagree</w:t>
            </w:r>
          </w:p>
        </w:tc>
        <w:tc>
          <w:tcPr>
            <w:tcW w:w="2014" w:type="pct"/>
            <w:hideMark/>
          </w:tcPr>
          <w:p w14:paraId="6C8516B6"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w:t>
            </w:r>
          </w:p>
        </w:tc>
        <w:tc>
          <w:tcPr>
            <w:tcW w:w="1433" w:type="pct"/>
            <w:hideMark/>
          </w:tcPr>
          <w:p w14:paraId="48C545D1" w14:textId="77EBD3FB"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3.33</w:t>
            </w:r>
          </w:p>
        </w:tc>
      </w:tr>
      <w:tr w:rsidR="001902B1" w:rsidRPr="00B70503" w14:paraId="0A827E6C" w14:textId="77777777" w:rsidTr="00372EAD">
        <w:tc>
          <w:tcPr>
            <w:tcW w:w="1553" w:type="pct"/>
            <w:hideMark/>
          </w:tcPr>
          <w:p w14:paraId="4CD8E0F1"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Disagree</w:t>
            </w:r>
          </w:p>
        </w:tc>
        <w:tc>
          <w:tcPr>
            <w:tcW w:w="2014" w:type="pct"/>
            <w:hideMark/>
          </w:tcPr>
          <w:p w14:paraId="373A4F26"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w:t>
            </w:r>
          </w:p>
        </w:tc>
        <w:tc>
          <w:tcPr>
            <w:tcW w:w="1433" w:type="pct"/>
            <w:hideMark/>
          </w:tcPr>
          <w:p w14:paraId="52FB373A" w14:textId="2D302CA3"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3.33</w:t>
            </w:r>
          </w:p>
        </w:tc>
      </w:tr>
      <w:tr w:rsidR="001902B1" w:rsidRPr="00B70503" w14:paraId="2B904006" w14:textId="77777777" w:rsidTr="00372EAD">
        <w:tc>
          <w:tcPr>
            <w:tcW w:w="1553" w:type="pct"/>
            <w:hideMark/>
          </w:tcPr>
          <w:p w14:paraId="4B389A40"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Total</w:t>
            </w:r>
          </w:p>
        </w:tc>
        <w:tc>
          <w:tcPr>
            <w:tcW w:w="2014" w:type="pct"/>
            <w:hideMark/>
          </w:tcPr>
          <w:p w14:paraId="558258BF"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150</w:t>
            </w:r>
          </w:p>
        </w:tc>
        <w:tc>
          <w:tcPr>
            <w:tcW w:w="1433" w:type="pct"/>
            <w:hideMark/>
          </w:tcPr>
          <w:p w14:paraId="04938CE1" w14:textId="2C2D24C9"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100</w:t>
            </w:r>
          </w:p>
        </w:tc>
      </w:tr>
    </w:tbl>
    <w:p w14:paraId="57F4E711" w14:textId="77777777" w:rsidR="001902B1" w:rsidRPr="00B70503"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69515C8D"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 xml:space="preserve"> Table 4.8 showed that 75 (50%) respondents strongly agreed and 65 (43.33%)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 agreed that employees felt more satisfied with their work after participating in mentoring programs, while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 disagreed, and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 strongly disagreed with the statement, respectively.</w:t>
      </w:r>
    </w:p>
    <w:p w14:paraId="71588435" w14:textId="77777777" w:rsidR="001902B1" w:rsidRPr="00B70503" w:rsidRDefault="001902B1" w:rsidP="00FC3D3D">
      <w:pPr>
        <w:spacing w:line="360" w:lineRule="auto"/>
        <w:jc w:val="both"/>
        <w:rPr>
          <w:rFonts w:ascii="Times New Roman" w:hAnsi="Times New Roman" w:cs="Times New Roman"/>
          <w:sz w:val="24"/>
          <w:szCs w:val="24"/>
        </w:rPr>
      </w:pPr>
    </w:p>
    <w:p w14:paraId="6BD4D02D" w14:textId="77777777" w:rsidR="001902B1" w:rsidRDefault="001902B1" w:rsidP="00FC3D3D">
      <w:pPr>
        <w:spacing w:line="360" w:lineRule="auto"/>
        <w:jc w:val="both"/>
        <w:rPr>
          <w:rFonts w:ascii="Times New Roman" w:hAnsi="Times New Roman" w:cs="Times New Roman"/>
          <w:b/>
          <w:bCs/>
          <w:sz w:val="24"/>
          <w:szCs w:val="24"/>
        </w:rPr>
      </w:pPr>
    </w:p>
    <w:p w14:paraId="5E432FFA" w14:textId="77777777" w:rsidR="001902B1" w:rsidRDefault="001902B1" w:rsidP="00FC3D3D">
      <w:pPr>
        <w:spacing w:line="360" w:lineRule="auto"/>
        <w:jc w:val="both"/>
        <w:rPr>
          <w:rFonts w:ascii="Times New Roman" w:hAnsi="Times New Roman" w:cs="Times New Roman"/>
          <w:b/>
          <w:bCs/>
          <w:sz w:val="24"/>
          <w:szCs w:val="24"/>
        </w:rPr>
      </w:pPr>
    </w:p>
    <w:p w14:paraId="52947DBC" w14:textId="77777777" w:rsidR="001902B1" w:rsidRDefault="001902B1" w:rsidP="00FC3D3D">
      <w:pPr>
        <w:spacing w:line="360" w:lineRule="auto"/>
        <w:jc w:val="both"/>
        <w:rPr>
          <w:rFonts w:ascii="Times New Roman" w:hAnsi="Times New Roman" w:cs="Times New Roman"/>
          <w:b/>
          <w:bCs/>
          <w:sz w:val="24"/>
          <w:szCs w:val="24"/>
        </w:rPr>
      </w:pPr>
    </w:p>
    <w:p w14:paraId="25A86F10"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9B98384" w14:textId="14952543" w:rsidR="001902B1" w:rsidRPr="00B70503" w:rsidRDefault="00A95983"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4.9: M</w:t>
      </w:r>
      <w:r w:rsidR="001902B1" w:rsidRPr="00B70503">
        <w:rPr>
          <w:rFonts w:ascii="Times New Roman" w:hAnsi="Times New Roman" w:cs="Times New Roman"/>
          <w:b/>
          <w:bCs/>
          <w:sz w:val="24"/>
          <w:szCs w:val="24"/>
        </w:rPr>
        <w:t xml:space="preserve">entoring programs improve </w:t>
      </w:r>
      <w:r w:rsidR="009A1841">
        <w:rPr>
          <w:rFonts w:ascii="Times New Roman" w:hAnsi="Times New Roman" w:cs="Times New Roman"/>
          <w:b/>
          <w:bCs/>
          <w:sz w:val="24"/>
          <w:szCs w:val="24"/>
        </w:rPr>
        <w:t>employees' communication skills</w:t>
      </w:r>
    </w:p>
    <w:tbl>
      <w:tblPr>
        <w:tblStyle w:val="TableGrid"/>
        <w:tblW w:w="5000" w:type="pct"/>
        <w:tblLook w:val="04A0" w:firstRow="1" w:lastRow="0" w:firstColumn="1" w:lastColumn="0" w:noHBand="0" w:noVBand="1"/>
      </w:tblPr>
      <w:tblGrid>
        <w:gridCol w:w="2546"/>
        <w:gridCol w:w="3302"/>
        <w:gridCol w:w="2350"/>
      </w:tblGrid>
      <w:tr w:rsidR="001902B1" w:rsidRPr="00B70503" w14:paraId="104F2960" w14:textId="77777777" w:rsidTr="00372EAD">
        <w:tc>
          <w:tcPr>
            <w:tcW w:w="1553" w:type="pct"/>
            <w:hideMark/>
          </w:tcPr>
          <w:p w14:paraId="6CF73C76"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Options</w:t>
            </w:r>
          </w:p>
        </w:tc>
        <w:tc>
          <w:tcPr>
            <w:tcW w:w="2014" w:type="pct"/>
            <w:hideMark/>
          </w:tcPr>
          <w:p w14:paraId="63D76F14" w14:textId="4F6F1B24" w:rsidR="001902B1" w:rsidRPr="00B70503"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5ACD47FA"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Percentage (%)</w:t>
            </w:r>
          </w:p>
        </w:tc>
      </w:tr>
      <w:tr w:rsidR="001902B1" w:rsidRPr="00B70503" w14:paraId="23A4D733" w14:textId="77777777" w:rsidTr="00372EAD">
        <w:tc>
          <w:tcPr>
            <w:tcW w:w="1553" w:type="pct"/>
            <w:hideMark/>
          </w:tcPr>
          <w:p w14:paraId="47F2FC66"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Agree</w:t>
            </w:r>
          </w:p>
        </w:tc>
        <w:tc>
          <w:tcPr>
            <w:tcW w:w="2014" w:type="pct"/>
            <w:hideMark/>
          </w:tcPr>
          <w:p w14:paraId="4FC9BB8E"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70</w:t>
            </w:r>
          </w:p>
        </w:tc>
        <w:tc>
          <w:tcPr>
            <w:tcW w:w="1433" w:type="pct"/>
            <w:hideMark/>
          </w:tcPr>
          <w:p w14:paraId="092D2303" w14:textId="5AE8F601"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46.67</w:t>
            </w:r>
          </w:p>
        </w:tc>
      </w:tr>
      <w:tr w:rsidR="001902B1" w:rsidRPr="00B70503" w14:paraId="6E4B06B6" w14:textId="77777777" w:rsidTr="00372EAD">
        <w:tc>
          <w:tcPr>
            <w:tcW w:w="1553" w:type="pct"/>
            <w:hideMark/>
          </w:tcPr>
          <w:p w14:paraId="05E08058"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Agree</w:t>
            </w:r>
          </w:p>
        </w:tc>
        <w:tc>
          <w:tcPr>
            <w:tcW w:w="2014" w:type="pct"/>
            <w:hideMark/>
          </w:tcPr>
          <w:p w14:paraId="10A86805"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60</w:t>
            </w:r>
          </w:p>
        </w:tc>
        <w:tc>
          <w:tcPr>
            <w:tcW w:w="1433" w:type="pct"/>
            <w:hideMark/>
          </w:tcPr>
          <w:p w14:paraId="27AB3633" w14:textId="36326D0A"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40</w:t>
            </w:r>
          </w:p>
        </w:tc>
      </w:tr>
      <w:tr w:rsidR="001902B1" w:rsidRPr="00B70503" w14:paraId="618391B0" w14:textId="77777777" w:rsidTr="00372EAD">
        <w:tc>
          <w:tcPr>
            <w:tcW w:w="1553" w:type="pct"/>
            <w:hideMark/>
          </w:tcPr>
          <w:p w14:paraId="4F4D5932"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Disagree</w:t>
            </w:r>
          </w:p>
        </w:tc>
        <w:tc>
          <w:tcPr>
            <w:tcW w:w="2014" w:type="pct"/>
            <w:hideMark/>
          </w:tcPr>
          <w:p w14:paraId="6563AE5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3C248EB5" w14:textId="478DE8F5"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641A401F" w14:textId="77777777" w:rsidTr="00372EAD">
        <w:tc>
          <w:tcPr>
            <w:tcW w:w="1553" w:type="pct"/>
            <w:hideMark/>
          </w:tcPr>
          <w:p w14:paraId="0F790846"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Disagree</w:t>
            </w:r>
          </w:p>
        </w:tc>
        <w:tc>
          <w:tcPr>
            <w:tcW w:w="2014" w:type="pct"/>
            <w:hideMark/>
          </w:tcPr>
          <w:p w14:paraId="313F1828"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5C8E8F3F" w14:textId="2A2ECE0E"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40F1755C" w14:textId="77777777" w:rsidTr="00372EAD">
        <w:tc>
          <w:tcPr>
            <w:tcW w:w="1553" w:type="pct"/>
            <w:hideMark/>
          </w:tcPr>
          <w:p w14:paraId="5E1AD61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Total</w:t>
            </w:r>
          </w:p>
        </w:tc>
        <w:tc>
          <w:tcPr>
            <w:tcW w:w="2014" w:type="pct"/>
            <w:hideMark/>
          </w:tcPr>
          <w:p w14:paraId="4694926A"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150</w:t>
            </w:r>
          </w:p>
        </w:tc>
        <w:tc>
          <w:tcPr>
            <w:tcW w:w="1433" w:type="pct"/>
            <w:hideMark/>
          </w:tcPr>
          <w:p w14:paraId="4CC1C6B9" w14:textId="60A3BAC3"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100</w:t>
            </w:r>
          </w:p>
        </w:tc>
      </w:tr>
    </w:tbl>
    <w:p w14:paraId="0A300F36" w14:textId="77777777" w:rsidR="001902B1" w:rsidRPr="00B70503"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70C43459"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Table 4.9 showed that 70 (46.67%) respondents strongly agreed and 60 (40%)</w:t>
      </w:r>
      <w:r>
        <w:rPr>
          <w:rFonts w:ascii="Times New Roman" w:hAnsi="Times New Roman" w:cs="Times New Roman"/>
          <w:sz w:val="24"/>
          <w:szCs w:val="24"/>
        </w:rPr>
        <w:t xml:space="preserve"> </w:t>
      </w:r>
      <w:r w:rsidRPr="00B70503">
        <w:rPr>
          <w:rFonts w:ascii="Times New Roman" w:hAnsi="Times New Roman" w:cs="Times New Roman"/>
          <w:sz w:val="24"/>
          <w:szCs w:val="24"/>
        </w:rPr>
        <w:t>respondents agreed that mentoring programs improved employees' communication skills,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disagreed, and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strongly disagreed with the statement, respectively.</w:t>
      </w:r>
    </w:p>
    <w:p w14:paraId="32194134" w14:textId="77777777" w:rsidR="001902B1" w:rsidRPr="00B70503" w:rsidRDefault="001902B1" w:rsidP="00FC3D3D">
      <w:pPr>
        <w:spacing w:line="360" w:lineRule="auto"/>
        <w:jc w:val="both"/>
        <w:rPr>
          <w:rFonts w:ascii="Times New Roman" w:hAnsi="Times New Roman" w:cs="Times New Roman"/>
          <w:sz w:val="24"/>
          <w:szCs w:val="24"/>
        </w:rPr>
      </w:pPr>
    </w:p>
    <w:p w14:paraId="0DE73FEF"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B8C77B5" w14:textId="64BFB8D9" w:rsidR="001902B1" w:rsidRPr="00B70503" w:rsidRDefault="00A95983"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4.10: M</w:t>
      </w:r>
      <w:r w:rsidR="001902B1" w:rsidRPr="00B70503">
        <w:rPr>
          <w:rFonts w:ascii="Times New Roman" w:hAnsi="Times New Roman" w:cs="Times New Roman"/>
          <w:b/>
          <w:bCs/>
          <w:sz w:val="24"/>
          <w:szCs w:val="24"/>
        </w:rPr>
        <w:t xml:space="preserve">entoring improve the overall performance </w:t>
      </w:r>
      <w:r w:rsidR="009A1841">
        <w:rPr>
          <w:rFonts w:ascii="Times New Roman" w:hAnsi="Times New Roman" w:cs="Times New Roman"/>
          <w:b/>
          <w:bCs/>
          <w:sz w:val="24"/>
          <w:szCs w:val="24"/>
        </w:rPr>
        <w:t>of the organization</w:t>
      </w:r>
    </w:p>
    <w:tbl>
      <w:tblPr>
        <w:tblStyle w:val="TableGrid"/>
        <w:tblW w:w="5000" w:type="pct"/>
        <w:tblLook w:val="04A0" w:firstRow="1" w:lastRow="0" w:firstColumn="1" w:lastColumn="0" w:noHBand="0" w:noVBand="1"/>
      </w:tblPr>
      <w:tblGrid>
        <w:gridCol w:w="2546"/>
        <w:gridCol w:w="3302"/>
        <w:gridCol w:w="2350"/>
      </w:tblGrid>
      <w:tr w:rsidR="001902B1" w:rsidRPr="00B70503" w14:paraId="5D834743" w14:textId="77777777" w:rsidTr="008139AB">
        <w:tc>
          <w:tcPr>
            <w:tcW w:w="1553" w:type="pct"/>
            <w:hideMark/>
          </w:tcPr>
          <w:p w14:paraId="56D94A52"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Options</w:t>
            </w:r>
          </w:p>
        </w:tc>
        <w:tc>
          <w:tcPr>
            <w:tcW w:w="2014" w:type="pct"/>
            <w:hideMark/>
          </w:tcPr>
          <w:p w14:paraId="69051775" w14:textId="245A5109" w:rsidR="001902B1" w:rsidRPr="00B70503"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0361E462"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Percentage (%)</w:t>
            </w:r>
          </w:p>
        </w:tc>
      </w:tr>
      <w:tr w:rsidR="001902B1" w:rsidRPr="00B70503" w14:paraId="27D309BB" w14:textId="77777777" w:rsidTr="008139AB">
        <w:tc>
          <w:tcPr>
            <w:tcW w:w="1553" w:type="pct"/>
            <w:hideMark/>
          </w:tcPr>
          <w:p w14:paraId="1051B002"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Agree</w:t>
            </w:r>
          </w:p>
        </w:tc>
        <w:tc>
          <w:tcPr>
            <w:tcW w:w="2014" w:type="pct"/>
            <w:hideMark/>
          </w:tcPr>
          <w:p w14:paraId="28D9E7F6"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65</w:t>
            </w:r>
          </w:p>
        </w:tc>
        <w:tc>
          <w:tcPr>
            <w:tcW w:w="1433" w:type="pct"/>
            <w:hideMark/>
          </w:tcPr>
          <w:p w14:paraId="4AA49ACA" w14:textId="0440B63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43.33</w:t>
            </w:r>
          </w:p>
        </w:tc>
      </w:tr>
      <w:tr w:rsidR="001902B1" w:rsidRPr="00B70503" w14:paraId="145F2C56" w14:textId="77777777" w:rsidTr="008139AB">
        <w:tc>
          <w:tcPr>
            <w:tcW w:w="1553" w:type="pct"/>
            <w:hideMark/>
          </w:tcPr>
          <w:p w14:paraId="6629164F"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Agree</w:t>
            </w:r>
          </w:p>
        </w:tc>
        <w:tc>
          <w:tcPr>
            <w:tcW w:w="2014" w:type="pct"/>
            <w:hideMark/>
          </w:tcPr>
          <w:p w14:paraId="5149CA90"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70</w:t>
            </w:r>
          </w:p>
        </w:tc>
        <w:tc>
          <w:tcPr>
            <w:tcW w:w="1433" w:type="pct"/>
            <w:hideMark/>
          </w:tcPr>
          <w:p w14:paraId="16ECC571" w14:textId="419B1A9F"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46.67</w:t>
            </w:r>
          </w:p>
        </w:tc>
      </w:tr>
      <w:tr w:rsidR="001902B1" w:rsidRPr="00B70503" w14:paraId="6FD7ED7D" w14:textId="77777777" w:rsidTr="008139AB">
        <w:tc>
          <w:tcPr>
            <w:tcW w:w="1553" w:type="pct"/>
            <w:hideMark/>
          </w:tcPr>
          <w:p w14:paraId="2234A022"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Disagree</w:t>
            </w:r>
          </w:p>
        </w:tc>
        <w:tc>
          <w:tcPr>
            <w:tcW w:w="2014" w:type="pct"/>
            <w:hideMark/>
          </w:tcPr>
          <w:p w14:paraId="57EFF75D"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2BF1A1C6" w14:textId="765919E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0E09BB85" w14:textId="77777777" w:rsidTr="008139AB">
        <w:tc>
          <w:tcPr>
            <w:tcW w:w="1553" w:type="pct"/>
            <w:hideMark/>
          </w:tcPr>
          <w:p w14:paraId="49BEB5F7"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Disagree</w:t>
            </w:r>
          </w:p>
        </w:tc>
        <w:tc>
          <w:tcPr>
            <w:tcW w:w="2014" w:type="pct"/>
            <w:hideMark/>
          </w:tcPr>
          <w:p w14:paraId="3457B1C1"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w:t>
            </w:r>
          </w:p>
        </w:tc>
        <w:tc>
          <w:tcPr>
            <w:tcW w:w="1433" w:type="pct"/>
            <w:hideMark/>
          </w:tcPr>
          <w:p w14:paraId="234AF79B" w14:textId="5343B272"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3.33</w:t>
            </w:r>
          </w:p>
        </w:tc>
      </w:tr>
      <w:tr w:rsidR="001902B1" w:rsidRPr="00B70503" w14:paraId="47D24C0B" w14:textId="77777777" w:rsidTr="008139AB">
        <w:tc>
          <w:tcPr>
            <w:tcW w:w="1553" w:type="pct"/>
            <w:hideMark/>
          </w:tcPr>
          <w:p w14:paraId="266B985D"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Total</w:t>
            </w:r>
          </w:p>
        </w:tc>
        <w:tc>
          <w:tcPr>
            <w:tcW w:w="2014" w:type="pct"/>
            <w:hideMark/>
          </w:tcPr>
          <w:p w14:paraId="08C0E05C"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150</w:t>
            </w:r>
          </w:p>
        </w:tc>
        <w:tc>
          <w:tcPr>
            <w:tcW w:w="1433" w:type="pct"/>
            <w:hideMark/>
          </w:tcPr>
          <w:p w14:paraId="6A6BE237" w14:textId="67219F3F"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100</w:t>
            </w:r>
          </w:p>
        </w:tc>
      </w:tr>
    </w:tbl>
    <w:p w14:paraId="69BC29B2" w14:textId="77777777" w:rsidR="001902B1" w:rsidRPr="00B70503"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72987A7C"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 xml:space="preserve"> Table 4.10 showed that 65 (43.33%) respondents strongly agreed and 70 (46.67%)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agreed that mentoring improved the overall performance of the organization,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disagreed, and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 strongly disagreed with the statement, respectively.</w:t>
      </w:r>
    </w:p>
    <w:p w14:paraId="5E9FEBAB" w14:textId="77777777" w:rsidR="001902B1" w:rsidRPr="00B70503" w:rsidRDefault="001902B1" w:rsidP="00FC3D3D">
      <w:pPr>
        <w:spacing w:line="360" w:lineRule="auto"/>
        <w:jc w:val="both"/>
        <w:rPr>
          <w:rFonts w:ascii="Times New Roman" w:hAnsi="Times New Roman" w:cs="Times New Roman"/>
          <w:sz w:val="24"/>
          <w:szCs w:val="24"/>
        </w:rPr>
      </w:pPr>
    </w:p>
    <w:p w14:paraId="3820EC71" w14:textId="77777777" w:rsidR="001902B1" w:rsidRDefault="001902B1" w:rsidP="00FC3D3D">
      <w:pPr>
        <w:spacing w:line="360" w:lineRule="auto"/>
        <w:jc w:val="both"/>
        <w:rPr>
          <w:rFonts w:ascii="Times New Roman" w:hAnsi="Times New Roman" w:cs="Times New Roman"/>
          <w:b/>
          <w:bCs/>
          <w:sz w:val="24"/>
          <w:szCs w:val="24"/>
        </w:rPr>
      </w:pPr>
    </w:p>
    <w:p w14:paraId="621B856A" w14:textId="77777777" w:rsidR="001902B1" w:rsidRDefault="001902B1" w:rsidP="00FC3D3D">
      <w:pPr>
        <w:spacing w:line="360" w:lineRule="auto"/>
        <w:jc w:val="both"/>
        <w:rPr>
          <w:rFonts w:ascii="Times New Roman" w:hAnsi="Times New Roman" w:cs="Times New Roman"/>
          <w:b/>
          <w:bCs/>
          <w:sz w:val="24"/>
          <w:szCs w:val="24"/>
        </w:rPr>
      </w:pPr>
    </w:p>
    <w:p w14:paraId="54DA0F98" w14:textId="77777777" w:rsidR="001902B1" w:rsidRDefault="001902B1" w:rsidP="00FC3D3D">
      <w:pPr>
        <w:spacing w:line="360" w:lineRule="auto"/>
        <w:jc w:val="both"/>
        <w:rPr>
          <w:rFonts w:ascii="Times New Roman" w:hAnsi="Times New Roman" w:cs="Times New Roman"/>
          <w:b/>
          <w:bCs/>
          <w:sz w:val="24"/>
          <w:szCs w:val="24"/>
        </w:rPr>
      </w:pPr>
    </w:p>
    <w:p w14:paraId="4C951D20" w14:textId="77777777" w:rsidR="001902B1" w:rsidRDefault="001902B1" w:rsidP="00FC3D3D">
      <w:pPr>
        <w:spacing w:line="360" w:lineRule="auto"/>
        <w:jc w:val="both"/>
        <w:rPr>
          <w:rFonts w:ascii="Times New Roman" w:hAnsi="Times New Roman" w:cs="Times New Roman"/>
          <w:b/>
          <w:bCs/>
          <w:sz w:val="24"/>
          <w:szCs w:val="24"/>
        </w:rPr>
      </w:pPr>
    </w:p>
    <w:p w14:paraId="0F8B257A"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8296C6B" w14:textId="73B28A22" w:rsidR="001902B1" w:rsidRPr="00B70503" w:rsidRDefault="00A95983"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4.11: M</w:t>
      </w:r>
      <w:r w:rsidR="001902B1" w:rsidRPr="00B70503">
        <w:rPr>
          <w:rFonts w:ascii="Times New Roman" w:hAnsi="Times New Roman" w:cs="Times New Roman"/>
          <w:b/>
          <w:bCs/>
          <w:sz w:val="24"/>
          <w:szCs w:val="24"/>
        </w:rPr>
        <w:t>entoring encourage inn</w:t>
      </w:r>
      <w:r w:rsidR="009A1841">
        <w:rPr>
          <w:rFonts w:ascii="Times New Roman" w:hAnsi="Times New Roman" w:cs="Times New Roman"/>
          <w:b/>
          <w:bCs/>
          <w:sz w:val="24"/>
          <w:szCs w:val="24"/>
        </w:rPr>
        <w:t>ovation within the organization</w:t>
      </w:r>
    </w:p>
    <w:tbl>
      <w:tblPr>
        <w:tblStyle w:val="TableGrid"/>
        <w:tblW w:w="5000" w:type="pct"/>
        <w:tblLook w:val="04A0" w:firstRow="1" w:lastRow="0" w:firstColumn="1" w:lastColumn="0" w:noHBand="0" w:noVBand="1"/>
      </w:tblPr>
      <w:tblGrid>
        <w:gridCol w:w="2546"/>
        <w:gridCol w:w="3302"/>
        <w:gridCol w:w="2350"/>
      </w:tblGrid>
      <w:tr w:rsidR="001902B1" w:rsidRPr="00B70503" w14:paraId="53480066" w14:textId="77777777" w:rsidTr="00372EAD">
        <w:tc>
          <w:tcPr>
            <w:tcW w:w="1553" w:type="pct"/>
            <w:hideMark/>
          </w:tcPr>
          <w:p w14:paraId="1831406E"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Options</w:t>
            </w:r>
          </w:p>
        </w:tc>
        <w:tc>
          <w:tcPr>
            <w:tcW w:w="2014" w:type="pct"/>
            <w:hideMark/>
          </w:tcPr>
          <w:p w14:paraId="34818398" w14:textId="30A21971" w:rsidR="001902B1" w:rsidRPr="00B70503"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67A22A92"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Percentage (%)</w:t>
            </w:r>
          </w:p>
        </w:tc>
      </w:tr>
      <w:tr w:rsidR="001902B1" w:rsidRPr="00B70503" w14:paraId="70FFD3BB" w14:textId="77777777" w:rsidTr="00372EAD">
        <w:tc>
          <w:tcPr>
            <w:tcW w:w="1553" w:type="pct"/>
            <w:hideMark/>
          </w:tcPr>
          <w:p w14:paraId="0C442F56"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Agree</w:t>
            </w:r>
          </w:p>
        </w:tc>
        <w:tc>
          <w:tcPr>
            <w:tcW w:w="2014" w:type="pct"/>
            <w:hideMark/>
          </w:tcPr>
          <w:p w14:paraId="2ED8A766"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60</w:t>
            </w:r>
          </w:p>
        </w:tc>
        <w:tc>
          <w:tcPr>
            <w:tcW w:w="1433" w:type="pct"/>
            <w:hideMark/>
          </w:tcPr>
          <w:p w14:paraId="489AAD86" w14:textId="0FE719F1"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40</w:t>
            </w:r>
          </w:p>
        </w:tc>
      </w:tr>
      <w:tr w:rsidR="001902B1" w:rsidRPr="00B70503" w14:paraId="1C3C4052" w14:textId="77777777" w:rsidTr="00372EAD">
        <w:tc>
          <w:tcPr>
            <w:tcW w:w="1553" w:type="pct"/>
            <w:hideMark/>
          </w:tcPr>
          <w:p w14:paraId="216A95E9"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Agree</w:t>
            </w:r>
          </w:p>
        </w:tc>
        <w:tc>
          <w:tcPr>
            <w:tcW w:w="2014" w:type="pct"/>
            <w:hideMark/>
          </w:tcPr>
          <w:p w14:paraId="1105D18E"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70</w:t>
            </w:r>
          </w:p>
        </w:tc>
        <w:tc>
          <w:tcPr>
            <w:tcW w:w="1433" w:type="pct"/>
            <w:hideMark/>
          </w:tcPr>
          <w:p w14:paraId="2744FA1F" w14:textId="2FDAF52A"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46.67</w:t>
            </w:r>
          </w:p>
        </w:tc>
      </w:tr>
      <w:tr w:rsidR="001902B1" w:rsidRPr="00B70503" w14:paraId="45B78845" w14:textId="77777777" w:rsidTr="00372EAD">
        <w:tc>
          <w:tcPr>
            <w:tcW w:w="1553" w:type="pct"/>
            <w:hideMark/>
          </w:tcPr>
          <w:p w14:paraId="4E7C4116"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Disagree</w:t>
            </w:r>
          </w:p>
        </w:tc>
        <w:tc>
          <w:tcPr>
            <w:tcW w:w="2014" w:type="pct"/>
            <w:hideMark/>
          </w:tcPr>
          <w:p w14:paraId="0FD9C4C8"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305EF3B1" w14:textId="7DFC1216"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1B28A311" w14:textId="77777777" w:rsidTr="00372EAD">
        <w:tc>
          <w:tcPr>
            <w:tcW w:w="1553" w:type="pct"/>
            <w:hideMark/>
          </w:tcPr>
          <w:p w14:paraId="2CF39709"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Disagree</w:t>
            </w:r>
          </w:p>
        </w:tc>
        <w:tc>
          <w:tcPr>
            <w:tcW w:w="2014" w:type="pct"/>
            <w:hideMark/>
          </w:tcPr>
          <w:p w14:paraId="17F5F130"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51328BC3" w14:textId="4A4EE149"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7D9378DC" w14:textId="77777777" w:rsidTr="00372EAD">
        <w:tc>
          <w:tcPr>
            <w:tcW w:w="1553" w:type="pct"/>
            <w:hideMark/>
          </w:tcPr>
          <w:p w14:paraId="010473E2"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Total</w:t>
            </w:r>
          </w:p>
        </w:tc>
        <w:tc>
          <w:tcPr>
            <w:tcW w:w="2014" w:type="pct"/>
            <w:hideMark/>
          </w:tcPr>
          <w:p w14:paraId="22DE5B21"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150</w:t>
            </w:r>
          </w:p>
        </w:tc>
        <w:tc>
          <w:tcPr>
            <w:tcW w:w="1433" w:type="pct"/>
            <w:hideMark/>
          </w:tcPr>
          <w:p w14:paraId="475AB30B" w14:textId="4F257AC5"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100</w:t>
            </w:r>
          </w:p>
        </w:tc>
      </w:tr>
    </w:tbl>
    <w:p w14:paraId="1D907993" w14:textId="77777777" w:rsidR="001902B1" w:rsidRPr="00B70503"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4A94B460"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Table 4.11 showed that 60 (40%) respondents strongly agreed and 70 (46.67%)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agreed that mentoring encouraged innovation within the organization,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 xml:space="preserve">respondents disagreed, and 10 (6.67%) </w:t>
      </w:r>
      <w:r>
        <w:rPr>
          <w:rFonts w:ascii="Times New Roman" w:hAnsi="Times New Roman" w:cs="Times New Roman"/>
          <w:sz w:val="24"/>
          <w:szCs w:val="24"/>
        </w:rPr>
        <w:t>respondents</w:t>
      </w:r>
      <w:r w:rsidRPr="00B70503">
        <w:rPr>
          <w:rFonts w:ascii="Times New Roman" w:hAnsi="Times New Roman" w:cs="Times New Roman"/>
          <w:sz w:val="24"/>
          <w:szCs w:val="24"/>
        </w:rPr>
        <w:t xml:space="preserve"> strongly disagreed with the statement, respectively.</w:t>
      </w:r>
    </w:p>
    <w:p w14:paraId="45D894A7" w14:textId="77777777" w:rsidR="001902B1" w:rsidRPr="00B70503" w:rsidRDefault="001902B1" w:rsidP="00FC3D3D">
      <w:pPr>
        <w:spacing w:line="360" w:lineRule="auto"/>
        <w:jc w:val="both"/>
        <w:rPr>
          <w:rFonts w:ascii="Times New Roman" w:hAnsi="Times New Roman" w:cs="Times New Roman"/>
          <w:sz w:val="24"/>
          <w:szCs w:val="24"/>
        </w:rPr>
      </w:pPr>
    </w:p>
    <w:p w14:paraId="20CB92FA"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CD23F29" w14:textId="25426D21" w:rsidR="001902B1" w:rsidRPr="00B70503" w:rsidRDefault="00A95983"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4.12: M</w:t>
      </w:r>
      <w:r w:rsidR="001902B1" w:rsidRPr="00B70503">
        <w:rPr>
          <w:rFonts w:ascii="Times New Roman" w:hAnsi="Times New Roman" w:cs="Times New Roman"/>
          <w:b/>
          <w:bCs/>
          <w:sz w:val="24"/>
          <w:szCs w:val="24"/>
        </w:rPr>
        <w:t>entoring help</w:t>
      </w:r>
      <w:r w:rsidR="001902B1">
        <w:rPr>
          <w:rFonts w:ascii="Times New Roman" w:hAnsi="Times New Roman" w:cs="Times New Roman"/>
          <w:b/>
          <w:bCs/>
          <w:sz w:val="24"/>
          <w:szCs w:val="24"/>
        </w:rPr>
        <w:t>s</w:t>
      </w:r>
      <w:r w:rsidR="001902B1" w:rsidRPr="00B70503">
        <w:rPr>
          <w:rFonts w:ascii="Times New Roman" w:hAnsi="Times New Roman" w:cs="Times New Roman"/>
          <w:b/>
          <w:bCs/>
          <w:sz w:val="24"/>
          <w:szCs w:val="24"/>
        </w:rPr>
        <w:t xml:space="preserve"> employee</w:t>
      </w:r>
      <w:r w:rsidR="009A1841">
        <w:rPr>
          <w:rFonts w:ascii="Times New Roman" w:hAnsi="Times New Roman" w:cs="Times New Roman"/>
          <w:b/>
          <w:bCs/>
          <w:sz w:val="24"/>
          <w:szCs w:val="24"/>
        </w:rPr>
        <w:t>s understand their roles better</w:t>
      </w:r>
    </w:p>
    <w:tbl>
      <w:tblPr>
        <w:tblStyle w:val="TableGrid"/>
        <w:tblW w:w="5000" w:type="pct"/>
        <w:tblLook w:val="04A0" w:firstRow="1" w:lastRow="0" w:firstColumn="1" w:lastColumn="0" w:noHBand="0" w:noVBand="1"/>
      </w:tblPr>
      <w:tblGrid>
        <w:gridCol w:w="2546"/>
        <w:gridCol w:w="3302"/>
        <w:gridCol w:w="2350"/>
      </w:tblGrid>
      <w:tr w:rsidR="001902B1" w:rsidRPr="00B70503" w14:paraId="6B95913F" w14:textId="77777777" w:rsidTr="00372EAD">
        <w:tc>
          <w:tcPr>
            <w:tcW w:w="1553" w:type="pct"/>
            <w:hideMark/>
          </w:tcPr>
          <w:p w14:paraId="68CDE687"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Options</w:t>
            </w:r>
          </w:p>
        </w:tc>
        <w:tc>
          <w:tcPr>
            <w:tcW w:w="2014" w:type="pct"/>
            <w:hideMark/>
          </w:tcPr>
          <w:p w14:paraId="3E11B2B1" w14:textId="6300EA49" w:rsidR="001902B1" w:rsidRPr="00B70503"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48010E7C" w14:textId="77777777" w:rsidR="001902B1" w:rsidRPr="00B70503" w:rsidRDefault="001902B1" w:rsidP="00FC3D3D">
            <w:pPr>
              <w:spacing w:after="160" w:line="360" w:lineRule="auto"/>
              <w:jc w:val="both"/>
              <w:rPr>
                <w:rFonts w:ascii="Times New Roman" w:hAnsi="Times New Roman" w:cs="Times New Roman"/>
                <w:b/>
                <w:bCs/>
                <w:sz w:val="24"/>
                <w:szCs w:val="24"/>
              </w:rPr>
            </w:pPr>
            <w:r w:rsidRPr="00B70503">
              <w:rPr>
                <w:rFonts w:ascii="Times New Roman" w:hAnsi="Times New Roman" w:cs="Times New Roman"/>
                <w:b/>
                <w:bCs/>
                <w:sz w:val="24"/>
                <w:szCs w:val="24"/>
              </w:rPr>
              <w:t>Percentage (%)</w:t>
            </w:r>
          </w:p>
        </w:tc>
      </w:tr>
      <w:tr w:rsidR="001902B1" w:rsidRPr="00B70503" w14:paraId="27AE5ACC" w14:textId="77777777" w:rsidTr="00372EAD">
        <w:tc>
          <w:tcPr>
            <w:tcW w:w="1553" w:type="pct"/>
            <w:hideMark/>
          </w:tcPr>
          <w:p w14:paraId="63F214CC"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Agree</w:t>
            </w:r>
          </w:p>
        </w:tc>
        <w:tc>
          <w:tcPr>
            <w:tcW w:w="2014" w:type="pct"/>
            <w:hideMark/>
          </w:tcPr>
          <w:p w14:paraId="5914BA23"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75</w:t>
            </w:r>
          </w:p>
        </w:tc>
        <w:tc>
          <w:tcPr>
            <w:tcW w:w="1433" w:type="pct"/>
            <w:hideMark/>
          </w:tcPr>
          <w:p w14:paraId="0B35BD5D" w14:textId="6BE3BBD1"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50</w:t>
            </w:r>
          </w:p>
        </w:tc>
      </w:tr>
      <w:tr w:rsidR="001902B1" w:rsidRPr="00B70503" w14:paraId="1E12BC22" w14:textId="77777777" w:rsidTr="00372EAD">
        <w:tc>
          <w:tcPr>
            <w:tcW w:w="1553" w:type="pct"/>
            <w:hideMark/>
          </w:tcPr>
          <w:p w14:paraId="66DE1EEC"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Agree</w:t>
            </w:r>
          </w:p>
        </w:tc>
        <w:tc>
          <w:tcPr>
            <w:tcW w:w="2014" w:type="pct"/>
            <w:hideMark/>
          </w:tcPr>
          <w:p w14:paraId="72552344"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60</w:t>
            </w:r>
          </w:p>
        </w:tc>
        <w:tc>
          <w:tcPr>
            <w:tcW w:w="1433" w:type="pct"/>
            <w:hideMark/>
          </w:tcPr>
          <w:p w14:paraId="4736D83F" w14:textId="1AA9427B"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40</w:t>
            </w:r>
          </w:p>
        </w:tc>
      </w:tr>
      <w:tr w:rsidR="001902B1" w:rsidRPr="00B70503" w14:paraId="16F41615" w14:textId="77777777" w:rsidTr="00372EAD">
        <w:tc>
          <w:tcPr>
            <w:tcW w:w="1553" w:type="pct"/>
            <w:hideMark/>
          </w:tcPr>
          <w:p w14:paraId="4FC8369F"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Disagree</w:t>
            </w:r>
          </w:p>
        </w:tc>
        <w:tc>
          <w:tcPr>
            <w:tcW w:w="2014" w:type="pct"/>
            <w:hideMark/>
          </w:tcPr>
          <w:p w14:paraId="4EE45C89"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w:t>
            </w:r>
          </w:p>
        </w:tc>
        <w:tc>
          <w:tcPr>
            <w:tcW w:w="1433" w:type="pct"/>
            <w:hideMark/>
          </w:tcPr>
          <w:p w14:paraId="29BEC764" w14:textId="6A681E68"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6.67</w:t>
            </w:r>
          </w:p>
        </w:tc>
      </w:tr>
      <w:tr w:rsidR="001902B1" w:rsidRPr="00B70503" w14:paraId="04DF2D32" w14:textId="77777777" w:rsidTr="00372EAD">
        <w:tc>
          <w:tcPr>
            <w:tcW w:w="1553" w:type="pct"/>
            <w:hideMark/>
          </w:tcPr>
          <w:p w14:paraId="2CFFD36F"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Strongly Disagree</w:t>
            </w:r>
          </w:p>
        </w:tc>
        <w:tc>
          <w:tcPr>
            <w:tcW w:w="2014" w:type="pct"/>
            <w:hideMark/>
          </w:tcPr>
          <w:p w14:paraId="6D5F1ED1"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5</w:t>
            </w:r>
          </w:p>
        </w:tc>
        <w:tc>
          <w:tcPr>
            <w:tcW w:w="1433" w:type="pct"/>
            <w:hideMark/>
          </w:tcPr>
          <w:p w14:paraId="752E1B6D" w14:textId="37635EB0"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3.33</w:t>
            </w:r>
          </w:p>
        </w:tc>
      </w:tr>
      <w:tr w:rsidR="001902B1" w:rsidRPr="00B70503" w14:paraId="041A6A19" w14:textId="77777777" w:rsidTr="00372EAD">
        <w:tc>
          <w:tcPr>
            <w:tcW w:w="1553" w:type="pct"/>
            <w:hideMark/>
          </w:tcPr>
          <w:p w14:paraId="00D58FBD"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Total</w:t>
            </w:r>
          </w:p>
        </w:tc>
        <w:tc>
          <w:tcPr>
            <w:tcW w:w="2014" w:type="pct"/>
            <w:hideMark/>
          </w:tcPr>
          <w:p w14:paraId="1BF7FE75" w14:textId="77777777"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150</w:t>
            </w:r>
          </w:p>
        </w:tc>
        <w:tc>
          <w:tcPr>
            <w:tcW w:w="1433" w:type="pct"/>
            <w:hideMark/>
          </w:tcPr>
          <w:p w14:paraId="13E99C35" w14:textId="7A3456C8" w:rsidR="001902B1" w:rsidRPr="00B70503" w:rsidRDefault="001902B1" w:rsidP="00FC3D3D">
            <w:pPr>
              <w:spacing w:after="160" w:line="360" w:lineRule="auto"/>
              <w:jc w:val="both"/>
              <w:rPr>
                <w:rFonts w:ascii="Times New Roman" w:hAnsi="Times New Roman" w:cs="Times New Roman"/>
                <w:sz w:val="24"/>
                <w:szCs w:val="24"/>
              </w:rPr>
            </w:pPr>
            <w:r w:rsidRPr="00B70503">
              <w:rPr>
                <w:rFonts w:ascii="Times New Roman" w:hAnsi="Times New Roman" w:cs="Times New Roman"/>
                <w:sz w:val="24"/>
                <w:szCs w:val="24"/>
              </w:rPr>
              <w:t>100</w:t>
            </w:r>
          </w:p>
        </w:tc>
      </w:tr>
    </w:tbl>
    <w:p w14:paraId="0464EBD5" w14:textId="77777777" w:rsidR="001902B1" w:rsidRPr="00B70503"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2EB802B0" w14:textId="77777777" w:rsidR="001902B1" w:rsidRPr="00B70503" w:rsidRDefault="001902B1" w:rsidP="00FC3D3D">
      <w:pPr>
        <w:spacing w:line="360" w:lineRule="auto"/>
        <w:jc w:val="both"/>
        <w:rPr>
          <w:rFonts w:ascii="Times New Roman" w:hAnsi="Times New Roman" w:cs="Times New Roman"/>
          <w:sz w:val="24"/>
          <w:szCs w:val="24"/>
        </w:rPr>
      </w:pPr>
      <w:r w:rsidRPr="00B70503">
        <w:rPr>
          <w:rFonts w:ascii="Times New Roman" w:hAnsi="Times New Roman" w:cs="Times New Roman"/>
          <w:sz w:val="24"/>
          <w:szCs w:val="24"/>
        </w:rPr>
        <w:t>Table 4.12 showed that 75 (50%) respondents strongly agreed and 60 (40%)</w:t>
      </w:r>
      <w:r>
        <w:rPr>
          <w:rFonts w:ascii="Times New Roman" w:hAnsi="Times New Roman" w:cs="Times New Roman"/>
          <w:sz w:val="24"/>
          <w:szCs w:val="24"/>
        </w:rPr>
        <w:t xml:space="preserve"> </w:t>
      </w:r>
      <w:r w:rsidRPr="00B70503">
        <w:rPr>
          <w:rFonts w:ascii="Times New Roman" w:hAnsi="Times New Roman" w:cs="Times New Roman"/>
          <w:sz w:val="24"/>
          <w:szCs w:val="24"/>
        </w:rPr>
        <w:t>respondents agreed that mentoring helped employees understand their roles better,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 disagreed, and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 strongly disagreed with the statement, respectively.</w:t>
      </w:r>
    </w:p>
    <w:p w14:paraId="644BF3E3" w14:textId="77777777" w:rsidR="001902B1" w:rsidRPr="001B6E28" w:rsidRDefault="001902B1" w:rsidP="00FC3D3D">
      <w:pPr>
        <w:spacing w:line="360" w:lineRule="auto"/>
        <w:jc w:val="both"/>
        <w:rPr>
          <w:rFonts w:ascii="Times New Roman" w:hAnsi="Times New Roman" w:cs="Times New Roman"/>
          <w:sz w:val="24"/>
          <w:szCs w:val="24"/>
        </w:rPr>
      </w:pPr>
    </w:p>
    <w:p w14:paraId="50D83AC5" w14:textId="77777777" w:rsidR="001902B1" w:rsidRDefault="001902B1" w:rsidP="00FC3D3D">
      <w:pPr>
        <w:spacing w:line="360" w:lineRule="auto"/>
        <w:jc w:val="both"/>
        <w:rPr>
          <w:rFonts w:ascii="Times New Roman" w:hAnsi="Times New Roman" w:cs="Times New Roman"/>
          <w:b/>
          <w:bCs/>
          <w:sz w:val="24"/>
          <w:szCs w:val="24"/>
        </w:rPr>
      </w:pPr>
    </w:p>
    <w:p w14:paraId="12537DEC" w14:textId="77777777" w:rsidR="001902B1" w:rsidRDefault="001902B1" w:rsidP="00FC3D3D">
      <w:pPr>
        <w:spacing w:line="360" w:lineRule="auto"/>
        <w:jc w:val="both"/>
        <w:rPr>
          <w:rFonts w:ascii="Times New Roman" w:hAnsi="Times New Roman" w:cs="Times New Roman"/>
          <w:b/>
          <w:bCs/>
          <w:sz w:val="24"/>
          <w:szCs w:val="24"/>
        </w:rPr>
      </w:pPr>
    </w:p>
    <w:p w14:paraId="28127EDC" w14:textId="77777777" w:rsidR="001902B1" w:rsidRDefault="001902B1" w:rsidP="00FC3D3D">
      <w:pPr>
        <w:spacing w:line="360" w:lineRule="auto"/>
        <w:jc w:val="both"/>
        <w:rPr>
          <w:rFonts w:ascii="Times New Roman" w:hAnsi="Times New Roman" w:cs="Times New Roman"/>
          <w:b/>
          <w:bCs/>
          <w:sz w:val="24"/>
          <w:szCs w:val="24"/>
        </w:rPr>
      </w:pPr>
    </w:p>
    <w:p w14:paraId="68997345" w14:textId="77777777" w:rsidR="001902B1" w:rsidRDefault="001902B1" w:rsidP="00FC3D3D">
      <w:pPr>
        <w:spacing w:line="360" w:lineRule="auto"/>
        <w:jc w:val="both"/>
        <w:rPr>
          <w:rFonts w:ascii="Times New Roman" w:hAnsi="Times New Roman" w:cs="Times New Roman"/>
          <w:b/>
          <w:bCs/>
          <w:sz w:val="24"/>
          <w:szCs w:val="24"/>
        </w:rPr>
      </w:pPr>
    </w:p>
    <w:p w14:paraId="61E8047E"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D013B3B" w14:textId="0B34D80E" w:rsidR="001902B1" w:rsidRPr="001B6E28" w:rsidRDefault="00A95983"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4.13: M</w:t>
      </w:r>
      <w:r w:rsidR="001902B1" w:rsidRPr="001B6E28">
        <w:rPr>
          <w:rFonts w:ascii="Times New Roman" w:hAnsi="Times New Roman" w:cs="Times New Roman"/>
          <w:b/>
          <w:bCs/>
          <w:sz w:val="24"/>
          <w:szCs w:val="24"/>
        </w:rPr>
        <w:t>entoring programs improve j</w:t>
      </w:r>
      <w:r w:rsidR="009A1841">
        <w:rPr>
          <w:rFonts w:ascii="Times New Roman" w:hAnsi="Times New Roman" w:cs="Times New Roman"/>
          <w:b/>
          <w:bCs/>
          <w:sz w:val="24"/>
          <w:szCs w:val="24"/>
        </w:rPr>
        <w:t>ob satisfaction among employees</w:t>
      </w:r>
    </w:p>
    <w:tbl>
      <w:tblPr>
        <w:tblStyle w:val="TableGrid"/>
        <w:tblW w:w="5000" w:type="pct"/>
        <w:tblLook w:val="04A0" w:firstRow="1" w:lastRow="0" w:firstColumn="1" w:lastColumn="0" w:noHBand="0" w:noVBand="1"/>
      </w:tblPr>
      <w:tblGrid>
        <w:gridCol w:w="2546"/>
        <w:gridCol w:w="3302"/>
        <w:gridCol w:w="2350"/>
      </w:tblGrid>
      <w:tr w:rsidR="001902B1" w:rsidRPr="001B6E28" w14:paraId="45F6BF11" w14:textId="77777777" w:rsidTr="00372EAD">
        <w:tc>
          <w:tcPr>
            <w:tcW w:w="1553" w:type="pct"/>
            <w:hideMark/>
          </w:tcPr>
          <w:p w14:paraId="5349F7A9"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Options</w:t>
            </w:r>
          </w:p>
        </w:tc>
        <w:tc>
          <w:tcPr>
            <w:tcW w:w="2014" w:type="pct"/>
            <w:hideMark/>
          </w:tcPr>
          <w:p w14:paraId="57AEF532" w14:textId="78FE198C" w:rsidR="001902B1" w:rsidRPr="001B6E28"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6E016118"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Percentage (%)</w:t>
            </w:r>
          </w:p>
        </w:tc>
      </w:tr>
      <w:tr w:rsidR="001902B1" w:rsidRPr="001B6E28" w14:paraId="0362F13C" w14:textId="77777777" w:rsidTr="00372EAD">
        <w:tc>
          <w:tcPr>
            <w:tcW w:w="1553" w:type="pct"/>
            <w:hideMark/>
          </w:tcPr>
          <w:p w14:paraId="260CD801"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Agree</w:t>
            </w:r>
          </w:p>
        </w:tc>
        <w:tc>
          <w:tcPr>
            <w:tcW w:w="2014" w:type="pct"/>
            <w:hideMark/>
          </w:tcPr>
          <w:p w14:paraId="55C75642"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80</w:t>
            </w:r>
          </w:p>
        </w:tc>
        <w:tc>
          <w:tcPr>
            <w:tcW w:w="1433" w:type="pct"/>
            <w:hideMark/>
          </w:tcPr>
          <w:p w14:paraId="5B450F25" w14:textId="44F2367C"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53.33</w:t>
            </w:r>
          </w:p>
        </w:tc>
      </w:tr>
      <w:tr w:rsidR="001902B1" w:rsidRPr="001B6E28" w14:paraId="3543FF5B" w14:textId="77777777" w:rsidTr="00372EAD">
        <w:tc>
          <w:tcPr>
            <w:tcW w:w="1553" w:type="pct"/>
            <w:hideMark/>
          </w:tcPr>
          <w:p w14:paraId="05CD48C4"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Agree</w:t>
            </w:r>
          </w:p>
        </w:tc>
        <w:tc>
          <w:tcPr>
            <w:tcW w:w="2014" w:type="pct"/>
            <w:hideMark/>
          </w:tcPr>
          <w:p w14:paraId="2F6D42FF"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55</w:t>
            </w:r>
          </w:p>
        </w:tc>
        <w:tc>
          <w:tcPr>
            <w:tcW w:w="1433" w:type="pct"/>
            <w:hideMark/>
          </w:tcPr>
          <w:p w14:paraId="0DB00888" w14:textId="1B210865"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36.67</w:t>
            </w:r>
          </w:p>
        </w:tc>
      </w:tr>
      <w:tr w:rsidR="001902B1" w:rsidRPr="001B6E28" w14:paraId="0F907463" w14:textId="77777777" w:rsidTr="00372EAD">
        <w:tc>
          <w:tcPr>
            <w:tcW w:w="1553" w:type="pct"/>
            <w:hideMark/>
          </w:tcPr>
          <w:p w14:paraId="0CA81782"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Disagree</w:t>
            </w:r>
          </w:p>
        </w:tc>
        <w:tc>
          <w:tcPr>
            <w:tcW w:w="2014" w:type="pct"/>
            <w:hideMark/>
          </w:tcPr>
          <w:p w14:paraId="279A9AB6"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w:t>
            </w:r>
          </w:p>
        </w:tc>
        <w:tc>
          <w:tcPr>
            <w:tcW w:w="1433" w:type="pct"/>
            <w:hideMark/>
          </w:tcPr>
          <w:p w14:paraId="712E12B4" w14:textId="5D4BB9E5"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6.67</w:t>
            </w:r>
          </w:p>
        </w:tc>
      </w:tr>
      <w:tr w:rsidR="001902B1" w:rsidRPr="001B6E28" w14:paraId="37B71DF6" w14:textId="77777777" w:rsidTr="00372EAD">
        <w:tc>
          <w:tcPr>
            <w:tcW w:w="1553" w:type="pct"/>
            <w:hideMark/>
          </w:tcPr>
          <w:p w14:paraId="33CDAA25"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Disagree</w:t>
            </w:r>
          </w:p>
        </w:tc>
        <w:tc>
          <w:tcPr>
            <w:tcW w:w="2014" w:type="pct"/>
            <w:hideMark/>
          </w:tcPr>
          <w:p w14:paraId="74051F69"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w:t>
            </w:r>
          </w:p>
        </w:tc>
        <w:tc>
          <w:tcPr>
            <w:tcW w:w="1433" w:type="pct"/>
            <w:hideMark/>
          </w:tcPr>
          <w:p w14:paraId="0392F469" w14:textId="3D2770AA"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3.33</w:t>
            </w:r>
          </w:p>
        </w:tc>
      </w:tr>
      <w:tr w:rsidR="001902B1" w:rsidRPr="001B6E28" w14:paraId="03C46595" w14:textId="77777777" w:rsidTr="00372EAD">
        <w:tc>
          <w:tcPr>
            <w:tcW w:w="1553" w:type="pct"/>
            <w:hideMark/>
          </w:tcPr>
          <w:p w14:paraId="07053A97"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Total</w:t>
            </w:r>
          </w:p>
        </w:tc>
        <w:tc>
          <w:tcPr>
            <w:tcW w:w="2014" w:type="pct"/>
            <w:hideMark/>
          </w:tcPr>
          <w:p w14:paraId="6EA56C9F"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150</w:t>
            </w:r>
          </w:p>
        </w:tc>
        <w:tc>
          <w:tcPr>
            <w:tcW w:w="1433" w:type="pct"/>
            <w:hideMark/>
          </w:tcPr>
          <w:p w14:paraId="5B4511B0" w14:textId="2D1A07DF"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100</w:t>
            </w:r>
          </w:p>
        </w:tc>
      </w:tr>
    </w:tbl>
    <w:p w14:paraId="2079B409" w14:textId="77777777" w:rsidR="001902B1" w:rsidRPr="001B6E28"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77FC8BDE"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 xml:space="preserve">Table 4.13 showed that 80 (53.33%) respondents strongly agreed and 55 (36.67%) </w:t>
      </w:r>
      <w:r>
        <w:rPr>
          <w:rFonts w:ascii="Times New Roman" w:hAnsi="Times New Roman" w:cs="Times New Roman"/>
          <w:sz w:val="24"/>
          <w:szCs w:val="24"/>
        </w:rPr>
        <w:t>respondents</w:t>
      </w:r>
      <w:r w:rsidRPr="001B6E28">
        <w:rPr>
          <w:rFonts w:ascii="Times New Roman" w:hAnsi="Times New Roman" w:cs="Times New Roman"/>
          <w:sz w:val="24"/>
          <w:szCs w:val="24"/>
        </w:rPr>
        <w:t xml:space="preserve"> agreed that mentoring programs improved job satisfaction among employees,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disagreed, and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strongly disagreed with the statement, respectively.</w:t>
      </w:r>
    </w:p>
    <w:p w14:paraId="2E8EB23E" w14:textId="77777777" w:rsidR="001902B1" w:rsidRPr="001B6E28" w:rsidRDefault="001902B1" w:rsidP="00FC3D3D">
      <w:pPr>
        <w:spacing w:line="360" w:lineRule="auto"/>
        <w:jc w:val="both"/>
        <w:rPr>
          <w:rFonts w:ascii="Times New Roman" w:hAnsi="Times New Roman" w:cs="Times New Roman"/>
          <w:sz w:val="24"/>
          <w:szCs w:val="24"/>
        </w:rPr>
      </w:pPr>
    </w:p>
    <w:p w14:paraId="3358D243" w14:textId="77777777" w:rsidR="001902B1" w:rsidRDefault="001902B1" w:rsidP="00FC3D3D">
      <w:pPr>
        <w:spacing w:line="360" w:lineRule="auto"/>
        <w:jc w:val="both"/>
        <w:rPr>
          <w:rFonts w:ascii="Times New Roman" w:hAnsi="Times New Roman" w:cs="Times New Roman"/>
          <w:b/>
          <w:bCs/>
          <w:sz w:val="24"/>
          <w:szCs w:val="24"/>
        </w:rPr>
      </w:pPr>
    </w:p>
    <w:p w14:paraId="718710BB"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599BF35" w14:textId="4F792B30" w:rsidR="001902B1" w:rsidRPr="001B6E28" w:rsidRDefault="00A95983"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4.14: M</w:t>
      </w:r>
      <w:r w:rsidR="001902B1" w:rsidRPr="001B6E28">
        <w:rPr>
          <w:rFonts w:ascii="Times New Roman" w:hAnsi="Times New Roman" w:cs="Times New Roman"/>
          <w:b/>
          <w:bCs/>
          <w:sz w:val="24"/>
          <w:szCs w:val="24"/>
        </w:rPr>
        <w:t>entoring foster teamwork an</w:t>
      </w:r>
      <w:r w:rsidR="009A1841">
        <w:rPr>
          <w:rFonts w:ascii="Times New Roman" w:hAnsi="Times New Roman" w:cs="Times New Roman"/>
          <w:b/>
          <w:bCs/>
          <w:sz w:val="24"/>
          <w:szCs w:val="24"/>
        </w:rPr>
        <w:t>d collaboration among employees</w:t>
      </w:r>
    </w:p>
    <w:tbl>
      <w:tblPr>
        <w:tblStyle w:val="TableGrid"/>
        <w:tblW w:w="5000" w:type="pct"/>
        <w:tblLook w:val="04A0" w:firstRow="1" w:lastRow="0" w:firstColumn="1" w:lastColumn="0" w:noHBand="0" w:noVBand="1"/>
      </w:tblPr>
      <w:tblGrid>
        <w:gridCol w:w="2546"/>
        <w:gridCol w:w="3302"/>
        <w:gridCol w:w="2350"/>
      </w:tblGrid>
      <w:tr w:rsidR="001902B1" w:rsidRPr="001B6E28" w14:paraId="2CFF1790" w14:textId="77777777" w:rsidTr="00372EAD">
        <w:tc>
          <w:tcPr>
            <w:tcW w:w="1553" w:type="pct"/>
            <w:hideMark/>
          </w:tcPr>
          <w:p w14:paraId="56493609"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Options</w:t>
            </w:r>
          </w:p>
        </w:tc>
        <w:tc>
          <w:tcPr>
            <w:tcW w:w="2014" w:type="pct"/>
            <w:hideMark/>
          </w:tcPr>
          <w:p w14:paraId="51AAD2AE" w14:textId="40CB25B2" w:rsidR="001902B1" w:rsidRPr="001B6E28"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21614E21"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Percentage (%)</w:t>
            </w:r>
          </w:p>
        </w:tc>
      </w:tr>
      <w:tr w:rsidR="001902B1" w:rsidRPr="001B6E28" w14:paraId="7BA7F738" w14:textId="77777777" w:rsidTr="00372EAD">
        <w:tc>
          <w:tcPr>
            <w:tcW w:w="1553" w:type="pct"/>
            <w:hideMark/>
          </w:tcPr>
          <w:p w14:paraId="5137C568"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Agree</w:t>
            </w:r>
          </w:p>
        </w:tc>
        <w:tc>
          <w:tcPr>
            <w:tcW w:w="2014" w:type="pct"/>
            <w:hideMark/>
          </w:tcPr>
          <w:p w14:paraId="639CF54E"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85</w:t>
            </w:r>
          </w:p>
        </w:tc>
        <w:tc>
          <w:tcPr>
            <w:tcW w:w="1433" w:type="pct"/>
            <w:hideMark/>
          </w:tcPr>
          <w:p w14:paraId="177B98F7" w14:textId="5AACAEE2"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56.67</w:t>
            </w:r>
          </w:p>
        </w:tc>
      </w:tr>
      <w:tr w:rsidR="001902B1" w:rsidRPr="001B6E28" w14:paraId="52503A36" w14:textId="77777777" w:rsidTr="00372EAD">
        <w:tc>
          <w:tcPr>
            <w:tcW w:w="1553" w:type="pct"/>
            <w:hideMark/>
          </w:tcPr>
          <w:p w14:paraId="75C42816"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Agree</w:t>
            </w:r>
          </w:p>
        </w:tc>
        <w:tc>
          <w:tcPr>
            <w:tcW w:w="2014" w:type="pct"/>
            <w:hideMark/>
          </w:tcPr>
          <w:p w14:paraId="0142C0DE"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55</w:t>
            </w:r>
          </w:p>
        </w:tc>
        <w:tc>
          <w:tcPr>
            <w:tcW w:w="1433" w:type="pct"/>
            <w:hideMark/>
          </w:tcPr>
          <w:p w14:paraId="78EDB546" w14:textId="2DBDE8C6"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36.67</w:t>
            </w:r>
          </w:p>
        </w:tc>
      </w:tr>
      <w:tr w:rsidR="001902B1" w:rsidRPr="001B6E28" w14:paraId="67213B69" w14:textId="77777777" w:rsidTr="00372EAD">
        <w:tc>
          <w:tcPr>
            <w:tcW w:w="1553" w:type="pct"/>
            <w:hideMark/>
          </w:tcPr>
          <w:p w14:paraId="6AD611B1"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Disagree</w:t>
            </w:r>
          </w:p>
        </w:tc>
        <w:tc>
          <w:tcPr>
            <w:tcW w:w="2014" w:type="pct"/>
            <w:hideMark/>
          </w:tcPr>
          <w:p w14:paraId="3171989B"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w:t>
            </w:r>
          </w:p>
        </w:tc>
        <w:tc>
          <w:tcPr>
            <w:tcW w:w="1433" w:type="pct"/>
            <w:hideMark/>
          </w:tcPr>
          <w:p w14:paraId="6DF83BF6" w14:textId="6997B125"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3.33</w:t>
            </w:r>
          </w:p>
        </w:tc>
      </w:tr>
      <w:tr w:rsidR="001902B1" w:rsidRPr="001B6E28" w14:paraId="5C4A9443" w14:textId="77777777" w:rsidTr="00372EAD">
        <w:tc>
          <w:tcPr>
            <w:tcW w:w="1553" w:type="pct"/>
            <w:hideMark/>
          </w:tcPr>
          <w:p w14:paraId="00F10C7B"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Disagree</w:t>
            </w:r>
          </w:p>
        </w:tc>
        <w:tc>
          <w:tcPr>
            <w:tcW w:w="2014" w:type="pct"/>
            <w:hideMark/>
          </w:tcPr>
          <w:p w14:paraId="3A787C49"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w:t>
            </w:r>
          </w:p>
        </w:tc>
        <w:tc>
          <w:tcPr>
            <w:tcW w:w="1433" w:type="pct"/>
            <w:hideMark/>
          </w:tcPr>
          <w:p w14:paraId="3B44DFCD" w14:textId="7B73C1A3"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3.33</w:t>
            </w:r>
          </w:p>
        </w:tc>
      </w:tr>
      <w:tr w:rsidR="001902B1" w:rsidRPr="001B6E28" w14:paraId="707F9DD7" w14:textId="77777777" w:rsidTr="00372EAD">
        <w:tc>
          <w:tcPr>
            <w:tcW w:w="1553" w:type="pct"/>
            <w:hideMark/>
          </w:tcPr>
          <w:p w14:paraId="3426B18C"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Total</w:t>
            </w:r>
          </w:p>
        </w:tc>
        <w:tc>
          <w:tcPr>
            <w:tcW w:w="2014" w:type="pct"/>
            <w:hideMark/>
          </w:tcPr>
          <w:p w14:paraId="4B760E37"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150</w:t>
            </w:r>
          </w:p>
        </w:tc>
        <w:tc>
          <w:tcPr>
            <w:tcW w:w="1433" w:type="pct"/>
            <w:hideMark/>
          </w:tcPr>
          <w:p w14:paraId="0B0C4354" w14:textId="22D88B52"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100</w:t>
            </w:r>
          </w:p>
        </w:tc>
      </w:tr>
    </w:tbl>
    <w:p w14:paraId="6AD74760" w14:textId="77777777" w:rsidR="001902B1" w:rsidRPr="001B6E28"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5FDA1AE5"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Table 4.14 showed that 85 (56.67%) respondents strongly agreed and 55 (36.67%)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agreed that mentoring fostered teamwork and collaboration among employees, while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Pr>
          <w:rFonts w:ascii="Times New Roman" w:hAnsi="Times New Roman" w:cs="Times New Roman"/>
          <w:sz w:val="24"/>
          <w:szCs w:val="24"/>
        </w:rPr>
        <w:t xml:space="preserve"> </w:t>
      </w:r>
      <w:r w:rsidRPr="001B6E28">
        <w:rPr>
          <w:rFonts w:ascii="Times New Roman" w:hAnsi="Times New Roman" w:cs="Times New Roman"/>
          <w:sz w:val="24"/>
          <w:szCs w:val="24"/>
        </w:rPr>
        <w:t>disagreed, and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strongly disagreed with the statement, respectively.</w:t>
      </w:r>
    </w:p>
    <w:p w14:paraId="4D46A81F" w14:textId="77777777" w:rsidR="001902B1" w:rsidRPr="001B6E28" w:rsidRDefault="001902B1" w:rsidP="00FC3D3D">
      <w:pPr>
        <w:spacing w:line="360" w:lineRule="auto"/>
        <w:jc w:val="both"/>
        <w:rPr>
          <w:rFonts w:ascii="Times New Roman" w:hAnsi="Times New Roman" w:cs="Times New Roman"/>
          <w:sz w:val="24"/>
          <w:szCs w:val="24"/>
        </w:rPr>
      </w:pPr>
    </w:p>
    <w:p w14:paraId="2AAC7A71" w14:textId="77777777" w:rsidR="001902B1" w:rsidRDefault="001902B1" w:rsidP="00FC3D3D">
      <w:pPr>
        <w:spacing w:line="360" w:lineRule="auto"/>
        <w:jc w:val="both"/>
        <w:rPr>
          <w:rFonts w:ascii="Times New Roman" w:hAnsi="Times New Roman" w:cs="Times New Roman"/>
          <w:b/>
          <w:bCs/>
          <w:sz w:val="24"/>
          <w:szCs w:val="24"/>
        </w:rPr>
      </w:pPr>
    </w:p>
    <w:p w14:paraId="35E1F7F9" w14:textId="77777777" w:rsidR="001902B1" w:rsidRDefault="001902B1" w:rsidP="00FC3D3D">
      <w:pPr>
        <w:spacing w:line="360" w:lineRule="auto"/>
        <w:jc w:val="both"/>
        <w:rPr>
          <w:rFonts w:ascii="Times New Roman" w:hAnsi="Times New Roman" w:cs="Times New Roman"/>
          <w:b/>
          <w:bCs/>
          <w:sz w:val="24"/>
          <w:szCs w:val="24"/>
        </w:rPr>
      </w:pPr>
    </w:p>
    <w:p w14:paraId="38F2EAC4" w14:textId="77777777" w:rsidR="001902B1" w:rsidRDefault="001902B1" w:rsidP="00FC3D3D">
      <w:pPr>
        <w:spacing w:line="360" w:lineRule="auto"/>
        <w:jc w:val="both"/>
        <w:rPr>
          <w:rFonts w:ascii="Times New Roman" w:hAnsi="Times New Roman" w:cs="Times New Roman"/>
          <w:b/>
          <w:bCs/>
          <w:sz w:val="24"/>
          <w:szCs w:val="24"/>
        </w:rPr>
      </w:pPr>
    </w:p>
    <w:p w14:paraId="5A253CD7"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19BE390" w14:textId="32C50D9E" w:rsidR="001902B1" w:rsidRPr="001B6E28" w:rsidRDefault="001902B1" w:rsidP="00FC3D3D">
      <w:pPr>
        <w:spacing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lastRenderedPageBreak/>
        <w:t xml:space="preserve">Table 4.15: </w:t>
      </w:r>
      <w:r w:rsidR="009A1841">
        <w:rPr>
          <w:rFonts w:ascii="Times New Roman" w:hAnsi="Times New Roman" w:cs="Times New Roman"/>
          <w:b/>
          <w:bCs/>
          <w:sz w:val="24"/>
          <w:szCs w:val="24"/>
        </w:rPr>
        <w:t>M</w:t>
      </w:r>
      <w:r w:rsidRPr="001B6E28">
        <w:rPr>
          <w:rFonts w:ascii="Times New Roman" w:hAnsi="Times New Roman" w:cs="Times New Roman"/>
          <w:b/>
          <w:bCs/>
          <w:sz w:val="24"/>
          <w:szCs w:val="24"/>
        </w:rPr>
        <w:t>entoring programs reduce employ</w:t>
      </w:r>
      <w:r w:rsidR="009A1841">
        <w:rPr>
          <w:rFonts w:ascii="Times New Roman" w:hAnsi="Times New Roman" w:cs="Times New Roman"/>
          <w:b/>
          <w:bCs/>
          <w:sz w:val="24"/>
          <w:szCs w:val="24"/>
        </w:rPr>
        <w:t>ee turnover in the organization</w:t>
      </w:r>
    </w:p>
    <w:tbl>
      <w:tblPr>
        <w:tblStyle w:val="TableGrid"/>
        <w:tblW w:w="5000" w:type="pct"/>
        <w:tblLook w:val="04A0" w:firstRow="1" w:lastRow="0" w:firstColumn="1" w:lastColumn="0" w:noHBand="0" w:noVBand="1"/>
      </w:tblPr>
      <w:tblGrid>
        <w:gridCol w:w="2546"/>
        <w:gridCol w:w="3302"/>
        <w:gridCol w:w="2350"/>
      </w:tblGrid>
      <w:tr w:rsidR="001902B1" w:rsidRPr="001B6E28" w14:paraId="5F3FF7F1" w14:textId="77777777" w:rsidTr="00372EAD">
        <w:tc>
          <w:tcPr>
            <w:tcW w:w="1553" w:type="pct"/>
            <w:hideMark/>
          </w:tcPr>
          <w:p w14:paraId="3475F4E3"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Options</w:t>
            </w:r>
          </w:p>
        </w:tc>
        <w:tc>
          <w:tcPr>
            <w:tcW w:w="2014" w:type="pct"/>
            <w:hideMark/>
          </w:tcPr>
          <w:p w14:paraId="2C407FAF" w14:textId="49B292BC" w:rsidR="001902B1" w:rsidRPr="001B6E28"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416F2089"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Percentage (%)</w:t>
            </w:r>
          </w:p>
        </w:tc>
      </w:tr>
      <w:tr w:rsidR="001902B1" w:rsidRPr="001B6E28" w14:paraId="6EAEDC74" w14:textId="77777777" w:rsidTr="00372EAD">
        <w:tc>
          <w:tcPr>
            <w:tcW w:w="1553" w:type="pct"/>
            <w:hideMark/>
          </w:tcPr>
          <w:p w14:paraId="3417C007"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Agree</w:t>
            </w:r>
          </w:p>
        </w:tc>
        <w:tc>
          <w:tcPr>
            <w:tcW w:w="2014" w:type="pct"/>
            <w:hideMark/>
          </w:tcPr>
          <w:p w14:paraId="0E2EA077"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70</w:t>
            </w:r>
          </w:p>
        </w:tc>
        <w:tc>
          <w:tcPr>
            <w:tcW w:w="1433" w:type="pct"/>
            <w:hideMark/>
          </w:tcPr>
          <w:p w14:paraId="2DCEB97E" w14:textId="68657B10"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46.67</w:t>
            </w:r>
          </w:p>
        </w:tc>
      </w:tr>
      <w:tr w:rsidR="001902B1" w:rsidRPr="001B6E28" w14:paraId="715A0580" w14:textId="77777777" w:rsidTr="00372EAD">
        <w:tc>
          <w:tcPr>
            <w:tcW w:w="1553" w:type="pct"/>
            <w:hideMark/>
          </w:tcPr>
          <w:p w14:paraId="454C4B7F"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Agree</w:t>
            </w:r>
          </w:p>
        </w:tc>
        <w:tc>
          <w:tcPr>
            <w:tcW w:w="2014" w:type="pct"/>
            <w:hideMark/>
          </w:tcPr>
          <w:p w14:paraId="1AF91CA2"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60</w:t>
            </w:r>
          </w:p>
        </w:tc>
        <w:tc>
          <w:tcPr>
            <w:tcW w:w="1433" w:type="pct"/>
            <w:hideMark/>
          </w:tcPr>
          <w:p w14:paraId="61CC2FFE" w14:textId="182F1072"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40</w:t>
            </w:r>
          </w:p>
        </w:tc>
      </w:tr>
      <w:tr w:rsidR="001902B1" w:rsidRPr="001B6E28" w14:paraId="0CADABA3" w14:textId="77777777" w:rsidTr="00372EAD">
        <w:tc>
          <w:tcPr>
            <w:tcW w:w="1553" w:type="pct"/>
            <w:hideMark/>
          </w:tcPr>
          <w:p w14:paraId="259204B9"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Disagree</w:t>
            </w:r>
          </w:p>
        </w:tc>
        <w:tc>
          <w:tcPr>
            <w:tcW w:w="2014" w:type="pct"/>
            <w:hideMark/>
          </w:tcPr>
          <w:p w14:paraId="6DCC058C"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w:t>
            </w:r>
          </w:p>
        </w:tc>
        <w:tc>
          <w:tcPr>
            <w:tcW w:w="1433" w:type="pct"/>
            <w:hideMark/>
          </w:tcPr>
          <w:p w14:paraId="46FDAB9E" w14:textId="6096B403"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6.67</w:t>
            </w:r>
          </w:p>
        </w:tc>
      </w:tr>
      <w:tr w:rsidR="001902B1" w:rsidRPr="001B6E28" w14:paraId="535B03F0" w14:textId="77777777" w:rsidTr="00372EAD">
        <w:tc>
          <w:tcPr>
            <w:tcW w:w="1553" w:type="pct"/>
            <w:hideMark/>
          </w:tcPr>
          <w:p w14:paraId="7D9E3A84"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Disagree</w:t>
            </w:r>
          </w:p>
        </w:tc>
        <w:tc>
          <w:tcPr>
            <w:tcW w:w="2014" w:type="pct"/>
            <w:hideMark/>
          </w:tcPr>
          <w:p w14:paraId="3A37E3E6"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w:t>
            </w:r>
          </w:p>
        </w:tc>
        <w:tc>
          <w:tcPr>
            <w:tcW w:w="1433" w:type="pct"/>
            <w:hideMark/>
          </w:tcPr>
          <w:p w14:paraId="0D2EB178" w14:textId="1084C5B0"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6.67</w:t>
            </w:r>
          </w:p>
        </w:tc>
      </w:tr>
      <w:tr w:rsidR="001902B1" w:rsidRPr="001B6E28" w14:paraId="3C3FAD23" w14:textId="77777777" w:rsidTr="00372EAD">
        <w:tc>
          <w:tcPr>
            <w:tcW w:w="1553" w:type="pct"/>
            <w:hideMark/>
          </w:tcPr>
          <w:p w14:paraId="65B2E2A1"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Total</w:t>
            </w:r>
          </w:p>
        </w:tc>
        <w:tc>
          <w:tcPr>
            <w:tcW w:w="2014" w:type="pct"/>
            <w:hideMark/>
          </w:tcPr>
          <w:p w14:paraId="1AAD2F87"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150</w:t>
            </w:r>
          </w:p>
        </w:tc>
        <w:tc>
          <w:tcPr>
            <w:tcW w:w="1433" w:type="pct"/>
            <w:hideMark/>
          </w:tcPr>
          <w:p w14:paraId="01051D3F" w14:textId="50A0A84F"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100</w:t>
            </w:r>
          </w:p>
        </w:tc>
      </w:tr>
    </w:tbl>
    <w:p w14:paraId="71E1FAD8" w14:textId="77777777" w:rsidR="001902B1" w:rsidRPr="001B6E28"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056121B0"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Table 4.15 showed that 70 (46.67%) respondents strongly agreed and 60 (40%)</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agreed that mentoring programs reduced employee turnover in the organization,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disagreed, and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strongly disagreed with the statement, respectively.</w:t>
      </w:r>
    </w:p>
    <w:p w14:paraId="7A562218" w14:textId="77777777" w:rsidR="001902B1" w:rsidRPr="001B6E28" w:rsidRDefault="001902B1" w:rsidP="00FC3D3D">
      <w:pPr>
        <w:spacing w:line="360" w:lineRule="auto"/>
        <w:jc w:val="both"/>
        <w:rPr>
          <w:rFonts w:ascii="Times New Roman" w:hAnsi="Times New Roman" w:cs="Times New Roman"/>
          <w:sz w:val="24"/>
          <w:szCs w:val="24"/>
        </w:rPr>
      </w:pPr>
    </w:p>
    <w:p w14:paraId="5566E5A8" w14:textId="77777777" w:rsidR="001902B1" w:rsidRDefault="001902B1" w:rsidP="00FC3D3D">
      <w:pPr>
        <w:spacing w:line="360" w:lineRule="auto"/>
        <w:jc w:val="both"/>
        <w:rPr>
          <w:rFonts w:ascii="Times New Roman" w:hAnsi="Times New Roman" w:cs="Times New Roman"/>
          <w:b/>
          <w:bCs/>
          <w:sz w:val="24"/>
          <w:szCs w:val="24"/>
        </w:rPr>
      </w:pPr>
    </w:p>
    <w:p w14:paraId="67855072" w14:textId="77777777" w:rsidR="001902B1" w:rsidRDefault="001902B1" w:rsidP="00FC3D3D">
      <w:pPr>
        <w:spacing w:line="360" w:lineRule="auto"/>
        <w:jc w:val="both"/>
        <w:rPr>
          <w:rFonts w:ascii="Times New Roman" w:hAnsi="Times New Roman" w:cs="Times New Roman"/>
          <w:b/>
          <w:bCs/>
          <w:sz w:val="24"/>
          <w:szCs w:val="24"/>
        </w:rPr>
      </w:pPr>
    </w:p>
    <w:p w14:paraId="006C0D45" w14:textId="77777777" w:rsidR="001902B1" w:rsidRDefault="001902B1" w:rsidP="00FC3D3D">
      <w:pPr>
        <w:spacing w:line="360" w:lineRule="auto"/>
        <w:jc w:val="both"/>
        <w:rPr>
          <w:rFonts w:ascii="Times New Roman" w:hAnsi="Times New Roman" w:cs="Times New Roman"/>
          <w:b/>
          <w:bCs/>
          <w:sz w:val="24"/>
          <w:szCs w:val="24"/>
        </w:rPr>
      </w:pPr>
    </w:p>
    <w:p w14:paraId="4C45BA1A"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A014D77" w14:textId="2B09BBA6" w:rsidR="001902B1" w:rsidRPr="001B6E28" w:rsidRDefault="009A1841"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4.16: E</w:t>
      </w:r>
      <w:r w:rsidR="001902B1" w:rsidRPr="001B6E28">
        <w:rPr>
          <w:rFonts w:ascii="Times New Roman" w:hAnsi="Times New Roman" w:cs="Times New Roman"/>
          <w:b/>
          <w:bCs/>
          <w:sz w:val="24"/>
          <w:szCs w:val="24"/>
        </w:rPr>
        <w:t>mployees feel more motivated after part</w:t>
      </w:r>
      <w:r>
        <w:rPr>
          <w:rFonts w:ascii="Times New Roman" w:hAnsi="Times New Roman" w:cs="Times New Roman"/>
          <w:b/>
          <w:bCs/>
          <w:sz w:val="24"/>
          <w:szCs w:val="24"/>
        </w:rPr>
        <w:t>icipating in mentoring programs</w:t>
      </w:r>
    </w:p>
    <w:tbl>
      <w:tblPr>
        <w:tblStyle w:val="TableGrid"/>
        <w:tblW w:w="5000" w:type="pct"/>
        <w:tblLook w:val="04A0" w:firstRow="1" w:lastRow="0" w:firstColumn="1" w:lastColumn="0" w:noHBand="0" w:noVBand="1"/>
      </w:tblPr>
      <w:tblGrid>
        <w:gridCol w:w="2546"/>
        <w:gridCol w:w="3302"/>
        <w:gridCol w:w="2350"/>
      </w:tblGrid>
      <w:tr w:rsidR="001902B1" w:rsidRPr="001B6E28" w14:paraId="3F4D1180" w14:textId="77777777" w:rsidTr="00372EAD">
        <w:tc>
          <w:tcPr>
            <w:tcW w:w="1553" w:type="pct"/>
            <w:hideMark/>
          </w:tcPr>
          <w:p w14:paraId="0F05A141"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Options</w:t>
            </w:r>
          </w:p>
        </w:tc>
        <w:tc>
          <w:tcPr>
            <w:tcW w:w="2014" w:type="pct"/>
            <w:hideMark/>
          </w:tcPr>
          <w:p w14:paraId="6607F7FA" w14:textId="32712E27" w:rsidR="001902B1" w:rsidRPr="001B6E28"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5AC128F4"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Percentage (%)</w:t>
            </w:r>
          </w:p>
        </w:tc>
      </w:tr>
      <w:tr w:rsidR="001902B1" w:rsidRPr="001B6E28" w14:paraId="10B20D08" w14:textId="77777777" w:rsidTr="00372EAD">
        <w:tc>
          <w:tcPr>
            <w:tcW w:w="1553" w:type="pct"/>
            <w:hideMark/>
          </w:tcPr>
          <w:p w14:paraId="0AA534D1"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Agree</w:t>
            </w:r>
          </w:p>
        </w:tc>
        <w:tc>
          <w:tcPr>
            <w:tcW w:w="2014" w:type="pct"/>
            <w:hideMark/>
          </w:tcPr>
          <w:p w14:paraId="7EE7FD2E"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75</w:t>
            </w:r>
          </w:p>
        </w:tc>
        <w:tc>
          <w:tcPr>
            <w:tcW w:w="1433" w:type="pct"/>
            <w:hideMark/>
          </w:tcPr>
          <w:p w14:paraId="24E8C3F3" w14:textId="3E65C175"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50</w:t>
            </w:r>
          </w:p>
        </w:tc>
      </w:tr>
      <w:tr w:rsidR="001902B1" w:rsidRPr="001B6E28" w14:paraId="4F475AD1" w14:textId="77777777" w:rsidTr="00372EAD">
        <w:tc>
          <w:tcPr>
            <w:tcW w:w="1553" w:type="pct"/>
            <w:hideMark/>
          </w:tcPr>
          <w:p w14:paraId="19AAB7E3"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Agree</w:t>
            </w:r>
          </w:p>
        </w:tc>
        <w:tc>
          <w:tcPr>
            <w:tcW w:w="2014" w:type="pct"/>
            <w:hideMark/>
          </w:tcPr>
          <w:p w14:paraId="455D39FC"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60</w:t>
            </w:r>
          </w:p>
        </w:tc>
        <w:tc>
          <w:tcPr>
            <w:tcW w:w="1433" w:type="pct"/>
            <w:hideMark/>
          </w:tcPr>
          <w:p w14:paraId="24864D11" w14:textId="60BB686A"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40</w:t>
            </w:r>
          </w:p>
        </w:tc>
      </w:tr>
      <w:tr w:rsidR="001902B1" w:rsidRPr="001B6E28" w14:paraId="6027402B" w14:textId="77777777" w:rsidTr="00372EAD">
        <w:tc>
          <w:tcPr>
            <w:tcW w:w="1553" w:type="pct"/>
            <w:hideMark/>
          </w:tcPr>
          <w:p w14:paraId="7F73F55D"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Disagree</w:t>
            </w:r>
          </w:p>
        </w:tc>
        <w:tc>
          <w:tcPr>
            <w:tcW w:w="2014" w:type="pct"/>
            <w:hideMark/>
          </w:tcPr>
          <w:p w14:paraId="1E98F124"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w:t>
            </w:r>
          </w:p>
        </w:tc>
        <w:tc>
          <w:tcPr>
            <w:tcW w:w="1433" w:type="pct"/>
            <w:hideMark/>
          </w:tcPr>
          <w:p w14:paraId="6C67AB65" w14:textId="10A18C38"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6.67</w:t>
            </w:r>
          </w:p>
        </w:tc>
      </w:tr>
      <w:tr w:rsidR="001902B1" w:rsidRPr="001B6E28" w14:paraId="7A90E42A" w14:textId="77777777" w:rsidTr="00372EAD">
        <w:tc>
          <w:tcPr>
            <w:tcW w:w="1553" w:type="pct"/>
            <w:hideMark/>
          </w:tcPr>
          <w:p w14:paraId="5CD5A2D6"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Disagree</w:t>
            </w:r>
          </w:p>
        </w:tc>
        <w:tc>
          <w:tcPr>
            <w:tcW w:w="2014" w:type="pct"/>
            <w:hideMark/>
          </w:tcPr>
          <w:p w14:paraId="0AD4D731"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w:t>
            </w:r>
          </w:p>
        </w:tc>
        <w:tc>
          <w:tcPr>
            <w:tcW w:w="1433" w:type="pct"/>
            <w:hideMark/>
          </w:tcPr>
          <w:p w14:paraId="22503869" w14:textId="208CEE6D"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3.33</w:t>
            </w:r>
          </w:p>
        </w:tc>
      </w:tr>
      <w:tr w:rsidR="001902B1" w:rsidRPr="001B6E28" w14:paraId="67DF31FB" w14:textId="77777777" w:rsidTr="00372EAD">
        <w:tc>
          <w:tcPr>
            <w:tcW w:w="1553" w:type="pct"/>
            <w:hideMark/>
          </w:tcPr>
          <w:p w14:paraId="238E1F2A"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Total</w:t>
            </w:r>
          </w:p>
        </w:tc>
        <w:tc>
          <w:tcPr>
            <w:tcW w:w="2014" w:type="pct"/>
            <w:hideMark/>
          </w:tcPr>
          <w:p w14:paraId="1E4E4422"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150</w:t>
            </w:r>
          </w:p>
        </w:tc>
        <w:tc>
          <w:tcPr>
            <w:tcW w:w="1433" w:type="pct"/>
            <w:hideMark/>
          </w:tcPr>
          <w:p w14:paraId="3B9896D5" w14:textId="59A39A45"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100</w:t>
            </w:r>
          </w:p>
        </w:tc>
      </w:tr>
    </w:tbl>
    <w:p w14:paraId="788D6AC2" w14:textId="77777777" w:rsidR="001902B1" w:rsidRPr="001B6E28"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644588FD"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 xml:space="preserve">Table 4.16 showed that 75 (50%) respondents strongly agreed and 60 (40%) </w:t>
      </w:r>
      <w:r>
        <w:rPr>
          <w:rFonts w:ascii="Times New Roman" w:hAnsi="Times New Roman" w:cs="Times New Roman"/>
          <w:sz w:val="24"/>
          <w:szCs w:val="24"/>
        </w:rPr>
        <w:t>respondents</w:t>
      </w:r>
      <w:r w:rsidRPr="001B6E28">
        <w:rPr>
          <w:rFonts w:ascii="Times New Roman" w:hAnsi="Times New Roman" w:cs="Times New Roman"/>
          <w:sz w:val="24"/>
          <w:szCs w:val="24"/>
        </w:rPr>
        <w:t xml:space="preserve"> agreed that employees felt more motivated after participating in mentoring programs,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disagreed, and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strongly disagreed with the statement, respectively.</w:t>
      </w:r>
    </w:p>
    <w:p w14:paraId="5AA53D22" w14:textId="77777777" w:rsidR="001902B1" w:rsidRPr="001B6E28" w:rsidRDefault="001902B1" w:rsidP="00FC3D3D">
      <w:pPr>
        <w:spacing w:line="360" w:lineRule="auto"/>
        <w:jc w:val="both"/>
        <w:rPr>
          <w:rFonts w:ascii="Times New Roman" w:hAnsi="Times New Roman" w:cs="Times New Roman"/>
          <w:sz w:val="24"/>
          <w:szCs w:val="24"/>
        </w:rPr>
      </w:pPr>
    </w:p>
    <w:p w14:paraId="1027186C"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6E09D42" w14:textId="7EFC4DC8" w:rsidR="001902B1" w:rsidRPr="001B6E28" w:rsidRDefault="009A1841"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4.17: M</w:t>
      </w:r>
      <w:r w:rsidR="001902B1" w:rsidRPr="001B6E28">
        <w:rPr>
          <w:rFonts w:ascii="Times New Roman" w:hAnsi="Times New Roman" w:cs="Times New Roman"/>
          <w:b/>
          <w:bCs/>
          <w:sz w:val="24"/>
          <w:szCs w:val="24"/>
        </w:rPr>
        <w:t>entoring contribute to better deci</w:t>
      </w:r>
      <w:r>
        <w:rPr>
          <w:rFonts w:ascii="Times New Roman" w:hAnsi="Times New Roman" w:cs="Times New Roman"/>
          <w:b/>
          <w:bCs/>
          <w:sz w:val="24"/>
          <w:szCs w:val="24"/>
        </w:rPr>
        <w:t>sion-making skills in employees</w:t>
      </w:r>
    </w:p>
    <w:tbl>
      <w:tblPr>
        <w:tblStyle w:val="TableGrid"/>
        <w:tblW w:w="5000" w:type="pct"/>
        <w:tblLook w:val="04A0" w:firstRow="1" w:lastRow="0" w:firstColumn="1" w:lastColumn="0" w:noHBand="0" w:noVBand="1"/>
      </w:tblPr>
      <w:tblGrid>
        <w:gridCol w:w="2546"/>
        <w:gridCol w:w="3302"/>
        <w:gridCol w:w="2350"/>
      </w:tblGrid>
      <w:tr w:rsidR="001902B1" w:rsidRPr="001B6E28" w14:paraId="7F0E71FA" w14:textId="77777777" w:rsidTr="00372EAD">
        <w:tc>
          <w:tcPr>
            <w:tcW w:w="1553" w:type="pct"/>
            <w:hideMark/>
          </w:tcPr>
          <w:p w14:paraId="31FDC565"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Options</w:t>
            </w:r>
          </w:p>
        </w:tc>
        <w:tc>
          <w:tcPr>
            <w:tcW w:w="2014" w:type="pct"/>
            <w:hideMark/>
          </w:tcPr>
          <w:p w14:paraId="6F8A740D" w14:textId="322E10E0" w:rsidR="001902B1" w:rsidRPr="001B6E28"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2D93180D"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Percentage (%)</w:t>
            </w:r>
          </w:p>
        </w:tc>
      </w:tr>
      <w:tr w:rsidR="001902B1" w:rsidRPr="001B6E28" w14:paraId="7D40A887" w14:textId="77777777" w:rsidTr="00372EAD">
        <w:tc>
          <w:tcPr>
            <w:tcW w:w="1553" w:type="pct"/>
            <w:hideMark/>
          </w:tcPr>
          <w:p w14:paraId="68377A0E"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Agree</w:t>
            </w:r>
          </w:p>
        </w:tc>
        <w:tc>
          <w:tcPr>
            <w:tcW w:w="2014" w:type="pct"/>
            <w:hideMark/>
          </w:tcPr>
          <w:p w14:paraId="33525D34"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65</w:t>
            </w:r>
          </w:p>
        </w:tc>
        <w:tc>
          <w:tcPr>
            <w:tcW w:w="1433" w:type="pct"/>
            <w:hideMark/>
          </w:tcPr>
          <w:p w14:paraId="79CE5FDD" w14:textId="74623EA0"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43.33</w:t>
            </w:r>
          </w:p>
        </w:tc>
      </w:tr>
      <w:tr w:rsidR="001902B1" w:rsidRPr="001B6E28" w14:paraId="69D33F87" w14:textId="77777777" w:rsidTr="00372EAD">
        <w:tc>
          <w:tcPr>
            <w:tcW w:w="1553" w:type="pct"/>
            <w:hideMark/>
          </w:tcPr>
          <w:p w14:paraId="348E3E00"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Agree</w:t>
            </w:r>
          </w:p>
        </w:tc>
        <w:tc>
          <w:tcPr>
            <w:tcW w:w="2014" w:type="pct"/>
            <w:hideMark/>
          </w:tcPr>
          <w:p w14:paraId="4FED62B0"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70</w:t>
            </w:r>
          </w:p>
        </w:tc>
        <w:tc>
          <w:tcPr>
            <w:tcW w:w="1433" w:type="pct"/>
            <w:hideMark/>
          </w:tcPr>
          <w:p w14:paraId="60EFC7DC" w14:textId="78098019"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46.67</w:t>
            </w:r>
          </w:p>
        </w:tc>
      </w:tr>
      <w:tr w:rsidR="001902B1" w:rsidRPr="001B6E28" w14:paraId="3BA79A1D" w14:textId="77777777" w:rsidTr="00372EAD">
        <w:tc>
          <w:tcPr>
            <w:tcW w:w="1553" w:type="pct"/>
            <w:hideMark/>
          </w:tcPr>
          <w:p w14:paraId="6838FA81"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Disagree</w:t>
            </w:r>
          </w:p>
        </w:tc>
        <w:tc>
          <w:tcPr>
            <w:tcW w:w="2014" w:type="pct"/>
            <w:hideMark/>
          </w:tcPr>
          <w:p w14:paraId="6CEF063F"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w:t>
            </w:r>
          </w:p>
        </w:tc>
        <w:tc>
          <w:tcPr>
            <w:tcW w:w="1433" w:type="pct"/>
            <w:hideMark/>
          </w:tcPr>
          <w:p w14:paraId="28CF817E" w14:textId="1F844894"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6.67</w:t>
            </w:r>
          </w:p>
        </w:tc>
      </w:tr>
      <w:tr w:rsidR="001902B1" w:rsidRPr="001B6E28" w14:paraId="613FE540" w14:textId="77777777" w:rsidTr="00372EAD">
        <w:tc>
          <w:tcPr>
            <w:tcW w:w="1553" w:type="pct"/>
            <w:hideMark/>
          </w:tcPr>
          <w:p w14:paraId="27D00E1F"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Disagree</w:t>
            </w:r>
          </w:p>
        </w:tc>
        <w:tc>
          <w:tcPr>
            <w:tcW w:w="2014" w:type="pct"/>
            <w:hideMark/>
          </w:tcPr>
          <w:p w14:paraId="73BA8EF4"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w:t>
            </w:r>
          </w:p>
        </w:tc>
        <w:tc>
          <w:tcPr>
            <w:tcW w:w="1433" w:type="pct"/>
            <w:hideMark/>
          </w:tcPr>
          <w:p w14:paraId="570B22B9" w14:textId="30E1153B"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3.33</w:t>
            </w:r>
          </w:p>
        </w:tc>
      </w:tr>
      <w:tr w:rsidR="001902B1" w:rsidRPr="001B6E28" w14:paraId="54100AFD" w14:textId="77777777" w:rsidTr="00372EAD">
        <w:tc>
          <w:tcPr>
            <w:tcW w:w="1553" w:type="pct"/>
            <w:hideMark/>
          </w:tcPr>
          <w:p w14:paraId="6B4AC47B"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Total</w:t>
            </w:r>
          </w:p>
        </w:tc>
        <w:tc>
          <w:tcPr>
            <w:tcW w:w="2014" w:type="pct"/>
            <w:hideMark/>
          </w:tcPr>
          <w:p w14:paraId="2E6082AB"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150</w:t>
            </w:r>
          </w:p>
        </w:tc>
        <w:tc>
          <w:tcPr>
            <w:tcW w:w="1433" w:type="pct"/>
            <w:hideMark/>
          </w:tcPr>
          <w:p w14:paraId="4781A7D2" w14:textId="45F84C81"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100</w:t>
            </w:r>
          </w:p>
        </w:tc>
      </w:tr>
    </w:tbl>
    <w:p w14:paraId="068274BD" w14:textId="77777777" w:rsidR="001902B1" w:rsidRPr="001B6E28"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55C52E8E"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Table 4.17 showed that 65 (43.33%) respondents strongly agreed and 70 (46.67%)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agreed that mentoring contributed to better decision-making skills in employees,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disagreed, and 5 (3.33%) </w:t>
      </w:r>
      <w:r>
        <w:rPr>
          <w:rFonts w:ascii="Times New Roman" w:hAnsi="Times New Roman" w:cs="Times New Roman"/>
          <w:sz w:val="24"/>
          <w:szCs w:val="24"/>
        </w:rPr>
        <w:t>respondents</w:t>
      </w:r>
      <w:r w:rsidRPr="001B6E28">
        <w:rPr>
          <w:rFonts w:ascii="Times New Roman" w:hAnsi="Times New Roman" w:cs="Times New Roman"/>
          <w:sz w:val="24"/>
          <w:szCs w:val="24"/>
        </w:rPr>
        <w:t xml:space="preserve"> strongly disagreed with the statement, respectively.</w:t>
      </w:r>
    </w:p>
    <w:p w14:paraId="0897EAC3" w14:textId="77777777" w:rsidR="001902B1" w:rsidRPr="001B6E28" w:rsidRDefault="001902B1" w:rsidP="00FC3D3D">
      <w:pPr>
        <w:spacing w:line="360" w:lineRule="auto"/>
        <w:jc w:val="both"/>
        <w:rPr>
          <w:rFonts w:ascii="Times New Roman" w:hAnsi="Times New Roman" w:cs="Times New Roman"/>
          <w:sz w:val="24"/>
          <w:szCs w:val="24"/>
        </w:rPr>
      </w:pPr>
    </w:p>
    <w:p w14:paraId="4715E0E7" w14:textId="77777777" w:rsidR="001902B1" w:rsidRDefault="001902B1" w:rsidP="00FC3D3D">
      <w:pPr>
        <w:spacing w:line="360" w:lineRule="auto"/>
        <w:jc w:val="both"/>
        <w:rPr>
          <w:rFonts w:ascii="Times New Roman" w:hAnsi="Times New Roman" w:cs="Times New Roman"/>
          <w:b/>
          <w:bCs/>
          <w:sz w:val="24"/>
          <w:szCs w:val="24"/>
        </w:rPr>
      </w:pPr>
    </w:p>
    <w:p w14:paraId="2D61E240" w14:textId="77777777" w:rsidR="001902B1" w:rsidRDefault="001902B1" w:rsidP="00FC3D3D">
      <w:pPr>
        <w:spacing w:line="360" w:lineRule="auto"/>
        <w:jc w:val="both"/>
        <w:rPr>
          <w:rFonts w:ascii="Times New Roman" w:hAnsi="Times New Roman" w:cs="Times New Roman"/>
          <w:b/>
          <w:bCs/>
          <w:sz w:val="24"/>
          <w:szCs w:val="24"/>
        </w:rPr>
      </w:pPr>
    </w:p>
    <w:p w14:paraId="1F316D0C" w14:textId="77777777" w:rsidR="001902B1" w:rsidRDefault="001902B1" w:rsidP="00FC3D3D">
      <w:pPr>
        <w:spacing w:line="360" w:lineRule="auto"/>
        <w:jc w:val="both"/>
        <w:rPr>
          <w:rFonts w:ascii="Times New Roman" w:hAnsi="Times New Roman" w:cs="Times New Roman"/>
          <w:b/>
          <w:bCs/>
          <w:sz w:val="24"/>
          <w:szCs w:val="24"/>
        </w:rPr>
      </w:pPr>
    </w:p>
    <w:p w14:paraId="463116E3"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447DEC6" w14:textId="522AEE45" w:rsidR="001902B1" w:rsidRPr="001B6E28" w:rsidRDefault="009A1841"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4.18: M</w:t>
      </w:r>
      <w:r w:rsidR="001902B1" w:rsidRPr="001B6E28">
        <w:rPr>
          <w:rFonts w:ascii="Times New Roman" w:hAnsi="Times New Roman" w:cs="Times New Roman"/>
          <w:b/>
          <w:bCs/>
          <w:sz w:val="24"/>
          <w:szCs w:val="24"/>
        </w:rPr>
        <w:t>entoring improve the overall or</w:t>
      </w:r>
      <w:r>
        <w:rPr>
          <w:rFonts w:ascii="Times New Roman" w:hAnsi="Times New Roman" w:cs="Times New Roman"/>
          <w:b/>
          <w:bCs/>
          <w:sz w:val="24"/>
          <w:szCs w:val="24"/>
        </w:rPr>
        <w:t>ganizational culture</w:t>
      </w:r>
    </w:p>
    <w:tbl>
      <w:tblPr>
        <w:tblStyle w:val="TableGrid"/>
        <w:tblW w:w="5000" w:type="pct"/>
        <w:tblLook w:val="04A0" w:firstRow="1" w:lastRow="0" w:firstColumn="1" w:lastColumn="0" w:noHBand="0" w:noVBand="1"/>
      </w:tblPr>
      <w:tblGrid>
        <w:gridCol w:w="2546"/>
        <w:gridCol w:w="3302"/>
        <w:gridCol w:w="2350"/>
      </w:tblGrid>
      <w:tr w:rsidR="001902B1" w:rsidRPr="001B6E28" w14:paraId="441E4F8E" w14:textId="77777777" w:rsidTr="00372EAD">
        <w:tc>
          <w:tcPr>
            <w:tcW w:w="1553" w:type="pct"/>
            <w:hideMark/>
          </w:tcPr>
          <w:p w14:paraId="343A49BE"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Options</w:t>
            </w:r>
          </w:p>
        </w:tc>
        <w:tc>
          <w:tcPr>
            <w:tcW w:w="2014" w:type="pct"/>
            <w:hideMark/>
          </w:tcPr>
          <w:p w14:paraId="3B2BC282" w14:textId="35057337" w:rsidR="001902B1" w:rsidRPr="001B6E28"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18D1CFD1"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Percentage (%)</w:t>
            </w:r>
          </w:p>
        </w:tc>
      </w:tr>
      <w:tr w:rsidR="001902B1" w:rsidRPr="001B6E28" w14:paraId="4E35C0CF" w14:textId="77777777" w:rsidTr="00372EAD">
        <w:tc>
          <w:tcPr>
            <w:tcW w:w="1553" w:type="pct"/>
            <w:hideMark/>
          </w:tcPr>
          <w:p w14:paraId="59DED120"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Agree</w:t>
            </w:r>
          </w:p>
        </w:tc>
        <w:tc>
          <w:tcPr>
            <w:tcW w:w="2014" w:type="pct"/>
            <w:hideMark/>
          </w:tcPr>
          <w:p w14:paraId="5409B0F5"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70</w:t>
            </w:r>
          </w:p>
        </w:tc>
        <w:tc>
          <w:tcPr>
            <w:tcW w:w="1433" w:type="pct"/>
            <w:hideMark/>
          </w:tcPr>
          <w:p w14:paraId="12D69C45" w14:textId="619BC30F"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46.67</w:t>
            </w:r>
          </w:p>
        </w:tc>
      </w:tr>
      <w:tr w:rsidR="001902B1" w:rsidRPr="001B6E28" w14:paraId="41994479" w14:textId="77777777" w:rsidTr="00372EAD">
        <w:tc>
          <w:tcPr>
            <w:tcW w:w="1553" w:type="pct"/>
            <w:hideMark/>
          </w:tcPr>
          <w:p w14:paraId="7F329272"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Agree</w:t>
            </w:r>
          </w:p>
        </w:tc>
        <w:tc>
          <w:tcPr>
            <w:tcW w:w="2014" w:type="pct"/>
            <w:hideMark/>
          </w:tcPr>
          <w:p w14:paraId="52292A08"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65</w:t>
            </w:r>
          </w:p>
        </w:tc>
        <w:tc>
          <w:tcPr>
            <w:tcW w:w="1433" w:type="pct"/>
            <w:hideMark/>
          </w:tcPr>
          <w:p w14:paraId="103E503F" w14:textId="2F96FA41"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43.33</w:t>
            </w:r>
          </w:p>
        </w:tc>
      </w:tr>
      <w:tr w:rsidR="001902B1" w:rsidRPr="001B6E28" w14:paraId="55AE5A08" w14:textId="77777777" w:rsidTr="00372EAD">
        <w:tc>
          <w:tcPr>
            <w:tcW w:w="1553" w:type="pct"/>
            <w:hideMark/>
          </w:tcPr>
          <w:p w14:paraId="2FE4A9A7"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Disagree</w:t>
            </w:r>
          </w:p>
        </w:tc>
        <w:tc>
          <w:tcPr>
            <w:tcW w:w="2014" w:type="pct"/>
            <w:hideMark/>
          </w:tcPr>
          <w:p w14:paraId="724D4162"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w:t>
            </w:r>
          </w:p>
        </w:tc>
        <w:tc>
          <w:tcPr>
            <w:tcW w:w="1433" w:type="pct"/>
            <w:hideMark/>
          </w:tcPr>
          <w:p w14:paraId="18D24504" w14:textId="4E0B675B"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6.67</w:t>
            </w:r>
          </w:p>
        </w:tc>
      </w:tr>
      <w:tr w:rsidR="001902B1" w:rsidRPr="001B6E28" w14:paraId="678E00D0" w14:textId="77777777" w:rsidTr="00372EAD">
        <w:trPr>
          <w:trHeight w:val="269"/>
        </w:trPr>
        <w:tc>
          <w:tcPr>
            <w:tcW w:w="1553" w:type="pct"/>
            <w:hideMark/>
          </w:tcPr>
          <w:p w14:paraId="1CC0CBDC"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Disagree</w:t>
            </w:r>
          </w:p>
        </w:tc>
        <w:tc>
          <w:tcPr>
            <w:tcW w:w="2014" w:type="pct"/>
            <w:hideMark/>
          </w:tcPr>
          <w:p w14:paraId="2B59806E"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w:t>
            </w:r>
          </w:p>
        </w:tc>
        <w:tc>
          <w:tcPr>
            <w:tcW w:w="1433" w:type="pct"/>
            <w:hideMark/>
          </w:tcPr>
          <w:p w14:paraId="23A0B6B5" w14:textId="2688DC6F"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3.33</w:t>
            </w:r>
          </w:p>
        </w:tc>
      </w:tr>
      <w:tr w:rsidR="001902B1" w:rsidRPr="001B6E28" w14:paraId="76D3F99D" w14:textId="77777777" w:rsidTr="00372EAD">
        <w:tc>
          <w:tcPr>
            <w:tcW w:w="1553" w:type="pct"/>
            <w:hideMark/>
          </w:tcPr>
          <w:p w14:paraId="4DC21B35"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Total</w:t>
            </w:r>
          </w:p>
        </w:tc>
        <w:tc>
          <w:tcPr>
            <w:tcW w:w="2014" w:type="pct"/>
            <w:hideMark/>
          </w:tcPr>
          <w:p w14:paraId="2A9A8C75"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150</w:t>
            </w:r>
          </w:p>
        </w:tc>
        <w:tc>
          <w:tcPr>
            <w:tcW w:w="1433" w:type="pct"/>
            <w:hideMark/>
          </w:tcPr>
          <w:p w14:paraId="060B33EF" w14:textId="6B7D6803"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100</w:t>
            </w:r>
          </w:p>
        </w:tc>
      </w:tr>
    </w:tbl>
    <w:p w14:paraId="3D1BF92A" w14:textId="77777777" w:rsidR="001902B1" w:rsidRPr="001B6E28"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7532A748"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Table 4.18 showed that 70 (46.67%) respondents strongly agreed and 65 (43.33%)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agreed that mentoring improved the overall organizational culture, while 10 (6.67%)</w:t>
      </w:r>
      <w:r w:rsidRPr="00AD7484">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disagreed, and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strongly disagreed with the statement, respectively.</w:t>
      </w:r>
    </w:p>
    <w:p w14:paraId="33486BFE" w14:textId="77777777" w:rsidR="001902B1" w:rsidRPr="001B6E28" w:rsidRDefault="001902B1" w:rsidP="00FC3D3D">
      <w:pPr>
        <w:spacing w:line="360" w:lineRule="auto"/>
        <w:jc w:val="both"/>
        <w:rPr>
          <w:rFonts w:ascii="Times New Roman" w:hAnsi="Times New Roman" w:cs="Times New Roman"/>
          <w:sz w:val="24"/>
          <w:szCs w:val="24"/>
        </w:rPr>
      </w:pPr>
    </w:p>
    <w:p w14:paraId="7C63CC68"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BA5A985" w14:textId="793C9341" w:rsidR="001902B1" w:rsidRPr="001B6E28" w:rsidRDefault="009A1841"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4.19: M</w:t>
      </w:r>
      <w:r w:rsidR="001902B1" w:rsidRPr="001B6E28">
        <w:rPr>
          <w:rFonts w:ascii="Times New Roman" w:hAnsi="Times New Roman" w:cs="Times New Roman"/>
          <w:b/>
          <w:bCs/>
          <w:sz w:val="24"/>
          <w:szCs w:val="24"/>
        </w:rPr>
        <w:t>entoring programs contribute to employees’ jo</w:t>
      </w:r>
      <w:r>
        <w:rPr>
          <w:rFonts w:ascii="Times New Roman" w:hAnsi="Times New Roman" w:cs="Times New Roman"/>
          <w:b/>
          <w:bCs/>
          <w:sz w:val="24"/>
          <w:szCs w:val="24"/>
        </w:rPr>
        <w:t>b retention in the organization</w:t>
      </w:r>
    </w:p>
    <w:tbl>
      <w:tblPr>
        <w:tblStyle w:val="TableGrid"/>
        <w:tblW w:w="5000" w:type="pct"/>
        <w:tblLook w:val="04A0" w:firstRow="1" w:lastRow="0" w:firstColumn="1" w:lastColumn="0" w:noHBand="0" w:noVBand="1"/>
      </w:tblPr>
      <w:tblGrid>
        <w:gridCol w:w="2546"/>
        <w:gridCol w:w="3302"/>
        <w:gridCol w:w="2350"/>
      </w:tblGrid>
      <w:tr w:rsidR="001902B1" w:rsidRPr="001B6E28" w14:paraId="54509124" w14:textId="77777777" w:rsidTr="00372EAD">
        <w:tc>
          <w:tcPr>
            <w:tcW w:w="1553" w:type="pct"/>
            <w:hideMark/>
          </w:tcPr>
          <w:p w14:paraId="3D6510FC"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Options</w:t>
            </w:r>
          </w:p>
        </w:tc>
        <w:tc>
          <w:tcPr>
            <w:tcW w:w="2014" w:type="pct"/>
            <w:hideMark/>
          </w:tcPr>
          <w:p w14:paraId="694959D4" w14:textId="07D28B70" w:rsidR="001902B1" w:rsidRPr="001B6E28"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3E080264"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Percentage (%)</w:t>
            </w:r>
          </w:p>
        </w:tc>
      </w:tr>
      <w:tr w:rsidR="001902B1" w:rsidRPr="001B6E28" w14:paraId="59263E99" w14:textId="77777777" w:rsidTr="00372EAD">
        <w:tc>
          <w:tcPr>
            <w:tcW w:w="1553" w:type="pct"/>
            <w:hideMark/>
          </w:tcPr>
          <w:p w14:paraId="31DCF19D"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Agree</w:t>
            </w:r>
          </w:p>
        </w:tc>
        <w:tc>
          <w:tcPr>
            <w:tcW w:w="2014" w:type="pct"/>
            <w:hideMark/>
          </w:tcPr>
          <w:p w14:paraId="042DDE38"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80</w:t>
            </w:r>
          </w:p>
        </w:tc>
        <w:tc>
          <w:tcPr>
            <w:tcW w:w="1433" w:type="pct"/>
            <w:hideMark/>
          </w:tcPr>
          <w:p w14:paraId="6EB2B713" w14:textId="450C2530"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53.33</w:t>
            </w:r>
          </w:p>
        </w:tc>
      </w:tr>
      <w:tr w:rsidR="001902B1" w:rsidRPr="001B6E28" w14:paraId="7F0462D6" w14:textId="77777777" w:rsidTr="00372EAD">
        <w:tc>
          <w:tcPr>
            <w:tcW w:w="1553" w:type="pct"/>
            <w:hideMark/>
          </w:tcPr>
          <w:p w14:paraId="2B3C6699"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Agree</w:t>
            </w:r>
          </w:p>
        </w:tc>
        <w:tc>
          <w:tcPr>
            <w:tcW w:w="2014" w:type="pct"/>
            <w:hideMark/>
          </w:tcPr>
          <w:p w14:paraId="4738CE74"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55</w:t>
            </w:r>
          </w:p>
        </w:tc>
        <w:tc>
          <w:tcPr>
            <w:tcW w:w="1433" w:type="pct"/>
            <w:hideMark/>
          </w:tcPr>
          <w:p w14:paraId="69550DEE" w14:textId="7DFB8411"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36.67</w:t>
            </w:r>
          </w:p>
        </w:tc>
      </w:tr>
      <w:tr w:rsidR="001902B1" w:rsidRPr="001B6E28" w14:paraId="76A03B51" w14:textId="77777777" w:rsidTr="00372EAD">
        <w:tc>
          <w:tcPr>
            <w:tcW w:w="1553" w:type="pct"/>
            <w:hideMark/>
          </w:tcPr>
          <w:p w14:paraId="6650A3DA"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Disagree</w:t>
            </w:r>
          </w:p>
        </w:tc>
        <w:tc>
          <w:tcPr>
            <w:tcW w:w="2014" w:type="pct"/>
            <w:hideMark/>
          </w:tcPr>
          <w:p w14:paraId="3EAAC2A1"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w:t>
            </w:r>
          </w:p>
        </w:tc>
        <w:tc>
          <w:tcPr>
            <w:tcW w:w="1433" w:type="pct"/>
            <w:hideMark/>
          </w:tcPr>
          <w:p w14:paraId="37F96B90" w14:textId="35067404"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6.67</w:t>
            </w:r>
          </w:p>
        </w:tc>
      </w:tr>
      <w:tr w:rsidR="001902B1" w:rsidRPr="001B6E28" w14:paraId="2F18A297" w14:textId="77777777" w:rsidTr="00372EAD">
        <w:tc>
          <w:tcPr>
            <w:tcW w:w="1553" w:type="pct"/>
            <w:hideMark/>
          </w:tcPr>
          <w:p w14:paraId="7C10819E"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Disagree</w:t>
            </w:r>
          </w:p>
        </w:tc>
        <w:tc>
          <w:tcPr>
            <w:tcW w:w="2014" w:type="pct"/>
            <w:hideMark/>
          </w:tcPr>
          <w:p w14:paraId="20497985"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w:t>
            </w:r>
          </w:p>
        </w:tc>
        <w:tc>
          <w:tcPr>
            <w:tcW w:w="1433" w:type="pct"/>
            <w:hideMark/>
          </w:tcPr>
          <w:p w14:paraId="3DC7A52E" w14:textId="539D9066"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3.33</w:t>
            </w:r>
          </w:p>
        </w:tc>
      </w:tr>
      <w:tr w:rsidR="001902B1" w:rsidRPr="001B6E28" w14:paraId="778BD0F9" w14:textId="77777777" w:rsidTr="00372EAD">
        <w:tc>
          <w:tcPr>
            <w:tcW w:w="1553" w:type="pct"/>
            <w:hideMark/>
          </w:tcPr>
          <w:p w14:paraId="5F223C44"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Total</w:t>
            </w:r>
          </w:p>
        </w:tc>
        <w:tc>
          <w:tcPr>
            <w:tcW w:w="2014" w:type="pct"/>
            <w:hideMark/>
          </w:tcPr>
          <w:p w14:paraId="3F6EEC7F"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150</w:t>
            </w:r>
          </w:p>
        </w:tc>
        <w:tc>
          <w:tcPr>
            <w:tcW w:w="1433" w:type="pct"/>
            <w:hideMark/>
          </w:tcPr>
          <w:p w14:paraId="1D739E47" w14:textId="5EB975D0"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100</w:t>
            </w:r>
          </w:p>
        </w:tc>
      </w:tr>
    </w:tbl>
    <w:p w14:paraId="49DCCFBA" w14:textId="77777777" w:rsidR="001902B1" w:rsidRPr="001B6E28"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3719E25F"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 Table 4.19 showed that 80 (53.33%) respondents strongly agreed and 55 (36.67%)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agreed that mentoring programs contributed to employees' job retention in the organization,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disagreed, and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strongly disagreed with the statement, respectively.</w:t>
      </w:r>
    </w:p>
    <w:p w14:paraId="770E1B25" w14:textId="77777777" w:rsidR="001902B1" w:rsidRPr="001B6E28" w:rsidRDefault="001902B1" w:rsidP="00FC3D3D">
      <w:pPr>
        <w:spacing w:line="360" w:lineRule="auto"/>
        <w:jc w:val="both"/>
        <w:rPr>
          <w:rFonts w:ascii="Times New Roman" w:hAnsi="Times New Roman" w:cs="Times New Roman"/>
          <w:sz w:val="24"/>
          <w:szCs w:val="24"/>
        </w:rPr>
      </w:pPr>
    </w:p>
    <w:p w14:paraId="733442F7"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36F9E68E" w14:textId="3D4C2A6F" w:rsidR="001902B1" w:rsidRPr="001B6E28" w:rsidRDefault="009A1841"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4.20: M</w:t>
      </w:r>
      <w:r w:rsidR="001902B1" w:rsidRPr="001B6E28">
        <w:rPr>
          <w:rFonts w:ascii="Times New Roman" w:hAnsi="Times New Roman" w:cs="Times New Roman"/>
          <w:b/>
          <w:bCs/>
          <w:sz w:val="24"/>
          <w:szCs w:val="24"/>
        </w:rPr>
        <w:t>entoring programs provide employees with bet</w:t>
      </w:r>
      <w:r>
        <w:rPr>
          <w:rFonts w:ascii="Times New Roman" w:hAnsi="Times New Roman" w:cs="Times New Roman"/>
          <w:b/>
          <w:bCs/>
          <w:sz w:val="24"/>
          <w:szCs w:val="24"/>
        </w:rPr>
        <w:t>ter career growth opportunities</w:t>
      </w:r>
    </w:p>
    <w:tbl>
      <w:tblPr>
        <w:tblStyle w:val="TableGrid"/>
        <w:tblW w:w="5000" w:type="pct"/>
        <w:tblLook w:val="04A0" w:firstRow="1" w:lastRow="0" w:firstColumn="1" w:lastColumn="0" w:noHBand="0" w:noVBand="1"/>
      </w:tblPr>
      <w:tblGrid>
        <w:gridCol w:w="2546"/>
        <w:gridCol w:w="3302"/>
        <w:gridCol w:w="2350"/>
      </w:tblGrid>
      <w:tr w:rsidR="001902B1" w:rsidRPr="001B6E28" w14:paraId="243D9CE6" w14:textId="77777777" w:rsidTr="00372EAD">
        <w:tc>
          <w:tcPr>
            <w:tcW w:w="1553" w:type="pct"/>
            <w:hideMark/>
          </w:tcPr>
          <w:p w14:paraId="2C0EB3EC"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Options</w:t>
            </w:r>
          </w:p>
        </w:tc>
        <w:tc>
          <w:tcPr>
            <w:tcW w:w="2014" w:type="pct"/>
            <w:hideMark/>
          </w:tcPr>
          <w:p w14:paraId="4B193282" w14:textId="206F9CCD" w:rsidR="001902B1" w:rsidRPr="001B6E28" w:rsidRDefault="008139AB" w:rsidP="00FC3D3D">
            <w:pPr>
              <w:spacing w:after="160" w:line="360" w:lineRule="auto"/>
              <w:jc w:val="both"/>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33" w:type="pct"/>
            <w:hideMark/>
          </w:tcPr>
          <w:p w14:paraId="20B393E6" w14:textId="77777777" w:rsidR="001902B1" w:rsidRPr="001B6E28" w:rsidRDefault="001902B1" w:rsidP="00FC3D3D">
            <w:pPr>
              <w:spacing w:after="160"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Percentage (%)</w:t>
            </w:r>
          </w:p>
        </w:tc>
      </w:tr>
      <w:tr w:rsidR="001902B1" w:rsidRPr="001B6E28" w14:paraId="4273BBBC" w14:textId="77777777" w:rsidTr="00372EAD">
        <w:tc>
          <w:tcPr>
            <w:tcW w:w="1553" w:type="pct"/>
            <w:hideMark/>
          </w:tcPr>
          <w:p w14:paraId="6AB8DBD3"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Agree</w:t>
            </w:r>
          </w:p>
        </w:tc>
        <w:tc>
          <w:tcPr>
            <w:tcW w:w="2014" w:type="pct"/>
            <w:hideMark/>
          </w:tcPr>
          <w:p w14:paraId="50D6174D"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85</w:t>
            </w:r>
          </w:p>
        </w:tc>
        <w:tc>
          <w:tcPr>
            <w:tcW w:w="1433" w:type="pct"/>
            <w:hideMark/>
          </w:tcPr>
          <w:p w14:paraId="4048C328" w14:textId="0BE9A7D3"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56.67</w:t>
            </w:r>
          </w:p>
        </w:tc>
      </w:tr>
      <w:tr w:rsidR="001902B1" w:rsidRPr="001B6E28" w14:paraId="356643E2" w14:textId="77777777" w:rsidTr="00372EAD">
        <w:tc>
          <w:tcPr>
            <w:tcW w:w="1553" w:type="pct"/>
            <w:hideMark/>
          </w:tcPr>
          <w:p w14:paraId="6CF5EBD8"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Agree</w:t>
            </w:r>
          </w:p>
        </w:tc>
        <w:tc>
          <w:tcPr>
            <w:tcW w:w="2014" w:type="pct"/>
            <w:hideMark/>
          </w:tcPr>
          <w:p w14:paraId="3165A16D"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50</w:t>
            </w:r>
          </w:p>
        </w:tc>
        <w:tc>
          <w:tcPr>
            <w:tcW w:w="1433" w:type="pct"/>
            <w:hideMark/>
          </w:tcPr>
          <w:p w14:paraId="22EE9210" w14:textId="1DD7F56A"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33.33</w:t>
            </w:r>
          </w:p>
        </w:tc>
      </w:tr>
      <w:tr w:rsidR="001902B1" w:rsidRPr="001B6E28" w14:paraId="1277D9A1" w14:textId="77777777" w:rsidTr="00372EAD">
        <w:tc>
          <w:tcPr>
            <w:tcW w:w="1553" w:type="pct"/>
            <w:hideMark/>
          </w:tcPr>
          <w:p w14:paraId="2F47074D"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Disagree</w:t>
            </w:r>
          </w:p>
        </w:tc>
        <w:tc>
          <w:tcPr>
            <w:tcW w:w="2014" w:type="pct"/>
            <w:hideMark/>
          </w:tcPr>
          <w:p w14:paraId="52EFD26A"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w:t>
            </w:r>
          </w:p>
        </w:tc>
        <w:tc>
          <w:tcPr>
            <w:tcW w:w="1433" w:type="pct"/>
            <w:hideMark/>
          </w:tcPr>
          <w:p w14:paraId="5568043F" w14:textId="00EE99FC"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6.67</w:t>
            </w:r>
          </w:p>
        </w:tc>
      </w:tr>
      <w:tr w:rsidR="001902B1" w:rsidRPr="001B6E28" w14:paraId="51A1E005" w14:textId="77777777" w:rsidTr="00372EAD">
        <w:tc>
          <w:tcPr>
            <w:tcW w:w="1553" w:type="pct"/>
            <w:hideMark/>
          </w:tcPr>
          <w:p w14:paraId="1AE4A8D1"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Strongly Disagree</w:t>
            </w:r>
          </w:p>
        </w:tc>
        <w:tc>
          <w:tcPr>
            <w:tcW w:w="2014" w:type="pct"/>
            <w:hideMark/>
          </w:tcPr>
          <w:p w14:paraId="512D1DA9"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5</w:t>
            </w:r>
          </w:p>
        </w:tc>
        <w:tc>
          <w:tcPr>
            <w:tcW w:w="1433" w:type="pct"/>
            <w:hideMark/>
          </w:tcPr>
          <w:p w14:paraId="4AD7BE07" w14:textId="5C960E0B"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3.33</w:t>
            </w:r>
          </w:p>
        </w:tc>
      </w:tr>
      <w:tr w:rsidR="001902B1" w:rsidRPr="001B6E28" w14:paraId="1336E8D3" w14:textId="77777777" w:rsidTr="00372EAD">
        <w:tc>
          <w:tcPr>
            <w:tcW w:w="1553" w:type="pct"/>
            <w:hideMark/>
          </w:tcPr>
          <w:p w14:paraId="4A1BF29D"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Total</w:t>
            </w:r>
          </w:p>
        </w:tc>
        <w:tc>
          <w:tcPr>
            <w:tcW w:w="2014" w:type="pct"/>
            <w:hideMark/>
          </w:tcPr>
          <w:p w14:paraId="2D373FDC" w14:textId="77777777"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150</w:t>
            </w:r>
          </w:p>
        </w:tc>
        <w:tc>
          <w:tcPr>
            <w:tcW w:w="1433" w:type="pct"/>
            <w:hideMark/>
          </w:tcPr>
          <w:p w14:paraId="3B99B80F" w14:textId="03A5B05D" w:rsidR="001902B1" w:rsidRPr="001B6E28" w:rsidRDefault="001902B1" w:rsidP="00FC3D3D">
            <w:pPr>
              <w:spacing w:after="160" w:line="360" w:lineRule="auto"/>
              <w:jc w:val="both"/>
              <w:rPr>
                <w:rFonts w:ascii="Times New Roman" w:hAnsi="Times New Roman" w:cs="Times New Roman"/>
                <w:sz w:val="24"/>
                <w:szCs w:val="24"/>
              </w:rPr>
            </w:pPr>
            <w:r w:rsidRPr="001B6E28">
              <w:rPr>
                <w:rFonts w:ascii="Times New Roman" w:hAnsi="Times New Roman" w:cs="Times New Roman"/>
                <w:sz w:val="24"/>
                <w:szCs w:val="24"/>
              </w:rPr>
              <w:t>100</w:t>
            </w:r>
          </w:p>
        </w:tc>
      </w:tr>
    </w:tbl>
    <w:p w14:paraId="3C8EA42B" w14:textId="77777777" w:rsidR="001902B1" w:rsidRPr="001B6E28" w:rsidRDefault="001902B1" w:rsidP="00FC3D3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Source: Researcher’s fieldwork, 2025</w:t>
      </w:r>
    </w:p>
    <w:p w14:paraId="473CE455"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Table 4.20 showed that 85 (56.67%) respondents strongly agreed and 50 (33.33%)</w:t>
      </w:r>
      <w:r w:rsidRPr="00AD7484">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agreed that mentoring programs provided employees with better career growth opportunities, while 10 (6.67%)</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disagreed, and 5 (3.33%)</w:t>
      </w:r>
      <w:r>
        <w:rPr>
          <w:rFonts w:ascii="Times New Roman" w:hAnsi="Times New Roman" w:cs="Times New Roman"/>
          <w:sz w:val="24"/>
          <w:szCs w:val="24"/>
        </w:rPr>
        <w:t xml:space="preserve"> </w:t>
      </w:r>
      <w:r w:rsidRPr="00B70503">
        <w:rPr>
          <w:rFonts w:ascii="Times New Roman" w:hAnsi="Times New Roman" w:cs="Times New Roman"/>
          <w:sz w:val="24"/>
          <w:szCs w:val="24"/>
        </w:rPr>
        <w:t>respondents</w:t>
      </w:r>
      <w:r w:rsidRPr="001B6E28">
        <w:rPr>
          <w:rFonts w:ascii="Times New Roman" w:hAnsi="Times New Roman" w:cs="Times New Roman"/>
          <w:sz w:val="24"/>
          <w:szCs w:val="24"/>
        </w:rPr>
        <w:t xml:space="preserve"> strongly disagreed with the statement, respectively.</w:t>
      </w:r>
    </w:p>
    <w:p w14:paraId="06105B23" w14:textId="77777777" w:rsidR="001902B1" w:rsidRDefault="001902B1" w:rsidP="00FC3D3D">
      <w:pPr>
        <w:spacing w:line="360" w:lineRule="auto"/>
        <w:jc w:val="both"/>
        <w:rPr>
          <w:rFonts w:ascii="Times New Roman" w:hAnsi="Times New Roman" w:cs="Times New Roman"/>
          <w:sz w:val="24"/>
          <w:szCs w:val="24"/>
        </w:rPr>
      </w:pPr>
    </w:p>
    <w:p w14:paraId="3C85016A" w14:textId="77777777" w:rsidR="001902B1" w:rsidRDefault="001902B1" w:rsidP="00FC3D3D">
      <w:pPr>
        <w:spacing w:line="360" w:lineRule="auto"/>
        <w:jc w:val="both"/>
        <w:rPr>
          <w:rFonts w:ascii="Times New Roman" w:hAnsi="Times New Roman" w:cs="Times New Roman"/>
          <w:sz w:val="24"/>
          <w:szCs w:val="24"/>
        </w:rPr>
      </w:pPr>
    </w:p>
    <w:p w14:paraId="55942615" w14:textId="77777777" w:rsidR="001902B1" w:rsidRDefault="001902B1" w:rsidP="00FC3D3D">
      <w:pPr>
        <w:spacing w:line="360" w:lineRule="auto"/>
        <w:jc w:val="both"/>
        <w:rPr>
          <w:rFonts w:ascii="Times New Roman" w:hAnsi="Times New Roman" w:cs="Times New Roman"/>
          <w:sz w:val="24"/>
          <w:szCs w:val="24"/>
        </w:rPr>
      </w:pPr>
    </w:p>
    <w:p w14:paraId="2F85E705" w14:textId="77777777" w:rsidR="001902B1" w:rsidRDefault="001902B1" w:rsidP="00FC3D3D">
      <w:pPr>
        <w:spacing w:line="360" w:lineRule="auto"/>
        <w:jc w:val="both"/>
        <w:rPr>
          <w:rFonts w:ascii="Times New Roman" w:hAnsi="Times New Roman" w:cs="Times New Roman"/>
          <w:sz w:val="24"/>
          <w:szCs w:val="24"/>
        </w:rPr>
      </w:pPr>
    </w:p>
    <w:p w14:paraId="3EFC7A2A" w14:textId="77777777" w:rsidR="001902B1" w:rsidRDefault="001902B1" w:rsidP="00FC3D3D">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6E784CE" w14:textId="77777777" w:rsidR="001902B1" w:rsidRPr="008952A2" w:rsidRDefault="001902B1" w:rsidP="00FC3D3D">
      <w:pPr>
        <w:spacing w:line="360" w:lineRule="auto"/>
        <w:jc w:val="center"/>
        <w:rPr>
          <w:rFonts w:ascii="Times New Roman" w:hAnsi="Times New Roman" w:cs="Times New Roman"/>
          <w:b/>
          <w:bCs/>
          <w:sz w:val="24"/>
          <w:szCs w:val="24"/>
        </w:rPr>
      </w:pPr>
      <w:r w:rsidRPr="008952A2">
        <w:rPr>
          <w:rFonts w:ascii="Times New Roman" w:hAnsi="Times New Roman" w:cs="Times New Roman"/>
          <w:b/>
          <w:bCs/>
          <w:sz w:val="24"/>
          <w:szCs w:val="24"/>
        </w:rPr>
        <w:lastRenderedPageBreak/>
        <w:t>CHAPTER FIVE</w:t>
      </w:r>
    </w:p>
    <w:p w14:paraId="2ADED417" w14:textId="77777777" w:rsidR="001902B1" w:rsidRPr="001B6E28" w:rsidRDefault="001902B1" w:rsidP="00FC3D3D">
      <w:pPr>
        <w:spacing w:line="360" w:lineRule="auto"/>
        <w:ind w:firstLine="720"/>
        <w:jc w:val="center"/>
        <w:rPr>
          <w:rFonts w:ascii="Times New Roman" w:hAnsi="Times New Roman" w:cs="Times New Roman"/>
          <w:b/>
          <w:bCs/>
          <w:sz w:val="24"/>
          <w:szCs w:val="24"/>
        </w:rPr>
      </w:pPr>
      <w:r w:rsidRPr="001B6E28">
        <w:rPr>
          <w:rFonts w:ascii="Times New Roman" w:hAnsi="Times New Roman" w:cs="Times New Roman"/>
          <w:b/>
          <w:bCs/>
          <w:sz w:val="24"/>
          <w:szCs w:val="24"/>
        </w:rPr>
        <w:t>SUMMARY, CONCLUSION, AND RECOMMENDATIONS</w:t>
      </w:r>
    </w:p>
    <w:p w14:paraId="417B3692" w14:textId="644879E9" w:rsidR="001902B1" w:rsidRPr="001B6E28" w:rsidRDefault="00A3393D" w:rsidP="00FC3D3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 Summary</w:t>
      </w:r>
    </w:p>
    <w:p w14:paraId="2EE94C11"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This study aimed to explore the role of mentoring in enhancing the effective performance of workers in an organization. The research was driven by the need to understand how mentoring programs can influence job satisfaction, teamwork, decision-making, employee retention, and overall organizational performance. A total of 150 employees from a selected organization participated in the study, and data were collected through a structured questionnaire.</w:t>
      </w:r>
    </w:p>
    <w:p w14:paraId="4717F786"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The study revealed that mentoring programs significantly improved job satisfaction, employee motivation, and team collaboration. The majority of respondents strongly agreed that mentoring had a positive effect on their career development and decision-making skills. Furthermore, mentoring programs were found to be essential for fostering better communication and leadership skills within organizations. However, while most respondents affirmed the benefits of mentoring, a small minority disagreed or strongly disagreed with some of the claims, which might suggest the need for a more tailored approach to mentoring programs.</w:t>
      </w:r>
    </w:p>
    <w:p w14:paraId="7D7FB73A"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In summary, mentoring emerged as a critical tool for improving the performance and engagement of employees in an organization. The findings align with previous studies which emphasize</w:t>
      </w:r>
      <w:r>
        <w:rPr>
          <w:rFonts w:ascii="Times New Roman" w:hAnsi="Times New Roman" w:cs="Times New Roman"/>
          <w:sz w:val="24"/>
          <w:szCs w:val="24"/>
        </w:rPr>
        <w:t>d</w:t>
      </w:r>
      <w:r w:rsidRPr="001B6E28">
        <w:rPr>
          <w:rFonts w:ascii="Times New Roman" w:hAnsi="Times New Roman" w:cs="Times New Roman"/>
          <w:sz w:val="24"/>
          <w:szCs w:val="24"/>
        </w:rPr>
        <w:t xml:space="preserve"> the importance of mentoring in organizational success.</w:t>
      </w:r>
    </w:p>
    <w:p w14:paraId="27A52D53" w14:textId="77777777" w:rsidR="001902B1" w:rsidRPr="001B6E28" w:rsidRDefault="001902B1" w:rsidP="00FC3D3D">
      <w:pPr>
        <w:spacing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5.2 Conclusion</w:t>
      </w:r>
    </w:p>
    <w:p w14:paraId="06C8895F"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Based on the analysis of the data collected and the findings from this study, it can be concluded that mentoring is an effective means of improving the performance of workers within an organization. The study demonstrated that mentoring has a wide range of positive outcomes, including improved job satisfaction, better decision-</w:t>
      </w:r>
      <w:r w:rsidRPr="001B6E28">
        <w:rPr>
          <w:rFonts w:ascii="Times New Roman" w:hAnsi="Times New Roman" w:cs="Times New Roman"/>
          <w:sz w:val="24"/>
          <w:szCs w:val="24"/>
        </w:rPr>
        <w:lastRenderedPageBreak/>
        <w:t xml:space="preserve">making, increased motivation, enhanced teamwork, and greater </w:t>
      </w:r>
      <w:proofErr w:type="gramStart"/>
      <w:r w:rsidRPr="001B6E28">
        <w:rPr>
          <w:rFonts w:ascii="Times New Roman" w:hAnsi="Times New Roman" w:cs="Times New Roman"/>
          <w:sz w:val="24"/>
          <w:szCs w:val="24"/>
        </w:rPr>
        <w:t>employee</w:t>
      </w:r>
      <w:r>
        <w:rPr>
          <w:rFonts w:ascii="Times New Roman" w:hAnsi="Times New Roman" w:cs="Times New Roman"/>
          <w:sz w:val="24"/>
          <w:szCs w:val="24"/>
        </w:rPr>
        <w:t>s</w:t>
      </w:r>
      <w:proofErr w:type="gramEnd"/>
      <w:r w:rsidRPr="001B6E28">
        <w:rPr>
          <w:rFonts w:ascii="Times New Roman" w:hAnsi="Times New Roman" w:cs="Times New Roman"/>
          <w:sz w:val="24"/>
          <w:szCs w:val="24"/>
        </w:rPr>
        <w:t xml:space="preserve"> retention. Moreover, mentoring positively affects organizational culture and career development, which are vital for ensuring long-term success.</w:t>
      </w:r>
    </w:p>
    <w:p w14:paraId="564AA82C"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Mentoring, when properly implemented, allows employees to develop personally and professionally, leading to more committed and productive workers. It also helps to address challenges that employees face by providing them with guidance, support, and a platform for continuous learning. As such, organizations seeking to boost their productivity and retain skilled employees should prioritize mentoring programs.</w:t>
      </w:r>
    </w:p>
    <w:p w14:paraId="092295B3" w14:textId="77777777" w:rsidR="001902B1" w:rsidRPr="001B6E28" w:rsidRDefault="001902B1" w:rsidP="00FC3D3D">
      <w:pPr>
        <w:spacing w:line="360" w:lineRule="auto"/>
        <w:jc w:val="both"/>
        <w:rPr>
          <w:rFonts w:ascii="Times New Roman" w:hAnsi="Times New Roman" w:cs="Times New Roman"/>
          <w:b/>
          <w:bCs/>
          <w:sz w:val="24"/>
          <w:szCs w:val="24"/>
        </w:rPr>
      </w:pPr>
      <w:r w:rsidRPr="001B6E28">
        <w:rPr>
          <w:rFonts w:ascii="Times New Roman" w:hAnsi="Times New Roman" w:cs="Times New Roman"/>
          <w:b/>
          <w:bCs/>
          <w:sz w:val="24"/>
          <w:szCs w:val="24"/>
        </w:rPr>
        <w:t>5.3 Recommendations</w:t>
      </w:r>
    </w:p>
    <w:p w14:paraId="0ED5B538" w14:textId="77777777" w:rsidR="001902B1" w:rsidRPr="001B6E28" w:rsidRDefault="001902B1" w:rsidP="00FC3D3D">
      <w:pPr>
        <w:spacing w:line="360" w:lineRule="auto"/>
        <w:jc w:val="both"/>
        <w:rPr>
          <w:rFonts w:ascii="Times New Roman" w:hAnsi="Times New Roman" w:cs="Times New Roman"/>
          <w:sz w:val="24"/>
          <w:szCs w:val="24"/>
        </w:rPr>
      </w:pPr>
      <w:r w:rsidRPr="001B6E28">
        <w:rPr>
          <w:rFonts w:ascii="Times New Roman" w:hAnsi="Times New Roman" w:cs="Times New Roman"/>
          <w:sz w:val="24"/>
          <w:szCs w:val="24"/>
        </w:rPr>
        <w:t>Based on the findings and conclusions of the study, the following recommendations are made:</w:t>
      </w:r>
    </w:p>
    <w:p w14:paraId="3795D9DF" w14:textId="77777777" w:rsidR="001902B1" w:rsidRPr="000859CC" w:rsidRDefault="001902B1" w:rsidP="00602158">
      <w:pPr>
        <w:numPr>
          <w:ilvl w:val="0"/>
          <w:numId w:val="4"/>
        </w:numPr>
        <w:spacing w:line="360" w:lineRule="auto"/>
        <w:ind w:left="360"/>
        <w:jc w:val="both"/>
        <w:rPr>
          <w:rFonts w:ascii="Times New Roman" w:hAnsi="Times New Roman" w:cs="Times New Roman"/>
          <w:sz w:val="24"/>
          <w:szCs w:val="24"/>
        </w:rPr>
      </w:pPr>
      <w:r w:rsidRPr="000859CC">
        <w:rPr>
          <w:rFonts w:ascii="Times New Roman" w:hAnsi="Times New Roman" w:cs="Times New Roman"/>
          <w:sz w:val="24"/>
          <w:szCs w:val="24"/>
        </w:rPr>
        <w:t>Encourage Structured Mentoring Programs: Organizations should formalize their mentoring programs, ensuring they are structured and well-organized. Structured programs, with clear goals and expectations, can better align the efforts of mentors and mentees toward improving job performance and career development.</w:t>
      </w:r>
    </w:p>
    <w:p w14:paraId="0AD40027" w14:textId="77777777" w:rsidR="001902B1" w:rsidRPr="000859CC" w:rsidRDefault="001902B1" w:rsidP="00602158">
      <w:pPr>
        <w:numPr>
          <w:ilvl w:val="0"/>
          <w:numId w:val="4"/>
        </w:numPr>
        <w:spacing w:line="360" w:lineRule="auto"/>
        <w:ind w:left="360"/>
        <w:jc w:val="both"/>
        <w:rPr>
          <w:rFonts w:ascii="Times New Roman" w:hAnsi="Times New Roman" w:cs="Times New Roman"/>
          <w:sz w:val="24"/>
          <w:szCs w:val="24"/>
        </w:rPr>
      </w:pPr>
      <w:r w:rsidRPr="000859CC">
        <w:rPr>
          <w:rFonts w:ascii="Times New Roman" w:hAnsi="Times New Roman" w:cs="Times New Roman"/>
          <w:sz w:val="24"/>
          <w:szCs w:val="24"/>
        </w:rPr>
        <w:t>Provide Training for Mentors: To maximize the impact of mentoring, organizations should offer training and support for mentors. This will help mentors develop essential skills such as active listening, providing constructive feedback, and offering career guidance, which are crucial for effective mentoring relationships.</w:t>
      </w:r>
    </w:p>
    <w:p w14:paraId="02169E3B" w14:textId="77777777" w:rsidR="001902B1" w:rsidRPr="000859CC" w:rsidRDefault="001902B1" w:rsidP="00602158">
      <w:pPr>
        <w:numPr>
          <w:ilvl w:val="0"/>
          <w:numId w:val="4"/>
        </w:numPr>
        <w:spacing w:line="360" w:lineRule="auto"/>
        <w:ind w:left="360"/>
        <w:jc w:val="both"/>
        <w:rPr>
          <w:rFonts w:ascii="Times New Roman" w:hAnsi="Times New Roman" w:cs="Times New Roman"/>
          <w:sz w:val="24"/>
          <w:szCs w:val="24"/>
        </w:rPr>
      </w:pPr>
      <w:r w:rsidRPr="000859CC">
        <w:rPr>
          <w:rFonts w:ascii="Times New Roman" w:hAnsi="Times New Roman" w:cs="Times New Roman"/>
          <w:sz w:val="24"/>
          <w:szCs w:val="24"/>
        </w:rPr>
        <w:t>Monitor and Evaluate Mentoring Programs: Organizations should ensure continuous monitoring and evaluation by organizing mentoring programs that are essential to achieve desired outcomes. Feedback should be collected from both mentors and mentees to assess the effectiveness of the program and make adjustments as necessary.</w:t>
      </w:r>
    </w:p>
    <w:p w14:paraId="38C0EA8B" w14:textId="77777777" w:rsidR="001902B1" w:rsidRPr="000859CC" w:rsidRDefault="001902B1" w:rsidP="00602158">
      <w:pPr>
        <w:numPr>
          <w:ilvl w:val="0"/>
          <w:numId w:val="4"/>
        </w:numPr>
        <w:spacing w:line="360" w:lineRule="auto"/>
        <w:ind w:left="360"/>
        <w:jc w:val="both"/>
        <w:rPr>
          <w:rFonts w:ascii="Times New Roman" w:hAnsi="Times New Roman" w:cs="Times New Roman"/>
          <w:sz w:val="24"/>
          <w:szCs w:val="24"/>
        </w:rPr>
      </w:pPr>
      <w:r w:rsidRPr="000859CC">
        <w:rPr>
          <w:rFonts w:ascii="Times New Roman" w:hAnsi="Times New Roman" w:cs="Times New Roman"/>
          <w:sz w:val="24"/>
          <w:szCs w:val="24"/>
        </w:rPr>
        <w:lastRenderedPageBreak/>
        <w:t>Integrate Mentoring into Organizational Strategy: Organizations should integrate mentoring into their overall human resource development strategy. By recognizing the value of mentoring in improving employees</w:t>
      </w:r>
      <w:r>
        <w:rPr>
          <w:rFonts w:ascii="Times New Roman" w:hAnsi="Times New Roman" w:cs="Times New Roman"/>
          <w:sz w:val="24"/>
          <w:szCs w:val="24"/>
        </w:rPr>
        <w:t>’</w:t>
      </w:r>
      <w:r w:rsidRPr="000859CC">
        <w:rPr>
          <w:rFonts w:ascii="Times New Roman" w:hAnsi="Times New Roman" w:cs="Times New Roman"/>
          <w:sz w:val="24"/>
          <w:szCs w:val="24"/>
        </w:rPr>
        <w:t xml:space="preserve"> performance, mentoring should be treated as a strategic tool for organizational growth and development.</w:t>
      </w:r>
    </w:p>
    <w:p w14:paraId="5BF2974F" w14:textId="77777777" w:rsidR="001902B1" w:rsidRPr="001B6E28" w:rsidRDefault="001902B1" w:rsidP="00602158">
      <w:pPr>
        <w:numPr>
          <w:ilvl w:val="0"/>
          <w:numId w:val="4"/>
        </w:numPr>
        <w:spacing w:line="360" w:lineRule="auto"/>
        <w:ind w:left="360"/>
        <w:jc w:val="both"/>
        <w:rPr>
          <w:rFonts w:ascii="Times New Roman" w:hAnsi="Times New Roman" w:cs="Times New Roman"/>
          <w:sz w:val="24"/>
          <w:szCs w:val="24"/>
        </w:rPr>
      </w:pPr>
      <w:r w:rsidRPr="000859CC">
        <w:rPr>
          <w:rFonts w:ascii="Times New Roman" w:hAnsi="Times New Roman" w:cs="Times New Roman"/>
          <w:sz w:val="24"/>
          <w:szCs w:val="24"/>
        </w:rPr>
        <w:t xml:space="preserve">Promote Mentoring as a Leadership Development Tool: As mentoring fosters </w:t>
      </w:r>
      <w:r w:rsidRPr="001B6E28">
        <w:rPr>
          <w:rFonts w:ascii="Times New Roman" w:hAnsi="Times New Roman" w:cs="Times New Roman"/>
          <w:sz w:val="24"/>
          <w:szCs w:val="24"/>
        </w:rPr>
        <w:t>leadership qualities, organizations should leverage it as a tool for identifying and nurturing future leaders. Mentors can play a crucial role in preparing high-potential employees for leadership positions, ultimately contributing to the succession planning process.</w:t>
      </w:r>
    </w:p>
    <w:p w14:paraId="04A3A71E" w14:textId="77777777" w:rsidR="001902B1" w:rsidRDefault="001902B1" w:rsidP="00FC3D3D">
      <w:pPr>
        <w:spacing w:line="360" w:lineRule="auto"/>
        <w:jc w:val="both"/>
        <w:rPr>
          <w:rFonts w:ascii="Times New Roman" w:hAnsi="Times New Roman" w:cs="Times New Roman"/>
          <w:sz w:val="24"/>
          <w:szCs w:val="24"/>
        </w:rPr>
      </w:pPr>
    </w:p>
    <w:p w14:paraId="154ECF37" w14:textId="77777777" w:rsidR="001902B1" w:rsidRDefault="001902B1" w:rsidP="001902B1">
      <w:pPr>
        <w:jc w:val="both"/>
        <w:rPr>
          <w:rFonts w:ascii="Times New Roman" w:hAnsi="Times New Roman" w:cs="Times New Roman"/>
          <w:sz w:val="24"/>
          <w:szCs w:val="24"/>
        </w:rPr>
      </w:pPr>
    </w:p>
    <w:p w14:paraId="0B7035FE" w14:textId="77777777" w:rsidR="001902B1" w:rsidRDefault="001902B1" w:rsidP="001902B1">
      <w:pPr>
        <w:jc w:val="both"/>
        <w:rPr>
          <w:rFonts w:ascii="Times New Roman" w:hAnsi="Times New Roman" w:cs="Times New Roman"/>
          <w:sz w:val="24"/>
          <w:szCs w:val="24"/>
        </w:rPr>
      </w:pPr>
    </w:p>
    <w:p w14:paraId="6AD40FE9" w14:textId="77777777" w:rsidR="001902B1" w:rsidRDefault="001902B1" w:rsidP="001902B1">
      <w:pPr>
        <w:jc w:val="both"/>
        <w:rPr>
          <w:rFonts w:ascii="Times New Roman" w:hAnsi="Times New Roman" w:cs="Times New Roman"/>
          <w:sz w:val="24"/>
          <w:szCs w:val="24"/>
        </w:rPr>
      </w:pPr>
    </w:p>
    <w:p w14:paraId="64735827" w14:textId="77777777" w:rsidR="001902B1" w:rsidRDefault="001902B1" w:rsidP="001902B1">
      <w:pPr>
        <w:jc w:val="both"/>
        <w:rPr>
          <w:rFonts w:ascii="Times New Roman" w:hAnsi="Times New Roman" w:cs="Times New Roman"/>
          <w:sz w:val="24"/>
          <w:szCs w:val="24"/>
        </w:rPr>
      </w:pPr>
    </w:p>
    <w:p w14:paraId="3809A969" w14:textId="77777777" w:rsidR="001902B1" w:rsidRDefault="001902B1" w:rsidP="001902B1">
      <w:pPr>
        <w:jc w:val="both"/>
        <w:rPr>
          <w:rFonts w:ascii="Times New Roman" w:hAnsi="Times New Roman" w:cs="Times New Roman"/>
          <w:sz w:val="24"/>
          <w:szCs w:val="24"/>
        </w:rPr>
      </w:pPr>
    </w:p>
    <w:p w14:paraId="65B4E16E" w14:textId="77777777" w:rsidR="001902B1" w:rsidRDefault="001902B1" w:rsidP="001902B1">
      <w:pPr>
        <w:jc w:val="both"/>
        <w:rPr>
          <w:rFonts w:ascii="Times New Roman" w:hAnsi="Times New Roman" w:cs="Times New Roman"/>
          <w:sz w:val="24"/>
          <w:szCs w:val="24"/>
        </w:rPr>
      </w:pPr>
    </w:p>
    <w:p w14:paraId="67393351" w14:textId="77777777" w:rsidR="001902B1" w:rsidRDefault="001902B1" w:rsidP="001902B1">
      <w:pPr>
        <w:jc w:val="both"/>
        <w:rPr>
          <w:rFonts w:ascii="Times New Roman" w:hAnsi="Times New Roman" w:cs="Times New Roman"/>
          <w:sz w:val="24"/>
          <w:szCs w:val="24"/>
        </w:rPr>
      </w:pPr>
    </w:p>
    <w:p w14:paraId="18729C05" w14:textId="77777777" w:rsidR="001902B1" w:rsidRDefault="001902B1" w:rsidP="001902B1">
      <w:pPr>
        <w:jc w:val="both"/>
        <w:rPr>
          <w:rFonts w:ascii="Times New Roman" w:hAnsi="Times New Roman" w:cs="Times New Roman"/>
          <w:sz w:val="24"/>
          <w:szCs w:val="24"/>
        </w:rPr>
      </w:pPr>
    </w:p>
    <w:p w14:paraId="7FD82D60" w14:textId="77777777" w:rsidR="001902B1" w:rsidRDefault="001902B1" w:rsidP="001902B1">
      <w:pPr>
        <w:jc w:val="both"/>
        <w:rPr>
          <w:rFonts w:ascii="Times New Roman" w:hAnsi="Times New Roman" w:cs="Times New Roman"/>
          <w:sz w:val="24"/>
          <w:szCs w:val="24"/>
        </w:rPr>
      </w:pPr>
    </w:p>
    <w:p w14:paraId="2351B99B" w14:textId="77777777" w:rsidR="001902B1" w:rsidRDefault="001902B1" w:rsidP="001902B1">
      <w:pPr>
        <w:jc w:val="both"/>
        <w:rPr>
          <w:rFonts w:ascii="Times New Roman" w:hAnsi="Times New Roman" w:cs="Times New Roman"/>
          <w:sz w:val="24"/>
          <w:szCs w:val="24"/>
        </w:rPr>
      </w:pPr>
    </w:p>
    <w:p w14:paraId="114A415C" w14:textId="77777777" w:rsidR="001902B1" w:rsidRDefault="001902B1" w:rsidP="001902B1">
      <w:pPr>
        <w:jc w:val="both"/>
        <w:rPr>
          <w:rFonts w:ascii="Times New Roman" w:hAnsi="Times New Roman" w:cs="Times New Roman"/>
          <w:sz w:val="24"/>
          <w:szCs w:val="24"/>
        </w:rPr>
      </w:pPr>
    </w:p>
    <w:p w14:paraId="68BA15ED" w14:textId="77777777" w:rsidR="001902B1" w:rsidRDefault="001902B1" w:rsidP="001902B1">
      <w:pPr>
        <w:jc w:val="both"/>
        <w:rPr>
          <w:rFonts w:ascii="Times New Roman" w:hAnsi="Times New Roman" w:cs="Times New Roman"/>
          <w:b/>
          <w:bCs/>
          <w:sz w:val="24"/>
          <w:szCs w:val="24"/>
        </w:rPr>
      </w:pPr>
    </w:p>
    <w:p w14:paraId="45E80515" w14:textId="77777777" w:rsidR="001902B1" w:rsidRDefault="001902B1" w:rsidP="001902B1">
      <w:pPr>
        <w:rPr>
          <w:rFonts w:ascii="Times New Roman" w:hAnsi="Times New Roman" w:cs="Times New Roman"/>
          <w:b/>
          <w:bCs/>
          <w:sz w:val="24"/>
          <w:szCs w:val="24"/>
        </w:rPr>
      </w:pPr>
      <w:r>
        <w:rPr>
          <w:rFonts w:ascii="Times New Roman" w:hAnsi="Times New Roman" w:cs="Times New Roman"/>
          <w:b/>
          <w:bCs/>
          <w:sz w:val="24"/>
          <w:szCs w:val="24"/>
        </w:rPr>
        <w:br w:type="page"/>
      </w:r>
    </w:p>
    <w:p w14:paraId="7117C440" w14:textId="2B719CE1" w:rsidR="001902B1" w:rsidRPr="00F96B90" w:rsidRDefault="00F96B90" w:rsidP="00F96B90">
      <w:pPr>
        <w:tabs>
          <w:tab w:val="left" w:pos="3195"/>
          <w:tab w:val="center" w:pos="4104"/>
        </w:tabs>
        <w:rPr>
          <w:rFonts w:ascii="Times New Roman" w:hAnsi="Times New Roman" w:cs="Times New Roman"/>
          <w:sz w:val="24"/>
          <w:szCs w:val="24"/>
        </w:rPr>
      </w:pPr>
      <w:r w:rsidRPr="00F96B90">
        <w:rPr>
          <w:rFonts w:ascii="Times New Roman" w:hAnsi="Times New Roman" w:cs="Times New Roman"/>
          <w:b/>
          <w:bCs/>
          <w:sz w:val="24"/>
          <w:szCs w:val="24"/>
        </w:rPr>
        <w:lastRenderedPageBreak/>
        <w:tab/>
      </w:r>
      <w:r w:rsidRPr="00F96B90">
        <w:rPr>
          <w:rFonts w:ascii="Times New Roman" w:hAnsi="Times New Roman" w:cs="Times New Roman"/>
          <w:b/>
          <w:bCs/>
          <w:sz w:val="24"/>
          <w:szCs w:val="24"/>
        </w:rPr>
        <w:tab/>
      </w:r>
      <w:r w:rsidR="001902B1" w:rsidRPr="00F96B90">
        <w:rPr>
          <w:rFonts w:ascii="Times New Roman" w:hAnsi="Times New Roman" w:cs="Times New Roman"/>
          <w:b/>
          <w:bCs/>
          <w:sz w:val="24"/>
          <w:szCs w:val="24"/>
        </w:rPr>
        <w:t>REFERENCES</w:t>
      </w:r>
    </w:p>
    <w:p w14:paraId="269BE0A5" w14:textId="77777777" w:rsidR="00DE178A" w:rsidRDefault="001902B1" w:rsidP="009D25A7">
      <w:pPr>
        <w:spacing w:after="0" w:line="240" w:lineRule="auto"/>
        <w:jc w:val="both"/>
        <w:rPr>
          <w:rFonts w:ascii="Times New Roman" w:hAnsi="Times New Roman" w:cs="Times New Roman"/>
          <w:sz w:val="24"/>
          <w:szCs w:val="24"/>
        </w:rPr>
      </w:pPr>
      <w:r w:rsidRPr="00B64FD3">
        <w:rPr>
          <w:rFonts w:ascii="Times New Roman" w:hAnsi="Times New Roman" w:cs="Times New Roman"/>
          <w:sz w:val="24"/>
          <w:szCs w:val="24"/>
        </w:rPr>
        <w:t xml:space="preserve">Allen, T. D., </w:t>
      </w:r>
      <w:proofErr w:type="spellStart"/>
      <w:r w:rsidRPr="00B64FD3">
        <w:rPr>
          <w:rFonts w:ascii="Times New Roman" w:hAnsi="Times New Roman" w:cs="Times New Roman"/>
          <w:sz w:val="24"/>
          <w:szCs w:val="24"/>
        </w:rPr>
        <w:t>Eby</w:t>
      </w:r>
      <w:proofErr w:type="spellEnd"/>
      <w:r w:rsidRPr="00B64FD3">
        <w:rPr>
          <w:rFonts w:ascii="Times New Roman" w:hAnsi="Times New Roman" w:cs="Times New Roman"/>
          <w:sz w:val="24"/>
          <w:szCs w:val="24"/>
        </w:rPr>
        <w:t xml:space="preserve">, L. T., Poteet, M. L., Lentz, E., &amp; Lima, L. (2004). Career benefits </w:t>
      </w:r>
    </w:p>
    <w:p w14:paraId="6E3E9F67" w14:textId="77777777" w:rsidR="00DE178A" w:rsidRDefault="00DE178A" w:rsidP="009D25A7">
      <w:pPr>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A</w:t>
      </w:r>
      <w:r w:rsidR="001902B1" w:rsidRPr="00B64FD3">
        <w:rPr>
          <w:rFonts w:ascii="Times New Roman" w:hAnsi="Times New Roman" w:cs="Times New Roman"/>
          <w:sz w:val="24"/>
          <w:szCs w:val="24"/>
        </w:rPr>
        <w:t xml:space="preserve">ssociated with mentoring for protégés: A meta-analysis. </w:t>
      </w:r>
      <w:r w:rsidR="001902B1" w:rsidRPr="00B64FD3">
        <w:rPr>
          <w:rFonts w:ascii="Times New Roman" w:hAnsi="Times New Roman" w:cs="Times New Roman"/>
          <w:i/>
          <w:iCs/>
          <w:sz w:val="24"/>
          <w:szCs w:val="24"/>
        </w:rPr>
        <w:t xml:space="preserve">Journal of Applied </w:t>
      </w:r>
    </w:p>
    <w:p w14:paraId="37D0D259" w14:textId="23183B9E" w:rsidR="001902B1" w:rsidRDefault="001902B1" w:rsidP="009D25A7">
      <w:pPr>
        <w:spacing w:after="0" w:line="240" w:lineRule="auto"/>
        <w:ind w:left="720"/>
        <w:jc w:val="both"/>
        <w:rPr>
          <w:rFonts w:ascii="Times New Roman" w:hAnsi="Times New Roman" w:cs="Times New Roman"/>
          <w:i/>
          <w:iCs/>
          <w:sz w:val="24"/>
          <w:szCs w:val="24"/>
        </w:rPr>
      </w:pPr>
      <w:r w:rsidRPr="00B64FD3">
        <w:rPr>
          <w:rFonts w:ascii="Times New Roman" w:hAnsi="Times New Roman" w:cs="Times New Roman"/>
          <w:i/>
          <w:iCs/>
          <w:sz w:val="24"/>
          <w:szCs w:val="24"/>
        </w:rPr>
        <w:t>Psychology</w:t>
      </w:r>
      <w:r w:rsidR="00DE178A">
        <w:rPr>
          <w:rFonts w:ascii="Times New Roman" w:hAnsi="Times New Roman" w:cs="Times New Roman"/>
          <w:i/>
          <w:iCs/>
          <w:sz w:val="24"/>
          <w:szCs w:val="24"/>
        </w:rPr>
        <w:t>.</w:t>
      </w:r>
      <w:bookmarkStart w:id="1" w:name="_GoBack"/>
      <w:bookmarkEnd w:id="1"/>
    </w:p>
    <w:p w14:paraId="73B3E0CE" w14:textId="77777777" w:rsidR="00D30033" w:rsidRPr="00B64FD3" w:rsidRDefault="00D30033" w:rsidP="009D25A7">
      <w:pPr>
        <w:spacing w:after="0" w:line="240" w:lineRule="auto"/>
        <w:ind w:left="720"/>
        <w:jc w:val="both"/>
        <w:rPr>
          <w:rFonts w:ascii="Times New Roman" w:hAnsi="Times New Roman" w:cs="Times New Roman"/>
          <w:sz w:val="24"/>
          <w:szCs w:val="24"/>
        </w:rPr>
      </w:pPr>
    </w:p>
    <w:p w14:paraId="7780B817" w14:textId="77777777" w:rsidR="00DE178A" w:rsidRDefault="001902B1" w:rsidP="009D25A7">
      <w:pPr>
        <w:spacing w:after="0" w:line="240" w:lineRule="auto"/>
        <w:jc w:val="both"/>
        <w:rPr>
          <w:rFonts w:ascii="Times New Roman" w:hAnsi="Times New Roman" w:cs="Times New Roman"/>
          <w:sz w:val="24"/>
          <w:szCs w:val="24"/>
        </w:rPr>
      </w:pPr>
      <w:r w:rsidRPr="00B64FD3">
        <w:rPr>
          <w:rFonts w:ascii="Times New Roman" w:hAnsi="Times New Roman" w:cs="Times New Roman"/>
          <w:sz w:val="24"/>
          <w:szCs w:val="24"/>
        </w:rPr>
        <w:t xml:space="preserve">Allen, T. D., &amp; </w:t>
      </w:r>
      <w:proofErr w:type="spellStart"/>
      <w:r w:rsidRPr="00B64FD3">
        <w:rPr>
          <w:rFonts w:ascii="Times New Roman" w:hAnsi="Times New Roman" w:cs="Times New Roman"/>
          <w:sz w:val="24"/>
          <w:szCs w:val="24"/>
        </w:rPr>
        <w:t>Eby</w:t>
      </w:r>
      <w:proofErr w:type="spellEnd"/>
      <w:r w:rsidRPr="00B64FD3">
        <w:rPr>
          <w:rFonts w:ascii="Times New Roman" w:hAnsi="Times New Roman" w:cs="Times New Roman"/>
          <w:sz w:val="24"/>
          <w:szCs w:val="24"/>
        </w:rPr>
        <w:t>, L. T. (2010). The study of mentor</w:t>
      </w:r>
      <w:r w:rsidR="00DE178A">
        <w:rPr>
          <w:rFonts w:ascii="Times New Roman" w:hAnsi="Times New Roman" w:cs="Times New Roman"/>
          <w:sz w:val="24"/>
          <w:szCs w:val="24"/>
        </w:rPr>
        <w:t xml:space="preserve">ing: A comprehensive review of </w:t>
      </w:r>
    </w:p>
    <w:p w14:paraId="612266FD" w14:textId="610DE7B8" w:rsidR="001902B1" w:rsidRDefault="00DE178A" w:rsidP="009D25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1902B1" w:rsidRPr="00B64FD3">
        <w:rPr>
          <w:rFonts w:ascii="Times New Roman" w:hAnsi="Times New Roman" w:cs="Times New Roman"/>
          <w:sz w:val="24"/>
          <w:szCs w:val="24"/>
        </w:rPr>
        <w:t xml:space="preserve">he literature. </w:t>
      </w:r>
      <w:r w:rsidR="001902B1" w:rsidRPr="00B64FD3">
        <w:rPr>
          <w:rFonts w:ascii="Times New Roman" w:hAnsi="Times New Roman" w:cs="Times New Roman"/>
          <w:i/>
          <w:iCs/>
          <w:sz w:val="24"/>
          <w:szCs w:val="24"/>
        </w:rPr>
        <w:t>Journal of Vocational Behavior</w:t>
      </w:r>
      <w:r>
        <w:rPr>
          <w:rFonts w:ascii="Times New Roman" w:hAnsi="Times New Roman" w:cs="Times New Roman"/>
          <w:sz w:val="24"/>
          <w:szCs w:val="24"/>
        </w:rPr>
        <w:t>.</w:t>
      </w:r>
    </w:p>
    <w:p w14:paraId="6D7F604C" w14:textId="77777777" w:rsidR="00D30033" w:rsidRPr="00B64FD3" w:rsidRDefault="00D30033" w:rsidP="009D25A7">
      <w:pPr>
        <w:spacing w:after="0" w:line="240" w:lineRule="auto"/>
        <w:ind w:firstLine="720"/>
        <w:jc w:val="both"/>
        <w:rPr>
          <w:rFonts w:ascii="Times New Roman" w:hAnsi="Times New Roman" w:cs="Times New Roman"/>
          <w:sz w:val="24"/>
          <w:szCs w:val="24"/>
        </w:rPr>
      </w:pPr>
    </w:p>
    <w:p w14:paraId="443A23C0" w14:textId="77777777" w:rsidR="00DE178A" w:rsidRDefault="001902B1" w:rsidP="009D25A7">
      <w:pPr>
        <w:spacing w:after="0" w:line="240" w:lineRule="auto"/>
        <w:jc w:val="both"/>
        <w:rPr>
          <w:rFonts w:ascii="Times New Roman" w:hAnsi="Times New Roman" w:cs="Times New Roman"/>
          <w:sz w:val="24"/>
          <w:szCs w:val="24"/>
        </w:rPr>
      </w:pPr>
      <w:r w:rsidRPr="00B64FD3">
        <w:rPr>
          <w:rFonts w:ascii="Times New Roman" w:hAnsi="Times New Roman" w:cs="Times New Roman"/>
          <w:sz w:val="24"/>
          <w:szCs w:val="24"/>
        </w:rPr>
        <w:t xml:space="preserve">Anderson, C. R., &amp; </w:t>
      </w:r>
      <w:proofErr w:type="spellStart"/>
      <w:r w:rsidRPr="00B64FD3">
        <w:rPr>
          <w:rFonts w:ascii="Times New Roman" w:hAnsi="Times New Roman" w:cs="Times New Roman"/>
          <w:sz w:val="24"/>
          <w:szCs w:val="24"/>
        </w:rPr>
        <w:t>Kram</w:t>
      </w:r>
      <w:proofErr w:type="spellEnd"/>
      <w:r w:rsidRPr="00B64FD3">
        <w:rPr>
          <w:rFonts w:ascii="Times New Roman" w:hAnsi="Times New Roman" w:cs="Times New Roman"/>
          <w:sz w:val="24"/>
          <w:szCs w:val="24"/>
        </w:rPr>
        <w:t xml:space="preserve">, K. E. (2000). Mentoring relationships and career </w:t>
      </w:r>
    </w:p>
    <w:p w14:paraId="7FD5DCC3" w14:textId="735FF740" w:rsidR="001902B1" w:rsidRDefault="00DE178A" w:rsidP="009D25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1902B1" w:rsidRPr="00B64FD3">
        <w:rPr>
          <w:rFonts w:ascii="Times New Roman" w:hAnsi="Times New Roman" w:cs="Times New Roman"/>
          <w:sz w:val="24"/>
          <w:szCs w:val="24"/>
        </w:rPr>
        <w:t xml:space="preserve">evelopment. </w:t>
      </w:r>
      <w:r w:rsidR="001902B1" w:rsidRPr="00B64FD3">
        <w:rPr>
          <w:rFonts w:ascii="Times New Roman" w:hAnsi="Times New Roman" w:cs="Times New Roman"/>
          <w:i/>
          <w:iCs/>
          <w:sz w:val="24"/>
          <w:szCs w:val="24"/>
        </w:rPr>
        <w:t>Journal of Organizational Behavior</w:t>
      </w:r>
      <w:r>
        <w:rPr>
          <w:rFonts w:ascii="Times New Roman" w:hAnsi="Times New Roman" w:cs="Times New Roman"/>
          <w:sz w:val="24"/>
          <w:szCs w:val="24"/>
        </w:rPr>
        <w:t>.</w:t>
      </w:r>
    </w:p>
    <w:p w14:paraId="439D4869" w14:textId="77777777" w:rsidR="00D30033" w:rsidRPr="00B64FD3" w:rsidRDefault="00D30033" w:rsidP="009D25A7">
      <w:pPr>
        <w:spacing w:after="0" w:line="240" w:lineRule="auto"/>
        <w:ind w:firstLine="720"/>
        <w:jc w:val="both"/>
        <w:rPr>
          <w:rFonts w:ascii="Times New Roman" w:hAnsi="Times New Roman" w:cs="Times New Roman"/>
          <w:sz w:val="24"/>
          <w:szCs w:val="24"/>
        </w:rPr>
      </w:pPr>
    </w:p>
    <w:p w14:paraId="5A41851A" w14:textId="77777777" w:rsidR="00DE178A" w:rsidRDefault="001902B1" w:rsidP="009D25A7">
      <w:pPr>
        <w:spacing w:after="0" w:line="240" w:lineRule="auto"/>
        <w:jc w:val="both"/>
        <w:rPr>
          <w:rFonts w:ascii="Times New Roman" w:hAnsi="Times New Roman" w:cs="Times New Roman"/>
          <w:sz w:val="24"/>
          <w:szCs w:val="24"/>
        </w:rPr>
      </w:pPr>
      <w:r w:rsidRPr="00B64FD3">
        <w:rPr>
          <w:rFonts w:ascii="Times New Roman" w:hAnsi="Times New Roman" w:cs="Times New Roman"/>
          <w:sz w:val="24"/>
          <w:szCs w:val="24"/>
        </w:rPr>
        <w:t xml:space="preserve">Baugh, S. G., &amp; </w:t>
      </w:r>
      <w:proofErr w:type="spellStart"/>
      <w:r w:rsidRPr="00B64FD3">
        <w:rPr>
          <w:rFonts w:ascii="Times New Roman" w:hAnsi="Times New Roman" w:cs="Times New Roman"/>
          <w:sz w:val="24"/>
          <w:szCs w:val="24"/>
        </w:rPr>
        <w:t>Fagenson</w:t>
      </w:r>
      <w:proofErr w:type="spellEnd"/>
      <w:r w:rsidRPr="00B64FD3">
        <w:rPr>
          <w:rFonts w:ascii="Times New Roman" w:hAnsi="Times New Roman" w:cs="Times New Roman"/>
          <w:sz w:val="24"/>
          <w:szCs w:val="24"/>
        </w:rPr>
        <w:t>-Eland, E. A. (2007). The ro</w:t>
      </w:r>
      <w:r w:rsidR="00DE178A">
        <w:rPr>
          <w:rFonts w:ascii="Times New Roman" w:hAnsi="Times New Roman" w:cs="Times New Roman"/>
          <w:sz w:val="24"/>
          <w:szCs w:val="24"/>
        </w:rPr>
        <w:t xml:space="preserve">le of mentoring in career </w:t>
      </w:r>
    </w:p>
    <w:p w14:paraId="4A831169" w14:textId="2FB81A5D" w:rsidR="001902B1" w:rsidRDefault="00DE178A" w:rsidP="009D25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w:t>
      </w:r>
      <w:r w:rsidR="001902B1" w:rsidRPr="00B64FD3">
        <w:rPr>
          <w:rFonts w:ascii="Times New Roman" w:hAnsi="Times New Roman" w:cs="Times New Roman"/>
          <w:sz w:val="24"/>
          <w:szCs w:val="24"/>
        </w:rPr>
        <w:t xml:space="preserve">evelopment. </w:t>
      </w:r>
      <w:r w:rsidR="001902B1" w:rsidRPr="00B64FD3">
        <w:rPr>
          <w:rFonts w:ascii="Times New Roman" w:hAnsi="Times New Roman" w:cs="Times New Roman"/>
          <w:i/>
          <w:iCs/>
          <w:sz w:val="24"/>
          <w:szCs w:val="24"/>
        </w:rPr>
        <w:t>The Blackwell Handbook of Mentoring</w:t>
      </w:r>
      <w:r>
        <w:rPr>
          <w:rFonts w:ascii="Times New Roman" w:hAnsi="Times New Roman" w:cs="Times New Roman"/>
          <w:sz w:val="24"/>
          <w:szCs w:val="24"/>
        </w:rPr>
        <w:t>.</w:t>
      </w:r>
    </w:p>
    <w:p w14:paraId="44D83DCC" w14:textId="77777777" w:rsidR="00D30033" w:rsidRPr="00B64FD3" w:rsidRDefault="00D30033" w:rsidP="009D25A7">
      <w:pPr>
        <w:spacing w:after="0" w:line="240" w:lineRule="auto"/>
        <w:ind w:firstLine="720"/>
        <w:jc w:val="both"/>
        <w:rPr>
          <w:rFonts w:ascii="Times New Roman" w:hAnsi="Times New Roman" w:cs="Times New Roman"/>
          <w:sz w:val="24"/>
          <w:szCs w:val="24"/>
        </w:rPr>
      </w:pPr>
    </w:p>
    <w:p w14:paraId="119E1AA3" w14:textId="77777777" w:rsidR="00DE178A" w:rsidRDefault="001902B1" w:rsidP="009D25A7">
      <w:pPr>
        <w:spacing w:after="0" w:line="240" w:lineRule="auto"/>
        <w:jc w:val="both"/>
        <w:rPr>
          <w:rFonts w:ascii="Times New Roman" w:hAnsi="Times New Roman" w:cs="Times New Roman"/>
          <w:sz w:val="24"/>
          <w:szCs w:val="24"/>
        </w:rPr>
      </w:pPr>
      <w:r w:rsidRPr="00B64FD3">
        <w:rPr>
          <w:rFonts w:ascii="Times New Roman" w:hAnsi="Times New Roman" w:cs="Times New Roman"/>
          <w:sz w:val="24"/>
          <w:szCs w:val="24"/>
        </w:rPr>
        <w:t xml:space="preserve">Clutterbuck, D. (2008). </w:t>
      </w:r>
      <w:r w:rsidRPr="00B64FD3">
        <w:rPr>
          <w:rFonts w:ascii="Times New Roman" w:hAnsi="Times New Roman" w:cs="Times New Roman"/>
          <w:i/>
          <w:iCs/>
          <w:sz w:val="24"/>
          <w:szCs w:val="24"/>
        </w:rPr>
        <w:t>The concepts and principles of mentoring</w:t>
      </w:r>
      <w:r w:rsidRPr="00B64FD3">
        <w:rPr>
          <w:rFonts w:ascii="Times New Roman" w:hAnsi="Times New Roman" w:cs="Times New Roman"/>
          <w:sz w:val="24"/>
          <w:szCs w:val="24"/>
        </w:rPr>
        <w:t xml:space="preserve">. Journal of European </w:t>
      </w:r>
    </w:p>
    <w:p w14:paraId="213FCAA1" w14:textId="0514870F" w:rsidR="001902B1" w:rsidRDefault="001902B1" w:rsidP="009D25A7">
      <w:pPr>
        <w:spacing w:after="0" w:line="240" w:lineRule="auto"/>
        <w:ind w:firstLine="720"/>
        <w:jc w:val="both"/>
        <w:rPr>
          <w:rFonts w:ascii="Times New Roman" w:hAnsi="Times New Roman" w:cs="Times New Roman"/>
          <w:sz w:val="24"/>
          <w:szCs w:val="24"/>
        </w:rPr>
      </w:pPr>
      <w:r w:rsidRPr="00B64FD3">
        <w:rPr>
          <w:rFonts w:ascii="Times New Roman" w:hAnsi="Times New Roman" w:cs="Times New Roman"/>
          <w:sz w:val="24"/>
          <w:szCs w:val="24"/>
        </w:rPr>
        <w:t>Industrial Training</w:t>
      </w:r>
      <w:r w:rsidR="00DE178A">
        <w:rPr>
          <w:rFonts w:ascii="Times New Roman" w:hAnsi="Times New Roman" w:cs="Times New Roman"/>
          <w:sz w:val="24"/>
          <w:szCs w:val="24"/>
        </w:rPr>
        <w:t>.</w:t>
      </w:r>
    </w:p>
    <w:p w14:paraId="7F8DF2C2" w14:textId="77777777" w:rsidR="00D30033" w:rsidRPr="00B64FD3" w:rsidRDefault="00D30033" w:rsidP="009D25A7">
      <w:pPr>
        <w:spacing w:after="0" w:line="240" w:lineRule="auto"/>
        <w:ind w:firstLine="720"/>
        <w:jc w:val="both"/>
        <w:rPr>
          <w:rFonts w:ascii="Times New Roman" w:hAnsi="Times New Roman" w:cs="Times New Roman"/>
          <w:sz w:val="24"/>
          <w:szCs w:val="24"/>
        </w:rPr>
      </w:pPr>
    </w:p>
    <w:p w14:paraId="612CD7B3" w14:textId="77777777" w:rsidR="00DE178A" w:rsidRDefault="001902B1" w:rsidP="009D25A7">
      <w:pPr>
        <w:spacing w:after="0" w:line="240" w:lineRule="auto"/>
        <w:jc w:val="both"/>
        <w:rPr>
          <w:rFonts w:ascii="Times New Roman" w:hAnsi="Times New Roman" w:cs="Times New Roman"/>
          <w:i/>
          <w:iCs/>
          <w:sz w:val="24"/>
          <w:szCs w:val="24"/>
        </w:rPr>
      </w:pPr>
      <w:r w:rsidRPr="00B64FD3">
        <w:rPr>
          <w:rFonts w:ascii="Times New Roman" w:hAnsi="Times New Roman" w:cs="Times New Roman"/>
          <w:sz w:val="24"/>
          <w:szCs w:val="24"/>
        </w:rPr>
        <w:t xml:space="preserve">Dobie, J., &amp; Zeller, M. (2007). </w:t>
      </w:r>
      <w:r w:rsidRPr="00B64FD3">
        <w:rPr>
          <w:rFonts w:ascii="Times New Roman" w:hAnsi="Times New Roman" w:cs="Times New Roman"/>
          <w:i/>
          <w:iCs/>
          <w:sz w:val="24"/>
          <w:szCs w:val="24"/>
        </w:rPr>
        <w:t>Mentoring and its impa</w:t>
      </w:r>
      <w:r w:rsidR="00DE178A">
        <w:rPr>
          <w:rFonts w:ascii="Times New Roman" w:hAnsi="Times New Roman" w:cs="Times New Roman"/>
          <w:i/>
          <w:iCs/>
          <w:sz w:val="24"/>
          <w:szCs w:val="24"/>
        </w:rPr>
        <w:t xml:space="preserve">ct on job satisfaction and job </w:t>
      </w:r>
    </w:p>
    <w:p w14:paraId="274D4208" w14:textId="5ADFA5D6" w:rsidR="001902B1" w:rsidRDefault="00DE178A" w:rsidP="009D25A7">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P</w:t>
      </w:r>
      <w:r w:rsidR="001902B1" w:rsidRPr="00B64FD3">
        <w:rPr>
          <w:rFonts w:ascii="Times New Roman" w:hAnsi="Times New Roman" w:cs="Times New Roman"/>
          <w:i/>
          <w:iCs/>
          <w:sz w:val="24"/>
          <w:szCs w:val="24"/>
        </w:rPr>
        <w:t>erformance in a business environment</w:t>
      </w:r>
      <w:r w:rsidR="001902B1" w:rsidRPr="00B64FD3">
        <w:rPr>
          <w:rFonts w:ascii="Times New Roman" w:hAnsi="Times New Roman" w:cs="Times New Roman"/>
          <w:sz w:val="24"/>
          <w:szCs w:val="24"/>
        </w:rPr>
        <w:t>. Journal of Business and Management</w:t>
      </w:r>
      <w:r>
        <w:rPr>
          <w:rFonts w:ascii="Times New Roman" w:hAnsi="Times New Roman" w:cs="Times New Roman"/>
          <w:sz w:val="24"/>
          <w:szCs w:val="24"/>
        </w:rPr>
        <w:t>.</w:t>
      </w:r>
    </w:p>
    <w:p w14:paraId="50E9EBB7" w14:textId="77777777" w:rsidR="00D30033" w:rsidRPr="00B64FD3" w:rsidRDefault="00D30033" w:rsidP="009D25A7">
      <w:pPr>
        <w:spacing w:after="0" w:line="240" w:lineRule="auto"/>
        <w:ind w:firstLine="720"/>
        <w:jc w:val="both"/>
        <w:rPr>
          <w:rFonts w:ascii="Times New Roman" w:hAnsi="Times New Roman" w:cs="Times New Roman"/>
          <w:sz w:val="24"/>
          <w:szCs w:val="24"/>
        </w:rPr>
      </w:pPr>
    </w:p>
    <w:p w14:paraId="4A249222" w14:textId="77777777" w:rsidR="00991150" w:rsidRDefault="001902B1" w:rsidP="009D25A7">
      <w:pPr>
        <w:spacing w:after="0" w:line="240" w:lineRule="auto"/>
        <w:jc w:val="both"/>
        <w:rPr>
          <w:rFonts w:ascii="Times New Roman" w:hAnsi="Times New Roman" w:cs="Times New Roman"/>
          <w:sz w:val="24"/>
          <w:szCs w:val="24"/>
        </w:rPr>
      </w:pPr>
      <w:r w:rsidRPr="00B64FD3">
        <w:rPr>
          <w:rFonts w:ascii="Times New Roman" w:hAnsi="Times New Roman" w:cs="Times New Roman"/>
          <w:sz w:val="24"/>
          <w:szCs w:val="24"/>
        </w:rPr>
        <w:t xml:space="preserve">Dugan, J. P., &amp; </w:t>
      </w:r>
      <w:proofErr w:type="spellStart"/>
      <w:r w:rsidRPr="00B64FD3">
        <w:rPr>
          <w:rFonts w:ascii="Times New Roman" w:hAnsi="Times New Roman" w:cs="Times New Roman"/>
          <w:sz w:val="24"/>
          <w:szCs w:val="24"/>
        </w:rPr>
        <w:t>Komives</w:t>
      </w:r>
      <w:proofErr w:type="spellEnd"/>
      <w:r w:rsidRPr="00B64FD3">
        <w:rPr>
          <w:rFonts w:ascii="Times New Roman" w:hAnsi="Times New Roman" w:cs="Times New Roman"/>
          <w:sz w:val="24"/>
          <w:szCs w:val="24"/>
        </w:rPr>
        <w:t xml:space="preserve">, S. R. (2007). Mentoring in student leadership development. </w:t>
      </w:r>
    </w:p>
    <w:p w14:paraId="59EAE194" w14:textId="6B2C818B" w:rsidR="001902B1" w:rsidRDefault="001902B1" w:rsidP="009D25A7">
      <w:pPr>
        <w:spacing w:after="0" w:line="240" w:lineRule="auto"/>
        <w:ind w:firstLine="720"/>
        <w:jc w:val="both"/>
        <w:rPr>
          <w:rFonts w:ascii="Times New Roman" w:hAnsi="Times New Roman" w:cs="Times New Roman"/>
          <w:sz w:val="24"/>
          <w:szCs w:val="24"/>
        </w:rPr>
      </w:pPr>
      <w:r w:rsidRPr="00B64FD3">
        <w:rPr>
          <w:rFonts w:ascii="Times New Roman" w:hAnsi="Times New Roman" w:cs="Times New Roman"/>
          <w:i/>
          <w:iCs/>
          <w:sz w:val="24"/>
          <w:szCs w:val="24"/>
        </w:rPr>
        <w:t>New Directions for Student Services</w:t>
      </w:r>
      <w:r w:rsidR="00991150">
        <w:rPr>
          <w:rFonts w:ascii="Times New Roman" w:hAnsi="Times New Roman" w:cs="Times New Roman"/>
          <w:sz w:val="24"/>
          <w:szCs w:val="24"/>
        </w:rPr>
        <w:t>.</w:t>
      </w:r>
    </w:p>
    <w:p w14:paraId="257296BA" w14:textId="77777777" w:rsidR="00D30033" w:rsidRPr="00B64FD3" w:rsidRDefault="00D30033" w:rsidP="009D25A7">
      <w:pPr>
        <w:spacing w:after="0" w:line="240" w:lineRule="auto"/>
        <w:ind w:firstLine="720"/>
        <w:jc w:val="both"/>
        <w:rPr>
          <w:rFonts w:ascii="Times New Roman" w:hAnsi="Times New Roman" w:cs="Times New Roman"/>
          <w:sz w:val="24"/>
          <w:szCs w:val="24"/>
        </w:rPr>
      </w:pPr>
    </w:p>
    <w:p w14:paraId="502E4486" w14:textId="77777777" w:rsidR="00991150" w:rsidRDefault="001902B1" w:rsidP="009D25A7">
      <w:pPr>
        <w:spacing w:after="0" w:line="240" w:lineRule="auto"/>
        <w:jc w:val="both"/>
        <w:rPr>
          <w:rFonts w:ascii="Times New Roman" w:hAnsi="Times New Roman" w:cs="Times New Roman"/>
          <w:sz w:val="24"/>
          <w:szCs w:val="24"/>
        </w:rPr>
      </w:pPr>
      <w:proofErr w:type="spellStart"/>
      <w:r w:rsidRPr="00B64FD3">
        <w:rPr>
          <w:rFonts w:ascii="Times New Roman" w:hAnsi="Times New Roman" w:cs="Times New Roman"/>
          <w:sz w:val="24"/>
          <w:szCs w:val="24"/>
        </w:rPr>
        <w:t>Ensher</w:t>
      </w:r>
      <w:proofErr w:type="spellEnd"/>
      <w:r w:rsidRPr="00B64FD3">
        <w:rPr>
          <w:rFonts w:ascii="Times New Roman" w:hAnsi="Times New Roman" w:cs="Times New Roman"/>
          <w:sz w:val="24"/>
          <w:szCs w:val="24"/>
        </w:rPr>
        <w:t xml:space="preserve">, E. A., &amp; Murphy, S. E. (2011). Effects of mentoring on organizational </w:t>
      </w:r>
    </w:p>
    <w:p w14:paraId="5EB6AB04" w14:textId="77777777" w:rsidR="00991150" w:rsidRDefault="00991150" w:rsidP="009D25A7">
      <w:pPr>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C</w:t>
      </w:r>
      <w:r w:rsidR="001902B1" w:rsidRPr="00B64FD3">
        <w:rPr>
          <w:rFonts w:ascii="Times New Roman" w:hAnsi="Times New Roman" w:cs="Times New Roman"/>
          <w:sz w:val="24"/>
          <w:szCs w:val="24"/>
        </w:rPr>
        <w:t xml:space="preserve">ommitment, job satisfaction, and job performance. </w:t>
      </w:r>
      <w:r w:rsidR="001902B1" w:rsidRPr="00B64FD3">
        <w:rPr>
          <w:rFonts w:ascii="Times New Roman" w:hAnsi="Times New Roman" w:cs="Times New Roman"/>
          <w:i/>
          <w:iCs/>
          <w:sz w:val="24"/>
          <w:szCs w:val="24"/>
        </w:rPr>
        <w:t xml:space="preserve">Journal of Vocational </w:t>
      </w:r>
    </w:p>
    <w:p w14:paraId="549B30C2" w14:textId="60E2251D" w:rsidR="001902B1" w:rsidRPr="00B64FD3" w:rsidRDefault="001902B1" w:rsidP="009D25A7">
      <w:pPr>
        <w:spacing w:after="0" w:line="240" w:lineRule="auto"/>
        <w:ind w:left="720"/>
        <w:jc w:val="both"/>
        <w:rPr>
          <w:rFonts w:ascii="Times New Roman" w:hAnsi="Times New Roman" w:cs="Times New Roman"/>
          <w:sz w:val="24"/>
          <w:szCs w:val="24"/>
        </w:rPr>
      </w:pPr>
      <w:r w:rsidRPr="00B64FD3">
        <w:rPr>
          <w:rFonts w:ascii="Times New Roman" w:hAnsi="Times New Roman" w:cs="Times New Roman"/>
          <w:i/>
          <w:iCs/>
          <w:sz w:val="24"/>
          <w:szCs w:val="24"/>
        </w:rPr>
        <w:t>Behavior</w:t>
      </w:r>
      <w:r w:rsidR="00991150">
        <w:rPr>
          <w:rFonts w:ascii="Times New Roman" w:hAnsi="Times New Roman" w:cs="Times New Roman"/>
          <w:sz w:val="24"/>
          <w:szCs w:val="24"/>
        </w:rPr>
        <w:t>.</w:t>
      </w:r>
    </w:p>
    <w:p w14:paraId="4C407C6B" w14:textId="77777777" w:rsidR="00991150" w:rsidRDefault="001902B1" w:rsidP="009D25A7">
      <w:pPr>
        <w:spacing w:after="0" w:line="240" w:lineRule="auto"/>
        <w:jc w:val="both"/>
        <w:rPr>
          <w:rFonts w:ascii="Times New Roman" w:hAnsi="Times New Roman" w:cs="Times New Roman"/>
          <w:i/>
          <w:iCs/>
          <w:sz w:val="24"/>
          <w:szCs w:val="24"/>
        </w:rPr>
      </w:pPr>
      <w:r w:rsidRPr="00B64FD3">
        <w:rPr>
          <w:rFonts w:ascii="Times New Roman" w:hAnsi="Times New Roman" w:cs="Times New Roman"/>
          <w:sz w:val="24"/>
          <w:szCs w:val="24"/>
        </w:rPr>
        <w:t xml:space="preserve">Finkelstein, L. M., &amp; Poteet, M. L. (2007). </w:t>
      </w:r>
      <w:r w:rsidRPr="00B64FD3">
        <w:rPr>
          <w:rFonts w:ascii="Times New Roman" w:hAnsi="Times New Roman" w:cs="Times New Roman"/>
          <w:i/>
          <w:iCs/>
          <w:sz w:val="24"/>
          <w:szCs w:val="24"/>
        </w:rPr>
        <w:t xml:space="preserve">The mentoring continuum: From coaching </w:t>
      </w:r>
    </w:p>
    <w:p w14:paraId="60AA629C" w14:textId="4C070E8D" w:rsidR="001902B1" w:rsidRDefault="00991150" w:rsidP="009D25A7">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T</w:t>
      </w:r>
      <w:r w:rsidR="001902B1" w:rsidRPr="00B64FD3">
        <w:rPr>
          <w:rFonts w:ascii="Times New Roman" w:hAnsi="Times New Roman" w:cs="Times New Roman"/>
          <w:i/>
          <w:iCs/>
          <w:sz w:val="24"/>
          <w:szCs w:val="24"/>
        </w:rPr>
        <w:t>o sponsorship</w:t>
      </w:r>
      <w:r w:rsidR="001902B1" w:rsidRPr="00B64FD3">
        <w:rPr>
          <w:rFonts w:ascii="Times New Roman" w:hAnsi="Times New Roman" w:cs="Times New Roman"/>
          <w:sz w:val="24"/>
          <w:szCs w:val="24"/>
        </w:rPr>
        <w:t>. Journal of Organizational Behavior</w:t>
      </w:r>
      <w:r>
        <w:rPr>
          <w:rFonts w:ascii="Times New Roman" w:hAnsi="Times New Roman" w:cs="Times New Roman"/>
          <w:sz w:val="24"/>
          <w:szCs w:val="24"/>
        </w:rPr>
        <w:t>.</w:t>
      </w:r>
    </w:p>
    <w:p w14:paraId="45C602E6" w14:textId="77777777" w:rsidR="00D30033" w:rsidRPr="00B64FD3" w:rsidRDefault="00D30033" w:rsidP="009D25A7">
      <w:pPr>
        <w:spacing w:after="0" w:line="240" w:lineRule="auto"/>
        <w:ind w:firstLine="720"/>
        <w:jc w:val="both"/>
        <w:rPr>
          <w:rFonts w:ascii="Times New Roman" w:hAnsi="Times New Roman" w:cs="Times New Roman"/>
          <w:sz w:val="24"/>
          <w:szCs w:val="24"/>
        </w:rPr>
      </w:pPr>
    </w:p>
    <w:p w14:paraId="253ED9C0" w14:textId="77777777" w:rsidR="00991150" w:rsidRDefault="001902B1" w:rsidP="009D25A7">
      <w:pPr>
        <w:spacing w:after="0" w:line="240" w:lineRule="auto"/>
        <w:jc w:val="both"/>
        <w:rPr>
          <w:rFonts w:ascii="Times New Roman" w:hAnsi="Times New Roman" w:cs="Times New Roman"/>
          <w:sz w:val="24"/>
          <w:szCs w:val="24"/>
        </w:rPr>
      </w:pPr>
      <w:r w:rsidRPr="00B64FD3">
        <w:rPr>
          <w:rFonts w:ascii="Times New Roman" w:hAnsi="Times New Roman" w:cs="Times New Roman"/>
          <w:sz w:val="24"/>
          <w:szCs w:val="24"/>
        </w:rPr>
        <w:t xml:space="preserve">Garvey, B., &amp; </w:t>
      </w:r>
      <w:proofErr w:type="spellStart"/>
      <w:r w:rsidRPr="00B64FD3">
        <w:rPr>
          <w:rFonts w:ascii="Times New Roman" w:hAnsi="Times New Roman" w:cs="Times New Roman"/>
          <w:sz w:val="24"/>
          <w:szCs w:val="24"/>
        </w:rPr>
        <w:t>Alred</w:t>
      </w:r>
      <w:proofErr w:type="spellEnd"/>
      <w:r w:rsidRPr="00B64FD3">
        <w:rPr>
          <w:rFonts w:ascii="Times New Roman" w:hAnsi="Times New Roman" w:cs="Times New Roman"/>
          <w:sz w:val="24"/>
          <w:szCs w:val="24"/>
        </w:rPr>
        <w:t xml:space="preserve">, G. (2008). Developing and mentoring in a contemporary </w:t>
      </w:r>
    </w:p>
    <w:p w14:paraId="0395D63D" w14:textId="34E7483D" w:rsidR="001902B1" w:rsidRDefault="00991150" w:rsidP="009D25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1902B1" w:rsidRPr="00B64FD3">
        <w:rPr>
          <w:rFonts w:ascii="Times New Roman" w:hAnsi="Times New Roman" w:cs="Times New Roman"/>
          <w:sz w:val="24"/>
          <w:szCs w:val="24"/>
        </w:rPr>
        <w:t xml:space="preserve">rganizational context. </w:t>
      </w:r>
      <w:r w:rsidR="001902B1" w:rsidRPr="00B64FD3">
        <w:rPr>
          <w:rFonts w:ascii="Times New Roman" w:hAnsi="Times New Roman" w:cs="Times New Roman"/>
          <w:i/>
          <w:iCs/>
          <w:sz w:val="24"/>
          <w:szCs w:val="24"/>
        </w:rPr>
        <w:t>International Journal of Mentoring and Coaching</w:t>
      </w:r>
      <w:r>
        <w:rPr>
          <w:rFonts w:ascii="Times New Roman" w:hAnsi="Times New Roman" w:cs="Times New Roman"/>
          <w:sz w:val="24"/>
          <w:szCs w:val="24"/>
        </w:rPr>
        <w:t>.</w:t>
      </w:r>
    </w:p>
    <w:p w14:paraId="27CB1F68" w14:textId="77777777" w:rsidR="00D30033" w:rsidRPr="00B64FD3" w:rsidRDefault="00D30033" w:rsidP="009D25A7">
      <w:pPr>
        <w:spacing w:after="0" w:line="240" w:lineRule="auto"/>
        <w:ind w:firstLine="720"/>
        <w:jc w:val="both"/>
        <w:rPr>
          <w:rFonts w:ascii="Times New Roman" w:hAnsi="Times New Roman" w:cs="Times New Roman"/>
          <w:sz w:val="24"/>
          <w:szCs w:val="24"/>
        </w:rPr>
      </w:pPr>
    </w:p>
    <w:p w14:paraId="2648944A" w14:textId="6C2F75E4" w:rsidR="001902B1" w:rsidRDefault="001902B1" w:rsidP="009D25A7">
      <w:pPr>
        <w:spacing w:after="0" w:line="240" w:lineRule="auto"/>
        <w:jc w:val="both"/>
        <w:rPr>
          <w:rFonts w:ascii="Times New Roman" w:hAnsi="Times New Roman" w:cs="Times New Roman"/>
          <w:sz w:val="24"/>
          <w:szCs w:val="24"/>
        </w:rPr>
      </w:pPr>
      <w:r w:rsidRPr="00B64FD3">
        <w:rPr>
          <w:rFonts w:ascii="Times New Roman" w:hAnsi="Times New Roman" w:cs="Times New Roman"/>
          <w:sz w:val="24"/>
          <w:szCs w:val="24"/>
        </w:rPr>
        <w:t xml:space="preserve">Goleman, D. (1998). </w:t>
      </w:r>
      <w:r w:rsidRPr="00B64FD3">
        <w:rPr>
          <w:rFonts w:ascii="Times New Roman" w:hAnsi="Times New Roman" w:cs="Times New Roman"/>
          <w:i/>
          <w:iCs/>
          <w:sz w:val="24"/>
          <w:szCs w:val="24"/>
        </w:rPr>
        <w:t>Working with emotional intelligence</w:t>
      </w:r>
      <w:r w:rsidRPr="00B64FD3">
        <w:rPr>
          <w:rFonts w:ascii="Times New Roman" w:hAnsi="Times New Roman" w:cs="Times New Roman"/>
          <w:sz w:val="24"/>
          <w:szCs w:val="24"/>
        </w:rPr>
        <w:t>. Bantam.</w:t>
      </w:r>
    </w:p>
    <w:p w14:paraId="73CAADE7" w14:textId="77777777" w:rsidR="00D30033" w:rsidRPr="00B64FD3" w:rsidRDefault="00D30033" w:rsidP="009D25A7">
      <w:pPr>
        <w:spacing w:after="0" w:line="240" w:lineRule="auto"/>
        <w:jc w:val="both"/>
        <w:rPr>
          <w:rFonts w:ascii="Times New Roman" w:hAnsi="Times New Roman" w:cs="Times New Roman"/>
          <w:sz w:val="24"/>
          <w:szCs w:val="24"/>
        </w:rPr>
      </w:pPr>
    </w:p>
    <w:p w14:paraId="67480702" w14:textId="77777777" w:rsidR="009C7974" w:rsidRDefault="001902B1" w:rsidP="009D25A7">
      <w:pPr>
        <w:spacing w:after="0" w:line="240" w:lineRule="auto"/>
        <w:jc w:val="both"/>
        <w:rPr>
          <w:rFonts w:ascii="Times New Roman" w:hAnsi="Times New Roman" w:cs="Times New Roman"/>
          <w:sz w:val="24"/>
          <w:szCs w:val="24"/>
        </w:rPr>
      </w:pPr>
      <w:r w:rsidRPr="00B64FD3">
        <w:rPr>
          <w:rFonts w:ascii="Times New Roman" w:hAnsi="Times New Roman" w:cs="Times New Roman"/>
          <w:sz w:val="24"/>
          <w:szCs w:val="24"/>
        </w:rPr>
        <w:t xml:space="preserve">Haggard, D. L., &amp; Anderson, M. S. (2010). Mentor and protégé outcomes in workplace </w:t>
      </w:r>
    </w:p>
    <w:p w14:paraId="496DA237" w14:textId="79432B4A" w:rsidR="001902B1" w:rsidRDefault="009C7974" w:rsidP="009D25A7">
      <w:pPr>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M</w:t>
      </w:r>
      <w:r w:rsidR="001902B1" w:rsidRPr="00B64FD3">
        <w:rPr>
          <w:rFonts w:ascii="Times New Roman" w:hAnsi="Times New Roman" w:cs="Times New Roman"/>
          <w:sz w:val="24"/>
          <w:szCs w:val="24"/>
        </w:rPr>
        <w:t xml:space="preserve">entoring relationships. </w:t>
      </w:r>
      <w:r w:rsidR="001902B1" w:rsidRPr="00B64FD3">
        <w:rPr>
          <w:rFonts w:ascii="Times New Roman" w:hAnsi="Times New Roman" w:cs="Times New Roman"/>
          <w:i/>
          <w:iCs/>
          <w:sz w:val="24"/>
          <w:szCs w:val="24"/>
        </w:rPr>
        <w:t>Journal of Vocational Behavior</w:t>
      </w:r>
    </w:p>
    <w:p w14:paraId="20E0A48E" w14:textId="77777777" w:rsidR="00D30033" w:rsidRPr="00B64FD3" w:rsidRDefault="00D30033" w:rsidP="009D25A7">
      <w:pPr>
        <w:spacing w:after="0" w:line="240" w:lineRule="auto"/>
        <w:ind w:firstLine="720"/>
        <w:jc w:val="both"/>
        <w:rPr>
          <w:rFonts w:ascii="Times New Roman" w:hAnsi="Times New Roman" w:cs="Times New Roman"/>
          <w:sz w:val="24"/>
          <w:szCs w:val="24"/>
        </w:rPr>
      </w:pPr>
    </w:p>
    <w:p w14:paraId="46E307AC" w14:textId="77777777" w:rsidR="009C7974" w:rsidRDefault="001902B1" w:rsidP="009D25A7">
      <w:pPr>
        <w:spacing w:after="0" w:line="240" w:lineRule="auto"/>
        <w:jc w:val="both"/>
        <w:rPr>
          <w:rFonts w:ascii="Times New Roman" w:hAnsi="Times New Roman" w:cs="Times New Roman"/>
          <w:sz w:val="24"/>
          <w:szCs w:val="24"/>
        </w:rPr>
      </w:pPr>
      <w:r w:rsidRPr="00B64FD3">
        <w:rPr>
          <w:rFonts w:ascii="Times New Roman" w:hAnsi="Times New Roman" w:cs="Times New Roman"/>
          <w:sz w:val="24"/>
          <w:szCs w:val="24"/>
        </w:rPr>
        <w:t xml:space="preserve">Hudson, W. W. (2013). The role of emotional intelligence in effective mentoring </w:t>
      </w:r>
    </w:p>
    <w:p w14:paraId="0DF4EED3" w14:textId="7B1F5525" w:rsidR="001902B1" w:rsidRDefault="009C7974" w:rsidP="009D25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w:t>
      </w:r>
      <w:r w:rsidR="001902B1" w:rsidRPr="00B64FD3">
        <w:rPr>
          <w:rFonts w:ascii="Times New Roman" w:hAnsi="Times New Roman" w:cs="Times New Roman"/>
          <w:sz w:val="24"/>
          <w:szCs w:val="24"/>
        </w:rPr>
        <w:t xml:space="preserve">elationships. </w:t>
      </w:r>
      <w:r w:rsidR="001902B1" w:rsidRPr="00B64FD3">
        <w:rPr>
          <w:rFonts w:ascii="Times New Roman" w:hAnsi="Times New Roman" w:cs="Times New Roman"/>
          <w:i/>
          <w:iCs/>
          <w:sz w:val="24"/>
          <w:szCs w:val="24"/>
        </w:rPr>
        <w:t>Journal of Organizational Behavior</w:t>
      </w:r>
      <w:r>
        <w:rPr>
          <w:rFonts w:ascii="Times New Roman" w:hAnsi="Times New Roman" w:cs="Times New Roman"/>
          <w:sz w:val="24"/>
          <w:szCs w:val="24"/>
        </w:rPr>
        <w:t>.</w:t>
      </w:r>
    </w:p>
    <w:p w14:paraId="7C126F90" w14:textId="77777777" w:rsidR="002B72B0" w:rsidRPr="00B64FD3" w:rsidRDefault="002B72B0" w:rsidP="009D25A7">
      <w:pPr>
        <w:spacing w:after="0" w:line="240" w:lineRule="auto"/>
        <w:ind w:firstLine="720"/>
        <w:jc w:val="both"/>
        <w:rPr>
          <w:rFonts w:ascii="Times New Roman" w:hAnsi="Times New Roman" w:cs="Times New Roman"/>
          <w:sz w:val="24"/>
          <w:szCs w:val="24"/>
        </w:rPr>
      </w:pPr>
    </w:p>
    <w:p w14:paraId="3E3416D5" w14:textId="77777777" w:rsidR="009C7974" w:rsidRDefault="001902B1" w:rsidP="009D25A7">
      <w:pPr>
        <w:spacing w:after="0" w:line="240" w:lineRule="auto"/>
        <w:jc w:val="both"/>
        <w:rPr>
          <w:rFonts w:ascii="Times New Roman" w:hAnsi="Times New Roman" w:cs="Times New Roman"/>
          <w:sz w:val="24"/>
          <w:szCs w:val="24"/>
        </w:rPr>
      </w:pPr>
      <w:r w:rsidRPr="00B64FD3">
        <w:rPr>
          <w:rFonts w:ascii="Times New Roman" w:hAnsi="Times New Roman" w:cs="Times New Roman"/>
          <w:sz w:val="24"/>
          <w:szCs w:val="24"/>
        </w:rPr>
        <w:t xml:space="preserve">Johnson, W. B. (2007). </w:t>
      </w:r>
      <w:r w:rsidRPr="00B64FD3">
        <w:rPr>
          <w:rFonts w:ascii="Times New Roman" w:hAnsi="Times New Roman" w:cs="Times New Roman"/>
          <w:i/>
          <w:iCs/>
          <w:sz w:val="24"/>
          <w:szCs w:val="24"/>
        </w:rPr>
        <w:t>On being a mentor: A guide for higher education faculty</w:t>
      </w:r>
      <w:r w:rsidRPr="00B64FD3">
        <w:rPr>
          <w:rFonts w:ascii="Times New Roman" w:hAnsi="Times New Roman" w:cs="Times New Roman"/>
          <w:sz w:val="24"/>
          <w:szCs w:val="24"/>
        </w:rPr>
        <w:t xml:space="preserve">. </w:t>
      </w:r>
    </w:p>
    <w:p w14:paraId="087ADC23" w14:textId="7227E6F2" w:rsidR="001902B1" w:rsidRDefault="001902B1" w:rsidP="009D25A7">
      <w:pPr>
        <w:spacing w:after="0" w:line="240" w:lineRule="auto"/>
        <w:ind w:firstLine="720"/>
        <w:jc w:val="both"/>
        <w:rPr>
          <w:rFonts w:ascii="Times New Roman" w:hAnsi="Times New Roman" w:cs="Times New Roman"/>
          <w:sz w:val="24"/>
          <w:szCs w:val="24"/>
        </w:rPr>
      </w:pPr>
      <w:r w:rsidRPr="00B64FD3">
        <w:rPr>
          <w:rFonts w:ascii="Times New Roman" w:hAnsi="Times New Roman" w:cs="Times New Roman"/>
          <w:sz w:val="24"/>
          <w:szCs w:val="24"/>
        </w:rPr>
        <w:lastRenderedPageBreak/>
        <w:t>Lawrence Erlbaum Associates.</w:t>
      </w:r>
    </w:p>
    <w:p w14:paraId="7FD3D2F0" w14:textId="77777777" w:rsidR="002B72B0" w:rsidRPr="00B64FD3" w:rsidRDefault="002B72B0" w:rsidP="009D25A7">
      <w:pPr>
        <w:spacing w:after="0" w:line="240" w:lineRule="auto"/>
        <w:ind w:firstLine="720"/>
        <w:jc w:val="both"/>
        <w:rPr>
          <w:rFonts w:ascii="Times New Roman" w:hAnsi="Times New Roman" w:cs="Times New Roman"/>
          <w:sz w:val="24"/>
          <w:szCs w:val="24"/>
        </w:rPr>
      </w:pPr>
    </w:p>
    <w:p w14:paraId="14BB43A1" w14:textId="77777777" w:rsidR="009C7974" w:rsidRDefault="001902B1" w:rsidP="009D25A7">
      <w:pPr>
        <w:spacing w:after="0" w:line="240" w:lineRule="auto"/>
        <w:jc w:val="both"/>
        <w:rPr>
          <w:rFonts w:ascii="Times New Roman" w:hAnsi="Times New Roman" w:cs="Times New Roman"/>
          <w:i/>
          <w:iCs/>
          <w:sz w:val="24"/>
          <w:szCs w:val="24"/>
        </w:rPr>
      </w:pPr>
      <w:proofErr w:type="spellStart"/>
      <w:r w:rsidRPr="00B64FD3">
        <w:rPr>
          <w:rFonts w:ascii="Times New Roman" w:hAnsi="Times New Roman" w:cs="Times New Roman"/>
          <w:sz w:val="24"/>
          <w:szCs w:val="24"/>
        </w:rPr>
        <w:t>Kram</w:t>
      </w:r>
      <w:proofErr w:type="spellEnd"/>
      <w:r w:rsidRPr="00B64FD3">
        <w:rPr>
          <w:rFonts w:ascii="Times New Roman" w:hAnsi="Times New Roman" w:cs="Times New Roman"/>
          <w:sz w:val="24"/>
          <w:szCs w:val="24"/>
        </w:rPr>
        <w:t xml:space="preserve">, K. E. (1996). </w:t>
      </w:r>
      <w:r w:rsidRPr="00B64FD3">
        <w:rPr>
          <w:rFonts w:ascii="Times New Roman" w:hAnsi="Times New Roman" w:cs="Times New Roman"/>
          <w:i/>
          <w:iCs/>
          <w:sz w:val="24"/>
          <w:szCs w:val="24"/>
        </w:rPr>
        <w:t xml:space="preserve">Mentoring at work: Developmental relationships in </w:t>
      </w:r>
    </w:p>
    <w:p w14:paraId="6C5BE921" w14:textId="59806A30" w:rsidR="001902B1" w:rsidRDefault="009C7974" w:rsidP="009D25A7">
      <w:pPr>
        <w:spacing w:after="0" w:line="240" w:lineRule="auto"/>
        <w:ind w:firstLine="720"/>
        <w:jc w:val="both"/>
        <w:rPr>
          <w:rFonts w:ascii="Times New Roman" w:hAnsi="Times New Roman" w:cs="Times New Roman"/>
          <w:sz w:val="24"/>
          <w:szCs w:val="24"/>
        </w:rPr>
      </w:pPr>
      <w:r>
        <w:rPr>
          <w:rFonts w:ascii="Times New Roman" w:hAnsi="Times New Roman" w:cs="Times New Roman"/>
          <w:i/>
          <w:iCs/>
          <w:sz w:val="24"/>
          <w:szCs w:val="24"/>
        </w:rPr>
        <w:t>O</w:t>
      </w:r>
      <w:r w:rsidR="001902B1" w:rsidRPr="00B64FD3">
        <w:rPr>
          <w:rFonts w:ascii="Times New Roman" w:hAnsi="Times New Roman" w:cs="Times New Roman"/>
          <w:i/>
          <w:iCs/>
          <w:sz w:val="24"/>
          <w:szCs w:val="24"/>
        </w:rPr>
        <w:t>rganizational life</w:t>
      </w:r>
      <w:r w:rsidR="001902B1" w:rsidRPr="00B64FD3">
        <w:rPr>
          <w:rFonts w:ascii="Times New Roman" w:hAnsi="Times New Roman" w:cs="Times New Roman"/>
          <w:sz w:val="24"/>
          <w:szCs w:val="24"/>
        </w:rPr>
        <w:t xml:space="preserve">. Scott </w:t>
      </w:r>
      <w:proofErr w:type="spellStart"/>
      <w:r w:rsidR="001902B1" w:rsidRPr="00B64FD3">
        <w:rPr>
          <w:rFonts w:ascii="Times New Roman" w:hAnsi="Times New Roman" w:cs="Times New Roman"/>
          <w:sz w:val="24"/>
          <w:szCs w:val="24"/>
        </w:rPr>
        <w:t>Foresman</w:t>
      </w:r>
      <w:proofErr w:type="spellEnd"/>
      <w:r w:rsidR="001902B1" w:rsidRPr="00B64FD3">
        <w:rPr>
          <w:rFonts w:ascii="Times New Roman" w:hAnsi="Times New Roman" w:cs="Times New Roman"/>
          <w:sz w:val="24"/>
          <w:szCs w:val="24"/>
        </w:rPr>
        <w:t>.</w:t>
      </w:r>
    </w:p>
    <w:p w14:paraId="2E768735" w14:textId="77777777" w:rsidR="002B72B0" w:rsidRPr="00B64FD3" w:rsidRDefault="002B72B0" w:rsidP="009D25A7">
      <w:pPr>
        <w:spacing w:after="0" w:line="240" w:lineRule="auto"/>
        <w:ind w:firstLine="720"/>
        <w:jc w:val="both"/>
        <w:rPr>
          <w:rFonts w:ascii="Times New Roman" w:hAnsi="Times New Roman" w:cs="Times New Roman"/>
          <w:sz w:val="24"/>
          <w:szCs w:val="24"/>
        </w:rPr>
      </w:pPr>
    </w:p>
    <w:p w14:paraId="61644F72" w14:textId="77777777" w:rsidR="009C7974" w:rsidRDefault="001902B1" w:rsidP="009D25A7">
      <w:pPr>
        <w:spacing w:after="0" w:line="240" w:lineRule="auto"/>
        <w:jc w:val="both"/>
        <w:rPr>
          <w:rFonts w:ascii="Times New Roman" w:hAnsi="Times New Roman" w:cs="Times New Roman"/>
          <w:sz w:val="24"/>
          <w:szCs w:val="24"/>
        </w:rPr>
      </w:pPr>
      <w:proofErr w:type="spellStart"/>
      <w:r w:rsidRPr="00B64FD3">
        <w:rPr>
          <w:rFonts w:ascii="Times New Roman" w:hAnsi="Times New Roman" w:cs="Times New Roman"/>
          <w:sz w:val="24"/>
          <w:szCs w:val="24"/>
        </w:rPr>
        <w:t>Luthans</w:t>
      </w:r>
      <w:proofErr w:type="spellEnd"/>
      <w:r w:rsidRPr="00B64FD3">
        <w:rPr>
          <w:rFonts w:ascii="Times New Roman" w:hAnsi="Times New Roman" w:cs="Times New Roman"/>
          <w:sz w:val="24"/>
          <w:szCs w:val="24"/>
        </w:rPr>
        <w:t xml:space="preserve">, F. (2008). </w:t>
      </w:r>
      <w:r w:rsidRPr="00B64FD3">
        <w:rPr>
          <w:rFonts w:ascii="Times New Roman" w:hAnsi="Times New Roman" w:cs="Times New Roman"/>
          <w:i/>
          <w:iCs/>
          <w:sz w:val="24"/>
          <w:szCs w:val="24"/>
        </w:rPr>
        <w:t>Organizational behavior: An evidence-based approach</w:t>
      </w:r>
      <w:r w:rsidRPr="00B64FD3">
        <w:rPr>
          <w:rFonts w:ascii="Times New Roman" w:hAnsi="Times New Roman" w:cs="Times New Roman"/>
          <w:sz w:val="24"/>
          <w:szCs w:val="24"/>
        </w:rPr>
        <w:t>. McGraw-</w:t>
      </w:r>
    </w:p>
    <w:p w14:paraId="1D0B7C98" w14:textId="2A2F6C1A" w:rsidR="001902B1" w:rsidRDefault="001902B1" w:rsidP="009D25A7">
      <w:pPr>
        <w:spacing w:after="0" w:line="240" w:lineRule="auto"/>
        <w:ind w:firstLine="720"/>
        <w:jc w:val="both"/>
        <w:rPr>
          <w:rFonts w:ascii="Times New Roman" w:hAnsi="Times New Roman" w:cs="Times New Roman"/>
          <w:sz w:val="24"/>
          <w:szCs w:val="24"/>
        </w:rPr>
      </w:pPr>
      <w:r w:rsidRPr="00B64FD3">
        <w:rPr>
          <w:rFonts w:ascii="Times New Roman" w:hAnsi="Times New Roman" w:cs="Times New Roman"/>
          <w:sz w:val="24"/>
          <w:szCs w:val="24"/>
        </w:rPr>
        <w:t>Hill.</w:t>
      </w:r>
    </w:p>
    <w:p w14:paraId="7852F19E" w14:textId="77777777" w:rsidR="002B72B0" w:rsidRPr="00B64FD3" w:rsidRDefault="002B72B0" w:rsidP="009D25A7">
      <w:pPr>
        <w:spacing w:after="0" w:line="240" w:lineRule="auto"/>
        <w:ind w:firstLine="720"/>
        <w:jc w:val="both"/>
        <w:rPr>
          <w:rFonts w:ascii="Times New Roman" w:hAnsi="Times New Roman" w:cs="Times New Roman"/>
          <w:sz w:val="24"/>
          <w:szCs w:val="24"/>
        </w:rPr>
      </w:pPr>
    </w:p>
    <w:p w14:paraId="08678D5F" w14:textId="77777777" w:rsidR="009C7974" w:rsidRDefault="001902B1" w:rsidP="009D25A7">
      <w:pPr>
        <w:spacing w:after="0" w:line="240" w:lineRule="auto"/>
        <w:jc w:val="both"/>
        <w:rPr>
          <w:rFonts w:ascii="Times New Roman" w:hAnsi="Times New Roman" w:cs="Times New Roman"/>
          <w:sz w:val="24"/>
          <w:szCs w:val="24"/>
        </w:rPr>
      </w:pPr>
      <w:r w:rsidRPr="00B64FD3">
        <w:rPr>
          <w:rFonts w:ascii="Times New Roman" w:hAnsi="Times New Roman" w:cs="Times New Roman"/>
          <w:sz w:val="24"/>
          <w:szCs w:val="24"/>
        </w:rPr>
        <w:t xml:space="preserve">McDonald, P., &amp; Hite, L. M. (2008). Mentoring: Helping employees manage their </w:t>
      </w:r>
    </w:p>
    <w:p w14:paraId="5CB79262" w14:textId="0F9382E5" w:rsidR="001902B1" w:rsidRDefault="009C7974" w:rsidP="009D25A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1902B1" w:rsidRPr="00B64FD3">
        <w:rPr>
          <w:rFonts w:ascii="Times New Roman" w:hAnsi="Times New Roman" w:cs="Times New Roman"/>
          <w:sz w:val="24"/>
          <w:szCs w:val="24"/>
        </w:rPr>
        <w:t xml:space="preserve">areers. </w:t>
      </w:r>
      <w:r w:rsidR="001902B1" w:rsidRPr="00B64FD3">
        <w:rPr>
          <w:rFonts w:ascii="Times New Roman" w:hAnsi="Times New Roman" w:cs="Times New Roman"/>
          <w:i/>
          <w:iCs/>
          <w:sz w:val="24"/>
          <w:szCs w:val="24"/>
        </w:rPr>
        <w:t>Journal of Management Development</w:t>
      </w:r>
      <w:r>
        <w:rPr>
          <w:rFonts w:ascii="Times New Roman" w:hAnsi="Times New Roman" w:cs="Times New Roman"/>
          <w:sz w:val="24"/>
          <w:szCs w:val="24"/>
        </w:rPr>
        <w:t>.</w:t>
      </w:r>
    </w:p>
    <w:p w14:paraId="29114EEE" w14:textId="77777777" w:rsidR="002B72B0" w:rsidRPr="00B64FD3" w:rsidRDefault="002B72B0" w:rsidP="00D30033">
      <w:pPr>
        <w:spacing w:line="240" w:lineRule="auto"/>
        <w:ind w:firstLine="720"/>
        <w:jc w:val="both"/>
        <w:rPr>
          <w:rFonts w:ascii="Times New Roman" w:hAnsi="Times New Roman" w:cs="Times New Roman"/>
          <w:sz w:val="24"/>
          <w:szCs w:val="24"/>
        </w:rPr>
      </w:pPr>
    </w:p>
    <w:p w14:paraId="45A79D80" w14:textId="77777777" w:rsidR="009D25A7" w:rsidRDefault="009D25A7">
      <w:pPr>
        <w:rPr>
          <w:rFonts w:ascii="Times New Roman" w:hAnsi="Times New Roman" w:cs="Times New Roman"/>
          <w:sz w:val="24"/>
          <w:szCs w:val="24"/>
        </w:rPr>
      </w:pPr>
      <w:r>
        <w:rPr>
          <w:rFonts w:ascii="Times New Roman" w:hAnsi="Times New Roman" w:cs="Times New Roman"/>
          <w:sz w:val="24"/>
          <w:szCs w:val="24"/>
        </w:rPr>
        <w:br w:type="page"/>
      </w:r>
    </w:p>
    <w:p w14:paraId="33E14160" w14:textId="672D0863" w:rsidR="001902B1" w:rsidRPr="00F53806" w:rsidRDefault="001902B1" w:rsidP="001902B1">
      <w:pPr>
        <w:rPr>
          <w:rFonts w:ascii="Times New Roman" w:hAnsi="Times New Roman" w:cs="Times New Roman"/>
          <w:b/>
          <w:bCs/>
          <w:sz w:val="24"/>
          <w:szCs w:val="24"/>
        </w:rPr>
      </w:pPr>
      <w:r>
        <w:rPr>
          <w:rFonts w:ascii="Times New Roman" w:hAnsi="Times New Roman" w:cs="Times New Roman"/>
          <w:sz w:val="24"/>
          <w:szCs w:val="24"/>
        </w:rPr>
        <w:lastRenderedPageBreak/>
        <w:t>KWARA STATE POLYTECHNIC, ILORIN</w:t>
      </w:r>
    </w:p>
    <w:p w14:paraId="6395D6A4" w14:textId="77777777" w:rsidR="001902B1" w:rsidRDefault="001902B1" w:rsidP="001902B1">
      <w:pPr>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06583875" w14:textId="77777777" w:rsidR="001902B1" w:rsidRDefault="001902B1" w:rsidP="001902B1">
      <w:pPr>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017AA30B" w14:textId="77777777" w:rsidR="001902B1" w:rsidRDefault="001902B1" w:rsidP="001902B1">
      <w:pPr>
        <w:rPr>
          <w:rFonts w:ascii="Times New Roman" w:hAnsi="Times New Roman" w:cs="Times New Roman"/>
          <w:sz w:val="24"/>
          <w:szCs w:val="24"/>
        </w:rPr>
      </w:pPr>
    </w:p>
    <w:p w14:paraId="58CD9BDC" w14:textId="77777777" w:rsidR="001902B1" w:rsidRDefault="001902B1" w:rsidP="001902B1">
      <w:pPr>
        <w:rPr>
          <w:rFonts w:ascii="Times New Roman" w:hAnsi="Times New Roman" w:cs="Times New Roman"/>
          <w:sz w:val="24"/>
          <w:szCs w:val="24"/>
        </w:rPr>
      </w:pPr>
      <w:r>
        <w:rPr>
          <w:rFonts w:ascii="Times New Roman" w:hAnsi="Times New Roman" w:cs="Times New Roman"/>
          <w:sz w:val="24"/>
          <w:szCs w:val="24"/>
        </w:rPr>
        <w:t>Dear Sir/Ma,</w:t>
      </w:r>
    </w:p>
    <w:p w14:paraId="62E12FF8" w14:textId="77777777" w:rsidR="001902B1" w:rsidRDefault="001902B1" w:rsidP="001902B1">
      <w:pPr>
        <w:rPr>
          <w:rFonts w:ascii="Times New Roman" w:hAnsi="Times New Roman" w:cs="Times New Roman"/>
          <w:b/>
          <w:bCs/>
          <w:sz w:val="24"/>
          <w:szCs w:val="24"/>
        </w:rPr>
      </w:pPr>
    </w:p>
    <w:p w14:paraId="73FA3BB8" w14:textId="77777777" w:rsidR="001902B1" w:rsidRDefault="001902B1" w:rsidP="001902B1">
      <w:pPr>
        <w:rPr>
          <w:rFonts w:ascii="Times New Roman" w:hAnsi="Times New Roman" w:cs="Times New Roman"/>
          <w:sz w:val="24"/>
          <w:szCs w:val="24"/>
        </w:rPr>
      </w:pPr>
      <w:r>
        <w:rPr>
          <w:rFonts w:ascii="Times New Roman" w:hAnsi="Times New Roman" w:cs="Times New Roman"/>
          <w:sz w:val="24"/>
          <w:szCs w:val="24"/>
        </w:rPr>
        <w:t>RESEARCH QUESTIONNAIRES</w:t>
      </w:r>
    </w:p>
    <w:p w14:paraId="61D200FF" w14:textId="69DA5A1C" w:rsidR="001902B1" w:rsidRPr="00EF619A" w:rsidRDefault="001902B1" w:rsidP="002006AA">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rPr>
        <w:tab/>
      </w:r>
      <w:r w:rsidR="007D7AAB">
        <w:rPr>
          <w:rFonts w:ascii="Times New Roman" w:hAnsi="Times New Roman" w:cs="Times New Roman"/>
          <w:sz w:val="24"/>
          <w:szCs w:val="24"/>
        </w:rPr>
        <w:t>This is a research instrument to</w:t>
      </w:r>
      <w:r>
        <w:rPr>
          <w:rFonts w:ascii="Times New Roman" w:hAnsi="Times New Roman" w:cs="Times New Roman"/>
          <w:sz w:val="24"/>
          <w:szCs w:val="24"/>
        </w:rPr>
        <w:t xml:space="preserve"> elicit information relevant for research work titled</w:t>
      </w:r>
      <w:r w:rsidRPr="00EA74D1">
        <w:rPr>
          <w:rFonts w:ascii="Times New Roman" w:hAnsi="Times New Roman" w:cs="Times New Roman"/>
          <w:sz w:val="24"/>
          <w:szCs w:val="24"/>
        </w:rPr>
        <w:t xml:space="preserve"> </w:t>
      </w:r>
      <w:r>
        <w:rPr>
          <w:rFonts w:ascii="Times New Roman" w:hAnsi="Times New Roman" w:cs="Times New Roman"/>
          <w:sz w:val="24"/>
          <w:szCs w:val="24"/>
          <w:lang w:val="en-GB"/>
        </w:rPr>
        <w:t>M</w:t>
      </w:r>
      <w:r w:rsidRPr="00EF619A">
        <w:rPr>
          <w:rFonts w:ascii="Times New Roman" w:hAnsi="Times New Roman" w:cs="Times New Roman"/>
          <w:sz w:val="24"/>
          <w:szCs w:val="24"/>
          <w:lang w:val="en-GB"/>
        </w:rPr>
        <w:t xml:space="preserve">entoring as a </w:t>
      </w:r>
      <w:r>
        <w:rPr>
          <w:rFonts w:ascii="Times New Roman" w:hAnsi="Times New Roman" w:cs="Times New Roman"/>
          <w:sz w:val="24"/>
          <w:szCs w:val="24"/>
          <w:lang w:val="en-GB"/>
        </w:rPr>
        <w:t>M</w:t>
      </w:r>
      <w:r w:rsidRPr="00EF619A">
        <w:rPr>
          <w:rFonts w:ascii="Times New Roman" w:hAnsi="Times New Roman" w:cs="Times New Roman"/>
          <w:sz w:val="24"/>
          <w:szCs w:val="24"/>
          <w:lang w:val="en-GB"/>
        </w:rPr>
        <w:t xml:space="preserve">eans of </w:t>
      </w:r>
      <w:r>
        <w:rPr>
          <w:rFonts w:ascii="Times New Roman" w:hAnsi="Times New Roman" w:cs="Times New Roman"/>
          <w:sz w:val="24"/>
          <w:szCs w:val="24"/>
          <w:lang w:val="en-GB"/>
        </w:rPr>
        <w:t>E</w:t>
      </w:r>
      <w:r w:rsidRPr="00EF619A">
        <w:rPr>
          <w:rFonts w:ascii="Times New Roman" w:hAnsi="Times New Roman" w:cs="Times New Roman"/>
          <w:sz w:val="24"/>
          <w:szCs w:val="24"/>
          <w:lang w:val="en-GB"/>
        </w:rPr>
        <w:t xml:space="preserve">ffective </w:t>
      </w:r>
      <w:r>
        <w:rPr>
          <w:rFonts w:ascii="Times New Roman" w:hAnsi="Times New Roman" w:cs="Times New Roman"/>
          <w:sz w:val="24"/>
          <w:szCs w:val="24"/>
          <w:lang w:val="en-GB"/>
        </w:rPr>
        <w:t>P</w:t>
      </w:r>
      <w:r w:rsidRPr="00EF619A">
        <w:rPr>
          <w:rFonts w:ascii="Times New Roman" w:hAnsi="Times New Roman" w:cs="Times New Roman"/>
          <w:sz w:val="24"/>
          <w:szCs w:val="24"/>
          <w:lang w:val="en-GB"/>
        </w:rPr>
        <w:t xml:space="preserve">erformance of </w:t>
      </w:r>
      <w:r>
        <w:rPr>
          <w:rFonts w:ascii="Times New Roman" w:hAnsi="Times New Roman" w:cs="Times New Roman"/>
          <w:sz w:val="24"/>
          <w:szCs w:val="24"/>
          <w:lang w:val="en-GB"/>
        </w:rPr>
        <w:t>W</w:t>
      </w:r>
      <w:r w:rsidRPr="00EF619A">
        <w:rPr>
          <w:rFonts w:ascii="Times New Roman" w:hAnsi="Times New Roman" w:cs="Times New Roman"/>
          <w:sz w:val="24"/>
          <w:szCs w:val="24"/>
          <w:lang w:val="en-GB"/>
        </w:rPr>
        <w:t xml:space="preserve">orkers in an </w:t>
      </w:r>
      <w:r>
        <w:rPr>
          <w:rFonts w:ascii="Times New Roman" w:hAnsi="Times New Roman" w:cs="Times New Roman"/>
          <w:sz w:val="24"/>
          <w:szCs w:val="24"/>
          <w:lang w:val="en-GB"/>
        </w:rPr>
        <w:t>O</w:t>
      </w:r>
      <w:r w:rsidRPr="00EF619A">
        <w:rPr>
          <w:rFonts w:ascii="Times New Roman" w:hAnsi="Times New Roman" w:cs="Times New Roman"/>
          <w:sz w:val="24"/>
          <w:szCs w:val="24"/>
          <w:lang w:val="en-GB"/>
        </w:rPr>
        <w:t xml:space="preserve">rganization. </w:t>
      </w:r>
    </w:p>
    <w:p w14:paraId="507D19EB" w14:textId="25AC9FA7" w:rsidR="001902B1" w:rsidRDefault="001902B1" w:rsidP="00D87CFB">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 Research is a partial fulfilment of the requirement for the</w:t>
      </w:r>
      <w:r w:rsidR="006C3DC6">
        <w:rPr>
          <w:rFonts w:ascii="Times New Roman" w:hAnsi="Times New Roman" w:cs="Times New Roman"/>
          <w:sz w:val="24"/>
          <w:szCs w:val="24"/>
          <w:lang w:val="en-GB"/>
        </w:rPr>
        <w:t xml:space="preserve"> award of</w:t>
      </w:r>
      <w:r>
        <w:rPr>
          <w:rFonts w:ascii="Times New Roman" w:hAnsi="Times New Roman" w:cs="Times New Roman"/>
          <w:sz w:val="24"/>
          <w:szCs w:val="24"/>
          <w:lang w:val="en-GB"/>
        </w:rPr>
        <w:t xml:space="preserve"> Higher National Diploma in Office Technology and Manage</w:t>
      </w:r>
      <w:r w:rsidR="00BC5DC9">
        <w:rPr>
          <w:rFonts w:ascii="Times New Roman" w:hAnsi="Times New Roman" w:cs="Times New Roman"/>
          <w:sz w:val="24"/>
          <w:szCs w:val="24"/>
          <w:lang w:val="en-GB"/>
        </w:rPr>
        <w:t xml:space="preserve">ment in </w:t>
      </w:r>
      <w:proofErr w:type="spellStart"/>
      <w:r w:rsidR="00BC5DC9">
        <w:rPr>
          <w:rFonts w:ascii="Times New Roman" w:hAnsi="Times New Roman" w:cs="Times New Roman"/>
          <w:sz w:val="24"/>
          <w:szCs w:val="24"/>
          <w:lang w:val="en-GB"/>
        </w:rPr>
        <w:t>Kwara</w:t>
      </w:r>
      <w:proofErr w:type="spellEnd"/>
      <w:r w:rsidR="00BC5DC9">
        <w:rPr>
          <w:rFonts w:ascii="Times New Roman" w:hAnsi="Times New Roman" w:cs="Times New Roman"/>
          <w:sz w:val="24"/>
          <w:szCs w:val="24"/>
          <w:lang w:val="en-GB"/>
        </w:rPr>
        <w:t xml:space="preserve"> State Polytechnic, Ilorin.</w:t>
      </w:r>
    </w:p>
    <w:p w14:paraId="6A5819B2" w14:textId="77777777" w:rsidR="001902B1" w:rsidRPr="00EA74D1" w:rsidRDefault="001902B1" w:rsidP="002006AA">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50DEACE3" w14:textId="77777777" w:rsidR="001902B1" w:rsidRDefault="001902B1" w:rsidP="001902B1">
      <w:pPr>
        <w:rPr>
          <w:rFonts w:ascii="Times New Roman" w:hAnsi="Times New Roman" w:cs="Times New Roman"/>
          <w:b/>
          <w:bCs/>
          <w:sz w:val="24"/>
          <w:szCs w:val="24"/>
        </w:rPr>
      </w:pPr>
    </w:p>
    <w:p w14:paraId="099B5789" w14:textId="77777777" w:rsidR="001902B1" w:rsidRDefault="001902B1" w:rsidP="001902B1">
      <w:pPr>
        <w:rPr>
          <w:rFonts w:ascii="Times New Roman" w:hAnsi="Times New Roman" w:cs="Times New Roman"/>
          <w:b/>
          <w:bCs/>
          <w:sz w:val="24"/>
          <w:szCs w:val="24"/>
        </w:rPr>
      </w:pPr>
      <w:r>
        <w:rPr>
          <w:rFonts w:ascii="Times New Roman" w:hAnsi="Times New Roman" w:cs="Times New Roman"/>
          <w:b/>
          <w:bCs/>
          <w:sz w:val="24"/>
          <w:szCs w:val="24"/>
        </w:rPr>
        <w:br w:type="page"/>
      </w:r>
    </w:p>
    <w:p w14:paraId="2779D8CB" w14:textId="77777777" w:rsidR="001902B1" w:rsidRPr="00E73614" w:rsidRDefault="001902B1" w:rsidP="001902B1">
      <w:pPr>
        <w:jc w:val="center"/>
        <w:rPr>
          <w:rFonts w:ascii="Times New Roman" w:hAnsi="Times New Roman" w:cs="Times New Roman"/>
          <w:sz w:val="24"/>
          <w:szCs w:val="24"/>
        </w:rPr>
      </w:pPr>
      <w:r w:rsidRPr="00E73614">
        <w:rPr>
          <w:rFonts w:ascii="Times New Roman" w:hAnsi="Times New Roman" w:cs="Times New Roman"/>
          <w:b/>
          <w:bCs/>
          <w:sz w:val="24"/>
          <w:szCs w:val="24"/>
        </w:rPr>
        <w:lastRenderedPageBreak/>
        <w:t>QUESTIONNAIRE</w:t>
      </w:r>
    </w:p>
    <w:p w14:paraId="47198F11" w14:textId="77777777" w:rsidR="00911116" w:rsidRPr="00DB2ED0" w:rsidRDefault="00DB2ED0" w:rsidP="00911116">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improves employees' job performance.</w:t>
      </w:r>
      <w:r w:rsidRPr="00DB2ED0">
        <w:rPr>
          <w:rFonts w:ascii="Times New Roman" w:eastAsia="Times New Roman" w:hAnsi="Times New Roman" w:cs="Times New Roman"/>
          <w:kern w:val="0"/>
          <w:sz w:val="24"/>
          <w:szCs w:val="24"/>
          <w14:ligatures w14:val="none"/>
        </w:rPr>
        <w:br/>
      </w:r>
      <w:r w:rsidR="00911116" w:rsidRPr="00DB2ED0">
        <w:rPr>
          <w:rFonts w:ascii="Times New Roman" w:eastAsia="Times New Roman" w:hAnsi="Times New Roman" w:cs="Times New Roman"/>
          <w:kern w:val="0"/>
          <w:sz w:val="24"/>
          <w:szCs w:val="24"/>
          <w14:ligatures w14:val="none"/>
        </w:rPr>
        <w:t>(a) Strongly Agree ( )</w:t>
      </w:r>
      <w:r w:rsidR="00911116">
        <w:rPr>
          <w:rFonts w:ascii="Times New Roman" w:eastAsia="Times New Roman" w:hAnsi="Times New Roman" w:cs="Times New Roman"/>
          <w:kern w:val="0"/>
          <w:sz w:val="24"/>
          <w:szCs w:val="24"/>
          <w14:ligatures w14:val="none"/>
        </w:rPr>
        <w:t xml:space="preserve">    </w:t>
      </w:r>
      <w:r w:rsidR="00911116" w:rsidRPr="00DB2ED0">
        <w:rPr>
          <w:rFonts w:ascii="Times New Roman" w:eastAsia="Times New Roman" w:hAnsi="Times New Roman" w:cs="Times New Roman"/>
          <w:kern w:val="0"/>
          <w:sz w:val="24"/>
          <w:szCs w:val="24"/>
          <w14:ligatures w14:val="none"/>
        </w:rPr>
        <w:t>(b) 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(c) Disagree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(d) Strongly Disagree ( )</w:t>
      </w:r>
    </w:p>
    <w:p w14:paraId="019C2394" w14:textId="5695ACF8" w:rsidR="00DB2ED0" w:rsidRPr="00DB2ED0" w:rsidRDefault="00DB2ED0" w:rsidP="00911116">
      <w:pPr>
        <w:spacing w:after="0" w:line="240" w:lineRule="auto"/>
        <w:ind w:left="270"/>
        <w:rPr>
          <w:rFonts w:ascii="Times New Roman" w:eastAsia="Times New Roman" w:hAnsi="Times New Roman" w:cs="Times New Roman"/>
          <w:kern w:val="0"/>
          <w:sz w:val="24"/>
          <w:szCs w:val="24"/>
          <w14:ligatures w14:val="none"/>
        </w:rPr>
      </w:pPr>
    </w:p>
    <w:p w14:paraId="7FD89F2A" w14:textId="77777777" w:rsidR="00911116" w:rsidRPr="00DB2ED0" w:rsidRDefault="00DB2ED0" w:rsidP="00911116">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programs help employees to develop their skills.</w:t>
      </w:r>
      <w:r w:rsidRPr="00DB2ED0">
        <w:rPr>
          <w:rFonts w:ascii="Times New Roman" w:eastAsia="Times New Roman" w:hAnsi="Times New Roman" w:cs="Times New Roman"/>
          <w:kern w:val="0"/>
          <w:sz w:val="24"/>
          <w:szCs w:val="24"/>
          <w14:ligatures w14:val="none"/>
        </w:rPr>
        <w:br/>
      </w:r>
      <w:r w:rsidR="00911116" w:rsidRPr="00DB2ED0">
        <w:rPr>
          <w:rFonts w:ascii="Times New Roman" w:eastAsia="Times New Roman" w:hAnsi="Times New Roman" w:cs="Times New Roman"/>
          <w:kern w:val="0"/>
          <w:sz w:val="24"/>
          <w:szCs w:val="24"/>
          <w14:ligatures w14:val="none"/>
        </w:rPr>
        <w:t>(a) Strongly Agree ( )</w:t>
      </w:r>
      <w:r w:rsidR="00911116">
        <w:rPr>
          <w:rFonts w:ascii="Times New Roman" w:eastAsia="Times New Roman" w:hAnsi="Times New Roman" w:cs="Times New Roman"/>
          <w:kern w:val="0"/>
          <w:sz w:val="24"/>
          <w:szCs w:val="24"/>
          <w14:ligatures w14:val="none"/>
        </w:rPr>
        <w:t xml:space="preserve">    </w:t>
      </w:r>
      <w:r w:rsidR="00911116" w:rsidRPr="00DB2ED0">
        <w:rPr>
          <w:rFonts w:ascii="Times New Roman" w:eastAsia="Times New Roman" w:hAnsi="Times New Roman" w:cs="Times New Roman"/>
          <w:kern w:val="0"/>
          <w:sz w:val="24"/>
          <w:szCs w:val="24"/>
          <w14:ligatures w14:val="none"/>
        </w:rPr>
        <w:t>(b) 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(c) Disagree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(d) Strongly Disagree ( )</w:t>
      </w:r>
    </w:p>
    <w:p w14:paraId="5F8C0B76" w14:textId="1C30311B" w:rsidR="00DB2ED0" w:rsidRPr="00DB2ED0" w:rsidRDefault="00DB2ED0" w:rsidP="00911116">
      <w:pPr>
        <w:spacing w:after="0" w:line="240" w:lineRule="auto"/>
        <w:ind w:left="270"/>
        <w:rPr>
          <w:rFonts w:ascii="Times New Roman" w:eastAsia="Times New Roman" w:hAnsi="Times New Roman" w:cs="Times New Roman"/>
          <w:kern w:val="0"/>
          <w:sz w:val="24"/>
          <w:szCs w:val="24"/>
          <w14:ligatures w14:val="none"/>
        </w:rPr>
      </w:pPr>
    </w:p>
    <w:p w14:paraId="2DDEE9F0" w14:textId="77777777" w:rsidR="00911116" w:rsidRPr="00DB2ED0" w:rsidRDefault="00DB2ED0" w:rsidP="00911116">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enhances employees’ leadership abilities.</w:t>
      </w:r>
      <w:r w:rsidRPr="00DB2ED0">
        <w:rPr>
          <w:rFonts w:ascii="Times New Roman" w:eastAsia="Times New Roman" w:hAnsi="Times New Roman" w:cs="Times New Roman"/>
          <w:kern w:val="0"/>
          <w:sz w:val="24"/>
          <w:szCs w:val="24"/>
          <w14:ligatures w14:val="none"/>
        </w:rPr>
        <w:br/>
      </w:r>
      <w:r w:rsidR="00911116" w:rsidRPr="00DB2ED0">
        <w:rPr>
          <w:rFonts w:ascii="Times New Roman" w:eastAsia="Times New Roman" w:hAnsi="Times New Roman" w:cs="Times New Roman"/>
          <w:kern w:val="0"/>
          <w:sz w:val="24"/>
          <w:szCs w:val="24"/>
          <w14:ligatures w14:val="none"/>
        </w:rPr>
        <w:t>(a) Strongly Agree ( )</w:t>
      </w:r>
      <w:r w:rsidR="00911116">
        <w:rPr>
          <w:rFonts w:ascii="Times New Roman" w:eastAsia="Times New Roman" w:hAnsi="Times New Roman" w:cs="Times New Roman"/>
          <w:kern w:val="0"/>
          <w:sz w:val="24"/>
          <w:szCs w:val="24"/>
          <w14:ligatures w14:val="none"/>
        </w:rPr>
        <w:t xml:space="preserve">    </w:t>
      </w:r>
      <w:r w:rsidR="00911116" w:rsidRPr="00DB2ED0">
        <w:rPr>
          <w:rFonts w:ascii="Times New Roman" w:eastAsia="Times New Roman" w:hAnsi="Times New Roman" w:cs="Times New Roman"/>
          <w:kern w:val="0"/>
          <w:sz w:val="24"/>
          <w:szCs w:val="24"/>
          <w14:ligatures w14:val="none"/>
        </w:rPr>
        <w:t>(b) 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(c) Disagree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(d) Strongly Disagree ( )</w:t>
      </w:r>
    </w:p>
    <w:p w14:paraId="1AA09C50" w14:textId="54507680" w:rsidR="00DB2ED0" w:rsidRPr="00DB2ED0" w:rsidRDefault="00DB2ED0" w:rsidP="00911116">
      <w:pPr>
        <w:spacing w:after="0" w:line="240" w:lineRule="auto"/>
        <w:ind w:left="270"/>
        <w:rPr>
          <w:rFonts w:ascii="Times New Roman" w:eastAsia="Times New Roman" w:hAnsi="Times New Roman" w:cs="Times New Roman"/>
          <w:kern w:val="0"/>
          <w:sz w:val="24"/>
          <w:szCs w:val="24"/>
          <w14:ligatures w14:val="none"/>
        </w:rPr>
      </w:pPr>
    </w:p>
    <w:p w14:paraId="21FCBF52" w14:textId="77777777" w:rsidR="00911116" w:rsidRPr="00DB2ED0" w:rsidRDefault="00DB2ED0" w:rsidP="00911116">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programs improve employees’ problem-solving abilities.</w:t>
      </w:r>
      <w:r w:rsidRPr="00DB2ED0">
        <w:rPr>
          <w:rFonts w:ascii="Times New Roman" w:eastAsia="Times New Roman" w:hAnsi="Times New Roman" w:cs="Times New Roman"/>
          <w:kern w:val="0"/>
          <w:sz w:val="24"/>
          <w:szCs w:val="24"/>
          <w14:ligatures w14:val="none"/>
        </w:rPr>
        <w:br/>
      </w:r>
      <w:r w:rsidR="00911116" w:rsidRPr="00DB2ED0">
        <w:rPr>
          <w:rFonts w:ascii="Times New Roman" w:eastAsia="Times New Roman" w:hAnsi="Times New Roman" w:cs="Times New Roman"/>
          <w:kern w:val="0"/>
          <w:sz w:val="24"/>
          <w:szCs w:val="24"/>
          <w14:ligatures w14:val="none"/>
        </w:rPr>
        <w:t>(a) Strongly Agree ( )</w:t>
      </w:r>
      <w:r w:rsidR="00911116">
        <w:rPr>
          <w:rFonts w:ascii="Times New Roman" w:eastAsia="Times New Roman" w:hAnsi="Times New Roman" w:cs="Times New Roman"/>
          <w:kern w:val="0"/>
          <w:sz w:val="24"/>
          <w:szCs w:val="24"/>
          <w14:ligatures w14:val="none"/>
        </w:rPr>
        <w:t xml:space="preserve">    </w:t>
      </w:r>
      <w:r w:rsidR="00911116" w:rsidRPr="00DB2ED0">
        <w:rPr>
          <w:rFonts w:ascii="Times New Roman" w:eastAsia="Times New Roman" w:hAnsi="Times New Roman" w:cs="Times New Roman"/>
          <w:kern w:val="0"/>
          <w:sz w:val="24"/>
          <w:szCs w:val="24"/>
          <w14:ligatures w14:val="none"/>
        </w:rPr>
        <w:t>(b) 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(c) Disagree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(d) Strongly Disagree ( )</w:t>
      </w:r>
    </w:p>
    <w:p w14:paraId="1E9978DD" w14:textId="4C458499" w:rsidR="00DB2ED0" w:rsidRPr="00DB2ED0" w:rsidRDefault="00DB2ED0" w:rsidP="00911116">
      <w:pPr>
        <w:spacing w:after="0" w:line="240" w:lineRule="auto"/>
        <w:ind w:left="270"/>
        <w:rPr>
          <w:rFonts w:ascii="Times New Roman" w:eastAsia="Times New Roman" w:hAnsi="Times New Roman" w:cs="Times New Roman"/>
          <w:kern w:val="0"/>
          <w:sz w:val="24"/>
          <w:szCs w:val="24"/>
          <w14:ligatures w14:val="none"/>
        </w:rPr>
      </w:pPr>
    </w:p>
    <w:p w14:paraId="007B4456" w14:textId="77777777" w:rsidR="00911116" w:rsidRPr="00DB2ED0" w:rsidRDefault="00DB2ED0" w:rsidP="00911116">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programs help employees to advance in their careers.</w:t>
      </w:r>
      <w:r w:rsidRPr="00DB2ED0">
        <w:rPr>
          <w:rFonts w:ascii="Times New Roman" w:eastAsia="Times New Roman" w:hAnsi="Times New Roman" w:cs="Times New Roman"/>
          <w:kern w:val="0"/>
          <w:sz w:val="24"/>
          <w:szCs w:val="24"/>
          <w14:ligatures w14:val="none"/>
        </w:rPr>
        <w:br/>
      </w:r>
      <w:r w:rsidR="00911116" w:rsidRPr="00DB2ED0">
        <w:rPr>
          <w:rFonts w:ascii="Times New Roman" w:eastAsia="Times New Roman" w:hAnsi="Times New Roman" w:cs="Times New Roman"/>
          <w:kern w:val="0"/>
          <w:sz w:val="24"/>
          <w:szCs w:val="24"/>
          <w14:ligatures w14:val="none"/>
        </w:rPr>
        <w:t>(a) Strongly Agree ( )</w:t>
      </w:r>
      <w:r w:rsidR="00911116">
        <w:rPr>
          <w:rFonts w:ascii="Times New Roman" w:eastAsia="Times New Roman" w:hAnsi="Times New Roman" w:cs="Times New Roman"/>
          <w:kern w:val="0"/>
          <w:sz w:val="24"/>
          <w:szCs w:val="24"/>
          <w14:ligatures w14:val="none"/>
        </w:rPr>
        <w:t xml:space="preserve">    </w:t>
      </w:r>
      <w:r w:rsidR="00911116" w:rsidRPr="00DB2ED0">
        <w:rPr>
          <w:rFonts w:ascii="Times New Roman" w:eastAsia="Times New Roman" w:hAnsi="Times New Roman" w:cs="Times New Roman"/>
          <w:kern w:val="0"/>
          <w:sz w:val="24"/>
          <w:szCs w:val="24"/>
          <w14:ligatures w14:val="none"/>
        </w:rPr>
        <w:t>(b) 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(c) Disagree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(d) Strongly Disagree ( )</w:t>
      </w:r>
    </w:p>
    <w:p w14:paraId="00BE7AEC" w14:textId="54A2B15E" w:rsidR="00DB2ED0" w:rsidRPr="00DB2ED0" w:rsidRDefault="00DB2ED0" w:rsidP="00911116">
      <w:pPr>
        <w:spacing w:after="0" w:line="240" w:lineRule="auto"/>
        <w:ind w:left="270"/>
        <w:rPr>
          <w:rFonts w:ascii="Times New Roman" w:eastAsia="Times New Roman" w:hAnsi="Times New Roman" w:cs="Times New Roman"/>
          <w:kern w:val="0"/>
          <w:sz w:val="24"/>
          <w:szCs w:val="24"/>
          <w14:ligatures w14:val="none"/>
        </w:rPr>
      </w:pPr>
    </w:p>
    <w:p w14:paraId="1DF18185" w14:textId="77777777" w:rsidR="00911116" w:rsidRPr="00DB2ED0" w:rsidRDefault="00DB2ED0" w:rsidP="00911116">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creates a positive work environment.</w:t>
      </w:r>
      <w:r w:rsidRPr="00DB2ED0">
        <w:rPr>
          <w:rFonts w:ascii="Times New Roman" w:eastAsia="Times New Roman" w:hAnsi="Times New Roman" w:cs="Times New Roman"/>
          <w:kern w:val="0"/>
          <w:sz w:val="24"/>
          <w:szCs w:val="24"/>
          <w14:ligatures w14:val="none"/>
        </w:rPr>
        <w:br/>
      </w:r>
      <w:r w:rsidR="00911116" w:rsidRPr="00DB2ED0">
        <w:rPr>
          <w:rFonts w:ascii="Times New Roman" w:eastAsia="Times New Roman" w:hAnsi="Times New Roman" w:cs="Times New Roman"/>
          <w:kern w:val="0"/>
          <w:sz w:val="24"/>
          <w:szCs w:val="24"/>
          <w14:ligatures w14:val="none"/>
        </w:rPr>
        <w:t>(a) Strongly Agree ( )</w:t>
      </w:r>
      <w:r w:rsidR="00911116">
        <w:rPr>
          <w:rFonts w:ascii="Times New Roman" w:eastAsia="Times New Roman" w:hAnsi="Times New Roman" w:cs="Times New Roman"/>
          <w:kern w:val="0"/>
          <w:sz w:val="24"/>
          <w:szCs w:val="24"/>
          <w14:ligatures w14:val="none"/>
        </w:rPr>
        <w:t xml:space="preserve">    </w:t>
      </w:r>
      <w:r w:rsidR="00911116" w:rsidRPr="00DB2ED0">
        <w:rPr>
          <w:rFonts w:ascii="Times New Roman" w:eastAsia="Times New Roman" w:hAnsi="Times New Roman" w:cs="Times New Roman"/>
          <w:kern w:val="0"/>
          <w:sz w:val="24"/>
          <w:szCs w:val="24"/>
          <w14:ligatures w14:val="none"/>
        </w:rPr>
        <w:t>(b) 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(c) Disagree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(d) Strongly Disagree ( )</w:t>
      </w:r>
    </w:p>
    <w:p w14:paraId="267E71E6" w14:textId="19A9B0D4" w:rsidR="00DB2ED0" w:rsidRPr="00DB2ED0" w:rsidRDefault="00DB2ED0" w:rsidP="00911116">
      <w:pPr>
        <w:spacing w:after="0" w:line="240" w:lineRule="auto"/>
        <w:ind w:left="270"/>
        <w:rPr>
          <w:rFonts w:ascii="Times New Roman" w:eastAsia="Times New Roman" w:hAnsi="Times New Roman" w:cs="Times New Roman"/>
          <w:kern w:val="0"/>
          <w:sz w:val="24"/>
          <w:szCs w:val="24"/>
          <w14:ligatures w14:val="none"/>
        </w:rPr>
      </w:pPr>
    </w:p>
    <w:p w14:paraId="773DAD88" w14:textId="77777777" w:rsidR="00911116" w:rsidRPr="00DB2ED0" w:rsidRDefault="00DB2ED0" w:rsidP="00911116">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helps in resolving conflicts in the workplace.</w:t>
      </w:r>
      <w:r w:rsidRPr="00DB2ED0">
        <w:rPr>
          <w:rFonts w:ascii="Times New Roman" w:eastAsia="Times New Roman" w:hAnsi="Times New Roman" w:cs="Times New Roman"/>
          <w:kern w:val="0"/>
          <w:sz w:val="24"/>
          <w:szCs w:val="24"/>
          <w14:ligatures w14:val="none"/>
        </w:rPr>
        <w:br/>
      </w:r>
      <w:r w:rsidR="00911116" w:rsidRPr="00DB2ED0">
        <w:rPr>
          <w:rFonts w:ascii="Times New Roman" w:eastAsia="Times New Roman" w:hAnsi="Times New Roman" w:cs="Times New Roman"/>
          <w:kern w:val="0"/>
          <w:sz w:val="24"/>
          <w:szCs w:val="24"/>
          <w14:ligatures w14:val="none"/>
        </w:rPr>
        <w:t>(a) Strongly Agree ( )</w:t>
      </w:r>
      <w:r w:rsidR="00911116">
        <w:rPr>
          <w:rFonts w:ascii="Times New Roman" w:eastAsia="Times New Roman" w:hAnsi="Times New Roman" w:cs="Times New Roman"/>
          <w:kern w:val="0"/>
          <w:sz w:val="24"/>
          <w:szCs w:val="24"/>
          <w14:ligatures w14:val="none"/>
        </w:rPr>
        <w:t xml:space="preserve">    </w:t>
      </w:r>
      <w:r w:rsidR="00911116" w:rsidRPr="00DB2ED0">
        <w:rPr>
          <w:rFonts w:ascii="Times New Roman" w:eastAsia="Times New Roman" w:hAnsi="Times New Roman" w:cs="Times New Roman"/>
          <w:kern w:val="0"/>
          <w:sz w:val="24"/>
          <w:szCs w:val="24"/>
          <w14:ligatures w14:val="none"/>
        </w:rPr>
        <w:t>(b) 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(c) Disagree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(d) Strongly Disagree ( )</w:t>
      </w:r>
    </w:p>
    <w:p w14:paraId="5BE446F1" w14:textId="4CB5D874" w:rsidR="00DB2ED0" w:rsidRPr="00DB2ED0" w:rsidRDefault="00DB2ED0" w:rsidP="00911116">
      <w:pPr>
        <w:spacing w:after="0" w:line="240" w:lineRule="auto"/>
        <w:ind w:left="270"/>
        <w:rPr>
          <w:rFonts w:ascii="Times New Roman" w:eastAsia="Times New Roman" w:hAnsi="Times New Roman" w:cs="Times New Roman"/>
          <w:kern w:val="0"/>
          <w:sz w:val="24"/>
          <w:szCs w:val="24"/>
          <w14:ligatures w14:val="none"/>
        </w:rPr>
      </w:pPr>
    </w:p>
    <w:p w14:paraId="1D68F1C1" w14:textId="77777777" w:rsidR="00911116" w:rsidRPr="00DB2ED0" w:rsidRDefault="00DB2ED0" w:rsidP="00911116">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Employees feel more satisfied with their work after participating in mentoring programs.</w:t>
      </w:r>
      <w:r w:rsidRPr="00DB2ED0">
        <w:rPr>
          <w:rFonts w:ascii="Times New Roman" w:eastAsia="Times New Roman" w:hAnsi="Times New Roman" w:cs="Times New Roman"/>
          <w:kern w:val="0"/>
          <w:sz w:val="24"/>
          <w:szCs w:val="24"/>
          <w14:ligatures w14:val="none"/>
        </w:rPr>
        <w:br/>
      </w:r>
      <w:r w:rsidR="00911116" w:rsidRPr="00DB2ED0">
        <w:rPr>
          <w:rFonts w:ascii="Times New Roman" w:eastAsia="Times New Roman" w:hAnsi="Times New Roman" w:cs="Times New Roman"/>
          <w:kern w:val="0"/>
          <w:sz w:val="24"/>
          <w:szCs w:val="24"/>
          <w14:ligatures w14:val="none"/>
        </w:rPr>
        <w:t>(a) Strongly Agree ( )</w:t>
      </w:r>
      <w:r w:rsidR="00911116">
        <w:rPr>
          <w:rFonts w:ascii="Times New Roman" w:eastAsia="Times New Roman" w:hAnsi="Times New Roman" w:cs="Times New Roman"/>
          <w:kern w:val="0"/>
          <w:sz w:val="24"/>
          <w:szCs w:val="24"/>
          <w14:ligatures w14:val="none"/>
        </w:rPr>
        <w:t xml:space="preserve">    </w:t>
      </w:r>
      <w:r w:rsidR="00911116" w:rsidRPr="00DB2ED0">
        <w:rPr>
          <w:rFonts w:ascii="Times New Roman" w:eastAsia="Times New Roman" w:hAnsi="Times New Roman" w:cs="Times New Roman"/>
          <w:kern w:val="0"/>
          <w:sz w:val="24"/>
          <w:szCs w:val="24"/>
          <w14:ligatures w14:val="none"/>
        </w:rPr>
        <w:t>(b) 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(c) Disagree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(d) Strongly Disagree ( )</w:t>
      </w:r>
    </w:p>
    <w:p w14:paraId="5F826E58" w14:textId="10A8238F" w:rsidR="00DB2ED0" w:rsidRPr="00DB2ED0" w:rsidRDefault="00DB2ED0" w:rsidP="00911116">
      <w:pPr>
        <w:spacing w:after="0" w:line="240" w:lineRule="auto"/>
        <w:ind w:left="270"/>
        <w:rPr>
          <w:rFonts w:ascii="Times New Roman" w:eastAsia="Times New Roman" w:hAnsi="Times New Roman" w:cs="Times New Roman"/>
          <w:kern w:val="0"/>
          <w:sz w:val="24"/>
          <w:szCs w:val="24"/>
          <w14:ligatures w14:val="none"/>
        </w:rPr>
      </w:pPr>
    </w:p>
    <w:p w14:paraId="23D1E48D" w14:textId="77777777" w:rsidR="00911116" w:rsidRPr="00DB2ED0" w:rsidRDefault="00DB2ED0" w:rsidP="00911116">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programs improve employees' communication skills.</w:t>
      </w:r>
      <w:r w:rsidRPr="00DB2ED0">
        <w:rPr>
          <w:rFonts w:ascii="Times New Roman" w:eastAsia="Times New Roman" w:hAnsi="Times New Roman" w:cs="Times New Roman"/>
          <w:kern w:val="0"/>
          <w:sz w:val="24"/>
          <w:szCs w:val="24"/>
          <w14:ligatures w14:val="none"/>
        </w:rPr>
        <w:br/>
      </w:r>
      <w:r w:rsidR="00911116" w:rsidRPr="00DB2ED0">
        <w:rPr>
          <w:rFonts w:ascii="Times New Roman" w:eastAsia="Times New Roman" w:hAnsi="Times New Roman" w:cs="Times New Roman"/>
          <w:kern w:val="0"/>
          <w:sz w:val="24"/>
          <w:szCs w:val="24"/>
          <w14:ligatures w14:val="none"/>
        </w:rPr>
        <w:t>(a) Strongly Agree ( )</w:t>
      </w:r>
      <w:r w:rsidR="00911116">
        <w:rPr>
          <w:rFonts w:ascii="Times New Roman" w:eastAsia="Times New Roman" w:hAnsi="Times New Roman" w:cs="Times New Roman"/>
          <w:kern w:val="0"/>
          <w:sz w:val="24"/>
          <w:szCs w:val="24"/>
          <w14:ligatures w14:val="none"/>
        </w:rPr>
        <w:t xml:space="preserve">    </w:t>
      </w:r>
      <w:r w:rsidR="00911116" w:rsidRPr="00DB2ED0">
        <w:rPr>
          <w:rFonts w:ascii="Times New Roman" w:eastAsia="Times New Roman" w:hAnsi="Times New Roman" w:cs="Times New Roman"/>
          <w:kern w:val="0"/>
          <w:sz w:val="24"/>
          <w:szCs w:val="24"/>
          <w14:ligatures w14:val="none"/>
        </w:rPr>
        <w:t>(b) 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(c) Disagree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(d) Strongly Disagree ( )</w:t>
      </w:r>
    </w:p>
    <w:p w14:paraId="29CFFF96" w14:textId="73306CFC" w:rsidR="00DB2ED0" w:rsidRPr="00DB2ED0" w:rsidRDefault="00DB2ED0" w:rsidP="00911116">
      <w:pPr>
        <w:spacing w:after="0" w:line="240" w:lineRule="auto"/>
        <w:ind w:left="270"/>
        <w:rPr>
          <w:rFonts w:ascii="Times New Roman" w:eastAsia="Times New Roman" w:hAnsi="Times New Roman" w:cs="Times New Roman"/>
          <w:kern w:val="0"/>
          <w:sz w:val="24"/>
          <w:szCs w:val="24"/>
          <w14:ligatures w14:val="none"/>
        </w:rPr>
      </w:pPr>
    </w:p>
    <w:p w14:paraId="2B8CDA43" w14:textId="16108F93" w:rsidR="00DB2ED0" w:rsidRPr="00DB2ED0" w:rsidRDefault="00DB2ED0" w:rsidP="00911116">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improves the overall performance of the organization.</w:t>
      </w:r>
      <w:r w:rsidRPr="00DB2ED0">
        <w:rPr>
          <w:rFonts w:ascii="Times New Roman" w:eastAsia="Times New Roman" w:hAnsi="Times New Roman" w:cs="Times New Roman"/>
          <w:kern w:val="0"/>
          <w:sz w:val="24"/>
          <w:szCs w:val="24"/>
          <w14:ligatures w14:val="none"/>
        </w:rPr>
        <w:br/>
      </w:r>
      <w:r w:rsidR="00911116" w:rsidRPr="00DB2ED0">
        <w:rPr>
          <w:rFonts w:ascii="Times New Roman" w:eastAsia="Times New Roman" w:hAnsi="Times New Roman" w:cs="Times New Roman"/>
          <w:kern w:val="0"/>
          <w:sz w:val="24"/>
          <w:szCs w:val="24"/>
          <w14:ligatures w14:val="none"/>
        </w:rPr>
        <w:t>(a) Strongly Agree ( )</w:t>
      </w:r>
      <w:r w:rsidR="00911116">
        <w:rPr>
          <w:rFonts w:ascii="Times New Roman" w:eastAsia="Times New Roman" w:hAnsi="Times New Roman" w:cs="Times New Roman"/>
          <w:kern w:val="0"/>
          <w:sz w:val="24"/>
          <w:szCs w:val="24"/>
          <w14:ligatures w14:val="none"/>
        </w:rPr>
        <w:t xml:space="preserve">    </w:t>
      </w:r>
      <w:r w:rsidR="00911116" w:rsidRPr="00DB2ED0">
        <w:rPr>
          <w:rFonts w:ascii="Times New Roman" w:eastAsia="Times New Roman" w:hAnsi="Times New Roman" w:cs="Times New Roman"/>
          <w:kern w:val="0"/>
          <w:sz w:val="24"/>
          <w:szCs w:val="24"/>
          <w14:ligatures w14:val="none"/>
        </w:rPr>
        <w:t>(b) 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(c) Disagree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(d) Strongly Disagree ( )</w:t>
      </w:r>
    </w:p>
    <w:p w14:paraId="2D08E1C5" w14:textId="77777777" w:rsidR="00911116" w:rsidRPr="00DB2ED0" w:rsidRDefault="00DB2ED0" w:rsidP="00911116">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lastRenderedPageBreak/>
        <w:t>Mentoring encourages innovation within the organization.</w:t>
      </w:r>
      <w:r w:rsidRPr="00DB2ED0">
        <w:rPr>
          <w:rFonts w:ascii="Times New Roman" w:eastAsia="Times New Roman" w:hAnsi="Times New Roman" w:cs="Times New Roman"/>
          <w:kern w:val="0"/>
          <w:sz w:val="24"/>
          <w:szCs w:val="24"/>
          <w14:ligatures w14:val="none"/>
        </w:rPr>
        <w:br/>
      </w:r>
      <w:r w:rsidR="00911116" w:rsidRPr="00DB2ED0">
        <w:rPr>
          <w:rFonts w:ascii="Times New Roman" w:eastAsia="Times New Roman" w:hAnsi="Times New Roman" w:cs="Times New Roman"/>
          <w:kern w:val="0"/>
          <w:sz w:val="24"/>
          <w:szCs w:val="24"/>
          <w14:ligatures w14:val="none"/>
        </w:rPr>
        <w:t>(a) Strongly Agree ( )</w:t>
      </w:r>
      <w:r w:rsidR="00911116">
        <w:rPr>
          <w:rFonts w:ascii="Times New Roman" w:eastAsia="Times New Roman" w:hAnsi="Times New Roman" w:cs="Times New Roman"/>
          <w:kern w:val="0"/>
          <w:sz w:val="24"/>
          <w:szCs w:val="24"/>
          <w14:ligatures w14:val="none"/>
        </w:rPr>
        <w:t xml:space="preserve">    </w:t>
      </w:r>
      <w:r w:rsidR="00911116" w:rsidRPr="00DB2ED0">
        <w:rPr>
          <w:rFonts w:ascii="Times New Roman" w:eastAsia="Times New Roman" w:hAnsi="Times New Roman" w:cs="Times New Roman"/>
          <w:kern w:val="0"/>
          <w:sz w:val="24"/>
          <w:szCs w:val="24"/>
          <w14:ligatures w14:val="none"/>
        </w:rPr>
        <w:t>(b) 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(c) Disagree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(d) Strongly Disagree ( )</w:t>
      </w:r>
    </w:p>
    <w:p w14:paraId="559DFBBA" w14:textId="1C4F6600" w:rsidR="00DB2ED0" w:rsidRPr="00DB2ED0" w:rsidRDefault="00DB2ED0" w:rsidP="00911116">
      <w:pPr>
        <w:spacing w:after="0" w:line="240" w:lineRule="auto"/>
        <w:ind w:left="270"/>
        <w:rPr>
          <w:rFonts w:ascii="Times New Roman" w:eastAsia="Times New Roman" w:hAnsi="Times New Roman" w:cs="Times New Roman"/>
          <w:kern w:val="0"/>
          <w:sz w:val="24"/>
          <w:szCs w:val="24"/>
          <w14:ligatures w14:val="none"/>
        </w:rPr>
      </w:pPr>
    </w:p>
    <w:p w14:paraId="5FC16CB2" w14:textId="77777777" w:rsidR="00FC00E3" w:rsidRPr="00DB2ED0" w:rsidRDefault="00DB2ED0" w:rsidP="00FC00E3">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helps employees understand their roles better.</w:t>
      </w:r>
      <w:r w:rsidRPr="00DB2ED0">
        <w:rPr>
          <w:rFonts w:ascii="Times New Roman" w:eastAsia="Times New Roman" w:hAnsi="Times New Roman" w:cs="Times New Roman"/>
          <w:kern w:val="0"/>
          <w:sz w:val="24"/>
          <w:szCs w:val="24"/>
          <w14:ligatures w14:val="none"/>
        </w:rPr>
        <w:br/>
      </w:r>
      <w:r w:rsidR="00FC00E3" w:rsidRPr="00DB2ED0">
        <w:rPr>
          <w:rFonts w:ascii="Times New Roman" w:eastAsia="Times New Roman" w:hAnsi="Times New Roman" w:cs="Times New Roman"/>
          <w:kern w:val="0"/>
          <w:sz w:val="24"/>
          <w:szCs w:val="24"/>
          <w14:ligatures w14:val="none"/>
        </w:rPr>
        <w:t>(a) Strongly Agree ( )</w:t>
      </w:r>
      <w:r w:rsidR="00FC00E3">
        <w:rPr>
          <w:rFonts w:ascii="Times New Roman" w:eastAsia="Times New Roman" w:hAnsi="Times New Roman" w:cs="Times New Roman"/>
          <w:kern w:val="0"/>
          <w:sz w:val="24"/>
          <w:szCs w:val="24"/>
          <w14:ligatures w14:val="none"/>
        </w:rPr>
        <w:t xml:space="preserve">    </w:t>
      </w:r>
      <w:r w:rsidR="00FC00E3" w:rsidRPr="00DB2ED0">
        <w:rPr>
          <w:rFonts w:ascii="Times New Roman" w:eastAsia="Times New Roman" w:hAnsi="Times New Roman" w:cs="Times New Roman"/>
          <w:kern w:val="0"/>
          <w:sz w:val="24"/>
          <w:szCs w:val="24"/>
          <w14:ligatures w14:val="none"/>
        </w:rPr>
        <w:t>(b) Agree ( )</w:t>
      </w:r>
      <w:r w:rsidR="00FC00E3" w:rsidRPr="00DB2ED0">
        <w:rPr>
          <w:rFonts w:ascii="Times New Roman" w:eastAsia="Times New Roman" w:hAnsi="Times New Roman" w:cs="Times New Roman"/>
          <w:kern w:val="0"/>
          <w:sz w:val="24"/>
          <w:szCs w:val="24"/>
          <w14:ligatures w14:val="none"/>
        </w:rPr>
        <w:t> </w:t>
      </w:r>
      <w:r w:rsidR="00FC00E3" w:rsidRPr="00DB2ED0">
        <w:rPr>
          <w:rFonts w:ascii="Times New Roman" w:eastAsia="Times New Roman" w:hAnsi="Times New Roman" w:cs="Times New Roman"/>
          <w:kern w:val="0"/>
          <w:sz w:val="24"/>
          <w:szCs w:val="24"/>
          <w14:ligatures w14:val="none"/>
        </w:rPr>
        <w:t>(c) Disagree ( )</w:t>
      </w:r>
      <w:r w:rsidR="00FC00E3" w:rsidRPr="00DB2ED0">
        <w:rPr>
          <w:rFonts w:ascii="Times New Roman" w:eastAsia="Times New Roman" w:hAnsi="Times New Roman" w:cs="Times New Roman"/>
          <w:kern w:val="0"/>
          <w:sz w:val="24"/>
          <w:szCs w:val="24"/>
          <w14:ligatures w14:val="none"/>
        </w:rPr>
        <w:t> </w:t>
      </w:r>
      <w:r w:rsidR="00FC00E3" w:rsidRPr="00DB2ED0">
        <w:rPr>
          <w:rFonts w:ascii="Times New Roman" w:eastAsia="Times New Roman" w:hAnsi="Times New Roman" w:cs="Times New Roman"/>
          <w:kern w:val="0"/>
          <w:sz w:val="24"/>
          <w:szCs w:val="24"/>
          <w14:ligatures w14:val="none"/>
        </w:rPr>
        <w:t>(d) Strongly Disagree ( )</w:t>
      </w:r>
    </w:p>
    <w:p w14:paraId="28CF0209" w14:textId="55CE207E" w:rsidR="00DB2ED0" w:rsidRPr="00DB2ED0" w:rsidRDefault="00DB2ED0" w:rsidP="00FC00E3">
      <w:pPr>
        <w:spacing w:after="0" w:line="240" w:lineRule="auto"/>
        <w:ind w:left="270"/>
        <w:rPr>
          <w:rFonts w:ascii="Times New Roman" w:eastAsia="Times New Roman" w:hAnsi="Times New Roman" w:cs="Times New Roman"/>
          <w:kern w:val="0"/>
          <w:sz w:val="24"/>
          <w:szCs w:val="24"/>
          <w14:ligatures w14:val="none"/>
        </w:rPr>
      </w:pPr>
    </w:p>
    <w:p w14:paraId="435021F1" w14:textId="77777777" w:rsidR="00FC00E3" w:rsidRPr="00DB2ED0" w:rsidRDefault="00DB2ED0" w:rsidP="00FC00E3">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programs improve job satisfaction among employees.</w:t>
      </w:r>
      <w:r w:rsidRPr="00DB2ED0">
        <w:rPr>
          <w:rFonts w:ascii="Times New Roman" w:eastAsia="Times New Roman" w:hAnsi="Times New Roman" w:cs="Times New Roman"/>
          <w:kern w:val="0"/>
          <w:sz w:val="24"/>
          <w:szCs w:val="24"/>
          <w14:ligatures w14:val="none"/>
        </w:rPr>
        <w:br/>
      </w:r>
      <w:r w:rsidR="00FC00E3" w:rsidRPr="00DB2ED0">
        <w:rPr>
          <w:rFonts w:ascii="Times New Roman" w:eastAsia="Times New Roman" w:hAnsi="Times New Roman" w:cs="Times New Roman"/>
          <w:kern w:val="0"/>
          <w:sz w:val="24"/>
          <w:szCs w:val="24"/>
          <w14:ligatures w14:val="none"/>
        </w:rPr>
        <w:t>(a) Strongly Agree ( )</w:t>
      </w:r>
      <w:r w:rsidR="00FC00E3">
        <w:rPr>
          <w:rFonts w:ascii="Times New Roman" w:eastAsia="Times New Roman" w:hAnsi="Times New Roman" w:cs="Times New Roman"/>
          <w:kern w:val="0"/>
          <w:sz w:val="24"/>
          <w:szCs w:val="24"/>
          <w14:ligatures w14:val="none"/>
        </w:rPr>
        <w:t xml:space="preserve">    </w:t>
      </w:r>
      <w:r w:rsidR="00FC00E3" w:rsidRPr="00DB2ED0">
        <w:rPr>
          <w:rFonts w:ascii="Times New Roman" w:eastAsia="Times New Roman" w:hAnsi="Times New Roman" w:cs="Times New Roman"/>
          <w:kern w:val="0"/>
          <w:sz w:val="24"/>
          <w:szCs w:val="24"/>
          <w14:ligatures w14:val="none"/>
        </w:rPr>
        <w:t>(b) Agree ( )</w:t>
      </w:r>
      <w:r w:rsidR="00FC00E3" w:rsidRPr="00DB2ED0">
        <w:rPr>
          <w:rFonts w:ascii="Times New Roman" w:eastAsia="Times New Roman" w:hAnsi="Times New Roman" w:cs="Times New Roman"/>
          <w:kern w:val="0"/>
          <w:sz w:val="24"/>
          <w:szCs w:val="24"/>
          <w14:ligatures w14:val="none"/>
        </w:rPr>
        <w:t> </w:t>
      </w:r>
      <w:r w:rsidR="00FC00E3" w:rsidRPr="00DB2ED0">
        <w:rPr>
          <w:rFonts w:ascii="Times New Roman" w:eastAsia="Times New Roman" w:hAnsi="Times New Roman" w:cs="Times New Roman"/>
          <w:kern w:val="0"/>
          <w:sz w:val="24"/>
          <w:szCs w:val="24"/>
          <w14:ligatures w14:val="none"/>
        </w:rPr>
        <w:t>(c) Disagree ( )</w:t>
      </w:r>
      <w:r w:rsidR="00FC00E3" w:rsidRPr="00DB2ED0">
        <w:rPr>
          <w:rFonts w:ascii="Times New Roman" w:eastAsia="Times New Roman" w:hAnsi="Times New Roman" w:cs="Times New Roman"/>
          <w:kern w:val="0"/>
          <w:sz w:val="24"/>
          <w:szCs w:val="24"/>
          <w14:ligatures w14:val="none"/>
        </w:rPr>
        <w:t> </w:t>
      </w:r>
      <w:r w:rsidR="00FC00E3" w:rsidRPr="00DB2ED0">
        <w:rPr>
          <w:rFonts w:ascii="Times New Roman" w:eastAsia="Times New Roman" w:hAnsi="Times New Roman" w:cs="Times New Roman"/>
          <w:kern w:val="0"/>
          <w:sz w:val="24"/>
          <w:szCs w:val="24"/>
          <w14:ligatures w14:val="none"/>
        </w:rPr>
        <w:t>(d) Strongly Disagree ( )</w:t>
      </w:r>
    </w:p>
    <w:p w14:paraId="288DE997" w14:textId="20003724" w:rsidR="00DB2ED0" w:rsidRPr="00DB2ED0" w:rsidRDefault="00DB2ED0" w:rsidP="00FC00E3">
      <w:pPr>
        <w:spacing w:after="0" w:line="240" w:lineRule="auto"/>
        <w:ind w:left="270"/>
        <w:rPr>
          <w:rFonts w:ascii="Times New Roman" w:eastAsia="Times New Roman" w:hAnsi="Times New Roman" w:cs="Times New Roman"/>
          <w:kern w:val="0"/>
          <w:sz w:val="24"/>
          <w:szCs w:val="24"/>
          <w14:ligatures w14:val="none"/>
        </w:rPr>
      </w:pPr>
    </w:p>
    <w:p w14:paraId="3B6B84FB" w14:textId="77777777" w:rsidR="00FC00E3" w:rsidRPr="00DB2ED0" w:rsidRDefault="00DB2ED0" w:rsidP="00FC00E3">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fosters teamwork and collaboration among employees.</w:t>
      </w:r>
      <w:r w:rsidRPr="00DB2ED0">
        <w:rPr>
          <w:rFonts w:ascii="Times New Roman" w:eastAsia="Times New Roman" w:hAnsi="Times New Roman" w:cs="Times New Roman"/>
          <w:kern w:val="0"/>
          <w:sz w:val="24"/>
          <w:szCs w:val="24"/>
          <w14:ligatures w14:val="none"/>
        </w:rPr>
        <w:br/>
      </w:r>
      <w:r w:rsidR="00FC00E3" w:rsidRPr="00DB2ED0">
        <w:rPr>
          <w:rFonts w:ascii="Times New Roman" w:eastAsia="Times New Roman" w:hAnsi="Times New Roman" w:cs="Times New Roman"/>
          <w:kern w:val="0"/>
          <w:sz w:val="24"/>
          <w:szCs w:val="24"/>
          <w14:ligatures w14:val="none"/>
        </w:rPr>
        <w:t>(a) Strongly Agree ( )</w:t>
      </w:r>
      <w:r w:rsidR="00FC00E3">
        <w:rPr>
          <w:rFonts w:ascii="Times New Roman" w:eastAsia="Times New Roman" w:hAnsi="Times New Roman" w:cs="Times New Roman"/>
          <w:kern w:val="0"/>
          <w:sz w:val="24"/>
          <w:szCs w:val="24"/>
          <w14:ligatures w14:val="none"/>
        </w:rPr>
        <w:t xml:space="preserve">    </w:t>
      </w:r>
      <w:r w:rsidR="00FC00E3" w:rsidRPr="00DB2ED0">
        <w:rPr>
          <w:rFonts w:ascii="Times New Roman" w:eastAsia="Times New Roman" w:hAnsi="Times New Roman" w:cs="Times New Roman"/>
          <w:kern w:val="0"/>
          <w:sz w:val="24"/>
          <w:szCs w:val="24"/>
          <w14:ligatures w14:val="none"/>
        </w:rPr>
        <w:t>(b) Agree ( )</w:t>
      </w:r>
      <w:r w:rsidR="00FC00E3" w:rsidRPr="00DB2ED0">
        <w:rPr>
          <w:rFonts w:ascii="Times New Roman" w:eastAsia="Times New Roman" w:hAnsi="Times New Roman" w:cs="Times New Roman"/>
          <w:kern w:val="0"/>
          <w:sz w:val="24"/>
          <w:szCs w:val="24"/>
          <w14:ligatures w14:val="none"/>
        </w:rPr>
        <w:t> </w:t>
      </w:r>
      <w:r w:rsidR="00FC00E3" w:rsidRPr="00DB2ED0">
        <w:rPr>
          <w:rFonts w:ascii="Times New Roman" w:eastAsia="Times New Roman" w:hAnsi="Times New Roman" w:cs="Times New Roman"/>
          <w:kern w:val="0"/>
          <w:sz w:val="24"/>
          <w:szCs w:val="24"/>
          <w14:ligatures w14:val="none"/>
        </w:rPr>
        <w:t>(c) Disagree ( )</w:t>
      </w:r>
      <w:r w:rsidR="00FC00E3" w:rsidRPr="00DB2ED0">
        <w:rPr>
          <w:rFonts w:ascii="Times New Roman" w:eastAsia="Times New Roman" w:hAnsi="Times New Roman" w:cs="Times New Roman"/>
          <w:kern w:val="0"/>
          <w:sz w:val="24"/>
          <w:szCs w:val="24"/>
          <w14:ligatures w14:val="none"/>
        </w:rPr>
        <w:t> </w:t>
      </w:r>
      <w:r w:rsidR="00FC00E3" w:rsidRPr="00DB2ED0">
        <w:rPr>
          <w:rFonts w:ascii="Times New Roman" w:eastAsia="Times New Roman" w:hAnsi="Times New Roman" w:cs="Times New Roman"/>
          <w:kern w:val="0"/>
          <w:sz w:val="24"/>
          <w:szCs w:val="24"/>
          <w14:ligatures w14:val="none"/>
        </w:rPr>
        <w:t>(d) Strongly Disagree ( )</w:t>
      </w:r>
    </w:p>
    <w:p w14:paraId="674702EC" w14:textId="792C815B" w:rsidR="00DB2ED0" w:rsidRPr="00DB2ED0" w:rsidRDefault="00DB2ED0" w:rsidP="00FC00E3">
      <w:pPr>
        <w:spacing w:after="0" w:line="240" w:lineRule="auto"/>
        <w:ind w:left="270"/>
        <w:rPr>
          <w:rFonts w:ascii="Times New Roman" w:eastAsia="Times New Roman" w:hAnsi="Times New Roman" w:cs="Times New Roman"/>
          <w:kern w:val="0"/>
          <w:sz w:val="24"/>
          <w:szCs w:val="24"/>
          <w14:ligatures w14:val="none"/>
        </w:rPr>
      </w:pPr>
    </w:p>
    <w:p w14:paraId="38E77E4E" w14:textId="77777777" w:rsidR="00FC00E3" w:rsidRPr="00DB2ED0" w:rsidRDefault="00DB2ED0" w:rsidP="00FC00E3">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programs reduce employee turnover in the organization.</w:t>
      </w:r>
      <w:r w:rsidRPr="00DB2ED0">
        <w:rPr>
          <w:rFonts w:ascii="Times New Roman" w:eastAsia="Times New Roman" w:hAnsi="Times New Roman" w:cs="Times New Roman"/>
          <w:kern w:val="0"/>
          <w:sz w:val="24"/>
          <w:szCs w:val="24"/>
          <w14:ligatures w14:val="none"/>
        </w:rPr>
        <w:br/>
      </w:r>
      <w:r w:rsidR="00FC00E3" w:rsidRPr="00DB2ED0">
        <w:rPr>
          <w:rFonts w:ascii="Times New Roman" w:eastAsia="Times New Roman" w:hAnsi="Times New Roman" w:cs="Times New Roman"/>
          <w:kern w:val="0"/>
          <w:sz w:val="24"/>
          <w:szCs w:val="24"/>
          <w14:ligatures w14:val="none"/>
        </w:rPr>
        <w:t>(a) Strongly Agree ( )</w:t>
      </w:r>
      <w:r w:rsidR="00FC00E3">
        <w:rPr>
          <w:rFonts w:ascii="Times New Roman" w:eastAsia="Times New Roman" w:hAnsi="Times New Roman" w:cs="Times New Roman"/>
          <w:kern w:val="0"/>
          <w:sz w:val="24"/>
          <w:szCs w:val="24"/>
          <w14:ligatures w14:val="none"/>
        </w:rPr>
        <w:t xml:space="preserve">    </w:t>
      </w:r>
      <w:r w:rsidR="00FC00E3" w:rsidRPr="00DB2ED0">
        <w:rPr>
          <w:rFonts w:ascii="Times New Roman" w:eastAsia="Times New Roman" w:hAnsi="Times New Roman" w:cs="Times New Roman"/>
          <w:kern w:val="0"/>
          <w:sz w:val="24"/>
          <w:szCs w:val="24"/>
          <w14:ligatures w14:val="none"/>
        </w:rPr>
        <w:t>(b) Agree ( )</w:t>
      </w:r>
      <w:r w:rsidR="00FC00E3" w:rsidRPr="00DB2ED0">
        <w:rPr>
          <w:rFonts w:ascii="Times New Roman" w:eastAsia="Times New Roman" w:hAnsi="Times New Roman" w:cs="Times New Roman"/>
          <w:kern w:val="0"/>
          <w:sz w:val="24"/>
          <w:szCs w:val="24"/>
          <w14:ligatures w14:val="none"/>
        </w:rPr>
        <w:t> </w:t>
      </w:r>
      <w:r w:rsidR="00FC00E3" w:rsidRPr="00DB2ED0">
        <w:rPr>
          <w:rFonts w:ascii="Times New Roman" w:eastAsia="Times New Roman" w:hAnsi="Times New Roman" w:cs="Times New Roman"/>
          <w:kern w:val="0"/>
          <w:sz w:val="24"/>
          <w:szCs w:val="24"/>
          <w14:ligatures w14:val="none"/>
        </w:rPr>
        <w:t>(c) Disagree ( )</w:t>
      </w:r>
      <w:r w:rsidR="00FC00E3" w:rsidRPr="00DB2ED0">
        <w:rPr>
          <w:rFonts w:ascii="Times New Roman" w:eastAsia="Times New Roman" w:hAnsi="Times New Roman" w:cs="Times New Roman"/>
          <w:kern w:val="0"/>
          <w:sz w:val="24"/>
          <w:szCs w:val="24"/>
          <w14:ligatures w14:val="none"/>
        </w:rPr>
        <w:t> </w:t>
      </w:r>
      <w:r w:rsidR="00FC00E3" w:rsidRPr="00DB2ED0">
        <w:rPr>
          <w:rFonts w:ascii="Times New Roman" w:eastAsia="Times New Roman" w:hAnsi="Times New Roman" w:cs="Times New Roman"/>
          <w:kern w:val="0"/>
          <w:sz w:val="24"/>
          <w:szCs w:val="24"/>
          <w14:ligatures w14:val="none"/>
        </w:rPr>
        <w:t>(d) Strongly Disagree ( )</w:t>
      </w:r>
    </w:p>
    <w:p w14:paraId="2A47F300" w14:textId="15715C1D" w:rsidR="00DB2ED0" w:rsidRPr="00DB2ED0" w:rsidRDefault="00DB2ED0" w:rsidP="00FC00E3">
      <w:pPr>
        <w:spacing w:after="0" w:line="240" w:lineRule="auto"/>
        <w:ind w:left="270"/>
        <w:rPr>
          <w:rFonts w:ascii="Times New Roman" w:eastAsia="Times New Roman" w:hAnsi="Times New Roman" w:cs="Times New Roman"/>
          <w:kern w:val="0"/>
          <w:sz w:val="24"/>
          <w:szCs w:val="24"/>
          <w14:ligatures w14:val="none"/>
        </w:rPr>
      </w:pPr>
    </w:p>
    <w:p w14:paraId="4884F468" w14:textId="77777777" w:rsidR="00FC00E3" w:rsidRPr="00DB2ED0" w:rsidRDefault="00DB2ED0" w:rsidP="00FC00E3">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Employees feel more motivated after participating in mentoring programs.</w:t>
      </w:r>
      <w:r w:rsidRPr="00DB2ED0">
        <w:rPr>
          <w:rFonts w:ascii="Times New Roman" w:eastAsia="Times New Roman" w:hAnsi="Times New Roman" w:cs="Times New Roman"/>
          <w:kern w:val="0"/>
          <w:sz w:val="24"/>
          <w:szCs w:val="24"/>
          <w14:ligatures w14:val="none"/>
        </w:rPr>
        <w:br/>
      </w:r>
      <w:r w:rsidR="00FC00E3" w:rsidRPr="00DB2ED0">
        <w:rPr>
          <w:rFonts w:ascii="Times New Roman" w:eastAsia="Times New Roman" w:hAnsi="Times New Roman" w:cs="Times New Roman"/>
          <w:kern w:val="0"/>
          <w:sz w:val="24"/>
          <w:szCs w:val="24"/>
          <w14:ligatures w14:val="none"/>
        </w:rPr>
        <w:t>(a) Strongly Agree ( )</w:t>
      </w:r>
      <w:r w:rsidR="00FC00E3">
        <w:rPr>
          <w:rFonts w:ascii="Times New Roman" w:eastAsia="Times New Roman" w:hAnsi="Times New Roman" w:cs="Times New Roman"/>
          <w:kern w:val="0"/>
          <w:sz w:val="24"/>
          <w:szCs w:val="24"/>
          <w14:ligatures w14:val="none"/>
        </w:rPr>
        <w:t xml:space="preserve">    </w:t>
      </w:r>
      <w:r w:rsidR="00FC00E3" w:rsidRPr="00DB2ED0">
        <w:rPr>
          <w:rFonts w:ascii="Times New Roman" w:eastAsia="Times New Roman" w:hAnsi="Times New Roman" w:cs="Times New Roman"/>
          <w:kern w:val="0"/>
          <w:sz w:val="24"/>
          <w:szCs w:val="24"/>
          <w14:ligatures w14:val="none"/>
        </w:rPr>
        <w:t>(b) Agree ( )</w:t>
      </w:r>
      <w:r w:rsidR="00FC00E3" w:rsidRPr="00DB2ED0">
        <w:rPr>
          <w:rFonts w:ascii="Times New Roman" w:eastAsia="Times New Roman" w:hAnsi="Times New Roman" w:cs="Times New Roman"/>
          <w:kern w:val="0"/>
          <w:sz w:val="24"/>
          <w:szCs w:val="24"/>
          <w14:ligatures w14:val="none"/>
        </w:rPr>
        <w:t> </w:t>
      </w:r>
      <w:r w:rsidR="00FC00E3" w:rsidRPr="00DB2ED0">
        <w:rPr>
          <w:rFonts w:ascii="Times New Roman" w:eastAsia="Times New Roman" w:hAnsi="Times New Roman" w:cs="Times New Roman"/>
          <w:kern w:val="0"/>
          <w:sz w:val="24"/>
          <w:szCs w:val="24"/>
          <w14:ligatures w14:val="none"/>
        </w:rPr>
        <w:t>(c) Disagree ( )</w:t>
      </w:r>
      <w:r w:rsidR="00FC00E3" w:rsidRPr="00DB2ED0">
        <w:rPr>
          <w:rFonts w:ascii="Times New Roman" w:eastAsia="Times New Roman" w:hAnsi="Times New Roman" w:cs="Times New Roman"/>
          <w:kern w:val="0"/>
          <w:sz w:val="24"/>
          <w:szCs w:val="24"/>
          <w14:ligatures w14:val="none"/>
        </w:rPr>
        <w:t> </w:t>
      </w:r>
      <w:r w:rsidR="00FC00E3" w:rsidRPr="00DB2ED0">
        <w:rPr>
          <w:rFonts w:ascii="Times New Roman" w:eastAsia="Times New Roman" w:hAnsi="Times New Roman" w:cs="Times New Roman"/>
          <w:kern w:val="0"/>
          <w:sz w:val="24"/>
          <w:szCs w:val="24"/>
          <w14:ligatures w14:val="none"/>
        </w:rPr>
        <w:t>(d) Strongly Disagree ( )</w:t>
      </w:r>
    </w:p>
    <w:p w14:paraId="2542039E" w14:textId="4BCB122C" w:rsidR="00DB2ED0" w:rsidRPr="00DB2ED0" w:rsidRDefault="00DB2ED0" w:rsidP="00FC00E3">
      <w:pPr>
        <w:spacing w:after="0" w:line="240" w:lineRule="auto"/>
        <w:ind w:left="270"/>
        <w:rPr>
          <w:rFonts w:ascii="Times New Roman" w:eastAsia="Times New Roman" w:hAnsi="Times New Roman" w:cs="Times New Roman"/>
          <w:kern w:val="0"/>
          <w:sz w:val="24"/>
          <w:szCs w:val="24"/>
          <w14:ligatures w14:val="none"/>
        </w:rPr>
      </w:pPr>
    </w:p>
    <w:p w14:paraId="501299A5" w14:textId="77777777" w:rsidR="00FC00E3" w:rsidRPr="00DB2ED0" w:rsidRDefault="00DB2ED0" w:rsidP="00FC00E3">
      <w:pPr>
        <w:numPr>
          <w:ilvl w:val="0"/>
          <w:numId w:val="46"/>
        </w:numPr>
        <w:tabs>
          <w:tab w:val="clear" w:pos="720"/>
          <w:tab w:val="num" w:pos="360"/>
        </w:tabs>
        <w:spacing w:after="0" w:line="36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contributes to better decision-making skills in employees.</w:t>
      </w:r>
      <w:r w:rsidRPr="00DB2ED0">
        <w:rPr>
          <w:rFonts w:ascii="Times New Roman" w:eastAsia="Times New Roman" w:hAnsi="Times New Roman" w:cs="Times New Roman"/>
          <w:kern w:val="0"/>
          <w:sz w:val="24"/>
          <w:szCs w:val="24"/>
          <w14:ligatures w14:val="none"/>
        </w:rPr>
        <w:br/>
      </w:r>
      <w:r w:rsidR="00FC00E3" w:rsidRPr="00DB2ED0">
        <w:rPr>
          <w:rFonts w:ascii="Times New Roman" w:eastAsia="Times New Roman" w:hAnsi="Times New Roman" w:cs="Times New Roman"/>
          <w:kern w:val="0"/>
          <w:sz w:val="24"/>
          <w:szCs w:val="24"/>
          <w14:ligatures w14:val="none"/>
        </w:rPr>
        <w:t>(a) Strongly Agree ( )</w:t>
      </w:r>
      <w:r w:rsidR="00FC00E3">
        <w:rPr>
          <w:rFonts w:ascii="Times New Roman" w:eastAsia="Times New Roman" w:hAnsi="Times New Roman" w:cs="Times New Roman"/>
          <w:kern w:val="0"/>
          <w:sz w:val="24"/>
          <w:szCs w:val="24"/>
          <w14:ligatures w14:val="none"/>
        </w:rPr>
        <w:t xml:space="preserve">    </w:t>
      </w:r>
      <w:r w:rsidR="00FC00E3" w:rsidRPr="00DB2ED0">
        <w:rPr>
          <w:rFonts w:ascii="Times New Roman" w:eastAsia="Times New Roman" w:hAnsi="Times New Roman" w:cs="Times New Roman"/>
          <w:kern w:val="0"/>
          <w:sz w:val="24"/>
          <w:szCs w:val="24"/>
          <w14:ligatures w14:val="none"/>
        </w:rPr>
        <w:t>(b) Agree ( )</w:t>
      </w:r>
      <w:r w:rsidR="00FC00E3" w:rsidRPr="00DB2ED0">
        <w:rPr>
          <w:rFonts w:ascii="Times New Roman" w:eastAsia="Times New Roman" w:hAnsi="Times New Roman" w:cs="Times New Roman"/>
          <w:kern w:val="0"/>
          <w:sz w:val="24"/>
          <w:szCs w:val="24"/>
          <w14:ligatures w14:val="none"/>
        </w:rPr>
        <w:t> </w:t>
      </w:r>
      <w:r w:rsidR="00FC00E3" w:rsidRPr="00DB2ED0">
        <w:rPr>
          <w:rFonts w:ascii="Times New Roman" w:eastAsia="Times New Roman" w:hAnsi="Times New Roman" w:cs="Times New Roman"/>
          <w:kern w:val="0"/>
          <w:sz w:val="24"/>
          <w:szCs w:val="24"/>
          <w14:ligatures w14:val="none"/>
        </w:rPr>
        <w:t>(c) Disagree ( )</w:t>
      </w:r>
      <w:r w:rsidR="00FC00E3" w:rsidRPr="00DB2ED0">
        <w:rPr>
          <w:rFonts w:ascii="Times New Roman" w:eastAsia="Times New Roman" w:hAnsi="Times New Roman" w:cs="Times New Roman"/>
          <w:kern w:val="0"/>
          <w:sz w:val="24"/>
          <w:szCs w:val="24"/>
          <w14:ligatures w14:val="none"/>
        </w:rPr>
        <w:t> </w:t>
      </w:r>
      <w:r w:rsidR="00FC00E3" w:rsidRPr="00DB2ED0">
        <w:rPr>
          <w:rFonts w:ascii="Times New Roman" w:eastAsia="Times New Roman" w:hAnsi="Times New Roman" w:cs="Times New Roman"/>
          <w:kern w:val="0"/>
          <w:sz w:val="24"/>
          <w:szCs w:val="24"/>
          <w14:ligatures w14:val="none"/>
        </w:rPr>
        <w:t>(d) Strongly Disagree ( )</w:t>
      </w:r>
    </w:p>
    <w:p w14:paraId="70919C36" w14:textId="3FE1AF65" w:rsidR="00DB2ED0" w:rsidRPr="00DB2ED0" w:rsidRDefault="00DB2ED0" w:rsidP="00FC00E3">
      <w:pPr>
        <w:spacing w:after="0" w:line="240" w:lineRule="auto"/>
        <w:ind w:left="270"/>
        <w:rPr>
          <w:rFonts w:ascii="Times New Roman" w:eastAsia="Times New Roman" w:hAnsi="Times New Roman" w:cs="Times New Roman"/>
          <w:kern w:val="0"/>
          <w:sz w:val="24"/>
          <w:szCs w:val="24"/>
          <w14:ligatures w14:val="none"/>
        </w:rPr>
      </w:pPr>
    </w:p>
    <w:p w14:paraId="1D22BF54" w14:textId="2DD1BB54" w:rsidR="00DB2ED0" w:rsidRDefault="00DB2ED0" w:rsidP="00911116">
      <w:pPr>
        <w:numPr>
          <w:ilvl w:val="0"/>
          <w:numId w:val="46"/>
        </w:numPr>
        <w:tabs>
          <w:tab w:val="clear" w:pos="720"/>
          <w:tab w:val="num" w:pos="360"/>
        </w:tabs>
        <w:spacing w:after="0" w:line="24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improves the overall organizational culture.</w:t>
      </w:r>
      <w:r w:rsidRPr="00DB2ED0">
        <w:rPr>
          <w:rFonts w:ascii="Times New Roman" w:eastAsia="Times New Roman" w:hAnsi="Times New Roman" w:cs="Times New Roman"/>
          <w:kern w:val="0"/>
          <w:sz w:val="24"/>
          <w:szCs w:val="24"/>
          <w14:ligatures w14:val="none"/>
        </w:rPr>
        <w:br/>
        <w:t>(a) Strongly Agree ( )</w:t>
      </w:r>
      <w:r w:rsidR="00911116">
        <w:rPr>
          <w:rFonts w:ascii="Times New Roman" w:eastAsia="Times New Roman" w:hAnsi="Times New Roman" w:cs="Times New Roman"/>
          <w:kern w:val="0"/>
          <w:sz w:val="24"/>
          <w:szCs w:val="24"/>
          <w14:ligatures w14:val="none"/>
        </w:rPr>
        <w:t xml:space="preserve">    </w:t>
      </w:r>
      <w:r w:rsidRPr="00DB2ED0">
        <w:rPr>
          <w:rFonts w:ascii="Times New Roman" w:eastAsia="Times New Roman" w:hAnsi="Times New Roman" w:cs="Times New Roman"/>
          <w:kern w:val="0"/>
          <w:sz w:val="24"/>
          <w:szCs w:val="24"/>
          <w14:ligatures w14:val="none"/>
        </w:rPr>
        <w:t>(b) Agree ( )</w:t>
      </w:r>
      <w:r w:rsidRPr="00DB2ED0">
        <w:rPr>
          <w:rFonts w:ascii="Times New Roman" w:eastAsia="Times New Roman" w:hAnsi="Times New Roman" w:cs="Times New Roman"/>
          <w:kern w:val="0"/>
          <w:sz w:val="24"/>
          <w:szCs w:val="24"/>
          <w14:ligatures w14:val="none"/>
        </w:rPr>
        <w:t> </w:t>
      </w:r>
      <w:r w:rsidRPr="00DB2ED0">
        <w:rPr>
          <w:rFonts w:ascii="Times New Roman" w:eastAsia="Times New Roman" w:hAnsi="Times New Roman" w:cs="Times New Roman"/>
          <w:kern w:val="0"/>
          <w:sz w:val="24"/>
          <w:szCs w:val="24"/>
          <w14:ligatures w14:val="none"/>
        </w:rPr>
        <w:t>(c) Disagree ( )</w:t>
      </w:r>
      <w:r w:rsidRPr="00DB2ED0">
        <w:rPr>
          <w:rFonts w:ascii="Times New Roman" w:eastAsia="Times New Roman" w:hAnsi="Times New Roman" w:cs="Times New Roman"/>
          <w:kern w:val="0"/>
          <w:sz w:val="24"/>
          <w:szCs w:val="24"/>
          <w14:ligatures w14:val="none"/>
        </w:rPr>
        <w:t> </w:t>
      </w:r>
      <w:r w:rsidRPr="00DB2ED0">
        <w:rPr>
          <w:rFonts w:ascii="Times New Roman" w:eastAsia="Times New Roman" w:hAnsi="Times New Roman" w:cs="Times New Roman"/>
          <w:kern w:val="0"/>
          <w:sz w:val="24"/>
          <w:szCs w:val="24"/>
          <w14:ligatures w14:val="none"/>
        </w:rPr>
        <w:t>(d) Strongly Disagree ( )</w:t>
      </w:r>
    </w:p>
    <w:p w14:paraId="620C535D" w14:textId="77777777" w:rsidR="00911116" w:rsidRPr="00DB2ED0" w:rsidRDefault="00911116" w:rsidP="00911116">
      <w:pPr>
        <w:spacing w:after="0" w:line="240" w:lineRule="auto"/>
        <w:ind w:left="270"/>
        <w:rPr>
          <w:rFonts w:ascii="Times New Roman" w:eastAsia="Times New Roman" w:hAnsi="Times New Roman" w:cs="Times New Roman"/>
          <w:kern w:val="0"/>
          <w:sz w:val="24"/>
          <w:szCs w:val="24"/>
          <w14:ligatures w14:val="none"/>
        </w:rPr>
      </w:pPr>
    </w:p>
    <w:p w14:paraId="3B41F60D" w14:textId="77777777" w:rsidR="00911116" w:rsidRPr="00DB2ED0" w:rsidRDefault="00DB2ED0" w:rsidP="00911116">
      <w:pPr>
        <w:numPr>
          <w:ilvl w:val="0"/>
          <w:numId w:val="46"/>
        </w:numPr>
        <w:tabs>
          <w:tab w:val="clear" w:pos="720"/>
          <w:tab w:val="num" w:pos="360"/>
        </w:tabs>
        <w:spacing w:after="0" w:line="24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programs contribute to employees’ job retention in the organization.</w:t>
      </w:r>
      <w:r w:rsidRPr="00DB2ED0">
        <w:rPr>
          <w:rFonts w:ascii="Times New Roman" w:eastAsia="Times New Roman" w:hAnsi="Times New Roman" w:cs="Times New Roman"/>
          <w:kern w:val="0"/>
          <w:sz w:val="24"/>
          <w:szCs w:val="24"/>
          <w14:ligatures w14:val="none"/>
        </w:rPr>
        <w:br/>
      </w:r>
      <w:r w:rsidR="00911116" w:rsidRPr="00DB2ED0">
        <w:rPr>
          <w:rFonts w:ascii="Times New Roman" w:eastAsia="Times New Roman" w:hAnsi="Times New Roman" w:cs="Times New Roman"/>
          <w:kern w:val="0"/>
          <w:sz w:val="24"/>
          <w:szCs w:val="24"/>
          <w14:ligatures w14:val="none"/>
        </w:rPr>
        <w:t>(a) Strongly Agree ( )</w:t>
      </w:r>
      <w:r w:rsidR="00911116">
        <w:rPr>
          <w:rFonts w:ascii="Times New Roman" w:eastAsia="Times New Roman" w:hAnsi="Times New Roman" w:cs="Times New Roman"/>
          <w:kern w:val="0"/>
          <w:sz w:val="24"/>
          <w:szCs w:val="24"/>
          <w14:ligatures w14:val="none"/>
        </w:rPr>
        <w:t xml:space="preserve">    </w:t>
      </w:r>
      <w:r w:rsidR="00911116" w:rsidRPr="00DB2ED0">
        <w:rPr>
          <w:rFonts w:ascii="Times New Roman" w:eastAsia="Times New Roman" w:hAnsi="Times New Roman" w:cs="Times New Roman"/>
          <w:kern w:val="0"/>
          <w:sz w:val="24"/>
          <w:szCs w:val="24"/>
          <w14:ligatures w14:val="none"/>
        </w:rPr>
        <w:t>(b) 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(c) Disagree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(d) Strongly Disagree ( )</w:t>
      </w:r>
    </w:p>
    <w:p w14:paraId="5912A8CB" w14:textId="3E9D7FF0" w:rsidR="00DB2ED0" w:rsidRPr="00DB2ED0" w:rsidRDefault="00DB2ED0" w:rsidP="00911116">
      <w:pPr>
        <w:spacing w:after="0" w:line="240" w:lineRule="auto"/>
        <w:ind w:left="270"/>
        <w:rPr>
          <w:rFonts w:ascii="Times New Roman" w:eastAsia="Times New Roman" w:hAnsi="Times New Roman" w:cs="Times New Roman"/>
          <w:kern w:val="0"/>
          <w:sz w:val="24"/>
          <w:szCs w:val="24"/>
          <w14:ligatures w14:val="none"/>
        </w:rPr>
      </w:pPr>
    </w:p>
    <w:p w14:paraId="695CD8B2" w14:textId="77777777" w:rsidR="00911116" w:rsidRPr="00DB2ED0" w:rsidRDefault="00DB2ED0" w:rsidP="00911116">
      <w:pPr>
        <w:numPr>
          <w:ilvl w:val="0"/>
          <w:numId w:val="46"/>
        </w:numPr>
        <w:tabs>
          <w:tab w:val="clear" w:pos="720"/>
          <w:tab w:val="num" w:pos="360"/>
        </w:tabs>
        <w:spacing w:after="0" w:line="240" w:lineRule="auto"/>
        <w:ind w:left="270" w:hanging="270"/>
        <w:rPr>
          <w:rFonts w:ascii="Times New Roman" w:eastAsia="Times New Roman" w:hAnsi="Times New Roman" w:cs="Times New Roman"/>
          <w:kern w:val="0"/>
          <w:sz w:val="24"/>
          <w:szCs w:val="24"/>
          <w14:ligatures w14:val="none"/>
        </w:rPr>
      </w:pPr>
      <w:r w:rsidRPr="00DB2ED0">
        <w:rPr>
          <w:rFonts w:ascii="Times New Roman" w:eastAsia="Times New Roman" w:hAnsi="Times New Roman" w:cs="Times New Roman"/>
          <w:kern w:val="0"/>
          <w:sz w:val="24"/>
          <w:szCs w:val="24"/>
          <w14:ligatures w14:val="none"/>
        </w:rPr>
        <w:t>Mentoring programs provide employees with better career growth opportunities.</w:t>
      </w:r>
      <w:r w:rsidRPr="00DB2ED0">
        <w:rPr>
          <w:rFonts w:ascii="Times New Roman" w:eastAsia="Times New Roman" w:hAnsi="Times New Roman" w:cs="Times New Roman"/>
          <w:kern w:val="0"/>
          <w:sz w:val="24"/>
          <w:szCs w:val="24"/>
          <w14:ligatures w14:val="none"/>
        </w:rPr>
        <w:br/>
      </w:r>
      <w:r w:rsidR="00911116" w:rsidRPr="00DB2ED0">
        <w:rPr>
          <w:rFonts w:ascii="Times New Roman" w:eastAsia="Times New Roman" w:hAnsi="Times New Roman" w:cs="Times New Roman"/>
          <w:kern w:val="0"/>
          <w:sz w:val="24"/>
          <w:szCs w:val="24"/>
          <w14:ligatures w14:val="none"/>
        </w:rPr>
        <w:t>(a) Strongly Agree ( )</w:t>
      </w:r>
      <w:r w:rsidR="00911116">
        <w:rPr>
          <w:rFonts w:ascii="Times New Roman" w:eastAsia="Times New Roman" w:hAnsi="Times New Roman" w:cs="Times New Roman"/>
          <w:kern w:val="0"/>
          <w:sz w:val="24"/>
          <w:szCs w:val="24"/>
          <w14:ligatures w14:val="none"/>
        </w:rPr>
        <w:t xml:space="preserve">    </w:t>
      </w:r>
      <w:r w:rsidR="00911116" w:rsidRPr="00DB2ED0">
        <w:rPr>
          <w:rFonts w:ascii="Times New Roman" w:eastAsia="Times New Roman" w:hAnsi="Times New Roman" w:cs="Times New Roman"/>
          <w:kern w:val="0"/>
          <w:sz w:val="24"/>
          <w:szCs w:val="24"/>
          <w14:ligatures w14:val="none"/>
        </w:rPr>
        <w:t>(b) 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(c) Disagree ( )</w:t>
      </w:r>
      <w:r w:rsidR="00911116" w:rsidRPr="00DB2ED0">
        <w:rPr>
          <w:rFonts w:ascii="Times New Roman" w:eastAsia="Times New Roman" w:hAnsi="Times New Roman" w:cs="Times New Roman"/>
          <w:kern w:val="0"/>
          <w:sz w:val="24"/>
          <w:szCs w:val="24"/>
          <w14:ligatures w14:val="none"/>
        </w:rPr>
        <w:t> </w:t>
      </w:r>
      <w:r w:rsidR="00911116" w:rsidRPr="00DB2ED0">
        <w:rPr>
          <w:rFonts w:ascii="Times New Roman" w:eastAsia="Times New Roman" w:hAnsi="Times New Roman" w:cs="Times New Roman"/>
          <w:kern w:val="0"/>
          <w:sz w:val="24"/>
          <w:szCs w:val="24"/>
          <w14:ligatures w14:val="none"/>
        </w:rPr>
        <w:t>(d) Strongly Disagree ( )</w:t>
      </w:r>
    </w:p>
    <w:p w14:paraId="3BE26530" w14:textId="595D3F93" w:rsidR="00DB2ED0" w:rsidRPr="00DB2ED0" w:rsidRDefault="00DB2ED0" w:rsidP="00911116">
      <w:pPr>
        <w:spacing w:after="0" w:line="360" w:lineRule="auto"/>
        <w:ind w:left="270"/>
        <w:rPr>
          <w:rFonts w:ascii="Times New Roman" w:eastAsia="Times New Roman" w:hAnsi="Times New Roman" w:cs="Times New Roman"/>
          <w:kern w:val="0"/>
          <w:sz w:val="24"/>
          <w:szCs w:val="24"/>
          <w14:ligatures w14:val="none"/>
        </w:rPr>
      </w:pPr>
    </w:p>
    <w:p w14:paraId="0B099130" w14:textId="3443640E" w:rsidR="001902B1" w:rsidRDefault="001902B1" w:rsidP="00DB2ED0">
      <w:pPr>
        <w:tabs>
          <w:tab w:val="num" w:pos="360"/>
        </w:tabs>
        <w:spacing w:line="240" w:lineRule="auto"/>
        <w:ind w:left="270" w:hanging="270"/>
        <w:rPr>
          <w:rFonts w:ascii="Times New Roman" w:hAnsi="Times New Roman" w:cs="Times New Roman"/>
          <w:b/>
          <w:bCs/>
          <w:sz w:val="24"/>
          <w:szCs w:val="24"/>
          <w:lang w:val="en-GB"/>
        </w:rPr>
      </w:pPr>
    </w:p>
    <w:sectPr w:rsidR="001902B1" w:rsidSect="00FC3D3D">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A6F19" w14:textId="77777777" w:rsidR="00D71EE6" w:rsidRDefault="00D71EE6" w:rsidP="00FD6123">
      <w:pPr>
        <w:spacing w:after="0" w:line="240" w:lineRule="auto"/>
      </w:pPr>
      <w:r>
        <w:separator/>
      </w:r>
    </w:p>
  </w:endnote>
  <w:endnote w:type="continuationSeparator" w:id="0">
    <w:p w14:paraId="511B8867" w14:textId="77777777" w:rsidR="00D71EE6" w:rsidRDefault="00D71EE6" w:rsidP="00FD6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428727"/>
      <w:docPartObj>
        <w:docPartGallery w:val="Page Numbers (Bottom of Page)"/>
        <w:docPartUnique/>
      </w:docPartObj>
    </w:sdtPr>
    <w:sdtEndPr>
      <w:rPr>
        <w:noProof/>
      </w:rPr>
    </w:sdtEndPr>
    <w:sdtContent>
      <w:p w14:paraId="4178572F" w14:textId="2178BFF1" w:rsidR="00571020" w:rsidRDefault="00571020">
        <w:pPr>
          <w:pStyle w:val="Footer"/>
          <w:jc w:val="center"/>
        </w:pPr>
        <w:r>
          <w:fldChar w:fldCharType="begin"/>
        </w:r>
        <w:r>
          <w:instrText xml:space="preserve"> PAGE   \* MERGEFORMAT </w:instrText>
        </w:r>
        <w:r>
          <w:fldChar w:fldCharType="separate"/>
        </w:r>
        <w:r w:rsidR="00F96B90">
          <w:rPr>
            <w:noProof/>
          </w:rPr>
          <w:t>59</w:t>
        </w:r>
        <w:r>
          <w:rPr>
            <w:noProof/>
          </w:rPr>
          <w:fldChar w:fldCharType="end"/>
        </w:r>
      </w:p>
    </w:sdtContent>
  </w:sdt>
  <w:p w14:paraId="40B57E1E" w14:textId="77777777" w:rsidR="00571020" w:rsidRDefault="005710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195A5" w14:textId="77777777" w:rsidR="00D71EE6" w:rsidRDefault="00D71EE6" w:rsidP="00FD6123">
      <w:pPr>
        <w:spacing w:after="0" w:line="240" w:lineRule="auto"/>
      </w:pPr>
      <w:r>
        <w:separator/>
      </w:r>
    </w:p>
  </w:footnote>
  <w:footnote w:type="continuationSeparator" w:id="0">
    <w:p w14:paraId="5BAD22C7" w14:textId="77777777" w:rsidR="00D71EE6" w:rsidRDefault="00D71EE6" w:rsidP="00FD61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02AD51D3"/>
    <w:multiLevelType w:val="multilevel"/>
    <w:tmpl w:val="A180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AB5A62"/>
    <w:multiLevelType w:val="multilevel"/>
    <w:tmpl w:val="6FE8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0A0652"/>
    <w:multiLevelType w:val="multilevel"/>
    <w:tmpl w:val="73A29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D47C66"/>
    <w:multiLevelType w:val="multilevel"/>
    <w:tmpl w:val="7382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766C6F"/>
    <w:multiLevelType w:val="multilevel"/>
    <w:tmpl w:val="792A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7A4736"/>
    <w:multiLevelType w:val="multilevel"/>
    <w:tmpl w:val="45B0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8505F6"/>
    <w:multiLevelType w:val="multilevel"/>
    <w:tmpl w:val="B6EC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0B3368"/>
    <w:multiLevelType w:val="multilevel"/>
    <w:tmpl w:val="A340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784D8A"/>
    <w:multiLevelType w:val="multilevel"/>
    <w:tmpl w:val="BF7A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073433"/>
    <w:multiLevelType w:val="multilevel"/>
    <w:tmpl w:val="A484F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BB69BA"/>
    <w:multiLevelType w:val="multilevel"/>
    <w:tmpl w:val="B724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F47E1F"/>
    <w:multiLevelType w:val="multilevel"/>
    <w:tmpl w:val="A1B2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660717"/>
    <w:multiLevelType w:val="multilevel"/>
    <w:tmpl w:val="47AA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767EA9"/>
    <w:multiLevelType w:val="multilevel"/>
    <w:tmpl w:val="E63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2F0A0C"/>
    <w:multiLevelType w:val="multilevel"/>
    <w:tmpl w:val="1DACD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880B38"/>
    <w:multiLevelType w:val="multilevel"/>
    <w:tmpl w:val="143E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623AAA"/>
    <w:multiLevelType w:val="multilevel"/>
    <w:tmpl w:val="7A42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B10BEE"/>
    <w:multiLevelType w:val="multilevel"/>
    <w:tmpl w:val="B64A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D327ED"/>
    <w:multiLevelType w:val="multilevel"/>
    <w:tmpl w:val="D8443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1E43F2"/>
    <w:multiLevelType w:val="multilevel"/>
    <w:tmpl w:val="D6BC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125286"/>
    <w:multiLevelType w:val="multilevel"/>
    <w:tmpl w:val="2CC62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836F09"/>
    <w:multiLevelType w:val="multilevel"/>
    <w:tmpl w:val="15A8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C80B2E"/>
    <w:multiLevelType w:val="multilevel"/>
    <w:tmpl w:val="12ACB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4BF168E"/>
    <w:multiLevelType w:val="multilevel"/>
    <w:tmpl w:val="EDC092B0"/>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472D479F"/>
    <w:multiLevelType w:val="multilevel"/>
    <w:tmpl w:val="EA26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5D3F4A"/>
    <w:multiLevelType w:val="multilevel"/>
    <w:tmpl w:val="6D98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3E2D0E"/>
    <w:multiLevelType w:val="multilevel"/>
    <w:tmpl w:val="423699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54A75DBD"/>
    <w:multiLevelType w:val="multilevel"/>
    <w:tmpl w:val="B0E6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9EF6C28"/>
    <w:multiLevelType w:val="multilevel"/>
    <w:tmpl w:val="0906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6C1260"/>
    <w:multiLevelType w:val="multilevel"/>
    <w:tmpl w:val="21F6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8C5A17"/>
    <w:multiLevelType w:val="multilevel"/>
    <w:tmpl w:val="BA58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0EC14EE"/>
    <w:multiLevelType w:val="multilevel"/>
    <w:tmpl w:val="5F3E2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42A5EF5"/>
    <w:multiLevelType w:val="multilevel"/>
    <w:tmpl w:val="6D549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462F5F"/>
    <w:multiLevelType w:val="multilevel"/>
    <w:tmpl w:val="1A86C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AD2E36"/>
    <w:multiLevelType w:val="multilevel"/>
    <w:tmpl w:val="2E54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836678"/>
    <w:multiLevelType w:val="multilevel"/>
    <w:tmpl w:val="B6C0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B9B759A"/>
    <w:multiLevelType w:val="multilevel"/>
    <w:tmpl w:val="F1A6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B65576"/>
    <w:multiLevelType w:val="multilevel"/>
    <w:tmpl w:val="D334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B41116"/>
    <w:multiLevelType w:val="multilevel"/>
    <w:tmpl w:val="720A5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149553E"/>
    <w:multiLevelType w:val="multilevel"/>
    <w:tmpl w:val="0A12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046523"/>
    <w:multiLevelType w:val="multilevel"/>
    <w:tmpl w:val="94C4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3559B7"/>
    <w:multiLevelType w:val="multilevel"/>
    <w:tmpl w:val="00FA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46225E5"/>
    <w:multiLevelType w:val="multilevel"/>
    <w:tmpl w:val="E09E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532603A"/>
    <w:multiLevelType w:val="multilevel"/>
    <w:tmpl w:val="A8E4C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124EF9"/>
    <w:multiLevelType w:val="multilevel"/>
    <w:tmpl w:val="B96E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FC91520"/>
    <w:multiLevelType w:val="multilevel"/>
    <w:tmpl w:val="1F82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9"/>
  </w:num>
  <w:num w:numId="3">
    <w:abstractNumId w:val="27"/>
  </w:num>
  <w:num w:numId="4">
    <w:abstractNumId w:val="23"/>
  </w:num>
  <w:num w:numId="5">
    <w:abstractNumId w:val="32"/>
  </w:num>
  <w:num w:numId="6">
    <w:abstractNumId w:val="15"/>
  </w:num>
  <w:num w:numId="7">
    <w:abstractNumId w:val="9"/>
  </w:num>
  <w:num w:numId="8">
    <w:abstractNumId w:val="29"/>
  </w:num>
  <w:num w:numId="9">
    <w:abstractNumId w:val="22"/>
  </w:num>
  <w:num w:numId="10">
    <w:abstractNumId w:val="42"/>
  </w:num>
  <w:num w:numId="11">
    <w:abstractNumId w:val="2"/>
  </w:num>
  <w:num w:numId="12">
    <w:abstractNumId w:val="13"/>
  </w:num>
  <w:num w:numId="13">
    <w:abstractNumId w:val="25"/>
  </w:num>
  <w:num w:numId="14">
    <w:abstractNumId w:val="43"/>
  </w:num>
  <w:num w:numId="15">
    <w:abstractNumId w:val="20"/>
  </w:num>
  <w:num w:numId="16">
    <w:abstractNumId w:val="31"/>
  </w:num>
  <w:num w:numId="17">
    <w:abstractNumId w:val="34"/>
  </w:num>
  <w:num w:numId="18">
    <w:abstractNumId w:val="11"/>
  </w:num>
  <w:num w:numId="19">
    <w:abstractNumId w:val="33"/>
  </w:num>
  <w:num w:numId="20">
    <w:abstractNumId w:val="46"/>
  </w:num>
  <w:num w:numId="21">
    <w:abstractNumId w:val="36"/>
  </w:num>
  <w:num w:numId="22">
    <w:abstractNumId w:val="3"/>
  </w:num>
  <w:num w:numId="23">
    <w:abstractNumId w:val="12"/>
  </w:num>
  <w:num w:numId="24">
    <w:abstractNumId w:val="14"/>
  </w:num>
  <w:num w:numId="25">
    <w:abstractNumId w:val="6"/>
  </w:num>
  <w:num w:numId="26">
    <w:abstractNumId w:val="28"/>
  </w:num>
  <w:num w:numId="27">
    <w:abstractNumId w:val="30"/>
  </w:num>
  <w:num w:numId="28">
    <w:abstractNumId w:val="38"/>
  </w:num>
  <w:num w:numId="29">
    <w:abstractNumId w:val="5"/>
  </w:num>
  <w:num w:numId="30">
    <w:abstractNumId w:val="44"/>
  </w:num>
  <w:num w:numId="31">
    <w:abstractNumId w:val="8"/>
  </w:num>
  <w:num w:numId="32">
    <w:abstractNumId w:val="18"/>
  </w:num>
  <w:num w:numId="33">
    <w:abstractNumId w:val="37"/>
  </w:num>
  <w:num w:numId="34">
    <w:abstractNumId w:val="40"/>
  </w:num>
  <w:num w:numId="35">
    <w:abstractNumId w:val="7"/>
  </w:num>
  <w:num w:numId="36">
    <w:abstractNumId w:val="4"/>
  </w:num>
  <w:num w:numId="37">
    <w:abstractNumId w:val="26"/>
  </w:num>
  <w:num w:numId="38">
    <w:abstractNumId w:val="1"/>
  </w:num>
  <w:num w:numId="39">
    <w:abstractNumId w:val="41"/>
  </w:num>
  <w:num w:numId="40">
    <w:abstractNumId w:val="45"/>
  </w:num>
  <w:num w:numId="41">
    <w:abstractNumId w:val="16"/>
  </w:num>
  <w:num w:numId="42">
    <w:abstractNumId w:val="35"/>
  </w:num>
  <w:num w:numId="43">
    <w:abstractNumId w:val="17"/>
  </w:num>
  <w:num w:numId="44">
    <w:abstractNumId w:val="0"/>
  </w:num>
  <w:num w:numId="45">
    <w:abstractNumId w:val="19"/>
  </w:num>
  <w:num w:numId="46">
    <w:abstractNumId w:val="10"/>
  </w:num>
  <w:num w:numId="47">
    <w:abstractNumId w:val="2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5B"/>
    <w:rsid w:val="00004AB2"/>
    <w:rsid w:val="00006798"/>
    <w:rsid w:val="00027AD5"/>
    <w:rsid w:val="00031E92"/>
    <w:rsid w:val="00035BFD"/>
    <w:rsid w:val="000461BF"/>
    <w:rsid w:val="00050124"/>
    <w:rsid w:val="0005406A"/>
    <w:rsid w:val="0005455F"/>
    <w:rsid w:val="00055E24"/>
    <w:rsid w:val="000619BD"/>
    <w:rsid w:val="00071A6F"/>
    <w:rsid w:val="000725A3"/>
    <w:rsid w:val="00074022"/>
    <w:rsid w:val="0007735F"/>
    <w:rsid w:val="00085246"/>
    <w:rsid w:val="000859CC"/>
    <w:rsid w:val="0008782B"/>
    <w:rsid w:val="00092399"/>
    <w:rsid w:val="000A03C3"/>
    <w:rsid w:val="000A1CD5"/>
    <w:rsid w:val="000A3742"/>
    <w:rsid w:val="000B386D"/>
    <w:rsid w:val="000C22D9"/>
    <w:rsid w:val="000C3E61"/>
    <w:rsid w:val="000C6AC8"/>
    <w:rsid w:val="000D08FA"/>
    <w:rsid w:val="000D419E"/>
    <w:rsid w:val="000E0EEF"/>
    <w:rsid w:val="000E359B"/>
    <w:rsid w:val="000F281F"/>
    <w:rsid w:val="000F6055"/>
    <w:rsid w:val="000F68A9"/>
    <w:rsid w:val="00115511"/>
    <w:rsid w:val="001221F6"/>
    <w:rsid w:val="001442F3"/>
    <w:rsid w:val="001475A1"/>
    <w:rsid w:val="001477CC"/>
    <w:rsid w:val="0015197A"/>
    <w:rsid w:val="001520B6"/>
    <w:rsid w:val="00173FA5"/>
    <w:rsid w:val="001902B1"/>
    <w:rsid w:val="001930A7"/>
    <w:rsid w:val="001945E4"/>
    <w:rsid w:val="001B0D30"/>
    <w:rsid w:val="001B5E4F"/>
    <w:rsid w:val="001B6E28"/>
    <w:rsid w:val="001D27D3"/>
    <w:rsid w:val="001D5507"/>
    <w:rsid w:val="001D71B3"/>
    <w:rsid w:val="001E007E"/>
    <w:rsid w:val="001E1751"/>
    <w:rsid w:val="001F4DA8"/>
    <w:rsid w:val="002006AA"/>
    <w:rsid w:val="002073CD"/>
    <w:rsid w:val="002202BF"/>
    <w:rsid w:val="002213F6"/>
    <w:rsid w:val="00224FDA"/>
    <w:rsid w:val="00252359"/>
    <w:rsid w:val="00252C7C"/>
    <w:rsid w:val="00257780"/>
    <w:rsid w:val="00265EC9"/>
    <w:rsid w:val="00266C9F"/>
    <w:rsid w:val="00267649"/>
    <w:rsid w:val="00282388"/>
    <w:rsid w:val="00284BFA"/>
    <w:rsid w:val="00287D31"/>
    <w:rsid w:val="002922FC"/>
    <w:rsid w:val="002947FC"/>
    <w:rsid w:val="00296192"/>
    <w:rsid w:val="002A1767"/>
    <w:rsid w:val="002B4633"/>
    <w:rsid w:val="002B72B0"/>
    <w:rsid w:val="002C030B"/>
    <w:rsid w:val="002D6429"/>
    <w:rsid w:val="002D693F"/>
    <w:rsid w:val="002E03B8"/>
    <w:rsid w:val="002E68AA"/>
    <w:rsid w:val="002F182C"/>
    <w:rsid w:val="002F3F4B"/>
    <w:rsid w:val="002F6B48"/>
    <w:rsid w:val="003016E1"/>
    <w:rsid w:val="00310B37"/>
    <w:rsid w:val="003143F7"/>
    <w:rsid w:val="00330E0B"/>
    <w:rsid w:val="00332DBE"/>
    <w:rsid w:val="00336529"/>
    <w:rsid w:val="003669AD"/>
    <w:rsid w:val="003674A5"/>
    <w:rsid w:val="00372EAD"/>
    <w:rsid w:val="00373048"/>
    <w:rsid w:val="00377CC2"/>
    <w:rsid w:val="0039477F"/>
    <w:rsid w:val="0039523F"/>
    <w:rsid w:val="00395E78"/>
    <w:rsid w:val="003A2642"/>
    <w:rsid w:val="003B29EC"/>
    <w:rsid w:val="003C00F0"/>
    <w:rsid w:val="003C2631"/>
    <w:rsid w:val="003E3376"/>
    <w:rsid w:val="003E3D03"/>
    <w:rsid w:val="003F125C"/>
    <w:rsid w:val="004121BB"/>
    <w:rsid w:val="00413AD2"/>
    <w:rsid w:val="00413CE9"/>
    <w:rsid w:val="004148AA"/>
    <w:rsid w:val="00425EBD"/>
    <w:rsid w:val="00442B33"/>
    <w:rsid w:val="00451093"/>
    <w:rsid w:val="0046314D"/>
    <w:rsid w:val="00463EEA"/>
    <w:rsid w:val="00475FC9"/>
    <w:rsid w:val="00480DB1"/>
    <w:rsid w:val="00481C86"/>
    <w:rsid w:val="00483706"/>
    <w:rsid w:val="004925CA"/>
    <w:rsid w:val="00496C15"/>
    <w:rsid w:val="004A05E8"/>
    <w:rsid w:val="004B688E"/>
    <w:rsid w:val="004D12FA"/>
    <w:rsid w:val="004D130E"/>
    <w:rsid w:val="004D2969"/>
    <w:rsid w:val="004E1971"/>
    <w:rsid w:val="004E4AED"/>
    <w:rsid w:val="00501953"/>
    <w:rsid w:val="0050515E"/>
    <w:rsid w:val="005122EC"/>
    <w:rsid w:val="00512C9C"/>
    <w:rsid w:val="00517C51"/>
    <w:rsid w:val="005355F8"/>
    <w:rsid w:val="00541A45"/>
    <w:rsid w:val="0055186A"/>
    <w:rsid w:val="00552BA9"/>
    <w:rsid w:val="00555756"/>
    <w:rsid w:val="00556830"/>
    <w:rsid w:val="00557BFD"/>
    <w:rsid w:val="00571020"/>
    <w:rsid w:val="005B0629"/>
    <w:rsid w:val="005B6C24"/>
    <w:rsid w:val="005C5248"/>
    <w:rsid w:val="005D4CCA"/>
    <w:rsid w:val="005D7D2C"/>
    <w:rsid w:val="005E0DAD"/>
    <w:rsid w:val="005F1179"/>
    <w:rsid w:val="00601DF4"/>
    <w:rsid w:val="00602008"/>
    <w:rsid w:val="00602158"/>
    <w:rsid w:val="00602AD9"/>
    <w:rsid w:val="00606DFE"/>
    <w:rsid w:val="006076F5"/>
    <w:rsid w:val="0061163B"/>
    <w:rsid w:val="00616357"/>
    <w:rsid w:val="0063359C"/>
    <w:rsid w:val="006353FB"/>
    <w:rsid w:val="00637AC7"/>
    <w:rsid w:val="00665985"/>
    <w:rsid w:val="00675CF9"/>
    <w:rsid w:val="00686A2B"/>
    <w:rsid w:val="00690562"/>
    <w:rsid w:val="006B1E95"/>
    <w:rsid w:val="006B4FC7"/>
    <w:rsid w:val="006C3DC6"/>
    <w:rsid w:val="006D222D"/>
    <w:rsid w:val="006D2585"/>
    <w:rsid w:val="006D30D8"/>
    <w:rsid w:val="006D6633"/>
    <w:rsid w:val="006E14F0"/>
    <w:rsid w:val="006E29E4"/>
    <w:rsid w:val="006E30CD"/>
    <w:rsid w:val="00704F30"/>
    <w:rsid w:val="00712D16"/>
    <w:rsid w:val="00714FDA"/>
    <w:rsid w:val="00715B99"/>
    <w:rsid w:val="007237F3"/>
    <w:rsid w:val="0076025A"/>
    <w:rsid w:val="00761ED0"/>
    <w:rsid w:val="00790522"/>
    <w:rsid w:val="00793340"/>
    <w:rsid w:val="007954D0"/>
    <w:rsid w:val="007A1C75"/>
    <w:rsid w:val="007A7DDA"/>
    <w:rsid w:val="007C3DFC"/>
    <w:rsid w:val="007C72BD"/>
    <w:rsid w:val="007D1B4D"/>
    <w:rsid w:val="007D7AAB"/>
    <w:rsid w:val="007E03CE"/>
    <w:rsid w:val="007E2E4A"/>
    <w:rsid w:val="007F4BA7"/>
    <w:rsid w:val="007F5FB0"/>
    <w:rsid w:val="00802C94"/>
    <w:rsid w:val="0080320B"/>
    <w:rsid w:val="008139AB"/>
    <w:rsid w:val="00816B2F"/>
    <w:rsid w:val="0082160A"/>
    <w:rsid w:val="00823D76"/>
    <w:rsid w:val="00825C84"/>
    <w:rsid w:val="00833422"/>
    <w:rsid w:val="00833427"/>
    <w:rsid w:val="0083550B"/>
    <w:rsid w:val="00835F56"/>
    <w:rsid w:val="0084587B"/>
    <w:rsid w:val="00846ED1"/>
    <w:rsid w:val="00851111"/>
    <w:rsid w:val="0085447E"/>
    <w:rsid w:val="008549C1"/>
    <w:rsid w:val="0086017C"/>
    <w:rsid w:val="00874F9F"/>
    <w:rsid w:val="00877554"/>
    <w:rsid w:val="0088697E"/>
    <w:rsid w:val="00886E72"/>
    <w:rsid w:val="00893D57"/>
    <w:rsid w:val="008952A2"/>
    <w:rsid w:val="008A71CE"/>
    <w:rsid w:val="008C6809"/>
    <w:rsid w:val="008D282D"/>
    <w:rsid w:val="008F63D5"/>
    <w:rsid w:val="00902BE7"/>
    <w:rsid w:val="009038C2"/>
    <w:rsid w:val="00911116"/>
    <w:rsid w:val="00934463"/>
    <w:rsid w:val="0094052E"/>
    <w:rsid w:val="0094251F"/>
    <w:rsid w:val="00953CE0"/>
    <w:rsid w:val="00967706"/>
    <w:rsid w:val="00977843"/>
    <w:rsid w:val="009811E8"/>
    <w:rsid w:val="00991150"/>
    <w:rsid w:val="009A1841"/>
    <w:rsid w:val="009C51A2"/>
    <w:rsid w:val="009C7974"/>
    <w:rsid w:val="009D17FF"/>
    <w:rsid w:val="009D25A7"/>
    <w:rsid w:val="009D2F15"/>
    <w:rsid w:val="009E76E6"/>
    <w:rsid w:val="009F015B"/>
    <w:rsid w:val="009F2C7A"/>
    <w:rsid w:val="00A00EF5"/>
    <w:rsid w:val="00A0182D"/>
    <w:rsid w:val="00A01859"/>
    <w:rsid w:val="00A1700A"/>
    <w:rsid w:val="00A2019B"/>
    <w:rsid w:val="00A21207"/>
    <w:rsid w:val="00A22A82"/>
    <w:rsid w:val="00A30D9A"/>
    <w:rsid w:val="00A3393D"/>
    <w:rsid w:val="00A35C64"/>
    <w:rsid w:val="00A369ED"/>
    <w:rsid w:val="00A418AD"/>
    <w:rsid w:val="00A51501"/>
    <w:rsid w:val="00A703AA"/>
    <w:rsid w:val="00A71AB4"/>
    <w:rsid w:val="00A83443"/>
    <w:rsid w:val="00A86697"/>
    <w:rsid w:val="00A92FDF"/>
    <w:rsid w:val="00A94CBF"/>
    <w:rsid w:val="00A95983"/>
    <w:rsid w:val="00A95E69"/>
    <w:rsid w:val="00AA03DC"/>
    <w:rsid w:val="00AB3044"/>
    <w:rsid w:val="00AB4F5D"/>
    <w:rsid w:val="00AC303A"/>
    <w:rsid w:val="00AD139A"/>
    <w:rsid w:val="00AD223A"/>
    <w:rsid w:val="00AD7484"/>
    <w:rsid w:val="00B07364"/>
    <w:rsid w:val="00B07EF2"/>
    <w:rsid w:val="00B12D65"/>
    <w:rsid w:val="00B225C2"/>
    <w:rsid w:val="00B22771"/>
    <w:rsid w:val="00B26809"/>
    <w:rsid w:val="00B30585"/>
    <w:rsid w:val="00B55C7A"/>
    <w:rsid w:val="00B64FD3"/>
    <w:rsid w:val="00B70503"/>
    <w:rsid w:val="00B87818"/>
    <w:rsid w:val="00B93313"/>
    <w:rsid w:val="00B964D8"/>
    <w:rsid w:val="00BA0A7D"/>
    <w:rsid w:val="00BA4B68"/>
    <w:rsid w:val="00BA7096"/>
    <w:rsid w:val="00BB1627"/>
    <w:rsid w:val="00BC3815"/>
    <w:rsid w:val="00BC5DC9"/>
    <w:rsid w:val="00BD38B6"/>
    <w:rsid w:val="00BD5CA5"/>
    <w:rsid w:val="00BD67C0"/>
    <w:rsid w:val="00BF2656"/>
    <w:rsid w:val="00BF3247"/>
    <w:rsid w:val="00C01544"/>
    <w:rsid w:val="00C02654"/>
    <w:rsid w:val="00C25A78"/>
    <w:rsid w:val="00C2760E"/>
    <w:rsid w:val="00C525FC"/>
    <w:rsid w:val="00C5322B"/>
    <w:rsid w:val="00C75CE4"/>
    <w:rsid w:val="00C760B4"/>
    <w:rsid w:val="00C76FC6"/>
    <w:rsid w:val="00C8579C"/>
    <w:rsid w:val="00C86386"/>
    <w:rsid w:val="00C86F03"/>
    <w:rsid w:val="00C873E6"/>
    <w:rsid w:val="00C874ED"/>
    <w:rsid w:val="00C944C0"/>
    <w:rsid w:val="00CC045B"/>
    <w:rsid w:val="00CC15FD"/>
    <w:rsid w:val="00CC1899"/>
    <w:rsid w:val="00CD4179"/>
    <w:rsid w:val="00CD7B85"/>
    <w:rsid w:val="00CE0D1B"/>
    <w:rsid w:val="00CE5786"/>
    <w:rsid w:val="00CE5887"/>
    <w:rsid w:val="00CF2A5A"/>
    <w:rsid w:val="00D02906"/>
    <w:rsid w:val="00D10EA7"/>
    <w:rsid w:val="00D1249C"/>
    <w:rsid w:val="00D160E1"/>
    <w:rsid w:val="00D2275B"/>
    <w:rsid w:val="00D2351A"/>
    <w:rsid w:val="00D241EB"/>
    <w:rsid w:val="00D30033"/>
    <w:rsid w:val="00D32557"/>
    <w:rsid w:val="00D44724"/>
    <w:rsid w:val="00D50CE4"/>
    <w:rsid w:val="00D548F4"/>
    <w:rsid w:val="00D56E96"/>
    <w:rsid w:val="00D6719D"/>
    <w:rsid w:val="00D6797B"/>
    <w:rsid w:val="00D71354"/>
    <w:rsid w:val="00D71EE6"/>
    <w:rsid w:val="00D736B7"/>
    <w:rsid w:val="00D808E4"/>
    <w:rsid w:val="00D83C78"/>
    <w:rsid w:val="00D855AB"/>
    <w:rsid w:val="00D86147"/>
    <w:rsid w:val="00D87CFB"/>
    <w:rsid w:val="00D910B1"/>
    <w:rsid w:val="00D93D96"/>
    <w:rsid w:val="00D93EE6"/>
    <w:rsid w:val="00D94CEE"/>
    <w:rsid w:val="00DB06F9"/>
    <w:rsid w:val="00DB2ED0"/>
    <w:rsid w:val="00DB5DAB"/>
    <w:rsid w:val="00DB5DBE"/>
    <w:rsid w:val="00DC42C8"/>
    <w:rsid w:val="00DC5D07"/>
    <w:rsid w:val="00DE178A"/>
    <w:rsid w:val="00DE3A15"/>
    <w:rsid w:val="00DE5E53"/>
    <w:rsid w:val="00DF4B79"/>
    <w:rsid w:val="00E20A40"/>
    <w:rsid w:val="00E20AB5"/>
    <w:rsid w:val="00E320AB"/>
    <w:rsid w:val="00E43E76"/>
    <w:rsid w:val="00E458AF"/>
    <w:rsid w:val="00E465F5"/>
    <w:rsid w:val="00E51C47"/>
    <w:rsid w:val="00E64030"/>
    <w:rsid w:val="00E64CFE"/>
    <w:rsid w:val="00E7195C"/>
    <w:rsid w:val="00E73614"/>
    <w:rsid w:val="00E75172"/>
    <w:rsid w:val="00E80A09"/>
    <w:rsid w:val="00E90D65"/>
    <w:rsid w:val="00E91299"/>
    <w:rsid w:val="00EA086B"/>
    <w:rsid w:val="00EA7CC3"/>
    <w:rsid w:val="00EB55F3"/>
    <w:rsid w:val="00ED4323"/>
    <w:rsid w:val="00EE0823"/>
    <w:rsid w:val="00EE1B04"/>
    <w:rsid w:val="00EE70D3"/>
    <w:rsid w:val="00EE75C8"/>
    <w:rsid w:val="00EE774D"/>
    <w:rsid w:val="00EE7AE3"/>
    <w:rsid w:val="00EF0F7E"/>
    <w:rsid w:val="00EF40AF"/>
    <w:rsid w:val="00EF619A"/>
    <w:rsid w:val="00EF678B"/>
    <w:rsid w:val="00F07B74"/>
    <w:rsid w:val="00F130BF"/>
    <w:rsid w:val="00F15F62"/>
    <w:rsid w:val="00F31C2B"/>
    <w:rsid w:val="00F32042"/>
    <w:rsid w:val="00F35929"/>
    <w:rsid w:val="00F4063F"/>
    <w:rsid w:val="00F52E92"/>
    <w:rsid w:val="00F53806"/>
    <w:rsid w:val="00F65ECF"/>
    <w:rsid w:val="00F77A57"/>
    <w:rsid w:val="00F87E0B"/>
    <w:rsid w:val="00F95E21"/>
    <w:rsid w:val="00F96B90"/>
    <w:rsid w:val="00FA4EBA"/>
    <w:rsid w:val="00FB279F"/>
    <w:rsid w:val="00FB6C12"/>
    <w:rsid w:val="00FC00E3"/>
    <w:rsid w:val="00FC0447"/>
    <w:rsid w:val="00FC3D3D"/>
    <w:rsid w:val="00FD0A12"/>
    <w:rsid w:val="00FD2AF9"/>
    <w:rsid w:val="00FD56F9"/>
    <w:rsid w:val="00FD6123"/>
    <w:rsid w:val="00FE5B84"/>
    <w:rsid w:val="00FF08A6"/>
    <w:rsid w:val="00FF4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214C09"/>
  <w15:chartTrackingRefBased/>
  <w15:docId w15:val="{E6CA6C97-50EA-4881-BDC0-6CA34A40E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B2ED0"/>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A5A"/>
    <w:pPr>
      <w:ind w:left="720"/>
      <w:contextualSpacing/>
    </w:pPr>
  </w:style>
  <w:style w:type="paragraph" w:styleId="NormalWeb">
    <w:name w:val="Normal (Web)"/>
    <w:basedOn w:val="Normal"/>
    <w:uiPriority w:val="99"/>
    <w:semiHidden/>
    <w:unhideWhenUsed/>
    <w:rsid w:val="00CF2A5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F2A5A"/>
    <w:rPr>
      <w:b/>
      <w:bCs/>
    </w:rPr>
  </w:style>
  <w:style w:type="character" w:styleId="Hyperlink">
    <w:name w:val="Hyperlink"/>
    <w:basedOn w:val="DefaultParagraphFont"/>
    <w:uiPriority w:val="99"/>
    <w:unhideWhenUsed/>
    <w:rsid w:val="00E73614"/>
    <w:rPr>
      <w:color w:val="0563C1" w:themeColor="hyperlink"/>
      <w:u w:val="single"/>
    </w:rPr>
  </w:style>
  <w:style w:type="character" w:customStyle="1" w:styleId="UnresolvedMention">
    <w:name w:val="Unresolved Mention"/>
    <w:basedOn w:val="DefaultParagraphFont"/>
    <w:uiPriority w:val="99"/>
    <w:semiHidden/>
    <w:unhideWhenUsed/>
    <w:rsid w:val="00E73614"/>
    <w:rPr>
      <w:color w:val="605E5C"/>
      <w:shd w:val="clear" w:color="auto" w:fill="E1DFDD"/>
    </w:rPr>
  </w:style>
  <w:style w:type="paragraph" w:styleId="Header">
    <w:name w:val="header"/>
    <w:basedOn w:val="Normal"/>
    <w:link w:val="HeaderChar"/>
    <w:uiPriority w:val="99"/>
    <w:unhideWhenUsed/>
    <w:rsid w:val="00FD61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123"/>
  </w:style>
  <w:style w:type="paragraph" w:styleId="Footer">
    <w:name w:val="footer"/>
    <w:basedOn w:val="Normal"/>
    <w:link w:val="FooterChar"/>
    <w:uiPriority w:val="99"/>
    <w:unhideWhenUsed/>
    <w:rsid w:val="00FD61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123"/>
  </w:style>
  <w:style w:type="table" w:styleId="TableGrid">
    <w:name w:val="Table Grid"/>
    <w:basedOn w:val="TableNormal"/>
    <w:uiPriority w:val="39"/>
    <w:rsid w:val="00C863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954D0"/>
    <w:rPr>
      <w:color w:val="954F72" w:themeColor="followedHyperlink"/>
      <w:u w:val="single"/>
    </w:rPr>
  </w:style>
  <w:style w:type="character" w:customStyle="1" w:styleId="Heading3Char">
    <w:name w:val="Heading 3 Char"/>
    <w:basedOn w:val="DefaultParagraphFont"/>
    <w:link w:val="Heading3"/>
    <w:uiPriority w:val="9"/>
    <w:rsid w:val="00DB2ED0"/>
    <w:rPr>
      <w:rFonts w:ascii="Times New Roman" w:eastAsia="Times New Roman" w:hAnsi="Times New Roman" w:cs="Times New Roman"/>
      <w:b/>
      <w:bCs/>
      <w:kern w:val="0"/>
      <w:sz w:val="27"/>
      <w:szCs w:val="27"/>
      <w14:ligatures w14:val="none"/>
    </w:rPr>
  </w:style>
  <w:style w:type="paragraph" w:styleId="BalloonText">
    <w:name w:val="Balloon Text"/>
    <w:basedOn w:val="Normal"/>
    <w:link w:val="BalloonTextChar"/>
    <w:uiPriority w:val="99"/>
    <w:semiHidden/>
    <w:unhideWhenUsed/>
    <w:rsid w:val="00602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1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4991">
      <w:bodyDiv w:val="1"/>
      <w:marLeft w:val="0"/>
      <w:marRight w:val="0"/>
      <w:marTop w:val="0"/>
      <w:marBottom w:val="0"/>
      <w:divBdr>
        <w:top w:val="none" w:sz="0" w:space="0" w:color="auto"/>
        <w:left w:val="none" w:sz="0" w:space="0" w:color="auto"/>
        <w:bottom w:val="none" w:sz="0" w:space="0" w:color="auto"/>
        <w:right w:val="none" w:sz="0" w:space="0" w:color="auto"/>
      </w:divBdr>
    </w:div>
    <w:div w:id="14817688">
      <w:bodyDiv w:val="1"/>
      <w:marLeft w:val="0"/>
      <w:marRight w:val="0"/>
      <w:marTop w:val="0"/>
      <w:marBottom w:val="0"/>
      <w:divBdr>
        <w:top w:val="none" w:sz="0" w:space="0" w:color="auto"/>
        <w:left w:val="none" w:sz="0" w:space="0" w:color="auto"/>
        <w:bottom w:val="none" w:sz="0" w:space="0" w:color="auto"/>
        <w:right w:val="none" w:sz="0" w:space="0" w:color="auto"/>
      </w:divBdr>
    </w:div>
    <w:div w:id="36662827">
      <w:bodyDiv w:val="1"/>
      <w:marLeft w:val="0"/>
      <w:marRight w:val="0"/>
      <w:marTop w:val="0"/>
      <w:marBottom w:val="0"/>
      <w:divBdr>
        <w:top w:val="none" w:sz="0" w:space="0" w:color="auto"/>
        <w:left w:val="none" w:sz="0" w:space="0" w:color="auto"/>
        <w:bottom w:val="none" w:sz="0" w:space="0" w:color="auto"/>
        <w:right w:val="none" w:sz="0" w:space="0" w:color="auto"/>
      </w:divBdr>
    </w:div>
    <w:div w:id="60493916">
      <w:bodyDiv w:val="1"/>
      <w:marLeft w:val="0"/>
      <w:marRight w:val="0"/>
      <w:marTop w:val="0"/>
      <w:marBottom w:val="0"/>
      <w:divBdr>
        <w:top w:val="none" w:sz="0" w:space="0" w:color="auto"/>
        <w:left w:val="none" w:sz="0" w:space="0" w:color="auto"/>
        <w:bottom w:val="none" w:sz="0" w:space="0" w:color="auto"/>
        <w:right w:val="none" w:sz="0" w:space="0" w:color="auto"/>
      </w:divBdr>
    </w:div>
    <w:div w:id="62218715">
      <w:bodyDiv w:val="1"/>
      <w:marLeft w:val="0"/>
      <w:marRight w:val="0"/>
      <w:marTop w:val="0"/>
      <w:marBottom w:val="0"/>
      <w:divBdr>
        <w:top w:val="none" w:sz="0" w:space="0" w:color="auto"/>
        <w:left w:val="none" w:sz="0" w:space="0" w:color="auto"/>
        <w:bottom w:val="none" w:sz="0" w:space="0" w:color="auto"/>
        <w:right w:val="none" w:sz="0" w:space="0" w:color="auto"/>
      </w:divBdr>
    </w:div>
    <w:div w:id="124006048">
      <w:bodyDiv w:val="1"/>
      <w:marLeft w:val="0"/>
      <w:marRight w:val="0"/>
      <w:marTop w:val="0"/>
      <w:marBottom w:val="0"/>
      <w:divBdr>
        <w:top w:val="none" w:sz="0" w:space="0" w:color="auto"/>
        <w:left w:val="none" w:sz="0" w:space="0" w:color="auto"/>
        <w:bottom w:val="none" w:sz="0" w:space="0" w:color="auto"/>
        <w:right w:val="none" w:sz="0" w:space="0" w:color="auto"/>
      </w:divBdr>
    </w:div>
    <w:div w:id="131288806">
      <w:bodyDiv w:val="1"/>
      <w:marLeft w:val="0"/>
      <w:marRight w:val="0"/>
      <w:marTop w:val="0"/>
      <w:marBottom w:val="0"/>
      <w:divBdr>
        <w:top w:val="none" w:sz="0" w:space="0" w:color="auto"/>
        <w:left w:val="none" w:sz="0" w:space="0" w:color="auto"/>
        <w:bottom w:val="none" w:sz="0" w:space="0" w:color="auto"/>
        <w:right w:val="none" w:sz="0" w:space="0" w:color="auto"/>
      </w:divBdr>
    </w:div>
    <w:div w:id="152992485">
      <w:bodyDiv w:val="1"/>
      <w:marLeft w:val="0"/>
      <w:marRight w:val="0"/>
      <w:marTop w:val="0"/>
      <w:marBottom w:val="0"/>
      <w:divBdr>
        <w:top w:val="none" w:sz="0" w:space="0" w:color="auto"/>
        <w:left w:val="none" w:sz="0" w:space="0" w:color="auto"/>
        <w:bottom w:val="none" w:sz="0" w:space="0" w:color="auto"/>
        <w:right w:val="none" w:sz="0" w:space="0" w:color="auto"/>
      </w:divBdr>
    </w:div>
    <w:div w:id="153373786">
      <w:bodyDiv w:val="1"/>
      <w:marLeft w:val="0"/>
      <w:marRight w:val="0"/>
      <w:marTop w:val="0"/>
      <w:marBottom w:val="0"/>
      <w:divBdr>
        <w:top w:val="none" w:sz="0" w:space="0" w:color="auto"/>
        <w:left w:val="none" w:sz="0" w:space="0" w:color="auto"/>
        <w:bottom w:val="none" w:sz="0" w:space="0" w:color="auto"/>
        <w:right w:val="none" w:sz="0" w:space="0" w:color="auto"/>
      </w:divBdr>
    </w:div>
    <w:div w:id="165168601">
      <w:bodyDiv w:val="1"/>
      <w:marLeft w:val="0"/>
      <w:marRight w:val="0"/>
      <w:marTop w:val="0"/>
      <w:marBottom w:val="0"/>
      <w:divBdr>
        <w:top w:val="none" w:sz="0" w:space="0" w:color="auto"/>
        <w:left w:val="none" w:sz="0" w:space="0" w:color="auto"/>
        <w:bottom w:val="none" w:sz="0" w:space="0" w:color="auto"/>
        <w:right w:val="none" w:sz="0" w:space="0" w:color="auto"/>
      </w:divBdr>
    </w:div>
    <w:div w:id="169567575">
      <w:bodyDiv w:val="1"/>
      <w:marLeft w:val="0"/>
      <w:marRight w:val="0"/>
      <w:marTop w:val="0"/>
      <w:marBottom w:val="0"/>
      <w:divBdr>
        <w:top w:val="none" w:sz="0" w:space="0" w:color="auto"/>
        <w:left w:val="none" w:sz="0" w:space="0" w:color="auto"/>
        <w:bottom w:val="none" w:sz="0" w:space="0" w:color="auto"/>
        <w:right w:val="none" w:sz="0" w:space="0" w:color="auto"/>
      </w:divBdr>
    </w:div>
    <w:div w:id="194739404">
      <w:bodyDiv w:val="1"/>
      <w:marLeft w:val="0"/>
      <w:marRight w:val="0"/>
      <w:marTop w:val="0"/>
      <w:marBottom w:val="0"/>
      <w:divBdr>
        <w:top w:val="none" w:sz="0" w:space="0" w:color="auto"/>
        <w:left w:val="none" w:sz="0" w:space="0" w:color="auto"/>
        <w:bottom w:val="none" w:sz="0" w:space="0" w:color="auto"/>
        <w:right w:val="none" w:sz="0" w:space="0" w:color="auto"/>
      </w:divBdr>
    </w:div>
    <w:div w:id="213589915">
      <w:bodyDiv w:val="1"/>
      <w:marLeft w:val="0"/>
      <w:marRight w:val="0"/>
      <w:marTop w:val="0"/>
      <w:marBottom w:val="0"/>
      <w:divBdr>
        <w:top w:val="none" w:sz="0" w:space="0" w:color="auto"/>
        <w:left w:val="none" w:sz="0" w:space="0" w:color="auto"/>
        <w:bottom w:val="none" w:sz="0" w:space="0" w:color="auto"/>
        <w:right w:val="none" w:sz="0" w:space="0" w:color="auto"/>
      </w:divBdr>
    </w:div>
    <w:div w:id="226234818">
      <w:bodyDiv w:val="1"/>
      <w:marLeft w:val="0"/>
      <w:marRight w:val="0"/>
      <w:marTop w:val="0"/>
      <w:marBottom w:val="0"/>
      <w:divBdr>
        <w:top w:val="none" w:sz="0" w:space="0" w:color="auto"/>
        <w:left w:val="none" w:sz="0" w:space="0" w:color="auto"/>
        <w:bottom w:val="none" w:sz="0" w:space="0" w:color="auto"/>
        <w:right w:val="none" w:sz="0" w:space="0" w:color="auto"/>
      </w:divBdr>
    </w:div>
    <w:div w:id="229119181">
      <w:bodyDiv w:val="1"/>
      <w:marLeft w:val="0"/>
      <w:marRight w:val="0"/>
      <w:marTop w:val="0"/>
      <w:marBottom w:val="0"/>
      <w:divBdr>
        <w:top w:val="none" w:sz="0" w:space="0" w:color="auto"/>
        <w:left w:val="none" w:sz="0" w:space="0" w:color="auto"/>
        <w:bottom w:val="none" w:sz="0" w:space="0" w:color="auto"/>
        <w:right w:val="none" w:sz="0" w:space="0" w:color="auto"/>
      </w:divBdr>
    </w:div>
    <w:div w:id="265307693">
      <w:bodyDiv w:val="1"/>
      <w:marLeft w:val="0"/>
      <w:marRight w:val="0"/>
      <w:marTop w:val="0"/>
      <w:marBottom w:val="0"/>
      <w:divBdr>
        <w:top w:val="none" w:sz="0" w:space="0" w:color="auto"/>
        <w:left w:val="none" w:sz="0" w:space="0" w:color="auto"/>
        <w:bottom w:val="none" w:sz="0" w:space="0" w:color="auto"/>
        <w:right w:val="none" w:sz="0" w:space="0" w:color="auto"/>
      </w:divBdr>
    </w:div>
    <w:div w:id="293755725">
      <w:bodyDiv w:val="1"/>
      <w:marLeft w:val="0"/>
      <w:marRight w:val="0"/>
      <w:marTop w:val="0"/>
      <w:marBottom w:val="0"/>
      <w:divBdr>
        <w:top w:val="none" w:sz="0" w:space="0" w:color="auto"/>
        <w:left w:val="none" w:sz="0" w:space="0" w:color="auto"/>
        <w:bottom w:val="none" w:sz="0" w:space="0" w:color="auto"/>
        <w:right w:val="none" w:sz="0" w:space="0" w:color="auto"/>
      </w:divBdr>
    </w:div>
    <w:div w:id="294606641">
      <w:bodyDiv w:val="1"/>
      <w:marLeft w:val="0"/>
      <w:marRight w:val="0"/>
      <w:marTop w:val="0"/>
      <w:marBottom w:val="0"/>
      <w:divBdr>
        <w:top w:val="none" w:sz="0" w:space="0" w:color="auto"/>
        <w:left w:val="none" w:sz="0" w:space="0" w:color="auto"/>
        <w:bottom w:val="none" w:sz="0" w:space="0" w:color="auto"/>
        <w:right w:val="none" w:sz="0" w:space="0" w:color="auto"/>
      </w:divBdr>
    </w:div>
    <w:div w:id="340594663">
      <w:bodyDiv w:val="1"/>
      <w:marLeft w:val="0"/>
      <w:marRight w:val="0"/>
      <w:marTop w:val="0"/>
      <w:marBottom w:val="0"/>
      <w:divBdr>
        <w:top w:val="none" w:sz="0" w:space="0" w:color="auto"/>
        <w:left w:val="none" w:sz="0" w:space="0" w:color="auto"/>
        <w:bottom w:val="none" w:sz="0" w:space="0" w:color="auto"/>
        <w:right w:val="none" w:sz="0" w:space="0" w:color="auto"/>
      </w:divBdr>
    </w:div>
    <w:div w:id="486168088">
      <w:bodyDiv w:val="1"/>
      <w:marLeft w:val="0"/>
      <w:marRight w:val="0"/>
      <w:marTop w:val="0"/>
      <w:marBottom w:val="0"/>
      <w:divBdr>
        <w:top w:val="none" w:sz="0" w:space="0" w:color="auto"/>
        <w:left w:val="none" w:sz="0" w:space="0" w:color="auto"/>
        <w:bottom w:val="none" w:sz="0" w:space="0" w:color="auto"/>
        <w:right w:val="none" w:sz="0" w:space="0" w:color="auto"/>
      </w:divBdr>
    </w:div>
    <w:div w:id="495727912">
      <w:bodyDiv w:val="1"/>
      <w:marLeft w:val="0"/>
      <w:marRight w:val="0"/>
      <w:marTop w:val="0"/>
      <w:marBottom w:val="0"/>
      <w:divBdr>
        <w:top w:val="none" w:sz="0" w:space="0" w:color="auto"/>
        <w:left w:val="none" w:sz="0" w:space="0" w:color="auto"/>
        <w:bottom w:val="none" w:sz="0" w:space="0" w:color="auto"/>
        <w:right w:val="none" w:sz="0" w:space="0" w:color="auto"/>
      </w:divBdr>
    </w:div>
    <w:div w:id="540871078">
      <w:bodyDiv w:val="1"/>
      <w:marLeft w:val="0"/>
      <w:marRight w:val="0"/>
      <w:marTop w:val="0"/>
      <w:marBottom w:val="0"/>
      <w:divBdr>
        <w:top w:val="none" w:sz="0" w:space="0" w:color="auto"/>
        <w:left w:val="none" w:sz="0" w:space="0" w:color="auto"/>
        <w:bottom w:val="none" w:sz="0" w:space="0" w:color="auto"/>
        <w:right w:val="none" w:sz="0" w:space="0" w:color="auto"/>
      </w:divBdr>
    </w:div>
    <w:div w:id="568999695">
      <w:bodyDiv w:val="1"/>
      <w:marLeft w:val="0"/>
      <w:marRight w:val="0"/>
      <w:marTop w:val="0"/>
      <w:marBottom w:val="0"/>
      <w:divBdr>
        <w:top w:val="none" w:sz="0" w:space="0" w:color="auto"/>
        <w:left w:val="none" w:sz="0" w:space="0" w:color="auto"/>
        <w:bottom w:val="none" w:sz="0" w:space="0" w:color="auto"/>
        <w:right w:val="none" w:sz="0" w:space="0" w:color="auto"/>
      </w:divBdr>
    </w:div>
    <w:div w:id="656691671">
      <w:bodyDiv w:val="1"/>
      <w:marLeft w:val="0"/>
      <w:marRight w:val="0"/>
      <w:marTop w:val="0"/>
      <w:marBottom w:val="0"/>
      <w:divBdr>
        <w:top w:val="none" w:sz="0" w:space="0" w:color="auto"/>
        <w:left w:val="none" w:sz="0" w:space="0" w:color="auto"/>
        <w:bottom w:val="none" w:sz="0" w:space="0" w:color="auto"/>
        <w:right w:val="none" w:sz="0" w:space="0" w:color="auto"/>
      </w:divBdr>
    </w:div>
    <w:div w:id="658114430">
      <w:bodyDiv w:val="1"/>
      <w:marLeft w:val="0"/>
      <w:marRight w:val="0"/>
      <w:marTop w:val="0"/>
      <w:marBottom w:val="0"/>
      <w:divBdr>
        <w:top w:val="none" w:sz="0" w:space="0" w:color="auto"/>
        <w:left w:val="none" w:sz="0" w:space="0" w:color="auto"/>
        <w:bottom w:val="none" w:sz="0" w:space="0" w:color="auto"/>
        <w:right w:val="none" w:sz="0" w:space="0" w:color="auto"/>
      </w:divBdr>
    </w:div>
    <w:div w:id="663046642">
      <w:bodyDiv w:val="1"/>
      <w:marLeft w:val="0"/>
      <w:marRight w:val="0"/>
      <w:marTop w:val="0"/>
      <w:marBottom w:val="0"/>
      <w:divBdr>
        <w:top w:val="none" w:sz="0" w:space="0" w:color="auto"/>
        <w:left w:val="none" w:sz="0" w:space="0" w:color="auto"/>
        <w:bottom w:val="none" w:sz="0" w:space="0" w:color="auto"/>
        <w:right w:val="none" w:sz="0" w:space="0" w:color="auto"/>
      </w:divBdr>
    </w:div>
    <w:div w:id="672879468">
      <w:bodyDiv w:val="1"/>
      <w:marLeft w:val="0"/>
      <w:marRight w:val="0"/>
      <w:marTop w:val="0"/>
      <w:marBottom w:val="0"/>
      <w:divBdr>
        <w:top w:val="none" w:sz="0" w:space="0" w:color="auto"/>
        <w:left w:val="none" w:sz="0" w:space="0" w:color="auto"/>
        <w:bottom w:val="none" w:sz="0" w:space="0" w:color="auto"/>
        <w:right w:val="none" w:sz="0" w:space="0" w:color="auto"/>
      </w:divBdr>
    </w:div>
    <w:div w:id="678702129">
      <w:bodyDiv w:val="1"/>
      <w:marLeft w:val="0"/>
      <w:marRight w:val="0"/>
      <w:marTop w:val="0"/>
      <w:marBottom w:val="0"/>
      <w:divBdr>
        <w:top w:val="none" w:sz="0" w:space="0" w:color="auto"/>
        <w:left w:val="none" w:sz="0" w:space="0" w:color="auto"/>
        <w:bottom w:val="none" w:sz="0" w:space="0" w:color="auto"/>
        <w:right w:val="none" w:sz="0" w:space="0" w:color="auto"/>
      </w:divBdr>
    </w:div>
    <w:div w:id="684720177">
      <w:bodyDiv w:val="1"/>
      <w:marLeft w:val="0"/>
      <w:marRight w:val="0"/>
      <w:marTop w:val="0"/>
      <w:marBottom w:val="0"/>
      <w:divBdr>
        <w:top w:val="none" w:sz="0" w:space="0" w:color="auto"/>
        <w:left w:val="none" w:sz="0" w:space="0" w:color="auto"/>
        <w:bottom w:val="none" w:sz="0" w:space="0" w:color="auto"/>
        <w:right w:val="none" w:sz="0" w:space="0" w:color="auto"/>
      </w:divBdr>
    </w:div>
    <w:div w:id="704981855">
      <w:bodyDiv w:val="1"/>
      <w:marLeft w:val="0"/>
      <w:marRight w:val="0"/>
      <w:marTop w:val="0"/>
      <w:marBottom w:val="0"/>
      <w:divBdr>
        <w:top w:val="none" w:sz="0" w:space="0" w:color="auto"/>
        <w:left w:val="none" w:sz="0" w:space="0" w:color="auto"/>
        <w:bottom w:val="none" w:sz="0" w:space="0" w:color="auto"/>
        <w:right w:val="none" w:sz="0" w:space="0" w:color="auto"/>
      </w:divBdr>
    </w:div>
    <w:div w:id="769086774">
      <w:bodyDiv w:val="1"/>
      <w:marLeft w:val="0"/>
      <w:marRight w:val="0"/>
      <w:marTop w:val="0"/>
      <w:marBottom w:val="0"/>
      <w:divBdr>
        <w:top w:val="none" w:sz="0" w:space="0" w:color="auto"/>
        <w:left w:val="none" w:sz="0" w:space="0" w:color="auto"/>
        <w:bottom w:val="none" w:sz="0" w:space="0" w:color="auto"/>
        <w:right w:val="none" w:sz="0" w:space="0" w:color="auto"/>
      </w:divBdr>
    </w:div>
    <w:div w:id="777944761">
      <w:bodyDiv w:val="1"/>
      <w:marLeft w:val="0"/>
      <w:marRight w:val="0"/>
      <w:marTop w:val="0"/>
      <w:marBottom w:val="0"/>
      <w:divBdr>
        <w:top w:val="none" w:sz="0" w:space="0" w:color="auto"/>
        <w:left w:val="none" w:sz="0" w:space="0" w:color="auto"/>
        <w:bottom w:val="none" w:sz="0" w:space="0" w:color="auto"/>
        <w:right w:val="none" w:sz="0" w:space="0" w:color="auto"/>
      </w:divBdr>
    </w:div>
    <w:div w:id="791751224">
      <w:bodyDiv w:val="1"/>
      <w:marLeft w:val="0"/>
      <w:marRight w:val="0"/>
      <w:marTop w:val="0"/>
      <w:marBottom w:val="0"/>
      <w:divBdr>
        <w:top w:val="none" w:sz="0" w:space="0" w:color="auto"/>
        <w:left w:val="none" w:sz="0" w:space="0" w:color="auto"/>
        <w:bottom w:val="none" w:sz="0" w:space="0" w:color="auto"/>
        <w:right w:val="none" w:sz="0" w:space="0" w:color="auto"/>
      </w:divBdr>
    </w:div>
    <w:div w:id="794525105">
      <w:bodyDiv w:val="1"/>
      <w:marLeft w:val="0"/>
      <w:marRight w:val="0"/>
      <w:marTop w:val="0"/>
      <w:marBottom w:val="0"/>
      <w:divBdr>
        <w:top w:val="none" w:sz="0" w:space="0" w:color="auto"/>
        <w:left w:val="none" w:sz="0" w:space="0" w:color="auto"/>
        <w:bottom w:val="none" w:sz="0" w:space="0" w:color="auto"/>
        <w:right w:val="none" w:sz="0" w:space="0" w:color="auto"/>
      </w:divBdr>
    </w:div>
    <w:div w:id="833687308">
      <w:bodyDiv w:val="1"/>
      <w:marLeft w:val="0"/>
      <w:marRight w:val="0"/>
      <w:marTop w:val="0"/>
      <w:marBottom w:val="0"/>
      <w:divBdr>
        <w:top w:val="none" w:sz="0" w:space="0" w:color="auto"/>
        <w:left w:val="none" w:sz="0" w:space="0" w:color="auto"/>
        <w:bottom w:val="none" w:sz="0" w:space="0" w:color="auto"/>
        <w:right w:val="none" w:sz="0" w:space="0" w:color="auto"/>
      </w:divBdr>
    </w:div>
    <w:div w:id="844319058">
      <w:bodyDiv w:val="1"/>
      <w:marLeft w:val="0"/>
      <w:marRight w:val="0"/>
      <w:marTop w:val="0"/>
      <w:marBottom w:val="0"/>
      <w:divBdr>
        <w:top w:val="none" w:sz="0" w:space="0" w:color="auto"/>
        <w:left w:val="none" w:sz="0" w:space="0" w:color="auto"/>
        <w:bottom w:val="none" w:sz="0" w:space="0" w:color="auto"/>
        <w:right w:val="none" w:sz="0" w:space="0" w:color="auto"/>
      </w:divBdr>
    </w:div>
    <w:div w:id="849950797">
      <w:bodyDiv w:val="1"/>
      <w:marLeft w:val="0"/>
      <w:marRight w:val="0"/>
      <w:marTop w:val="0"/>
      <w:marBottom w:val="0"/>
      <w:divBdr>
        <w:top w:val="none" w:sz="0" w:space="0" w:color="auto"/>
        <w:left w:val="none" w:sz="0" w:space="0" w:color="auto"/>
        <w:bottom w:val="none" w:sz="0" w:space="0" w:color="auto"/>
        <w:right w:val="none" w:sz="0" w:space="0" w:color="auto"/>
      </w:divBdr>
    </w:div>
    <w:div w:id="885485433">
      <w:bodyDiv w:val="1"/>
      <w:marLeft w:val="0"/>
      <w:marRight w:val="0"/>
      <w:marTop w:val="0"/>
      <w:marBottom w:val="0"/>
      <w:divBdr>
        <w:top w:val="none" w:sz="0" w:space="0" w:color="auto"/>
        <w:left w:val="none" w:sz="0" w:space="0" w:color="auto"/>
        <w:bottom w:val="none" w:sz="0" w:space="0" w:color="auto"/>
        <w:right w:val="none" w:sz="0" w:space="0" w:color="auto"/>
      </w:divBdr>
    </w:div>
    <w:div w:id="897521466">
      <w:bodyDiv w:val="1"/>
      <w:marLeft w:val="0"/>
      <w:marRight w:val="0"/>
      <w:marTop w:val="0"/>
      <w:marBottom w:val="0"/>
      <w:divBdr>
        <w:top w:val="none" w:sz="0" w:space="0" w:color="auto"/>
        <w:left w:val="none" w:sz="0" w:space="0" w:color="auto"/>
        <w:bottom w:val="none" w:sz="0" w:space="0" w:color="auto"/>
        <w:right w:val="none" w:sz="0" w:space="0" w:color="auto"/>
      </w:divBdr>
    </w:div>
    <w:div w:id="939290608">
      <w:bodyDiv w:val="1"/>
      <w:marLeft w:val="0"/>
      <w:marRight w:val="0"/>
      <w:marTop w:val="0"/>
      <w:marBottom w:val="0"/>
      <w:divBdr>
        <w:top w:val="none" w:sz="0" w:space="0" w:color="auto"/>
        <w:left w:val="none" w:sz="0" w:space="0" w:color="auto"/>
        <w:bottom w:val="none" w:sz="0" w:space="0" w:color="auto"/>
        <w:right w:val="none" w:sz="0" w:space="0" w:color="auto"/>
      </w:divBdr>
    </w:div>
    <w:div w:id="958728829">
      <w:bodyDiv w:val="1"/>
      <w:marLeft w:val="0"/>
      <w:marRight w:val="0"/>
      <w:marTop w:val="0"/>
      <w:marBottom w:val="0"/>
      <w:divBdr>
        <w:top w:val="none" w:sz="0" w:space="0" w:color="auto"/>
        <w:left w:val="none" w:sz="0" w:space="0" w:color="auto"/>
        <w:bottom w:val="none" w:sz="0" w:space="0" w:color="auto"/>
        <w:right w:val="none" w:sz="0" w:space="0" w:color="auto"/>
      </w:divBdr>
    </w:div>
    <w:div w:id="1011224583">
      <w:bodyDiv w:val="1"/>
      <w:marLeft w:val="0"/>
      <w:marRight w:val="0"/>
      <w:marTop w:val="0"/>
      <w:marBottom w:val="0"/>
      <w:divBdr>
        <w:top w:val="none" w:sz="0" w:space="0" w:color="auto"/>
        <w:left w:val="none" w:sz="0" w:space="0" w:color="auto"/>
        <w:bottom w:val="none" w:sz="0" w:space="0" w:color="auto"/>
        <w:right w:val="none" w:sz="0" w:space="0" w:color="auto"/>
      </w:divBdr>
    </w:div>
    <w:div w:id="1049646469">
      <w:bodyDiv w:val="1"/>
      <w:marLeft w:val="0"/>
      <w:marRight w:val="0"/>
      <w:marTop w:val="0"/>
      <w:marBottom w:val="0"/>
      <w:divBdr>
        <w:top w:val="none" w:sz="0" w:space="0" w:color="auto"/>
        <w:left w:val="none" w:sz="0" w:space="0" w:color="auto"/>
        <w:bottom w:val="none" w:sz="0" w:space="0" w:color="auto"/>
        <w:right w:val="none" w:sz="0" w:space="0" w:color="auto"/>
      </w:divBdr>
    </w:div>
    <w:div w:id="1050616684">
      <w:bodyDiv w:val="1"/>
      <w:marLeft w:val="0"/>
      <w:marRight w:val="0"/>
      <w:marTop w:val="0"/>
      <w:marBottom w:val="0"/>
      <w:divBdr>
        <w:top w:val="none" w:sz="0" w:space="0" w:color="auto"/>
        <w:left w:val="none" w:sz="0" w:space="0" w:color="auto"/>
        <w:bottom w:val="none" w:sz="0" w:space="0" w:color="auto"/>
        <w:right w:val="none" w:sz="0" w:space="0" w:color="auto"/>
      </w:divBdr>
    </w:div>
    <w:div w:id="1078677301">
      <w:bodyDiv w:val="1"/>
      <w:marLeft w:val="0"/>
      <w:marRight w:val="0"/>
      <w:marTop w:val="0"/>
      <w:marBottom w:val="0"/>
      <w:divBdr>
        <w:top w:val="none" w:sz="0" w:space="0" w:color="auto"/>
        <w:left w:val="none" w:sz="0" w:space="0" w:color="auto"/>
        <w:bottom w:val="none" w:sz="0" w:space="0" w:color="auto"/>
        <w:right w:val="none" w:sz="0" w:space="0" w:color="auto"/>
      </w:divBdr>
    </w:div>
    <w:div w:id="1157185602">
      <w:bodyDiv w:val="1"/>
      <w:marLeft w:val="0"/>
      <w:marRight w:val="0"/>
      <w:marTop w:val="0"/>
      <w:marBottom w:val="0"/>
      <w:divBdr>
        <w:top w:val="none" w:sz="0" w:space="0" w:color="auto"/>
        <w:left w:val="none" w:sz="0" w:space="0" w:color="auto"/>
        <w:bottom w:val="none" w:sz="0" w:space="0" w:color="auto"/>
        <w:right w:val="none" w:sz="0" w:space="0" w:color="auto"/>
      </w:divBdr>
    </w:div>
    <w:div w:id="1159344654">
      <w:bodyDiv w:val="1"/>
      <w:marLeft w:val="0"/>
      <w:marRight w:val="0"/>
      <w:marTop w:val="0"/>
      <w:marBottom w:val="0"/>
      <w:divBdr>
        <w:top w:val="none" w:sz="0" w:space="0" w:color="auto"/>
        <w:left w:val="none" w:sz="0" w:space="0" w:color="auto"/>
        <w:bottom w:val="none" w:sz="0" w:space="0" w:color="auto"/>
        <w:right w:val="none" w:sz="0" w:space="0" w:color="auto"/>
      </w:divBdr>
    </w:div>
    <w:div w:id="1161238621">
      <w:bodyDiv w:val="1"/>
      <w:marLeft w:val="0"/>
      <w:marRight w:val="0"/>
      <w:marTop w:val="0"/>
      <w:marBottom w:val="0"/>
      <w:divBdr>
        <w:top w:val="none" w:sz="0" w:space="0" w:color="auto"/>
        <w:left w:val="none" w:sz="0" w:space="0" w:color="auto"/>
        <w:bottom w:val="none" w:sz="0" w:space="0" w:color="auto"/>
        <w:right w:val="none" w:sz="0" w:space="0" w:color="auto"/>
      </w:divBdr>
    </w:div>
    <w:div w:id="1189106023">
      <w:bodyDiv w:val="1"/>
      <w:marLeft w:val="0"/>
      <w:marRight w:val="0"/>
      <w:marTop w:val="0"/>
      <w:marBottom w:val="0"/>
      <w:divBdr>
        <w:top w:val="none" w:sz="0" w:space="0" w:color="auto"/>
        <w:left w:val="none" w:sz="0" w:space="0" w:color="auto"/>
        <w:bottom w:val="none" w:sz="0" w:space="0" w:color="auto"/>
        <w:right w:val="none" w:sz="0" w:space="0" w:color="auto"/>
      </w:divBdr>
    </w:div>
    <w:div w:id="1202329630">
      <w:bodyDiv w:val="1"/>
      <w:marLeft w:val="0"/>
      <w:marRight w:val="0"/>
      <w:marTop w:val="0"/>
      <w:marBottom w:val="0"/>
      <w:divBdr>
        <w:top w:val="none" w:sz="0" w:space="0" w:color="auto"/>
        <w:left w:val="none" w:sz="0" w:space="0" w:color="auto"/>
        <w:bottom w:val="none" w:sz="0" w:space="0" w:color="auto"/>
        <w:right w:val="none" w:sz="0" w:space="0" w:color="auto"/>
      </w:divBdr>
    </w:div>
    <w:div w:id="1229921229">
      <w:bodyDiv w:val="1"/>
      <w:marLeft w:val="0"/>
      <w:marRight w:val="0"/>
      <w:marTop w:val="0"/>
      <w:marBottom w:val="0"/>
      <w:divBdr>
        <w:top w:val="none" w:sz="0" w:space="0" w:color="auto"/>
        <w:left w:val="none" w:sz="0" w:space="0" w:color="auto"/>
        <w:bottom w:val="none" w:sz="0" w:space="0" w:color="auto"/>
        <w:right w:val="none" w:sz="0" w:space="0" w:color="auto"/>
      </w:divBdr>
    </w:div>
    <w:div w:id="1231572074">
      <w:bodyDiv w:val="1"/>
      <w:marLeft w:val="0"/>
      <w:marRight w:val="0"/>
      <w:marTop w:val="0"/>
      <w:marBottom w:val="0"/>
      <w:divBdr>
        <w:top w:val="none" w:sz="0" w:space="0" w:color="auto"/>
        <w:left w:val="none" w:sz="0" w:space="0" w:color="auto"/>
        <w:bottom w:val="none" w:sz="0" w:space="0" w:color="auto"/>
        <w:right w:val="none" w:sz="0" w:space="0" w:color="auto"/>
      </w:divBdr>
    </w:div>
    <w:div w:id="1239288543">
      <w:bodyDiv w:val="1"/>
      <w:marLeft w:val="0"/>
      <w:marRight w:val="0"/>
      <w:marTop w:val="0"/>
      <w:marBottom w:val="0"/>
      <w:divBdr>
        <w:top w:val="none" w:sz="0" w:space="0" w:color="auto"/>
        <w:left w:val="none" w:sz="0" w:space="0" w:color="auto"/>
        <w:bottom w:val="none" w:sz="0" w:space="0" w:color="auto"/>
        <w:right w:val="none" w:sz="0" w:space="0" w:color="auto"/>
      </w:divBdr>
    </w:div>
    <w:div w:id="1324820472">
      <w:bodyDiv w:val="1"/>
      <w:marLeft w:val="0"/>
      <w:marRight w:val="0"/>
      <w:marTop w:val="0"/>
      <w:marBottom w:val="0"/>
      <w:divBdr>
        <w:top w:val="none" w:sz="0" w:space="0" w:color="auto"/>
        <w:left w:val="none" w:sz="0" w:space="0" w:color="auto"/>
        <w:bottom w:val="none" w:sz="0" w:space="0" w:color="auto"/>
        <w:right w:val="none" w:sz="0" w:space="0" w:color="auto"/>
      </w:divBdr>
    </w:div>
    <w:div w:id="1364289124">
      <w:bodyDiv w:val="1"/>
      <w:marLeft w:val="0"/>
      <w:marRight w:val="0"/>
      <w:marTop w:val="0"/>
      <w:marBottom w:val="0"/>
      <w:divBdr>
        <w:top w:val="none" w:sz="0" w:space="0" w:color="auto"/>
        <w:left w:val="none" w:sz="0" w:space="0" w:color="auto"/>
        <w:bottom w:val="none" w:sz="0" w:space="0" w:color="auto"/>
        <w:right w:val="none" w:sz="0" w:space="0" w:color="auto"/>
      </w:divBdr>
    </w:div>
    <w:div w:id="1368213118">
      <w:bodyDiv w:val="1"/>
      <w:marLeft w:val="0"/>
      <w:marRight w:val="0"/>
      <w:marTop w:val="0"/>
      <w:marBottom w:val="0"/>
      <w:divBdr>
        <w:top w:val="none" w:sz="0" w:space="0" w:color="auto"/>
        <w:left w:val="none" w:sz="0" w:space="0" w:color="auto"/>
        <w:bottom w:val="none" w:sz="0" w:space="0" w:color="auto"/>
        <w:right w:val="none" w:sz="0" w:space="0" w:color="auto"/>
      </w:divBdr>
    </w:div>
    <w:div w:id="1387947351">
      <w:bodyDiv w:val="1"/>
      <w:marLeft w:val="0"/>
      <w:marRight w:val="0"/>
      <w:marTop w:val="0"/>
      <w:marBottom w:val="0"/>
      <w:divBdr>
        <w:top w:val="none" w:sz="0" w:space="0" w:color="auto"/>
        <w:left w:val="none" w:sz="0" w:space="0" w:color="auto"/>
        <w:bottom w:val="none" w:sz="0" w:space="0" w:color="auto"/>
        <w:right w:val="none" w:sz="0" w:space="0" w:color="auto"/>
      </w:divBdr>
    </w:div>
    <w:div w:id="1426882543">
      <w:bodyDiv w:val="1"/>
      <w:marLeft w:val="0"/>
      <w:marRight w:val="0"/>
      <w:marTop w:val="0"/>
      <w:marBottom w:val="0"/>
      <w:divBdr>
        <w:top w:val="none" w:sz="0" w:space="0" w:color="auto"/>
        <w:left w:val="none" w:sz="0" w:space="0" w:color="auto"/>
        <w:bottom w:val="none" w:sz="0" w:space="0" w:color="auto"/>
        <w:right w:val="none" w:sz="0" w:space="0" w:color="auto"/>
      </w:divBdr>
    </w:div>
    <w:div w:id="1432973189">
      <w:bodyDiv w:val="1"/>
      <w:marLeft w:val="0"/>
      <w:marRight w:val="0"/>
      <w:marTop w:val="0"/>
      <w:marBottom w:val="0"/>
      <w:divBdr>
        <w:top w:val="none" w:sz="0" w:space="0" w:color="auto"/>
        <w:left w:val="none" w:sz="0" w:space="0" w:color="auto"/>
        <w:bottom w:val="none" w:sz="0" w:space="0" w:color="auto"/>
        <w:right w:val="none" w:sz="0" w:space="0" w:color="auto"/>
      </w:divBdr>
    </w:div>
    <w:div w:id="1435204611">
      <w:bodyDiv w:val="1"/>
      <w:marLeft w:val="0"/>
      <w:marRight w:val="0"/>
      <w:marTop w:val="0"/>
      <w:marBottom w:val="0"/>
      <w:divBdr>
        <w:top w:val="none" w:sz="0" w:space="0" w:color="auto"/>
        <w:left w:val="none" w:sz="0" w:space="0" w:color="auto"/>
        <w:bottom w:val="none" w:sz="0" w:space="0" w:color="auto"/>
        <w:right w:val="none" w:sz="0" w:space="0" w:color="auto"/>
      </w:divBdr>
    </w:div>
    <w:div w:id="1444154021">
      <w:bodyDiv w:val="1"/>
      <w:marLeft w:val="0"/>
      <w:marRight w:val="0"/>
      <w:marTop w:val="0"/>
      <w:marBottom w:val="0"/>
      <w:divBdr>
        <w:top w:val="none" w:sz="0" w:space="0" w:color="auto"/>
        <w:left w:val="none" w:sz="0" w:space="0" w:color="auto"/>
        <w:bottom w:val="none" w:sz="0" w:space="0" w:color="auto"/>
        <w:right w:val="none" w:sz="0" w:space="0" w:color="auto"/>
      </w:divBdr>
    </w:div>
    <w:div w:id="1468011691">
      <w:bodyDiv w:val="1"/>
      <w:marLeft w:val="0"/>
      <w:marRight w:val="0"/>
      <w:marTop w:val="0"/>
      <w:marBottom w:val="0"/>
      <w:divBdr>
        <w:top w:val="none" w:sz="0" w:space="0" w:color="auto"/>
        <w:left w:val="none" w:sz="0" w:space="0" w:color="auto"/>
        <w:bottom w:val="none" w:sz="0" w:space="0" w:color="auto"/>
        <w:right w:val="none" w:sz="0" w:space="0" w:color="auto"/>
      </w:divBdr>
    </w:div>
    <w:div w:id="1496728525">
      <w:bodyDiv w:val="1"/>
      <w:marLeft w:val="0"/>
      <w:marRight w:val="0"/>
      <w:marTop w:val="0"/>
      <w:marBottom w:val="0"/>
      <w:divBdr>
        <w:top w:val="none" w:sz="0" w:space="0" w:color="auto"/>
        <w:left w:val="none" w:sz="0" w:space="0" w:color="auto"/>
        <w:bottom w:val="none" w:sz="0" w:space="0" w:color="auto"/>
        <w:right w:val="none" w:sz="0" w:space="0" w:color="auto"/>
      </w:divBdr>
    </w:div>
    <w:div w:id="1506626098">
      <w:bodyDiv w:val="1"/>
      <w:marLeft w:val="0"/>
      <w:marRight w:val="0"/>
      <w:marTop w:val="0"/>
      <w:marBottom w:val="0"/>
      <w:divBdr>
        <w:top w:val="none" w:sz="0" w:space="0" w:color="auto"/>
        <w:left w:val="none" w:sz="0" w:space="0" w:color="auto"/>
        <w:bottom w:val="none" w:sz="0" w:space="0" w:color="auto"/>
        <w:right w:val="none" w:sz="0" w:space="0" w:color="auto"/>
      </w:divBdr>
    </w:div>
    <w:div w:id="1534996779">
      <w:bodyDiv w:val="1"/>
      <w:marLeft w:val="0"/>
      <w:marRight w:val="0"/>
      <w:marTop w:val="0"/>
      <w:marBottom w:val="0"/>
      <w:divBdr>
        <w:top w:val="none" w:sz="0" w:space="0" w:color="auto"/>
        <w:left w:val="none" w:sz="0" w:space="0" w:color="auto"/>
        <w:bottom w:val="none" w:sz="0" w:space="0" w:color="auto"/>
        <w:right w:val="none" w:sz="0" w:space="0" w:color="auto"/>
      </w:divBdr>
    </w:div>
    <w:div w:id="1546331915">
      <w:bodyDiv w:val="1"/>
      <w:marLeft w:val="0"/>
      <w:marRight w:val="0"/>
      <w:marTop w:val="0"/>
      <w:marBottom w:val="0"/>
      <w:divBdr>
        <w:top w:val="none" w:sz="0" w:space="0" w:color="auto"/>
        <w:left w:val="none" w:sz="0" w:space="0" w:color="auto"/>
        <w:bottom w:val="none" w:sz="0" w:space="0" w:color="auto"/>
        <w:right w:val="none" w:sz="0" w:space="0" w:color="auto"/>
      </w:divBdr>
    </w:div>
    <w:div w:id="1560899627">
      <w:bodyDiv w:val="1"/>
      <w:marLeft w:val="0"/>
      <w:marRight w:val="0"/>
      <w:marTop w:val="0"/>
      <w:marBottom w:val="0"/>
      <w:divBdr>
        <w:top w:val="none" w:sz="0" w:space="0" w:color="auto"/>
        <w:left w:val="none" w:sz="0" w:space="0" w:color="auto"/>
        <w:bottom w:val="none" w:sz="0" w:space="0" w:color="auto"/>
        <w:right w:val="none" w:sz="0" w:space="0" w:color="auto"/>
      </w:divBdr>
    </w:div>
    <w:div w:id="1608154758">
      <w:bodyDiv w:val="1"/>
      <w:marLeft w:val="0"/>
      <w:marRight w:val="0"/>
      <w:marTop w:val="0"/>
      <w:marBottom w:val="0"/>
      <w:divBdr>
        <w:top w:val="none" w:sz="0" w:space="0" w:color="auto"/>
        <w:left w:val="none" w:sz="0" w:space="0" w:color="auto"/>
        <w:bottom w:val="none" w:sz="0" w:space="0" w:color="auto"/>
        <w:right w:val="none" w:sz="0" w:space="0" w:color="auto"/>
      </w:divBdr>
    </w:div>
    <w:div w:id="1617448934">
      <w:bodyDiv w:val="1"/>
      <w:marLeft w:val="0"/>
      <w:marRight w:val="0"/>
      <w:marTop w:val="0"/>
      <w:marBottom w:val="0"/>
      <w:divBdr>
        <w:top w:val="none" w:sz="0" w:space="0" w:color="auto"/>
        <w:left w:val="none" w:sz="0" w:space="0" w:color="auto"/>
        <w:bottom w:val="none" w:sz="0" w:space="0" w:color="auto"/>
        <w:right w:val="none" w:sz="0" w:space="0" w:color="auto"/>
      </w:divBdr>
    </w:div>
    <w:div w:id="1638102995">
      <w:bodyDiv w:val="1"/>
      <w:marLeft w:val="0"/>
      <w:marRight w:val="0"/>
      <w:marTop w:val="0"/>
      <w:marBottom w:val="0"/>
      <w:divBdr>
        <w:top w:val="none" w:sz="0" w:space="0" w:color="auto"/>
        <w:left w:val="none" w:sz="0" w:space="0" w:color="auto"/>
        <w:bottom w:val="none" w:sz="0" w:space="0" w:color="auto"/>
        <w:right w:val="none" w:sz="0" w:space="0" w:color="auto"/>
      </w:divBdr>
    </w:div>
    <w:div w:id="1657999468">
      <w:bodyDiv w:val="1"/>
      <w:marLeft w:val="0"/>
      <w:marRight w:val="0"/>
      <w:marTop w:val="0"/>
      <w:marBottom w:val="0"/>
      <w:divBdr>
        <w:top w:val="none" w:sz="0" w:space="0" w:color="auto"/>
        <w:left w:val="none" w:sz="0" w:space="0" w:color="auto"/>
        <w:bottom w:val="none" w:sz="0" w:space="0" w:color="auto"/>
        <w:right w:val="none" w:sz="0" w:space="0" w:color="auto"/>
      </w:divBdr>
    </w:div>
    <w:div w:id="1658726883">
      <w:bodyDiv w:val="1"/>
      <w:marLeft w:val="0"/>
      <w:marRight w:val="0"/>
      <w:marTop w:val="0"/>
      <w:marBottom w:val="0"/>
      <w:divBdr>
        <w:top w:val="none" w:sz="0" w:space="0" w:color="auto"/>
        <w:left w:val="none" w:sz="0" w:space="0" w:color="auto"/>
        <w:bottom w:val="none" w:sz="0" w:space="0" w:color="auto"/>
        <w:right w:val="none" w:sz="0" w:space="0" w:color="auto"/>
      </w:divBdr>
    </w:div>
    <w:div w:id="1695030931">
      <w:bodyDiv w:val="1"/>
      <w:marLeft w:val="0"/>
      <w:marRight w:val="0"/>
      <w:marTop w:val="0"/>
      <w:marBottom w:val="0"/>
      <w:divBdr>
        <w:top w:val="none" w:sz="0" w:space="0" w:color="auto"/>
        <w:left w:val="none" w:sz="0" w:space="0" w:color="auto"/>
        <w:bottom w:val="none" w:sz="0" w:space="0" w:color="auto"/>
        <w:right w:val="none" w:sz="0" w:space="0" w:color="auto"/>
      </w:divBdr>
    </w:div>
    <w:div w:id="1711686761">
      <w:bodyDiv w:val="1"/>
      <w:marLeft w:val="0"/>
      <w:marRight w:val="0"/>
      <w:marTop w:val="0"/>
      <w:marBottom w:val="0"/>
      <w:divBdr>
        <w:top w:val="none" w:sz="0" w:space="0" w:color="auto"/>
        <w:left w:val="none" w:sz="0" w:space="0" w:color="auto"/>
        <w:bottom w:val="none" w:sz="0" w:space="0" w:color="auto"/>
        <w:right w:val="none" w:sz="0" w:space="0" w:color="auto"/>
      </w:divBdr>
    </w:div>
    <w:div w:id="1712805448">
      <w:bodyDiv w:val="1"/>
      <w:marLeft w:val="0"/>
      <w:marRight w:val="0"/>
      <w:marTop w:val="0"/>
      <w:marBottom w:val="0"/>
      <w:divBdr>
        <w:top w:val="none" w:sz="0" w:space="0" w:color="auto"/>
        <w:left w:val="none" w:sz="0" w:space="0" w:color="auto"/>
        <w:bottom w:val="none" w:sz="0" w:space="0" w:color="auto"/>
        <w:right w:val="none" w:sz="0" w:space="0" w:color="auto"/>
      </w:divBdr>
    </w:div>
    <w:div w:id="1773282728">
      <w:bodyDiv w:val="1"/>
      <w:marLeft w:val="0"/>
      <w:marRight w:val="0"/>
      <w:marTop w:val="0"/>
      <w:marBottom w:val="0"/>
      <w:divBdr>
        <w:top w:val="none" w:sz="0" w:space="0" w:color="auto"/>
        <w:left w:val="none" w:sz="0" w:space="0" w:color="auto"/>
        <w:bottom w:val="none" w:sz="0" w:space="0" w:color="auto"/>
        <w:right w:val="none" w:sz="0" w:space="0" w:color="auto"/>
      </w:divBdr>
    </w:div>
    <w:div w:id="1782147413">
      <w:bodyDiv w:val="1"/>
      <w:marLeft w:val="0"/>
      <w:marRight w:val="0"/>
      <w:marTop w:val="0"/>
      <w:marBottom w:val="0"/>
      <w:divBdr>
        <w:top w:val="none" w:sz="0" w:space="0" w:color="auto"/>
        <w:left w:val="none" w:sz="0" w:space="0" w:color="auto"/>
        <w:bottom w:val="none" w:sz="0" w:space="0" w:color="auto"/>
        <w:right w:val="none" w:sz="0" w:space="0" w:color="auto"/>
      </w:divBdr>
    </w:div>
    <w:div w:id="1803763866">
      <w:bodyDiv w:val="1"/>
      <w:marLeft w:val="0"/>
      <w:marRight w:val="0"/>
      <w:marTop w:val="0"/>
      <w:marBottom w:val="0"/>
      <w:divBdr>
        <w:top w:val="none" w:sz="0" w:space="0" w:color="auto"/>
        <w:left w:val="none" w:sz="0" w:space="0" w:color="auto"/>
        <w:bottom w:val="none" w:sz="0" w:space="0" w:color="auto"/>
        <w:right w:val="none" w:sz="0" w:space="0" w:color="auto"/>
      </w:divBdr>
    </w:div>
    <w:div w:id="1812478999">
      <w:bodyDiv w:val="1"/>
      <w:marLeft w:val="0"/>
      <w:marRight w:val="0"/>
      <w:marTop w:val="0"/>
      <w:marBottom w:val="0"/>
      <w:divBdr>
        <w:top w:val="none" w:sz="0" w:space="0" w:color="auto"/>
        <w:left w:val="none" w:sz="0" w:space="0" w:color="auto"/>
        <w:bottom w:val="none" w:sz="0" w:space="0" w:color="auto"/>
        <w:right w:val="none" w:sz="0" w:space="0" w:color="auto"/>
      </w:divBdr>
    </w:div>
    <w:div w:id="1825857384">
      <w:bodyDiv w:val="1"/>
      <w:marLeft w:val="0"/>
      <w:marRight w:val="0"/>
      <w:marTop w:val="0"/>
      <w:marBottom w:val="0"/>
      <w:divBdr>
        <w:top w:val="none" w:sz="0" w:space="0" w:color="auto"/>
        <w:left w:val="none" w:sz="0" w:space="0" w:color="auto"/>
        <w:bottom w:val="none" w:sz="0" w:space="0" w:color="auto"/>
        <w:right w:val="none" w:sz="0" w:space="0" w:color="auto"/>
      </w:divBdr>
    </w:div>
    <w:div w:id="1830903412">
      <w:bodyDiv w:val="1"/>
      <w:marLeft w:val="0"/>
      <w:marRight w:val="0"/>
      <w:marTop w:val="0"/>
      <w:marBottom w:val="0"/>
      <w:divBdr>
        <w:top w:val="none" w:sz="0" w:space="0" w:color="auto"/>
        <w:left w:val="none" w:sz="0" w:space="0" w:color="auto"/>
        <w:bottom w:val="none" w:sz="0" w:space="0" w:color="auto"/>
        <w:right w:val="none" w:sz="0" w:space="0" w:color="auto"/>
      </w:divBdr>
    </w:div>
    <w:div w:id="1831482823">
      <w:bodyDiv w:val="1"/>
      <w:marLeft w:val="0"/>
      <w:marRight w:val="0"/>
      <w:marTop w:val="0"/>
      <w:marBottom w:val="0"/>
      <w:divBdr>
        <w:top w:val="none" w:sz="0" w:space="0" w:color="auto"/>
        <w:left w:val="none" w:sz="0" w:space="0" w:color="auto"/>
        <w:bottom w:val="none" w:sz="0" w:space="0" w:color="auto"/>
        <w:right w:val="none" w:sz="0" w:space="0" w:color="auto"/>
      </w:divBdr>
    </w:div>
    <w:div w:id="1846481844">
      <w:bodyDiv w:val="1"/>
      <w:marLeft w:val="0"/>
      <w:marRight w:val="0"/>
      <w:marTop w:val="0"/>
      <w:marBottom w:val="0"/>
      <w:divBdr>
        <w:top w:val="none" w:sz="0" w:space="0" w:color="auto"/>
        <w:left w:val="none" w:sz="0" w:space="0" w:color="auto"/>
        <w:bottom w:val="none" w:sz="0" w:space="0" w:color="auto"/>
        <w:right w:val="none" w:sz="0" w:space="0" w:color="auto"/>
      </w:divBdr>
    </w:div>
    <w:div w:id="1852337276">
      <w:bodyDiv w:val="1"/>
      <w:marLeft w:val="0"/>
      <w:marRight w:val="0"/>
      <w:marTop w:val="0"/>
      <w:marBottom w:val="0"/>
      <w:divBdr>
        <w:top w:val="none" w:sz="0" w:space="0" w:color="auto"/>
        <w:left w:val="none" w:sz="0" w:space="0" w:color="auto"/>
        <w:bottom w:val="none" w:sz="0" w:space="0" w:color="auto"/>
        <w:right w:val="none" w:sz="0" w:space="0" w:color="auto"/>
      </w:divBdr>
    </w:div>
    <w:div w:id="1863516539">
      <w:bodyDiv w:val="1"/>
      <w:marLeft w:val="0"/>
      <w:marRight w:val="0"/>
      <w:marTop w:val="0"/>
      <w:marBottom w:val="0"/>
      <w:divBdr>
        <w:top w:val="none" w:sz="0" w:space="0" w:color="auto"/>
        <w:left w:val="none" w:sz="0" w:space="0" w:color="auto"/>
        <w:bottom w:val="none" w:sz="0" w:space="0" w:color="auto"/>
        <w:right w:val="none" w:sz="0" w:space="0" w:color="auto"/>
      </w:divBdr>
    </w:div>
    <w:div w:id="1865286247">
      <w:bodyDiv w:val="1"/>
      <w:marLeft w:val="0"/>
      <w:marRight w:val="0"/>
      <w:marTop w:val="0"/>
      <w:marBottom w:val="0"/>
      <w:divBdr>
        <w:top w:val="none" w:sz="0" w:space="0" w:color="auto"/>
        <w:left w:val="none" w:sz="0" w:space="0" w:color="auto"/>
        <w:bottom w:val="none" w:sz="0" w:space="0" w:color="auto"/>
        <w:right w:val="none" w:sz="0" w:space="0" w:color="auto"/>
      </w:divBdr>
    </w:div>
    <w:div w:id="1992059684">
      <w:bodyDiv w:val="1"/>
      <w:marLeft w:val="0"/>
      <w:marRight w:val="0"/>
      <w:marTop w:val="0"/>
      <w:marBottom w:val="0"/>
      <w:divBdr>
        <w:top w:val="none" w:sz="0" w:space="0" w:color="auto"/>
        <w:left w:val="none" w:sz="0" w:space="0" w:color="auto"/>
        <w:bottom w:val="none" w:sz="0" w:space="0" w:color="auto"/>
        <w:right w:val="none" w:sz="0" w:space="0" w:color="auto"/>
      </w:divBdr>
    </w:div>
    <w:div w:id="1994092320">
      <w:bodyDiv w:val="1"/>
      <w:marLeft w:val="0"/>
      <w:marRight w:val="0"/>
      <w:marTop w:val="0"/>
      <w:marBottom w:val="0"/>
      <w:divBdr>
        <w:top w:val="none" w:sz="0" w:space="0" w:color="auto"/>
        <w:left w:val="none" w:sz="0" w:space="0" w:color="auto"/>
        <w:bottom w:val="none" w:sz="0" w:space="0" w:color="auto"/>
        <w:right w:val="none" w:sz="0" w:space="0" w:color="auto"/>
      </w:divBdr>
    </w:div>
    <w:div w:id="2031443969">
      <w:bodyDiv w:val="1"/>
      <w:marLeft w:val="0"/>
      <w:marRight w:val="0"/>
      <w:marTop w:val="0"/>
      <w:marBottom w:val="0"/>
      <w:divBdr>
        <w:top w:val="none" w:sz="0" w:space="0" w:color="auto"/>
        <w:left w:val="none" w:sz="0" w:space="0" w:color="auto"/>
        <w:bottom w:val="none" w:sz="0" w:space="0" w:color="auto"/>
        <w:right w:val="none" w:sz="0" w:space="0" w:color="auto"/>
      </w:divBdr>
    </w:div>
    <w:div w:id="2111195104">
      <w:bodyDiv w:val="1"/>
      <w:marLeft w:val="0"/>
      <w:marRight w:val="0"/>
      <w:marTop w:val="0"/>
      <w:marBottom w:val="0"/>
      <w:divBdr>
        <w:top w:val="none" w:sz="0" w:space="0" w:color="auto"/>
        <w:left w:val="none" w:sz="0" w:space="0" w:color="auto"/>
        <w:bottom w:val="none" w:sz="0" w:space="0" w:color="auto"/>
        <w:right w:val="none" w:sz="0" w:space="0" w:color="auto"/>
      </w:divBdr>
    </w:div>
    <w:div w:id="2128617640">
      <w:bodyDiv w:val="1"/>
      <w:marLeft w:val="0"/>
      <w:marRight w:val="0"/>
      <w:marTop w:val="0"/>
      <w:marBottom w:val="0"/>
      <w:divBdr>
        <w:top w:val="none" w:sz="0" w:space="0" w:color="auto"/>
        <w:left w:val="none" w:sz="0" w:space="0" w:color="auto"/>
        <w:bottom w:val="none" w:sz="0" w:space="0" w:color="auto"/>
        <w:right w:val="none" w:sz="0" w:space="0" w:color="auto"/>
      </w:divBdr>
    </w:div>
    <w:div w:id="2131895544">
      <w:bodyDiv w:val="1"/>
      <w:marLeft w:val="0"/>
      <w:marRight w:val="0"/>
      <w:marTop w:val="0"/>
      <w:marBottom w:val="0"/>
      <w:divBdr>
        <w:top w:val="none" w:sz="0" w:space="0" w:color="auto"/>
        <w:left w:val="none" w:sz="0" w:space="0" w:color="auto"/>
        <w:bottom w:val="none" w:sz="0" w:space="0" w:color="auto"/>
        <w:right w:val="none" w:sz="0" w:space="0" w:color="auto"/>
      </w:divBdr>
    </w:div>
    <w:div w:id="213956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E666A-26DD-46E3-B701-CEAA5E328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70</Pages>
  <Words>12734</Words>
  <Characters>72590</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DELL</cp:lastModifiedBy>
  <cp:revision>377</cp:revision>
  <cp:lastPrinted>2025-06-17T00:32:00Z</cp:lastPrinted>
  <dcterms:created xsi:type="dcterms:W3CDTF">2024-12-19T22:05:00Z</dcterms:created>
  <dcterms:modified xsi:type="dcterms:W3CDTF">2025-06-17T00:32:00Z</dcterms:modified>
</cp:coreProperties>
</file>