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958" w:rsidRDefault="00057F01" w:rsidP="00970958">
      <w:pPr>
        <w:spacing w:after="0" w:line="360" w:lineRule="auto"/>
        <w:jc w:val="center"/>
        <w:rPr>
          <w:rFonts w:ascii="Times New Roman" w:hAnsi="Times New Roman"/>
          <w:b/>
          <w:sz w:val="24"/>
          <w:szCs w:val="24"/>
        </w:rPr>
      </w:pPr>
      <w:r>
        <w:rPr>
          <w:rFonts w:ascii="Times New Roman" w:hAnsi="Times New Roman"/>
          <w:b/>
          <w:sz w:val="24"/>
          <w:szCs w:val="24"/>
        </w:rPr>
        <w:t xml:space="preserve">IMPORTANCE OF MICRO FINANCE BANKS </w:t>
      </w:r>
      <w:r w:rsidR="00620445">
        <w:rPr>
          <w:rFonts w:ascii="Times New Roman" w:hAnsi="Times New Roman"/>
          <w:b/>
          <w:sz w:val="24"/>
          <w:szCs w:val="24"/>
        </w:rPr>
        <w:t xml:space="preserve">TO </w:t>
      </w:r>
      <w:r>
        <w:rPr>
          <w:rFonts w:ascii="Times New Roman" w:hAnsi="Times New Roman"/>
          <w:b/>
          <w:sz w:val="24"/>
          <w:szCs w:val="24"/>
        </w:rPr>
        <w:t>ENTREPRENEURIAL</w:t>
      </w:r>
      <w:r w:rsidR="00970958">
        <w:rPr>
          <w:rFonts w:ascii="Times New Roman" w:hAnsi="Times New Roman"/>
          <w:b/>
          <w:sz w:val="24"/>
          <w:szCs w:val="24"/>
        </w:rPr>
        <w:t xml:space="preserve"> DEVELOPMENT IN NIGERIA </w:t>
      </w:r>
    </w:p>
    <w:p w:rsidR="00970958" w:rsidRDefault="00970958" w:rsidP="00970958">
      <w:pPr>
        <w:spacing w:after="0" w:line="360" w:lineRule="auto"/>
        <w:jc w:val="center"/>
        <w:rPr>
          <w:rFonts w:ascii="Times New Roman" w:hAnsi="Times New Roman"/>
          <w:b/>
          <w:sz w:val="24"/>
          <w:szCs w:val="24"/>
        </w:rPr>
      </w:pPr>
    </w:p>
    <w:p w:rsidR="00970958" w:rsidRDefault="00970958" w:rsidP="00970958">
      <w:pPr>
        <w:spacing w:after="0" w:line="360" w:lineRule="auto"/>
        <w:jc w:val="center"/>
        <w:rPr>
          <w:rFonts w:ascii="Times New Roman" w:hAnsi="Times New Roman"/>
          <w:b/>
          <w:sz w:val="24"/>
          <w:szCs w:val="24"/>
        </w:rPr>
      </w:pPr>
      <w:r>
        <w:rPr>
          <w:rFonts w:ascii="Times New Roman" w:hAnsi="Times New Roman"/>
          <w:b/>
          <w:sz w:val="24"/>
          <w:szCs w:val="24"/>
        </w:rPr>
        <w:t>(A CASE STUDY OF BLUCON MICRO FINANCE BANK LIMITED, ILORIN)</w:t>
      </w:r>
    </w:p>
    <w:p w:rsidR="00970958" w:rsidRDefault="00970958" w:rsidP="00970958">
      <w:pPr>
        <w:spacing w:after="0" w:line="360" w:lineRule="auto"/>
        <w:jc w:val="center"/>
        <w:rPr>
          <w:rFonts w:ascii="Times New Roman" w:hAnsi="Times New Roman"/>
          <w:b/>
          <w:sz w:val="24"/>
          <w:szCs w:val="24"/>
        </w:rPr>
      </w:pPr>
    </w:p>
    <w:p w:rsidR="00970958" w:rsidRDefault="00970958" w:rsidP="00970958">
      <w:pPr>
        <w:spacing w:after="0" w:line="360" w:lineRule="auto"/>
        <w:jc w:val="center"/>
        <w:rPr>
          <w:rFonts w:ascii="Times New Roman" w:hAnsi="Times New Roman"/>
          <w:b/>
          <w:sz w:val="24"/>
          <w:szCs w:val="24"/>
        </w:rPr>
      </w:pPr>
    </w:p>
    <w:p w:rsidR="00970958" w:rsidRDefault="00970958" w:rsidP="00970958">
      <w:pPr>
        <w:spacing w:after="0" w:line="360" w:lineRule="auto"/>
        <w:jc w:val="center"/>
        <w:rPr>
          <w:rFonts w:ascii="Times New Roman" w:hAnsi="Times New Roman"/>
          <w:b/>
          <w:sz w:val="24"/>
          <w:szCs w:val="24"/>
        </w:rPr>
      </w:pPr>
      <w:r>
        <w:rPr>
          <w:rFonts w:ascii="Times New Roman" w:hAnsi="Times New Roman"/>
          <w:b/>
          <w:sz w:val="24"/>
          <w:szCs w:val="24"/>
        </w:rPr>
        <w:t>BY</w:t>
      </w:r>
    </w:p>
    <w:p w:rsidR="00970958" w:rsidRDefault="00970958" w:rsidP="00970958">
      <w:pPr>
        <w:spacing w:after="0" w:line="360" w:lineRule="auto"/>
        <w:jc w:val="center"/>
        <w:rPr>
          <w:rFonts w:ascii="Times New Roman" w:hAnsi="Times New Roman"/>
          <w:b/>
          <w:sz w:val="24"/>
          <w:szCs w:val="24"/>
        </w:rPr>
      </w:pPr>
    </w:p>
    <w:p w:rsidR="00970958" w:rsidRDefault="00970958" w:rsidP="00970958">
      <w:pPr>
        <w:spacing w:after="0" w:line="360" w:lineRule="auto"/>
        <w:jc w:val="center"/>
        <w:rPr>
          <w:rFonts w:ascii="Times New Roman" w:hAnsi="Times New Roman"/>
          <w:b/>
          <w:sz w:val="24"/>
          <w:szCs w:val="24"/>
        </w:rPr>
      </w:pPr>
    </w:p>
    <w:p w:rsidR="00970958" w:rsidRDefault="00970958" w:rsidP="00970958">
      <w:pPr>
        <w:spacing w:after="0" w:line="360" w:lineRule="auto"/>
        <w:jc w:val="center"/>
        <w:rPr>
          <w:rFonts w:ascii="Times New Roman" w:hAnsi="Times New Roman"/>
          <w:b/>
          <w:sz w:val="24"/>
          <w:szCs w:val="24"/>
        </w:rPr>
      </w:pPr>
      <w:r>
        <w:rPr>
          <w:rFonts w:ascii="Times New Roman" w:hAnsi="Times New Roman"/>
          <w:b/>
          <w:sz w:val="24"/>
          <w:szCs w:val="24"/>
        </w:rPr>
        <w:t>ABUBAKARABDULLAHI</w:t>
      </w:r>
    </w:p>
    <w:p w:rsidR="00970958" w:rsidRDefault="00970958" w:rsidP="00970958">
      <w:pPr>
        <w:spacing w:after="0" w:line="360" w:lineRule="auto"/>
        <w:jc w:val="center"/>
        <w:rPr>
          <w:rFonts w:ascii="Times New Roman" w:hAnsi="Times New Roman"/>
          <w:b/>
          <w:sz w:val="24"/>
          <w:szCs w:val="24"/>
        </w:rPr>
      </w:pPr>
      <w:r>
        <w:rPr>
          <w:rFonts w:ascii="Times New Roman" w:hAnsi="Times New Roman"/>
          <w:b/>
          <w:sz w:val="24"/>
          <w:szCs w:val="24"/>
        </w:rPr>
        <w:t>HND/22/ACC/FT/234</w:t>
      </w:r>
    </w:p>
    <w:p w:rsidR="00970958" w:rsidRDefault="00970958" w:rsidP="00970958">
      <w:pPr>
        <w:spacing w:after="0" w:line="360" w:lineRule="auto"/>
        <w:jc w:val="center"/>
        <w:rPr>
          <w:rFonts w:ascii="Times New Roman" w:hAnsi="Times New Roman"/>
          <w:b/>
          <w:sz w:val="24"/>
          <w:szCs w:val="24"/>
        </w:rPr>
      </w:pPr>
    </w:p>
    <w:p w:rsidR="003B1C11" w:rsidRDefault="003B1C11" w:rsidP="00970958">
      <w:pPr>
        <w:spacing w:after="0" w:line="360" w:lineRule="auto"/>
        <w:jc w:val="center"/>
        <w:rPr>
          <w:rFonts w:ascii="Times New Roman" w:hAnsi="Times New Roman"/>
          <w:b/>
          <w:sz w:val="24"/>
          <w:szCs w:val="24"/>
        </w:rPr>
      </w:pPr>
    </w:p>
    <w:p w:rsidR="003B1C11" w:rsidRDefault="003B1C11" w:rsidP="00970958">
      <w:pPr>
        <w:spacing w:after="0" w:line="360" w:lineRule="auto"/>
        <w:jc w:val="center"/>
        <w:rPr>
          <w:rFonts w:ascii="Times New Roman" w:hAnsi="Times New Roman"/>
          <w:b/>
          <w:sz w:val="24"/>
          <w:szCs w:val="24"/>
        </w:rPr>
      </w:pPr>
    </w:p>
    <w:p w:rsidR="003B1C11" w:rsidRDefault="003B1C11" w:rsidP="00970958">
      <w:pPr>
        <w:spacing w:after="0" w:line="360" w:lineRule="auto"/>
        <w:jc w:val="center"/>
        <w:rPr>
          <w:rFonts w:ascii="Times New Roman" w:hAnsi="Times New Roman"/>
          <w:b/>
          <w:sz w:val="24"/>
          <w:szCs w:val="24"/>
        </w:rPr>
      </w:pPr>
      <w:r>
        <w:rPr>
          <w:rFonts w:ascii="Times New Roman" w:hAnsi="Times New Roman"/>
          <w:b/>
          <w:sz w:val="24"/>
          <w:szCs w:val="24"/>
        </w:rPr>
        <w:t>A PROJECT SUBMITTED TO THE DEPARTMENT OF ACCOUNTANCY, INSTITUTE OF FINANCE AND MANAGEMENT STUDIES, KWARA STATE POLYTECHNIC, ILORIN</w:t>
      </w:r>
    </w:p>
    <w:p w:rsidR="00790461" w:rsidRDefault="00790461" w:rsidP="00970958">
      <w:pPr>
        <w:spacing w:after="0" w:line="360" w:lineRule="auto"/>
        <w:jc w:val="center"/>
        <w:rPr>
          <w:rFonts w:ascii="Times New Roman" w:hAnsi="Times New Roman"/>
          <w:b/>
          <w:sz w:val="24"/>
          <w:szCs w:val="24"/>
        </w:rPr>
      </w:pPr>
    </w:p>
    <w:p w:rsidR="00057F01" w:rsidRDefault="003B1C11" w:rsidP="00970958">
      <w:pPr>
        <w:spacing w:after="0" w:line="360" w:lineRule="auto"/>
        <w:jc w:val="center"/>
        <w:rPr>
          <w:rFonts w:ascii="Times New Roman" w:hAnsi="Times New Roman"/>
          <w:b/>
          <w:sz w:val="24"/>
          <w:szCs w:val="24"/>
        </w:rPr>
      </w:pPr>
      <w:r>
        <w:rPr>
          <w:rFonts w:ascii="Times New Roman" w:hAnsi="Times New Roman"/>
          <w:b/>
          <w:sz w:val="24"/>
          <w:szCs w:val="24"/>
        </w:rPr>
        <w:t xml:space="preserve">IN PARTIAL FULFILMENT OF THE REQUIREMENTS FOR THE </w:t>
      </w:r>
      <w:r w:rsidR="00620445">
        <w:rPr>
          <w:rFonts w:ascii="Times New Roman" w:hAnsi="Times New Roman"/>
          <w:b/>
          <w:sz w:val="24"/>
          <w:szCs w:val="24"/>
        </w:rPr>
        <w:t>A</w:t>
      </w:r>
      <w:r>
        <w:rPr>
          <w:rFonts w:ascii="Times New Roman" w:hAnsi="Times New Roman"/>
          <w:b/>
          <w:sz w:val="24"/>
          <w:szCs w:val="24"/>
        </w:rPr>
        <w:t xml:space="preserve">WARD OF HIGHER NATIONAL DIPLOMA (HND) IN ACCOUNTANCY </w:t>
      </w:r>
    </w:p>
    <w:p w:rsidR="000A7FBF" w:rsidRDefault="000A7FBF" w:rsidP="00970958">
      <w:pPr>
        <w:spacing w:after="0" w:line="360" w:lineRule="auto"/>
        <w:jc w:val="center"/>
        <w:rPr>
          <w:rFonts w:ascii="Times New Roman" w:hAnsi="Times New Roman"/>
          <w:b/>
          <w:sz w:val="24"/>
          <w:szCs w:val="24"/>
        </w:rPr>
      </w:pPr>
    </w:p>
    <w:p w:rsidR="000A7FBF" w:rsidRDefault="000A7FBF" w:rsidP="00970958">
      <w:pPr>
        <w:spacing w:after="0" w:line="360" w:lineRule="auto"/>
        <w:jc w:val="center"/>
        <w:rPr>
          <w:rFonts w:ascii="Times New Roman" w:hAnsi="Times New Roman"/>
          <w:b/>
          <w:sz w:val="24"/>
          <w:szCs w:val="24"/>
        </w:rPr>
      </w:pPr>
    </w:p>
    <w:p w:rsidR="000A7FBF" w:rsidRDefault="000A7FBF" w:rsidP="00970958">
      <w:pPr>
        <w:spacing w:after="0" w:line="360" w:lineRule="auto"/>
        <w:jc w:val="center"/>
        <w:rPr>
          <w:rFonts w:ascii="Times New Roman" w:hAnsi="Times New Roman"/>
          <w:b/>
          <w:sz w:val="24"/>
          <w:szCs w:val="24"/>
        </w:rPr>
      </w:pPr>
    </w:p>
    <w:p w:rsidR="000A7FBF" w:rsidRDefault="000A7FBF" w:rsidP="00970958">
      <w:pPr>
        <w:spacing w:after="0" w:line="360" w:lineRule="auto"/>
        <w:jc w:val="center"/>
        <w:rPr>
          <w:rFonts w:ascii="Times New Roman" w:hAnsi="Times New Roman"/>
          <w:b/>
          <w:sz w:val="24"/>
          <w:szCs w:val="24"/>
        </w:rPr>
      </w:pPr>
    </w:p>
    <w:p w:rsidR="000A7FBF" w:rsidRDefault="000A7FBF" w:rsidP="00970958">
      <w:pPr>
        <w:spacing w:after="0" w:line="360" w:lineRule="auto"/>
        <w:jc w:val="center"/>
        <w:rPr>
          <w:rFonts w:ascii="Times New Roman" w:hAnsi="Times New Roman"/>
          <w:b/>
          <w:sz w:val="24"/>
          <w:szCs w:val="24"/>
        </w:rPr>
      </w:pPr>
    </w:p>
    <w:p w:rsidR="000A7FBF" w:rsidRDefault="000A7FBF" w:rsidP="00970958">
      <w:pPr>
        <w:spacing w:after="0" w:line="360" w:lineRule="auto"/>
        <w:jc w:val="center"/>
        <w:rPr>
          <w:rFonts w:ascii="Times New Roman" w:hAnsi="Times New Roman"/>
          <w:b/>
          <w:sz w:val="24"/>
          <w:szCs w:val="24"/>
        </w:rPr>
      </w:pPr>
    </w:p>
    <w:p w:rsidR="000A7FBF" w:rsidRDefault="000A7FBF" w:rsidP="00970958">
      <w:pPr>
        <w:spacing w:after="0" w:line="360" w:lineRule="auto"/>
        <w:jc w:val="center"/>
        <w:rPr>
          <w:rFonts w:ascii="Times New Roman" w:hAnsi="Times New Roman"/>
          <w:b/>
          <w:sz w:val="24"/>
          <w:szCs w:val="24"/>
        </w:rPr>
      </w:pPr>
    </w:p>
    <w:p w:rsidR="000A7FBF" w:rsidRDefault="000A7FBF" w:rsidP="00970958">
      <w:pPr>
        <w:spacing w:after="0" w:line="360" w:lineRule="auto"/>
        <w:jc w:val="center"/>
        <w:rPr>
          <w:rFonts w:ascii="Times New Roman" w:hAnsi="Times New Roman"/>
          <w:b/>
          <w:sz w:val="24"/>
          <w:szCs w:val="24"/>
        </w:rPr>
      </w:pPr>
    </w:p>
    <w:p w:rsidR="000A7FBF" w:rsidRDefault="000A7FBF" w:rsidP="00970958">
      <w:pPr>
        <w:spacing w:after="0" w:line="360" w:lineRule="auto"/>
        <w:jc w:val="center"/>
        <w:rPr>
          <w:rFonts w:ascii="Times New Roman" w:hAnsi="Times New Roman"/>
          <w:b/>
          <w:sz w:val="24"/>
          <w:szCs w:val="24"/>
        </w:rPr>
      </w:pPr>
    </w:p>
    <w:p w:rsidR="000A7FBF" w:rsidRPr="00057F01" w:rsidRDefault="000A7FBF" w:rsidP="00970958">
      <w:pPr>
        <w:spacing w:after="0" w:line="360" w:lineRule="auto"/>
        <w:jc w:val="center"/>
        <w:rPr>
          <w:rFonts w:ascii="Times New Roman" w:hAnsi="Times New Roman"/>
          <w:b/>
          <w:sz w:val="24"/>
          <w:szCs w:val="24"/>
        </w:rPr>
      </w:pPr>
      <w:r>
        <w:rPr>
          <w:rFonts w:ascii="Times New Roman" w:hAnsi="Times New Roman"/>
          <w:b/>
          <w:sz w:val="24"/>
          <w:szCs w:val="24"/>
        </w:rPr>
        <w:t>JUNE, 202</w:t>
      </w:r>
      <w:r w:rsidR="00DD6E79">
        <w:rPr>
          <w:rFonts w:ascii="Times New Roman" w:hAnsi="Times New Roman"/>
          <w:b/>
          <w:sz w:val="24"/>
          <w:szCs w:val="24"/>
        </w:rPr>
        <w:t>5</w:t>
      </w:r>
    </w:p>
    <w:p w:rsidR="00DA51E1" w:rsidRDefault="00057F01" w:rsidP="00DA51E1">
      <w:pPr>
        <w:spacing w:after="0" w:line="360" w:lineRule="auto"/>
        <w:jc w:val="center"/>
        <w:rPr>
          <w:rFonts w:ascii="Times New Roman" w:hAnsi="Times New Roman"/>
          <w:b/>
          <w:sz w:val="24"/>
          <w:szCs w:val="24"/>
        </w:rPr>
      </w:pPr>
      <w:r w:rsidRPr="00057F01">
        <w:rPr>
          <w:rFonts w:ascii="Times New Roman" w:hAnsi="Times New Roman"/>
          <w:sz w:val="24"/>
          <w:szCs w:val="24"/>
        </w:rPr>
        <w:br w:type="page"/>
      </w:r>
      <w:r w:rsidR="00BC5D36">
        <w:rPr>
          <w:rFonts w:ascii="Times New Roman" w:hAnsi="Times New Roman"/>
          <w:b/>
          <w:sz w:val="24"/>
          <w:szCs w:val="24"/>
        </w:rPr>
        <w:lastRenderedPageBreak/>
        <w:t>CERTIFICATION</w:t>
      </w:r>
    </w:p>
    <w:p w:rsidR="00BC5D36" w:rsidRDefault="00DA51E1" w:rsidP="00DA51E1">
      <w:pPr>
        <w:spacing w:after="0" w:line="360" w:lineRule="auto"/>
        <w:jc w:val="both"/>
        <w:rPr>
          <w:rFonts w:ascii="Times New Roman" w:hAnsi="Times New Roman"/>
          <w:sz w:val="24"/>
          <w:szCs w:val="24"/>
        </w:rPr>
      </w:pPr>
      <w:r>
        <w:rPr>
          <w:rFonts w:ascii="Times New Roman" w:hAnsi="Times New Roman"/>
          <w:sz w:val="24"/>
          <w:szCs w:val="24"/>
        </w:rPr>
        <w:t>This is to certify that the project has been</w:t>
      </w:r>
      <w:r w:rsidR="00CB6397">
        <w:rPr>
          <w:rFonts w:ascii="Times New Roman" w:hAnsi="Times New Roman"/>
          <w:sz w:val="24"/>
          <w:szCs w:val="24"/>
        </w:rPr>
        <w:t xml:space="preserve"> written by ABUBAKAR ABDULLAHI, HND/22/ACC/FT/234 and has been</w:t>
      </w:r>
      <w:r>
        <w:rPr>
          <w:rFonts w:ascii="Times New Roman" w:hAnsi="Times New Roman"/>
          <w:sz w:val="24"/>
          <w:szCs w:val="24"/>
        </w:rPr>
        <w:t xml:space="preserve"> read and approved as meeting the requirement for the award of Higher National Diploma (HND) in Accountancy, Institute of Finance and</w:t>
      </w:r>
      <w:r w:rsidR="001E2A2B">
        <w:rPr>
          <w:rFonts w:ascii="Times New Roman" w:hAnsi="Times New Roman"/>
          <w:sz w:val="24"/>
          <w:szCs w:val="24"/>
        </w:rPr>
        <w:t xml:space="preserve"> Management studies, Kwara State Polytechnic, Ilorin</w:t>
      </w:r>
      <w:r w:rsidR="00DA3140">
        <w:rPr>
          <w:rFonts w:ascii="Times New Roman" w:hAnsi="Times New Roman"/>
          <w:sz w:val="24"/>
          <w:szCs w:val="24"/>
        </w:rPr>
        <w:t>.</w:t>
      </w:r>
    </w:p>
    <w:p w:rsidR="00D5479E" w:rsidRDefault="00D5479E" w:rsidP="00DA51E1">
      <w:pPr>
        <w:spacing w:after="0" w:line="360" w:lineRule="auto"/>
        <w:jc w:val="both"/>
        <w:rPr>
          <w:rFonts w:ascii="Times New Roman" w:hAnsi="Times New Roman"/>
          <w:sz w:val="24"/>
          <w:szCs w:val="24"/>
        </w:rPr>
      </w:pPr>
    </w:p>
    <w:p w:rsidR="00D5479E" w:rsidRDefault="00D5479E" w:rsidP="00DA51E1">
      <w:pPr>
        <w:spacing w:after="0" w:line="360" w:lineRule="auto"/>
        <w:jc w:val="both"/>
        <w:rPr>
          <w:rFonts w:ascii="Times New Roman" w:hAnsi="Times New Roman"/>
          <w:b/>
          <w:sz w:val="24"/>
          <w:szCs w:val="24"/>
        </w:rPr>
      </w:pPr>
    </w:p>
    <w:p w:rsidR="00BC5D36" w:rsidRDefault="00BC5D36" w:rsidP="00BC5D36">
      <w:pPr>
        <w:spacing w:after="0" w:line="240" w:lineRule="auto"/>
        <w:jc w:val="center"/>
        <w:rPr>
          <w:rFonts w:ascii="Times New Roman" w:hAnsi="Times New Roman"/>
          <w:b/>
          <w:sz w:val="24"/>
          <w:szCs w:val="24"/>
        </w:rPr>
      </w:pPr>
    </w:p>
    <w:p w:rsidR="00BC5D36" w:rsidRDefault="00BC5D36" w:rsidP="00BC5D36">
      <w:pPr>
        <w:spacing w:after="0" w:line="240" w:lineRule="auto"/>
        <w:jc w:val="center"/>
        <w:rPr>
          <w:rFonts w:ascii="Times New Roman" w:hAnsi="Times New Roman"/>
          <w:b/>
          <w:sz w:val="24"/>
          <w:szCs w:val="24"/>
        </w:rPr>
      </w:pPr>
    </w:p>
    <w:p w:rsidR="00BC5D36" w:rsidRPr="00BC5D36" w:rsidRDefault="00BC5D36" w:rsidP="00357DF8">
      <w:pPr>
        <w:spacing w:after="0" w:line="240" w:lineRule="auto"/>
        <w:jc w:val="both"/>
        <w:rPr>
          <w:rFonts w:ascii="Times New Roman" w:hAnsi="Times New Roman"/>
          <w:b/>
          <w:sz w:val="24"/>
          <w:szCs w:val="24"/>
        </w:rPr>
      </w:pP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p>
    <w:p w:rsidR="00BC5D36" w:rsidRDefault="00CB6397" w:rsidP="00357DF8">
      <w:pPr>
        <w:spacing w:after="0" w:line="240" w:lineRule="auto"/>
        <w:jc w:val="both"/>
        <w:rPr>
          <w:rFonts w:ascii="Times New Roman" w:hAnsi="Times New Roman"/>
          <w:b/>
          <w:sz w:val="24"/>
          <w:szCs w:val="24"/>
        </w:rPr>
      </w:pPr>
      <w:r>
        <w:rPr>
          <w:rFonts w:ascii="Times New Roman" w:hAnsi="Times New Roman"/>
          <w:b/>
          <w:sz w:val="24"/>
          <w:szCs w:val="24"/>
        </w:rPr>
        <w:t>MR BELLO R.A</w:t>
      </w:r>
    </w:p>
    <w:p w:rsidR="00BC5D36" w:rsidRDefault="00BC5D36" w:rsidP="00357DF8">
      <w:pPr>
        <w:spacing w:after="0" w:line="240" w:lineRule="auto"/>
        <w:jc w:val="both"/>
        <w:rPr>
          <w:rFonts w:ascii="Times New Roman" w:hAnsi="Times New Roman"/>
          <w:b/>
          <w:sz w:val="24"/>
          <w:szCs w:val="24"/>
        </w:rPr>
      </w:pPr>
    </w:p>
    <w:p w:rsidR="00357DF8" w:rsidRDefault="00357DF8" w:rsidP="00357DF8">
      <w:pPr>
        <w:spacing w:after="0" w:line="240" w:lineRule="auto"/>
        <w:jc w:val="both"/>
        <w:rPr>
          <w:rFonts w:ascii="Times New Roman" w:hAnsi="Times New Roman"/>
          <w:b/>
          <w:sz w:val="24"/>
          <w:szCs w:val="24"/>
        </w:rPr>
      </w:pPr>
      <w:r>
        <w:rPr>
          <w:rFonts w:ascii="Times New Roman" w:hAnsi="Times New Roman"/>
          <w:b/>
          <w:sz w:val="24"/>
          <w:szCs w:val="24"/>
        </w:rPr>
        <w:t xml:space="preserve">PROJECT SUPERVISOR </w:t>
      </w:r>
      <w:r w:rsidR="00BC5D36">
        <w:rPr>
          <w:rFonts w:ascii="Times New Roman" w:hAnsi="Times New Roman"/>
          <w:b/>
          <w:sz w:val="24"/>
          <w:szCs w:val="24"/>
        </w:rPr>
        <w:tab/>
      </w:r>
      <w:r w:rsidR="00BC5D36">
        <w:rPr>
          <w:rFonts w:ascii="Times New Roman" w:hAnsi="Times New Roman"/>
          <w:b/>
          <w:sz w:val="24"/>
          <w:szCs w:val="24"/>
        </w:rPr>
        <w:tab/>
      </w:r>
      <w:r w:rsidR="00BC5D36">
        <w:rPr>
          <w:rFonts w:ascii="Times New Roman" w:hAnsi="Times New Roman"/>
          <w:b/>
          <w:sz w:val="24"/>
          <w:szCs w:val="24"/>
        </w:rPr>
        <w:tab/>
      </w:r>
      <w:r w:rsidR="00BC5D36">
        <w:rPr>
          <w:rFonts w:ascii="Times New Roman" w:hAnsi="Times New Roman"/>
          <w:b/>
          <w:sz w:val="24"/>
          <w:szCs w:val="24"/>
        </w:rPr>
        <w:tab/>
      </w:r>
      <w:r w:rsidR="00BC5D36">
        <w:rPr>
          <w:rFonts w:ascii="Times New Roman" w:hAnsi="Times New Roman"/>
          <w:b/>
          <w:sz w:val="24"/>
          <w:szCs w:val="24"/>
        </w:rPr>
        <w:tab/>
      </w:r>
      <w:r w:rsidR="00BC5D36">
        <w:rPr>
          <w:rFonts w:ascii="Times New Roman" w:hAnsi="Times New Roman"/>
          <w:b/>
          <w:sz w:val="24"/>
          <w:szCs w:val="24"/>
        </w:rPr>
        <w:tab/>
      </w:r>
      <w:r w:rsidR="00BC5D36">
        <w:rPr>
          <w:rFonts w:ascii="Times New Roman" w:hAnsi="Times New Roman"/>
          <w:b/>
          <w:sz w:val="24"/>
          <w:szCs w:val="24"/>
        </w:rPr>
        <w:tab/>
        <w:t>DATE</w:t>
      </w:r>
      <w:r w:rsidR="00BC5D36">
        <w:rPr>
          <w:rFonts w:ascii="Times New Roman" w:hAnsi="Times New Roman"/>
          <w:b/>
          <w:sz w:val="24"/>
          <w:szCs w:val="24"/>
        </w:rPr>
        <w:tab/>
      </w:r>
      <w:r w:rsidR="00BC5D36">
        <w:rPr>
          <w:rFonts w:ascii="Times New Roman" w:hAnsi="Times New Roman"/>
          <w:b/>
          <w:sz w:val="24"/>
          <w:szCs w:val="24"/>
        </w:rPr>
        <w:tab/>
      </w:r>
      <w:r w:rsidR="00BC5D36">
        <w:rPr>
          <w:rFonts w:ascii="Times New Roman" w:hAnsi="Times New Roman"/>
          <w:b/>
          <w:sz w:val="24"/>
          <w:szCs w:val="24"/>
        </w:rPr>
        <w:tab/>
      </w:r>
    </w:p>
    <w:p w:rsidR="00357DF8" w:rsidRDefault="00357DF8" w:rsidP="00357DF8">
      <w:pPr>
        <w:spacing w:after="0" w:line="240" w:lineRule="auto"/>
        <w:jc w:val="both"/>
        <w:rPr>
          <w:rFonts w:ascii="Times New Roman" w:hAnsi="Times New Roman"/>
          <w:b/>
          <w:sz w:val="24"/>
          <w:szCs w:val="24"/>
        </w:rPr>
      </w:pPr>
    </w:p>
    <w:p w:rsidR="00357DF8" w:rsidRDefault="00357DF8" w:rsidP="00357DF8">
      <w:pPr>
        <w:spacing w:after="0" w:line="240" w:lineRule="auto"/>
        <w:jc w:val="both"/>
        <w:rPr>
          <w:rFonts w:ascii="Times New Roman" w:hAnsi="Times New Roman"/>
          <w:b/>
          <w:sz w:val="24"/>
          <w:szCs w:val="24"/>
        </w:rPr>
      </w:pPr>
      <w:r>
        <w:rPr>
          <w:rFonts w:ascii="Times New Roman" w:hAnsi="Times New Roman"/>
          <w:b/>
          <w:sz w:val="24"/>
          <w:szCs w:val="24"/>
        </w:rPr>
        <w:br/>
      </w:r>
    </w:p>
    <w:p w:rsidR="00357DF8" w:rsidRDefault="00357DF8" w:rsidP="00357DF8">
      <w:pPr>
        <w:spacing w:after="0" w:line="240" w:lineRule="auto"/>
        <w:jc w:val="both"/>
        <w:rPr>
          <w:rFonts w:ascii="Times New Roman" w:hAnsi="Times New Roman"/>
          <w:b/>
          <w:sz w:val="24"/>
          <w:szCs w:val="24"/>
        </w:rPr>
      </w:pPr>
    </w:p>
    <w:p w:rsidR="00BC5D36" w:rsidRPr="00BC5D36" w:rsidRDefault="00BC5D36" w:rsidP="00BC5D36">
      <w:pPr>
        <w:spacing w:after="0" w:line="240" w:lineRule="auto"/>
        <w:jc w:val="both"/>
        <w:rPr>
          <w:rFonts w:ascii="Times New Roman" w:hAnsi="Times New Roman"/>
          <w:b/>
          <w:sz w:val="24"/>
          <w:szCs w:val="24"/>
        </w:rPr>
      </w:pP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p>
    <w:p w:rsidR="00BC5D36" w:rsidRDefault="00BC5D36" w:rsidP="00BC5D36">
      <w:pPr>
        <w:spacing w:after="0" w:line="240" w:lineRule="auto"/>
        <w:jc w:val="both"/>
        <w:rPr>
          <w:rFonts w:ascii="Times New Roman" w:hAnsi="Times New Roman"/>
          <w:b/>
          <w:sz w:val="24"/>
          <w:szCs w:val="24"/>
        </w:rPr>
      </w:pPr>
    </w:p>
    <w:p w:rsidR="00BC5D36" w:rsidRDefault="00CB6397" w:rsidP="00BC5D36">
      <w:pPr>
        <w:spacing w:after="0" w:line="240" w:lineRule="auto"/>
        <w:jc w:val="both"/>
        <w:rPr>
          <w:rFonts w:ascii="Times New Roman" w:hAnsi="Times New Roman"/>
          <w:b/>
          <w:sz w:val="24"/>
          <w:szCs w:val="24"/>
        </w:rPr>
      </w:pPr>
      <w:r>
        <w:rPr>
          <w:rFonts w:ascii="Times New Roman" w:hAnsi="Times New Roman"/>
          <w:b/>
          <w:sz w:val="24"/>
          <w:szCs w:val="24"/>
        </w:rPr>
        <w:t>ADEGBOYE B.B (MRS)</w:t>
      </w:r>
    </w:p>
    <w:p w:rsidR="00BC5D36" w:rsidRDefault="00BC5D36" w:rsidP="00BC5D36">
      <w:pPr>
        <w:spacing w:after="0" w:line="240" w:lineRule="auto"/>
        <w:jc w:val="both"/>
        <w:rPr>
          <w:rFonts w:ascii="Times New Roman" w:hAnsi="Times New Roman"/>
          <w:b/>
          <w:sz w:val="24"/>
          <w:szCs w:val="24"/>
        </w:rPr>
      </w:pPr>
      <w:r>
        <w:rPr>
          <w:rFonts w:ascii="Times New Roman" w:hAnsi="Times New Roman"/>
          <w:b/>
          <w:sz w:val="24"/>
          <w:szCs w:val="24"/>
        </w:rPr>
        <w:t xml:space="preserve">PROJECT COORDINATOR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357DF8" w:rsidRDefault="00357DF8" w:rsidP="00357DF8">
      <w:pPr>
        <w:spacing w:after="0" w:line="240" w:lineRule="auto"/>
        <w:jc w:val="both"/>
        <w:rPr>
          <w:rFonts w:ascii="Times New Roman" w:hAnsi="Times New Roman"/>
          <w:b/>
          <w:sz w:val="24"/>
          <w:szCs w:val="24"/>
        </w:rPr>
      </w:pPr>
    </w:p>
    <w:p w:rsidR="00357DF8" w:rsidRDefault="00357DF8" w:rsidP="00357DF8">
      <w:pPr>
        <w:spacing w:after="0" w:line="240" w:lineRule="auto"/>
        <w:jc w:val="both"/>
        <w:rPr>
          <w:rFonts w:ascii="Times New Roman" w:hAnsi="Times New Roman"/>
          <w:b/>
          <w:sz w:val="24"/>
          <w:szCs w:val="24"/>
        </w:rPr>
      </w:pPr>
    </w:p>
    <w:p w:rsidR="00357DF8" w:rsidRDefault="00357DF8" w:rsidP="00357DF8">
      <w:pPr>
        <w:spacing w:after="0" w:line="240" w:lineRule="auto"/>
        <w:jc w:val="both"/>
        <w:rPr>
          <w:rFonts w:ascii="Times New Roman" w:hAnsi="Times New Roman"/>
          <w:b/>
          <w:sz w:val="24"/>
          <w:szCs w:val="24"/>
        </w:rPr>
      </w:pPr>
    </w:p>
    <w:p w:rsidR="00BC5D36" w:rsidRDefault="00BC5D36" w:rsidP="00357DF8">
      <w:pPr>
        <w:spacing w:after="0" w:line="240" w:lineRule="auto"/>
        <w:jc w:val="both"/>
        <w:rPr>
          <w:rFonts w:ascii="Times New Roman" w:hAnsi="Times New Roman"/>
          <w:b/>
          <w:sz w:val="24"/>
          <w:szCs w:val="24"/>
        </w:rPr>
      </w:pPr>
    </w:p>
    <w:p w:rsidR="00BC5D36" w:rsidRPr="00BC5D36" w:rsidRDefault="00BC5D36" w:rsidP="00BC5D36">
      <w:pPr>
        <w:spacing w:after="0" w:line="240" w:lineRule="auto"/>
        <w:jc w:val="both"/>
        <w:rPr>
          <w:rFonts w:ascii="Times New Roman" w:hAnsi="Times New Roman"/>
          <w:b/>
          <w:sz w:val="24"/>
          <w:szCs w:val="24"/>
        </w:rPr>
      </w:pP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p>
    <w:p w:rsidR="00BC5D36" w:rsidRDefault="00BC5D36" w:rsidP="00BC5D36">
      <w:pPr>
        <w:spacing w:after="0" w:line="240" w:lineRule="auto"/>
        <w:jc w:val="both"/>
        <w:rPr>
          <w:rFonts w:ascii="Times New Roman" w:hAnsi="Times New Roman"/>
          <w:b/>
          <w:sz w:val="24"/>
          <w:szCs w:val="24"/>
        </w:rPr>
      </w:pPr>
    </w:p>
    <w:p w:rsidR="00BC5D36" w:rsidRDefault="00CB6397" w:rsidP="00BC5D36">
      <w:pPr>
        <w:spacing w:after="0" w:line="240" w:lineRule="auto"/>
        <w:jc w:val="both"/>
        <w:rPr>
          <w:rFonts w:ascii="Times New Roman" w:hAnsi="Times New Roman"/>
          <w:b/>
          <w:sz w:val="24"/>
          <w:szCs w:val="24"/>
        </w:rPr>
      </w:pPr>
      <w:r>
        <w:rPr>
          <w:rFonts w:ascii="Times New Roman" w:hAnsi="Times New Roman"/>
          <w:b/>
          <w:sz w:val="24"/>
          <w:szCs w:val="24"/>
        </w:rPr>
        <w:t>MR ELELU M.O</w:t>
      </w:r>
    </w:p>
    <w:p w:rsidR="00BC5D36" w:rsidRDefault="00BC5D36" w:rsidP="00BC5D36">
      <w:pPr>
        <w:spacing w:after="0" w:line="240" w:lineRule="auto"/>
        <w:jc w:val="both"/>
        <w:rPr>
          <w:rFonts w:ascii="Times New Roman" w:hAnsi="Times New Roman"/>
          <w:b/>
          <w:sz w:val="24"/>
          <w:szCs w:val="24"/>
        </w:rPr>
      </w:pPr>
      <w:r>
        <w:rPr>
          <w:rFonts w:ascii="Times New Roman" w:hAnsi="Times New Roman"/>
          <w:b/>
          <w:sz w:val="24"/>
          <w:szCs w:val="24"/>
        </w:rPr>
        <w:tab/>
        <w:t>HOD</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C5D36" w:rsidRDefault="00BC5D36" w:rsidP="00357DF8">
      <w:pPr>
        <w:spacing w:after="0" w:line="240" w:lineRule="auto"/>
        <w:jc w:val="both"/>
        <w:rPr>
          <w:rFonts w:ascii="Times New Roman" w:hAnsi="Times New Roman"/>
          <w:b/>
          <w:sz w:val="24"/>
          <w:szCs w:val="24"/>
        </w:rPr>
      </w:pPr>
    </w:p>
    <w:p w:rsidR="00357DF8" w:rsidRDefault="00357DF8" w:rsidP="00357DF8">
      <w:pPr>
        <w:spacing w:after="0" w:line="240" w:lineRule="auto"/>
        <w:jc w:val="both"/>
        <w:rPr>
          <w:rFonts w:ascii="Times New Roman" w:hAnsi="Times New Roman"/>
          <w:b/>
          <w:sz w:val="24"/>
          <w:szCs w:val="24"/>
        </w:rPr>
      </w:pPr>
    </w:p>
    <w:p w:rsidR="00357DF8" w:rsidRDefault="00357DF8" w:rsidP="00357DF8">
      <w:pPr>
        <w:spacing w:after="0" w:line="240" w:lineRule="auto"/>
        <w:jc w:val="both"/>
        <w:rPr>
          <w:rFonts w:ascii="Times New Roman" w:hAnsi="Times New Roman"/>
          <w:b/>
          <w:sz w:val="24"/>
          <w:szCs w:val="24"/>
        </w:rPr>
      </w:pPr>
    </w:p>
    <w:p w:rsidR="00357DF8" w:rsidRDefault="00357DF8" w:rsidP="00357DF8">
      <w:pPr>
        <w:spacing w:after="0" w:line="240" w:lineRule="auto"/>
        <w:jc w:val="both"/>
        <w:rPr>
          <w:rFonts w:ascii="Times New Roman" w:hAnsi="Times New Roman"/>
          <w:b/>
          <w:sz w:val="24"/>
          <w:szCs w:val="24"/>
        </w:rPr>
      </w:pPr>
    </w:p>
    <w:p w:rsidR="00BC5D36" w:rsidRDefault="00BC5D36" w:rsidP="00BC5D36">
      <w:pPr>
        <w:spacing w:after="0" w:line="240" w:lineRule="auto"/>
        <w:jc w:val="both"/>
        <w:rPr>
          <w:rFonts w:ascii="Times New Roman" w:hAnsi="Times New Roman"/>
          <w:b/>
          <w:sz w:val="24"/>
          <w:szCs w:val="24"/>
        </w:rPr>
      </w:pPr>
    </w:p>
    <w:p w:rsidR="00BC5D36" w:rsidRDefault="00BC5D36" w:rsidP="00BC5D36">
      <w:pPr>
        <w:spacing w:after="0" w:line="240" w:lineRule="auto"/>
        <w:jc w:val="both"/>
        <w:rPr>
          <w:rFonts w:ascii="Times New Roman" w:hAnsi="Times New Roman"/>
          <w:b/>
          <w:sz w:val="24"/>
          <w:szCs w:val="24"/>
          <w:u w:val="single"/>
        </w:rPr>
      </w:pP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p>
    <w:p w:rsidR="00CB6397" w:rsidRPr="00CB6397" w:rsidRDefault="00CB6397" w:rsidP="00BC5D36">
      <w:pPr>
        <w:spacing w:after="0" w:line="240" w:lineRule="auto"/>
        <w:jc w:val="both"/>
        <w:rPr>
          <w:rFonts w:ascii="Times New Roman" w:hAnsi="Times New Roman"/>
          <w:b/>
          <w:sz w:val="24"/>
          <w:szCs w:val="24"/>
        </w:rPr>
      </w:pPr>
      <w:r w:rsidRPr="00CB6397">
        <w:rPr>
          <w:rFonts w:ascii="Times New Roman" w:hAnsi="Times New Roman"/>
          <w:b/>
          <w:sz w:val="24"/>
          <w:szCs w:val="24"/>
        </w:rPr>
        <w:t>IKHU OMOREGBE SUNDAY (FCA)</w:t>
      </w:r>
    </w:p>
    <w:p w:rsidR="00BC5D36" w:rsidRDefault="00BC5D36" w:rsidP="00BC5D36">
      <w:pPr>
        <w:spacing w:after="0" w:line="240" w:lineRule="auto"/>
        <w:jc w:val="both"/>
        <w:rPr>
          <w:rFonts w:ascii="Times New Roman" w:hAnsi="Times New Roman"/>
          <w:b/>
          <w:sz w:val="24"/>
          <w:szCs w:val="24"/>
        </w:rPr>
      </w:pPr>
      <w:r>
        <w:rPr>
          <w:rFonts w:ascii="Times New Roman" w:hAnsi="Times New Roman"/>
          <w:b/>
          <w:sz w:val="24"/>
          <w:szCs w:val="24"/>
        </w:rPr>
        <w:t xml:space="preserve">EXTERNAL EXAMINER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C5D36" w:rsidRDefault="00BC5D36" w:rsidP="00BC5D36">
      <w:pPr>
        <w:spacing w:after="0" w:line="240" w:lineRule="auto"/>
        <w:jc w:val="both"/>
        <w:rPr>
          <w:rFonts w:ascii="Times New Roman" w:hAnsi="Times New Roman"/>
          <w:b/>
          <w:sz w:val="24"/>
          <w:szCs w:val="24"/>
        </w:rPr>
      </w:pPr>
    </w:p>
    <w:p w:rsidR="00BC5D36" w:rsidRDefault="00BC5D36" w:rsidP="00BC5D36">
      <w:pPr>
        <w:spacing w:after="0" w:line="240" w:lineRule="auto"/>
        <w:jc w:val="both"/>
        <w:rPr>
          <w:rFonts w:ascii="Times New Roman" w:hAnsi="Times New Roman"/>
          <w:b/>
          <w:sz w:val="24"/>
          <w:szCs w:val="24"/>
        </w:rPr>
      </w:pPr>
    </w:p>
    <w:p w:rsidR="00357DF8" w:rsidRDefault="00357DF8" w:rsidP="00357DF8">
      <w:pPr>
        <w:spacing w:after="0" w:line="240" w:lineRule="auto"/>
        <w:jc w:val="both"/>
        <w:rPr>
          <w:rFonts w:ascii="Times New Roman" w:hAnsi="Times New Roman"/>
          <w:b/>
          <w:sz w:val="24"/>
          <w:szCs w:val="24"/>
        </w:rPr>
      </w:pPr>
    </w:p>
    <w:p w:rsidR="00357DF8" w:rsidRDefault="00357DF8" w:rsidP="00357DF8">
      <w:pPr>
        <w:spacing w:after="0" w:line="240" w:lineRule="auto"/>
        <w:jc w:val="both"/>
        <w:rPr>
          <w:rFonts w:ascii="Times New Roman" w:hAnsi="Times New Roman"/>
          <w:b/>
          <w:sz w:val="24"/>
          <w:szCs w:val="24"/>
        </w:rPr>
      </w:pPr>
    </w:p>
    <w:p w:rsidR="0091268B" w:rsidRPr="006C2CF6" w:rsidRDefault="00357DF8" w:rsidP="00E73AC9">
      <w:pPr>
        <w:spacing w:line="480" w:lineRule="auto"/>
        <w:jc w:val="center"/>
        <w:rPr>
          <w:rFonts w:ascii="Times New Roman" w:hAnsi="Times New Roman"/>
          <w:b/>
          <w:sz w:val="24"/>
          <w:szCs w:val="24"/>
        </w:rPr>
      </w:pPr>
      <w:r w:rsidRPr="00357DF8">
        <w:rPr>
          <w:rFonts w:ascii="Times New Roman" w:hAnsi="Times New Roman"/>
          <w:sz w:val="24"/>
          <w:szCs w:val="24"/>
        </w:rPr>
        <w:br w:type="page"/>
      </w:r>
      <w:r w:rsidR="006C2CF6" w:rsidRPr="006C2CF6">
        <w:rPr>
          <w:rFonts w:ascii="Times New Roman" w:hAnsi="Times New Roman"/>
          <w:b/>
          <w:sz w:val="24"/>
          <w:szCs w:val="24"/>
        </w:rPr>
        <w:lastRenderedPageBreak/>
        <w:t>DEDICATION</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This project report is dedicated to the Almighty God (Allah) who gives knowledge and wisdom and also to my beloved parents.</w:t>
      </w:r>
    </w:p>
    <w:p w:rsidR="0091268B" w:rsidRPr="006C2CF6" w:rsidRDefault="006C2CF6" w:rsidP="00E73AC9">
      <w:pPr>
        <w:spacing w:line="480" w:lineRule="auto"/>
        <w:jc w:val="center"/>
        <w:rPr>
          <w:rFonts w:ascii="Times New Roman" w:hAnsi="Times New Roman"/>
          <w:b/>
          <w:sz w:val="24"/>
          <w:szCs w:val="24"/>
        </w:rPr>
      </w:pPr>
      <w:r>
        <w:rPr>
          <w:rFonts w:ascii="Times New Roman" w:hAnsi="Times New Roman"/>
          <w:sz w:val="24"/>
          <w:szCs w:val="24"/>
        </w:rPr>
        <w:br w:type="page"/>
      </w:r>
      <w:r w:rsidRPr="006C2CF6">
        <w:rPr>
          <w:rFonts w:ascii="Times New Roman" w:hAnsi="Times New Roman"/>
          <w:b/>
          <w:sz w:val="24"/>
          <w:szCs w:val="24"/>
        </w:rPr>
        <w:lastRenderedPageBreak/>
        <w:t>ACKNOWLEDGEMENT</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All praises and adoration is due to Almighty God (Allah) S.W.T and also grateful acknowledgement are extended to all my colleagues, contributors and to all these giving me the parental, financial and moral support during the courses of my study.</w:t>
      </w:r>
    </w:p>
    <w:p w:rsidR="0091268B" w:rsidRPr="006C2CF6" w:rsidRDefault="00790461" w:rsidP="00E73AC9">
      <w:pPr>
        <w:spacing w:line="480" w:lineRule="auto"/>
        <w:jc w:val="both"/>
        <w:rPr>
          <w:rFonts w:ascii="Times New Roman" w:hAnsi="Times New Roman"/>
          <w:sz w:val="24"/>
          <w:szCs w:val="24"/>
        </w:rPr>
      </w:pPr>
      <w:r>
        <w:rPr>
          <w:rFonts w:ascii="Times New Roman" w:hAnsi="Times New Roman"/>
          <w:sz w:val="24"/>
          <w:szCs w:val="24"/>
        </w:rPr>
        <w:t xml:space="preserve">I appreciate thetireless </w:t>
      </w:r>
      <w:r w:rsidR="006C2CF6" w:rsidRPr="006C2CF6">
        <w:rPr>
          <w:rFonts w:ascii="Times New Roman" w:hAnsi="Times New Roman"/>
          <w:sz w:val="24"/>
          <w:szCs w:val="24"/>
        </w:rPr>
        <w:t xml:space="preserve">effort of the golden finger in person of my Project Supervisor Mr Bello R. Abdulrasheed and other </w:t>
      </w:r>
      <w:r w:rsidR="00D56D15">
        <w:rPr>
          <w:rFonts w:ascii="Times New Roman" w:hAnsi="Times New Roman"/>
          <w:sz w:val="24"/>
          <w:szCs w:val="24"/>
        </w:rPr>
        <w:t>subordinate</w:t>
      </w:r>
      <w:r w:rsidR="006C2CF6" w:rsidRPr="006C2CF6">
        <w:rPr>
          <w:rFonts w:ascii="Times New Roman" w:hAnsi="Times New Roman"/>
          <w:sz w:val="24"/>
          <w:szCs w:val="24"/>
        </w:rPr>
        <w:t xml:space="preserve"> member staff in Accountancy </w:t>
      </w:r>
      <w:r w:rsidR="00D56D15">
        <w:rPr>
          <w:rFonts w:ascii="Times New Roman" w:hAnsi="Times New Roman"/>
          <w:sz w:val="24"/>
          <w:szCs w:val="24"/>
        </w:rPr>
        <w:t>Departmentand</w:t>
      </w:r>
      <w:r w:rsidR="006C2CF6" w:rsidRPr="006C2CF6">
        <w:rPr>
          <w:rFonts w:ascii="Times New Roman" w:hAnsi="Times New Roman"/>
          <w:sz w:val="24"/>
          <w:szCs w:val="24"/>
        </w:rPr>
        <w:t xml:space="preserve">HOD towards the completion of the project work. </w:t>
      </w:r>
    </w:p>
    <w:p w:rsidR="0091268B"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My excellence greetings goes to all my colleagues, friends and those that have contributed in one way or the other, May the Almighty God (Allah) Rewards you all, Amen.</w:t>
      </w:r>
    </w:p>
    <w:p w:rsidR="00620445" w:rsidRPr="00864192" w:rsidRDefault="00620445" w:rsidP="00620445">
      <w:pPr>
        <w:spacing w:line="360" w:lineRule="auto"/>
        <w:jc w:val="center"/>
        <w:rPr>
          <w:rFonts w:ascii="Times New Roman" w:hAnsi="Times New Roman"/>
          <w:b/>
          <w:sz w:val="24"/>
          <w:szCs w:val="24"/>
        </w:rPr>
      </w:pPr>
      <w:r>
        <w:rPr>
          <w:rFonts w:ascii="Times New Roman" w:hAnsi="Times New Roman"/>
          <w:sz w:val="24"/>
          <w:szCs w:val="24"/>
        </w:rPr>
        <w:br w:type="page"/>
      </w:r>
      <w:r w:rsidRPr="00864192">
        <w:rPr>
          <w:rFonts w:ascii="Times New Roman" w:hAnsi="Times New Roman"/>
          <w:b/>
          <w:sz w:val="24"/>
          <w:szCs w:val="24"/>
        </w:rPr>
        <w:lastRenderedPageBreak/>
        <w:t>TABLE OF CONTENT</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CHAPTER ONE </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1.0 Introduction </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1.1 Background of the Study</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1</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1.2 Statement of the Problem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3</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1.3 Objectives of the Study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3</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1.4 Research Questions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4</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1.5 Significant of the Study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5</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1.6 Scope and Limitation of the Study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6</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1.7 Definition of Terms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7</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CHAPTER TWO</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2.0 Literature Review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8</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2.1 Theoretical Framework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8</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2.2 Past and Current Efforts in Micro Finance in Nigeria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8</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2.3 The need for Establishment of Micro Finance Institution in Nigeria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10</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2.4 Implementation of Micro Finance Policies in Nigeria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10</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2.5 The role of Micro Finance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11</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2.6 Challenges of Micro Finance Bank in Nigeria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12</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2.7 Micro Finance Policy Strategies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 xml:space="preserve">12 </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CHAPTER THREE </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3.0 Research Design and Method </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lastRenderedPageBreak/>
        <w:t xml:space="preserve">3.1 Research Design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14</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3.2 Method of Data Collection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14</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3.3 Sources of Data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15</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3.4 Population for the Study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15</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3.5 Method of Data Analysis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16</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3.6 Validation of Instruments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 xml:space="preserve">16 </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CHAPTER FOUR </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4.0 Data Presentation and Analysis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64192">
        <w:rPr>
          <w:rFonts w:ascii="Times New Roman" w:hAnsi="Times New Roman"/>
          <w:sz w:val="24"/>
          <w:szCs w:val="24"/>
        </w:rPr>
        <w:t xml:space="preserve">17 - 22 </w:t>
      </w:r>
    </w:p>
    <w:p w:rsidR="00620445" w:rsidRPr="00864192" w:rsidRDefault="00620445" w:rsidP="00620445">
      <w:pPr>
        <w:spacing w:line="360" w:lineRule="auto"/>
        <w:rPr>
          <w:rFonts w:ascii="Times New Roman" w:hAnsi="Times New Roman"/>
          <w:sz w:val="24"/>
          <w:szCs w:val="24"/>
        </w:rPr>
      </w:pPr>
      <w:r w:rsidRPr="00864192">
        <w:rPr>
          <w:rFonts w:ascii="Times New Roman" w:hAnsi="Times New Roman"/>
          <w:sz w:val="24"/>
          <w:szCs w:val="24"/>
        </w:rPr>
        <w:t xml:space="preserve">CHAPTER FIVE </w:t>
      </w:r>
    </w:p>
    <w:p w:rsidR="00E90022" w:rsidRPr="00E90022" w:rsidRDefault="00E90022" w:rsidP="00E90022">
      <w:pPr>
        <w:spacing w:line="360" w:lineRule="auto"/>
        <w:rPr>
          <w:rFonts w:ascii="Times New Roman" w:hAnsi="Times New Roman"/>
          <w:sz w:val="24"/>
          <w:szCs w:val="24"/>
        </w:rPr>
      </w:pPr>
      <w:r>
        <w:rPr>
          <w:rFonts w:ascii="Times New Roman" w:hAnsi="Times New Roman"/>
          <w:sz w:val="24"/>
          <w:szCs w:val="24"/>
        </w:rPr>
        <w:t xml:space="preserve">5.1 SUMMARY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rPr>
        <w:t xml:space="preserve"> 22</w:t>
      </w:r>
    </w:p>
    <w:p w:rsidR="00E90022" w:rsidRDefault="00620445" w:rsidP="00E90022">
      <w:pPr>
        <w:spacing w:before="240" w:after="0" w:line="480" w:lineRule="auto"/>
        <w:rPr>
          <w:rFonts w:ascii="Times New Roman" w:hAnsi="Times New Roman"/>
          <w:sz w:val="24"/>
          <w:szCs w:val="24"/>
        </w:rPr>
      </w:pPr>
      <w:r w:rsidRPr="00864192">
        <w:rPr>
          <w:rFonts w:ascii="Times New Roman" w:hAnsi="Times New Roman"/>
          <w:sz w:val="24"/>
          <w:szCs w:val="24"/>
        </w:rPr>
        <w:t xml:space="preserve">CONCLUSION </w:t>
      </w:r>
      <w:r w:rsidR="00E90022">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rPr>
        <w:t xml:space="preserve"> 23 </w:t>
      </w:r>
      <w:r w:rsidRPr="00864192">
        <w:rPr>
          <w:rFonts w:ascii="Times New Roman" w:hAnsi="Times New Roman"/>
          <w:sz w:val="24"/>
          <w:szCs w:val="24"/>
        </w:rPr>
        <w:t xml:space="preserve">RECOMMENDATIONS </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u w:val="dotted"/>
        </w:rPr>
        <w:tab/>
      </w:r>
      <w:r w:rsidR="00E90022">
        <w:rPr>
          <w:rFonts w:ascii="Times New Roman" w:hAnsi="Times New Roman"/>
          <w:sz w:val="24"/>
          <w:szCs w:val="24"/>
          <w:u w:val="dotted"/>
        </w:rPr>
        <w:tab/>
      </w:r>
      <w:r w:rsidRPr="00864192">
        <w:rPr>
          <w:rFonts w:ascii="Times New Roman" w:hAnsi="Times New Roman"/>
          <w:sz w:val="24"/>
          <w:szCs w:val="24"/>
        </w:rPr>
        <w:t xml:space="preserve">23 </w:t>
      </w:r>
      <w:r w:rsidR="00E90022">
        <w:rPr>
          <w:rFonts w:ascii="Times New Roman" w:hAnsi="Times New Roman"/>
          <w:sz w:val="24"/>
          <w:szCs w:val="24"/>
        </w:rPr>
        <w:t>- 24</w:t>
      </w:r>
    </w:p>
    <w:p w:rsidR="00E90022" w:rsidRDefault="00E90022" w:rsidP="00E90022">
      <w:pPr>
        <w:spacing w:line="480" w:lineRule="auto"/>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rPr>
        <w:t xml:space="preserve"> 25</w:t>
      </w:r>
      <w:r>
        <w:rPr>
          <w:rFonts w:ascii="Times New Roman" w:hAnsi="Times New Roman"/>
          <w:sz w:val="24"/>
          <w:szCs w:val="24"/>
        </w:rPr>
        <w:tab/>
      </w:r>
      <w:r>
        <w:rPr>
          <w:rFonts w:ascii="Times New Roman" w:hAnsi="Times New Roman"/>
          <w:sz w:val="24"/>
          <w:szCs w:val="24"/>
        </w:rPr>
        <w:tab/>
      </w:r>
      <w:bookmarkStart w:id="0" w:name="_GoBack"/>
      <w:bookmarkEnd w:id="0"/>
    </w:p>
    <w:p w:rsidR="00E90022" w:rsidRDefault="00E90022" w:rsidP="00E90022">
      <w:pPr>
        <w:spacing w:before="240" w:line="480" w:lineRule="auto"/>
        <w:rPr>
          <w:rFonts w:ascii="Times New Roman" w:hAnsi="Times New Roman"/>
          <w:sz w:val="24"/>
          <w:szCs w:val="24"/>
        </w:rPr>
      </w:pPr>
    </w:p>
    <w:p w:rsidR="00E90022" w:rsidRDefault="00E90022" w:rsidP="00E90022">
      <w:pPr>
        <w:spacing w:before="240" w:line="480" w:lineRule="auto"/>
        <w:rPr>
          <w:rFonts w:ascii="Times New Roman" w:hAnsi="Times New Roman"/>
          <w:sz w:val="24"/>
          <w:szCs w:val="24"/>
        </w:rPr>
        <w:sectPr w:rsidR="00E90022" w:rsidSect="006C0D06">
          <w:footerReference w:type="default" r:id="rId8"/>
          <w:pgSz w:w="12240" w:h="15840"/>
          <w:pgMar w:top="1440" w:right="1440" w:bottom="1440" w:left="1440" w:header="720" w:footer="720" w:gutter="0"/>
          <w:pgNumType w:fmt="lowerRoman" w:start="1"/>
          <w:cols w:space="720"/>
          <w:docGrid w:linePitch="360"/>
        </w:sectPr>
      </w:pPr>
    </w:p>
    <w:p w:rsidR="0091268B" w:rsidRPr="006C2CF6" w:rsidRDefault="006C2CF6" w:rsidP="00E73AC9">
      <w:pPr>
        <w:spacing w:line="480" w:lineRule="auto"/>
        <w:jc w:val="center"/>
        <w:rPr>
          <w:rFonts w:ascii="Times New Roman" w:hAnsi="Times New Roman"/>
          <w:b/>
          <w:sz w:val="24"/>
          <w:szCs w:val="24"/>
        </w:rPr>
      </w:pPr>
      <w:r w:rsidRPr="006C2CF6">
        <w:rPr>
          <w:rFonts w:ascii="Times New Roman" w:hAnsi="Times New Roman"/>
          <w:b/>
          <w:sz w:val="24"/>
          <w:szCs w:val="24"/>
        </w:rPr>
        <w:lastRenderedPageBreak/>
        <w:t>CHAPTER ONE</w:t>
      </w:r>
    </w:p>
    <w:p w:rsidR="0091268B" w:rsidRPr="006C2CF6" w:rsidRDefault="001723FF" w:rsidP="00E73AC9">
      <w:pPr>
        <w:spacing w:line="480" w:lineRule="auto"/>
        <w:jc w:val="both"/>
        <w:rPr>
          <w:rFonts w:ascii="Times New Roman" w:hAnsi="Times New Roman"/>
          <w:sz w:val="24"/>
          <w:szCs w:val="24"/>
        </w:rPr>
      </w:pPr>
      <w:r>
        <w:rPr>
          <w:rFonts w:ascii="Times New Roman" w:hAnsi="Times New Roman"/>
          <w:sz w:val="24"/>
          <w:szCs w:val="24"/>
        </w:rPr>
        <w:t xml:space="preserve">1.1. </w:t>
      </w:r>
      <w:r w:rsidR="006C2CF6" w:rsidRPr="006C2CF6">
        <w:rPr>
          <w:rFonts w:ascii="Times New Roman" w:hAnsi="Times New Roman"/>
          <w:sz w:val="24"/>
          <w:szCs w:val="24"/>
        </w:rPr>
        <w:t xml:space="preserve">BACKGROUND OF THE STUDY </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In pursuant of sustainable economic development goals (SEDG) of th</w:t>
      </w:r>
      <w:r w:rsidR="001723FF">
        <w:rPr>
          <w:rFonts w:ascii="Times New Roman" w:hAnsi="Times New Roman"/>
          <w:sz w:val="24"/>
          <w:szCs w:val="24"/>
        </w:rPr>
        <w:t xml:space="preserve">e United Nations which include </w:t>
      </w:r>
      <w:r w:rsidR="00E73AC9">
        <w:rPr>
          <w:rFonts w:ascii="Times New Roman" w:hAnsi="Times New Roman"/>
          <w:sz w:val="24"/>
          <w:szCs w:val="24"/>
        </w:rPr>
        <w:t>reduction/elimination of</w:t>
      </w:r>
      <w:r w:rsidR="00300611">
        <w:rPr>
          <w:rFonts w:ascii="Times New Roman" w:hAnsi="Times New Roman"/>
          <w:sz w:val="24"/>
          <w:szCs w:val="24"/>
        </w:rPr>
        <w:t xml:space="preserve"> poverty</w:t>
      </w:r>
      <w:r w:rsidRPr="006C2CF6">
        <w:rPr>
          <w:rFonts w:ascii="Times New Roman" w:hAnsi="Times New Roman"/>
          <w:sz w:val="24"/>
          <w:szCs w:val="24"/>
        </w:rPr>
        <w:t xml:space="preserve"> and disease. The federal government of Nigeria developed specialized institutions </w:t>
      </w:r>
      <w:r w:rsidR="00E73AC9">
        <w:rPr>
          <w:rFonts w:ascii="Times New Roman" w:hAnsi="Times New Roman"/>
          <w:sz w:val="24"/>
          <w:szCs w:val="24"/>
        </w:rPr>
        <w:t xml:space="preserve">and poverty eradication </w:t>
      </w:r>
      <w:r w:rsidR="00300611">
        <w:rPr>
          <w:rFonts w:ascii="Times New Roman" w:hAnsi="Times New Roman"/>
          <w:sz w:val="24"/>
          <w:szCs w:val="24"/>
        </w:rPr>
        <w:t>programmes</w:t>
      </w:r>
      <w:r w:rsidR="00E73AC9">
        <w:rPr>
          <w:rFonts w:ascii="Times New Roman" w:hAnsi="Times New Roman"/>
          <w:sz w:val="24"/>
          <w:szCs w:val="24"/>
        </w:rPr>
        <w:t>towards</w:t>
      </w:r>
      <w:r w:rsidRPr="006C2CF6">
        <w:rPr>
          <w:rFonts w:ascii="Times New Roman" w:hAnsi="Times New Roman"/>
          <w:sz w:val="24"/>
          <w:szCs w:val="24"/>
        </w:rPr>
        <w:t xml:space="preserve"> eradication of poverty and disease gave birth to promulgation of the co-operative </w:t>
      </w:r>
      <w:r w:rsidR="00B30457" w:rsidRPr="006C2CF6">
        <w:rPr>
          <w:rFonts w:ascii="Times New Roman" w:hAnsi="Times New Roman"/>
          <w:sz w:val="24"/>
          <w:szCs w:val="24"/>
        </w:rPr>
        <w:t>society’s</w:t>
      </w:r>
      <w:r w:rsidRPr="006C2CF6">
        <w:rPr>
          <w:rFonts w:ascii="Times New Roman" w:hAnsi="Times New Roman"/>
          <w:sz w:val="24"/>
          <w:szCs w:val="24"/>
        </w:rPr>
        <w:t xml:space="preserve"> ordinance in 1936 for mobilization of savings by members of the public while </w:t>
      </w:r>
      <w:r w:rsidR="001723FF" w:rsidRPr="006C2CF6">
        <w:rPr>
          <w:rFonts w:ascii="Times New Roman" w:hAnsi="Times New Roman"/>
          <w:sz w:val="24"/>
          <w:szCs w:val="24"/>
        </w:rPr>
        <w:t>thrift</w:t>
      </w:r>
      <w:r w:rsidRPr="006C2CF6">
        <w:rPr>
          <w:rFonts w:ascii="Times New Roman" w:hAnsi="Times New Roman"/>
          <w:sz w:val="24"/>
          <w:szCs w:val="24"/>
        </w:rPr>
        <w:t xml:space="preserve"> and credit societies combining regular savings by members with lending.</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    According to the </w:t>
      </w:r>
      <w:r w:rsidR="00300611">
        <w:rPr>
          <w:rFonts w:ascii="Times New Roman" w:hAnsi="Times New Roman"/>
          <w:sz w:val="24"/>
          <w:szCs w:val="24"/>
        </w:rPr>
        <w:t>United</w:t>
      </w:r>
      <w:r w:rsidR="00300611" w:rsidRPr="006C2CF6">
        <w:rPr>
          <w:rFonts w:ascii="Times New Roman" w:hAnsi="Times New Roman"/>
          <w:sz w:val="24"/>
          <w:szCs w:val="24"/>
        </w:rPr>
        <w:t xml:space="preserve">Nations Industrial Development Organization </w:t>
      </w:r>
      <w:r w:rsidRPr="006C2CF6">
        <w:rPr>
          <w:rFonts w:ascii="Times New Roman" w:hAnsi="Times New Roman"/>
          <w:sz w:val="24"/>
          <w:szCs w:val="24"/>
        </w:rPr>
        <w:t xml:space="preserve">(UNIDO) 1969:100, Nigeria among the countries classified as developing the organization further defined developing economy as an economy where </w:t>
      </w:r>
      <w:r w:rsidR="00B30457" w:rsidRPr="006C2CF6">
        <w:rPr>
          <w:rFonts w:ascii="Times New Roman" w:hAnsi="Times New Roman"/>
          <w:sz w:val="24"/>
          <w:szCs w:val="24"/>
        </w:rPr>
        <w:t>there</w:t>
      </w:r>
      <w:r w:rsidRPr="006C2CF6">
        <w:rPr>
          <w:rFonts w:ascii="Times New Roman" w:hAnsi="Times New Roman"/>
          <w:sz w:val="24"/>
          <w:szCs w:val="24"/>
        </w:rPr>
        <w:t xml:space="preserve"> is shortage of national resources and death trained manpower to manage the available scare resources.</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However, the report is not entirely true of the Nigeria economy system.Firstly, Nigeria is </w:t>
      </w:r>
      <w:r w:rsidR="00300611">
        <w:rPr>
          <w:rFonts w:ascii="Times New Roman" w:hAnsi="Times New Roman"/>
          <w:sz w:val="24"/>
          <w:szCs w:val="24"/>
        </w:rPr>
        <w:t>rich</w:t>
      </w:r>
      <w:r w:rsidRPr="006C2CF6">
        <w:rPr>
          <w:rFonts w:ascii="Times New Roman" w:hAnsi="Times New Roman"/>
          <w:sz w:val="24"/>
          <w:szCs w:val="24"/>
        </w:rPr>
        <w:t xml:space="preserve"> in national resources such as mineral </w:t>
      </w:r>
      <w:r w:rsidR="001723FF" w:rsidRPr="006C2CF6">
        <w:rPr>
          <w:rFonts w:ascii="Times New Roman" w:hAnsi="Times New Roman"/>
          <w:sz w:val="24"/>
          <w:szCs w:val="24"/>
        </w:rPr>
        <w:t>deposited</w:t>
      </w:r>
      <w:r w:rsidRPr="006C2CF6">
        <w:rPr>
          <w:rFonts w:ascii="Times New Roman" w:hAnsi="Times New Roman"/>
          <w:sz w:val="24"/>
          <w:szCs w:val="24"/>
        </w:rPr>
        <w:t>i.e tin, coal, iron ore, gold, crude oil, etc and tertile land for agriculture.</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Secondly, Nigeria at the report of United Nations industrial d</w:t>
      </w:r>
      <w:r w:rsidR="00B30457">
        <w:rPr>
          <w:rFonts w:ascii="Times New Roman" w:hAnsi="Times New Roman"/>
          <w:sz w:val="24"/>
          <w:szCs w:val="24"/>
        </w:rPr>
        <w:t>evelopment organization 1969 ha</w:t>
      </w:r>
      <w:r w:rsidRPr="006C2CF6">
        <w:rPr>
          <w:rFonts w:ascii="Times New Roman" w:hAnsi="Times New Roman"/>
          <w:sz w:val="24"/>
          <w:szCs w:val="24"/>
        </w:rPr>
        <w:t xml:space="preserve">s about three (3) tertiary institution responsible for </w:t>
      </w:r>
      <w:r w:rsidR="00B30457" w:rsidRPr="006C2CF6">
        <w:rPr>
          <w:rFonts w:ascii="Times New Roman" w:hAnsi="Times New Roman"/>
          <w:sz w:val="24"/>
          <w:szCs w:val="24"/>
        </w:rPr>
        <w:t>manpower</w:t>
      </w:r>
      <w:r w:rsidRPr="006C2CF6">
        <w:rPr>
          <w:rFonts w:ascii="Times New Roman" w:hAnsi="Times New Roman"/>
          <w:sz w:val="24"/>
          <w:szCs w:val="24"/>
        </w:rPr>
        <w:t xml:space="preserve"> training and development. Other step forward poverty eradication and disease programmes were the establishment of Nigeria agricultural and cooperative bank (NACB) 1973, setting up of agricultural credit guarantee scheme fund (ACGSF) 1978, the rural banking program (RBP) and the supervised credit scheme </w:t>
      </w:r>
      <w:r w:rsidRPr="006C2CF6">
        <w:rPr>
          <w:rFonts w:ascii="Times New Roman" w:hAnsi="Times New Roman"/>
          <w:sz w:val="24"/>
          <w:szCs w:val="24"/>
        </w:rPr>
        <w:lastRenderedPageBreak/>
        <w:t>of various state government, the establishment of peoples bank of Nigeria in 1989, licensing at community banks in 1990.</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The federal government of Nigeria micro-finance policy which recognizes micro-finance institutions </w:t>
      </w:r>
      <w:r w:rsidR="001723FF" w:rsidRPr="006C2CF6">
        <w:rPr>
          <w:rFonts w:ascii="Times New Roman" w:hAnsi="Times New Roman"/>
          <w:sz w:val="24"/>
          <w:szCs w:val="24"/>
        </w:rPr>
        <w:t>information’s</w:t>
      </w:r>
      <w:r w:rsidRPr="006C2CF6">
        <w:rPr>
          <w:rFonts w:ascii="Times New Roman" w:hAnsi="Times New Roman"/>
          <w:sz w:val="24"/>
          <w:szCs w:val="24"/>
        </w:rPr>
        <w:t xml:space="preserve"> supervised by the CBN Act No 24 of 1991 as amended has the provision banks and other financial institutions Act No 25 of 1991 would not only enhance monetary policy stability but also expand the financial infrastructure of the country to meet the financial requirements of micro small and medium enterprises (MSME).</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The </w:t>
      </w:r>
      <w:r w:rsidR="001723FF" w:rsidRPr="006C2CF6">
        <w:rPr>
          <w:rFonts w:ascii="Times New Roman" w:hAnsi="Times New Roman"/>
          <w:sz w:val="24"/>
          <w:szCs w:val="24"/>
        </w:rPr>
        <w:t>launching</w:t>
      </w:r>
      <w:r w:rsidRPr="006C2CF6">
        <w:rPr>
          <w:rFonts w:ascii="Times New Roman" w:hAnsi="Times New Roman"/>
          <w:sz w:val="24"/>
          <w:szCs w:val="24"/>
        </w:rPr>
        <w:t xml:space="preserve"> of micro finances guidelines in 2005 had adequately integrated</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Microfinance institution into national financial system and had provide the stimulus for growth and development. </w:t>
      </w:r>
      <w:r w:rsidR="001723FF">
        <w:rPr>
          <w:rFonts w:ascii="Times New Roman" w:hAnsi="Times New Roman"/>
          <w:sz w:val="24"/>
          <w:szCs w:val="24"/>
        </w:rPr>
        <w:t xml:space="preserve">Scheme gave birth to </w:t>
      </w:r>
      <w:r w:rsidRPr="006C2CF6">
        <w:rPr>
          <w:rFonts w:ascii="Times New Roman" w:hAnsi="Times New Roman"/>
          <w:sz w:val="24"/>
          <w:szCs w:val="24"/>
        </w:rPr>
        <w:t>national directorate for employment (NDE), national poverty eradication programs were also established in 2005 during the government of president</w:t>
      </w:r>
      <w:r w:rsidR="00B30457" w:rsidRPr="006C2CF6">
        <w:rPr>
          <w:rFonts w:ascii="Times New Roman" w:hAnsi="Times New Roman"/>
          <w:sz w:val="24"/>
          <w:szCs w:val="24"/>
        </w:rPr>
        <w:t>OlusegunObasanjo</w:t>
      </w:r>
      <w:r w:rsidRPr="006C2CF6">
        <w:rPr>
          <w:rFonts w:ascii="Times New Roman" w:hAnsi="Times New Roman"/>
          <w:sz w:val="24"/>
          <w:szCs w:val="24"/>
        </w:rPr>
        <w:t>. When president Mohammed B</w:t>
      </w:r>
      <w:r w:rsidR="00300611">
        <w:rPr>
          <w:rFonts w:ascii="Times New Roman" w:hAnsi="Times New Roman"/>
          <w:sz w:val="24"/>
          <w:szCs w:val="24"/>
        </w:rPr>
        <w:t>u</w:t>
      </w:r>
      <w:r w:rsidRPr="006C2CF6">
        <w:rPr>
          <w:rFonts w:ascii="Times New Roman" w:hAnsi="Times New Roman"/>
          <w:sz w:val="24"/>
          <w:szCs w:val="24"/>
        </w:rPr>
        <w:t xml:space="preserve">hari took even from president good luck Jonathan, Bihari’s government introduced various poverty eradication programmesi.e national social investment programes (NSIP) disburses funds to micro, small and medium enterprises (MSMEs) through micro-finance banks various conventional banks to promote investment in small scale industries and enterprises, these funds and grants were </w:t>
      </w:r>
      <w:r w:rsidR="00300611">
        <w:rPr>
          <w:rFonts w:ascii="Times New Roman" w:hAnsi="Times New Roman"/>
          <w:sz w:val="24"/>
          <w:szCs w:val="24"/>
        </w:rPr>
        <w:t>accessible</w:t>
      </w:r>
      <w:r w:rsidRPr="006C2CF6">
        <w:rPr>
          <w:rFonts w:ascii="Times New Roman" w:hAnsi="Times New Roman"/>
          <w:sz w:val="24"/>
          <w:szCs w:val="24"/>
        </w:rPr>
        <w:t xml:space="preserve"> through the following websites www.https://National  social investment programe, .gov.ng, presidential conditional loan.gov.ng, funds and grants were </w:t>
      </w:r>
      <w:r w:rsidR="00B30457" w:rsidRPr="006C2CF6">
        <w:rPr>
          <w:rFonts w:ascii="Times New Roman" w:hAnsi="Times New Roman"/>
          <w:sz w:val="24"/>
          <w:szCs w:val="24"/>
        </w:rPr>
        <w:t>disbursed</w:t>
      </w:r>
      <w:r w:rsidRPr="006C2CF6">
        <w:rPr>
          <w:rFonts w:ascii="Times New Roman" w:hAnsi="Times New Roman"/>
          <w:sz w:val="24"/>
          <w:szCs w:val="24"/>
        </w:rPr>
        <w:t xml:space="preserve"> to New small medium  enterprises to save </w:t>
      </w:r>
      <w:r w:rsidR="00B30457" w:rsidRPr="006C2CF6">
        <w:rPr>
          <w:rFonts w:ascii="Times New Roman" w:hAnsi="Times New Roman"/>
          <w:sz w:val="24"/>
          <w:szCs w:val="24"/>
        </w:rPr>
        <w:t>entrepreneurs</w:t>
      </w:r>
      <w:r w:rsidRPr="006C2CF6">
        <w:rPr>
          <w:rFonts w:ascii="Times New Roman" w:hAnsi="Times New Roman"/>
          <w:sz w:val="24"/>
          <w:szCs w:val="24"/>
        </w:rPr>
        <w:t xml:space="preserve"> from the scope of Covid 19 pandemic e.g presidential conditional grants and palliative (PCGP) through her website www.https://presidential conditional grant and palliative gov.ng., survival funds for </w:t>
      </w:r>
      <w:r w:rsidR="00B30457" w:rsidRPr="006C2CF6">
        <w:rPr>
          <w:rFonts w:ascii="Times New Roman" w:hAnsi="Times New Roman"/>
          <w:sz w:val="24"/>
          <w:szCs w:val="24"/>
        </w:rPr>
        <w:t>entrepreneurs</w:t>
      </w:r>
      <w:r w:rsidRPr="006C2CF6">
        <w:rPr>
          <w:rFonts w:ascii="Times New Roman" w:hAnsi="Times New Roman"/>
          <w:sz w:val="24"/>
          <w:szCs w:val="24"/>
        </w:rPr>
        <w:t xml:space="preserve"> through www.https://survivalfund. gov.ng.</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lastRenderedPageBreak/>
        <w:t>The administration of president Ahmed Bola Tinubu introduced renewed hope support initiatives micro, small and medium enterprises to provide funds entrepreneurs i.e renewed hope support for MSMEs, through www.https://.gov.ng, National social investment scheme funds etc</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1.2 STATEMENT OF THE PROBLEM</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 In a general sense, it is essential to </w:t>
      </w:r>
      <w:r w:rsidR="00492220">
        <w:rPr>
          <w:rFonts w:ascii="Times New Roman" w:hAnsi="Times New Roman"/>
          <w:sz w:val="24"/>
          <w:szCs w:val="24"/>
        </w:rPr>
        <w:t>recognize</w:t>
      </w:r>
      <w:r w:rsidRPr="006C2CF6">
        <w:rPr>
          <w:rFonts w:ascii="Times New Roman" w:hAnsi="Times New Roman"/>
          <w:sz w:val="24"/>
          <w:szCs w:val="24"/>
        </w:rPr>
        <w:t xml:space="preserve"> the impact to micro finance banks towards the development of </w:t>
      </w:r>
      <w:r w:rsidR="00B30457" w:rsidRPr="006C2CF6">
        <w:rPr>
          <w:rFonts w:ascii="Times New Roman" w:hAnsi="Times New Roman"/>
          <w:sz w:val="24"/>
          <w:szCs w:val="24"/>
        </w:rPr>
        <w:t>entrepreneurship</w:t>
      </w:r>
      <w:r w:rsidRPr="006C2CF6">
        <w:rPr>
          <w:rFonts w:ascii="Times New Roman" w:hAnsi="Times New Roman"/>
          <w:sz w:val="24"/>
          <w:szCs w:val="24"/>
        </w:rPr>
        <w:t xml:space="preserve"> in Nigeria. However it micro finance banks performed up to expectation </w:t>
      </w:r>
      <w:r w:rsidR="00B30457" w:rsidRPr="006C2CF6">
        <w:rPr>
          <w:rFonts w:ascii="Times New Roman" w:hAnsi="Times New Roman"/>
          <w:sz w:val="24"/>
          <w:szCs w:val="24"/>
        </w:rPr>
        <w:t>entrepreneurship</w:t>
      </w:r>
      <w:r w:rsidRPr="006C2CF6">
        <w:rPr>
          <w:rFonts w:ascii="Times New Roman" w:hAnsi="Times New Roman"/>
          <w:sz w:val="24"/>
          <w:szCs w:val="24"/>
        </w:rPr>
        <w:t xml:space="preserve"> will experience tremendous growth.</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The problem of the study is to critically </w:t>
      </w:r>
      <w:r w:rsidR="00B30457" w:rsidRPr="006C2CF6">
        <w:rPr>
          <w:rFonts w:ascii="Times New Roman" w:hAnsi="Times New Roman"/>
          <w:sz w:val="24"/>
          <w:szCs w:val="24"/>
        </w:rPr>
        <w:t>look</w:t>
      </w:r>
      <w:r w:rsidRPr="006C2CF6">
        <w:rPr>
          <w:rFonts w:ascii="Times New Roman" w:hAnsi="Times New Roman"/>
          <w:sz w:val="24"/>
          <w:szCs w:val="24"/>
        </w:rPr>
        <w:t xml:space="preserve"> at the gradual growth of entrepreneurship in Nigeria and causes of its growth. Enterprises in Nigeria are not developing as expected as a result of so many problems facing it. It is result from lack of financial motivation and encouragement among entrepreneurs, these had </w:t>
      </w:r>
      <w:r w:rsidR="00B30457" w:rsidRPr="006C2CF6">
        <w:rPr>
          <w:rFonts w:ascii="Times New Roman" w:hAnsi="Times New Roman"/>
          <w:sz w:val="24"/>
          <w:szCs w:val="24"/>
        </w:rPr>
        <w:t>led</w:t>
      </w:r>
      <w:r w:rsidRPr="006C2CF6">
        <w:rPr>
          <w:rFonts w:ascii="Times New Roman" w:hAnsi="Times New Roman"/>
          <w:sz w:val="24"/>
          <w:szCs w:val="24"/>
        </w:rPr>
        <w:t xml:space="preserve"> to low productively and turnover in the industry. These problems goes a long way towards growth and development, these had limiting their potential in contributing to the development of national economy.</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Secondly, is to know why many programme created by government to be helpful to micro small and medium enterprises have not yielded any positive profitable and satisfactory results as a result of poor management of the institutions, changes in government policies and lack of competent policies implementation.</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1.3 OBJECTIVES OF THE STUDY </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There are various reasons why government and non-governmental organizations establish micro finance banks, these are providing financial assistance and other vital assistance i.e provision of micro-finance services such as micro credits, savings, loans, domestic fund transfer and other </w:t>
      </w:r>
      <w:r w:rsidRPr="006C2CF6">
        <w:rPr>
          <w:rFonts w:ascii="Times New Roman" w:hAnsi="Times New Roman"/>
          <w:sz w:val="24"/>
          <w:szCs w:val="24"/>
        </w:rPr>
        <w:lastRenderedPageBreak/>
        <w:t xml:space="preserve">financial services that economically assist low income household, small and medium business and active poor micro enterprises who </w:t>
      </w:r>
      <w:r w:rsidR="00492220">
        <w:rPr>
          <w:rFonts w:ascii="Times New Roman" w:hAnsi="Times New Roman"/>
          <w:sz w:val="24"/>
          <w:szCs w:val="24"/>
        </w:rPr>
        <w:t>are</w:t>
      </w:r>
      <w:r w:rsidRPr="006C2CF6">
        <w:rPr>
          <w:rFonts w:ascii="Times New Roman" w:hAnsi="Times New Roman"/>
          <w:sz w:val="24"/>
          <w:szCs w:val="24"/>
        </w:rPr>
        <w:t xml:space="preserve"> traditionally not </w:t>
      </w:r>
      <w:r w:rsidR="00492220">
        <w:rPr>
          <w:rFonts w:ascii="Times New Roman" w:hAnsi="Times New Roman"/>
          <w:sz w:val="24"/>
          <w:szCs w:val="24"/>
        </w:rPr>
        <w:t>serve</w:t>
      </w:r>
      <w:r w:rsidRPr="006C2CF6">
        <w:rPr>
          <w:rFonts w:ascii="Times New Roman" w:hAnsi="Times New Roman"/>
          <w:sz w:val="24"/>
          <w:szCs w:val="24"/>
        </w:rPr>
        <w:t xml:space="preserve"> by the conventional financial institution. The provision of other vital assistance above all, subsidized interest rate to small scale industries, by doing these, micro finance banks would promote productively and efficiency for micro, small and medium enterprises in Nigeria.</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The following are therefore, the objectives of the study</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1. To determine the importance of micro finance banks and institutions</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2. To determine whether the bank under study has programmes toward the development of entrepreneurship</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3. To examine the strategies employed by micro-finance banks for healthy growth of entrepreneurship in Nigeria</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4. To </w:t>
      </w:r>
      <w:r w:rsidR="00B30457" w:rsidRPr="006C2CF6">
        <w:rPr>
          <w:rFonts w:ascii="Times New Roman" w:hAnsi="Times New Roman"/>
          <w:sz w:val="24"/>
          <w:szCs w:val="24"/>
        </w:rPr>
        <w:t>highlighted</w:t>
      </w:r>
      <w:r w:rsidRPr="006C2CF6">
        <w:rPr>
          <w:rFonts w:ascii="Times New Roman" w:hAnsi="Times New Roman"/>
          <w:sz w:val="24"/>
          <w:szCs w:val="24"/>
        </w:rPr>
        <w:t xml:space="preserve"> the components of entrepreneurship problem</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5. Proposing some ways of dealing with the management of micro-finance banks</w:t>
      </w:r>
    </w:p>
    <w:p w:rsidR="0091268B" w:rsidRPr="006C2CF6" w:rsidRDefault="006C2CF6" w:rsidP="00B30457">
      <w:pPr>
        <w:numPr>
          <w:ilvl w:val="1"/>
          <w:numId w:val="2"/>
        </w:numPr>
        <w:spacing w:line="480" w:lineRule="auto"/>
        <w:jc w:val="both"/>
        <w:rPr>
          <w:rFonts w:ascii="Times New Roman" w:hAnsi="Times New Roman"/>
          <w:sz w:val="24"/>
          <w:szCs w:val="24"/>
        </w:rPr>
      </w:pPr>
      <w:r w:rsidRPr="006C2CF6">
        <w:rPr>
          <w:rFonts w:ascii="Times New Roman" w:hAnsi="Times New Roman"/>
          <w:sz w:val="24"/>
          <w:szCs w:val="24"/>
        </w:rPr>
        <w:t>RESEARCH QUESTIONS</w:t>
      </w:r>
    </w:p>
    <w:p w:rsidR="00B30457" w:rsidRDefault="006C2CF6" w:rsidP="00B30457">
      <w:pPr>
        <w:spacing w:line="480" w:lineRule="auto"/>
        <w:jc w:val="both"/>
        <w:rPr>
          <w:rFonts w:ascii="Times New Roman" w:hAnsi="Times New Roman"/>
          <w:sz w:val="24"/>
          <w:szCs w:val="24"/>
        </w:rPr>
      </w:pPr>
      <w:r w:rsidRPr="006C2CF6">
        <w:rPr>
          <w:rFonts w:ascii="Times New Roman" w:hAnsi="Times New Roman"/>
          <w:sz w:val="24"/>
          <w:szCs w:val="24"/>
        </w:rPr>
        <w:t xml:space="preserve">  This research project will be developed from the following research questions.</w:t>
      </w:r>
    </w:p>
    <w:p w:rsidR="0091268B" w:rsidRPr="006C2CF6" w:rsidRDefault="006C2CF6" w:rsidP="00B30457">
      <w:pPr>
        <w:numPr>
          <w:ilvl w:val="0"/>
          <w:numId w:val="1"/>
        </w:numPr>
        <w:spacing w:line="480" w:lineRule="auto"/>
        <w:ind w:left="270" w:hanging="270"/>
        <w:jc w:val="both"/>
        <w:rPr>
          <w:rFonts w:ascii="Times New Roman" w:hAnsi="Times New Roman"/>
          <w:sz w:val="24"/>
          <w:szCs w:val="24"/>
        </w:rPr>
      </w:pPr>
      <w:r w:rsidRPr="006C2CF6">
        <w:rPr>
          <w:rFonts w:ascii="Times New Roman" w:hAnsi="Times New Roman"/>
          <w:sz w:val="24"/>
          <w:szCs w:val="24"/>
        </w:rPr>
        <w:t>What are the importance of microfinance banks.</w:t>
      </w:r>
    </w:p>
    <w:p w:rsidR="0091268B" w:rsidRPr="006C2CF6" w:rsidRDefault="006C2CF6" w:rsidP="00B30457">
      <w:pPr>
        <w:numPr>
          <w:ilvl w:val="0"/>
          <w:numId w:val="1"/>
        </w:numPr>
        <w:spacing w:line="480" w:lineRule="auto"/>
        <w:ind w:left="270" w:hanging="270"/>
        <w:jc w:val="both"/>
        <w:rPr>
          <w:rFonts w:ascii="Times New Roman" w:hAnsi="Times New Roman"/>
          <w:sz w:val="24"/>
          <w:szCs w:val="24"/>
        </w:rPr>
      </w:pPr>
      <w:r w:rsidRPr="006C2CF6">
        <w:rPr>
          <w:rFonts w:ascii="Times New Roman" w:hAnsi="Times New Roman"/>
          <w:sz w:val="24"/>
          <w:szCs w:val="24"/>
        </w:rPr>
        <w:t>What are the programmes the bank have for the development of entrepreneurship.</w:t>
      </w:r>
    </w:p>
    <w:p w:rsidR="00B30457" w:rsidRDefault="006C2CF6" w:rsidP="00E73AC9">
      <w:pPr>
        <w:numPr>
          <w:ilvl w:val="0"/>
          <w:numId w:val="1"/>
        </w:numPr>
        <w:spacing w:line="480" w:lineRule="auto"/>
        <w:ind w:left="270" w:hanging="270"/>
        <w:jc w:val="both"/>
        <w:rPr>
          <w:rFonts w:ascii="Times New Roman" w:hAnsi="Times New Roman"/>
          <w:sz w:val="24"/>
          <w:szCs w:val="24"/>
        </w:rPr>
      </w:pPr>
      <w:r w:rsidRPr="006C2CF6">
        <w:rPr>
          <w:rFonts w:ascii="Times New Roman" w:hAnsi="Times New Roman"/>
          <w:sz w:val="24"/>
          <w:szCs w:val="24"/>
        </w:rPr>
        <w:t>What are the strategies used by micro-finance for healthy growth of micro, small and medium enterprises.</w:t>
      </w:r>
    </w:p>
    <w:p w:rsidR="00B30457" w:rsidRDefault="006C2CF6" w:rsidP="00E73AC9">
      <w:pPr>
        <w:numPr>
          <w:ilvl w:val="0"/>
          <w:numId w:val="1"/>
        </w:numPr>
        <w:spacing w:line="480" w:lineRule="auto"/>
        <w:ind w:left="270" w:hanging="270"/>
        <w:jc w:val="both"/>
        <w:rPr>
          <w:rFonts w:ascii="Times New Roman" w:hAnsi="Times New Roman"/>
          <w:sz w:val="24"/>
          <w:szCs w:val="24"/>
        </w:rPr>
      </w:pPr>
      <w:r w:rsidRPr="00B30457">
        <w:rPr>
          <w:rFonts w:ascii="Times New Roman" w:hAnsi="Times New Roman"/>
          <w:sz w:val="24"/>
          <w:szCs w:val="24"/>
        </w:rPr>
        <w:lastRenderedPageBreak/>
        <w:t>What are the components of the problems of entrepreneurship.</w:t>
      </w:r>
    </w:p>
    <w:p w:rsidR="0091268B" w:rsidRPr="00B30457" w:rsidRDefault="006C2CF6" w:rsidP="00E73AC9">
      <w:pPr>
        <w:numPr>
          <w:ilvl w:val="0"/>
          <w:numId w:val="1"/>
        </w:numPr>
        <w:spacing w:line="480" w:lineRule="auto"/>
        <w:ind w:left="270" w:hanging="270"/>
        <w:jc w:val="both"/>
        <w:rPr>
          <w:rFonts w:ascii="Times New Roman" w:hAnsi="Times New Roman"/>
          <w:sz w:val="24"/>
          <w:szCs w:val="24"/>
        </w:rPr>
      </w:pPr>
      <w:r w:rsidRPr="00B30457">
        <w:rPr>
          <w:rFonts w:ascii="Times New Roman" w:hAnsi="Times New Roman"/>
          <w:sz w:val="24"/>
          <w:szCs w:val="24"/>
        </w:rPr>
        <w:t>In what ways will management of microfinance banks be improved for effective and efficient service delivery.</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1.5. SIGNIFICANCE OF THE STUDY</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It is important to mention that this study dealt primarily with the examination of the impact of microfinance banks on entrepreneur development with special reference to Blucon microfinance bank LTD Ilorin.</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Therefore this study will be useful to stakeholder of micro-finance banks and also entrepreneurs in Nigeria.</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It will help </w:t>
      </w:r>
      <w:r w:rsidR="00B30457" w:rsidRPr="006C2CF6">
        <w:rPr>
          <w:rFonts w:ascii="Times New Roman" w:hAnsi="Times New Roman"/>
          <w:sz w:val="24"/>
          <w:szCs w:val="24"/>
        </w:rPr>
        <w:t>organizations</w:t>
      </w:r>
      <w:r w:rsidRPr="006C2CF6">
        <w:rPr>
          <w:rFonts w:ascii="Times New Roman" w:hAnsi="Times New Roman"/>
          <w:sz w:val="24"/>
          <w:szCs w:val="24"/>
        </w:rPr>
        <w:t xml:space="preserve"> involved in the advancement of entrepreneurs in formulating development programmes and good policies. It will also provide necessary professional advice to organisations in the advancement of small business enterprises in Nigeria. It will also be useful to educationist sch</w:t>
      </w:r>
      <w:r w:rsidR="00B30457">
        <w:rPr>
          <w:rFonts w:ascii="Times New Roman" w:hAnsi="Times New Roman"/>
          <w:sz w:val="24"/>
          <w:szCs w:val="24"/>
        </w:rPr>
        <w:t xml:space="preserve">olars and students to </w:t>
      </w:r>
      <w:r w:rsidRPr="006C2CF6">
        <w:rPr>
          <w:rFonts w:ascii="Times New Roman" w:hAnsi="Times New Roman"/>
          <w:sz w:val="24"/>
          <w:szCs w:val="24"/>
        </w:rPr>
        <w:t>carry out research work an micro, small and medium business development.</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1.6. SCOPE AND LIMITATION OF STUDY </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This study covers the impact of micro finances banks on enterprenuership development in Nigeria, these study carried out was limited to a particular micro finance bank. </w:t>
      </w:r>
      <w:r w:rsidR="005F0F3C">
        <w:rPr>
          <w:rFonts w:ascii="Times New Roman" w:hAnsi="Times New Roman"/>
          <w:sz w:val="24"/>
          <w:szCs w:val="24"/>
        </w:rPr>
        <w:t>Blucon</w:t>
      </w:r>
      <w:r w:rsidRPr="006C2CF6">
        <w:rPr>
          <w:rFonts w:ascii="Times New Roman" w:hAnsi="Times New Roman"/>
          <w:sz w:val="24"/>
          <w:szCs w:val="24"/>
        </w:rPr>
        <w:t xml:space="preserve"> micro finance limited </w:t>
      </w:r>
      <w:r w:rsidR="00B30457" w:rsidRPr="006C2CF6">
        <w:rPr>
          <w:rFonts w:ascii="Times New Roman" w:hAnsi="Times New Roman"/>
          <w:sz w:val="24"/>
          <w:szCs w:val="24"/>
        </w:rPr>
        <w:t>Ilorin</w:t>
      </w:r>
      <w:r w:rsidRPr="006C2CF6">
        <w:rPr>
          <w:rFonts w:ascii="Times New Roman" w:hAnsi="Times New Roman"/>
          <w:sz w:val="24"/>
          <w:szCs w:val="24"/>
        </w:rPr>
        <w:t xml:space="preserve">.For the purpose of these research we consider the term Enterprenuership and small scale business as being synonymous and interchangeable. They are closely related and are difficult to separate especially in this investigation which has to do with micro finance banks </w:t>
      </w:r>
      <w:r w:rsidRPr="006C2CF6">
        <w:rPr>
          <w:rFonts w:ascii="Times New Roman" w:hAnsi="Times New Roman"/>
          <w:sz w:val="24"/>
          <w:szCs w:val="24"/>
        </w:rPr>
        <w:lastRenderedPageBreak/>
        <w:t xml:space="preserve">that are mainly for small scale business or micro enterprenuers. However, a study of this nature cannot be carried out without some limitations on some of the problem(s) ranging from insufficient data, difficulty in convincing some </w:t>
      </w:r>
      <w:r w:rsidR="00590CE2">
        <w:rPr>
          <w:rFonts w:ascii="Times New Roman" w:hAnsi="Times New Roman"/>
          <w:sz w:val="24"/>
          <w:szCs w:val="24"/>
        </w:rPr>
        <w:t xml:space="preserve">staff to </w:t>
      </w:r>
      <w:r w:rsidRPr="006C2CF6">
        <w:rPr>
          <w:rFonts w:ascii="Times New Roman" w:hAnsi="Times New Roman"/>
          <w:sz w:val="24"/>
          <w:szCs w:val="24"/>
        </w:rPr>
        <w:t>supply the much need information. There was also problem(s) of finance in carrying out this research work due to economic situations in the country in spite of all the aforementioned investigations the findings of this rearchitect work remain valid</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1.7. DEFINITION OF TERMS </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GROWTH: An increase in amount, size or degree for a phenomenon</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DEVELOPMENT: The gradual growth of something to become bigger, stronger or more advanced </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MICRO CREDIT: Small loans made to low income individuals to sustain </w:t>
      </w:r>
      <w:r w:rsidR="00B30457" w:rsidRPr="006C2CF6">
        <w:rPr>
          <w:rFonts w:ascii="Times New Roman" w:hAnsi="Times New Roman"/>
          <w:sz w:val="24"/>
          <w:szCs w:val="24"/>
        </w:rPr>
        <w:t>self-employment</w:t>
      </w:r>
      <w:r w:rsidRPr="006C2CF6">
        <w:rPr>
          <w:rFonts w:ascii="Times New Roman" w:hAnsi="Times New Roman"/>
          <w:sz w:val="24"/>
          <w:szCs w:val="24"/>
        </w:rPr>
        <w:t xml:space="preserve"> or to start very small business </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SMALL SCALE: Are those enterprises that need little capital investment and produce small of the </w:t>
      </w:r>
      <w:r w:rsidR="00B30457" w:rsidRPr="006C2CF6">
        <w:rPr>
          <w:rFonts w:ascii="Times New Roman" w:hAnsi="Times New Roman"/>
          <w:sz w:val="24"/>
          <w:szCs w:val="24"/>
        </w:rPr>
        <w:t>market that</w:t>
      </w:r>
      <w:r w:rsidRPr="006C2CF6">
        <w:rPr>
          <w:rFonts w:ascii="Times New Roman" w:hAnsi="Times New Roman"/>
          <w:sz w:val="24"/>
          <w:szCs w:val="24"/>
        </w:rPr>
        <w:t xml:space="preserve"> employs not more than fifty workers</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 xml:space="preserve">INDUSTRY: A group of firms that produced similar product or services </w:t>
      </w:r>
    </w:p>
    <w:p w:rsidR="0091268B" w:rsidRPr="006C2CF6"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ENTREPRENEUR: The Oxford Advance Learners Dictionary define Entrepreneur as a person who make money by starting or running business that involved financial risk.</w:t>
      </w:r>
    </w:p>
    <w:p w:rsidR="00E73AC9" w:rsidRDefault="006C2CF6" w:rsidP="00E73AC9">
      <w:pPr>
        <w:spacing w:line="480" w:lineRule="auto"/>
        <w:jc w:val="both"/>
        <w:rPr>
          <w:rFonts w:ascii="Times New Roman" w:hAnsi="Times New Roman"/>
          <w:sz w:val="24"/>
          <w:szCs w:val="24"/>
        </w:rPr>
      </w:pPr>
      <w:r w:rsidRPr="006C2CF6">
        <w:rPr>
          <w:rFonts w:ascii="Times New Roman" w:hAnsi="Times New Roman"/>
          <w:sz w:val="24"/>
          <w:szCs w:val="24"/>
        </w:rPr>
        <w:t>ENTERPRISE: the ability to think of new projects and makes them successful</w:t>
      </w:r>
    </w:p>
    <w:p w:rsidR="00E73AC9" w:rsidRPr="00E576F8" w:rsidRDefault="00E73AC9" w:rsidP="00E73AC9">
      <w:pPr>
        <w:spacing w:line="480" w:lineRule="auto"/>
        <w:jc w:val="center"/>
        <w:rPr>
          <w:rFonts w:ascii="Times New Roman" w:hAnsi="Times New Roman"/>
          <w:b/>
          <w:sz w:val="24"/>
          <w:szCs w:val="24"/>
        </w:rPr>
      </w:pPr>
      <w:r>
        <w:rPr>
          <w:rFonts w:ascii="Times New Roman" w:hAnsi="Times New Roman"/>
          <w:sz w:val="24"/>
          <w:szCs w:val="24"/>
        </w:rPr>
        <w:br w:type="page"/>
      </w:r>
      <w:r w:rsidRPr="00E576F8">
        <w:rPr>
          <w:rFonts w:ascii="Times New Roman" w:hAnsi="Times New Roman"/>
          <w:b/>
          <w:sz w:val="24"/>
          <w:szCs w:val="24"/>
        </w:rPr>
        <w:lastRenderedPageBreak/>
        <w:t>CHAPTER TWO</w:t>
      </w:r>
    </w:p>
    <w:p w:rsidR="00E73AC9" w:rsidRPr="00B30457" w:rsidRDefault="00E73AC9" w:rsidP="00E73AC9">
      <w:pPr>
        <w:spacing w:line="480" w:lineRule="auto"/>
        <w:jc w:val="both"/>
        <w:rPr>
          <w:rFonts w:ascii="Times New Roman" w:hAnsi="Times New Roman"/>
          <w:sz w:val="24"/>
          <w:szCs w:val="24"/>
        </w:rPr>
      </w:pPr>
      <w:r w:rsidRPr="00B30457">
        <w:rPr>
          <w:rFonts w:ascii="Times New Roman" w:hAnsi="Times New Roman"/>
          <w:sz w:val="24"/>
          <w:szCs w:val="24"/>
        </w:rPr>
        <w:t xml:space="preserve">2.0 LITERATURE REVIEW </w:t>
      </w:r>
    </w:p>
    <w:p w:rsidR="00E73AC9" w:rsidRPr="00B30457" w:rsidRDefault="00E73AC9" w:rsidP="00E73AC9">
      <w:pPr>
        <w:spacing w:line="480" w:lineRule="auto"/>
        <w:jc w:val="both"/>
        <w:rPr>
          <w:rFonts w:ascii="Times New Roman" w:hAnsi="Times New Roman"/>
          <w:sz w:val="24"/>
          <w:szCs w:val="24"/>
        </w:rPr>
      </w:pPr>
      <w:r w:rsidRPr="00B30457">
        <w:rPr>
          <w:rFonts w:ascii="Times New Roman" w:hAnsi="Times New Roman"/>
          <w:sz w:val="24"/>
          <w:szCs w:val="24"/>
        </w:rPr>
        <w:t xml:space="preserve">2.1 THEORETICAL FRAMEWORK </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 xml:space="preserve">According to </w:t>
      </w:r>
      <w:r w:rsidR="00B30457" w:rsidRPr="00E576F8">
        <w:rPr>
          <w:rFonts w:ascii="Times New Roman" w:hAnsi="Times New Roman"/>
          <w:sz w:val="24"/>
          <w:szCs w:val="24"/>
        </w:rPr>
        <w:t>the</w:t>
      </w:r>
      <w:r w:rsidRPr="00E576F8">
        <w:rPr>
          <w:rFonts w:ascii="Times New Roman" w:hAnsi="Times New Roman"/>
          <w:sz w:val="24"/>
          <w:szCs w:val="24"/>
        </w:rPr>
        <w:t xml:space="preserve"> regulatory and supervisory framework for micro-finance banks in Nigeria, Microfinance bank is defined as "any company licensed to carry on the business of providing microfinance services such as savings, loans, domestic fund and other financial services that economically active poor, micro enterprises and small and medium enterprises to conduct or expand their business (CBN 2005).</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Akani (2008:112) microfinance bank are bank that provide financial services to the economically active poor and low income household who  are traditionally not saved by the conventional financial institutions, the service include credit savings, micro leasing, micro insurance and payment transfer.</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 xml:space="preserve">Yakubu (2006:25) defined microfinance bank as one that saves people who tend to be the poorest members of the society and </w:t>
      </w:r>
      <w:r w:rsidR="00B30457" w:rsidRPr="00E576F8">
        <w:rPr>
          <w:rFonts w:ascii="Times New Roman" w:hAnsi="Times New Roman"/>
          <w:sz w:val="24"/>
          <w:szCs w:val="24"/>
        </w:rPr>
        <w:t>self-employed</w:t>
      </w:r>
      <w:r w:rsidRPr="00E576F8">
        <w:rPr>
          <w:rFonts w:ascii="Times New Roman" w:hAnsi="Times New Roman"/>
          <w:sz w:val="24"/>
          <w:szCs w:val="24"/>
        </w:rPr>
        <w:t xml:space="preserve"> and low income entrepreneurs. </w:t>
      </w:r>
      <w:r w:rsidR="00B30457" w:rsidRPr="00E576F8">
        <w:rPr>
          <w:rFonts w:ascii="Times New Roman" w:hAnsi="Times New Roman"/>
          <w:sz w:val="24"/>
          <w:szCs w:val="24"/>
        </w:rPr>
        <w:t>Such</w:t>
      </w:r>
      <w:r w:rsidRPr="00E576F8">
        <w:rPr>
          <w:rFonts w:ascii="Times New Roman" w:hAnsi="Times New Roman"/>
          <w:sz w:val="24"/>
          <w:szCs w:val="24"/>
        </w:rPr>
        <w:t xml:space="preserve"> category of people include traders, subsistence </w:t>
      </w:r>
      <w:r w:rsidR="00B30457" w:rsidRPr="00E576F8">
        <w:rPr>
          <w:rFonts w:ascii="Times New Roman" w:hAnsi="Times New Roman"/>
          <w:sz w:val="24"/>
          <w:szCs w:val="24"/>
        </w:rPr>
        <w:t>farmers</w:t>
      </w:r>
      <w:r w:rsidRPr="00E576F8">
        <w:rPr>
          <w:rFonts w:ascii="Times New Roman" w:hAnsi="Times New Roman"/>
          <w:sz w:val="24"/>
          <w:szCs w:val="24"/>
        </w:rPr>
        <w:t>, small business vendors and artisans.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 xml:space="preserve">Microfinance bank are the banks that are approved by the Federal Government of Nigeria through the Central Bank of Nigeria to give loans to people to use and boost their existing business or to </w:t>
      </w:r>
      <w:r w:rsidR="00590CE2">
        <w:rPr>
          <w:rFonts w:ascii="Times New Roman" w:hAnsi="Times New Roman"/>
          <w:sz w:val="24"/>
          <w:szCs w:val="24"/>
        </w:rPr>
        <w:t>start</w:t>
      </w:r>
      <w:r w:rsidRPr="00E576F8">
        <w:rPr>
          <w:rFonts w:ascii="Times New Roman" w:hAnsi="Times New Roman"/>
          <w:sz w:val="24"/>
          <w:szCs w:val="24"/>
        </w:rPr>
        <w:t xml:space="preserve"> up their business. (Guardian, August 30, 2006)</w:t>
      </w:r>
    </w:p>
    <w:p w:rsidR="00106126" w:rsidRDefault="00106126" w:rsidP="00E73AC9">
      <w:pPr>
        <w:spacing w:line="480" w:lineRule="auto"/>
        <w:jc w:val="both"/>
        <w:rPr>
          <w:rFonts w:ascii="Times New Roman" w:hAnsi="Times New Roman"/>
          <w:sz w:val="24"/>
          <w:szCs w:val="24"/>
        </w:rPr>
      </w:pPr>
    </w:p>
    <w:p w:rsidR="00106126" w:rsidRDefault="00106126" w:rsidP="00E73AC9">
      <w:pPr>
        <w:spacing w:line="480" w:lineRule="auto"/>
        <w:jc w:val="both"/>
        <w:rPr>
          <w:rFonts w:ascii="Times New Roman" w:hAnsi="Times New Roman"/>
          <w:sz w:val="24"/>
          <w:szCs w:val="24"/>
        </w:rPr>
      </w:pP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lastRenderedPageBreak/>
        <w:t>2.2 PAST AND CURRENT EFFORTS IN MICROFINANCE IN NIGERIA</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Microfinance has existed with us for years, even before the introduction of conventional banking in Nigeria (Ekot 2008:162)</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Furthermore,he stated that past public efforts at redressing the inadequate supply of financial services to the poor in Nigeria include the following:</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i. Government support to cooperatives which began with the promulgation of the cooperatives societies ordinances in 1936.All types of cooperatives have regular savings by members as one of their goods while thrift and credit societies combine regular savings of members with lending.</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ii. The establishment of Nigeria Agricultural and Cooperatives Bank (NACB 1973).</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iii. The setting up of the Agricultural Credit Guarantee Scheme Fund(ACGSF)in 1978.</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iv. The Rural Banking Programme(RBD).</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v. The supervised credit schemes of various state government.</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vi. The Federal Government establishment of peoples Bank in 1989.</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 xml:space="preserve">vii. The </w:t>
      </w:r>
      <w:r w:rsidR="00B30457" w:rsidRPr="00E576F8">
        <w:rPr>
          <w:rFonts w:ascii="Times New Roman" w:hAnsi="Times New Roman"/>
          <w:sz w:val="24"/>
          <w:szCs w:val="24"/>
        </w:rPr>
        <w:t>licensing</w:t>
      </w:r>
      <w:r w:rsidRPr="00E576F8">
        <w:rPr>
          <w:rFonts w:ascii="Times New Roman" w:hAnsi="Times New Roman"/>
          <w:sz w:val="24"/>
          <w:szCs w:val="24"/>
        </w:rPr>
        <w:t xml:space="preserve"> of community Banks in the 1990s.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viii. The CBN`s directives to commercial banks on lending to the poor.</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ix. The launching of the microfinance guideline in 2005.</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x. The launching of the #50 billion microfinance Fund. Are efforts of government to provide microfinance to the society?</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lastRenderedPageBreak/>
        <w:t>2.3 THE NEED FOR ESTABLISHMENT OF MICROFINANCE INSTITUTIONS IN NIGERIA</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Creating access to financial services for owners of micro and small business has become a thriving industry. Akintoyo (2007:43) observed that the establishment of Microfinance institutions had become imperative because of the following factors: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First, like the conventional banks, there has been a week institutional capacity due to incompetent management, week internal control and absence of deposit insurance scheme on the part of the old existing community Banks.</w:t>
      </w:r>
    </w:p>
    <w:p w:rsidR="00E73AC9"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Secondly, most community banks have very week capital base to adequately provide succor for the risks of lending to micro-entrepreneur without collaterals. Thirdly, the need to utilize the fund appropriated for small and medium enterprises equity investment scheme (SMEEIS) led to the establishment of Microfinance institutions in Nigeria.</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2.4 IMPLEMENTATION OF MICRO-CREDIT POLICIES IN NIGERIA</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 xml:space="preserve">According to CBN (2005) micro-credit is a facility granted to an individual or a group of borrowers whose principal source of income is derived from business activities involving the production or sale of goods and services.Thay said loans are usually unsecured,but typically granted on the basis of the </w:t>
      </w:r>
      <w:r w:rsidR="00B30457" w:rsidRPr="00E576F8">
        <w:rPr>
          <w:rFonts w:ascii="Times New Roman" w:hAnsi="Times New Roman"/>
          <w:sz w:val="24"/>
          <w:szCs w:val="24"/>
        </w:rPr>
        <w:t>applicant’s</w:t>
      </w:r>
      <w:r w:rsidRPr="00E576F8">
        <w:rPr>
          <w:rFonts w:ascii="Times New Roman" w:hAnsi="Times New Roman"/>
          <w:sz w:val="24"/>
          <w:szCs w:val="24"/>
        </w:rPr>
        <w:t xml:space="preserve"> character,ability and combined cash flow of the business and household.</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 xml:space="preserve">However,according to Akinboyo(2007:42), The implementations of some of the various policies aimed promoting the access to micro-credits in Nigeria have been unsuccessful.He further argued that the implementations of the industrial development centre(IDC)was poor and their </w:t>
      </w:r>
      <w:r w:rsidRPr="00E576F8">
        <w:rPr>
          <w:rFonts w:ascii="Times New Roman" w:hAnsi="Times New Roman"/>
          <w:sz w:val="24"/>
          <w:szCs w:val="24"/>
        </w:rPr>
        <w:lastRenderedPageBreak/>
        <w:t>performances were without much success because many of them were inadequately equipped and funded.Akinboyo(2007:42)noted that the small scale industries credit schemes (SSICs) was largely unsuccessful because of the dearth of executive capacity to appraise,supervise and monitor projects which resulted into many unviable projects being funded lending to massive loan repayment deviants.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2.5 THE ROLE OF MICROFINANCE INSTITUTIONS IN MOBILIZATION OF FUND</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Microfinance institutions mobilization of fund from the informal financial sector for onward lending to the active poor in the society has been the Cardinal basis of establishing them.This is effected through the mobilization of savings for intermediation (odoh 2008:286).According to ogunrinola(2007:112) Microfinance institutions is not only necessary for business growth and survival through the ser</w:t>
      </w:r>
      <w:r>
        <w:rPr>
          <w:rFonts w:ascii="Times New Roman" w:hAnsi="Times New Roman"/>
          <w:sz w:val="24"/>
          <w:szCs w:val="24"/>
        </w:rPr>
        <w:t>vices to the micro-enterpreneur</w:t>
      </w:r>
      <w:r w:rsidRPr="00E576F8">
        <w:rPr>
          <w:rFonts w:ascii="Times New Roman" w:hAnsi="Times New Roman"/>
          <w:sz w:val="24"/>
          <w:szCs w:val="24"/>
        </w:rPr>
        <w:t>s,it is also important in checking the rural-urban migration through rural employment creation and retention.</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Odoh(2008:27), stated that the role of Microfinance banks in the promotion of synergy and mainstreaming of the informal sub-sector into th</w:t>
      </w:r>
      <w:r>
        <w:rPr>
          <w:rFonts w:ascii="Times New Roman" w:hAnsi="Times New Roman"/>
          <w:sz w:val="24"/>
          <w:szCs w:val="24"/>
        </w:rPr>
        <w:t>e national financial system can</w:t>
      </w:r>
      <w:r w:rsidRPr="00E576F8">
        <w:rPr>
          <w:rFonts w:ascii="Times New Roman" w:hAnsi="Times New Roman"/>
          <w:sz w:val="24"/>
          <w:szCs w:val="24"/>
        </w:rPr>
        <w:t>not be undermined as they enhance financial services delivery to micro,small and medium entrepreneur.Microfinance banks collect proceeds of banking instruments on behalf of their c</w:t>
      </w:r>
      <w:r w:rsidR="00B30457">
        <w:rPr>
          <w:rFonts w:ascii="Times New Roman" w:hAnsi="Times New Roman"/>
          <w:sz w:val="24"/>
          <w:szCs w:val="24"/>
        </w:rPr>
        <w:t xml:space="preserve">ustomers through correspondent </w:t>
      </w:r>
      <w:r w:rsidRPr="00E576F8">
        <w:rPr>
          <w:rFonts w:ascii="Times New Roman" w:hAnsi="Times New Roman"/>
          <w:sz w:val="24"/>
          <w:szCs w:val="24"/>
        </w:rPr>
        <w:t>banks.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Kasimu,(1997:18) added that Microfinance banks contribute to rural transformation and promote linkage programmes between development banks and other Microfinance institutions.It is also on record that most Microfinance institutions have introduced 'ESUSU'(daily contributions)as other ways of funds mobilization.</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lastRenderedPageBreak/>
        <w:t>2.6 CHALLENGES OF MICROFINANCE BANKS IN NIGERIA</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There is a general lack of awareness about the opportunities in modern M</w:t>
      </w:r>
      <w:r>
        <w:rPr>
          <w:rFonts w:ascii="Times New Roman" w:hAnsi="Times New Roman"/>
          <w:sz w:val="24"/>
          <w:szCs w:val="24"/>
        </w:rPr>
        <w:t>icrofinance banks among Nigeria</w:t>
      </w:r>
      <w:r w:rsidRPr="00E576F8">
        <w:rPr>
          <w:rFonts w:ascii="Times New Roman" w:hAnsi="Times New Roman"/>
          <w:sz w:val="24"/>
          <w:szCs w:val="24"/>
        </w:rPr>
        <w:t>.</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Registration process for formal Microfinance banks are often slow, expensive for Nigerians.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Wide spread poverty makes it difficult for promoters of capital that will sustain Microfinance bank services.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 xml:space="preserve">Week and ineffective infrastructural inadequacy </w:t>
      </w:r>
      <w:r w:rsidR="00B47216">
        <w:rPr>
          <w:rFonts w:ascii="Times New Roman" w:hAnsi="Times New Roman"/>
          <w:sz w:val="24"/>
          <w:szCs w:val="24"/>
        </w:rPr>
        <w:t>militating</w:t>
      </w:r>
      <w:r w:rsidRPr="00E576F8">
        <w:rPr>
          <w:rFonts w:ascii="Times New Roman" w:hAnsi="Times New Roman"/>
          <w:sz w:val="24"/>
          <w:szCs w:val="24"/>
        </w:rPr>
        <w:t xml:space="preserve"> the diversification of income sources of the rural poor in cash economy.</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Most recently licened Microfinance banks are more dominant in urban areas than rural areas.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According to muktar(2019) the following challenges facing the Microfinance banks in Nigeria:</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a.High operating cost: small unit of services pose the challenges of high operating cost, several loan applications to be processed, numerous accounts to be managed and monitored and several payment collection to be made in rural areas.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b.Repayment problems: loan default is a major threat to Microfinance banks sustainability.</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c.There is low level of professional in the Microfinance field and inadequacy capacity of managers and members.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2.7 MICROFINANCE POLICY STRATEGIES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A number of strategies have been derived from the objectives report of the central bank of Nigeria (2005).</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lastRenderedPageBreak/>
        <w:t>(a) Licence and regulate the establishment of Microfinance banks.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(b) Promote the establishment of non-governmental organization based Microfinance institutions.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(c)Promote the participation of government in the Microfinance industry by encouraging states and local government to allocate 1% of their budget to micro-credit initiatives through Microfinance banks.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(d)Promote the establishment of institutions that support the development and growth of Microfinance service providers.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(e)Strengthen the regulatory framework for Microfinance banks and sound supervision by adopting professionalism, transparency and good governance in Microfinance institutions.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(f)Strengthen the capital base of the existing Microfinance banks.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 xml:space="preserve">(g)Broaden Microfinance activities by clearly define </w:t>
      </w:r>
      <w:r w:rsidR="00B30457" w:rsidRPr="00E576F8">
        <w:rPr>
          <w:rFonts w:ascii="Times New Roman" w:hAnsi="Times New Roman"/>
          <w:sz w:val="24"/>
          <w:szCs w:val="24"/>
        </w:rPr>
        <w:t>stakeholder’s</w:t>
      </w:r>
      <w:r w:rsidRPr="00E576F8">
        <w:rPr>
          <w:rFonts w:ascii="Times New Roman" w:hAnsi="Times New Roman"/>
          <w:sz w:val="24"/>
          <w:szCs w:val="24"/>
        </w:rPr>
        <w:t xml:space="preserve"> role.</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(h)</w:t>
      </w:r>
      <w:r w:rsidR="00B30457" w:rsidRPr="00E576F8">
        <w:rPr>
          <w:rFonts w:ascii="Times New Roman" w:hAnsi="Times New Roman"/>
          <w:sz w:val="24"/>
          <w:szCs w:val="24"/>
        </w:rPr>
        <w:t>Mobilization</w:t>
      </w:r>
      <w:r w:rsidRPr="00E576F8">
        <w:rPr>
          <w:rFonts w:ascii="Times New Roman" w:hAnsi="Times New Roman"/>
          <w:sz w:val="24"/>
          <w:szCs w:val="24"/>
        </w:rPr>
        <w:t xml:space="preserve"> of savings and promote the banking culture among low income groups.</w:t>
      </w:r>
    </w:p>
    <w:p w:rsidR="00E73AC9" w:rsidRPr="00E576F8" w:rsidRDefault="00E73AC9" w:rsidP="00E73AC9">
      <w:pPr>
        <w:spacing w:line="480" w:lineRule="auto"/>
        <w:jc w:val="center"/>
        <w:rPr>
          <w:rFonts w:ascii="Times New Roman" w:hAnsi="Times New Roman"/>
          <w:b/>
          <w:sz w:val="24"/>
          <w:szCs w:val="24"/>
        </w:rPr>
      </w:pPr>
      <w:r>
        <w:rPr>
          <w:rFonts w:ascii="Times New Roman" w:hAnsi="Times New Roman"/>
          <w:sz w:val="24"/>
          <w:szCs w:val="24"/>
        </w:rPr>
        <w:br w:type="page"/>
      </w:r>
      <w:r w:rsidRPr="00E576F8">
        <w:rPr>
          <w:rFonts w:ascii="Times New Roman" w:hAnsi="Times New Roman"/>
          <w:b/>
          <w:sz w:val="24"/>
          <w:szCs w:val="24"/>
        </w:rPr>
        <w:lastRenderedPageBreak/>
        <w:t>CHAPTER THREE</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3.0 RESEARCH DESIGN AND METHOD</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3.1 RESEARCH DESIGN</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 xml:space="preserve">It is important to state that this chapter is divided into different sub-headings to enhance the possibility of </w:t>
      </w:r>
      <w:r w:rsidR="00B30457" w:rsidRPr="00E576F8">
        <w:rPr>
          <w:rFonts w:ascii="Times New Roman" w:hAnsi="Times New Roman"/>
          <w:sz w:val="24"/>
          <w:szCs w:val="24"/>
        </w:rPr>
        <w:t>gathering</w:t>
      </w:r>
      <w:r w:rsidRPr="00E576F8">
        <w:rPr>
          <w:rFonts w:ascii="Times New Roman" w:hAnsi="Times New Roman"/>
          <w:sz w:val="24"/>
          <w:szCs w:val="24"/>
        </w:rPr>
        <w:t xml:space="preserve"> data relevant for this study.These sub-headings are methods and sources of data collection, determination of sample size,methods of investigations,validity and reliability of data instruments and methods of data analysis.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3.2 METHODS OF DATA COLLECTION</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The study was designed in such a way to enable the researcher to sample the opinion of a reasonable percentage of the employees of the bank under study who formed the respondents for this research work.Also,a set of questions were prepared to the intended respondents.This was done to examine their views,knowledge and perceptions about the subject matter under study.in the questionnaire designed,the researcher used the following;</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(i)Dichotomous questions: That is the Yes/No types of questions.This system allows for two possible    options and are aimed at asking the answers easy for respondent and also gives little room for bias.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 xml:space="preserve">(ii) Multiple questions: Which allows respondent to choose from </w:t>
      </w:r>
      <w:r w:rsidR="00B30457" w:rsidRPr="00E576F8">
        <w:rPr>
          <w:rFonts w:ascii="Times New Roman" w:hAnsi="Times New Roman"/>
          <w:sz w:val="24"/>
          <w:szCs w:val="24"/>
        </w:rPr>
        <w:t>array</w:t>
      </w:r>
      <w:r w:rsidRPr="00E576F8">
        <w:rPr>
          <w:rFonts w:ascii="Times New Roman" w:hAnsi="Times New Roman"/>
          <w:sz w:val="24"/>
          <w:szCs w:val="24"/>
        </w:rPr>
        <w:t xml:space="preserve"> of suggested answers that best describes their own suggestions.(iii) The open-ended questions: These are questions That do not limit the respondents to any particular choice.Hence, the respondents can freely express their own opinions on their way.</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lastRenderedPageBreak/>
        <w:t xml:space="preserve">All the above were aimed at eliciting </w:t>
      </w:r>
      <w:r w:rsidR="00B30457" w:rsidRPr="00E576F8">
        <w:rPr>
          <w:rFonts w:ascii="Times New Roman" w:hAnsi="Times New Roman"/>
          <w:sz w:val="24"/>
          <w:szCs w:val="24"/>
        </w:rPr>
        <w:t>information’s</w:t>
      </w:r>
      <w:r w:rsidRPr="00E576F8">
        <w:rPr>
          <w:rFonts w:ascii="Times New Roman" w:hAnsi="Times New Roman"/>
          <w:sz w:val="24"/>
          <w:szCs w:val="24"/>
        </w:rPr>
        <w:t xml:space="preserve"> from the respondents.In addition to the questionnaires administered,the researcher management staff of the bank.The </w:t>
      </w:r>
      <w:r w:rsidR="00B30457" w:rsidRPr="00E576F8">
        <w:rPr>
          <w:rFonts w:ascii="Times New Roman" w:hAnsi="Times New Roman"/>
          <w:sz w:val="24"/>
          <w:szCs w:val="24"/>
        </w:rPr>
        <w:t>information’s</w:t>
      </w:r>
      <w:r w:rsidRPr="00E576F8">
        <w:rPr>
          <w:rFonts w:ascii="Times New Roman" w:hAnsi="Times New Roman"/>
          <w:sz w:val="24"/>
          <w:szCs w:val="24"/>
        </w:rPr>
        <w:t xml:space="preserve"> gathered from those interviewed were used to check or confirm the information collected through the questionnaires.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3.3 SOURCES OF DATA</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In the process of carrying out the study, the data used were collected from the major sources.The primary and secondary sources.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Primary source of data</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The primary sources of data used for the analysis are those collected from the respondents through the designed questionnaire and oral interview conducted.Also oral interview was granted by some management employees of the bank.</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Secondary sources of data</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The secondary sources of data on the other hand were collected from already written works, journals, magazines, newspapers and the internet that have some degree of relevance to the subject matter under study.</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3.4 POPULATION FOR THE STUDY</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 xml:space="preserve">In keeping with the tradition of a research work,a population has to be involved in this subject matter under study that is, the impact of micro-finance banks on entrepreneurial development in Nigeria by considering a bank in Ilorin.Apeks Microfinance bank limited,Balogun Fulani </w:t>
      </w:r>
      <w:r w:rsidRPr="00E576F8">
        <w:rPr>
          <w:rFonts w:ascii="Times New Roman" w:hAnsi="Times New Roman"/>
          <w:sz w:val="24"/>
          <w:szCs w:val="24"/>
        </w:rPr>
        <w:lastRenderedPageBreak/>
        <w:t>Microfinance bank limited and BalogunGambari Microfinance bank limited, that is the selected banks represented other banks in Nigeria.</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The sample size is determine as follows;</w:t>
      </w:r>
    </w:p>
    <w:p w:rsidR="00E73AC9" w:rsidRDefault="00B50739" w:rsidP="00904A4D">
      <w:pPr>
        <w:spacing w:after="0" w:line="240" w:lineRule="auto"/>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_x0000_s1027" type="#_x0000_t32" style="position:absolute;left:0;text-align:left;margin-left:15.45pt;margin-top:13.45pt;width:43.9pt;height:0;z-index:251657216" o:connectortype="straight" strokeweight=".5pt"/>
        </w:pict>
      </w:r>
      <w:r w:rsidR="00E73AC9" w:rsidRPr="00E576F8">
        <w:rPr>
          <w:rFonts w:ascii="Times New Roman" w:hAnsi="Times New Roman"/>
          <w:sz w:val="24"/>
          <w:szCs w:val="24"/>
        </w:rPr>
        <w:t>n=N</w:t>
      </w:r>
    </w:p>
    <w:p w:rsidR="00904A4D" w:rsidRDefault="00904A4D" w:rsidP="00904A4D">
      <w:pPr>
        <w:spacing w:line="240" w:lineRule="auto"/>
        <w:jc w:val="both"/>
        <w:rPr>
          <w:rFonts w:ascii="Times New Roman" w:hAnsi="Times New Roman"/>
          <w:sz w:val="24"/>
          <w:szCs w:val="24"/>
        </w:rPr>
      </w:pPr>
      <w:r>
        <w:rPr>
          <w:rFonts w:ascii="Times New Roman" w:hAnsi="Times New Roman"/>
          <w:sz w:val="24"/>
          <w:szCs w:val="24"/>
        </w:rPr>
        <w:t xml:space="preserve">     1 + N(e)</w:t>
      </w:r>
      <w:r w:rsidRPr="00904A4D">
        <w:rPr>
          <w:rFonts w:ascii="Times New Roman" w:hAnsi="Times New Roman"/>
          <w:sz w:val="24"/>
          <w:szCs w:val="24"/>
          <w:vertAlign w:val="superscript"/>
        </w:rPr>
        <w:t>2</w:t>
      </w:r>
      <w:r>
        <w:rPr>
          <w:rFonts w:ascii="Times New Roman" w:hAnsi="Times New Roman"/>
          <w:sz w:val="24"/>
          <w:szCs w:val="24"/>
        </w:rPr>
        <w:tab/>
        <w:t>Where n= Sample Size</w:t>
      </w:r>
    </w:p>
    <w:p w:rsidR="00904A4D" w:rsidRDefault="00904A4D" w:rsidP="00904A4D">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 Population </w:t>
      </w:r>
    </w:p>
    <w:p w:rsidR="00904A4D" w:rsidRDefault="00904A4D" w:rsidP="00904A4D">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 Margin of Error</w:t>
      </w:r>
    </w:p>
    <w:p w:rsidR="00904A4D" w:rsidRDefault="00904A4D" w:rsidP="00904A4D">
      <w:pPr>
        <w:spacing w:line="240" w:lineRule="auto"/>
        <w:jc w:val="both"/>
        <w:rPr>
          <w:rFonts w:ascii="Times New Roman" w:hAnsi="Times New Roman"/>
          <w:sz w:val="24"/>
          <w:szCs w:val="24"/>
        </w:rPr>
      </w:pPr>
      <w:r>
        <w:rPr>
          <w:rFonts w:ascii="Times New Roman" w:hAnsi="Times New Roman"/>
          <w:sz w:val="24"/>
          <w:szCs w:val="24"/>
        </w:rPr>
        <w:t>With a Margin of error of 5% and a population of 29 staff.</w:t>
      </w:r>
    </w:p>
    <w:p w:rsidR="00904A4D" w:rsidRDefault="00B50739" w:rsidP="00904A4D">
      <w:pPr>
        <w:spacing w:after="0" w:line="240" w:lineRule="auto"/>
        <w:jc w:val="both"/>
        <w:rPr>
          <w:rFonts w:ascii="Times New Roman" w:hAnsi="Times New Roman"/>
          <w:sz w:val="24"/>
          <w:szCs w:val="24"/>
        </w:rPr>
      </w:pPr>
      <w:r>
        <w:rPr>
          <w:rFonts w:ascii="Times New Roman" w:hAnsi="Times New Roman"/>
          <w:noProof/>
          <w:sz w:val="24"/>
          <w:szCs w:val="24"/>
          <w:lang w:eastAsia="en-US"/>
        </w:rPr>
        <w:pict>
          <v:shape id="_x0000_s1028" type="#_x0000_t32" style="position:absolute;left:0;text-align:left;margin-left:15.45pt;margin-top:13.45pt;width:43.9pt;height:0;z-index:251658240" o:connectortype="straight" strokeweight=".5pt"/>
        </w:pict>
      </w:r>
      <w:r w:rsidR="00904A4D" w:rsidRPr="00E576F8">
        <w:rPr>
          <w:rFonts w:ascii="Times New Roman" w:hAnsi="Times New Roman"/>
          <w:sz w:val="24"/>
          <w:szCs w:val="24"/>
        </w:rPr>
        <w:t>n=</w:t>
      </w:r>
      <w:r w:rsidR="00904A4D">
        <w:rPr>
          <w:rFonts w:ascii="Times New Roman" w:hAnsi="Times New Roman"/>
          <w:sz w:val="24"/>
          <w:szCs w:val="24"/>
        </w:rPr>
        <w:t>24</w:t>
      </w:r>
    </w:p>
    <w:p w:rsidR="00904A4D" w:rsidRDefault="00904A4D" w:rsidP="00904A4D">
      <w:pPr>
        <w:spacing w:line="240" w:lineRule="auto"/>
        <w:jc w:val="both"/>
        <w:rPr>
          <w:rFonts w:ascii="Times New Roman" w:hAnsi="Times New Roman"/>
          <w:sz w:val="24"/>
          <w:szCs w:val="24"/>
        </w:rPr>
      </w:pPr>
      <w:r>
        <w:rPr>
          <w:rFonts w:ascii="Times New Roman" w:hAnsi="Times New Roman"/>
          <w:sz w:val="24"/>
          <w:szCs w:val="24"/>
        </w:rPr>
        <w:t xml:space="preserve">     1 + 24(0.05)</w:t>
      </w:r>
      <w:r w:rsidRPr="00904A4D">
        <w:rPr>
          <w:rFonts w:ascii="Times New Roman" w:hAnsi="Times New Roman"/>
          <w:sz w:val="24"/>
          <w:szCs w:val="24"/>
          <w:vertAlign w:val="superscript"/>
        </w:rPr>
        <w:t>2</w:t>
      </w:r>
      <w:r>
        <w:rPr>
          <w:rFonts w:ascii="Times New Roman" w:hAnsi="Times New Roman"/>
          <w:sz w:val="24"/>
          <w:szCs w:val="24"/>
        </w:rPr>
        <w:t xml:space="preserve"> = 1.06</w:t>
      </w:r>
    </w:p>
    <w:p w:rsidR="00904A4D" w:rsidRDefault="00904A4D" w:rsidP="00904A4D">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 23 Questionnaires</w:t>
      </w:r>
      <w:r>
        <w:rPr>
          <w:rFonts w:ascii="Times New Roman" w:hAnsi="Times New Roman"/>
          <w:sz w:val="24"/>
          <w:szCs w:val="24"/>
        </w:rPr>
        <w:tab/>
      </w:r>
    </w:p>
    <w:p w:rsidR="00904A4D" w:rsidRPr="00E576F8" w:rsidRDefault="00904A4D" w:rsidP="00904A4D">
      <w:pPr>
        <w:spacing w:line="240" w:lineRule="auto"/>
        <w:jc w:val="both"/>
        <w:rPr>
          <w:rFonts w:ascii="Times New Roman" w:hAnsi="Times New Roman"/>
          <w:sz w:val="24"/>
          <w:szCs w:val="24"/>
        </w:rPr>
      </w:pP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3.5 METHOD OF DATA ANALYSIS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Data analysis for this research will be based purely on the use of elementary statistical techniques such as tables,simple percentages and absolute numbers.The distribution completion and returning of the completed questionnaires.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3.6 VALIDATION OF INSTRUMENTS</w:t>
      </w:r>
    </w:p>
    <w:p w:rsidR="00E73AC9"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To achieve this,the researcher used a survey approach which enhanced the possibility of monitoring and assessing the programmes and activities of banks under study as it regard to the subject matter.However, the instrument for this research was made reliable by ensuring the validation of the primary instrument.This was done by a careful comprising the responses from the questionnaire and those from the oral interview.</w:t>
      </w:r>
    </w:p>
    <w:p w:rsidR="00C5320B" w:rsidRPr="00C5320B" w:rsidRDefault="00C5320B" w:rsidP="00C5320B">
      <w:pPr>
        <w:spacing w:line="480" w:lineRule="auto"/>
        <w:jc w:val="center"/>
        <w:rPr>
          <w:rFonts w:ascii="Times New Roman" w:hAnsi="Times New Roman"/>
          <w:b/>
          <w:sz w:val="24"/>
          <w:szCs w:val="24"/>
        </w:rPr>
      </w:pPr>
      <w:r>
        <w:rPr>
          <w:rFonts w:ascii="Times New Roman" w:hAnsi="Times New Roman"/>
          <w:sz w:val="24"/>
          <w:szCs w:val="24"/>
        </w:rPr>
        <w:br w:type="page"/>
      </w:r>
      <w:r w:rsidRPr="00C5320B">
        <w:rPr>
          <w:rFonts w:ascii="Times New Roman" w:hAnsi="Times New Roman"/>
          <w:b/>
          <w:sz w:val="24"/>
          <w:szCs w:val="24"/>
        </w:rPr>
        <w:lastRenderedPageBreak/>
        <w:t>CHAPTER FOUR</w:t>
      </w:r>
    </w:p>
    <w:p w:rsidR="00C5320B" w:rsidRPr="002C705B" w:rsidRDefault="00C5320B" w:rsidP="00C5320B">
      <w:pPr>
        <w:spacing w:line="480" w:lineRule="auto"/>
        <w:jc w:val="both"/>
        <w:rPr>
          <w:rFonts w:ascii="Times New Roman" w:hAnsi="Times New Roman"/>
          <w:sz w:val="24"/>
          <w:szCs w:val="24"/>
        </w:rPr>
      </w:pPr>
      <w:r w:rsidRPr="002C705B">
        <w:rPr>
          <w:rFonts w:ascii="Times New Roman" w:hAnsi="Times New Roman"/>
          <w:sz w:val="24"/>
          <w:szCs w:val="24"/>
        </w:rPr>
        <w:t>4.0 DATA PRESENTATION AND ANALYSIS</w:t>
      </w:r>
    </w:p>
    <w:p w:rsidR="00C5320B" w:rsidRPr="002C705B" w:rsidRDefault="00C5320B" w:rsidP="00C5320B">
      <w:pPr>
        <w:spacing w:line="480" w:lineRule="auto"/>
        <w:jc w:val="both"/>
        <w:rPr>
          <w:rFonts w:ascii="Times New Roman" w:hAnsi="Times New Roman"/>
          <w:sz w:val="24"/>
          <w:szCs w:val="24"/>
        </w:rPr>
      </w:pPr>
      <w:r w:rsidRPr="002C705B">
        <w:rPr>
          <w:rFonts w:ascii="Times New Roman" w:hAnsi="Times New Roman"/>
          <w:sz w:val="24"/>
          <w:szCs w:val="24"/>
        </w:rPr>
        <w:t>This chapter is the analysis of data gathered through the independently administered questionnaires. The questionnaire were administered on the staff of BLUCON Microfinance bank limited Ilorin. The research work produced 23 copies of questionnaire for the 23 staff in the bank. All the staff were administered with the questionnaire.</w:t>
      </w:r>
    </w:p>
    <w:p w:rsidR="00C5320B" w:rsidRPr="002C705B" w:rsidRDefault="00C5320B" w:rsidP="00C5320B">
      <w:pPr>
        <w:spacing w:after="0" w:line="480" w:lineRule="auto"/>
        <w:jc w:val="both"/>
        <w:rPr>
          <w:rFonts w:ascii="Times New Roman" w:hAnsi="Times New Roman"/>
          <w:sz w:val="24"/>
          <w:szCs w:val="24"/>
        </w:rPr>
      </w:pPr>
      <w:r w:rsidRPr="002C705B">
        <w:rPr>
          <w:rFonts w:ascii="Times New Roman" w:hAnsi="Times New Roman"/>
          <w:sz w:val="24"/>
          <w:szCs w:val="24"/>
        </w:rPr>
        <w:t xml:space="preserve">4.1 Table 4.1.1 QUESTIONNAIRE DISTRIBUTED AND COLLECTION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5320B" w:rsidRPr="00342F4A" w:rsidTr="00342F4A">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 xml:space="preserve">QUESTIONNAIRES </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FREQUENCY</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PERCENTAGE</w:t>
            </w:r>
          </w:p>
        </w:tc>
      </w:tr>
      <w:tr w:rsidR="00C5320B" w:rsidRPr="00342F4A" w:rsidTr="00342F4A">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NUMBER DISTRIBUTED</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23</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100</w:t>
            </w:r>
          </w:p>
        </w:tc>
      </w:tr>
      <w:tr w:rsidR="00C5320B" w:rsidRPr="00342F4A" w:rsidTr="00342F4A">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NUMBER COLLECTED</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23</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100</w:t>
            </w:r>
          </w:p>
        </w:tc>
      </w:tr>
      <w:tr w:rsidR="00C5320B" w:rsidRPr="00342F4A" w:rsidTr="00342F4A">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 xml:space="preserve">TOTAL </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23</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100</w:t>
            </w:r>
          </w:p>
        </w:tc>
      </w:tr>
    </w:tbl>
    <w:p w:rsidR="00C5320B" w:rsidRPr="002C705B" w:rsidRDefault="00C5320B" w:rsidP="00C5320B">
      <w:pPr>
        <w:spacing w:line="480" w:lineRule="auto"/>
        <w:jc w:val="both"/>
        <w:rPr>
          <w:rFonts w:ascii="Times New Roman" w:hAnsi="Times New Roman"/>
          <w:sz w:val="24"/>
          <w:szCs w:val="24"/>
        </w:rPr>
      </w:pPr>
      <w:r w:rsidRPr="002C705B">
        <w:rPr>
          <w:rFonts w:ascii="Times New Roman" w:hAnsi="Times New Roman"/>
          <w:sz w:val="24"/>
          <w:szCs w:val="24"/>
        </w:rPr>
        <w:t>Sources: Field survey 2025</w:t>
      </w:r>
    </w:p>
    <w:p w:rsidR="00C5320B" w:rsidRPr="002C705B" w:rsidRDefault="00C5320B" w:rsidP="00C5320B">
      <w:pPr>
        <w:spacing w:line="480" w:lineRule="auto"/>
        <w:jc w:val="both"/>
        <w:rPr>
          <w:rFonts w:ascii="Times New Roman" w:hAnsi="Times New Roman"/>
          <w:sz w:val="24"/>
          <w:szCs w:val="24"/>
        </w:rPr>
      </w:pPr>
      <w:r w:rsidRPr="002C705B">
        <w:rPr>
          <w:rFonts w:ascii="Times New Roman" w:hAnsi="Times New Roman"/>
          <w:sz w:val="24"/>
          <w:szCs w:val="24"/>
        </w:rPr>
        <w:t>The above table shows questionnaire distributed and collected,As stated above 23 questionnaire were distributed and 23 questionnaire represent 100%.</w:t>
      </w:r>
    </w:p>
    <w:p w:rsidR="00C5320B" w:rsidRPr="002C705B" w:rsidRDefault="00C5320B" w:rsidP="00C5320B">
      <w:pPr>
        <w:spacing w:after="0" w:line="480" w:lineRule="auto"/>
        <w:jc w:val="both"/>
        <w:rPr>
          <w:rFonts w:ascii="Times New Roman" w:hAnsi="Times New Roman"/>
          <w:sz w:val="24"/>
          <w:szCs w:val="24"/>
        </w:rPr>
      </w:pPr>
      <w:r w:rsidRPr="002C705B">
        <w:rPr>
          <w:rFonts w:ascii="Times New Roman" w:hAnsi="Times New Roman"/>
          <w:sz w:val="24"/>
          <w:szCs w:val="24"/>
        </w:rPr>
        <w:t>ANALYSIS OF RESPONDENTS PERSONAL DATA.</w:t>
      </w:r>
    </w:p>
    <w:p w:rsidR="00C5320B" w:rsidRPr="002C705B" w:rsidRDefault="00C5320B" w:rsidP="00C5320B">
      <w:pPr>
        <w:spacing w:after="0" w:line="480" w:lineRule="auto"/>
        <w:jc w:val="both"/>
        <w:rPr>
          <w:rFonts w:ascii="Times New Roman" w:hAnsi="Times New Roman"/>
          <w:sz w:val="24"/>
          <w:szCs w:val="24"/>
        </w:rPr>
      </w:pPr>
      <w:r w:rsidRPr="002C705B">
        <w:rPr>
          <w:rFonts w:ascii="Times New Roman" w:hAnsi="Times New Roman"/>
          <w:sz w:val="24"/>
          <w:szCs w:val="24"/>
        </w:rPr>
        <w:t>Table 4.1.2 SEX DISTRIBUTION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5320B" w:rsidRPr="00342F4A" w:rsidTr="00342F4A">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 xml:space="preserve">SEX </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FREQUENCY</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PERCENTAGE</w:t>
            </w:r>
          </w:p>
        </w:tc>
      </w:tr>
      <w:tr w:rsidR="00C5320B" w:rsidRPr="00342F4A" w:rsidTr="00342F4A">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MALE</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11</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47.8</w:t>
            </w:r>
          </w:p>
        </w:tc>
      </w:tr>
      <w:tr w:rsidR="00C5320B" w:rsidRPr="00342F4A" w:rsidTr="00342F4A">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FEMALE</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12</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52.2</w:t>
            </w:r>
          </w:p>
        </w:tc>
      </w:tr>
      <w:tr w:rsidR="00C5320B" w:rsidRPr="00342F4A" w:rsidTr="00342F4A">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TOTAL</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23</w:t>
            </w:r>
          </w:p>
        </w:tc>
        <w:tc>
          <w:tcPr>
            <w:tcW w:w="3192" w:type="dxa"/>
            <w:shd w:val="clear" w:color="auto" w:fill="auto"/>
          </w:tcPr>
          <w:p w:rsidR="00C5320B" w:rsidRPr="00342F4A" w:rsidRDefault="00C5320B" w:rsidP="00342F4A">
            <w:pPr>
              <w:spacing w:line="360" w:lineRule="auto"/>
              <w:jc w:val="both"/>
              <w:rPr>
                <w:rFonts w:ascii="Times New Roman" w:hAnsi="Times New Roman"/>
              </w:rPr>
            </w:pPr>
            <w:r w:rsidRPr="00342F4A">
              <w:rPr>
                <w:rFonts w:ascii="Times New Roman" w:hAnsi="Times New Roman"/>
              </w:rPr>
              <w:t>100</w:t>
            </w:r>
          </w:p>
        </w:tc>
      </w:tr>
    </w:tbl>
    <w:p w:rsidR="00C5320B" w:rsidRPr="002C705B" w:rsidRDefault="00C5320B" w:rsidP="00C5320B">
      <w:pPr>
        <w:spacing w:line="480" w:lineRule="auto"/>
        <w:jc w:val="both"/>
        <w:rPr>
          <w:rFonts w:ascii="Times New Roman" w:hAnsi="Times New Roman"/>
          <w:sz w:val="24"/>
          <w:szCs w:val="24"/>
        </w:rPr>
      </w:pPr>
      <w:r w:rsidRPr="002C705B">
        <w:rPr>
          <w:rFonts w:ascii="Times New Roman" w:hAnsi="Times New Roman"/>
          <w:sz w:val="24"/>
          <w:szCs w:val="24"/>
        </w:rPr>
        <w:t>Source: Field survey 2025</w:t>
      </w:r>
    </w:p>
    <w:p w:rsidR="00C5320B" w:rsidRPr="002C705B" w:rsidRDefault="00C5320B" w:rsidP="00C5320B">
      <w:pPr>
        <w:spacing w:after="0" w:line="480" w:lineRule="auto"/>
        <w:jc w:val="both"/>
        <w:rPr>
          <w:rFonts w:ascii="Times New Roman" w:hAnsi="Times New Roman"/>
          <w:sz w:val="24"/>
          <w:szCs w:val="24"/>
        </w:rPr>
      </w:pPr>
      <w:r w:rsidRPr="002C705B">
        <w:rPr>
          <w:rFonts w:ascii="Times New Roman" w:hAnsi="Times New Roman"/>
          <w:sz w:val="24"/>
          <w:szCs w:val="24"/>
        </w:rPr>
        <w:lastRenderedPageBreak/>
        <w:t>The table above shows sex distribution of workers in LUBCON MICROFINANCE BANK LTD.Out of the 23 respondents,11 persons representing 47.8% are male while 12 persons representing 52.2% are females.</w:t>
      </w:r>
    </w:p>
    <w:p w:rsidR="00C5320B" w:rsidRPr="002C705B" w:rsidRDefault="00C5320B" w:rsidP="00C5320B">
      <w:pPr>
        <w:spacing w:after="0" w:line="480" w:lineRule="auto"/>
        <w:jc w:val="both"/>
        <w:rPr>
          <w:rFonts w:ascii="Times New Roman" w:hAnsi="Times New Roman"/>
          <w:sz w:val="24"/>
          <w:szCs w:val="24"/>
        </w:rPr>
      </w:pPr>
      <w:r w:rsidRPr="002C705B">
        <w:rPr>
          <w:rFonts w:ascii="Times New Roman" w:hAnsi="Times New Roman"/>
          <w:sz w:val="24"/>
          <w:szCs w:val="24"/>
        </w:rPr>
        <w:t>4.1.3 YEARS OF SERVICE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5320B" w:rsidRPr="00342F4A" w:rsidTr="00342F4A">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YEARS OF SERVICE</w:t>
            </w:r>
          </w:p>
        </w:tc>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NUMBER</w:t>
            </w:r>
          </w:p>
        </w:tc>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PERCENTAGE</w:t>
            </w:r>
          </w:p>
        </w:tc>
      </w:tr>
      <w:tr w:rsidR="00C5320B" w:rsidRPr="00342F4A" w:rsidTr="00342F4A">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1m – 5m</w:t>
            </w:r>
          </w:p>
        </w:tc>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9</w:t>
            </w:r>
          </w:p>
        </w:tc>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39.1</w:t>
            </w:r>
          </w:p>
        </w:tc>
      </w:tr>
      <w:tr w:rsidR="00C5320B" w:rsidRPr="00342F4A" w:rsidTr="00342F4A">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6m – 1yr</w:t>
            </w:r>
          </w:p>
        </w:tc>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8</w:t>
            </w:r>
          </w:p>
        </w:tc>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34.5</w:t>
            </w:r>
          </w:p>
        </w:tc>
      </w:tr>
      <w:tr w:rsidR="00C5320B" w:rsidRPr="00342F4A" w:rsidTr="00342F4A">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 xml:space="preserve">1yr – and above </w:t>
            </w:r>
          </w:p>
        </w:tc>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6</w:t>
            </w:r>
          </w:p>
        </w:tc>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26.1</w:t>
            </w:r>
          </w:p>
        </w:tc>
      </w:tr>
      <w:tr w:rsidR="00C5320B" w:rsidRPr="00342F4A" w:rsidTr="00342F4A">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TOTAL</w:t>
            </w:r>
          </w:p>
        </w:tc>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23</w:t>
            </w:r>
          </w:p>
        </w:tc>
        <w:tc>
          <w:tcPr>
            <w:tcW w:w="3192" w:type="dxa"/>
            <w:shd w:val="clear" w:color="auto" w:fill="auto"/>
          </w:tcPr>
          <w:p w:rsidR="00C5320B" w:rsidRPr="00342F4A" w:rsidRDefault="00C5320B" w:rsidP="00915AE9">
            <w:pPr>
              <w:jc w:val="both"/>
              <w:rPr>
                <w:rFonts w:ascii="Times New Roman" w:hAnsi="Times New Roman"/>
              </w:rPr>
            </w:pPr>
            <w:r w:rsidRPr="00342F4A">
              <w:rPr>
                <w:rFonts w:ascii="Times New Roman" w:hAnsi="Times New Roman"/>
              </w:rPr>
              <w:t>100</w:t>
            </w:r>
          </w:p>
        </w:tc>
      </w:tr>
    </w:tbl>
    <w:p w:rsidR="00C5320B" w:rsidRPr="002C705B" w:rsidRDefault="00C5320B" w:rsidP="00C5320B">
      <w:pPr>
        <w:spacing w:after="0" w:line="480" w:lineRule="auto"/>
        <w:jc w:val="both"/>
        <w:rPr>
          <w:rFonts w:ascii="Times New Roman" w:hAnsi="Times New Roman"/>
          <w:sz w:val="24"/>
          <w:szCs w:val="24"/>
        </w:rPr>
      </w:pPr>
      <w:r w:rsidRPr="002C705B">
        <w:rPr>
          <w:rFonts w:ascii="Times New Roman" w:hAnsi="Times New Roman"/>
          <w:sz w:val="24"/>
          <w:szCs w:val="24"/>
        </w:rPr>
        <w:t>Source: Field survey 2025</w:t>
      </w:r>
    </w:p>
    <w:p w:rsidR="00C5320B" w:rsidRPr="002C705B" w:rsidRDefault="00C5320B" w:rsidP="00C5320B">
      <w:pPr>
        <w:spacing w:after="0" w:line="480" w:lineRule="auto"/>
        <w:jc w:val="both"/>
        <w:rPr>
          <w:rFonts w:ascii="Times New Roman" w:hAnsi="Times New Roman"/>
          <w:sz w:val="24"/>
          <w:szCs w:val="24"/>
        </w:rPr>
      </w:pPr>
      <w:r w:rsidRPr="002C705B">
        <w:rPr>
          <w:rFonts w:ascii="Times New Roman" w:hAnsi="Times New Roman"/>
          <w:sz w:val="24"/>
          <w:szCs w:val="24"/>
        </w:rPr>
        <w:t>From the above table, where 1 year and above 6 (26.1%),6 months-1 year 8(34.5%) and then 1 month-5 months 9(39.1%). However, the researcher was opinion that based on responses,it is evident the respondents have put in a reasonable number of months and 1 year above necessary for useful information.</w:t>
      </w:r>
    </w:p>
    <w:p w:rsidR="00C5320B" w:rsidRPr="002C705B" w:rsidRDefault="00C5320B" w:rsidP="00C5320B">
      <w:pPr>
        <w:spacing w:after="0" w:line="480" w:lineRule="auto"/>
        <w:jc w:val="both"/>
        <w:rPr>
          <w:rFonts w:ascii="Times New Roman" w:hAnsi="Times New Roman"/>
          <w:sz w:val="24"/>
          <w:szCs w:val="24"/>
        </w:rPr>
      </w:pPr>
      <w:r w:rsidRPr="002C705B">
        <w:rPr>
          <w:rFonts w:ascii="Times New Roman" w:hAnsi="Times New Roman"/>
          <w:sz w:val="24"/>
          <w:szCs w:val="24"/>
        </w:rPr>
        <w:t>TABLE 4.1.4 THE DEPARTMENTS IN LUBCON</w:t>
      </w:r>
      <w:r>
        <w:rPr>
          <w:rFonts w:ascii="Times New Roman" w:hAnsi="Times New Roman"/>
          <w:sz w:val="24"/>
          <w:szCs w:val="24"/>
        </w:rPr>
        <w:t xml:space="preserve"> MICROFINANCE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C5320B" w:rsidRPr="00342F4A" w:rsidTr="00342F4A">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 xml:space="preserve">DEPARTMENT </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RESPONSES</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PERCENTAGE</w:t>
            </w:r>
          </w:p>
        </w:tc>
      </w:tr>
      <w:tr w:rsidR="00C5320B" w:rsidRPr="00342F4A" w:rsidTr="00342F4A">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Finance</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6</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26.1</w:t>
            </w:r>
          </w:p>
        </w:tc>
      </w:tr>
      <w:tr w:rsidR="00C5320B" w:rsidRPr="00342F4A" w:rsidTr="00342F4A">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 xml:space="preserve">Marketing </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5</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21.7</w:t>
            </w:r>
          </w:p>
        </w:tc>
      </w:tr>
      <w:tr w:rsidR="00C5320B" w:rsidRPr="00342F4A" w:rsidTr="00342F4A">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Personnel</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3</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13.0</w:t>
            </w:r>
          </w:p>
        </w:tc>
      </w:tr>
      <w:tr w:rsidR="00C5320B" w:rsidRPr="00342F4A" w:rsidTr="00342F4A">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 xml:space="preserve">Transport </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2</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8.7</w:t>
            </w:r>
          </w:p>
        </w:tc>
      </w:tr>
      <w:tr w:rsidR="00C5320B" w:rsidRPr="00342F4A" w:rsidTr="00342F4A">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 xml:space="preserve">Security </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2</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8.7</w:t>
            </w:r>
          </w:p>
        </w:tc>
      </w:tr>
      <w:tr w:rsidR="00C5320B" w:rsidRPr="00342F4A" w:rsidTr="00342F4A">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 xml:space="preserve">Others </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5</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21.7</w:t>
            </w:r>
          </w:p>
        </w:tc>
      </w:tr>
      <w:tr w:rsidR="00C5320B" w:rsidRPr="00342F4A" w:rsidTr="00342F4A">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TOTAL</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23</w:t>
            </w:r>
          </w:p>
        </w:tc>
        <w:tc>
          <w:tcPr>
            <w:tcW w:w="3192" w:type="dxa"/>
            <w:shd w:val="clear" w:color="auto" w:fill="auto"/>
          </w:tcPr>
          <w:p w:rsidR="00C5320B" w:rsidRPr="00342F4A" w:rsidRDefault="00C5320B" w:rsidP="00342F4A">
            <w:pPr>
              <w:jc w:val="both"/>
              <w:rPr>
                <w:rFonts w:ascii="Times New Roman" w:hAnsi="Times New Roman"/>
              </w:rPr>
            </w:pPr>
            <w:r w:rsidRPr="00342F4A">
              <w:rPr>
                <w:rFonts w:ascii="Times New Roman" w:hAnsi="Times New Roman"/>
              </w:rPr>
              <w:t>100</w:t>
            </w:r>
          </w:p>
        </w:tc>
      </w:tr>
    </w:tbl>
    <w:p w:rsidR="00C5320B" w:rsidRPr="002C705B" w:rsidRDefault="00C5320B" w:rsidP="00C5320B">
      <w:pPr>
        <w:spacing w:line="480" w:lineRule="auto"/>
        <w:jc w:val="both"/>
        <w:rPr>
          <w:rFonts w:ascii="Times New Roman" w:hAnsi="Times New Roman"/>
          <w:sz w:val="24"/>
          <w:szCs w:val="24"/>
        </w:rPr>
      </w:pPr>
      <w:r w:rsidRPr="002C705B">
        <w:rPr>
          <w:rFonts w:ascii="Times New Roman" w:hAnsi="Times New Roman"/>
          <w:sz w:val="24"/>
          <w:szCs w:val="24"/>
        </w:rPr>
        <w:t>Source: Field survey 2025</w:t>
      </w:r>
    </w:p>
    <w:p w:rsidR="00C5320B" w:rsidRPr="002C705B" w:rsidRDefault="00C5320B" w:rsidP="00192A4F">
      <w:pPr>
        <w:spacing w:after="0" w:line="480" w:lineRule="auto"/>
        <w:jc w:val="both"/>
        <w:rPr>
          <w:rFonts w:ascii="Times New Roman" w:hAnsi="Times New Roman"/>
          <w:sz w:val="24"/>
          <w:szCs w:val="24"/>
        </w:rPr>
      </w:pPr>
      <w:r w:rsidRPr="002C705B">
        <w:rPr>
          <w:rFonts w:ascii="Times New Roman" w:hAnsi="Times New Roman"/>
          <w:sz w:val="24"/>
          <w:szCs w:val="24"/>
        </w:rPr>
        <w:lastRenderedPageBreak/>
        <w:t>From the above table,</w:t>
      </w:r>
      <w:r w:rsidR="00192A4F">
        <w:rPr>
          <w:rFonts w:ascii="Times New Roman" w:hAnsi="Times New Roman"/>
          <w:sz w:val="24"/>
          <w:szCs w:val="24"/>
        </w:rPr>
        <w:t>6(26.1%) are</w:t>
      </w:r>
      <w:r w:rsidRPr="002C705B">
        <w:rPr>
          <w:rFonts w:ascii="Times New Roman" w:hAnsi="Times New Roman"/>
          <w:sz w:val="24"/>
          <w:szCs w:val="24"/>
        </w:rPr>
        <w:t xml:space="preserve"> from the finance while 5(21.7%),3(13.0%),2(8.7%), and 5(21.7%) are from departments of marketing, personnel, transport, security and others.</w:t>
      </w:r>
    </w:p>
    <w:p w:rsidR="00C5320B" w:rsidRPr="002C705B" w:rsidRDefault="00C5320B" w:rsidP="00192A4F">
      <w:pPr>
        <w:spacing w:after="0" w:line="480" w:lineRule="auto"/>
        <w:jc w:val="both"/>
        <w:rPr>
          <w:rFonts w:ascii="Times New Roman" w:hAnsi="Times New Roman"/>
          <w:sz w:val="24"/>
          <w:szCs w:val="24"/>
        </w:rPr>
      </w:pPr>
      <w:r w:rsidRPr="002C705B">
        <w:rPr>
          <w:rFonts w:ascii="Times New Roman" w:hAnsi="Times New Roman"/>
          <w:sz w:val="24"/>
          <w:szCs w:val="24"/>
        </w:rPr>
        <w:t>TABLE 4.1.5 PROGRAMMES TOWARD THE GROWTH OF ENTREPRENEURSHIP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192A4F" w:rsidRPr="00342F4A" w:rsidTr="00342F4A">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PROGRAMME</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RESPONSES</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PERCENTAGE</w:t>
            </w:r>
          </w:p>
        </w:tc>
      </w:tr>
      <w:tr w:rsidR="00192A4F" w:rsidRPr="00342F4A" w:rsidTr="00342F4A">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Loan</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8</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34.8</w:t>
            </w:r>
          </w:p>
        </w:tc>
      </w:tr>
      <w:tr w:rsidR="00192A4F" w:rsidRPr="00342F4A" w:rsidTr="00342F4A">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 xml:space="preserve">Overdraft </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5</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21.7</w:t>
            </w:r>
          </w:p>
        </w:tc>
      </w:tr>
      <w:tr w:rsidR="00192A4F" w:rsidRPr="00342F4A" w:rsidTr="00342F4A">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 xml:space="preserve">Promotion of Microfinance </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w:t>
            </w:r>
          </w:p>
        </w:tc>
      </w:tr>
      <w:tr w:rsidR="00192A4F" w:rsidRPr="00342F4A" w:rsidTr="00342F4A">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 xml:space="preserve">Awareness </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w:t>
            </w:r>
          </w:p>
        </w:tc>
      </w:tr>
      <w:tr w:rsidR="00192A4F" w:rsidRPr="00342F4A" w:rsidTr="00342F4A">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 xml:space="preserve">Women Empowerment  </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w:t>
            </w:r>
          </w:p>
        </w:tc>
      </w:tr>
      <w:tr w:rsidR="00192A4F" w:rsidRPr="00342F4A" w:rsidTr="00342F4A">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 xml:space="preserve">Developing A Network  </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w:t>
            </w:r>
          </w:p>
        </w:tc>
      </w:tr>
      <w:tr w:rsidR="00192A4F" w:rsidRPr="00342F4A" w:rsidTr="00342F4A">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All of the above</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10</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w:t>
            </w:r>
          </w:p>
        </w:tc>
      </w:tr>
      <w:tr w:rsidR="00192A4F" w:rsidRPr="00342F4A" w:rsidTr="00342F4A">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TOTAL</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23</w:t>
            </w:r>
          </w:p>
        </w:tc>
        <w:tc>
          <w:tcPr>
            <w:tcW w:w="3192" w:type="dxa"/>
            <w:shd w:val="clear" w:color="auto" w:fill="auto"/>
          </w:tcPr>
          <w:p w:rsidR="00192A4F" w:rsidRPr="00342F4A" w:rsidRDefault="00192A4F" w:rsidP="00342F4A">
            <w:pPr>
              <w:jc w:val="both"/>
              <w:rPr>
                <w:rFonts w:ascii="Times New Roman" w:hAnsi="Times New Roman"/>
              </w:rPr>
            </w:pPr>
            <w:r w:rsidRPr="00342F4A">
              <w:rPr>
                <w:rFonts w:ascii="Times New Roman" w:hAnsi="Times New Roman"/>
              </w:rPr>
              <w:t>100</w:t>
            </w:r>
          </w:p>
        </w:tc>
      </w:tr>
    </w:tbl>
    <w:p w:rsidR="00C5320B" w:rsidRPr="002C705B" w:rsidRDefault="00C5320B" w:rsidP="00192A4F">
      <w:pPr>
        <w:jc w:val="both"/>
        <w:rPr>
          <w:rFonts w:ascii="Times New Roman" w:hAnsi="Times New Roman"/>
          <w:sz w:val="24"/>
          <w:szCs w:val="24"/>
        </w:rPr>
      </w:pPr>
      <w:r w:rsidRPr="002C705B">
        <w:rPr>
          <w:rFonts w:ascii="Times New Roman" w:hAnsi="Times New Roman"/>
          <w:sz w:val="24"/>
          <w:szCs w:val="24"/>
        </w:rPr>
        <w:t>Source: Field survey 2025</w:t>
      </w:r>
    </w:p>
    <w:p w:rsidR="00C5320B" w:rsidRPr="002C705B" w:rsidRDefault="00C5320B" w:rsidP="00192A4F">
      <w:pPr>
        <w:spacing w:line="360" w:lineRule="auto"/>
        <w:jc w:val="both"/>
        <w:rPr>
          <w:rFonts w:ascii="Times New Roman" w:hAnsi="Times New Roman"/>
          <w:sz w:val="24"/>
          <w:szCs w:val="24"/>
        </w:rPr>
      </w:pPr>
      <w:r w:rsidRPr="002C705B">
        <w:rPr>
          <w:rFonts w:ascii="Times New Roman" w:hAnsi="Times New Roman"/>
          <w:sz w:val="24"/>
          <w:szCs w:val="24"/>
        </w:rPr>
        <w:t>From the table above,8(34.8%) and 5(21.7%) are of the view that loans and overdrafts are the Programmes towards the growth of entrepreneurship.</w:t>
      </w:r>
    </w:p>
    <w:p w:rsidR="00C5320B" w:rsidRPr="002C705B" w:rsidRDefault="00C5320B" w:rsidP="00192A4F">
      <w:pPr>
        <w:spacing w:after="0" w:line="480" w:lineRule="auto"/>
        <w:jc w:val="both"/>
        <w:rPr>
          <w:rFonts w:ascii="Times New Roman" w:hAnsi="Times New Roman"/>
          <w:sz w:val="24"/>
          <w:szCs w:val="24"/>
        </w:rPr>
      </w:pPr>
      <w:r w:rsidRPr="002C705B">
        <w:rPr>
          <w:rFonts w:ascii="Times New Roman" w:hAnsi="Times New Roman"/>
          <w:sz w:val="24"/>
          <w:szCs w:val="24"/>
        </w:rPr>
        <w:t>TABLE 4.1.6 STRATEGIES EMPLOYED BY THE BANK FOR HEALTHY GROWTH OF ENTREPRENEURSHIP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2586"/>
        <w:gridCol w:w="3192"/>
      </w:tblGrid>
      <w:tr w:rsidR="00192A4F" w:rsidRPr="00342F4A" w:rsidTr="00342F4A">
        <w:tc>
          <w:tcPr>
            <w:tcW w:w="3798"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STRATEGIES</w:t>
            </w:r>
          </w:p>
        </w:tc>
        <w:tc>
          <w:tcPr>
            <w:tcW w:w="2586"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RESPONSES</w:t>
            </w:r>
          </w:p>
        </w:tc>
        <w:tc>
          <w:tcPr>
            <w:tcW w:w="3192"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PERCENTAGE</w:t>
            </w:r>
          </w:p>
        </w:tc>
      </w:tr>
      <w:tr w:rsidR="00192A4F" w:rsidRPr="00342F4A" w:rsidTr="00342F4A">
        <w:tc>
          <w:tcPr>
            <w:tcW w:w="3798"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 xml:space="preserve">Organizing Seminars/Workshop </w:t>
            </w:r>
          </w:p>
        </w:tc>
        <w:tc>
          <w:tcPr>
            <w:tcW w:w="2586"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3</w:t>
            </w:r>
          </w:p>
        </w:tc>
        <w:tc>
          <w:tcPr>
            <w:tcW w:w="3192"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13.0</w:t>
            </w:r>
          </w:p>
        </w:tc>
      </w:tr>
      <w:tr w:rsidR="00192A4F" w:rsidRPr="00342F4A" w:rsidTr="00342F4A">
        <w:tc>
          <w:tcPr>
            <w:tcW w:w="3798"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 xml:space="preserve">Client Base </w:t>
            </w:r>
          </w:p>
        </w:tc>
        <w:tc>
          <w:tcPr>
            <w:tcW w:w="2586"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7</w:t>
            </w:r>
          </w:p>
        </w:tc>
        <w:tc>
          <w:tcPr>
            <w:tcW w:w="3192"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30.0</w:t>
            </w:r>
          </w:p>
        </w:tc>
      </w:tr>
      <w:tr w:rsidR="00192A4F" w:rsidRPr="00342F4A" w:rsidTr="00342F4A">
        <w:tc>
          <w:tcPr>
            <w:tcW w:w="3798"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 xml:space="preserve">Capacity Building and Training </w:t>
            </w:r>
          </w:p>
        </w:tc>
        <w:tc>
          <w:tcPr>
            <w:tcW w:w="2586"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3</w:t>
            </w:r>
          </w:p>
        </w:tc>
        <w:tc>
          <w:tcPr>
            <w:tcW w:w="3192"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13.0</w:t>
            </w:r>
          </w:p>
        </w:tc>
      </w:tr>
      <w:tr w:rsidR="00192A4F" w:rsidRPr="00342F4A" w:rsidTr="00342F4A">
        <w:tc>
          <w:tcPr>
            <w:tcW w:w="3798"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 xml:space="preserve">All the Above </w:t>
            </w:r>
          </w:p>
        </w:tc>
        <w:tc>
          <w:tcPr>
            <w:tcW w:w="2586"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10</w:t>
            </w:r>
          </w:p>
        </w:tc>
        <w:tc>
          <w:tcPr>
            <w:tcW w:w="3192"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43.0</w:t>
            </w:r>
          </w:p>
        </w:tc>
      </w:tr>
      <w:tr w:rsidR="00192A4F" w:rsidRPr="00342F4A" w:rsidTr="00342F4A">
        <w:tc>
          <w:tcPr>
            <w:tcW w:w="3798"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TOTAL</w:t>
            </w:r>
          </w:p>
        </w:tc>
        <w:tc>
          <w:tcPr>
            <w:tcW w:w="2586"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23</w:t>
            </w:r>
          </w:p>
        </w:tc>
        <w:tc>
          <w:tcPr>
            <w:tcW w:w="3192" w:type="dxa"/>
            <w:shd w:val="clear" w:color="auto" w:fill="auto"/>
          </w:tcPr>
          <w:p w:rsidR="00192A4F" w:rsidRPr="00342F4A" w:rsidRDefault="00192A4F" w:rsidP="00342F4A">
            <w:pPr>
              <w:spacing w:line="360" w:lineRule="auto"/>
              <w:jc w:val="both"/>
              <w:rPr>
                <w:rFonts w:ascii="Times New Roman" w:hAnsi="Times New Roman"/>
              </w:rPr>
            </w:pPr>
            <w:r w:rsidRPr="00342F4A">
              <w:rPr>
                <w:rFonts w:ascii="Times New Roman" w:hAnsi="Times New Roman"/>
              </w:rPr>
              <w:t>100</w:t>
            </w:r>
          </w:p>
        </w:tc>
      </w:tr>
    </w:tbl>
    <w:p w:rsidR="00C5320B" w:rsidRPr="002C705B" w:rsidRDefault="00C5320B" w:rsidP="00C5320B">
      <w:pPr>
        <w:spacing w:line="480" w:lineRule="auto"/>
        <w:jc w:val="both"/>
        <w:rPr>
          <w:rFonts w:ascii="Times New Roman" w:hAnsi="Times New Roman"/>
          <w:sz w:val="24"/>
          <w:szCs w:val="24"/>
        </w:rPr>
      </w:pPr>
      <w:r w:rsidRPr="002C705B">
        <w:rPr>
          <w:rFonts w:ascii="Times New Roman" w:hAnsi="Times New Roman"/>
          <w:sz w:val="24"/>
          <w:szCs w:val="24"/>
        </w:rPr>
        <w:t>Source: Field survey</w:t>
      </w:r>
      <w:r w:rsidR="00B53E46">
        <w:rPr>
          <w:rFonts w:ascii="Times New Roman" w:hAnsi="Times New Roman"/>
          <w:sz w:val="24"/>
          <w:szCs w:val="24"/>
        </w:rPr>
        <w:t>,</w:t>
      </w:r>
      <w:r w:rsidRPr="002C705B">
        <w:rPr>
          <w:rFonts w:ascii="Times New Roman" w:hAnsi="Times New Roman"/>
          <w:sz w:val="24"/>
          <w:szCs w:val="24"/>
        </w:rPr>
        <w:t xml:space="preserve"> 2025</w:t>
      </w:r>
    </w:p>
    <w:p w:rsidR="00C5320B" w:rsidRPr="002C705B" w:rsidRDefault="00C5320B" w:rsidP="00C5320B">
      <w:pPr>
        <w:spacing w:line="480" w:lineRule="auto"/>
        <w:jc w:val="both"/>
        <w:rPr>
          <w:rFonts w:ascii="Times New Roman" w:hAnsi="Times New Roman"/>
          <w:sz w:val="24"/>
          <w:szCs w:val="24"/>
        </w:rPr>
      </w:pPr>
      <w:r w:rsidRPr="002C705B">
        <w:rPr>
          <w:rFonts w:ascii="Times New Roman" w:hAnsi="Times New Roman"/>
          <w:sz w:val="24"/>
          <w:szCs w:val="24"/>
        </w:rPr>
        <w:lastRenderedPageBreak/>
        <w:t>As showed by the above table, where 10(43.5%) are of the view that all the above are strategies by the bank for healthy growth of entrepreneurship.</w:t>
      </w:r>
    </w:p>
    <w:p w:rsidR="00C5320B" w:rsidRPr="002C705B" w:rsidRDefault="00C5320B" w:rsidP="00E329E1">
      <w:pPr>
        <w:spacing w:after="0" w:line="480" w:lineRule="auto"/>
        <w:jc w:val="both"/>
        <w:rPr>
          <w:rFonts w:ascii="Times New Roman" w:hAnsi="Times New Roman"/>
          <w:sz w:val="24"/>
          <w:szCs w:val="24"/>
        </w:rPr>
      </w:pPr>
      <w:r w:rsidRPr="002C705B">
        <w:rPr>
          <w:rFonts w:ascii="Times New Roman" w:hAnsi="Times New Roman"/>
          <w:sz w:val="24"/>
          <w:szCs w:val="24"/>
        </w:rPr>
        <w:t>TABLE 4.1.7 GOVERNMENT PROGRAMMES FOR SMALL BUSINESS ENTERPRISES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B53E46" w:rsidRPr="00342F4A" w:rsidTr="00342F4A">
        <w:tc>
          <w:tcPr>
            <w:tcW w:w="3192" w:type="dxa"/>
            <w:shd w:val="clear" w:color="auto" w:fill="auto"/>
          </w:tcPr>
          <w:p w:rsidR="00B53E46" w:rsidRPr="00342F4A" w:rsidRDefault="00B53E46" w:rsidP="00342F4A">
            <w:pPr>
              <w:spacing w:line="360" w:lineRule="auto"/>
              <w:jc w:val="both"/>
              <w:rPr>
                <w:rFonts w:ascii="Times New Roman" w:hAnsi="Times New Roman"/>
              </w:rPr>
            </w:pPr>
            <w:r w:rsidRPr="00342F4A">
              <w:rPr>
                <w:rFonts w:ascii="Times New Roman" w:hAnsi="Times New Roman"/>
              </w:rPr>
              <w:t>PROGRAMME</w:t>
            </w:r>
          </w:p>
        </w:tc>
        <w:tc>
          <w:tcPr>
            <w:tcW w:w="3192" w:type="dxa"/>
            <w:shd w:val="clear" w:color="auto" w:fill="auto"/>
          </w:tcPr>
          <w:p w:rsidR="00B53E46" w:rsidRPr="00342F4A" w:rsidRDefault="00E329E1" w:rsidP="00342F4A">
            <w:pPr>
              <w:spacing w:line="360" w:lineRule="auto"/>
              <w:jc w:val="both"/>
              <w:rPr>
                <w:rFonts w:ascii="Times New Roman" w:hAnsi="Times New Roman"/>
              </w:rPr>
            </w:pPr>
            <w:r w:rsidRPr="00342F4A">
              <w:rPr>
                <w:rFonts w:ascii="Times New Roman" w:hAnsi="Times New Roman"/>
              </w:rPr>
              <w:t>RESPONSES</w:t>
            </w:r>
          </w:p>
        </w:tc>
        <w:tc>
          <w:tcPr>
            <w:tcW w:w="3192" w:type="dxa"/>
            <w:shd w:val="clear" w:color="auto" w:fill="auto"/>
          </w:tcPr>
          <w:p w:rsidR="00B53E46" w:rsidRPr="00342F4A" w:rsidRDefault="00B53E46" w:rsidP="00342F4A">
            <w:pPr>
              <w:spacing w:line="360" w:lineRule="auto"/>
              <w:jc w:val="both"/>
              <w:rPr>
                <w:rFonts w:ascii="Times New Roman" w:hAnsi="Times New Roman"/>
              </w:rPr>
            </w:pPr>
            <w:r w:rsidRPr="00342F4A">
              <w:rPr>
                <w:rFonts w:ascii="Times New Roman" w:hAnsi="Times New Roman"/>
              </w:rPr>
              <w:t>PERCENTAGE</w:t>
            </w:r>
          </w:p>
        </w:tc>
      </w:tr>
      <w:tr w:rsidR="00B53E46" w:rsidRPr="00342F4A" w:rsidTr="00342F4A">
        <w:tc>
          <w:tcPr>
            <w:tcW w:w="3192" w:type="dxa"/>
            <w:shd w:val="clear" w:color="auto" w:fill="auto"/>
          </w:tcPr>
          <w:p w:rsidR="00B53E46" w:rsidRPr="00342F4A" w:rsidRDefault="00B53E46" w:rsidP="00342F4A">
            <w:pPr>
              <w:spacing w:line="360" w:lineRule="auto"/>
              <w:jc w:val="both"/>
              <w:rPr>
                <w:rFonts w:ascii="Times New Roman" w:hAnsi="Times New Roman"/>
              </w:rPr>
            </w:pPr>
            <w:r w:rsidRPr="00342F4A">
              <w:rPr>
                <w:rFonts w:ascii="Times New Roman" w:hAnsi="Times New Roman"/>
              </w:rPr>
              <w:t>Provision of Credit Scheme</w:t>
            </w:r>
          </w:p>
        </w:tc>
        <w:tc>
          <w:tcPr>
            <w:tcW w:w="3192" w:type="dxa"/>
            <w:shd w:val="clear" w:color="auto" w:fill="auto"/>
          </w:tcPr>
          <w:p w:rsidR="00B53E46" w:rsidRPr="00342F4A" w:rsidRDefault="00E329E1" w:rsidP="00342F4A">
            <w:pPr>
              <w:spacing w:line="360" w:lineRule="auto"/>
              <w:jc w:val="both"/>
              <w:rPr>
                <w:rFonts w:ascii="Times New Roman" w:hAnsi="Times New Roman"/>
              </w:rPr>
            </w:pPr>
            <w:r w:rsidRPr="00342F4A">
              <w:rPr>
                <w:rFonts w:ascii="Times New Roman" w:hAnsi="Times New Roman"/>
              </w:rPr>
              <w:t>5</w:t>
            </w:r>
          </w:p>
        </w:tc>
        <w:tc>
          <w:tcPr>
            <w:tcW w:w="3192" w:type="dxa"/>
            <w:shd w:val="clear" w:color="auto" w:fill="auto"/>
          </w:tcPr>
          <w:p w:rsidR="00B53E46" w:rsidRPr="00342F4A" w:rsidRDefault="00E329E1" w:rsidP="00342F4A">
            <w:pPr>
              <w:spacing w:line="360" w:lineRule="auto"/>
              <w:jc w:val="both"/>
              <w:rPr>
                <w:rFonts w:ascii="Times New Roman" w:hAnsi="Times New Roman"/>
              </w:rPr>
            </w:pPr>
            <w:r w:rsidRPr="00342F4A">
              <w:rPr>
                <w:rFonts w:ascii="Times New Roman" w:hAnsi="Times New Roman"/>
              </w:rPr>
              <w:t>21.7</w:t>
            </w:r>
          </w:p>
        </w:tc>
      </w:tr>
      <w:tr w:rsidR="00B53E46" w:rsidRPr="00342F4A" w:rsidTr="00342F4A">
        <w:tc>
          <w:tcPr>
            <w:tcW w:w="3192" w:type="dxa"/>
            <w:shd w:val="clear" w:color="auto" w:fill="auto"/>
          </w:tcPr>
          <w:p w:rsidR="00B53E46" w:rsidRPr="00342F4A" w:rsidRDefault="00B53E46" w:rsidP="00342F4A">
            <w:pPr>
              <w:spacing w:line="360" w:lineRule="auto"/>
              <w:jc w:val="both"/>
              <w:rPr>
                <w:rFonts w:ascii="Times New Roman" w:hAnsi="Times New Roman"/>
              </w:rPr>
            </w:pPr>
            <w:r w:rsidRPr="00342F4A">
              <w:rPr>
                <w:rFonts w:ascii="Times New Roman" w:hAnsi="Times New Roman"/>
              </w:rPr>
              <w:t>Establishment of NAPEP</w:t>
            </w:r>
          </w:p>
        </w:tc>
        <w:tc>
          <w:tcPr>
            <w:tcW w:w="3192" w:type="dxa"/>
            <w:shd w:val="clear" w:color="auto" w:fill="auto"/>
          </w:tcPr>
          <w:p w:rsidR="00B53E46" w:rsidRPr="00342F4A" w:rsidRDefault="00E329E1" w:rsidP="00342F4A">
            <w:pPr>
              <w:spacing w:line="360" w:lineRule="auto"/>
              <w:jc w:val="both"/>
              <w:rPr>
                <w:rFonts w:ascii="Times New Roman" w:hAnsi="Times New Roman"/>
              </w:rPr>
            </w:pPr>
            <w:r w:rsidRPr="00342F4A">
              <w:rPr>
                <w:rFonts w:ascii="Times New Roman" w:hAnsi="Times New Roman"/>
              </w:rPr>
              <w:t>5</w:t>
            </w:r>
          </w:p>
        </w:tc>
        <w:tc>
          <w:tcPr>
            <w:tcW w:w="3192" w:type="dxa"/>
            <w:shd w:val="clear" w:color="auto" w:fill="auto"/>
          </w:tcPr>
          <w:p w:rsidR="00B53E46" w:rsidRPr="00342F4A" w:rsidRDefault="00E329E1" w:rsidP="00342F4A">
            <w:pPr>
              <w:spacing w:line="360" w:lineRule="auto"/>
              <w:jc w:val="both"/>
              <w:rPr>
                <w:rFonts w:ascii="Times New Roman" w:hAnsi="Times New Roman"/>
              </w:rPr>
            </w:pPr>
            <w:r w:rsidRPr="00342F4A">
              <w:rPr>
                <w:rFonts w:ascii="Times New Roman" w:hAnsi="Times New Roman"/>
              </w:rPr>
              <w:t>21.7</w:t>
            </w:r>
          </w:p>
        </w:tc>
      </w:tr>
      <w:tr w:rsidR="00B53E46" w:rsidRPr="00342F4A" w:rsidTr="00342F4A">
        <w:tc>
          <w:tcPr>
            <w:tcW w:w="3192" w:type="dxa"/>
            <w:shd w:val="clear" w:color="auto" w:fill="auto"/>
          </w:tcPr>
          <w:p w:rsidR="00B53E46" w:rsidRPr="00342F4A" w:rsidRDefault="00B53E46" w:rsidP="00342F4A">
            <w:pPr>
              <w:spacing w:line="360" w:lineRule="auto"/>
              <w:jc w:val="both"/>
              <w:rPr>
                <w:rFonts w:ascii="Times New Roman" w:hAnsi="Times New Roman"/>
              </w:rPr>
            </w:pPr>
            <w:r w:rsidRPr="00342F4A">
              <w:rPr>
                <w:rFonts w:ascii="Times New Roman" w:hAnsi="Times New Roman"/>
              </w:rPr>
              <w:t>Establishment of NERFUND</w:t>
            </w:r>
          </w:p>
        </w:tc>
        <w:tc>
          <w:tcPr>
            <w:tcW w:w="3192" w:type="dxa"/>
            <w:shd w:val="clear" w:color="auto" w:fill="auto"/>
          </w:tcPr>
          <w:p w:rsidR="00B53E46" w:rsidRPr="00342F4A" w:rsidRDefault="00E329E1" w:rsidP="00342F4A">
            <w:pPr>
              <w:spacing w:line="360" w:lineRule="auto"/>
              <w:jc w:val="both"/>
              <w:rPr>
                <w:rFonts w:ascii="Times New Roman" w:hAnsi="Times New Roman"/>
              </w:rPr>
            </w:pPr>
            <w:r w:rsidRPr="00342F4A">
              <w:rPr>
                <w:rFonts w:ascii="Times New Roman" w:hAnsi="Times New Roman"/>
              </w:rPr>
              <w:t>10</w:t>
            </w:r>
          </w:p>
        </w:tc>
        <w:tc>
          <w:tcPr>
            <w:tcW w:w="3192" w:type="dxa"/>
            <w:shd w:val="clear" w:color="auto" w:fill="auto"/>
          </w:tcPr>
          <w:p w:rsidR="00B53E46" w:rsidRPr="00342F4A" w:rsidRDefault="00E329E1" w:rsidP="00342F4A">
            <w:pPr>
              <w:spacing w:line="360" w:lineRule="auto"/>
              <w:jc w:val="both"/>
              <w:rPr>
                <w:rFonts w:ascii="Times New Roman" w:hAnsi="Times New Roman"/>
              </w:rPr>
            </w:pPr>
            <w:r w:rsidRPr="00342F4A">
              <w:rPr>
                <w:rFonts w:ascii="Times New Roman" w:hAnsi="Times New Roman"/>
              </w:rPr>
              <w:t>43.5</w:t>
            </w:r>
          </w:p>
        </w:tc>
      </w:tr>
      <w:tr w:rsidR="00B53E46" w:rsidRPr="00342F4A" w:rsidTr="00342F4A">
        <w:tc>
          <w:tcPr>
            <w:tcW w:w="3192" w:type="dxa"/>
            <w:shd w:val="clear" w:color="auto" w:fill="auto"/>
          </w:tcPr>
          <w:p w:rsidR="00B53E46" w:rsidRPr="00342F4A" w:rsidRDefault="00B53E46" w:rsidP="00342F4A">
            <w:pPr>
              <w:spacing w:line="360" w:lineRule="auto"/>
              <w:jc w:val="both"/>
              <w:rPr>
                <w:rFonts w:ascii="Times New Roman" w:hAnsi="Times New Roman"/>
              </w:rPr>
            </w:pPr>
            <w:r w:rsidRPr="00342F4A">
              <w:rPr>
                <w:rFonts w:ascii="Times New Roman" w:hAnsi="Times New Roman"/>
              </w:rPr>
              <w:t>Establishment of NDE</w:t>
            </w:r>
          </w:p>
        </w:tc>
        <w:tc>
          <w:tcPr>
            <w:tcW w:w="3192" w:type="dxa"/>
            <w:shd w:val="clear" w:color="auto" w:fill="auto"/>
          </w:tcPr>
          <w:p w:rsidR="00B53E46" w:rsidRPr="00342F4A" w:rsidRDefault="00E329E1" w:rsidP="00342F4A">
            <w:pPr>
              <w:spacing w:line="360" w:lineRule="auto"/>
              <w:jc w:val="both"/>
              <w:rPr>
                <w:rFonts w:ascii="Times New Roman" w:hAnsi="Times New Roman"/>
              </w:rPr>
            </w:pPr>
            <w:r w:rsidRPr="00342F4A">
              <w:rPr>
                <w:rFonts w:ascii="Times New Roman" w:hAnsi="Times New Roman"/>
              </w:rPr>
              <w:t>3</w:t>
            </w:r>
          </w:p>
        </w:tc>
        <w:tc>
          <w:tcPr>
            <w:tcW w:w="3192" w:type="dxa"/>
            <w:shd w:val="clear" w:color="auto" w:fill="auto"/>
          </w:tcPr>
          <w:p w:rsidR="00B53E46" w:rsidRPr="00342F4A" w:rsidRDefault="00E329E1" w:rsidP="00342F4A">
            <w:pPr>
              <w:spacing w:line="360" w:lineRule="auto"/>
              <w:jc w:val="both"/>
              <w:rPr>
                <w:rFonts w:ascii="Times New Roman" w:hAnsi="Times New Roman"/>
              </w:rPr>
            </w:pPr>
            <w:r w:rsidRPr="00342F4A">
              <w:rPr>
                <w:rFonts w:ascii="Times New Roman" w:hAnsi="Times New Roman"/>
              </w:rPr>
              <w:t>13.0</w:t>
            </w:r>
          </w:p>
        </w:tc>
      </w:tr>
      <w:tr w:rsidR="00B53E46" w:rsidRPr="00342F4A" w:rsidTr="00342F4A">
        <w:tc>
          <w:tcPr>
            <w:tcW w:w="3192" w:type="dxa"/>
            <w:shd w:val="clear" w:color="auto" w:fill="auto"/>
          </w:tcPr>
          <w:p w:rsidR="00B53E46" w:rsidRPr="00342F4A" w:rsidRDefault="00B53E46" w:rsidP="00342F4A">
            <w:pPr>
              <w:spacing w:line="360" w:lineRule="auto"/>
              <w:jc w:val="both"/>
              <w:rPr>
                <w:rFonts w:ascii="Times New Roman" w:hAnsi="Times New Roman"/>
              </w:rPr>
            </w:pPr>
            <w:r w:rsidRPr="00342F4A">
              <w:rPr>
                <w:rFonts w:ascii="Times New Roman" w:hAnsi="Times New Roman"/>
              </w:rPr>
              <w:t>TOTAL</w:t>
            </w:r>
          </w:p>
        </w:tc>
        <w:tc>
          <w:tcPr>
            <w:tcW w:w="3192" w:type="dxa"/>
            <w:shd w:val="clear" w:color="auto" w:fill="auto"/>
          </w:tcPr>
          <w:p w:rsidR="00B53E46" w:rsidRPr="00342F4A" w:rsidRDefault="00E329E1" w:rsidP="00342F4A">
            <w:pPr>
              <w:spacing w:line="360" w:lineRule="auto"/>
              <w:jc w:val="both"/>
              <w:rPr>
                <w:rFonts w:ascii="Times New Roman" w:hAnsi="Times New Roman"/>
              </w:rPr>
            </w:pPr>
            <w:r w:rsidRPr="00342F4A">
              <w:rPr>
                <w:rFonts w:ascii="Times New Roman" w:hAnsi="Times New Roman"/>
              </w:rPr>
              <w:t>23</w:t>
            </w:r>
          </w:p>
        </w:tc>
        <w:tc>
          <w:tcPr>
            <w:tcW w:w="3192" w:type="dxa"/>
            <w:shd w:val="clear" w:color="auto" w:fill="auto"/>
          </w:tcPr>
          <w:p w:rsidR="00B53E46" w:rsidRPr="00342F4A" w:rsidRDefault="00E329E1" w:rsidP="00342F4A">
            <w:pPr>
              <w:spacing w:line="360" w:lineRule="auto"/>
              <w:jc w:val="both"/>
              <w:rPr>
                <w:rFonts w:ascii="Times New Roman" w:hAnsi="Times New Roman"/>
              </w:rPr>
            </w:pPr>
            <w:r w:rsidRPr="00342F4A">
              <w:rPr>
                <w:rFonts w:ascii="Times New Roman" w:hAnsi="Times New Roman"/>
              </w:rPr>
              <w:t>100</w:t>
            </w:r>
          </w:p>
        </w:tc>
      </w:tr>
    </w:tbl>
    <w:p w:rsidR="00C5320B" w:rsidRPr="002C705B" w:rsidRDefault="00C5320B" w:rsidP="00C5320B">
      <w:pPr>
        <w:spacing w:line="480" w:lineRule="auto"/>
        <w:jc w:val="both"/>
        <w:rPr>
          <w:rFonts w:ascii="Times New Roman" w:hAnsi="Times New Roman"/>
          <w:sz w:val="24"/>
          <w:szCs w:val="24"/>
        </w:rPr>
      </w:pPr>
      <w:r w:rsidRPr="002C705B">
        <w:rPr>
          <w:rFonts w:ascii="Times New Roman" w:hAnsi="Times New Roman"/>
          <w:sz w:val="24"/>
          <w:szCs w:val="24"/>
        </w:rPr>
        <w:t>Source: Field survey 2025</w:t>
      </w:r>
    </w:p>
    <w:p w:rsidR="00C5320B" w:rsidRPr="002C705B" w:rsidRDefault="00C5320B" w:rsidP="00B84D2D">
      <w:pPr>
        <w:spacing w:line="480" w:lineRule="auto"/>
        <w:jc w:val="both"/>
        <w:rPr>
          <w:rFonts w:ascii="Times New Roman" w:hAnsi="Times New Roman"/>
          <w:sz w:val="24"/>
          <w:szCs w:val="24"/>
        </w:rPr>
      </w:pPr>
      <w:r w:rsidRPr="002C705B">
        <w:rPr>
          <w:rFonts w:ascii="Times New Roman" w:hAnsi="Times New Roman"/>
          <w:sz w:val="24"/>
          <w:szCs w:val="24"/>
        </w:rPr>
        <w:t>From the above table,10(43.5%)are of the view that establishment of NERFUND is the government Programmes for small business enterprises while 5(21.7%), and 3(13.0%) are of the view that provision of credit schemes, establishment of NAPEP and establishment of NDE are Programmes for small and business enterprises.</w:t>
      </w:r>
    </w:p>
    <w:p w:rsidR="00C5320B" w:rsidRPr="002C705B" w:rsidRDefault="00C5320B" w:rsidP="00E329E1">
      <w:pPr>
        <w:spacing w:after="0" w:line="480" w:lineRule="auto"/>
        <w:jc w:val="both"/>
        <w:rPr>
          <w:rFonts w:ascii="Times New Roman" w:hAnsi="Times New Roman"/>
          <w:sz w:val="24"/>
          <w:szCs w:val="24"/>
        </w:rPr>
      </w:pPr>
      <w:r w:rsidRPr="002C705B">
        <w:rPr>
          <w:rFonts w:ascii="Times New Roman" w:hAnsi="Times New Roman"/>
          <w:sz w:val="24"/>
          <w:szCs w:val="24"/>
        </w:rPr>
        <w:t>TABLE 4.1.8 REASONS FOR THE FAILURE OF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2700"/>
        <w:gridCol w:w="2448"/>
      </w:tblGrid>
      <w:tr w:rsidR="00E329E1" w:rsidRPr="00342F4A" w:rsidTr="00342F4A">
        <w:tc>
          <w:tcPr>
            <w:tcW w:w="4428"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REASONS</w:t>
            </w:r>
          </w:p>
        </w:tc>
        <w:tc>
          <w:tcPr>
            <w:tcW w:w="2700"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RESPONSES</w:t>
            </w:r>
          </w:p>
        </w:tc>
        <w:tc>
          <w:tcPr>
            <w:tcW w:w="2448"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PERCENTAGE</w:t>
            </w:r>
          </w:p>
        </w:tc>
      </w:tr>
      <w:tr w:rsidR="00E329E1" w:rsidRPr="00342F4A" w:rsidTr="00342F4A">
        <w:tc>
          <w:tcPr>
            <w:tcW w:w="4428"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Poor Management of the Institution</w:t>
            </w:r>
          </w:p>
        </w:tc>
        <w:tc>
          <w:tcPr>
            <w:tcW w:w="2700"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4</w:t>
            </w:r>
          </w:p>
        </w:tc>
        <w:tc>
          <w:tcPr>
            <w:tcW w:w="2448"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17.4</w:t>
            </w:r>
          </w:p>
        </w:tc>
      </w:tr>
      <w:tr w:rsidR="00E329E1" w:rsidRPr="00342F4A" w:rsidTr="00342F4A">
        <w:tc>
          <w:tcPr>
            <w:tcW w:w="4428"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Political Instability</w:t>
            </w:r>
          </w:p>
        </w:tc>
        <w:tc>
          <w:tcPr>
            <w:tcW w:w="2700"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11</w:t>
            </w:r>
          </w:p>
        </w:tc>
        <w:tc>
          <w:tcPr>
            <w:tcW w:w="2448"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47.8</w:t>
            </w:r>
          </w:p>
        </w:tc>
      </w:tr>
      <w:tr w:rsidR="00E329E1" w:rsidRPr="00342F4A" w:rsidTr="00342F4A">
        <w:tc>
          <w:tcPr>
            <w:tcW w:w="4428"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 xml:space="preserve">Change in Government Policy  </w:t>
            </w:r>
          </w:p>
        </w:tc>
        <w:tc>
          <w:tcPr>
            <w:tcW w:w="2700"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6</w:t>
            </w:r>
          </w:p>
        </w:tc>
        <w:tc>
          <w:tcPr>
            <w:tcW w:w="2448"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26.1</w:t>
            </w:r>
          </w:p>
        </w:tc>
      </w:tr>
      <w:tr w:rsidR="00E329E1" w:rsidRPr="00342F4A" w:rsidTr="00342F4A">
        <w:tc>
          <w:tcPr>
            <w:tcW w:w="4428"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 xml:space="preserve">Lack  of implementation  </w:t>
            </w:r>
          </w:p>
        </w:tc>
        <w:tc>
          <w:tcPr>
            <w:tcW w:w="2700"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2</w:t>
            </w:r>
          </w:p>
        </w:tc>
        <w:tc>
          <w:tcPr>
            <w:tcW w:w="2448" w:type="dxa"/>
            <w:shd w:val="clear" w:color="auto" w:fill="auto"/>
          </w:tcPr>
          <w:p w:rsidR="00E329E1" w:rsidRPr="00342F4A" w:rsidRDefault="00B84D2D" w:rsidP="00915AE9">
            <w:pPr>
              <w:jc w:val="both"/>
              <w:rPr>
                <w:rFonts w:ascii="Times New Roman" w:hAnsi="Times New Roman"/>
              </w:rPr>
            </w:pPr>
            <w:r w:rsidRPr="00342F4A">
              <w:rPr>
                <w:rFonts w:ascii="Times New Roman" w:hAnsi="Times New Roman"/>
              </w:rPr>
              <w:t>8.7</w:t>
            </w:r>
          </w:p>
        </w:tc>
      </w:tr>
      <w:tr w:rsidR="00E329E1" w:rsidRPr="00342F4A" w:rsidTr="00342F4A">
        <w:tc>
          <w:tcPr>
            <w:tcW w:w="4428"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TOTAL</w:t>
            </w:r>
          </w:p>
        </w:tc>
        <w:tc>
          <w:tcPr>
            <w:tcW w:w="2700"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23</w:t>
            </w:r>
          </w:p>
        </w:tc>
        <w:tc>
          <w:tcPr>
            <w:tcW w:w="2448" w:type="dxa"/>
            <w:shd w:val="clear" w:color="auto" w:fill="auto"/>
          </w:tcPr>
          <w:p w:rsidR="00E329E1" w:rsidRPr="00342F4A" w:rsidRDefault="00E329E1" w:rsidP="00915AE9">
            <w:pPr>
              <w:jc w:val="both"/>
              <w:rPr>
                <w:rFonts w:ascii="Times New Roman" w:hAnsi="Times New Roman"/>
              </w:rPr>
            </w:pPr>
            <w:r w:rsidRPr="00342F4A">
              <w:rPr>
                <w:rFonts w:ascii="Times New Roman" w:hAnsi="Times New Roman"/>
              </w:rPr>
              <w:t>100</w:t>
            </w:r>
          </w:p>
        </w:tc>
      </w:tr>
    </w:tbl>
    <w:p w:rsidR="00C5320B" w:rsidRPr="002C705B" w:rsidRDefault="00C5320B" w:rsidP="00C5320B">
      <w:pPr>
        <w:spacing w:line="480" w:lineRule="auto"/>
        <w:jc w:val="both"/>
        <w:rPr>
          <w:rFonts w:ascii="Times New Roman" w:hAnsi="Times New Roman"/>
          <w:sz w:val="24"/>
          <w:szCs w:val="24"/>
        </w:rPr>
      </w:pPr>
      <w:r w:rsidRPr="002C705B">
        <w:rPr>
          <w:rFonts w:ascii="Times New Roman" w:hAnsi="Times New Roman"/>
          <w:sz w:val="24"/>
          <w:szCs w:val="24"/>
        </w:rPr>
        <w:t>Source: Field survey 2025</w:t>
      </w:r>
    </w:p>
    <w:p w:rsidR="00C5320B" w:rsidRPr="002C705B" w:rsidRDefault="00C5320B" w:rsidP="00B84D2D">
      <w:pPr>
        <w:spacing w:after="0" w:line="480" w:lineRule="auto"/>
        <w:jc w:val="both"/>
        <w:rPr>
          <w:rFonts w:ascii="Times New Roman" w:hAnsi="Times New Roman"/>
          <w:sz w:val="24"/>
          <w:szCs w:val="24"/>
        </w:rPr>
      </w:pPr>
      <w:r w:rsidRPr="002C705B">
        <w:rPr>
          <w:rFonts w:ascii="Times New Roman" w:hAnsi="Times New Roman"/>
          <w:sz w:val="24"/>
          <w:szCs w:val="24"/>
        </w:rPr>
        <w:lastRenderedPageBreak/>
        <w:t>As shown by the table above 11(47.8%) of the responses attributed the failure to political instability 2(8.7%), 6(26.1%) and 4(17.4%) of the responses believed the failure yo lack of implementation, changed in government policy and poor management of the institutions.</w:t>
      </w:r>
    </w:p>
    <w:p w:rsidR="00C5320B" w:rsidRPr="002C705B" w:rsidRDefault="00C5320B" w:rsidP="00B84D2D">
      <w:pPr>
        <w:spacing w:after="0" w:line="480" w:lineRule="auto"/>
        <w:jc w:val="both"/>
        <w:rPr>
          <w:rFonts w:ascii="Times New Roman" w:hAnsi="Times New Roman"/>
          <w:sz w:val="24"/>
          <w:szCs w:val="24"/>
        </w:rPr>
      </w:pPr>
      <w:r w:rsidRPr="002C705B">
        <w:rPr>
          <w:rFonts w:ascii="Times New Roman" w:hAnsi="Times New Roman"/>
          <w:sz w:val="24"/>
          <w:szCs w:val="24"/>
        </w:rPr>
        <w:t>TABLE 4.1.9 WAYS ADOPTED BY GOVERNMENT TOWARDS SUSTAINING MICRO-FINANCE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2700"/>
        <w:gridCol w:w="2448"/>
      </w:tblGrid>
      <w:tr w:rsidR="00B84D2D" w:rsidRPr="00342F4A" w:rsidTr="00342F4A">
        <w:tc>
          <w:tcPr>
            <w:tcW w:w="4428"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REASONS</w:t>
            </w:r>
          </w:p>
        </w:tc>
        <w:tc>
          <w:tcPr>
            <w:tcW w:w="2700"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RESPONSES</w:t>
            </w:r>
          </w:p>
        </w:tc>
        <w:tc>
          <w:tcPr>
            <w:tcW w:w="2448"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PERCENTAGE</w:t>
            </w:r>
          </w:p>
        </w:tc>
      </w:tr>
      <w:tr w:rsidR="00B84D2D" w:rsidRPr="00342F4A" w:rsidTr="00342F4A">
        <w:tc>
          <w:tcPr>
            <w:tcW w:w="4428"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 xml:space="preserve">Establishment of Situation Framework </w:t>
            </w:r>
          </w:p>
        </w:tc>
        <w:tc>
          <w:tcPr>
            <w:tcW w:w="2700"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4</w:t>
            </w:r>
          </w:p>
        </w:tc>
        <w:tc>
          <w:tcPr>
            <w:tcW w:w="2448"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17.4</w:t>
            </w:r>
          </w:p>
        </w:tc>
      </w:tr>
      <w:tr w:rsidR="00B84D2D" w:rsidRPr="00342F4A" w:rsidTr="00342F4A">
        <w:tc>
          <w:tcPr>
            <w:tcW w:w="4428"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 xml:space="preserve">Establishment of Supervisor Body </w:t>
            </w:r>
          </w:p>
        </w:tc>
        <w:tc>
          <w:tcPr>
            <w:tcW w:w="2700"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12</w:t>
            </w:r>
          </w:p>
        </w:tc>
        <w:tc>
          <w:tcPr>
            <w:tcW w:w="2448"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52.2</w:t>
            </w:r>
          </w:p>
        </w:tc>
      </w:tr>
      <w:tr w:rsidR="00B84D2D" w:rsidRPr="00342F4A" w:rsidTr="00342F4A">
        <w:tc>
          <w:tcPr>
            <w:tcW w:w="4428"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Implementation of Credit Scheme</w:t>
            </w:r>
          </w:p>
        </w:tc>
        <w:tc>
          <w:tcPr>
            <w:tcW w:w="2700"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3</w:t>
            </w:r>
          </w:p>
        </w:tc>
        <w:tc>
          <w:tcPr>
            <w:tcW w:w="2448"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13.6</w:t>
            </w:r>
          </w:p>
        </w:tc>
      </w:tr>
      <w:tr w:rsidR="00B84D2D" w:rsidRPr="00342F4A" w:rsidTr="00342F4A">
        <w:tc>
          <w:tcPr>
            <w:tcW w:w="4428"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Implementation of Policies and Directive</w:t>
            </w:r>
          </w:p>
        </w:tc>
        <w:tc>
          <w:tcPr>
            <w:tcW w:w="2700"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4</w:t>
            </w:r>
          </w:p>
        </w:tc>
        <w:tc>
          <w:tcPr>
            <w:tcW w:w="2448"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17.4</w:t>
            </w:r>
          </w:p>
        </w:tc>
      </w:tr>
      <w:tr w:rsidR="00B84D2D" w:rsidRPr="00342F4A" w:rsidTr="00342F4A">
        <w:tc>
          <w:tcPr>
            <w:tcW w:w="4428"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TOTAL</w:t>
            </w:r>
          </w:p>
        </w:tc>
        <w:tc>
          <w:tcPr>
            <w:tcW w:w="2700"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23</w:t>
            </w:r>
          </w:p>
        </w:tc>
        <w:tc>
          <w:tcPr>
            <w:tcW w:w="2448" w:type="dxa"/>
            <w:shd w:val="clear" w:color="auto" w:fill="auto"/>
          </w:tcPr>
          <w:p w:rsidR="00B84D2D" w:rsidRPr="00342F4A" w:rsidRDefault="00B84D2D" w:rsidP="00342F4A">
            <w:pPr>
              <w:spacing w:line="360" w:lineRule="auto"/>
              <w:jc w:val="both"/>
              <w:rPr>
                <w:rFonts w:ascii="Times New Roman" w:hAnsi="Times New Roman"/>
              </w:rPr>
            </w:pPr>
            <w:r w:rsidRPr="00342F4A">
              <w:rPr>
                <w:rFonts w:ascii="Times New Roman" w:hAnsi="Times New Roman"/>
              </w:rPr>
              <w:t>100</w:t>
            </w:r>
          </w:p>
        </w:tc>
      </w:tr>
    </w:tbl>
    <w:p w:rsidR="00C5320B" w:rsidRPr="002C705B" w:rsidRDefault="00C5320B" w:rsidP="00B84D2D">
      <w:pPr>
        <w:spacing w:after="0" w:line="480" w:lineRule="auto"/>
        <w:jc w:val="both"/>
        <w:rPr>
          <w:rFonts w:ascii="Times New Roman" w:hAnsi="Times New Roman"/>
          <w:sz w:val="24"/>
          <w:szCs w:val="24"/>
        </w:rPr>
      </w:pPr>
      <w:r w:rsidRPr="002C705B">
        <w:rPr>
          <w:rFonts w:ascii="Times New Roman" w:hAnsi="Times New Roman"/>
          <w:sz w:val="24"/>
          <w:szCs w:val="24"/>
        </w:rPr>
        <w:t>Source: Field Survey, 2025</w:t>
      </w:r>
    </w:p>
    <w:p w:rsidR="00C5320B" w:rsidRPr="002C705B" w:rsidRDefault="00C5320B" w:rsidP="00B84D2D">
      <w:pPr>
        <w:spacing w:after="0" w:line="480" w:lineRule="auto"/>
        <w:jc w:val="both"/>
        <w:rPr>
          <w:rFonts w:ascii="Times New Roman" w:hAnsi="Times New Roman"/>
          <w:sz w:val="24"/>
          <w:szCs w:val="24"/>
        </w:rPr>
      </w:pPr>
      <w:r w:rsidRPr="002C705B">
        <w:rPr>
          <w:rFonts w:ascii="Times New Roman" w:hAnsi="Times New Roman"/>
          <w:sz w:val="24"/>
          <w:szCs w:val="24"/>
        </w:rPr>
        <w:t>From the above table, where 12(15.2%) shared the view that establishment of supervisory bodies are ways adopted by government towards sustaining Microfinance programmes, 4(17.4%), 13(13.0%) and 4(17.4%) have different view on the subject.</w:t>
      </w:r>
    </w:p>
    <w:p w:rsidR="00C5320B" w:rsidRPr="002C705B" w:rsidRDefault="00C5320B" w:rsidP="00B84D2D">
      <w:pPr>
        <w:spacing w:after="0" w:line="480" w:lineRule="auto"/>
        <w:jc w:val="both"/>
        <w:rPr>
          <w:rFonts w:ascii="Times New Roman" w:hAnsi="Times New Roman"/>
          <w:sz w:val="24"/>
          <w:szCs w:val="24"/>
        </w:rPr>
      </w:pPr>
      <w:r w:rsidRPr="002C705B">
        <w:rPr>
          <w:rFonts w:ascii="Times New Roman" w:hAnsi="Times New Roman"/>
          <w:sz w:val="24"/>
          <w:szCs w:val="24"/>
        </w:rPr>
        <w:t xml:space="preserve">TABLE 4.1.10 PROBLEMS ENCOUNTERED BY MICRO-FINANCE BANKS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2610"/>
        <w:gridCol w:w="2268"/>
      </w:tblGrid>
      <w:tr w:rsidR="00B84D2D" w:rsidRPr="00342F4A" w:rsidTr="00342F4A">
        <w:tc>
          <w:tcPr>
            <w:tcW w:w="4698"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REASONS</w:t>
            </w:r>
          </w:p>
        </w:tc>
        <w:tc>
          <w:tcPr>
            <w:tcW w:w="2610"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RESPONSES</w:t>
            </w:r>
          </w:p>
        </w:tc>
        <w:tc>
          <w:tcPr>
            <w:tcW w:w="2268"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PERCENTAGE</w:t>
            </w:r>
          </w:p>
        </w:tc>
      </w:tr>
      <w:tr w:rsidR="00B84D2D" w:rsidRPr="00342F4A" w:rsidTr="00342F4A">
        <w:tc>
          <w:tcPr>
            <w:tcW w:w="4698"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Attitude of Small Business</w:t>
            </w:r>
          </w:p>
        </w:tc>
        <w:tc>
          <w:tcPr>
            <w:tcW w:w="2610"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1</w:t>
            </w:r>
          </w:p>
        </w:tc>
        <w:tc>
          <w:tcPr>
            <w:tcW w:w="2268"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4.5</w:t>
            </w:r>
          </w:p>
        </w:tc>
      </w:tr>
      <w:tr w:rsidR="00B84D2D" w:rsidRPr="00342F4A" w:rsidTr="00342F4A">
        <w:tc>
          <w:tcPr>
            <w:tcW w:w="4698"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Cost of Micro-Finance Awareness</w:t>
            </w:r>
          </w:p>
        </w:tc>
        <w:tc>
          <w:tcPr>
            <w:tcW w:w="2610"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3</w:t>
            </w:r>
          </w:p>
        </w:tc>
        <w:tc>
          <w:tcPr>
            <w:tcW w:w="2268"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13.0</w:t>
            </w:r>
          </w:p>
        </w:tc>
      </w:tr>
      <w:tr w:rsidR="00B84D2D" w:rsidRPr="00342F4A" w:rsidTr="00342F4A">
        <w:tc>
          <w:tcPr>
            <w:tcW w:w="4698"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 xml:space="preserve">Attitude of big management in Loan repayment </w:t>
            </w:r>
          </w:p>
        </w:tc>
        <w:tc>
          <w:tcPr>
            <w:tcW w:w="2610"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4</w:t>
            </w:r>
          </w:p>
        </w:tc>
        <w:tc>
          <w:tcPr>
            <w:tcW w:w="2268"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17.4</w:t>
            </w:r>
          </w:p>
        </w:tc>
      </w:tr>
      <w:tr w:rsidR="00B84D2D" w:rsidRPr="00342F4A" w:rsidTr="00342F4A">
        <w:tc>
          <w:tcPr>
            <w:tcW w:w="4698"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All of the above</w:t>
            </w:r>
          </w:p>
        </w:tc>
        <w:tc>
          <w:tcPr>
            <w:tcW w:w="2610"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15</w:t>
            </w:r>
          </w:p>
        </w:tc>
        <w:tc>
          <w:tcPr>
            <w:tcW w:w="2268"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65.0</w:t>
            </w:r>
          </w:p>
        </w:tc>
      </w:tr>
      <w:tr w:rsidR="00B84D2D" w:rsidRPr="00342F4A" w:rsidTr="00342F4A">
        <w:tc>
          <w:tcPr>
            <w:tcW w:w="4698"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TOTAL</w:t>
            </w:r>
          </w:p>
        </w:tc>
        <w:tc>
          <w:tcPr>
            <w:tcW w:w="2610"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23</w:t>
            </w:r>
          </w:p>
        </w:tc>
        <w:tc>
          <w:tcPr>
            <w:tcW w:w="2268" w:type="dxa"/>
            <w:shd w:val="clear" w:color="auto" w:fill="auto"/>
          </w:tcPr>
          <w:p w:rsidR="00B84D2D" w:rsidRPr="00342F4A" w:rsidRDefault="00B84D2D" w:rsidP="00915AE9">
            <w:pPr>
              <w:jc w:val="both"/>
              <w:rPr>
                <w:rFonts w:ascii="Times New Roman" w:hAnsi="Times New Roman"/>
              </w:rPr>
            </w:pPr>
            <w:r w:rsidRPr="00342F4A">
              <w:rPr>
                <w:rFonts w:ascii="Times New Roman" w:hAnsi="Times New Roman"/>
              </w:rPr>
              <w:t>100</w:t>
            </w:r>
          </w:p>
        </w:tc>
      </w:tr>
    </w:tbl>
    <w:p w:rsidR="00C5320B" w:rsidRPr="002C705B" w:rsidRDefault="00C5320B" w:rsidP="00C5320B">
      <w:pPr>
        <w:spacing w:line="480" w:lineRule="auto"/>
        <w:jc w:val="both"/>
        <w:rPr>
          <w:rFonts w:ascii="Times New Roman" w:hAnsi="Times New Roman"/>
          <w:sz w:val="24"/>
          <w:szCs w:val="24"/>
        </w:rPr>
      </w:pPr>
      <w:r w:rsidRPr="002C705B">
        <w:rPr>
          <w:rFonts w:ascii="Times New Roman" w:hAnsi="Times New Roman"/>
          <w:sz w:val="24"/>
          <w:szCs w:val="24"/>
        </w:rPr>
        <w:t>Source: Field Survey, 2025</w:t>
      </w:r>
    </w:p>
    <w:p w:rsidR="00C5320B" w:rsidRPr="002C705B" w:rsidRDefault="00C5320B" w:rsidP="00C5320B">
      <w:pPr>
        <w:spacing w:line="480" w:lineRule="auto"/>
        <w:jc w:val="both"/>
        <w:rPr>
          <w:rFonts w:ascii="Times New Roman" w:hAnsi="Times New Roman"/>
          <w:sz w:val="24"/>
          <w:szCs w:val="24"/>
        </w:rPr>
      </w:pPr>
      <w:r w:rsidRPr="002C705B">
        <w:rPr>
          <w:rFonts w:ascii="Times New Roman" w:hAnsi="Times New Roman"/>
          <w:sz w:val="24"/>
          <w:szCs w:val="24"/>
        </w:rPr>
        <w:lastRenderedPageBreak/>
        <w:t>From the above table, 15(65.0%) of the respondents agreed that all the above problems are problems encountered by micro-finance institutions while 4(17.4%), 3(13.0%) and 1(4.5%) have different views on the subject.</w:t>
      </w:r>
    </w:p>
    <w:p w:rsidR="00C5320B" w:rsidRPr="002C705B" w:rsidRDefault="00C5320B" w:rsidP="00C5320B">
      <w:pPr>
        <w:spacing w:line="480" w:lineRule="auto"/>
        <w:jc w:val="both"/>
        <w:rPr>
          <w:rFonts w:ascii="Times New Roman" w:hAnsi="Times New Roman"/>
          <w:sz w:val="24"/>
          <w:szCs w:val="24"/>
        </w:rPr>
      </w:pPr>
    </w:p>
    <w:p w:rsidR="00C5320B" w:rsidRPr="00E576F8" w:rsidRDefault="00C5320B" w:rsidP="00E73AC9">
      <w:pPr>
        <w:spacing w:line="480" w:lineRule="auto"/>
        <w:jc w:val="both"/>
        <w:rPr>
          <w:rFonts w:ascii="Times New Roman" w:hAnsi="Times New Roman"/>
          <w:sz w:val="24"/>
          <w:szCs w:val="24"/>
        </w:rPr>
      </w:pPr>
    </w:p>
    <w:p w:rsidR="00E73AC9" w:rsidRPr="00E576F8" w:rsidRDefault="00E73AC9" w:rsidP="00E73AC9">
      <w:pPr>
        <w:spacing w:line="480" w:lineRule="auto"/>
        <w:jc w:val="center"/>
        <w:rPr>
          <w:rFonts w:ascii="Times New Roman" w:hAnsi="Times New Roman"/>
          <w:b/>
          <w:sz w:val="24"/>
          <w:szCs w:val="24"/>
        </w:rPr>
      </w:pPr>
      <w:r>
        <w:rPr>
          <w:rFonts w:ascii="Times New Roman" w:hAnsi="Times New Roman"/>
          <w:sz w:val="24"/>
          <w:szCs w:val="24"/>
        </w:rPr>
        <w:br w:type="page"/>
      </w:r>
      <w:r w:rsidRPr="00E576F8">
        <w:rPr>
          <w:rFonts w:ascii="Times New Roman" w:hAnsi="Times New Roman"/>
          <w:b/>
          <w:sz w:val="24"/>
          <w:szCs w:val="24"/>
        </w:rPr>
        <w:lastRenderedPageBreak/>
        <w:t>CHAPTER FIVE</w:t>
      </w:r>
    </w:p>
    <w:p w:rsidR="00E73AC9" w:rsidRPr="00E576F8" w:rsidRDefault="00E73AC9" w:rsidP="00E73AC9">
      <w:pPr>
        <w:spacing w:line="480" w:lineRule="auto"/>
        <w:jc w:val="both"/>
        <w:rPr>
          <w:rFonts w:ascii="Times New Roman" w:hAnsi="Times New Roman"/>
          <w:b/>
          <w:sz w:val="24"/>
          <w:szCs w:val="24"/>
        </w:rPr>
      </w:pPr>
      <w:r w:rsidRPr="00E576F8">
        <w:rPr>
          <w:rFonts w:ascii="Times New Roman" w:hAnsi="Times New Roman"/>
          <w:b/>
          <w:sz w:val="24"/>
          <w:szCs w:val="24"/>
        </w:rPr>
        <w:t>5.0 SUMMARY CONCLUSION AND RECOMMENDATIONS</w:t>
      </w:r>
    </w:p>
    <w:p w:rsidR="00E73AC9" w:rsidRPr="00E576F8" w:rsidRDefault="00E73AC9" w:rsidP="00E73AC9">
      <w:pPr>
        <w:spacing w:line="480" w:lineRule="auto"/>
        <w:jc w:val="both"/>
        <w:rPr>
          <w:rFonts w:ascii="Times New Roman" w:hAnsi="Times New Roman"/>
          <w:b/>
          <w:sz w:val="24"/>
          <w:szCs w:val="24"/>
        </w:rPr>
      </w:pPr>
      <w:r w:rsidRPr="00E576F8">
        <w:rPr>
          <w:rFonts w:ascii="Times New Roman" w:hAnsi="Times New Roman"/>
          <w:b/>
          <w:sz w:val="24"/>
          <w:szCs w:val="24"/>
        </w:rPr>
        <w:t>5.1 SUMMARY OF FINDINGS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The entire research study has been mostly concerned with the impact of micro-finance banks on entrepreneurial development in Nigeria. A case study of BLUcon micro-finance bank limited Ilorin. This section summaries the major findings of the study based on the data analysed in the previous chapter and facts generated from all the other sources mentioned in the project or research work.</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The study reveals that Microfinance banks have impacted so much on the development of entrepreneurship in Nigeria. However, here are several problems confronting them which must be addressed this could be handled through the frame work of a national policy for micro-finance institutions, the study also revealed that despite series of policy by government at ensuring the flow of funds from the banking system to small business enterprises have not given a satisfactory results. Banks still previewed Micro business as bad risk. Furthermore, there are also issues of high cost of operating in the industry.</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It was discovered that micro-finance banks in line with their objectives and policies have strategized programme to enhance growth and development of small business and entrepreneurs in Nigeria</w:t>
      </w:r>
    </w:p>
    <w:p w:rsidR="00915AE9" w:rsidRDefault="00915AE9" w:rsidP="00E73AC9">
      <w:pPr>
        <w:spacing w:line="480" w:lineRule="auto"/>
        <w:jc w:val="both"/>
        <w:rPr>
          <w:rFonts w:ascii="Times New Roman" w:hAnsi="Times New Roman"/>
          <w:sz w:val="24"/>
          <w:szCs w:val="24"/>
        </w:rPr>
      </w:pPr>
    </w:p>
    <w:p w:rsidR="00915AE9" w:rsidRDefault="00915AE9" w:rsidP="00E73AC9">
      <w:pPr>
        <w:spacing w:line="480" w:lineRule="auto"/>
        <w:jc w:val="both"/>
        <w:rPr>
          <w:rFonts w:ascii="Times New Roman" w:hAnsi="Times New Roman"/>
          <w:sz w:val="24"/>
          <w:szCs w:val="24"/>
        </w:rPr>
      </w:pPr>
    </w:p>
    <w:p w:rsidR="00915AE9"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lastRenderedPageBreak/>
        <w:t>5.2 CONCLUSION</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One thin</w:t>
      </w:r>
      <w:r>
        <w:rPr>
          <w:rFonts w:ascii="Times New Roman" w:hAnsi="Times New Roman"/>
          <w:sz w:val="24"/>
          <w:szCs w:val="24"/>
        </w:rPr>
        <w:t>g</w:t>
      </w:r>
      <w:r w:rsidRPr="00E576F8">
        <w:rPr>
          <w:rFonts w:ascii="Times New Roman" w:hAnsi="Times New Roman"/>
          <w:sz w:val="24"/>
          <w:szCs w:val="24"/>
        </w:rPr>
        <w:t xml:space="preserve"> that is evident f</w:t>
      </w:r>
      <w:r>
        <w:rPr>
          <w:rFonts w:ascii="Times New Roman" w:hAnsi="Times New Roman"/>
          <w:sz w:val="24"/>
          <w:szCs w:val="24"/>
        </w:rPr>
        <w:t>o</w:t>
      </w:r>
      <w:r w:rsidRPr="00E576F8">
        <w:rPr>
          <w:rFonts w:ascii="Times New Roman" w:hAnsi="Times New Roman"/>
          <w:sz w:val="24"/>
          <w:szCs w:val="24"/>
        </w:rPr>
        <w:t>r this research work is that, Entrepreneurship is critical to rapid economic development. To these end and given the backwardness of most development countries especially Nigeria, adequate efforts should be made to improve development rate and grating of financial support to entrepreneurs in Nigeria, the Central Bank of Nigeria (CBN) policy initiatives of Microfinance are welcome development.</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Adequate effort should be made by Nigeria to diversity it's economic growth that will bring reduction in absolute poverty there by enhancing Job creation and economic development.</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5.3 RECOMMENDATIONS</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In view of the result of this study there is the need to have a clear vision and mission that support innovation and ensure the achievement of financial self-sufficiency. A very good and conducive investment environment are imperative for rapid development.</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There should be timing and accurate data to facilitate prompt and sound decision making. High repayment rate with a porfolio at risk of less than 2% repayment of 98%. Maintain equivalent of 2% of porfolio as reserve for bad and double debt. Microfinance banks should have a clearly documented bad debt written off policy.</w:t>
      </w:r>
    </w:p>
    <w:p w:rsidR="00E73AC9" w:rsidRPr="00E576F8"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t>Establish small business information or industrial centres to accommodate legal, business advisory and technical assistance, this legal, business advisory and technical bodies shall promote economic environment for small business i.e banned importation of goods which can be produced in Nigeria as approved by the present administration of president Bola Ahmed Tinubu so as to promote indigenous investors and enterprises.</w:t>
      </w:r>
    </w:p>
    <w:p w:rsidR="00E73AC9" w:rsidRDefault="00E73AC9" w:rsidP="00E73AC9">
      <w:pPr>
        <w:spacing w:line="480" w:lineRule="auto"/>
        <w:jc w:val="both"/>
        <w:rPr>
          <w:rFonts w:ascii="Times New Roman" w:hAnsi="Times New Roman"/>
          <w:sz w:val="24"/>
          <w:szCs w:val="24"/>
        </w:rPr>
      </w:pPr>
      <w:r w:rsidRPr="00E576F8">
        <w:rPr>
          <w:rFonts w:ascii="Times New Roman" w:hAnsi="Times New Roman"/>
          <w:sz w:val="24"/>
          <w:szCs w:val="24"/>
        </w:rPr>
        <w:lastRenderedPageBreak/>
        <w:t>Government should improve the present state of infrastructures i.e water and electricity that are vital inputs in raw materials processing and their cost and supply finally, government should provide fiscal measures to support entrepreneursi.e tax policies, export/import processes to make them efficient as obtained at the international best practice for efficient and effective service delivery.</w:t>
      </w:r>
    </w:p>
    <w:p w:rsidR="00AC6552" w:rsidRDefault="00AC6552" w:rsidP="00E73AC9">
      <w:pPr>
        <w:spacing w:line="480" w:lineRule="auto"/>
        <w:jc w:val="both"/>
        <w:rPr>
          <w:rFonts w:ascii="Times New Roman" w:hAnsi="Times New Roman"/>
          <w:sz w:val="24"/>
          <w:szCs w:val="24"/>
        </w:rPr>
      </w:pPr>
    </w:p>
    <w:p w:rsidR="00AC6552" w:rsidRDefault="00AC6552" w:rsidP="00AC6552">
      <w:pPr>
        <w:spacing w:line="480" w:lineRule="auto"/>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REFERENCES </w:t>
      </w:r>
    </w:p>
    <w:p w:rsidR="00AC6552" w:rsidRDefault="00AC6552" w:rsidP="00AC6552">
      <w:pPr>
        <w:numPr>
          <w:ilvl w:val="0"/>
          <w:numId w:val="3"/>
        </w:numPr>
        <w:spacing w:line="480" w:lineRule="auto"/>
        <w:jc w:val="both"/>
        <w:rPr>
          <w:rFonts w:ascii="Times New Roman" w:hAnsi="Times New Roman"/>
          <w:sz w:val="24"/>
          <w:szCs w:val="24"/>
        </w:rPr>
      </w:pPr>
      <w:r>
        <w:rPr>
          <w:rFonts w:ascii="Times New Roman" w:hAnsi="Times New Roman"/>
          <w:sz w:val="24"/>
          <w:szCs w:val="24"/>
        </w:rPr>
        <w:t>Nigeria, Journal of Economic Studies Volume 46 No 2</w:t>
      </w:r>
    </w:p>
    <w:p w:rsidR="00AC6552" w:rsidRDefault="00AC6552" w:rsidP="00AC6552">
      <w:pPr>
        <w:numPr>
          <w:ilvl w:val="0"/>
          <w:numId w:val="3"/>
        </w:numPr>
        <w:spacing w:line="480" w:lineRule="auto"/>
        <w:jc w:val="both"/>
        <w:rPr>
          <w:rFonts w:ascii="Times New Roman" w:hAnsi="Times New Roman"/>
          <w:sz w:val="24"/>
          <w:szCs w:val="24"/>
        </w:rPr>
      </w:pPr>
      <w:r>
        <w:rPr>
          <w:rFonts w:ascii="Times New Roman" w:hAnsi="Times New Roman"/>
          <w:sz w:val="24"/>
          <w:szCs w:val="24"/>
        </w:rPr>
        <w:t>CBN – Economic and Financial Policy 2022</w:t>
      </w:r>
    </w:p>
    <w:p w:rsidR="00AC6552" w:rsidRPr="00AC6552" w:rsidRDefault="00AC6552" w:rsidP="00AC6552">
      <w:pPr>
        <w:numPr>
          <w:ilvl w:val="0"/>
          <w:numId w:val="3"/>
        </w:numPr>
        <w:spacing w:line="480" w:lineRule="auto"/>
        <w:jc w:val="both"/>
        <w:rPr>
          <w:rFonts w:ascii="Times New Roman" w:hAnsi="Times New Roman"/>
          <w:sz w:val="24"/>
          <w:szCs w:val="24"/>
        </w:rPr>
      </w:pPr>
      <w:r>
        <w:rPr>
          <w:rFonts w:ascii="Times New Roman" w:hAnsi="Times New Roman"/>
          <w:sz w:val="24"/>
          <w:szCs w:val="24"/>
        </w:rPr>
        <w:t>ICAN STUDY PARIS ON FINANCIAL reporting and ethics 2022</w:t>
      </w:r>
    </w:p>
    <w:p w:rsidR="00E73AC9" w:rsidRPr="00E576F8" w:rsidRDefault="00E73AC9" w:rsidP="00E73AC9">
      <w:pPr>
        <w:spacing w:line="480" w:lineRule="auto"/>
        <w:jc w:val="both"/>
        <w:rPr>
          <w:rFonts w:ascii="Times New Roman" w:hAnsi="Times New Roman"/>
          <w:sz w:val="24"/>
          <w:szCs w:val="24"/>
        </w:rPr>
      </w:pPr>
    </w:p>
    <w:p w:rsidR="00E73AC9" w:rsidRPr="00E576F8" w:rsidRDefault="00E73AC9" w:rsidP="00E73AC9">
      <w:pPr>
        <w:spacing w:line="480" w:lineRule="auto"/>
        <w:jc w:val="both"/>
        <w:rPr>
          <w:rFonts w:ascii="Times New Roman" w:hAnsi="Times New Roman"/>
          <w:sz w:val="24"/>
          <w:szCs w:val="24"/>
        </w:rPr>
      </w:pPr>
    </w:p>
    <w:p w:rsidR="0091268B" w:rsidRPr="006C2CF6" w:rsidRDefault="0091268B" w:rsidP="00E73AC9">
      <w:pPr>
        <w:spacing w:line="480" w:lineRule="auto"/>
        <w:jc w:val="both"/>
        <w:rPr>
          <w:rFonts w:ascii="Times New Roman" w:hAnsi="Times New Roman"/>
          <w:sz w:val="24"/>
          <w:szCs w:val="24"/>
        </w:rPr>
      </w:pPr>
    </w:p>
    <w:sectPr w:rsidR="0091268B" w:rsidRPr="006C2CF6" w:rsidSect="006C0D0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E6A" w:rsidRDefault="004C1E6A" w:rsidP="00357DF8">
      <w:pPr>
        <w:spacing w:after="0" w:line="240" w:lineRule="auto"/>
      </w:pPr>
      <w:r>
        <w:separator/>
      </w:r>
    </w:p>
  </w:endnote>
  <w:endnote w:type="continuationSeparator" w:id="1">
    <w:p w:rsidR="004C1E6A" w:rsidRDefault="004C1E6A" w:rsidP="00357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D06" w:rsidRDefault="00B50739">
    <w:pPr>
      <w:pStyle w:val="Footer"/>
      <w:jc w:val="center"/>
    </w:pPr>
    <w:r>
      <w:fldChar w:fldCharType="begin"/>
    </w:r>
    <w:r w:rsidR="006C0D06">
      <w:instrText xml:space="preserve"> PAGE   \* MERGEFORMAT </w:instrText>
    </w:r>
    <w:r>
      <w:fldChar w:fldCharType="separate"/>
    </w:r>
    <w:r w:rsidR="00DA3140">
      <w:rPr>
        <w:noProof/>
      </w:rPr>
      <w:t>ii</w:t>
    </w:r>
    <w:r>
      <w:rPr>
        <w:noProof/>
      </w:rPr>
      <w:fldChar w:fldCharType="end"/>
    </w:r>
  </w:p>
  <w:p w:rsidR="00646DBF" w:rsidRDefault="00646D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E6A" w:rsidRDefault="004C1E6A" w:rsidP="00357DF8">
      <w:pPr>
        <w:spacing w:after="0" w:line="240" w:lineRule="auto"/>
      </w:pPr>
      <w:r>
        <w:separator/>
      </w:r>
    </w:p>
  </w:footnote>
  <w:footnote w:type="continuationSeparator" w:id="1">
    <w:p w:rsidR="004C1E6A" w:rsidRDefault="004C1E6A" w:rsidP="00357D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20E7"/>
    <w:multiLevelType w:val="multilevel"/>
    <w:tmpl w:val="F88CAA6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CB5CFB"/>
    <w:multiLevelType w:val="hybridMultilevel"/>
    <w:tmpl w:val="E466B84C"/>
    <w:lvl w:ilvl="0" w:tplc="E4DA0E76">
      <w:start w:val="1"/>
      <w:numFmt w:val="lowerRoman"/>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376BD9"/>
    <w:multiLevelType w:val="hybridMultilevel"/>
    <w:tmpl w:val="F9A4B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268B"/>
    <w:rsid w:val="00057F01"/>
    <w:rsid w:val="000A7FBF"/>
    <w:rsid w:val="00106126"/>
    <w:rsid w:val="001723FF"/>
    <w:rsid w:val="00180C55"/>
    <w:rsid w:val="00192A4F"/>
    <w:rsid w:val="001E2A2B"/>
    <w:rsid w:val="00300611"/>
    <w:rsid w:val="00342F4A"/>
    <w:rsid w:val="00357DF8"/>
    <w:rsid w:val="003B1C11"/>
    <w:rsid w:val="003D02FE"/>
    <w:rsid w:val="00414C0C"/>
    <w:rsid w:val="00492220"/>
    <w:rsid w:val="004A6D5B"/>
    <w:rsid w:val="004A6ED8"/>
    <w:rsid w:val="004C1E6A"/>
    <w:rsid w:val="00590CE2"/>
    <w:rsid w:val="005F0F3C"/>
    <w:rsid w:val="00620445"/>
    <w:rsid w:val="00646DBF"/>
    <w:rsid w:val="006C0D06"/>
    <w:rsid w:val="006C2CF6"/>
    <w:rsid w:val="00772EC7"/>
    <w:rsid w:val="00790461"/>
    <w:rsid w:val="00904A4D"/>
    <w:rsid w:val="00907C87"/>
    <w:rsid w:val="0091268B"/>
    <w:rsid w:val="00915AE9"/>
    <w:rsid w:val="009446DD"/>
    <w:rsid w:val="00970958"/>
    <w:rsid w:val="00A52F51"/>
    <w:rsid w:val="00AC6552"/>
    <w:rsid w:val="00B02910"/>
    <w:rsid w:val="00B30457"/>
    <w:rsid w:val="00B47216"/>
    <w:rsid w:val="00B50739"/>
    <w:rsid w:val="00B53E46"/>
    <w:rsid w:val="00B84D2D"/>
    <w:rsid w:val="00BC5D36"/>
    <w:rsid w:val="00C2415D"/>
    <w:rsid w:val="00C5320B"/>
    <w:rsid w:val="00CB6397"/>
    <w:rsid w:val="00D16FF9"/>
    <w:rsid w:val="00D5479E"/>
    <w:rsid w:val="00D56D15"/>
    <w:rsid w:val="00DA3140"/>
    <w:rsid w:val="00DA51E1"/>
    <w:rsid w:val="00DD6E79"/>
    <w:rsid w:val="00E329E1"/>
    <w:rsid w:val="00E73AC9"/>
    <w:rsid w:val="00E90022"/>
    <w:rsid w:val="00F3196D"/>
    <w:rsid w:val="00FB57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D3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3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7DF8"/>
    <w:pPr>
      <w:tabs>
        <w:tab w:val="center" w:pos="4680"/>
        <w:tab w:val="right" w:pos="9360"/>
      </w:tabs>
    </w:pPr>
  </w:style>
  <w:style w:type="character" w:customStyle="1" w:styleId="HeaderChar">
    <w:name w:val="Header Char"/>
    <w:link w:val="Header"/>
    <w:uiPriority w:val="99"/>
    <w:rsid w:val="00357DF8"/>
    <w:rPr>
      <w:sz w:val="22"/>
      <w:szCs w:val="22"/>
      <w:lang w:eastAsia="zh-CN"/>
    </w:rPr>
  </w:style>
  <w:style w:type="paragraph" w:styleId="Footer">
    <w:name w:val="footer"/>
    <w:basedOn w:val="Normal"/>
    <w:link w:val="FooterChar"/>
    <w:uiPriority w:val="99"/>
    <w:unhideWhenUsed/>
    <w:rsid w:val="00357DF8"/>
    <w:pPr>
      <w:tabs>
        <w:tab w:val="center" w:pos="4680"/>
        <w:tab w:val="right" w:pos="9360"/>
      </w:tabs>
    </w:pPr>
  </w:style>
  <w:style w:type="character" w:customStyle="1" w:styleId="FooterChar">
    <w:name w:val="Footer Char"/>
    <w:link w:val="Footer"/>
    <w:uiPriority w:val="99"/>
    <w:rsid w:val="00357DF8"/>
    <w:rPr>
      <w:sz w:val="22"/>
      <w:szCs w:val="2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4B2FF-186C-4656-A78F-5A1FB8ED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31</Pages>
  <Words>4804</Words>
  <Characters>27388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BE6</dc:creator>
  <cp:lastModifiedBy>USER</cp:lastModifiedBy>
  <cp:revision>41</cp:revision>
  <dcterms:created xsi:type="dcterms:W3CDTF">2025-05-31T16:48:00Z</dcterms:created>
  <dcterms:modified xsi:type="dcterms:W3CDTF">2025-06-19T10:25:00Z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1002f5cfe46a46b7ae6ecd0d248d6305</vt:lpwstr>
  </property>
</Properties>
</file>