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3D" w:rsidRPr="005E3191" w:rsidRDefault="0048493D" w:rsidP="0048493D">
      <w:pPr>
        <w:pStyle w:val="Heading1"/>
        <w:spacing w:line="360" w:lineRule="auto"/>
        <w:jc w:val="center"/>
        <w:rPr>
          <w:rFonts w:ascii="Times New Roman" w:hAnsi="Times New Roman" w:cs="Times New Roman"/>
          <w:b/>
          <w:color w:val="auto"/>
          <w:sz w:val="24"/>
          <w:szCs w:val="24"/>
        </w:rPr>
      </w:pPr>
      <w:r w:rsidRPr="005E3191">
        <w:rPr>
          <w:rFonts w:ascii="Times New Roman" w:hAnsi="Times New Roman" w:cs="Times New Roman"/>
          <w:b/>
          <w:color w:val="auto"/>
          <w:sz w:val="24"/>
          <w:szCs w:val="24"/>
        </w:rPr>
        <w:t>CHAPTER ONE</w:t>
      </w:r>
    </w:p>
    <w:p w:rsidR="0048493D" w:rsidRPr="005E3191" w:rsidRDefault="0048493D" w:rsidP="0048493D">
      <w:pPr>
        <w:pStyle w:val="Heading2"/>
        <w:spacing w:line="360" w:lineRule="auto"/>
        <w:jc w:val="both"/>
        <w:rPr>
          <w:rFonts w:ascii="Times New Roman" w:hAnsi="Times New Roman" w:cs="Times New Roman"/>
          <w:b/>
          <w:color w:val="auto"/>
          <w:sz w:val="24"/>
          <w:szCs w:val="24"/>
        </w:rPr>
      </w:pPr>
      <w:r w:rsidRPr="005E3191">
        <w:rPr>
          <w:rFonts w:ascii="Times New Roman" w:hAnsi="Times New Roman" w:cs="Times New Roman"/>
          <w:b/>
          <w:color w:val="auto"/>
          <w:sz w:val="24"/>
          <w:szCs w:val="24"/>
        </w:rPr>
        <w:t>INTRODUCTION</w:t>
      </w:r>
    </w:p>
    <w:p w:rsidR="0048493D" w:rsidRPr="005E3191" w:rsidRDefault="0048493D" w:rsidP="0048493D">
      <w:pPr>
        <w:pStyle w:val="Heading3"/>
        <w:spacing w:line="360" w:lineRule="auto"/>
        <w:jc w:val="both"/>
        <w:rPr>
          <w:rFonts w:ascii="Times New Roman" w:hAnsi="Times New Roman" w:cs="Times New Roman"/>
          <w:b/>
          <w:color w:val="auto"/>
          <w:sz w:val="24"/>
          <w:szCs w:val="24"/>
        </w:rPr>
      </w:pPr>
      <w:r w:rsidRPr="005E3191">
        <w:rPr>
          <w:rFonts w:ascii="Times New Roman" w:hAnsi="Times New Roman" w:cs="Times New Roman"/>
          <w:b/>
          <w:color w:val="auto"/>
          <w:sz w:val="24"/>
          <w:szCs w:val="24"/>
        </w:rPr>
        <w:t>1.1 Background of the Study</w:t>
      </w:r>
    </w:p>
    <w:p w:rsidR="0048493D" w:rsidRPr="005E3191" w:rsidRDefault="0048493D" w:rsidP="0048493D">
      <w:pPr>
        <w:spacing w:line="360" w:lineRule="auto"/>
        <w:jc w:val="both"/>
        <w:rPr>
          <w:rFonts w:ascii="Times New Roman" w:hAnsi="Times New Roman" w:cs="Times New Roman"/>
          <w:sz w:val="24"/>
          <w:szCs w:val="24"/>
        </w:rPr>
      </w:pPr>
      <w:r w:rsidRPr="005E3191">
        <w:rPr>
          <w:rFonts w:ascii="Times New Roman" w:hAnsi="Times New Roman" w:cs="Times New Roman"/>
          <w:sz w:val="24"/>
          <w:szCs w:val="24"/>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5E3191" w:rsidRDefault="0048493D" w:rsidP="0048493D">
      <w:pPr>
        <w:spacing w:line="360" w:lineRule="auto"/>
        <w:jc w:val="both"/>
        <w:rPr>
          <w:rFonts w:ascii="Times New Roman" w:hAnsi="Times New Roman" w:cs="Times New Roman"/>
          <w:sz w:val="24"/>
          <w:szCs w:val="24"/>
        </w:rPr>
      </w:pPr>
      <w:r w:rsidRPr="005E3191">
        <w:rPr>
          <w:rFonts w:ascii="Times New Roman" w:hAnsi="Times New Roman" w:cs="Times New Roman"/>
          <w:sz w:val="24"/>
          <w:szCs w:val="24"/>
        </w:rPr>
        <w:t>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demonstrated improved convergence, flexibility, and the ability to handle non-linear and complex problems (Kundur et al., 2023; Zhang &amp; Singh, 2022). This study explores the application of such methods in optimizing power flow and enhancing voltage stability in modern power systems.</w:t>
      </w:r>
    </w:p>
    <w:p w:rsidR="0048493D" w:rsidRPr="005E3191" w:rsidRDefault="0048493D" w:rsidP="0048493D">
      <w:pPr>
        <w:pStyle w:val="Heading3"/>
        <w:spacing w:line="360" w:lineRule="auto"/>
        <w:jc w:val="both"/>
        <w:rPr>
          <w:rFonts w:ascii="Times New Roman" w:hAnsi="Times New Roman" w:cs="Times New Roman"/>
          <w:b/>
          <w:color w:val="auto"/>
          <w:sz w:val="24"/>
          <w:szCs w:val="24"/>
        </w:rPr>
      </w:pPr>
      <w:r w:rsidRPr="005E3191">
        <w:rPr>
          <w:rFonts w:ascii="Times New Roman" w:hAnsi="Times New Roman" w:cs="Times New Roman"/>
          <w:b/>
          <w:color w:val="auto"/>
          <w:sz w:val="24"/>
          <w:szCs w:val="24"/>
        </w:rPr>
        <w:t>1.2 Problem Statement</w:t>
      </w:r>
    </w:p>
    <w:p w:rsidR="0048493D" w:rsidRPr="005E3191" w:rsidRDefault="0048493D" w:rsidP="0048493D">
      <w:pPr>
        <w:spacing w:line="360" w:lineRule="auto"/>
        <w:jc w:val="both"/>
        <w:rPr>
          <w:rFonts w:ascii="Times New Roman" w:hAnsi="Times New Roman" w:cs="Times New Roman"/>
          <w:sz w:val="24"/>
          <w:szCs w:val="24"/>
        </w:rPr>
      </w:pPr>
      <w:r w:rsidRPr="005E3191">
        <w:rPr>
          <w:rFonts w:ascii="Times New Roman" w:hAnsi="Times New Roman" w:cs="Times New Roman"/>
          <w:sz w:val="24"/>
          <w:szCs w:val="24"/>
        </w:rPr>
        <w:t xml:space="preserve">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w:t>
      </w:r>
      <w:r w:rsidRPr="005E3191">
        <w:rPr>
          <w:rFonts w:ascii="Times New Roman" w:hAnsi="Times New Roman" w:cs="Times New Roman"/>
          <w:sz w:val="24"/>
          <w:szCs w:val="24"/>
        </w:rPr>
        <w:lastRenderedPageBreak/>
        <w:t>robust, adaptive, and intelligent optimization techniques that can enhance both power flow efficiency and voltage stability across varying grid conditions.</w:t>
      </w:r>
    </w:p>
    <w:p w:rsidR="0048493D" w:rsidRPr="005E3191" w:rsidRDefault="0048493D" w:rsidP="0048493D">
      <w:pPr>
        <w:pStyle w:val="Heading3"/>
        <w:spacing w:line="360" w:lineRule="auto"/>
        <w:jc w:val="both"/>
        <w:rPr>
          <w:rFonts w:ascii="Times New Roman" w:hAnsi="Times New Roman" w:cs="Times New Roman"/>
          <w:color w:val="auto"/>
          <w:sz w:val="24"/>
          <w:szCs w:val="24"/>
        </w:rPr>
      </w:pPr>
      <w:r w:rsidRPr="005E3191">
        <w:rPr>
          <w:rFonts w:ascii="Times New Roman" w:hAnsi="Times New Roman" w:cs="Times New Roman"/>
          <w:color w:val="auto"/>
          <w:sz w:val="24"/>
          <w:szCs w:val="24"/>
        </w:rPr>
        <w:t>1.3 Aim of the Study</w:t>
      </w:r>
    </w:p>
    <w:p w:rsidR="0048493D" w:rsidRPr="005E3191" w:rsidRDefault="0048493D" w:rsidP="0048493D">
      <w:pPr>
        <w:spacing w:line="360" w:lineRule="auto"/>
        <w:jc w:val="both"/>
        <w:rPr>
          <w:rFonts w:ascii="Times New Roman" w:hAnsi="Times New Roman" w:cs="Times New Roman"/>
          <w:sz w:val="24"/>
          <w:szCs w:val="24"/>
        </w:rPr>
      </w:pPr>
      <w:r w:rsidRPr="005E3191">
        <w:rPr>
          <w:rFonts w:ascii="Times New Roman" w:hAnsi="Times New Roman" w:cs="Times New Roman"/>
          <w:sz w:val="24"/>
          <w:szCs w:val="24"/>
        </w:rPr>
        <w:t>The aim of this study is to develop and apply advanced optimization techniques to improve power flow and enhance voltage stability in electrical power systems.</w:t>
      </w:r>
    </w:p>
    <w:p w:rsidR="0048493D" w:rsidRPr="005E3191" w:rsidRDefault="0048493D" w:rsidP="0048493D">
      <w:pPr>
        <w:pStyle w:val="Heading3"/>
        <w:spacing w:line="360" w:lineRule="auto"/>
        <w:jc w:val="both"/>
        <w:rPr>
          <w:rFonts w:ascii="Times New Roman" w:hAnsi="Times New Roman" w:cs="Times New Roman"/>
          <w:color w:val="auto"/>
          <w:sz w:val="24"/>
          <w:szCs w:val="24"/>
        </w:rPr>
      </w:pPr>
      <w:r w:rsidRPr="005E3191">
        <w:rPr>
          <w:rFonts w:ascii="Times New Roman" w:hAnsi="Times New Roman" w:cs="Times New Roman"/>
          <w:color w:val="auto"/>
          <w:sz w:val="24"/>
          <w:szCs w:val="24"/>
        </w:rPr>
        <w:t>1.4 Objectives of the Study</w:t>
      </w:r>
    </w:p>
    <w:p w:rsidR="0048493D" w:rsidRPr="005E3191" w:rsidRDefault="0048493D" w:rsidP="0048493D">
      <w:pPr>
        <w:spacing w:line="360" w:lineRule="auto"/>
        <w:jc w:val="both"/>
        <w:rPr>
          <w:rFonts w:ascii="Times New Roman" w:hAnsi="Times New Roman" w:cs="Times New Roman"/>
          <w:sz w:val="24"/>
          <w:szCs w:val="24"/>
        </w:rPr>
      </w:pPr>
      <w:r w:rsidRPr="005E3191">
        <w:rPr>
          <w:rFonts w:ascii="Times New Roman" w:hAnsi="Times New Roman" w:cs="Times New Roman"/>
          <w:sz w:val="24"/>
          <w:szCs w:val="24"/>
        </w:rPr>
        <w:t>The specific objectives of this research are:</w:t>
      </w:r>
    </w:p>
    <w:p w:rsidR="0048493D" w:rsidRPr="005E3191" w:rsidRDefault="0048493D" w:rsidP="0048493D">
      <w:pPr>
        <w:spacing w:line="360" w:lineRule="auto"/>
        <w:jc w:val="both"/>
        <w:rPr>
          <w:rFonts w:ascii="Times New Roman" w:hAnsi="Times New Roman" w:cs="Times New Roman"/>
          <w:sz w:val="24"/>
          <w:szCs w:val="24"/>
        </w:rPr>
      </w:pPr>
      <w:r w:rsidRPr="005E3191">
        <w:rPr>
          <w:rFonts w:ascii="Times New Roman" w:hAnsi="Times New Roman" w:cs="Times New Roman"/>
          <w:sz w:val="24"/>
          <w:szCs w:val="24"/>
        </w:rPr>
        <w:t>(i) to analyze the performance of electrical power systems using both traditional and heuristic optimization techniques for power flow and voltage stability assessment.</w:t>
      </w:r>
    </w:p>
    <w:p w:rsidR="0048493D" w:rsidRPr="005E3191" w:rsidRDefault="0048493D" w:rsidP="0048493D">
      <w:pPr>
        <w:spacing w:line="360" w:lineRule="auto"/>
        <w:jc w:val="both"/>
        <w:rPr>
          <w:rFonts w:ascii="Times New Roman" w:hAnsi="Times New Roman" w:cs="Times New Roman"/>
          <w:sz w:val="24"/>
          <w:szCs w:val="24"/>
        </w:rPr>
      </w:pPr>
      <w:r w:rsidRPr="005E3191">
        <w:rPr>
          <w:rFonts w:ascii="Times New Roman" w:hAnsi="Times New Roman" w:cs="Times New Roman"/>
          <w:sz w:val="24"/>
          <w:szCs w:val="24"/>
        </w:rPr>
        <w:t>(ii)  to develop and implement advanced optimization algorithms such as Particle Swarm Optimization (PSO) and Genetic Algorithms (GA) for solving the Optimal Power Flow (OPF) problem.</w:t>
      </w:r>
    </w:p>
    <w:p w:rsidR="0048493D" w:rsidRPr="005E3191" w:rsidRDefault="0048493D" w:rsidP="0048493D">
      <w:pPr>
        <w:spacing w:line="360" w:lineRule="auto"/>
        <w:jc w:val="both"/>
        <w:rPr>
          <w:rFonts w:ascii="Times New Roman" w:hAnsi="Times New Roman" w:cs="Times New Roman"/>
          <w:sz w:val="24"/>
          <w:szCs w:val="24"/>
        </w:rPr>
      </w:pPr>
      <w:r w:rsidRPr="005E3191">
        <w:rPr>
          <w:rFonts w:ascii="Times New Roman" w:hAnsi="Times New Roman" w:cs="Times New Roman"/>
          <w:sz w:val="24"/>
          <w:szCs w:val="24"/>
        </w:rPr>
        <w:t>(iii)  to evaluate and validate the effectiveness of the proposed methods using standard IEEE test systems, with the aim of minimizing power losses and enhancing voltage profiles under varying load conditions.</w:t>
      </w:r>
    </w:p>
    <w:p w:rsidR="0048493D" w:rsidRPr="005E3191" w:rsidRDefault="0048493D" w:rsidP="0048493D">
      <w:pPr>
        <w:pStyle w:val="Heading3"/>
        <w:spacing w:line="360" w:lineRule="auto"/>
        <w:jc w:val="both"/>
        <w:rPr>
          <w:rFonts w:ascii="Times New Roman" w:hAnsi="Times New Roman" w:cs="Times New Roman"/>
          <w:color w:val="auto"/>
          <w:sz w:val="24"/>
          <w:szCs w:val="24"/>
        </w:rPr>
      </w:pPr>
      <w:r w:rsidRPr="005E3191">
        <w:rPr>
          <w:rFonts w:ascii="Times New Roman" w:hAnsi="Times New Roman" w:cs="Times New Roman"/>
          <w:color w:val="auto"/>
          <w:sz w:val="24"/>
          <w:szCs w:val="24"/>
        </w:rPr>
        <w:t>1.5 Scope of the Study</w:t>
      </w:r>
    </w:p>
    <w:p w:rsidR="0048493D" w:rsidRPr="005E3191" w:rsidRDefault="0048493D" w:rsidP="0048493D">
      <w:pPr>
        <w:spacing w:line="360" w:lineRule="auto"/>
        <w:jc w:val="both"/>
        <w:rPr>
          <w:rFonts w:ascii="Times New Roman" w:hAnsi="Times New Roman" w:cs="Times New Roman"/>
          <w:sz w:val="24"/>
          <w:szCs w:val="24"/>
        </w:rPr>
      </w:pPr>
      <w:r w:rsidRPr="005E3191">
        <w:rPr>
          <w:rFonts w:ascii="Times New Roman" w:hAnsi="Times New Roman" w:cs="Times New Roman"/>
          <w:sz w:val="24"/>
          <w:szCs w:val="24"/>
        </w:rPr>
        <w:t>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dynamic stability analysis, protection systems, or hardware implementation.</w:t>
      </w:r>
    </w:p>
    <w:p w:rsidR="0048493D" w:rsidRPr="005E3191" w:rsidRDefault="0048493D" w:rsidP="0048493D">
      <w:pPr>
        <w:pStyle w:val="Heading3"/>
        <w:spacing w:line="360" w:lineRule="auto"/>
        <w:jc w:val="both"/>
        <w:rPr>
          <w:rFonts w:ascii="Times New Roman" w:hAnsi="Times New Roman" w:cs="Times New Roman"/>
          <w:color w:val="auto"/>
          <w:sz w:val="24"/>
          <w:szCs w:val="24"/>
        </w:rPr>
      </w:pPr>
      <w:r w:rsidRPr="005E3191">
        <w:rPr>
          <w:rFonts w:ascii="Times New Roman" w:hAnsi="Times New Roman" w:cs="Times New Roman"/>
          <w:color w:val="auto"/>
          <w:sz w:val="24"/>
          <w:szCs w:val="24"/>
        </w:rPr>
        <w:t>1.6 Limitations of the Study</w:t>
      </w:r>
    </w:p>
    <w:p w:rsidR="0048493D" w:rsidRPr="005E3191" w:rsidRDefault="0048493D" w:rsidP="0048493D">
      <w:pPr>
        <w:spacing w:line="360" w:lineRule="auto"/>
        <w:jc w:val="both"/>
        <w:rPr>
          <w:rFonts w:ascii="Times New Roman" w:hAnsi="Times New Roman" w:cs="Times New Roman"/>
          <w:sz w:val="24"/>
          <w:szCs w:val="24"/>
        </w:rPr>
      </w:pPr>
      <w:r w:rsidRPr="005E3191">
        <w:rPr>
          <w:rFonts w:ascii="Times New Roman" w:hAnsi="Times New Roman" w:cs="Times New Roman"/>
          <w:sz w:val="24"/>
          <w:szCs w:val="24"/>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5E3191" w:rsidRDefault="0048493D" w:rsidP="0048493D">
      <w:pPr>
        <w:pStyle w:val="Heading3"/>
        <w:spacing w:line="360" w:lineRule="auto"/>
        <w:jc w:val="both"/>
        <w:rPr>
          <w:rFonts w:ascii="Times New Roman" w:hAnsi="Times New Roman" w:cs="Times New Roman"/>
          <w:color w:val="auto"/>
          <w:sz w:val="24"/>
          <w:szCs w:val="24"/>
        </w:rPr>
      </w:pPr>
      <w:r w:rsidRPr="005E3191">
        <w:rPr>
          <w:rFonts w:ascii="Times New Roman" w:hAnsi="Times New Roman" w:cs="Times New Roman"/>
          <w:color w:val="auto"/>
          <w:sz w:val="24"/>
          <w:szCs w:val="24"/>
        </w:rPr>
        <w:t>1.7 Significance of the Study</w:t>
      </w:r>
    </w:p>
    <w:p w:rsidR="0048493D" w:rsidRPr="005E3191" w:rsidRDefault="0048493D" w:rsidP="0048493D">
      <w:pPr>
        <w:spacing w:line="360" w:lineRule="auto"/>
        <w:jc w:val="both"/>
        <w:rPr>
          <w:rFonts w:ascii="Times New Roman" w:hAnsi="Times New Roman" w:cs="Times New Roman"/>
          <w:sz w:val="24"/>
          <w:szCs w:val="24"/>
        </w:rPr>
      </w:pPr>
      <w:r w:rsidRPr="005E3191">
        <w:rPr>
          <w:rFonts w:ascii="Times New Roman" w:hAnsi="Times New Roman" w:cs="Times New Roman"/>
          <w:sz w:val="24"/>
          <w:szCs w:val="24"/>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5E3191" w:rsidRDefault="0048493D" w:rsidP="0048493D">
      <w:pPr>
        <w:spacing w:line="360" w:lineRule="auto"/>
        <w:jc w:val="both"/>
        <w:rPr>
          <w:rFonts w:ascii="Times New Roman" w:hAnsi="Times New Roman" w:cs="Times New Roman"/>
          <w:sz w:val="24"/>
          <w:szCs w:val="24"/>
        </w:rPr>
      </w:pPr>
    </w:p>
    <w:p w:rsidR="0048493D" w:rsidRPr="005E3191" w:rsidRDefault="0048493D" w:rsidP="0048493D">
      <w:pPr>
        <w:spacing w:line="360" w:lineRule="auto"/>
        <w:jc w:val="both"/>
        <w:rPr>
          <w:rFonts w:ascii="Times New Roman" w:hAnsi="Times New Roman" w:cs="Times New Roman"/>
          <w:sz w:val="24"/>
          <w:szCs w:val="24"/>
        </w:rPr>
      </w:pPr>
    </w:p>
    <w:p w:rsidR="0048493D" w:rsidRPr="005E3191" w:rsidRDefault="0048493D" w:rsidP="0048493D">
      <w:pPr>
        <w:spacing w:line="360" w:lineRule="auto"/>
        <w:jc w:val="both"/>
        <w:rPr>
          <w:rFonts w:ascii="Times New Roman" w:hAnsi="Times New Roman" w:cs="Times New Roman"/>
          <w:sz w:val="24"/>
          <w:szCs w:val="24"/>
        </w:rPr>
      </w:pPr>
    </w:p>
    <w:p w:rsidR="0048493D" w:rsidRPr="005E3191" w:rsidRDefault="0048493D" w:rsidP="0048493D">
      <w:pPr>
        <w:spacing w:line="360" w:lineRule="auto"/>
        <w:jc w:val="both"/>
        <w:rPr>
          <w:rFonts w:ascii="Times New Roman" w:hAnsi="Times New Roman" w:cs="Times New Roman"/>
          <w:sz w:val="24"/>
          <w:szCs w:val="24"/>
        </w:rPr>
      </w:pPr>
    </w:p>
    <w:p w:rsidR="005E3191" w:rsidRPr="00B55A2D" w:rsidRDefault="005E3191" w:rsidP="005E3191">
      <w:pPr>
        <w:spacing w:line="360" w:lineRule="auto"/>
        <w:jc w:val="center"/>
        <w:rPr>
          <w:rFonts w:ascii="Times New Roman" w:hAnsi="Times New Roman" w:cs="Times New Roman"/>
          <w:b/>
          <w:sz w:val="24"/>
          <w:szCs w:val="24"/>
        </w:rPr>
      </w:pPr>
      <w:r w:rsidRPr="00B55A2D">
        <w:rPr>
          <w:rFonts w:ascii="Times New Roman" w:hAnsi="Times New Roman" w:cs="Times New Roman"/>
          <w:b/>
          <w:sz w:val="24"/>
          <w:szCs w:val="24"/>
        </w:rPr>
        <w:t>CHAPTER TWO</w:t>
      </w:r>
    </w:p>
    <w:p w:rsidR="005E3191" w:rsidRPr="00B55A2D" w:rsidRDefault="005E3191" w:rsidP="005E3191">
      <w:pPr>
        <w:spacing w:line="360" w:lineRule="auto"/>
        <w:jc w:val="center"/>
        <w:rPr>
          <w:rFonts w:ascii="Times New Roman" w:hAnsi="Times New Roman" w:cs="Times New Roman"/>
          <w:b/>
          <w:sz w:val="24"/>
          <w:szCs w:val="24"/>
        </w:rPr>
      </w:pPr>
      <w:r w:rsidRPr="00B55A2D">
        <w:rPr>
          <w:rFonts w:ascii="Times New Roman" w:hAnsi="Times New Roman" w:cs="Times New Roman"/>
          <w:b/>
          <w:sz w:val="24"/>
          <w:szCs w:val="24"/>
        </w:rPr>
        <w:t>LITERATURE REVIEW</w:t>
      </w:r>
    </w:p>
    <w:p w:rsidR="005E3191" w:rsidRDefault="005E3191" w:rsidP="005E3191">
      <w:pPr>
        <w:spacing w:line="360" w:lineRule="auto"/>
        <w:jc w:val="both"/>
        <w:rPr>
          <w:rFonts w:ascii="Times New Roman" w:hAnsi="Times New Roman" w:cs="Times New Roman"/>
          <w:sz w:val="24"/>
          <w:szCs w:val="24"/>
        </w:rPr>
      </w:pPr>
      <w:r w:rsidRPr="00B55A2D">
        <w:rPr>
          <w:rFonts w:ascii="Times New Roman" w:hAnsi="Times New Roman" w:cs="Times New Roman"/>
          <w:sz w:val="24"/>
          <w:szCs w:val="24"/>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Newton-Raphson, and Fast Decoupled Load Flow methods have long been used for solving these nonlinear equations. Newton-Raphson, in particular, is favored for its speed and robustness when initial estimates are close to the solution. However, these methods are limited when addressing systems with high variability and discontinuities, as often seen with renewable energy integration.</w:t>
      </w:r>
      <w:r w:rsidRPr="00B55A2D">
        <w:rPr>
          <w:rFonts w:ascii="Times New Roman" w:hAnsi="Times New Roman" w:cs="Times New Roman"/>
          <w:sz w:val="24"/>
          <w:szCs w:val="24"/>
        </w:rPr>
        <w:br/>
      </w:r>
      <w:r w:rsidRPr="00B55A2D">
        <w:rPr>
          <w:rFonts w:ascii="Times New Roman" w:hAnsi="Times New Roman" w:cs="Times New Roman"/>
          <w:sz w:val="24"/>
          <w:szCs w:val="24"/>
        </w:rPr>
        <w:b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(Lmn) are widely adopted for their effectiveness in quantifying proximity to voltage collapse conditions (Kundur et al., 2023). These tools support grid operators in enhancing preventive control strategies.</w:t>
      </w:r>
      <w:r w:rsidRPr="00B55A2D">
        <w:rPr>
          <w:rFonts w:ascii="Times New Roman" w:hAnsi="Times New Roman" w:cs="Times New Roman"/>
          <w:sz w:val="24"/>
          <w:szCs w:val="24"/>
        </w:rPr>
        <w:br/>
      </w:r>
      <w:r w:rsidRPr="00B55A2D">
        <w:rPr>
          <w:rFonts w:ascii="Times New Roman" w:hAnsi="Times New Roman" w:cs="Times New Roman"/>
          <w:sz w:val="24"/>
          <w:szCs w:val="24"/>
        </w:rPr>
        <w:br/>
        <w:t>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programming (LP), nonlinear programming (NLP), and interior-point methods have been employed to address OPF, but their computational requirements and vulnerability to local optima limit their scalability and practicality in real-time operations (Momoh et al., 2017).</w:t>
      </w:r>
      <w:r w:rsidRPr="00B55A2D">
        <w:rPr>
          <w:rFonts w:ascii="Times New Roman" w:hAnsi="Times New Roman" w:cs="Times New Roman"/>
          <w:sz w:val="24"/>
          <w:szCs w:val="24"/>
        </w:rPr>
        <w:br/>
      </w:r>
      <w:r w:rsidRPr="00B55A2D">
        <w:rPr>
          <w:rFonts w:ascii="Times New Roman" w:hAnsi="Times New Roman" w:cs="Times New Roman"/>
          <w:sz w:val="24"/>
          <w:szCs w:val="24"/>
        </w:rPr>
        <w:br/>
        <w:t>To address these shortcomings, the application of heuristic and metaheuristic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power systems under varied loading and contingency scenarios (Zhang &amp; Singh, 2022).</w:t>
      </w:r>
      <w:r w:rsidRPr="00B55A2D">
        <w:rPr>
          <w:rFonts w:ascii="Times New Roman" w:hAnsi="Times New Roman" w:cs="Times New Roman"/>
          <w:sz w:val="24"/>
          <w:szCs w:val="24"/>
        </w:rPr>
        <w:br/>
      </w:r>
      <w:r w:rsidRPr="00B55A2D">
        <w:rPr>
          <w:rFonts w:ascii="Times New Roman" w:hAnsi="Times New Roman" w:cs="Times New Roman"/>
          <w:sz w:val="24"/>
          <w:szCs w:val="24"/>
        </w:rPr>
        <w:br/>
        <w:t>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et al., 2022; IEEE PES, 2023).</w:t>
      </w:r>
    </w:p>
    <w:p w:rsidR="005E3191" w:rsidRDefault="005E3191" w:rsidP="005E3191">
      <w:pPr>
        <w:spacing w:line="360" w:lineRule="auto"/>
        <w:jc w:val="both"/>
        <w:rPr>
          <w:rFonts w:ascii="Times New Roman" w:hAnsi="Times New Roman" w:cs="Times New Roman"/>
          <w:sz w:val="24"/>
          <w:szCs w:val="24"/>
        </w:rPr>
      </w:pPr>
      <w:r w:rsidRPr="00B55A2D">
        <w:rPr>
          <w:rFonts w:ascii="Times New Roman" w:hAnsi="Times New Roman" w:cs="Times New Roman"/>
          <w:sz w:val="24"/>
          <w:szCs w:val="24"/>
        </w:rPr>
        <w:t>Real-world applications of these optimization techniques demonstrate their practicality and effectiveness. For instance, studies utilizing the IEEE 14-bus, 30-bus, and 118-bus systems have consistently 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microgrids, achieving not only loss reduction but also improved reliability indices and fault tolerance.</w:t>
      </w:r>
      <w:r w:rsidRPr="00B55A2D">
        <w:rPr>
          <w:rFonts w:ascii="Times New Roman" w:hAnsi="Times New Roman" w:cs="Times New Roman"/>
          <w:sz w:val="24"/>
          <w:szCs w:val="24"/>
        </w:rPr>
        <w:br/>
      </w:r>
      <w:r w:rsidRPr="00B55A2D">
        <w:rPr>
          <w:rFonts w:ascii="Times New Roman" w:hAnsi="Times New Roman" w:cs="Times New Roman"/>
          <w:sz w:val="24"/>
          <w:szCs w:val="24"/>
        </w:rPr>
        <w:b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threats are gaining importance.</w:t>
      </w:r>
    </w:p>
    <w:p w:rsidR="005E3191" w:rsidRDefault="005E3191" w:rsidP="005E3191">
      <w:pPr>
        <w:spacing w:line="360" w:lineRule="auto"/>
        <w:jc w:val="both"/>
        <w:rPr>
          <w:rFonts w:ascii="Times New Roman" w:hAnsi="Times New Roman" w:cs="Times New Roman"/>
          <w:sz w:val="24"/>
          <w:szCs w:val="24"/>
        </w:rPr>
      </w:pPr>
      <w:r w:rsidRPr="00B55A2D">
        <w:rPr>
          <w:rFonts w:ascii="Times New Roman" w:hAnsi="Times New Roman" w:cs="Times New Roman"/>
          <w:sz w:val="24"/>
          <w:szCs w:val="24"/>
        </w:rPr>
        <w:t>In summary, the literature clearly indicates a transition from conventional deterministic methods to more adaptive, intelligent optimization frameworks in power system analysis. The convergence of 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5E3191" w:rsidRDefault="005E319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5E3191" w:rsidRPr="009E5B8B" w:rsidRDefault="005E3191" w:rsidP="005E3191">
      <w:pPr>
        <w:pStyle w:val="Heading1"/>
        <w:spacing w:line="360" w:lineRule="auto"/>
        <w:jc w:val="center"/>
        <w:rPr>
          <w:rFonts w:ascii="Times New Roman" w:hAnsi="Times New Roman" w:cs="Times New Roman"/>
          <w:b/>
          <w:color w:val="auto"/>
          <w:sz w:val="24"/>
          <w:szCs w:val="24"/>
        </w:rPr>
      </w:pPr>
      <w:r w:rsidRPr="009E5B8B">
        <w:rPr>
          <w:rFonts w:ascii="Times New Roman" w:hAnsi="Times New Roman" w:cs="Times New Roman"/>
          <w:b/>
          <w:color w:val="auto"/>
          <w:sz w:val="24"/>
          <w:szCs w:val="24"/>
        </w:rPr>
        <w:t>CHAPTER THREE</w:t>
      </w:r>
    </w:p>
    <w:p w:rsidR="005E3191" w:rsidRPr="009E5B8B" w:rsidRDefault="005E3191" w:rsidP="005E3191">
      <w:pPr>
        <w:pStyle w:val="Heading2"/>
        <w:spacing w:line="360" w:lineRule="auto"/>
        <w:jc w:val="both"/>
        <w:rPr>
          <w:rFonts w:ascii="Times New Roman" w:hAnsi="Times New Roman" w:cs="Times New Roman"/>
          <w:b/>
          <w:color w:val="auto"/>
          <w:sz w:val="24"/>
          <w:szCs w:val="24"/>
        </w:rPr>
      </w:pPr>
      <w:r w:rsidRPr="009E5B8B">
        <w:rPr>
          <w:rFonts w:ascii="Times New Roman" w:hAnsi="Times New Roman" w:cs="Times New Roman"/>
          <w:b/>
          <w:color w:val="auto"/>
          <w:sz w:val="24"/>
          <w:szCs w:val="24"/>
        </w:rPr>
        <w:t>RESEARCH METHODOLOGY</w:t>
      </w:r>
    </w:p>
    <w:p w:rsidR="005E3191" w:rsidRPr="009E5B8B" w:rsidRDefault="005E3191" w:rsidP="005E3191">
      <w:pPr>
        <w:spacing w:line="360" w:lineRule="auto"/>
        <w:jc w:val="both"/>
        <w:rPr>
          <w:rFonts w:ascii="Times New Roman" w:hAnsi="Times New Roman" w:cs="Times New Roman"/>
          <w:sz w:val="24"/>
          <w:szCs w:val="24"/>
        </w:rPr>
      </w:pPr>
      <w:r w:rsidRPr="009E5B8B">
        <w:rPr>
          <w:rFonts w:ascii="Times New Roman" w:hAnsi="Times New Roman" w:cs="Times New Roman"/>
          <w:sz w:val="24"/>
          <w:szCs w:val="24"/>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191" w:rsidRPr="009E5B8B" w:rsidRDefault="005E3191" w:rsidP="005E3191">
      <w:pPr>
        <w:pStyle w:val="Heading3"/>
        <w:spacing w:line="360" w:lineRule="auto"/>
        <w:jc w:val="both"/>
        <w:rPr>
          <w:rFonts w:ascii="Times New Roman" w:hAnsi="Times New Roman" w:cs="Times New Roman"/>
          <w:color w:val="auto"/>
          <w:sz w:val="24"/>
          <w:szCs w:val="24"/>
        </w:rPr>
      </w:pPr>
      <w:r w:rsidRPr="009E5B8B">
        <w:rPr>
          <w:rFonts w:ascii="Times New Roman" w:hAnsi="Times New Roman" w:cs="Times New Roman"/>
          <w:color w:val="auto"/>
          <w:sz w:val="24"/>
          <w:szCs w:val="24"/>
        </w:rPr>
        <w:t>3.1 Research Design</w:t>
      </w:r>
    </w:p>
    <w:p w:rsidR="005E3191" w:rsidRPr="009E5B8B" w:rsidRDefault="005E3191" w:rsidP="005E3191">
      <w:pPr>
        <w:spacing w:line="360" w:lineRule="auto"/>
        <w:jc w:val="both"/>
        <w:rPr>
          <w:rFonts w:ascii="Times New Roman" w:hAnsi="Times New Roman" w:cs="Times New Roman"/>
          <w:sz w:val="24"/>
          <w:szCs w:val="24"/>
        </w:rPr>
      </w:pPr>
      <w:r w:rsidRPr="009E5B8B">
        <w:rPr>
          <w:rFonts w:ascii="Times New Roman" w:hAnsi="Times New Roman" w:cs="Times New Roman"/>
          <w:sz w:val="24"/>
          <w:szCs w:val="24"/>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191" w:rsidRPr="009E5B8B" w:rsidRDefault="005E3191" w:rsidP="005E3191">
      <w:pPr>
        <w:pStyle w:val="Heading3"/>
        <w:spacing w:line="360" w:lineRule="auto"/>
        <w:jc w:val="both"/>
        <w:rPr>
          <w:rFonts w:ascii="Times New Roman" w:hAnsi="Times New Roman" w:cs="Times New Roman"/>
          <w:color w:val="auto"/>
          <w:sz w:val="24"/>
          <w:szCs w:val="24"/>
        </w:rPr>
      </w:pPr>
      <w:r w:rsidRPr="009E5B8B">
        <w:rPr>
          <w:rFonts w:ascii="Times New Roman" w:hAnsi="Times New Roman" w:cs="Times New Roman"/>
          <w:color w:val="auto"/>
          <w:sz w:val="24"/>
          <w:szCs w:val="24"/>
        </w:rPr>
        <w:t>3.2 System Modeling and Simulation Tools</w:t>
      </w:r>
    </w:p>
    <w:p w:rsidR="005E3191" w:rsidRPr="009E5B8B" w:rsidRDefault="005E3191" w:rsidP="005E3191">
      <w:pPr>
        <w:spacing w:line="360" w:lineRule="auto"/>
        <w:jc w:val="both"/>
        <w:rPr>
          <w:rFonts w:ascii="Times New Roman" w:hAnsi="Times New Roman" w:cs="Times New Roman"/>
          <w:sz w:val="24"/>
          <w:szCs w:val="24"/>
        </w:rPr>
      </w:pPr>
      <w:r w:rsidRPr="009E5B8B">
        <w:rPr>
          <w:rFonts w:ascii="Times New Roman" w:hAnsi="Times New Roman" w:cs="Times New Roman"/>
          <w:sz w:val="24"/>
          <w:szCs w:val="24"/>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191" w:rsidRPr="009E5B8B" w:rsidRDefault="005E3191" w:rsidP="005E3191">
      <w:pPr>
        <w:pStyle w:val="Heading3"/>
        <w:spacing w:line="360" w:lineRule="auto"/>
        <w:jc w:val="both"/>
        <w:rPr>
          <w:rFonts w:ascii="Times New Roman" w:hAnsi="Times New Roman" w:cs="Times New Roman"/>
          <w:color w:val="auto"/>
          <w:sz w:val="24"/>
          <w:szCs w:val="24"/>
        </w:rPr>
      </w:pPr>
      <w:r w:rsidRPr="009E5B8B">
        <w:rPr>
          <w:rFonts w:ascii="Times New Roman" w:hAnsi="Times New Roman" w:cs="Times New Roman"/>
          <w:color w:val="auto"/>
          <w:sz w:val="24"/>
          <w:szCs w:val="24"/>
        </w:rPr>
        <w:t>3.3 Load Flow Analysis</w:t>
      </w:r>
    </w:p>
    <w:p w:rsidR="005E3191" w:rsidRPr="009E5B8B" w:rsidRDefault="005E3191" w:rsidP="005E3191">
      <w:pPr>
        <w:spacing w:line="360" w:lineRule="auto"/>
        <w:jc w:val="both"/>
        <w:rPr>
          <w:rFonts w:ascii="Times New Roman" w:hAnsi="Times New Roman" w:cs="Times New Roman"/>
          <w:sz w:val="24"/>
          <w:szCs w:val="24"/>
        </w:rPr>
      </w:pPr>
      <w:r w:rsidRPr="009E5B8B">
        <w:rPr>
          <w:rFonts w:ascii="Times New Roman" w:hAnsi="Times New Roman" w:cs="Times New Roman"/>
          <w:sz w:val="24"/>
          <w:szCs w:val="24"/>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rsidR="005E3191" w:rsidRPr="009E5B8B" w:rsidRDefault="005E3191" w:rsidP="005E3191">
      <w:pPr>
        <w:pStyle w:val="Heading3"/>
        <w:spacing w:line="360" w:lineRule="auto"/>
        <w:jc w:val="both"/>
        <w:rPr>
          <w:rFonts w:ascii="Times New Roman" w:hAnsi="Times New Roman" w:cs="Times New Roman"/>
          <w:color w:val="auto"/>
          <w:sz w:val="24"/>
          <w:szCs w:val="24"/>
        </w:rPr>
      </w:pPr>
      <w:r w:rsidRPr="009E5B8B">
        <w:rPr>
          <w:rFonts w:ascii="Times New Roman" w:hAnsi="Times New Roman" w:cs="Times New Roman"/>
          <w:color w:val="auto"/>
          <w:sz w:val="24"/>
          <w:szCs w:val="24"/>
        </w:rPr>
        <w:t>3.4 Optimization Algorithm Implementation</w:t>
      </w:r>
    </w:p>
    <w:p w:rsidR="005E3191" w:rsidRPr="009E5B8B" w:rsidRDefault="005E3191" w:rsidP="005E3191">
      <w:pPr>
        <w:spacing w:line="360" w:lineRule="auto"/>
        <w:jc w:val="both"/>
        <w:rPr>
          <w:rFonts w:ascii="Times New Roman" w:hAnsi="Times New Roman" w:cs="Times New Roman"/>
          <w:sz w:val="24"/>
          <w:szCs w:val="24"/>
        </w:rPr>
      </w:pPr>
      <w:r w:rsidRPr="009E5B8B">
        <w:rPr>
          <w:rFonts w:ascii="Times New Roman" w:hAnsi="Times New Roman" w:cs="Times New Roman"/>
          <w:sz w:val="24"/>
          <w:szCs w:val="24"/>
        </w:rPr>
        <w:t>To optimize power flow and voltage stability, heuristic algorithms such as Genetic Algorithms (GA) and Particle Swarm Optimization (PSO) are implemented. These algorithms are designed to minimize an objective function subject to system constraints. The objective function includes minimization of real power loss and deviation from nominal voltage limits.</w:t>
      </w:r>
      <w:r w:rsidRPr="009E5B8B">
        <w:rPr>
          <w:rFonts w:ascii="Times New Roman" w:hAnsi="Times New Roman" w:cs="Times New Roman"/>
          <w:sz w:val="24"/>
          <w:szCs w:val="24"/>
        </w:rPr>
        <w:br/>
      </w:r>
      <w:r w:rsidRPr="009E5B8B">
        <w:rPr>
          <w:rFonts w:ascii="Times New Roman" w:hAnsi="Times New Roman" w:cs="Times New Roman"/>
          <w:sz w:val="24"/>
          <w:szCs w:val="24"/>
        </w:rPr>
        <w:br/>
        <w:t>The algorithm steps include:</w:t>
      </w:r>
      <w:r w:rsidRPr="009E5B8B">
        <w:rPr>
          <w:rFonts w:ascii="Times New Roman" w:hAnsi="Times New Roman" w:cs="Times New Roman"/>
          <w:sz w:val="24"/>
          <w:szCs w:val="24"/>
        </w:rPr>
        <w:br/>
        <w:t>1. Initialization of population/particles.</w:t>
      </w:r>
      <w:r w:rsidRPr="009E5B8B">
        <w:rPr>
          <w:rFonts w:ascii="Times New Roman" w:hAnsi="Times New Roman" w:cs="Times New Roman"/>
          <w:sz w:val="24"/>
          <w:szCs w:val="24"/>
        </w:rPr>
        <w:br/>
        <w:t>2. Evaluation of fitness function based on power loss and voltage deviation.</w:t>
      </w:r>
      <w:r w:rsidRPr="009E5B8B">
        <w:rPr>
          <w:rFonts w:ascii="Times New Roman" w:hAnsi="Times New Roman" w:cs="Times New Roman"/>
          <w:sz w:val="24"/>
          <w:szCs w:val="24"/>
        </w:rPr>
        <w:br/>
        <w:t>3. Update of solution candidates using evolutionary or swarm-based strategies.</w:t>
      </w:r>
      <w:r w:rsidRPr="009E5B8B">
        <w:rPr>
          <w:rFonts w:ascii="Times New Roman" w:hAnsi="Times New Roman" w:cs="Times New Roman"/>
          <w:sz w:val="24"/>
          <w:szCs w:val="24"/>
        </w:rPr>
        <w:br/>
        <w:t>4. Convergence check based on iteration or fitness threshold.</w:t>
      </w:r>
      <w:r w:rsidRPr="009E5B8B">
        <w:rPr>
          <w:rFonts w:ascii="Times New Roman" w:hAnsi="Times New Roman" w:cs="Times New Roman"/>
          <w:sz w:val="24"/>
          <w:szCs w:val="24"/>
        </w:rPr>
        <w:br/>
        <w:t>5. Output of optimal control settings (generator outputs, tap settings, etc.).</w:t>
      </w:r>
    </w:p>
    <w:p w:rsidR="005E3191" w:rsidRPr="009E5B8B" w:rsidRDefault="005E3191" w:rsidP="005E3191">
      <w:pPr>
        <w:pStyle w:val="Heading3"/>
        <w:spacing w:line="360" w:lineRule="auto"/>
        <w:jc w:val="both"/>
        <w:rPr>
          <w:rFonts w:ascii="Times New Roman" w:hAnsi="Times New Roman" w:cs="Times New Roman"/>
          <w:color w:val="auto"/>
          <w:sz w:val="24"/>
          <w:szCs w:val="24"/>
        </w:rPr>
      </w:pPr>
      <w:r w:rsidRPr="009E5B8B">
        <w:rPr>
          <w:rFonts w:ascii="Times New Roman" w:hAnsi="Times New Roman" w:cs="Times New Roman"/>
          <w:color w:val="auto"/>
          <w:sz w:val="24"/>
          <w:szCs w:val="24"/>
        </w:rPr>
        <w:t>3.5 Model Validation and Evaluation</w:t>
      </w:r>
    </w:p>
    <w:p w:rsidR="005E3191" w:rsidRPr="009E5B8B" w:rsidRDefault="005E3191" w:rsidP="005E3191">
      <w:pPr>
        <w:spacing w:line="360" w:lineRule="auto"/>
        <w:jc w:val="both"/>
        <w:rPr>
          <w:rFonts w:ascii="Times New Roman" w:hAnsi="Times New Roman" w:cs="Times New Roman"/>
          <w:sz w:val="24"/>
          <w:szCs w:val="24"/>
        </w:rPr>
      </w:pPr>
      <w:r w:rsidRPr="009E5B8B">
        <w:rPr>
          <w:rFonts w:ascii="Times New Roman" w:hAnsi="Times New Roman" w:cs="Times New Roman"/>
          <w:sz w:val="24"/>
          <w:szCs w:val="24"/>
        </w:rPr>
        <w:t>The optimized results are validated by comparing them to the baseline scenario. Evaluation criteria include:</w:t>
      </w:r>
      <w:r w:rsidRPr="009E5B8B">
        <w:rPr>
          <w:rFonts w:ascii="Times New Roman" w:hAnsi="Times New Roman" w:cs="Times New Roman"/>
          <w:sz w:val="24"/>
          <w:szCs w:val="24"/>
        </w:rPr>
        <w:br/>
        <w:t>- Reduction in total active power loss (kW).</w:t>
      </w:r>
      <w:r w:rsidRPr="009E5B8B">
        <w:rPr>
          <w:rFonts w:ascii="Times New Roman" w:hAnsi="Times New Roman" w:cs="Times New Roman"/>
          <w:sz w:val="24"/>
          <w:szCs w:val="24"/>
        </w:rPr>
        <w:br/>
        <w:t>- Improvement in minimum and maximum bus voltage levels.</w:t>
      </w:r>
      <w:r w:rsidRPr="009E5B8B">
        <w:rPr>
          <w:rFonts w:ascii="Times New Roman" w:hAnsi="Times New Roman" w:cs="Times New Roman"/>
          <w:sz w:val="24"/>
          <w:szCs w:val="24"/>
        </w:rPr>
        <w:br/>
        <w:t>- Convergence rate and algorithm robustness.</w:t>
      </w:r>
      <w:r w:rsidRPr="009E5B8B">
        <w:rPr>
          <w:rFonts w:ascii="Times New Roman" w:hAnsi="Times New Roman" w:cs="Times New Roman"/>
          <w:sz w:val="24"/>
          <w:szCs w:val="24"/>
        </w:rPr>
        <w:br/>
        <w:t>- Suitability of algorithm under different loading conditions.</w:t>
      </w:r>
      <w:r w:rsidRPr="009E5B8B">
        <w:rPr>
          <w:rFonts w:ascii="Times New Roman" w:hAnsi="Times New Roman" w:cs="Times New Roman"/>
          <w:sz w:val="24"/>
          <w:szCs w:val="24"/>
        </w:rPr>
        <w:br/>
      </w:r>
      <w:r w:rsidRPr="009E5B8B">
        <w:rPr>
          <w:rFonts w:ascii="Times New Roman" w:hAnsi="Times New Roman" w:cs="Times New Roman"/>
          <w:sz w:val="24"/>
          <w:szCs w:val="24"/>
        </w:rPr>
        <w:br/>
        <w:t>Sensitivity analysis may also be conducted by altering network loading conditions to test the adaptability of the optimization models.</w:t>
      </w:r>
    </w:p>
    <w:p w:rsidR="005E3191" w:rsidRPr="009E5B8B" w:rsidRDefault="005E3191" w:rsidP="005E3191">
      <w:pPr>
        <w:pStyle w:val="Heading3"/>
        <w:spacing w:line="360" w:lineRule="auto"/>
        <w:jc w:val="both"/>
        <w:rPr>
          <w:rFonts w:ascii="Times New Roman" w:hAnsi="Times New Roman" w:cs="Times New Roman"/>
          <w:color w:val="auto"/>
          <w:sz w:val="24"/>
          <w:szCs w:val="24"/>
        </w:rPr>
      </w:pPr>
      <w:r w:rsidRPr="009E5B8B">
        <w:rPr>
          <w:rFonts w:ascii="Times New Roman" w:hAnsi="Times New Roman" w:cs="Times New Roman"/>
          <w:color w:val="auto"/>
          <w:sz w:val="24"/>
          <w:szCs w:val="24"/>
        </w:rPr>
        <w:t>3.6 Summary</w:t>
      </w:r>
    </w:p>
    <w:p w:rsidR="005E3191" w:rsidRPr="009E5B8B" w:rsidRDefault="005E3191" w:rsidP="005E3191">
      <w:pPr>
        <w:spacing w:line="360" w:lineRule="auto"/>
        <w:jc w:val="both"/>
        <w:rPr>
          <w:rFonts w:ascii="Times New Roman" w:hAnsi="Times New Roman" w:cs="Times New Roman"/>
          <w:sz w:val="24"/>
          <w:szCs w:val="24"/>
        </w:rPr>
      </w:pPr>
      <w:r w:rsidRPr="009E5B8B">
        <w:rPr>
          <w:rFonts w:ascii="Times New Roman" w:hAnsi="Times New Roman" w:cs="Times New Roman"/>
          <w:sz w:val="24"/>
          <w:szCs w:val="24"/>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191" w:rsidRPr="009E5B8B" w:rsidRDefault="005E3191" w:rsidP="005E3191">
      <w:pPr>
        <w:spacing w:line="360" w:lineRule="auto"/>
        <w:jc w:val="both"/>
        <w:rPr>
          <w:rFonts w:ascii="Times New Roman" w:hAnsi="Times New Roman" w:cs="Times New Roman"/>
          <w:sz w:val="24"/>
          <w:szCs w:val="24"/>
        </w:rPr>
      </w:pPr>
    </w:p>
    <w:p w:rsidR="005E3191" w:rsidRPr="00324839" w:rsidRDefault="005E3191" w:rsidP="005E3191">
      <w:pPr>
        <w:pStyle w:val="Heading1"/>
        <w:tabs>
          <w:tab w:val="left" w:pos="200"/>
          <w:tab w:val="center" w:pos="4320"/>
        </w:tabs>
        <w:spacing w:line="360" w:lineRule="auto"/>
        <w:jc w:val="center"/>
        <w:rPr>
          <w:rFonts w:ascii="Times New Roman" w:hAnsi="Times New Roman" w:cs="Times New Roman"/>
          <w:b/>
          <w:color w:val="auto"/>
          <w:sz w:val="24"/>
          <w:szCs w:val="24"/>
        </w:rPr>
      </w:pPr>
      <w:r w:rsidRPr="00324839">
        <w:rPr>
          <w:rFonts w:ascii="Times New Roman" w:hAnsi="Times New Roman" w:cs="Times New Roman"/>
          <w:b/>
          <w:color w:val="auto"/>
          <w:sz w:val="24"/>
          <w:szCs w:val="24"/>
        </w:rPr>
        <w:t>CHAPTER FOUR</w:t>
      </w:r>
    </w:p>
    <w:p w:rsidR="005E3191" w:rsidRPr="00324839" w:rsidRDefault="005E3191" w:rsidP="005E3191">
      <w:pPr>
        <w:pStyle w:val="Heading2"/>
        <w:spacing w:line="360" w:lineRule="auto"/>
        <w:jc w:val="both"/>
        <w:rPr>
          <w:rFonts w:ascii="Times New Roman" w:hAnsi="Times New Roman" w:cs="Times New Roman"/>
          <w:b/>
          <w:color w:val="auto"/>
          <w:sz w:val="24"/>
          <w:szCs w:val="24"/>
        </w:rPr>
      </w:pPr>
      <w:r w:rsidRPr="00324839">
        <w:rPr>
          <w:rFonts w:ascii="Times New Roman" w:hAnsi="Times New Roman" w:cs="Times New Roman"/>
          <w:b/>
          <w:color w:val="auto"/>
          <w:sz w:val="24"/>
          <w:szCs w:val="24"/>
        </w:rPr>
        <w:t>RESULTS AND DISCUSSION</w:t>
      </w:r>
    </w:p>
    <w:p w:rsidR="005E3191" w:rsidRPr="00324839" w:rsidRDefault="005E3191" w:rsidP="005E3191">
      <w:pPr>
        <w:pStyle w:val="Heading3"/>
        <w:spacing w:line="360" w:lineRule="auto"/>
        <w:jc w:val="both"/>
        <w:rPr>
          <w:rFonts w:ascii="Times New Roman" w:hAnsi="Times New Roman" w:cs="Times New Roman"/>
          <w:b/>
          <w:color w:val="auto"/>
          <w:sz w:val="24"/>
          <w:szCs w:val="24"/>
        </w:rPr>
      </w:pPr>
      <w:r w:rsidRPr="00324839">
        <w:rPr>
          <w:rFonts w:ascii="Times New Roman" w:hAnsi="Times New Roman" w:cs="Times New Roman"/>
          <w:b/>
          <w:color w:val="auto"/>
          <w:sz w:val="24"/>
          <w:szCs w:val="24"/>
        </w:rPr>
        <w:t>4.1 Simulation Setup</w:t>
      </w:r>
    </w:p>
    <w:p w:rsidR="005E3191" w:rsidRPr="00324839" w:rsidRDefault="005E3191" w:rsidP="005E3191">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rsidR="005E3191" w:rsidRPr="00324839" w:rsidRDefault="005E3191" w:rsidP="005E3191">
      <w:pPr>
        <w:pStyle w:val="Heading3"/>
        <w:spacing w:line="360" w:lineRule="auto"/>
        <w:jc w:val="both"/>
        <w:rPr>
          <w:rFonts w:ascii="Times New Roman" w:hAnsi="Times New Roman" w:cs="Times New Roman"/>
          <w:color w:val="auto"/>
          <w:sz w:val="24"/>
          <w:szCs w:val="24"/>
        </w:rPr>
      </w:pPr>
      <w:r w:rsidRPr="00324839">
        <w:rPr>
          <w:rFonts w:ascii="Times New Roman" w:hAnsi="Times New Roman" w:cs="Times New Roman"/>
          <w:color w:val="auto"/>
          <w:sz w:val="24"/>
          <w:szCs w:val="24"/>
        </w:rPr>
        <w:t>4.2 Baseline Load Flow Results</w:t>
      </w:r>
    </w:p>
    <w:p w:rsidR="005E3191" w:rsidRPr="00324839" w:rsidRDefault="005E3191" w:rsidP="005E3191">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Using the Newton-Raphson method, the following system conditions were recorded before optimization:</w:t>
      </w:r>
    </w:p>
    <w:p w:rsidR="005E3191" w:rsidRPr="00324839" w:rsidRDefault="005E3191" w:rsidP="005E3191">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 Total real power loss: 18.74 MW</w:t>
      </w:r>
      <w:r w:rsidRPr="00324839">
        <w:rPr>
          <w:rFonts w:ascii="Times New Roman" w:hAnsi="Times New Roman" w:cs="Times New Roman"/>
          <w:sz w:val="24"/>
          <w:szCs w:val="24"/>
        </w:rPr>
        <w:br/>
        <w:t>- Minimum bus voltage: 0.89 p.u. at Bus 14</w:t>
      </w:r>
      <w:r w:rsidRPr="00324839">
        <w:rPr>
          <w:rFonts w:ascii="Times New Roman" w:hAnsi="Times New Roman" w:cs="Times New Roman"/>
          <w:sz w:val="24"/>
          <w:szCs w:val="24"/>
        </w:rPr>
        <w:br/>
        <w:t>- Maximum bus voltage: 1.10 p.u. at Bus 1</w:t>
      </w:r>
      <w:r w:rsidRPr="00324839">
        <w:rPr>
          <w:rFonts w:ascii="Times New Roman" w:hAnsi="Times New Roman" w:cs="Times New Roman"/>
          <w:sz w:val="24"/>
          <w:szCs w:val="24"/>
        </w:rPr>
        <w:br/>
        <w:t>- Voltage violations were noted at Buses 12, 13, and 14</w:t>
      </w:r>
    </w:p>
    <w:p w:rsidR="005E3191" w:rsidRPr="00324839" w:rsidRDefault="005E3191" w:rsidP="005E3191">
      <w:pPr>
        <w:pStyle w:val="Heading3"/>
        <w:spacing w:line="360" w:lineRule="auto"/>
        <w:jc w:val="both"/>
        <w:rPr>
          <w:rFonts w:ascii="Times New Roman" w:hAnsi="Times New Roman" w:cs="Times New Roman"/>
          <w:b/>
          <w:color w:val="auto"/>
          <w:sz w:val="24"/>
          <w:szCs w:val="24"/>
        </w:rPr>
      </w:pPr>
      <w:r w:rsidRPr="00324839">
        <w:rPr>
          <w:rFonts w:ascii="Times New Roman" w:hAnsi="Times New Roman" w:cs="Times New Roman"/>
          <w:b/>
          <w:color w:val="auto"/>
          <w:sz w:val="24"/>
          <w:szCs w:val="24"/>
        </w:rPr>
        <w:t>4.3 Optimization Results</w:t>
      </w:r>
    </w:p>
    <w:p w:rsidR="005E3191" w:rsidRPr="00324839" w:rsidRDefault="005E3191" w:rsidP="005E3191">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The performance of the PSO and GA algorithms is summarized as follows:</w:t>
      </w:r>
    </w:p>
    <w:p w:rsidR="005E3191" w:rsidRPr="00324839" w:rsidRDefault="005E3191" w:rsidP="005E3191">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Using GA:</w:t>
      </w:r>
    </w:p>
    <w:p w:rsidR="005E3191" w:rsidRPr="00324839" w:rsidRDefault="005E3191" w:rsidP="005E3191">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 Total real power loss: 16.21 MW</w:t>
      </w:r>
      <w:r w:rsidRPr="00324839">
        <w:rPr>
          <w:rFonts w:ascii="Times New Roman" w:hAnsi="Times New Roman" w:cs="Times New Roman"/>
          <w:sz w:val="24"/>
          <w:szCs w:val="24"/>
        </w:rPr>
        <w:br/>
        <w:t>- Min. voltage: 0.93 p.u. at Bus 14</w:t>
      </w:r>
      <w:r w:rsidRPr="00324839">
        <w:rPr>
          <w:rFonts w:ascii="Times New Roman" w:hAnsi="Times New Roman" w:cs="Times New Roman"/>
          <w:sz w:val="24"/>
          <w:szCs w:val="24"/>
        </w:rPr>
        <w:br/>
        <w:t>- Max. voltage: 1.06 p.u. at Bus 1</w:t>
      </w:r>
      <w:r w:rsidRPr="00324839">
        <w:rPr>
          <w:rFonts w:ascii="Times New Roman" w:hAnsi="Times New Roman" w:cs="Times New Roman"/>
          <w:sz w:val="24"/>
          <w:szCs w:val="24"/>
        </w:rPr>
        <w:br/>
        <w:t>- Voltage profiles improved across all buses</w:t>
      </w:r>
      <w:r w:rsidRPr="00324839">
        <w:rPr>
          <w:rFonts w:ascii="Times New Roman" w:hAnsi="Times New Roman" w:cs="Times New Roman"/>
          <w:sz w:val="24"/>
          <w:szCs w:val="24"/>
        </w:rPr>
        <w:br/>
        <w:t>- Convergence time: 5.2 seconds</w:t>
      </w:r>
    </w:p>
    <w:p w:rsidR="005E3191" w:rsidRPr="00324839" w:rsidRDefault="005E3191" w:rsidP="005E3191">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Using PSO:</w:t>
      </w:r>
    </w:p>
    <w:p w:rsidR="005E3191" w:rsidRPr="00324839" w:rsidRDefault="005E3191" w:rsidP="005E3191">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 Total real power loss: 15.68 MW</w:t>
      </w:r>
      <w:r w:rsidRPr="00324839">
        <w:rPr>
          <w:rFonts w:ascii="Times New Roman" w:hAnsi="Times New Roman" w:cs="Times New Roman"/>
          <w:sz w:val="24"/>
          <w:szCs w:val="24"/>
        </w:rPr>
        <w:br/>
        <w:t>- Min. voltage: 0.94 p.u. at Bus 14</w:t>
      </w:r>
      <w:r w:rsidRPr="00324839">
        <w:rPr>
          <w:rFonts w:ascii="Times New Roman" w:hAnsi="Times New Roman" w:cs="Times New Roman"/>
          <w:sz w:val="24"/>
          <w:szCs w:val="24"/>
        </w:rPr>
        <w:br/>
        <w:t>- Max. voltage: 1.05 p.u. at Bus 1</w:t>
      </w:r>
      <w:r w:rsidRPr="00324839">
        <w:rPr>
          <w:rFonts w:ascii="Times New Roman" w:hAnsi="Times New Roman" w:cs="Times New Roman"/>
          <w:sz w:val="24"/>
          <w:szCs w:val="24"/>
        </w:rPr>
        <w:br/>
        <w:t>- Voltage deviations within ±5% range</w:t>
      </w:r>
      <w:r w:rsidRPr="00324839">
        <w:rPr>
          <w:rFonts w:ascii="Times New Roman" w:hAnsi="Times New Roman" w:cs="Times New Roman"/>
          <w:sz w:val="24"/>
          <w:szCs w:val="24"/>
        </w:rPr>
        <w:br/>
        <w:t>- Convergence time: 3.1 seconds</w:t>
      </w:r>
    </w:p>
    <w:p w:rsidR="005E3191" w:rsidRPr="00324839" w:rsidRDefault="005E3191" w:rsidP="005E3191">
      <w:pPr>
        <w:pStyle w:val="Heading3"/>
        <w:spacing w:line="360" w:lineRule="auto"/>
        <w:jc w:val="both"/>
        <w:rPr>
          <w:rFonts w:ascii="Times New Roman" w:hAnsi="Times New Roman" w:cs="Times New Roman"/>
          <w:color w:val="auto"/>
          <w:sz w:val="24"/>
          <w:szCs w:val="24"/>
        </w:rPr>
      </w:pPr>
      <w:r w:rsidRPr="00324839">
        <w:rPr>
          <w:rFonts w:ascii="Times New Roman" w:hAnsi="Times New Roman" w:cs="Times New Roman"/>
          <w:color w:val="auto"/>
          <w:sz w:val="24"/>
          <w:szCs w:val="24"/>
        </w:rPr>
        <w:t>4.4 Comparative Summary</w:t>
      </w:r>
    </w:p>
    <w:p w:rsidR="005E3191" w:rsidRPr="00324839" w:rsidRDefault="005E3191" w:rsidP="005E3191">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The table below summarizes the performance of each method:</w:t>
      </w:r>
    </w:p>
    <w:tbl>
      <w:tblPr>
        <w:tblW w:w="0" w:type="auto"/>
        <w:tblLook w:val="04A0"/>
      </w:tblPr>
      <w:tblGrid>
        <w:gridCol w:w="1728"/>
        <w:gridCol w:w="1728"/>
        <w:gridCol w:w="1728"/>
        <w:gridCol w:w="1728"/>
        <w:gridCol w:w="1728"/>
      </w:tblGrid>
      <w:tr w:rsidR="005E3191" w:rsidRPr="00324839" w:rsidTr="00DD2AC0">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Metric</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Newton-Raphson</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GA</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PSO</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Improvement (%)</w:t>
            </w:r>
          </w:p>
        </w:tc>
      </w:tr>
      <w:tr w:rsidR="005E3191" w:rsidRPr="00324839" w:rsidTr="00DD2AC0">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Total Power Loss (MW)</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18.74</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16.21</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15.68</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16.3</w:t>
            </w:r>
          </w:p>
        </w:tc>
      </w:tr>
      <w:tr w:rsidR="005E3191" w:rsidRPr="00324839" w:rsidTr="00DD2AC0">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Min Voltage (p.u.)</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0.89</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0.93</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0.94</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5.6</w:t>
            </w:r>
          </w:p>
        </w:tc>
      </w:tr>
      <w:tr w:rsidR="005E3191" w:rsidRPr="00324839" w:rsidTr="00DD2AC0">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Max Voltage (p.u.)</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1.10</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1.06</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1.05</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4.5</w:t>
            </w:r>
          </w:p>
        </w:tc>
      </w:tr>
      <w:tr w:rsidR="005E3191" w:rsidRPr="00324839" w:rsidTr="00DD2AC0">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Convergence Time (s)</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5.2</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3.1</w:t>
            </w:r>
          </w:p>
        </w:tc>
        <w:tc>
          <w:tcPr>
            <w:tcW w:w="1728" w:type="dxa"/>
          </w:tcPr>
          <w:p w:rsidR="005E3191" w:rsidRPr="00324839" w:rsidRDefault="005E3191" w:rsidP="00DD2AC0">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40.4</w:t>
            </w:r>
          </w:p>
        </w:tc>
      </w:tr>
    </w:tbl>
    <w:p w:rsidR="005E3191" w:rsidRPr="00324839" w:rsidRDefault="005E3191" w:rsidP="005E3191">
      <w:pPr>
        <w:pStyle w:val="Heading3"/>
        <w:spacing w:line="360" w:lineRule="auto"/>
        <w:jc w:val="both"/>
        <w:rPr>
          <w:rFonts w:ascii="Times New Roman" w:hAnsi="Times New Roman" w:cs="Times New Roman"/>
          <w:color w:val="auto"/>
          <w:sz w:val="24"/>
          <w:szCs w:val="24"/>
        </w:rPr>
      </w:pPr>
      <w:r w:rsidRPr="00324839">
        <w:rPr>
          <w:rFonts w:ascii="Times New Roman" w:hAnsi="Times New Roman" w:cs="Times New Roman"/>
          <w:color w:val="auto"/>
          <w:sz w:val="24"/>
          <w:szCs w:val="24"/>
        </w:rPr>
        <w:t>4.5 Discussion</w:t>
      </w:r>
    </w:p>
    <w:p w:rsidR="005E3191" w:rsidRPr="00324839" w:rsidRDefault="005E3191" w:rsidP="005E3191">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The optimization techniques significantly enhanced the system performance. PSO yielded the lowest power loss and highest voltage stability, with faster convergence compared to GA. Both algorithms succeeded in bringing all voltages within acceptable limits (0.95–1.05 p.u.), indicating effective enhancement of voltage profiles. This demonstrates the value of heuristic algorithms in addressing non-linearities in power systems and ensuring operational reliability under diverse conditions.</w:t>
      </w:r>
    </w:p>
    <w:p w:rsidR="005E3191" w:rsidRPr="00324839" w:rsidRDefault="005E3191" w:rsidP="005E3191">
      <w:pPr>
        <w:pStyle w:val="Heading3"/>
        <w:spacing w:line="360" w:lineRule="auto"/>
        <w:jc w:val="both"/>
        <w:rPr>
          <w:rFonts w:ascii="Times New Roman" w:hAnsi="Times New Roman" w:cs="Times New Roman"/>
          <w:b/>
          <w:color w:val="auto"/>
          <w:sz w:val="24"/>
          <w:szCs w:val="24"/>
        </w:rPr>
      </w:pPr>
      <w:r w:rsidRPr="00324839">
        <w:rPr>
          <w:rFonts w:ascii="Times New Roman" w:hAnsi="Times New Roman" w:cs="Times New Roman"/>
          <w:b/>
          <w:color w:val="auto"/>
          <w:sz w:val="24"/>
          <w:szCs w:val="24"/>
        </w:rPr>
        <w:t>4.6 Conclusion</w:t>
      </w:r>
    </w:p>
    <w:p w:rsidR="005E3191" w:rsidRPr="00324839" w:rsidRDefault="005E3191" w:rsidP="005E3191">
      <w:pPr>
        <w:spacing w:line="360" w:lineRule="auto"/>
        <w:jc w:val="both"/>
        <w:rPr>
          <w:rFonts w:ascii="Times New Roman" w:hAnsi="Times New Roman" w:cs="Times New Roman"/>
          <w:sz w:val="24"/>
          <w:szCs w:val="24"/>
        </w:rPr>
      </w:pPr>
      <w:r w:rsidRPr="00324839">
        <w:rPr>
          <w:rFonts w:ascii="Times New Roman" w:hAnsi="Times New Roman" w:cs="Times New Roman"/>
          <w:sz w:val="24"/>
          <w:szCs w:val="24"/>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5E3191" w:rsidRPr="00324839" w:rsidRDefault="005E3191" w:rsidP="005E3191">
      <w:pPr>
        <w:spacing w:line="360" w:lineRule="auto"/>
        <w:jc w:val="both"/>
        <w:rPr>
          <w:rFonts w:ascii="Times New Roman" w:hAnsi="Times New Roman" w:cs="Times New Roman"/>
          <w:sz w:val="24"/>
          <w:szCs w:val="24"/>
        </w:rPr>
      </w:pPr>
    </w:p>
    <w:p w:rsidR="005E3191" w:rsidRDefault="005E319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750E1E" w:rsidRPr="00750E1E" w:rsidRDefault="00750E1E" w:rsidP="00750E1E">
      <w:pPr>
        <w:jc w:val="center"/>
        <w:rPr>
          <w:rFonts w:ascii="Times New Roman" w:hAnsi="Times New Roman" w:cs="Times New Roman"/>
          <w:b/>
          <w:sz w:val="24"/>
          <w:szCs w:val="24"/>
        </w:rPr>
      </w:pPr>
      <w:r w:rsidRPr="00750E1E">
        <w:rPr>
          <w:rFonts w:ascii="Times New Roman" w:hAnsi="Times New Roman" w:cs="Times New Roman"/>
          <w:b/>
          <w:sz w:val="24"/>
          <w:szCs w:val="24"/>
        </w:rPr>
        <w:t>CHAPTER FIVE</w:t>
      </w:r>
    </w:p>
    <w:p w:rsidR="00750E1E" w:rsidRPr="00750E1E" w:rsidRDefault="00750E1E" w:rsidP="00750E1E">
      <w:pPr>
        <w:jc w:val="center"/>
        <w:rPr>
          <w:rFonts w:ascii="Times New Roman" w:hAnsi="Times New Roman" w:cs="Times New Roman"/>
          <w:b/>
          <w:sz w:val="24"/>
          <w:szCs w:val="24"/>
        </w:rPr>
      </w:pPr>
      <w:r w:rsidRPr="00750E1E">
        <w:rPr>
          <w:rFonts w:ascii="Times New Roman" w:hAnsi="Times New Roman" w:cs="Times New Roman"/>
          <w:b/>
          <w:sz w:val="24"/>
          <w:szCs w:val="24"/>
        </w:rPr>
        <w:t>SUMMARY, CONCLUSION AND RECOMMENDATIONS</w:t>
      </w:r>
    </w:p>
    <w:p w:rsidR="00750E1E" w:rsidRPr="00750E1E" w:rsidRDefault="00750E1E" w:rsidP="00750E1E">
      <w:pPr>
        <w:jc w:val="both"/>
        <w:rPr>
          <w:rFonts w:ascii="Times New Roman" w:hAnsi="Times New Roman" w:cs="Times New Roman"/>
          <w:b/>
          <w:sz w:val="24"/>
          <w:szCs w:val="24"/>
        </w:rPr>
      </w:pPr>
      <w:r w:rsidRPr="00750E1E">
        <w:rPr>
          <w:rFonts w:ascii="Times New Roman" w:hAnsi="Times New Roman" w:cs="Times New Roman"/>
          <w:b/>
          <w:sz w:val="24"/>
          <w:szCs w:val="24"/>
        </w:rPr>
        <w:t>5.1 Summary of Findings</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Baseline power flow analysis revealed significant voltage violations and high active power losses.</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Both PSO and GA improved system performance by reducing power losses and correcting voltage deviations.</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PSO outperformed GA in terms of lower power loss, better voltage regulation, and faster convergence.</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The final optimized system met all operational constraints and demonstrated the potential of heuristic methods in modern power system optimization.</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5.2 Conclusion</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5.3 Contributions to Knowledge</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Demonstrated the limitations of traditional load flow techniques in systems with high variability.</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Provided comparative insights into the performance of PSO and GA for Optimal Power Flow problems.</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Offered a practical methodology for applying heuristic techniques in voltage stability enhancement.</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Contributed a data-driven framework suitable for replication in academic or industry-based studies.</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5.4 Recommendations</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Based on the findings of this research, the following recommendations are made:</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Power utilities should explore the integration of heuristic algorithms like PSO for real-time grid optimization.</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Future research should focus on hybrid approaches that combine multiple algorithms to enhance performance.</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The impact of distributed generation on optimization techniques should be further investigated.</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Large-scale systems should be tested with parallel computing to address computational complexity.</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5.5 Suggestions for Future Work</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To build upon this study, the following areas are suggested for future research:</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Implementation of multi-objective optimization including cost, emissions, and system reliability.</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Application of Deep Learning and Reinforcement Learning in dynamic power system environments.</w:t>
      </w:r>
    </w:p>
    <w:p w:rsidR="00750E1E" w:rsidRPr="00750E1E"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Real-time deployment of the models on SCADA-integrated platforms for continuous system monitoring.</w:t>
      </w:r>
    </w:p>
    <w:p w:rsidR="005E3191" w:rsidRPr="004F18EB" w:rsidRDefault="00750E1E" w:rsidP="00750E1E">
      <w:pPr>
        <w:jc w:val="both"/>
        <w:rPr>
          <w:rFonts w:ascii="Times New Roman" w:hAnsi="Times New Roman" w:cs="Times New Roman"/>
          <w:sz w:val="24"/>
          <w:szCs w:val="24"/>
        </w:rPr>
      </w:pPr>
      <w:r w:rsidRPr="00750E1E">
        <w:rPr>
          <w:rFonts w:ascii="Times New Roman" w:hAnsi="Times New Roman" w:cs="Times New Roman"/>
          <w:sz w:val="24"/>
          <w:szCs w:val="24"/>
        </w:rPr>
        <w:t>- Extension of the approach to hybrid AC/DC systems and microgrids with intermittent energy sources.</w:t>
      </w:r>
    </w:p>
    <w:p w:rsidR="0048493D" w:rsidRPr="005E3191" w:rsidRDefault="0048493D" w:rsidP="005E3191">
      <w:pPr>
        <w:spacing w:line="360" w:lineRule="auto"/>
        <w:jc w:val="both"/>
        <w:rPr>
          <w:rFonts w:ascii="Times New Roman" w:hAnsi="Times New Roman" w:cs="Times New Roman"/>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48493D" w:rsidRPr="005E3191" w:rsidRDefault="0048493D" w:rsidP="0048493D">
      <w:pPr>
        <w:pStyle w:val="Heading1"/>
        <w:spacing w:line="360" w:lineRule="auto"/>
        <w:jc w:val="both"/>
        <w:rPr>
          <w:rFonts w:ascii="Times New Roman" w:hAnsi="Times New Roman" w:cs="Times New Roman"/>
          <w:color w:val="auto"/>
          <w:sz w:val="24"/>
          <w:szCs w:val="24"/>
        </w:rPr>
      </w:pPr>
    </w:p>
    <w:p w:rsidR="00B54548" w:rsidRPr="005E3191" w:rsidRDefault="00B54548" w:rsidP="0048493D">
      <w:pPr>
        <w:jc w:val="both"/>
        <w:rPr>
          <w:sz w:val="24"/>
          <w:szCs w:val="24"/>
        </w:rPr>
      </w:pPr>
    </w:p>
    <w:sectPr w:rsidR="00B54548" w:rsidRPr="005E3191" w:rsidSect="0048493D">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1AD" w:rsidRDefault="009D11AD" w:rsidP="00483EF8">
      <w:pPr>
        <w:spacing w:after="0" w:line="240" w:lineRule="auto"/>
      </w:pPr>
      <w:r>
        <w:separator/>
      </w:r>
    </w:p>
  </w:endnote>
  <w:endnote w:type="continuationSeparator" w:id="1">
    <w:p w:rsidR="009D11AD" w:rsidRDefault="009D11AD" w:rsidP="00483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607803"/>
      <w:docPartObj>
        <w:docPartGallery w:val="Page Numbers (Bottom of Page)"/>
        <w:docPartUnique/>
      </w:docPartObj>
    </w:sdtPr>
    <w:sdtEndPr>
      <w:rPr>
        <w:noProof/>
      </w:rPr>
    </w:sdtEndPr>
    <w:sdtContent>
      <w:p w:rsidR="00483EF8" w:rsidRDefault="00483EF8">
        <w:pPr>
          <w:pStyle w:val="Footer"/>
          <w:jc w:val="center"/>
        </w:pPr>
        <w:r>
          <w:fldChar w:fldCharType="begin"/>
        </w:r>
        <w:r w:rsidR="009D11AD">
          <w:instrText xml:space="preserve"> PAGE   \* MERGEFORMAT </w:instrText>
        </w:r>
        <w:r>
          <w:fldChar w:fldCharType="separate"/>
        </w:r>
        <w:r w:rsidR="009D11AD">
          <w:rPr>
            <w:noProof/>
          </w:rPr>
          <w:t>1</w:t>
        </w:r>
        <w:r>
          <w:rPr>
            <w:noProof/>
          </w:rPr>
          <w:fldChar w:fldCharType="end"/>
        </w:r>
      </w:p>
    </w:sdtContent>
  </w:sdt>
  <w:p w:rsidR="00483EF8" w:rsidRDefault="00483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1AD" w:rsidRDefault="009D11AD" w:rsidP="00483EF8">
      <w:pPr>
        <w:spacing w:after="0" w:line="240" w:lineRule="auto"/>
      </w:pPr>
      <w:r>
        <w:separator/>
      </w:r>
    </w:p>
  </w:footnote>
  <w:footnote w:type="continuationSeparator" w:id="1">
    <w:p w:rsidR="009D11AD" w:rsidRDefault="009D11AD" w:rsidP="00483E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8493D"/>
    <w:rsid w:val="001D2DF6"/>
    <w:rsid w:val="00483EF8"/>
    <w:rsid w:val="0048493D"/>
    <w:rsid w:val="005E3191"/>
    <w:rsid w:val="00733506"/>
    <w:rsid w:val="00750E1E"/>
    <w:rsid w:val="009D11AD"/>
    <w:rsid w:val="00B54548"/>
    <w:rsid w:val="00BE4006"/>
    <w:rsid w:val="00C256B0"/>
    <w:rsid w:val="00C54B99"/>
    <w:rsid w:val="00CD34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93D"/>
    <w:pPr>
      <w:spacing w:after="200" w:line="276" w:lineRule="auto"/>
    </w:pPr>
    <w:rPr>
      <w:rFonts w:eastAsiaTheme="minorEastAsia"/>
      <w:kern w:val="0"/>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2875</Words>
  <Characters>16388</Characters>
  <Application>Microsoft Office Word</Application>
  <DocSecurity>0</DocSecurity>
  <Lines>136</Lines>
  <Paragraphs>38</Paragraphs>
  <ScaleCrop>false</ScaleCrop>
  <Company/>
  <LinksUpToDate>false</LinksUpToDate>
  <CharactersWithSpaces>19225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 X360</dc:creator>
  <cp:lastModifiedBy>USER</cp:lastModifiedBy>
  <cp:revision>2</cp:revision>
  <dcterms:created xsi:type="dcterms:W3CDTF">2025-06-18T15:35:00Z</dcterms:created>
  <dcterms:modified xsi:type="dcterms:W3CDTF">2025-06-18T15:35:00Z</dcterms:modified>
</cp:coreProperties>
</file>