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FEA" w:rsidRPr="00025FEA" w:rsidRDefault="008D79F5" w:rsidP="005738EB">
      <w:pPr>
        <w:spacing w:line="240" w:lineRule="auto"/>
        <w:jc w:val="center"/>
        <w:rPr>
          <w:b/>
          <w:sz w:val="54"/>
        </w:rPr>
      </w:pPr>
      <w:r w:rsidRPr="00025FEA">
        <w:rPr>
          <w:b/>
          <w:sz w:val="54"/>
        </w:rPr>
        <w:t>THE IMPACT OF LEADERSHIP STYLE</w:t>
      </w:r>
      <w:r w:rsidR="00025FEA" w:rsidRPr="00025FEA">
        <w:rPr>
          <w:b/>
          <w:sz w:val="54"/>
        </w:rPr>
        <w:t xml:space="preserve"> ON ORGANIZATIONAL PRODUCTIVITY</w:t>
      </w:r>
    </w:p>
    <w:p w:rsidR="008D79F5" w:rsidRPr="00025FEA" w:rsidRDefault="008D79F5" w:rsidP="008D79F5">
      <w:pPr>
        <w:jc w:val="center"/>
        <w:rPr>
          <w:b/>
          <w:sz w:val="46"/>
        </w:rPr>
      </w:pPr>
      <w:r w:rsidRPr="00025FEA">
        <w:rPr>
          <w:b/>
          <w:sz w:val="46"/>
        </w:rPr>
        <w:t>(A CASE STUDY OF NESTLE NIGERIA PLC)</w:t>
      </w:r>
    </w:p>
    <w:p w:rsidR="00025FEA" w:rsidRDefault="00025FEA" w:rsidP="00025FEA">
      <w:pPr>
        <w:tabs>
          <w:tab w:val="left" w:pos="3500"/>
        </w:tabs>
        <w:spacing w:line="240" w:lineRule="auto"/>
        <w:jc w:val="both"/>
        <w:rPr>
          <w:rFonts w:ascii="Calibri" w:eastAsia="Calibri" w:hAnsi="Calibri" w:cs="Times New Roman"/>
          <w:b/>
          <w:sz w:val="4"/>
          <w:szCs w:val="28"/>
        </w:rPr>
      </w:pPr>
    </w:p>
    <w:p w:rsidR="00025FEA" w:rsidRPr="00755D06" w:rsidRDefault="00025FEA" w:rsidP="00025FEA">
      <w:pPr>
        <w:tabs>
          <w:tab w:val="left" w:pos="3500"/>
        </w:tabs>
        <w:spacing w:line="240" w:lineRule="auto"/>
        <w:jc w:val="both"/>
        <w:rPr>
          <w:rFonts w:ascii="Calibri" w:eastAsia="Calibri" w:hAnsi="Calibri" w:cs="Times New Roman"/>
          <w:b/>
          <w:sz w:val="4"/>
          <w:szCs w:val="28"/>
        </w:rPr>
      </w:pPr>
    </w:p>
    <w:p w:rsidR="00025FEA" w:rsidRPr="000D627D" w:rsidRDefault="00025FEA" w:rsidP="00025FEA">
      <w:pPr>
        <w:spacing w:line="240" w:lineRule="auto"/>
        <w:jc w:val="center"/>
        <w:rPr>
          <w:rFonts w:ascii="Gill Sans Ultra Bold" w:eastAsia="Calibri" w:hAnsi="Gill Sans Ultra Bold" w:cs="Times New Roman"/>
          <w:b/>
          <w:sz w:val="34"/>
          <w:szCs w:val="26"/>
        </w:rPr>
      </w:pPr>
      <w:r w:rsidRPr="00B81C74">
        <w:rPr>
          <w:rFonts w:ascii="Gill Sans Ultra Bold" w:eastAsia="Calibri" w:hAnsi="Gill Sans Ultra Bold" w:cs="Times New Roman"/>
          <w:b/>
          <w:sz w:val="48"/>
          <w:szCs w:val="26"/>
        </w:rPr>
        <w:t>BY</w:t>
      </w:r>
    </w:p>
    <w:p w:rsidR="00025FEA" w:rsidRPr="00025FEA" w:rsidRDefault="00025FEA" w:rsidP="00025FEA">
      <w:pPr>
        <w:spacing w:before="20" w:after="20" w:line="240" w:lineRule="auto"/>
        <w:contextualSpacing/>
        <w:jc w:val="center"/>
        <w:rPr>
          <w:b/>
          <w:sz w:val="48"/>
        </w:rPr>
      </w:pPr>
      <w:r w:rsidRPr="00025FEA">
        <w:rPr>
          <w:b/>
          <w:sz w:val="48"/>
        </w:rPr>
        <w:t>AJIDE OMOWUMI ELIZABETH</w:t>
      </w:r>
    </w:p>
    <w:p w:rsidR="00025FEA" w:rsidRPr="00025FEA" w:rsidRDefault="00025FEA" w:rsidP="00025FEA">
      <w:pPr>
        <w:spacing w:before="20" w:after="20" w:line="240" w:lineRule="auto"/>
        <w:contextualSpacing/>
        <w:jc w:val="center"/>
        <w:rPr>
          <w:b/>
          <w:sz w:val="48"/>
        </w:rPr>
      </w:pPr>
      <w:r w:rsidRPr="00025FEA">
        <w:rPr>
          <w:b/>
          <w:sz w:val="48"/>
        </w:rPr>
        <w:t>HND/23/BAM/FT/0421</w:t>
      </w:r>
    </w:p>
    <w:p w:rsidR="00025FEA" w:rsidRDefault="00025FEA" w:rsidP="00025FEA">
      <w:pPr>
        <w:spacing w:line="240" w:lineRule="auto"/>
        <w:jc w:val="center"/>
        <w:rPr>
          <w:rFonts w:ascii="Comic Sans MS" w:eastAsia="Calibri" w:hAnsi="Comic Sans MS" w:cs="Times New Roman"/>
          <w:b/>
          <w:sz w:val="28"/>
          <w:szCs w:val="28"/>
        </w:rPr>
      </w:pPr>
    </w:p>
    <w:p w:rsidR="00025FEA" w:rsidRPr="00025FEA" w:rsidRDefault="00025FEA" w:rsidP="00025FEA">
      <w:pPr>
        <w:spacing w:before="20" w:after="20" w:line="240" w:lineRule="auto"/>
        <w:jc w:val="center"/>
        <w:rPr>
          <w:rFonts w:ascii="Century Gothic" w:eastAsia="Bookman Old Style" w:hAnsi="Century Gothic" w:cs="Bookman Old Style"/>
          <w:b/>
          <w:sz w:val="34"/>
          <w:szCs w:val="28"/>
        </w:rPr>
      </w:pPr>
      <w:r w:rsidRPr="00025FEA">
        <w:rPr>
          <w:rFonts w:ascii="Century Gothic" w:eastAsia="Bookman Old Style" w:hAnsi="Century Gothic" w:cs="Bookman Old Style"/>
          <w:b/>
          <w:sz w:val="34"/>
          <w:szCs w:val="28"/>
        </w:rPr>
        <w:t xml:space="preserve">BEING A RESEARCH PROJECT SUBMITTED TO THE DEPARTMENT OF BUSINESS ADMINISTRATION AND MANAGEMENT </w:t>
      </w:r>
    </w:p>
    <w:p w:rsidR="00025FEA" w:rsidRPr="00025FEA" w:rsidRDefault="00025FEA" w:rsidP="00025FEA">
      <w:pPr>
        <w:spacing w:before="20" w:after="20" w:line="240" w:lineRule="auto"/>
        <w:jc w:val="center"/>
        <w:rPr>
          <w:rFonts w:ascii="Century Gothic" w:eastAsia="Bookman Old Style" w:hAnsi="Century Gothic" w:cs="Bookman Old Style"/>
          <w:b/>
          <w:sz w:val="34"/>
          <w:szCs w:val="28"/>
        </w:rPr>
      </w:pPr>
      <w:r w:rsidRPr="00025FEA">
        <w:rPr>
          <w:rFonts w:ascii="Century Gothic" w:eastAsia="Bookman Old Style" w:hAnsi="Century Gothic" w:cs="Bookman Old Style"/>
          <w:b/>
          <w:sz w:val="34"/>
          <w:szCs w:val="28"/>
        </w:rPr>
        <w:t xml:space="preserve">INSTITUTE OF FINANCE AND MANAGEMENT STUDIES, </w:t>
      </w:r>
    </w:p>
    <w:p w:rsidR="00025FEA" w:rsidRPr="00025FEA" w:rsidRDefault="00025FEA" w:rsidP="00025FEA">
      <w:pPr>
        <w:spacing w:before="20" w:after="20" w:line="240" w:lineRule="auto"/>
        <w:jc w:val="center"/>
        <w:rPr>
          <w:rFonts w:ascii="Century Gothic" w:eastAsia="Bookman Old Style" w:hAnsi="Century Gothic" w:cs="Bookman Old Style"/>
          <w:b/>
          <w:sz w:val="34"/>
          <w:szCs w:val="28"/>
        </w:rPr>
      </w:pPr>
      <w:r w:rsidRPr="00025FEA">
        <w:rPr>
          <w:rFonts w:ascii="Century Gothic" w:eastAsia="Bookman Old Style" w:hAnsi="Century Gothic" w:cs="Bookman Old Style"/>
          <w:b/>
          <w:sz w:val="34"/>
          <w:szCs w:val="28"/>
        </w:rPr>
        <w:t>KWARA STATE POLYTECHNIC, ILORIN</w:t>
      </w:r>
    </w:p>
    <w:p w:rsidR="00025FEA" w:rsidRPr="00025FEA" w:rsidRDefault="00025FEA" w:rsidP="00025FEA">
      <w:pPr>
        <w:spacing w:before="20" w:after="20" w:line="240" w:lineRule="auto"/>
        <w:jc w:val="center"/>
        <w:rPr>
          <w:rFonts w:ascii="Century Gothic" w:eastAsia="Bookman Old Style" w:hAnsi="Century Gothic" w:cs="Bookman Old Style"/>
          <w:b/>
          <w:sz w:val="32"/>
          <w:szCs w:val="28"/>
        </w:rPr>
      </w:pPr>
    </w:p>
    <w:p w:rsidR="00025FEA" w:rsidRPr="00025FEA" w:rsidRDefault="00025FEA" w:rsidP="00025FEA">
      <w:pPr>
        <w:spacing w:before="20" w:after="20" w:line="240" w:lineRule="auto"/>
        <w:jc w:val="center"/>
        <w:rPr>
          <w:rFonts w:ascii="Century Gothic" w:eastAsia="Bookman Old Style" w:hAnsi="Century Gothic" w:cs="Bookman Old Style"/>
          <w:b/>
          <w:sz w:val="32"/>
          <w:szCs w:val="28"/>
        </w:rPr>
      </w:pPr>
      <w:r w:rsidRPr="00025FEA">
        <w:rPr>
          <w:rFonts w:ascii="Century Gothic" w:eastAsia="Bookman Old Style" w:hAnsi="Century Gothic" w:cs="Bookman Old Style"/>
          <w:b/>
          <w:sz w:val="32"/>
          <w:szCs w:val="28"/>
        </w:rPr>
        <w:t xml:space="preserve">IN PARTIAL FULFILLMENT OF THE REQUIREMENT FOR THE AWARD OF HIGHER NATIONAL DIPLOMA (HND) IN </w:t>
      </w:r>
    </w:p>
    <w:p w:rsidR="00025FEA" w:rsidRPr="00025FEA" w:rsidRDefault="00025FEA" w:rsidP="00025FEA">
      <w:pPr>
        <w:spacing w:before="20" w:after="20" w:line="240" w:lineRule="auto"/>
        <w:jc w:val="center"/>
        <w:rPr>
          <w:rFonts w:ascii="Bookman Old Style" w:eastAsia="Bookman Old Style" w:hAnsi="Bookman Old Style" w:cs="Bookman Old Style"/>
          <w:b/>
          <w:sz w:val="30"/>
          <w:szCs w:val="28"/>
        </w:rPr>
      </w:pPr>
      <w:r w:rsidRPr="00025FEA">
        <w:rPr>
          <w:rFonts w:ascii="Century Gothic" w:eastAsia="Bookman Old Style" w:hAnsi="Century Gothic" w:cs="Bookman Old Style"/>
          <w:b/>
          <w:sz w:val="32"/>
          <w:szCs w:val="28"/>
        </w:rPr>
        <w:t>BUSINESS ADMINISTRATION AND MANAGEMENT</w:t>
      </w:r>
    </w:p>
    <w:p w:rsidR="00025FEA" w:rsidRDefault="00025FEA" w:rsidP="00025FEA">
      <w:pPr>
        <w:spacing w:line="240" w:lineRule="auto"/>
        <w:jc w:val="center"/>
        <w:rPr>
          <w:rFonts w:ascii="Bookman Old Style" w:eastAsia="Bookman Old Style" w:hAnsi="Bookman Old Style" w:cs="Bookman Old Style"/>
          <w:b/>
          <w:sz w:val="30"/>
          <w:szCs w:val="30"/>
        </w:rPr>
      </w:pPr>
    </w:p>
    <w:p w:rsidR="00025FEA" w:rsidRDefault="00025FEA" w:rsidP="00025FEA">
      <w:pPr>
        <w:spacing w:line="240" w:lineRule="auto"/>
        <w:jc w:val="both"/>
        <w:rPr>
          <w:rFonts w:ascii="Bookman Old Style" w:eastAsia="Bookman Old Style" w:hAnsi="Bookman Old Style" w:cs="Bookman Old Style"/>
        </w:rPr>
      </w:pPr>
    </w:p>
    <w:p w:rsidR="00025FEA" w:rsidRPr="00FA2600" w:rsidRDefault="00025FEA" w:rsidP="00025FEA">
      <w:pPr>
        <w:spacing w:line="240" w:lineRule="auto"/>
        <w:ind w:left="3600" w:firstLine="720"/>
        <w:jc w:val="center"/>
        <w:rPr>
          <w:rFonts w:ascii="Broadway" w:eastAsia="Bookman Old Style" w:hAnsi="Broadway" w:cs="Bookman Old Style"/>
          <w:b/>
          <w:sz w:val="36"/>
          <w:szCs w:val="36"/>
        </w:rPr>
      </w:pPr>
      <w:r>
        <w:rPr>
          <w:rFonts w:ascii="Broadway" w:eastAsia="Bookman Old Style" w:hAnsi="Broadway" w:cs="Bookman Old Style"/>
          <w:b/>
          <w:sz w:val="36"/>
          <w:szCs w:val="36"/>
        </w:rPr>
        <w:t>JUNE</w:t>
      </w:r>
      <w:r w:rsidRPr="00FA2600">
        <w:rPr>
          <w:rFonts w:ascii="Broadway" w:eastAsia="Bookman Old Style" w:hAnsi="Broadway" w:cs="Bookman Old Style"/>
          <w:b/>
          <w:sz w:val="36"/>
          <w:szCs w:val="36"/>
        </w:rPr>
        <w:t>, 2025</w:t>
      </w:r>
    </w:p>
    <w:p w:rsidR="00025FEA" w:rsidRPr="00C330CB" w:rsidRDefault="00025FEA" w:rsidP="00025FEA">
      <w:pPr>
        <w:spacing w:line="240" w:lineRule="auto"/>
        <w:jc w:val="center"/>
        <w:rPr>
          <w:rFonts w:ascii="Tahoma" w:eastAsia="Calibri" w:hAnsi="Tahoma" w:cs="Tahoma"/>
          <w:sz w:val="28"/>
          <w:szCs w:val="28"/>
        </w:rPr>
      </w:pPr>
      <w:r>
        <w:rPr>
          <w:rFonts w:ascii="Calibri" w:eastAsia="Calibri" w:hAnsi="Calibri" w:cs="Times New Roman"/>
        </w:rPr>
        <w:br w:type="page"/>
      </w:r>
      <w:r w:rsidRPr="00C330CB">
        <w:rPr>
          <w:rFonts w:ascii="Tahoma" w:eastAsia="Calibri" w:hAnsi="Tahoma" w:cs="Tahoma"/>
          <w:b/>
          <w:sz w:val="28"/>
          <w:szCs w:val="28"/>
        </w:rPr>
        <w:lastRenderedPageBreak/>
        <w:t>CERTIFICATION</w:t>
      </w:r>
    </w:p>
    <w:p w:rsidR="00025FEA" w:rsidRPr="00C330CB" w:rsidRDefault="00025FEA" w:rsidP="00025FEA">
      <w:pPr>
        <w:spacing w:line="360" w:lineRule="auto"/>
        <w:jc w:val="both"/>
        <w:rPr>
          <w:rFonts w:ascii="Tahoma" w:eastAsia="Calibri" w:hAnsi="Tahoma" w:cs="Tahoma"/>
          <w:sz w:val="28"/>
          <w:szCs w:val="28"/>
        </w:rPr>
      </w:pPr>
      <w:r w:rsidRPr="00C330CB">
        <w:rPr>
          <w:rFonts w:ascii="Tahoma" w:eastAsia="Calibri" w:hAnsi="Tahoma" w:cs="Tahoma"/>
          <w:sz w:val="28"/>
          <w:szCs w:val="28"/>
        </w:rPr>
        <w:tab/>
        <w:t xml:space="preserve">This is to certify that the research project was carried out by </w:t>
      </w:r>
      <w:r>
        <w:rPr>
          <w:rFonts w:ascii="Tahoma" w:hAnsi="Tahoma" w:cs="Tahoma"/>
          <w:sz w:val="28"/>
          <w:szCs w:val="28"/>
        </w:rPr>
        <w:t xml:space="preserve">Ajide Omowumi Elizabeth </w:t>
      </w:r>
      <w:r w:rsidRPr="00C330CB">
        <w:rPr>
          <w:rFonts w:ascii="Tahoma" w:eastAsia="Calibri" w:hAnsi="Tahoma" w:cs="Tahoma"/>
          <w:sz w:val="28"/>
          <w:szCs w:val="28"/>
        </w:rPr>
        <w:t xml:space="preserve">with Matriculation Number </w:t>
      </w:r>
      <w:r>
        <w:rPr>
          <w:rFonts w:ascii="Tahoma" w:hAnsi="Tahoma" w:cs="Tahoma"/>
          <w:bCs/>
          <w:sz w:val="28"/>
          <w:szCs w:val="28"/>
        </w:rPr>
        <w:t>HND/23/BAM/FT/0421</w:t>
      </w:r>
      <w:r w:rsidRPr="00C330CB">
        <w:rPr>
          <w:rFonts w:ascii="Tahoma" w:eastAsia="Calibri" w:hAnsi="Tahoma" w:cs="Tahoma"/>
          <w:sz w:val="28"/>
          <w:szCs w:val="28"/>
        </w:rPr>
        <w:t xml:space="preserve">, in partial fulfillment of the requirements for the award of the </w:t>
      </w:r>
      <w:r>
        <w:rPr>
          <w:rFonts w:ascii="Tahoma" w:eastAsia="Calibri" w:hAnsi="Tahoma" w:cs="Tahoma"/>
          <w:bCs/>
          <w:sz w:val="28"/>
          <w:szCs w:val="28"/>
        </w:rPr>
        <w:t xml:space="preserve">Higher National Diploma (HND) </w:t>
      </w:r>
      <w:r w:rsidRPr="00C330CB">
        <w:rPr>
          <w:rFonts w:ascii="Tahoma" w:eastAsia="Calibri" w:hAnsi="Tahoma" w:cs="Tahoma"/>
          <w:sz w:val="28"/>
          <w:szCs w:val="28"/>
        </w:rPr>
        <w:t xml:space="preserve">in Business Administration and Management </w:t>
      </w:r>
      <w:r w:rsidRPr="00C330CB">
        <w:rPr>
          <w:rFonts w:ascii="Tahoma" w:eastAsia="Calibri" w:hAnsi="Tahoma" w:cs="Tahoma"/>
          <w:bCs/>
          <w:sz w:val="28"/>
          <w:szCs w:val="28"/>
        </w:rPr>
        <w:t>Department of Business Administration and Management Institute of Finance and Management Studies, Kwara State Polytechnic, Ilorin</w:t>
      </w:r>
      <w:r w:rsidRPr="00C330CB">
        <w:rPr>
          <w:rFonts w:ascii="Tahoma" w:eastAsia="Calibri" w:hAnsi="Tahoma" w:cs="Tahoma"/>
          <w:sz w:val="28"/>
          <w:szCs w:val="28"/>
        </w:rPr>
        <w:t>.</w:t>
      </w:r>
    </w:p>
    <w:p w:rsidR="00025FEA" w:rsidRPr="00C330CB" w:rsidRDefault="00025FEA" w:rsidP="00025FEA">
      <w:pPr>
        <w:spacing w:line="240" w:lineRule="auto"/>
        <w:jc w:val="both"/>
        <w:rPr>
          <w:rFonts w:ascii="Tahoma" w:eastAsia="Calibri" w:hAnsi="Tahoma" w:cs="Tahoma"/>
          <w:sz w:val="28"/>
          <w:szCs w:val="28"/>
        </w:rPr>
      </w:pPr>
    </w:p>
    <w:p w:rsidR="00025FEA" w:rsidRPr="00C330CB" w:rsidRDefault="00025FEA" w:rsidP="00025FEA">
      <w:pPr>
        <w:spacing w:before="20" w:after="20" w:line="240" w:lineRule="auto"/>
        <w:jc w:val="both"/>
        <w:rPr>
          <w:rFonts w:ascii="Tahoma" w:eastAsia="Calibri" w:hAnsi="Tahoma" w:cs="Tahoma"/>
          <w:sz w:val="28"/>
          <w:szCs w:val="28"/>
        </w:rPr>
      </w:pPr>
      <w:r w:rsidRPr="00C330CB">
        <w:rPr>
          <w:rFonts w:ascii="Tahoma" w:eastAsia="Calibri" w:hAnsi="Tahoma" w:cs="Tahoma"/>
          <w:sz w:val="28"/>
          <w:szCs w:val="28"/>
        </w:rPr>
        <w:t>____________________</w:t>
      </w:r>
      <w:r w:rsidRPr="00C330CB">
        <w:rPr>
          <w:rFonts w:ascii="Tahoma" w:eastAsia="Calibri" w:hAnsi="Tahoma" w:cs="Tahoma"/>
          <w:sz w:val="28"/>
          <w:szCs w:val="28"/>
        </w:rPr>
        <w:tab/>
      </w:r>
      <w:r w:rsidRPr="00C330CB">
        <w:rPr>
          <w:rFonts w:ascii="Tahoma" w:eastAsia="Calibri" w:hAnsi="Tahoma" w:cs="Tahoma"/>
          <w:sz w:val="28"/>
          <w:szCs w:val="28"/>
        </w:rPr>
        <w:tab/>
      </w:r>
      <w:r w:rsidRPr="00C330CB">
        <w:rPr>
          <w:rFonts w:ascii="Tahoma" w:eastAsia="Calibri" w:hAnsi="Tahoma" w:cs="Tahoma"/>
          <w:sz w:val="28"/>
          <w:szCs w:val="28"/>
        </w:rPr>
        <w:tab/>
      </w:r>
      <w:r w:rsidRPr="00C330CB">
        <w:rPr>
          <w:rFonts w:ascii="Tahoma" w:eastAsia="Calibri" w:hAnsi="Tahoma" w:cs="Tahoma"/>
          <w:sz w:val="28"/>
          <w:szCs w:val="28"/>
        </w:rPr>
        <w:tab/>
        <w:t>__________________</w:t>
      </w:r>
    </w:p>
    <w:p w:rsidR="00025FEA" w:rsidRPr="00C330CB" w:rsidRDefault="00025FEA" w:rsidP="00025FEA">
      <w:pPr>
        <w:spacing w:before="20" w:after="20" w:line="240" w:lineRule="auto"/>
        <w:jc w:val="both"/>
        <w:rPr>
          <w:rFonts w:ascii="Tahoma" w:eastAsia="Calibri" w:hAnsi="Tahoma" w:cs="Tahoma"/>
          <w:b/>
          <w:sz w:val="28"/>
          <w:szCs w:val="28"/>
        </w:rPr>
      </w:pPr>
      <w:r w:rsidRPr="00C330CB">
        <w:rPr>
          <w:rFonts w:ascii="Tahoma" w:eastAsia="Calibri" w:hAnsi="Tahoma" w:cs="Tahoma"/>
          <w:b/>
          <w:sz w:val="28"/>
          <w:szCs w:val="28"/>
        </w:rPr>
        <w:t>MR. SANUSI S.I</w:t>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t>DATE</w:t>
      </w:r>
    </w:p>
    <w:p w:rsidR="00025FEA" w:rsidRPr="00C330CB" w:rsidRDefault="00025FEA" w:rsidP="00025FEA">
      <w:pPr>
        <w:spacing w:before="20" w:after="20" w:line="240" w:lineRule="auto"/>
        <w:jc w:val="both"/>
        <w:rPr>
          <w:rFonts w:ascii="Tahoma" w:eastAsia="Calibri" w:hAnsi="Tahoma" w:cs="Tahoma"/>
          <w:b/>
          <w:sz w:val="28"/>
          <w:szCs w:val="28"/>
        </w:rPr>
      </w:pPr>
      <w:r w:rsidRPr="00C330CB">
        <w:rPr>
          <w:rFonts w:ascii="Tahoma" w:eastAsia="Calibri" w:hAnsi="Tahoma" w:cs="Tahoma"/>
          <w:b/>
          <w:sz w:val="28"/>
          <w:szCs w:val="28"/>
        </w:rPr>
        <w:t>PROJECT SUPERVISOR</w:t>
      </w:r>
    </w:p>
    <w:p w:rsidR="00025FEA" w:rsidRPr="00C330CB" w:rsidRDefault="00025FEA" w:rsidP="00025FEA">
      <w:pPr>
        <w:spacing w:before="20" w:after="20" w:line="240" w:lineRule="auto"/>
        <w:jc w:val="both"/>
        <w:rPr>
          <w:rFonts w:ascii="Tahoma" w:eastAsia="Calibri" w:hAnsi="Tahoma" w:cs="Tahoma"/>
          <w:sz w:val="28"/>
          <w:szCs w:val="28"/>
        </w:rPr>
      </w:pPr>
    </w:p>
    <w:p w:rsidR="00025FEA" w:rsidRPr="00C330CB" w:rsidRDefault="00025FEA" w:rsidP="00025FEA">
      <w:pPr>
        <w:spacing w:before="20" w:after="20" w:line="240" w:lineRule="auto"/>
        <w:jc w:val="both"/>
        <w:rPr>
          <w:rFonts w:ascii="Tahoma" w:eastAsia="Calibri" w:hAnsi="Tahoma" w:cs="Tahoma"/>
          <w:sz w:val="28"/>
          <w:szCs w:val="28"/>
        </w:rPr>
      </w:pPr>
      <w:r w:rsidRPr="00C330CB">
        <w:rPr>
          <w:rFonts w:ascii="Tahoma" w:eastAsia="Calibri" w:hAnsi="Tahoma" w:cs="Tahoma"/>
          <w:sz w:val="28"/>
          <w:szCs w:val="28"/>
        </w:rPr>
        <w:t>____________________</w:t>
      </w:r>
      <w:r w:rsidRPr="00C330CB">
        <w:rPr>
          <w:rFonts w:ascii="Tahoma" w:eastAsia="Calibri" w:hAnsi="Tahoma" w:cs="Tahoma"/>
          <w:sz w:val="28"/>
          <w:szCs w:val="28"/>
        </w:rPr>
        <w:tab/>
      </w:r>
      <w:r w:rsidRPr="00C330CB">
        <w:rPr>
          <w:rFonts w:ascii="Tahoma" w:eastAsia="Calibri" w:hAnsi="Tahoma" w:cs="Tahoma"/>
          <w:sz w:val="28"/>
          <w:szCs w:val="28"/>
        </w:rPr>
        <w:tab/>
      </w:r>
      <w:r w:rsidRPr="00C330CB">
        <w:rPr>
          <w:rFonts w:ascii="Tahoma" w:eastAsia="Calibri" w:hAnsi="Tahoma" w:cs="Tahoma"/>
          <w:sz w:val="28"/>
          <w:szCs w:val="28"/>
        </w:rPr>
        <w:tab/>
      </w:r>
      <w:r w:rsidRPr="00C330CB">
        <w:rPr>
          <w:rFonts w:ascii="Tahoma" w:eastAsia="Calibri" w:hAnsi="Tahoma" w:cs="Tahoma"/>
          <w:sz w:val="28"/>
          <w:szCs w:val="28"/>
        </w:rPr>
        <w:tab/>
        <w:t>__________________</w:t>
      </w:r>
    </w:p>
    <w:p w:rsidR="00025FEA" w:rsidRPr="00C330CB" w:rsidRDefault="00025FEA" w:rsidP="00025FEA">
      <w:pPr>
        <w:spacing w:before="20" w:after="20" w:line="240" w:lineRule="auto"/>
        <w:jc w:val="both"/>
        <w:rPr>
          <w:rFonts w:ascii="Tahoma" w:eastAsia="Calibri" w:hAnsi="Tahoma" w:cs="Tahoma"/>
          <w:b/>
          <w:sz w:val="28"/>
          <w:szCs w:val="28"/>
        </w:rPr>
      </w:pPr>
      <w:r w:rsidRPr="00C330CB">
        <w:rPr>
          <w:rFonts w:ascii="Tahoma" w:eastAsia="Calibri" w:hAnsi="Tahoma" w:cs="Tahoma"/>
          <w:b/>
          <w:sz w:val="28"/>
          <w:szCs w:val="28"/>
        </w:rPr>
        <w:t>MR.ALIYU U.B</w:t>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Pr>
          <w:rFonts w:ascii="Tahoma" w:hAnsi="Tahoma" w:cs="Tahoma"/>
          <w:b/>
          <w:sz w:val="28"/>
          <w:szCs w:val="28"/>
        </w:rPr>
        <w:tab/>
      </w:r>
      <w:r w:rsidRPr="00C330CB">
        <w:rPr>
          <w:rFonts w:ascii="Tahoma" w:eastAsia="Calibri" w:hAnsi="Tahoma" w:cs="Tahoma"/>
          <w:b/>
          <w:sz w:val="28"/>
          <w:szCs w:val="28"/>
        </w:rPr>
        <w:t>DATE</w:t>
      </w:r>
    </w:p>
    <w:p w:rsidR="00025FEA" w:rsidRPr="00C330CB" w:rsidRDefault="00025FEA" w:rsidP="00025FEA">
      <w:pPr>
        <w:spacing w:line="240" w:lineRule="auto"/>
        <w:jc w:val="both"/>
        <w:rPr>
          <w:rFonts w:ascii="Tahoma" w:eastAsia="Calibri" w:hAnsi="Tahoma" w:cs="Tahoma"/>
          <w:b/>
          <w:sz w:val="28"/>
          <w:szCs w:val="28"/>
        </w:rPr>
      </w:pPr>
      <w:r w:rsidRPr="00C330CB">
        <w:rPr>
          <w:rFonts w:ascii="Tahoma" w:eastAsia="Calibri" w:hAnsi="Tahoma" w:cs="Tahoma"/>
          <w:b/>
          <w:sz w:val="28"/>
          <w:szCs w:val="28"/>
        </w:rPr>
        <w:t>PROJECT COORDINATOR</w:t>
      </w:r>
    </w:p>
    <w:p w:rsidR="00025FEA" w:rsidRPr="00C330CB" w:rsidRDefault="00025FEA" w:rsidP="00025FEA">
      <w:pPr>
        <w:spacing w:before="20" w:after="20" w:line="240" w:lineRule="auto"/>
        <w:jc w:val="both"/>
        <w:rPr>
          <w:rFonts w:ascii="Tahoma" w:eastAsia="Calibri" w:hAnsi="Tahoma" w:cs="Tahoma"/>
          <w:sz w:val="28"/>
          <w:szCs w:val="28"/>
        </w:rPr>
      </w:pPr>
    </w:p>
    <w:p w:rsidR="00025FEA" w:rsidRPr="00C330CB" w:rsidRDefault="00025FEA" w:rsidP="00025FEA">
      <w:pPr>
        <w:spacing w:before="20" w:after="20" w:line="240" w:lineRule="auto"/>
        <w:jc w:val="both"/>
        <w:rPr>
          <w:rFonts w:ascii="Tahoma" w:eastAsia="Calibri" w:hAnsi="Tahoma" w:cs="Tahoma"/>
          <w:sz w:val="28"/>
          <w:szCs w:val="28"/>
        </w:rPr>
      </w:pPr>
      <w:r w:rsidRPr="00C330CB">
        <w:rPr>
          <w:rFonts w:ascii="Tahoma" w:eastAsia="Calibri" w:hAnsi="Tahoma" w:cs="Tahoma"/>
          <w:sz w:val="28"/>
          <w:szCs w:val="28"/>
        </w:rPr>
        <w:t>____________________</w:t>
      </w:r>
      <w:r w:rsidRPr="00C330CB">
        <w:rPr>
          <w:rFonts w:ascii="Tahoma" w:eastAsia="Calibri" w:hAnsi="Tahoma" w:cs="Tahoma"/>
          <w:sz w:val="28"/>
          <w:szCs w:val="28"/>
        </w:rPr>
        <w:tab/>
      </w:r>
      <w:r w:rsidRPr="00C330CB">
        <w:rPr>
          <w:rFonts w:ascii="Tahoma" w:eastAsia="Calibri" w:hAnsi="Tahoma" w:cs="Tahoma"/>
          <w:sz w:val="28"/>
          <w:szCs w:val="28"/>
        </w:rPr>
        <w:tab/>
      </w:r>
      <w:r w:rsidRPr="00C330CB">
        <w:rPr>
          <w:rFonts w:ascii="Tahoma" w:eastAsia="Calibri" w:hAnsi="Tahoma" w:cs="Tahoma"/>
          <w:sz w:val="28"/>
          <w:szCs w:val="28"/>
        </w:rPr>
        <w:tab/>
      </w:r>
      <w:r w:rsidRPr="00C330CB">
        <w:rPr>
          <w:rFonts w:ascii="Tahoma" w:eastAsia="Calibri" w:hAnsi="Tahoma" w:cs="Tahoma"/>
          <w:sz w:val="28"/>
          <w:szCs w:val="28"/>
        </w:rPr>
        <w:tab/>
        <w:t>__________________</w:t>
      </w:r>
    </w:p>
    <w:p w:rsidR="00025FEA" w:rsidRPr="00C330CB" w:rsidRDefault="00025FEA" w:rsidP="00025FEA">
      <w:pPr>
        <w:spacing w:before="20" w:after="20" w:line="240" w:lineRule="auto"/>
        <w:jc w:val="both"/>
        <w:rPr>
          <w:rFonts w:ascii="Tahoma" w:eastAsia="Calibri" w:hAnsi="Tahoma" w:cs="Tahoma"/>
          <w:b/>
          <w:sz w:val="28"/>
          <w:szCs w:val="28"/>
        </w:rPr>
      </w:pPr>
      <w:r w:rsidRPr="00C330CB">
        <w:rPr>
          <w:rFonts w:ascii="Tahoma" w:eastAsia="Calibri" w:hAnsi="Tahoma" w:cs="Tahoma"/>
          <w:b/>
          <w:sz w:val="28"/>
          <w:szCs w:val="28"/>
        </w:rPr>
        <w:t>MR.ALAKOSO I.K</w:t>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t>DATE</w:t>
      </w:r>
    </w:p>
    <w:p w:rsidR="00025FEA" w:rsidRPr="00C330CB" w:rsidRDefault="00025FEA" w:rsidP="00025FEA">
      <w:pPr>
        <w:spacing w:before="20" w:after="20" w:line="240" w:lineRule="auto"/>
        <w:jc w:val="both"/>
        <w:rPr>
          <w:rFonts w:ascii="Tahoma" w:eastAsia="Calibri" w:hAnsi="Tahoma" w:cs="Tahoma"/>
          <w:b/>
          <w:sz w:val="28"/>
          <w:szCs w:val="28"/>
        </w:rPr>
      </w:pPr>
      <w:r w:rsidRPr="00C330CB">
        <w:rPr>
          <w:rFonts w:ascii="Tahoma" w:eastAsia="Calibri" w:hAnsi="Tahoma" w:cs="Tahoma"/>
          <w:b/>
          <w:sz w:val="28"/>
          <w:szCs w:val="28"/>
        </w:rPr>
        <w:t>HEAD OF DEPARTMENT</w:t>
      </w:r>
    </w:p>
    <w:p w:rsidR="00025FEA" w:rsidRPr="00C330CB" w:rsidRDefault="00025FEA" w:rsidP="00025FEA">
      <w:pPr>
        <w:spacing w:line="240" w:lineRule="auto"/>
        <w:jc w:val="both"/>
        <w:rPr>
          <w:rFonts w:ascii="Tahoma" w:eastAsia="Calibri" w:hAnsi="Tahoma" w:cs="Tahoma"/>
          <w:sz w:val="28"/>
          <w:szCs w:val="28"/>
        </w:rPr>
      </w:pPr>
    </w:p>
    <w:p w:rsidR="00025FEA" w:rsidRPr="00C330CB" w:rsidRDefault="00025FEA" w:rsidP="00025FEA">
      <w:pPr>
        <w:spacing w:before="20" w:after="20" w:line="240" w:lineRule="auto"/>
        <w:jc w:val="both"/>
        <w:rPr>
          <w:rFonts w:ascii="Tahoma" w:eastAsia="Calibri" w:hAnsi="Tahoma" w:cs="Tahoma"/>
          <w:sz w:val="28"/>
          <w:szCs w:val="28"/>
        </w:rPr>
      </w:pPr>
      <w:r w:rsidRPr="00C330CB">
        <w:rPr>
          <w:rFonts w:ascii="Tahoma" w:eastAsia="Calibri" w:hAnsi="Tahoma" w:cs="Tahoma"/>
          <w:sz w:val="28"/>
          <w:szCs w:val="28"/>
        </w:rPr>
        <w:t>____________________</w:t>
      </w:r>
      <w:r w:rsidRPr="00C330CB">
        <w:rPr>
          <w:rFonts w:ascii="Tahoma" w:eastAsia="Calibri" w:hAnsi="Tahoma" w:cs="Tahoma"/>
          <w:sz w:val="28"/>
          <w:szCs w:val="28"/>
        </w:rPr>
        <w:tab/>
      </w:r>
      <w:r w:rsidRPr="00C330CB">
        <w:rPr>
          <w:rFonts w:ascii="Tahoma" w:eastAsia="Calibri" w:hAnsi="Tahoma" w:cs="Tahoma"/>
          <w:sz w:val="28"/>
          <w:szCs w:val="28"/>
        </w:rPr>
        <w:tab/>
      </w:r>
      <w:r w:rsidRPr="00C330CB">
        <w:rPr>
          <w:rFonts w:ascii="Tahoma" w:eastAsia="Calibri" w:hAnsi="Tahoma" w:cs="Tahoma"/>
          <w:sz w:val="28"/>
          <w:szCs w:val="28"/>
        </w:rPr>
        <w:tab/>
      </w:r>
      <w:r w:rsidRPr="00C330CB">
        <w:rPr>
          <w:rFonts w:ascii="Tahoma" w:eastAsia="Calibri" w:hAnsi="Tahoma" w:cs="Tahoma"/>
          <w:sz w:val="28"/>
          <w:szCs w:val="28"/>
        </w:rPr>
        <w:tab/>
        <w:t>__________________</w:t>
      </w:r>
    </w:p>
    <w:p w:rsidR="00025FEA" w:rsidRPr="00C330CB" w:rsidRDefault="00025FEA" w:rsidP="00025FEA">
      <w:pPr>
        <w:spacing w:before="20" w:after="20" w:line="480" w:lineRule="auto"/>
        <w:jc w:val="both"/>
        <w:rPr>
          <w:rFonts w:ascii="Tahoma" w:eastAsia="Calibri" w:hAnsi="Tahoma" w:cs="Tahoma"/>
          <w:b/>
          <w:sz w:val="28"/>
          <w:szCs w:val="28"/>
        </w:rPr>
      </w:pPr>
      <w:r w:rsidRPr="00C330CB">
        <w:rPr>
          <w:rFonts w:ascii="Tahoma" w:eastAsia="Calibri" w:hAnsi="Tahoma" w:cs="Tahoma"/>
          <w:b/>
          <w:sz w:val="28"/>
          <w:szCs w:val="28"/>
        </w:rPr>
        <w:t>EXTERNAL EXAMINER</w:t>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t>DATE</w:t>
      </w:r>
    </w:p>
    <w:p w:rsidR="00025FEA" w:rsidRDefault="00025FEA" w:rsidP="00025FEA">
      <w:pPr>
        <w:spacing w:line="480" w:lineRule="auto"/>
        <w:jc w:val="center"/>
        <w:rPr>
          <w:rFonts w:ascii="Tahoma" w:hAnsi="Tahoma" w:cs="Tahoma"/>
          <w:b/>
          <w:sz w:val="28"/>
          <w:szCs w:val="28"/>
        </w:rPr>
      </w:pPr>
      <w:r w:rsidRPr="00C330CB">
        <w:rPr>
          <w:rFonts w:ascii="Tahoma" w:eastAsia="Calibri" w:hAnsi="Tahoma" w:cs="Tahoma"/>
          <w:sz w:val="28"/>
          <w:szCs w:val="28"/>
        </w:rPr>
        <w:br w:type="page"/>
      </w:r>
      <w:r>
        <w:rPr>
          <w:rFonts w:ascii="Tahoma" w:hAnsi="Tahoma" w:cs="Tahoma"/>
          <w:b/>
          <w:sz w:val="28"/>
          <w:szCs w:val="28"/>
        </w:rPr>
        <w:lastRenderedPageBreak/>
        <w:t>DEDICATION</w:t>
      </w:r>
    </w:p>
    <w:p w:rsidR="00025FEA" w:rsidRDefault="00025FEA" w:rsidP="00025FEA">
      <w:pPr>
        <w:spacing w:line="480" w:lineRule="auto"/>
        <w:rPr>
          <w:rFonts w:ascii="Tahoma" w:hAnsi="Tahoma" w:cs="Tahoma"/>
          <w:b/>
          <w:sz w:val="28"/>
          <w:szCs w:val="28"/>
        </w:rPr>
      </w:pPr>
      <w:r>
        <w:rPr>
          <w:rFonts w:ascii="Tahoma" w:hAnsi="Tahoma" w:cs="Tahoma"/>
          <w:b/>
          <w:sz w:val="28"/>
          <w:szCs w:val="28"/>
        </w:rPr>
        <w:t xml:space="preserve">I </w:t>
      </w:r>
      <w:r>
        <w:rPr>
          <w:rFonts w:ascii="Tahoma" w:hAnsi="Tahoma" w:cs="Tahoma"/>
          <w:sz w:val="28"/>
          <w:szCs w:val="28"/>
        </w:rPr>
        <w:t>dedicate this project to Almighty God. Also to my precious parents Mr and Mrs AJide for their care and love.</w:t>
      </w:r>
      <w:r>
        <w:rPr>
          <w:rFonts w:ascii="Tahoma" w:hAnsi="Tahoma" w:cs="Tahoma"/>
          <w:b/>
          <w:sz w:val="28"/>
          <w:szCs w:val="28"/>
        </w:rPr>
        <w:br w:type="page"/>
      </w:r>
    </w:p>
    <w:p w:rsidR="00025FEA" w:rsidRPr="00337FEA" w:rsidRDefault="00025FEA" w:rsidP="00025FEA">
      <w:pPr>
        <w:spacing w:line="240" w:lineRule="auto"/>
        <w:jc w:val="center"/>
        <w:rPr>
          <w:rFonts w:ascii="Tahoma" w:hAnsi="Tahoma" w:cs="Tahoma"/>
          <w:sz w:val="28"/>
          <w:szCs w:val="28"/>
        </w:rPr>
      </w:pPr>
      <w:r w:rsidRPr="00337FEA">
        <w:rPr>
          <w:rFonts w:ascii="Tahoma" w:hAnsi="Tahoma" w:cs="Tahoma"/>
          <w:b/>
          <w:sz w:val="28"/>
          <w:szCs w:val="28"/>
        </w:rPr>
        <w:lastRenderedPageBreak/>
        <w:t>ACKNOWLEDGEMENTS</w:t>
      </w:r>
    </w:p>
    <w:p w:rsidR="00025FEA" w:rsidRPr="00024A93" w:rsidRDefault="00025FEA" w:rsidP="00025FEA">
      <w:pPr>
        <w:spacing w:line="360" w:lineRule="auto"/>
        <w:jc w:val="both"/>
        <w:rPr>
          <w:rFonts w:ascii="Tahoma" w:hAnsi="Tahoma" w:cs="Tahoma"/>
          <w:sz w:val="26"/>
          <w:szCs w:val="28"/>
        </w:rPr>
      </w:pPr>
      <w:r w:rsidRPr="00337FEA">
        <w:rPr>
          <w:rFonts w:ascii="Tahoma" w:hAnsi="Tahoma" w:cs="Tahoma"/>
          <w:sz w:val="28"/>
          <w:szCs w:val="28"/>
        </w:rPr>
        <w:t xml:space="preserve">My profound gratitude goes </w:t>
      </w:r>
      <w:r w:rsidRPr="00024A93">
        <w:rPr>
          <w:rFonts w:ascii="Tahoma" w:hAnsi="Tahoma" w:cs="Tahoma"/>
          <w:sz w:val="26"/>
          <w:szCs w:val="28"/>
        </w:rPr>
        <w:t>to Almighty God for his mercy, protection and guidance throughout the years of my study and throughout the period of writing this research work, and he has made this my Higher National Diploma (HND)program a reality.</w:t>
      </w:r>
    </w:p>
    <w:p w:rsidR="00025FEA" w:rsidRPr="00024A93" w:rsidRDefault="00025FEA" w:rsidP="00025FEA">
      <w:pPr>
        <w:spacing w:line="360" w:lineRule="auto"/>
        <w:jc w:val="both"/>
        <w:rPr>
          <w:rFonts w:ascii="Tahoma" w:hAnsi="Tahoma" w:cs="Tahoma"/>
          <w:sz w:val="26"/>
          <w:szCs w:val="28"/>
        </w:rPr>
      </w:pPr>
      <w:r w:rsidRPr="00024A93">
        <w:rPr>
          <w:rFonts w:ascii="Tahoma" w:hAnsi="Tahoma" w:cs="Tahoma"/>
          <w:sz w:val="26"/>
          <w:szCs w:val="28"/>
        </w:rPr>
        <w:t>The completion and quality of this study have been máde possible by the immeasurable assistance and suggestions of my supervisor, MR SANUSI S .ISHOLA  who was never tired of reading the drafts, correcting them, broadening our horizon of thought through his suggestions.</w:t>
      </w:r>
    </w:p>
    <w:p w:rsidR="00025FEA" w:rsidRPr="00024A93" w:rsidRDefault="00025FEA" w:rsidP="00025FEA">
      <w:pPr>
        <w:spacing w:line="360" w:lineRule="auto"/>
        <w:jc w:val="both"/>
        <w:rPr>
          <w:rFonts w:ascii="Tahoma" w:hAnsi="Tahoma" w:cs="Tahoma"/>
          <w:sz w:val="26"/>
          <w:szCs w:val="28"/>
        </w:rPr>
      </w:pPr>
      <w:r w:rsidRPr="00024A93">
        <w:rPr>
          <w:rFonts w:ascii="Tahoma" w:hAnsi="Tahoma" w:cs="Tahoma"/>
          <w:sz w:val="26"/>
          <w:szCs w:val="28"/>
        </w:rPr>
        <w:t xml:space="preserve">My sincere appreciation goes to my darling, loving and caring father </w:t>
      </w:r>
      <w:r>
        <w:rPr>
          <w:rFonts w:ascii="Tahoma" w:hAnsi="Tahoma" w:cs="Tahoma"/>
          <w:sz w:val="26"/>
          <w:szCs w:val="28"/>
        </w:rPr>
        <w:t>Mr Omotayo Ajide</w:t>
      </w:r>
      <w:r w:rsidRPr="00024A93">
        <w:rPr>
          <w:rFonts w:ascii="Tahoma" w:hAnsi="Tahoma" w:cs="Tahoma"/>
          <w:sz w:val="26"/>
          <w:szCs w:val="28"/>
        </w:rPr>
        <w:t xml:space="preserve"> for his support</w:t>
      </w:r>
      <w:r>
        <w:rPr>
          <w:rFonts w:ascii="Tahoma" w:hAnsi="Tahoma" w:cs="Tahoma"/>
          <w:sz w:val="26"/>
          <w:szCs w:val="28"/>
        </w:rPr>
        <w:t>,</w:t>
      </w:r>
      <w:r w:rsidRPr="00024A93">
        <w:rPr>
          <w:rFonts w:ascii="Tahoma" w:hAnsi="Tahoma" w:cs="Tahoma"/>
          <w:sz w:val="26"/>
          <w:szCs w:val="28"/>
        </w:rPr>
        <w:t xml:space="preserve"> and</w:t>
      </w:r>
      <w:r>
        <w:rPr>
          <w:rFonts w:ascii="Tahoma" w:hAnsi="Tahoma" w:cs="Tahoma"/>
          <w:sz w:val="26"/>
          <w:szCs w:val="28"/>
        </w:rPr>
        <w:t xml:space="preserve"> also</w:t>
      </w:r>
      <w:r w:rsidRPr="00024A93">
        <w:rPr>
          <w:rFonts w:ascii="Tahoma" w:hAnsi="Tahoma" w:cs="Tahoma"/>
          <w:sz w:val="26"/>
          <w:szCs w:val="28"/>
        </w:rPr>
        <w:t xml:space="preserve"> to the best mother Ever Mrs </w:t>
      </w:r>
      <w:r>
        <w:rPr>
          <w:rFonts w:ascii="Tahoma" w:hAnsi="Tahoma" w:cs="Tahoma"/>
          <w:sz w:val="26"/>
          <w:szCs w:val="28"/>
        </w:rPr>
        <w:t>Victoria Ajide for their</w:t>
      </w:r>
      <w:r w:rsidRPr="00024A93">
        <w:rPr>
          <w:rFonts w:ascii="Tahoma" w:hAnsi="Tahoma" w:cs="Tahoma"/>
          <w:sz w:val="26"/>
          <w:szCs w:val="28"/>
        </w:rPr>
        <w:t xml:space="preserve"> financial, affection and prayer support in every areas of my life. </w:t>
      </w:r>
    </w:p>
    <w:p w:rsidR="00025FEA" w:rsidRPr="00024A93" w:rsidRDefault="00025FEA" w:rsidP="00025FEA">
      <w:pPr>
        <w:spacing w:line="360" w:lineRule="auto"/>
        <w:jc w:val="both"/>
        <w:rPr>
          <w:rFonts w:ascii="Tahoma" w:hAnsi="Tahoma" w:cs="Tahoma"/>
          <w:sz w:val="26"/>
          <w:szCs w:val="28"/>
        </w:rPr>
      </w:pPr>
      <w:r w:rsidRPr="00024A93">
        <w:rPr>
          <w:rFonts w:ascii="Tahoma" w:hAnsi="Tahoma" w:cs="Tahoma"/>
          <w:sz w:val="26"/>
          <w:szCs w:val="28"/>
        </w:rPr>
        <w:t xml:space="preserve">This research work will </w:t>
      </w:r>
      <w:r>
        <w:rPr>
          <w:rFonts w:ascii="Tahoma" w:hAnsi="Tahoma" w:cs="Tahoma"/>
          <w:sz w:val="26"/>
          <w:szCs w:val="28"/>
        </w:rPr>
        <w:t>n</w:t>
      </w:r>
      <w:r w:rsidRPr="00024A93">
        <w:rPr>
          <w:rFonts w:ascii="Tahoma" w:hAnsi="Tahoma" w:cs="Tahoma"/>
          <w:sz w:val="26"/>
          <w:szCs w:val="28"/>
        </w:rPr>
        <w:t xml:space="preserve">ot be complete without appreciating the effort and moral support of my wonderful siblings; </w:t>
      </w:r>
      <w:r>
        <w:rPr>
          <w:rFonts w:ascii="Tahoma" w:hAnsi="Tahoma" w:cs="Tahoma"/>
          <w:sz w:val="26"/>
          <w:szCs w:val="28"/>
        </w:rPr>
        <w:t>Bro. Abiodun, Bro Sunday, Bro Samson, and Adekunle.</w:t>
      </w:r>
    </w:p>
    <w:p w:rsidR="008D79F5" w:rsidRPr="00DD38B2" w:rsidRDefault="00025FEA" w:rsidP="00025FEA">
      <w:pPr>
        <w:spacing w:line="360" w:lineRule="auto"/>
        <w:jc w:val="both"/>
        <w:rPr>
          <w:rFonts w:ascii="Times New Roman" w:eastAsia="Times New Roman" w:hAnsi="Times New Roman" w:cs="Times New Roman"/>
          <w:bCs/>
        </w:rPr>
      </w:pPr>
      <w:r w:rsidRPr="00024A93">
        <w:rPr>
          <w:rFonts w:ascii="Tahoma" w:hAnsi="Tahoma" w:cs="Tahoma"/>
          <w:sz w:val="26"/>
          <w:szCs w:val="28"/>
        </w:rPr>
        <w:t>I also want to appre</w:t>
      </w:r>
      <w:r>
        <w:rPr>
          <w:rFonts w:ascii="Tahoma" w:hAnsi="Tahoma" w:cs="Tahoma"/>
          <w:sz w:val="26"/>
          <w:szCs w:val="28"/>
        </w:rPr>
        <w:t xml:space="preserve">ciate my friends and colleagues in person of Adeola, Wuraola, and Dolapo </w:t>
      </w:r>
      <w:r w:rsidRPr="00024A93">
        <w:rPr>
          <w:rFonts w:ascii="Tahoma" w:hAnsi="Tahoma" w:cs="Tahoma"/>
          <w:sz w:val="26"/>
          <w:szCs w:val="28"/>
        </w:rPr>
        <w:t>for their concern and prayers. Finally, I appreciate you all that I could not mention your names, your effort are highly appreciated and I pray that Almighty God will reward you, bless you in abundance, (Amen)</w:t>
      </w:r>
      <w:r w:rsidR="008D79F5" w:rsidRPr="00DD38B2">
        <w:rPr>
          <w:rFonts w:ascii="Times New Roman" w:eastAsia="Times New Roman" w:hAnsi="Times New Roman" w:cs="Times New Roman"/>
          <w:bCs/>
        </w:rPr>
        <w:br w:type="page"/>
      </w:r>
    </w:p>
    <w:p w:rsidR="00DE59D0" w:rsidRPr="00025FEA" w:rsidRDefault="00DE59D0" w:rsidP="00025FEA">
      <w:pPr>
        <w:spacing w:before="100" w:beforeAutospacing="1" w:after="100" w:afterAutospacing="1" w:line="240" w:lineRule="auto"/>
        <w:jc w:val="center"/>
        <w:outlineLvl w:val="1"/>
        <w:rPr>
          <w:rFonts w:ascii="Tahoma" w:eastAsia="Times New Roman" w:hAnsi="Tahoma" w:cs="Tahoma"/>
          <w:bCs/>
          <w:sz w:val="28"/>
          <w:szCs w:val="28"/>
        </w:rPr>
      </w:pPr>
      <w:r w:rsidRPr="00025FEA">
        <w:rPr>
          <w:rFonts w:ascii="Tahoma" w:eastAsia="Times New Roman" w:hAnsi="Tahoma" w:cs="Tahoma"/>
          <w:b/>
          <w:bCs/>
          <w:sz w:val="28"/>
          <w:szCs w:val="28"/>
        </w:rPr>
        <w:lastRenderedPageBreak/>
        <w:t>ABSTRACT</w:t>
      </w:r>
    </w:p>
    <w:p w:rsidR="00DE59D0" w:rsidRPr="00025FEA" w:rsidRDefault="00DE59D0" w:rsidP="00025FEA">
      <w:pPr>
        <w:spacing w:before="100" w:beforeAutospacing="1" w:after="100" w:afterAutospacing="1" w:line="240" w:lineRule="auto"/>
        <w:jc w:val="both"/>
        <w:rPr>
          <w:rFonts w:ascii="Tahoma" w:eastAsia="Times New Roman" w:hAnsi="Tahoma" w:cs="Tahoma"/>
          <w:sz w:val="28"/>
          <w:szCs w:val="28"/>
        </w:rPr>
      </w:pPr>
      <w:r w:rsidRPr="00025FEA">
        <w:rPr>
          <w:rFonts w:ascii="Tahoma" w:eastAsia="Times New Roman" w:hAnsi="Tahoma" w:cs="Tahoma"/>
          <w:sz w:val="28"/>
          <w:szCs w:val="28"/>
        </w:rPr>
        <w:t>Leadership style is a critical determinant of organizational performance and productivity. This study examined the impact of various leadership styles on organizational productivity using Nestle Nigeria Plc as a case study. The research explored how leadership approaches such as autocratic, democratic, laissez-faire, and transformational styles influence employee morale, motivation, communication, and ultimately, organizational output. A structured questionnaire was administered to 310 respondents across different departments within Nestle Nigeria Plc. The data collected were analyzed using descriptive statistics and chi-square analysis to test the research hypotheses.</w:t>
      </w:r>
    </w:p>
    <w:p w:rsidR="00DE59D0" w:rsidRPr="00025FEA" w:rsidRDefault="00DE59D0" w:rsidP="00025FEA">
      <w:pPr>
        <w:spacing w:before="100" w:beforeAutospacing="1" w:after="100" w:afterAutospacing="1" w:line="240" w:lineRule="auto"/>
        <w:jc w:val="both"/>
        <w:rPr>
          <w:rFonts w:ascii="Tahoma" w:eastAsia="Times New Roman" w:hAnsi="Tahoma" w:cs="Tahoma"/>
          <w:sz w:val="28"/>
          <w:szCs w:val="28"/>
        </w:rPr>
      </w:pPr>
      <w:r w:rsidRPr="00025FEA">
        <w:rPr>
          <w:rFonts w:ascii="Tahoma" w:eastAsia="Times New Roman" w:hAnsi="Tahoma" w:cs="Tahoma"/>
          <w:sz w:val="28"/>
          <w:szCs w:val="28"/>
        </w:rPr>
        <w:t>The findings revealed that democratic leadership is the most commonly practiced style in Nestle Nigeria Plc and significantly contributes to improved employee performance, collaboration, and innovation. There is a strong positive correlation between leadership style and productivity, with transformational leadership also showing potential for long-term organizational development. The study concluded that effective leadership styles enhance employee engagement and overall productivity. It recommends continuous leadership development programs, periodic assessment of managerial effectiveness, and greater inclusion of employees in decision-making processes. The study contributes to the growing body of knowledge on organizational behavior and serves as a useful guide for policy and managerial improvements in the corporate sector.</w:t>
      </w:r>
    </w:p>
    <w:p w:rsidR="00DE59D0" w:rsidRPr="00025FEA" w:rsidRDefault="00DE59D0" w:rsidP="00025FEA">
      <w:pPr>
        <w:spacing w:before="100" w:beforeAutospacing="1" w:after="100" w:afterAutospacing="1" w:line="240" w:lineRule="auto"/>
        <w:jc w:val="both"/>
        <w:rPr>
          <w:rFonts w:ascii="Tahoma" w:eastAsia="Times New Roman" w:hAnsi="Tahoma" w:cs="Tahoma"/>
          <w:sz w:val="28"/>
          <w:szCs w:val="28"/>
        </w:rPr>
      </w:pPr>
      <w:r w:rsidRPr="00021968">
        <w:rPr>
          <w:rFonts w:ascii="Tahoma" w:eastAsia="Times New Roman" w:hAnsi="Tahoma" w:cs="Tahoma"/>
          <w:b/>
          <w:bCs/>
          <w:sz w:val="28"/>
          <w:szCs w:val="28"/>
        </w:rPr>
        <w:t>Keywords</w:t>
      </w:r>
      <w:r w:rsidRPr="00025FEA">
        <w:rPr>
          <w:rFonts w:ascii="Tahoma" w:eastAsia="Times New Roman" w:hAnsi="Tahoma" w:cs="Tahoma"/>
          <w:bCs/>
          <w:sz w:val="28"/>
          <w:szCs w:val="28"/>
        </w:rPr>
        <w:t>:</w:t>
      </w:r>
      <w:r w:rsidRPr="00025FEA">
        <w:rPr>
          <w:rFonts w:ascii="Tahoma" w:eastAsia="Times New Roman" w:hAnsi="Tahoma" w:cs="Tahoma"/>
          <w:sz w:val="28"/>
          <w:szCs w:val="28"/>
        </w:rPr>
        <w:t xml:space="preserve"> Leadership style, Productivity, Employee performance, Democratic leadership, Nestle Nigeria Plc</w:t>
      </w:r>
    </w:p>
    <w:p w:rsidR="00DD38B2" w:rsidRDefault="00DD38B2">
      <w:pPr>
        <w:rPr>
          <w:rFonts w:ascii="Times New Roman" w:eastAsia="Times New Roman" w:hAnsi="Times New Roman" w:cs="Times New Roman"/>
          <w:bCs/>
        </w:rPr>
      </w:pPr>
      <w:r>
        <w:rPr>
          <w:rFonts w:ascii="Times New Roman" w:eastAsia="Times New Roman" w:hAnsi="Times New Roman" w:cs="Times New Roman"/>
          <w:bCs/>
        </w:rPr>
        <w:br w:type="page"/>
      </w:r>
    </w:p>
    <w:p w:rsidR="00DE59D0" w:rsidRPr="00246A98" w:rsidRDefault="00DE59D0" w:rsidP="00021968">
      <w:pPr>
        <w:spacing w:before="100" w:beforeAutospacing="1" w:after="100" w:afterAutospacing="1" w:line="360" w:lineRule="auto"/>
        <w:jc w:val="center"/>
        <w:outlineLvl w:val="1"/>
        <w:rPr>
          <w:rFonts w:ascii="Tahoma" w:eastAsia="Times New Roman" w:hAnsi="Tahoma" w:cs="Tahoma"/>
          <w:b/>
          <w:bCs/>
          <w:sz w:val="28"/>
          <w:szCs w:val="28"/>
        </w:rPr>
      </w:pPr>
      <w:r w:rsidRPr="00246A98">
        <w:rPr>
          <w:rFonts w:ascii="Tahoma" w:eastAsia="Times New Roman" w:hAnsi="Tahoma" w:cs="Tahoma"/>
          <w:b/>
          <w:bCs/>
          <w:sz w:val="28"/>
          <w:szCs w:val="28"/>
        </w:rPr>
        <w:lastRenderedPageBreak/>
        <w:t>TABLE OF CONTENTS</w:t>
      </w:r>
    </w:p>
    <w:tbl>
      <w:tblPr>
        <w:tblW w:w="8415" w:type="dxa"/>
        <w:tblCellSpacing w:w="15" w:type="dxa"/>
        <w:tblCellMar>
          <w:top w:w="15" w:type="dxa"/>
          <w:left w:w="15" w:type="dxa"/>
          <w:bottom w:w="15" w:type="dxa"/>
          <w:right w:w="15" w:type="dxa"/>
        </w:tblCellMar>
        <w:tblLook w:val="04A0"/>
      </w:tblPr>
      <w:tblGrid>
        <w:gridCol w:w="7245"/>
        <w:gridCol w:w="1170"/>
      </w:tblGrid>
      <w:tr w:rsidR="00DE59D0" w:rsidRPr="00246A98" w:rsidTr="00246A98">
        <w:trPr>
          <w:tblHeader/>
          <w:tblCellSpacing w:w="15" w:type="dxa"/>
        </w:trPr>
        <w:tc>
          <w:tcPr>
            <w:tcW w:w="7200" w:type="dxa"/>
            <w:vAlign w:val="center"/>
            <w:hideMark/>
          </w:tcPr>
          <w:p w:rsidR="00DE59D0" w:rsidRPr="00246A98" w:rsidRDefault="00DE59D0" w:rsidP="00246A98">
            <w:pPr>
              <w:spacing w:after="0" w:line="360" w:lineRule="auto"/>
              <w:jc w:val="both"/>
              <w:rPr>
                <w:rFonts w:ascii="Tahoma" w:eastAsia="Times New Roman" w:hAnsi="Tahoma" w:cs="Tahoma"/>
                <w:bCs/>
                <w:sz w:val="28"/>
                <w:szCs w:val="28"/>
              </w:rPr>
            </w:pPr>
            <w:r w:rsidRPr="00246A98">
              <w:rPr>
                <w:rFonts w:ascii="Tahoma" w:eastAsia="Times New Roman" w:hAnsi="Tahoma" w:cs="Tahoma"/>
                <w:bCs/>
                <w:sz w:val="28"/>
                <w:szCs w:val="28"/>
              </w:rPr>
              <w:t>Content</w:t>
            </w:r>
          </w:p>
        </w:tc>
        <w:tc>
          <w:tcPr>
            <w:tcW w:w="1125" w:type="dxa"/>
            <w:vAlign w:val="center"/>
            <w:hideMark/>
          </w:tcPr>
          <w:p w:rsidR="00DE59D0" w:rsidRPr="00246A98" w:rsidRDefault="00DE59D0" w:rsidP="00246A98">
            <w:pPr>
              <w:spacing w:after="0" w:line="360" w:lineRule="auto"/>
              <w:jc w:val="both"/>
              <w:rPr>
                <w:rFonts w:ascii="Tahoma" w:eastAsia="Times New Roman" w:hAnsi="Tahoma" w:cs="Tahoma"/>
                <w:bCs/>
                <w:sz w:val="28"/>
                <w:szCs w:val="28"/>
              </w:rPr>
            </w:pPr>
            <w:r w:rsidRPr="00246A98">
              <w:rPr>
                <w:rFonts w:ascii="Tahoma" w:eastAsia="Times New Roman" w:hAnsi="Tahoma" w:cs="Tahoma"/>
                <w:bCs/>
                <w:sz w:val="28"/>
                <w:szCs w:val="28"/>
              </w:rPr>
              <w:t>Page</w:t>
            </w:r>
          </w:p>
        </w:tc>
      </w:tr>
      <w:tr w:rsidR="00DE59D0" w:rsidRPr="00246A98" w:rsidTr="00246A98">
        <w:trPr>
          <w:tblCellSpacing w:w="15" w:type="dxa"/>
        </w:trPr>
        <w:tc>
          <w:tcPr>
            <w:tcW w:w="7200" w:type="dxa"/>
            <w:vAlign w:val="center"/>
            <w:hideMark/>
          </w:tcPr>
          <w:p w:rsidR="00DE59D0" w:rsidRPr="00246A98" w:rsidRDefault="00DE59D0" w:rsidP="00246A98">
            <w:pPr>
              <w:spacing w:after="0" w:line="360" w:lineRule="auto"/>
              <w:jc w:val="both"/>
              <w:rPr>
                <w:rFonts w:ascii="Tahoma" w:eastAsia="Times New Roman" w:hAnsi="Tahoma" w:cs="Tahoma"/>
                <w:sz w:val="28"/>
                <w:szCs w:val="28"/>
              </w:rPr>
            </w:pPr>
            <w:r w:rsidRPr="00246A98">
              <w:rPr>
                <w:rFonts w:ascii="Tahoma" w:eastAsia="Times New Roman" w:hAnsi="Tahoma" w:cs="Tahoma"/>
                <w:sz w:val="28"/>
                <w:szCs w:val="28"/>
              </w:rPr>
              <w:t>Title Page</w:t>
            </w:r>
          </w:p>
        </w:tc>
        <w:tc>
          <w:tcPr>
            <w:tcW w:w="1125" w:type="dxa"/>
            <w:vAlign w:val="center"/>
            <w:hideMark/>
          </w:tcPr>
          <w:p w:rsidR="00DE59D0" w:rsidRPr="00246A98" w:rsidRDefault="00DE59D0" w:rsidP="00246A98">
            <w:pPr>
              <w:spacing w:after="0" w:line="360" w:lineRule="auto"/>
              <w:jc w:val="both"/>
              <w:rPr>
                <w:rFonts w:ascii="Tahoma" w:eastAsia="Times New Roman" w:hAnsi="Tahoma" w:cs="Tahoma"/>
                <w:sz w:val="28"/>
                <w:szCs w:val="28"/>
              </w:rPr>
            </w:pPr>
            <w:r w:rsidRPr="00246A98">
              <w:rPr>
                <w:rFonts w:ascii="Tahoma" w:eastAsia="Times New Roman" w:hAnsi="Tahoma" w:cs="Tahoma"/>
                <w:sz w:val="28"/>
                <w:szCs w:val="28"/>
              </w:rPr>
              <w:t>i</w:t>
            </w:r>
          </w:p>
        </w:tc>
      </w:tr>
      <w:tr w:rsidR="00DE59D0" w:rsidRPr="00246A98" w:rsidTr="00246A98">
        <w:trPr>
          <w:tblCellSpacing w:w="15" w:type="dxa"/>
        </w:trPr>
        <w:tc>
          <w:tcPr>
            <w:tcW w:w="7200" w:type="dxa"/>
            <w:vAlign w:val="center"/>
            <w:hideMark/>
          </w:tcPr>
          <w:p w:rsidR="00DE59D0" w:rsidRPr="00246A98" w:rsidRDefault="00DE59D0" w:rsidP="00246A98">
            <w:pPr>
              <w:spacing w:after="0" w:line="360" w:lineRule="auto"/>
              <w:jc w:val="both"/>
              <w:rPr>
                <w:rFonts w:ascii="Tahoma" w:eastAsia="Times New Roman" w:hAnsi="Tahoma" w:cs="Tahoma"/>
                <w:sz w:val="28"/>
                <w:szCs w:val="28"/>
              </w:rPr>
            </w:pPr>
            <w:r w:rsidRPr="00246A98">
              <w:rPr>
                <w:rFonts w:ascii="Tahoma" w:eastAsia="Times New Roman" w:hAnsi="Tahoma" w:cs="Tahoma"/>
                <w:sz w:val="28"/>
                <w:szCs w:val="28"/>
              </w:rPr>
              <w:t>Certification</w:t>
            </w:r>
          </w:p>
        </w:tc>
        <w:tc>
          <w:tcPr>
            <w:tcW w:w="1125" w:type="dxa"/>
            <w:vAlign w:val="center"/>
            <w:hideMark/>
          </w:tcPr>
          <w:p w:rsidR="00DE59D0" w:rsidRPr="00246A98" w:rsidRDefault="00DE59D0" w:rsidP="00246A98">
            <w:pPr>
              <w:spacing w:after="0" w:line="360" w:lineRule="auto"/>
              <w:jc w:val="both"/>
              <w:rPr>
                <w:rFonts w:ascii="Tahoma" w:eastAsia="Times New Roman" w:hAnsi="Tahoma" w:cs="Tahoma"/>
                <w:sz w:val="28"/>
                <w:szCs w:val="28"/>
              </w:rPr>
            </w:pPr>
            <w:r w:rsidRPr="00246A98">
              <w:rPr>
                <w:rFonts w:ascii="Tahoma" w:eastAsia="Times New Roman" w:hAnsi="Tahoma" w:cs="Tahoma"/>
                <w:sz w:val="28"/>
                <w:szCs w:val="28"/>
              </w:rPr>
              <w:t>ii</w:t>
            </w:r>
          </w:p>
        </w:tc>
      </w:tr>
      <w:tr w:rsidR="00DE59D0" w:rsidRPr="00246A98" w:rsidTr="00246A98">
        <w:trPr>
          <w:tblCellSpacing w:w="15" w:type="dxa"/>
        </w:trPr>
        <w:tc>
          <w:tcPr>
            <w:tcW w:w="7200" w:type="dxa"/>
            <w:vAlign w:val="center"/>
            <w:hideMark/>
          </w:tcPr>
          <w:p w:rsidR="00DE59D0" w:rsidRPr="00246A98" w:rsidRDefault="00DE59D0" w:rsidP="00246A98">
            <w:pPr>
              <w:spacing w:after="0" w:line="360" w:lineRule="auto"/>
              <w:jc w:val="both"/>
              <w:rPr>
                <w:rFonts w:ascii="Tahoma" w:eastAsia="Times New Roman" w:hAnsi="Tahoma" w:cs="Tahoma"/>
                <w:sz w:val="28"/>
                <w:szCs w:val="28"/>
              </w:rPr>
            </w:pPr>
            <w:r w:rsidRPr="00246A98">
              <w:rPr>
                <w:rFonts w:ascii="Tahoma" w:eastAsia="Times New Roman" w:hAnsi="Tahoma" w:cs="Tahoma"/>
                <w:sz w:val="28"/>
                <w:szCs w:val="28"/>
              </w:rPr>
              <w:t>Dedication</w:t>
            </w:r>
          </w:p>
        </w:tc>
        <w:tc>
          <w:tcPr>
            <w:tcW w:w="1125" w:type="dxa"/>
            <w:vAlign w:val="center"/>
            <w:hideMark/>
          </w:tcPr>
          <w:p w:rsidR="00DE59D0" w:rsidRPr="00246A98" w:rsidRDefault="00DE59D0" w:rsidP="00246A98">
            <w:pPr>
              <w:spacing w:after="0" w:line="360" w:lineRule="auto"/>
              <w:jc w:val="both"/>
              <w:rPr>
                <w:rFonts w:ascii="Tahoma" w:eastAsia="Times New Roman" w:hAnsi="Tahoma" w:cs="Tahoma"/>
                <w:sz w:val="28"/>
                <w:szCs w:val="28"/>
              </w:rPr>
            </w:pPr>
            <w:r w:rsidRPr="00246A98">
              <w:rPr>
                <w:rFonts w:ascii="Tahoma" w:eastAsia="Times New Roman" w:hAnsi="Tahoma" w:cs="Tahoma"/>
                <w:sz w:val="28"/>
                <w:szCs w:val="28"/>
              </w:rPr>
              <w:t>iii</w:t>
            </w:r>
          </w:p>
        </w:tc>
      </w:tr>
      <w:tr w:rsidR="00DE59D0" w:rsidRPr="00246A98" w:rsidTr="00246A98">
        <w:trPr>
          <w:tblCellSpacing w:w="15" w:type="dxa"/>
        </w:trPr>
        <w:tc>
          <w:tcPr>
            <w:tcW w:w="7200" w:type="dxa"/>
            <w:vAlign w:val="center"/>
            <w:hideMark/>
          </w:tcPr>
          <w:p w:rsidR="00DE59D0" w:rsidRPr="00246A98" w:rsidRDefault="00DE59D0" w:rsidP="00246A98">
            <w:pPr>
              <w:spacing w:after="0" w:line="360" w:lineRule="auto"/>
              <w:jc w:val="both"/>
              <w:rPr>
                <w:rFonts w:ascii="Tahoma" w:eastAsia="Times New Roman" w:hAnsi="Tahoma" w:cs="Tahoma"/>
                <w:sz w:val="28"/>
                <w:szCs w:val="28"/>
              </w:rPr>
            </w:pPr>
            <w:r w:rsidRPr="00246A98">
              <w:rPr>
                <w:rFonts w:ascii="Tahoma" w:eastAsia="Times New Roman" w:hAnsi="Tahoma" w:cs="Tahoma"/>
                <w:sz w:val="28"/>
                <w:szCs w:val="28"/>
              </w:rPr>
              <w:t>Acknowledgements</w:t>
            </w:r>
          </w:p>
        </w:tc>
        <w:tc>
          <w:tcPr>
            <w:tcW w:w="1125" w:type="dxa"/>
            <w:vAlign w:val="center"/>
            <w:hideMark/>
          </w:tcPr>
          <w:p w:rsidR="00DE59D0" w:rsidRPr="00246A98" w:rsidRDefault="00DE59D0" w:rsidP="00246A98">
            <w:pPr>
              <w:spacing w:after="0" w:line="360" w:lineRule="auto"/>
              <w:jc w:val="both"/>
              <w:rPr>
                <w:rFonts w:ascii="Tahoma" w:eastAsia="Times New Roman" w:hAnsi="Tahoma" w:cs="Tahoma"/>
                <w:sz w:val="28"/>
                <w:szCs w:val="28"/>
              </w:rPr>
            </w:pPr>
            <w:r w:rsidRPr="00246A98">
              <w:rPr>
                <w:rFonts w:ascii="Tahoma" w:eastAsia="Times New Roman" w:hAnsi="Tahoma" w:cs="Tahoma"/>
                <w:sz w:val="28"/>
                <w:szCs w:val="28"/>
              </w:rPr>
              <w:t>iv</w:t>
            </w:r>
          </w:p>
        </w:tc>
      </w:tr>
      <w:tr w:rsidR="00DE59D0" w:rsidRPr="00246A98" w:rsidTr="00246A98">
        <w:trPr>
          <w:tblCellSpacing w:w="15" w:type="dxa"/>
        </w:trPr>
        <w:tc>
          <w:tcPr>
            <w:tcW w:w="7200" w:type="dxa"/>
            <w:vAlign w:val="center"/>
            <w:hideMark/>
          </w:tcPr>
          <w:p w:rsidR="00DE59D0" w:rsidRPr="00246A98" w:rsidRDefault="00DE59D0" w:rsidP="00246A98">
            <w:pPr>
              <w:spacing w:after="0" w:line="360" w:lineRule="auto"/>
              <w:jc w:val="both"/>
              <w:rPr>
                <w:rFonts w:ascii="Tahoma" w:eastAsia="Times New Roman" w:hAnsi="Tahoma" w:cs="Tahoma"/>
                <w:sz w:val="28"/>
                <w:szCs w:val="28"/>
              </w:rPr>
            </w:pPr>
            <w:r w:rsidRPr="00246A98">
              <w:rPr>
                <w:rFonts w:ascii="Tahoma" w:eastAsia="Times New Roman" w:hAnsi="Tahoma" w:cs="Tahoma"/>
                <w:sz w:val="28"/>
                <w:szCs w:val="28"/>
              </w:rPr>
              <w:t>Abstract</w:t>
            </w:r>
          </w:p>
        </w:tc>
        <w:tc>
          <w:tcPr>
            <w:tcW w:w="1125" w:type="dxa"/>
            <w:vAlign w:val="center"/>
            <w:hideMark/>
          </w:tcPr>
          <w:p w:rsidR="00DE59D0" w:rsidRPr="00246A98" w:rsidRDefault="00DE59D0" w:rsidP="00246A98">
            <w:pPr>
              <w:spacing w:after="0" w:line="360" w:lineRule="auto"/>
              <w:jc w:val="both"/>
              <w:rPr>
                <w:rFonts w:ascii="Tahoma" w:eastAsia="Times New Roman" w:hAnsi="Tahoma" w:cs="Tahoma"/>
                <w:sz w:val="28"/>
                <w:szCs w:val="28"/>
              </w:rPr>
            </w:pPr>
            <w:r w:rsidRPr="00246A98">
              <w:rPr>
                <w:rFonts w:ascii="Tahoma" w:eastAsia="Times New Roman" w:hAnsi="Tahoma" w:cs="Tahoma"/>
                <w:sz w:val="28"/>
                <w:szCs w:val="28"/>
              </w:rPr>
              <w:t>v</w:t>
            </w:r>
          </w:p>
        </w:tc>
      </w:tr>
      <w:tr w:rsidR="00DE59D0" w:rsidRPr="00246A98" w:rsidTr="00246A98">
        <w:trPr>
          <w:tblCellSpacing w:w="15" w:type="dxa"/>
        </w:trPr>
        <w:tc>
          <w:tcPr>
            <w:tcW w:w="7200" w:type="dxa"/>
            <w:vAlign w:val="center"/>
            <w:hideMark/>
          </w:tcPr>
          <w:p w:rsidR="00DE59D0" w:rsidRPr="00246A98" w:rsidRDefault="00DE59D0" w:rsidP="00246A98">
            <w:pPr>
              <w:spacing w:after="0" w:line="360" w:lineRule="auto"/>
              <w:jc w:val="both"/>
              <w:rPr>
                <w:rFonts w:ascii="Tahoma" w:eastAsia="Times New Roman" w:hAnsi="Tahoma" w:cs="Tahoma"/>
                <w:sz w:val="28"/>
                <w:szCs w:val="28"/>
              </w:rPr>
            </w:pPr>
            <w:r w:rsidRPr="00246A98">
              <w:rPr>
                <w:rFonts w:ascii="Tahoma" w:eastAsia="Times New Roman" w:hAnsi="Tahoma" w:cs="Tahoma"/>
                <w:sz w:val="28"/>
                <w:szCs w:val="28"/>
              </w:rPr>
              <w:t>Table of Contents</w:t>
            </w:r>
          </w:p>
        </w:tc>
        <w:tc>
          <w:tcPr>
            <w:tcW w:w="1125" w:type="dxa"/>
            <w:vAlign w:val="center"/>
            <w:hideMark/>
          </w:tcPr>
          <w:p w:rsidR="00DE59D0" w:rsidRPr="00246A98" w:rsidRDefault="00DE59D0" w:rsidP="00246A98">
            <w:pPr>
              <w:spacing w:after="0" w:line="360" w:lineRule="auto"/>
              <w:jc w:val="both"/>
              <w:rPr>
                <w:rFonts w:ascii="Tahoma" w:eastAsia="Times New Roman" w:hAnsi="Tahoma" w:cs="Tahoma"/>
                <w:sz w:val="28"/>
                <w:szCs w:val="28"/>
              </w:rPr>
            </w:pPr>
            <w:r w:rsidRPr="00246A98">
              <w:rPr>
                <w:rFonts w:ascii="Tahoma" w:eastAsia="Times New Roman" w:hAnsi="Tahoma" w:cs="Tahoma"/>
                <w:sz w:val="28"/>
                <w:szCs w:val="28"/>
              </w:rPr>
              <w:t>vi</w:t>
            </w:r>
          </w:p>
        </w:tc>
      </w:tr>
      <w:tr w:rsidR="00DE59D0" w:rsidRPr="00246A98" w:rsidTr="00246A98">
        <w:trPr>
          <w:tblCellSpacing w:w="15" w:type="dxa"/>
        </w:trPr>
        <w:tc>
          <w:tcPr>
            <w:tcW w:w="7200" w:type="dxa"/>
            <w:vAlign w:val="center"/>
            <w:hideMark/>
          </w:tcPr>
          <w:p w:rsidR="00DE59D0" w:rsidRPr="00246A98" w:rsidRDefault="00DE59D0" w:rsidP="00246A98">
            <w:pPr>
              <w:spacing w:after="0" w:line="360" w:lineRule="auto"/>
              <w:jc w:val="both"/>
              <w:rPr>
                <w:rFonts w:ascii="Tahoma" w:eastAsia="Times New Roman" w:hAnsi="Tahoma" w:cs="Tahoma"/>
                <w:sz w:val="28"/>
                <w:szCs w:val="28"/>
              </w:rPr>
            </w:pPr>
            <w:r w:rsidRPr="00246A98">
              <w:rPr>
                <w:rFonts w:ascii="Tahoma" w:eastAsia="Times New Roman" w:hAnsi="Tahoma" w:cs="Tahoma"/>
                <w:sz w:val="28"/>
                <w:szCs w:val="28"/>
              </w:rPr>
              <w:t>List of Tables</w:t>
            </w:r>
          </w:p>
        </w:tc>
        <w:tc>
          <w:tcPr>
            <w:tcW w:w="1125" w:type="dxa"/>
            <w:vAlign w:val="center"/>
            <w:hideMark/>
          </w:tcPr>
          <w:p w:rsidR="00DE59D0" w:rsidRPr="00246A98" w:rsidRDefault="00DE59D0" w:rsidP="00246A98">
            <w:pPr>
              <w:spacing w:after="0" w:line="360" w:lineRule="auto"/>
              <w:jc w:val="both"/>
              <w:rPr>
                <w:rFonts w:ascii="Tahoma" w:eastAsia="Times New Roman" w:hAnsi="Tahoma" w:cs="Tahoma"/>
                <w:sz w:val="28"/>
                <w:szCs w:val="28"/>
              </w:rPr>
            </w:pPr>
            <w:r w:rsidRPr="00246A98">
              <w:rPr>
                <w:rFonts w:ascii="Tahoma" w:eastAsia="Times New Roman" w:hAnsi="Tahoma" w:cs="Tahoma"/>
                <w:sz w:val="28"/>
                <w:szCs w:val="28"/>
              </w:rPr>
              <w:t>vii</w:t>
            </w:r>
          </w:p>
        </w:tc>
      </w:tr>
      <w:tr w:rsidR="00DE59D0" w:rsidRPr="00246A98" w:rsidTr="00246A98">
        <w:trPr>
          <w:tblCellSpacing w:w="15" w:type="dxa"/>
        </w:trPr>
        <w:tc>
          <w:tcPr>
            <w:tcW w:w="7200" w:type="dxa"/>
            <w:vAlign w:val="center"/>
            <w:hideMark/>
          </w:tcPr>
          <w:p w:rsidR="00DE59D0" w:rsidRPr="00246A98" w:rsidRDefault="00DE59D0" w:rsidP="00246A98">
            <w:pPr>
              <w:spacing w:after="0" w:line="360" w:lineRule="auto"/>
              <w:jc w:val="both"/>
              <w:rPr>
                <w:rFonts w:ascii="Tahoma" w:eastAsia="Times New Roman" w:hAnsi="Tahoma" w:cs="Tahoma"/>
                <w:sz w:val="28"/>
                <w:szCs w:val="28"/>
              </w:rPr>
            </w:pPr>
            <w:r w:rsidRPr="00246A98">
              <w:rPr>
                <w:rFonts w:ascii="Tahoma" w:eastAsia="Times New Roman" w:hAnsi="Tahoma" w:cs="Tahoma"/>
                <w:sz w:val="28"/>
                <w:szCs w:val="28"/>
              </w:rPr>
              <w:t>List of Figures (if any)</w:t>
            </w:r>
          </w:p>
        </w:tc>
        <w:tc>
          <w:tcPr>
            <w:tcW w:w="1125" w:type="dxa"/>
            <w:vAlign w:val="center"/>
            <w:hideMark/>
          </w:tcPr>
          <w:p w:rsidR="00DE59D0" w:rsidRPr="00246A98" w:rsidRDefault="00DE59D0" w:rsidP="00246A98">
            <w:pPr>
              <w:spacing w:after="0" w:line="360" w:lineRule="auto"/>
              <w:jc w:val="both"/>
              <w:rPr>
                <w:rFonts w:ascii="Tahoma" w:eastAsia="Times New Roman" w:hAnsi="Tahoma" w:cs="Tahoma"/>
                <w:sz w:val="28"/>
                <w:szCs w:val="28"/>
              </w:rPr>
            </w:pPr>
            <w:r w:rsidRPr="00246A98">
              <w:rPr>
                <w:rFonts w:ascii="Tahoma" w:eastAsia="Times New Roman" w:hAnsi="Tahoma" w:cs="Tahoma"/>
                <w:sz w:val="28"/>
                <w:szCs w:val="28"/>
              </w:rPr>
              <w:t>viii</w:t>
            </w:r>
          </w:p>
        </w:tc>
      </w:tr>
    </w:tbl>
    <w:p w:rsidR="00DE59D0" w:rsidRPr="00246A98" w:rsidRDefault="00DE59D0" w:rsidP="00246A98">
      <w:pPr>
        <w:spacing w:before="100" w:beforeAutospacing="1" w:after="100" w:afterAutospacing="1" w:line="240" w:lineRule="auto"/>
        <w:jc w:val="both"/>
        <w:outlineLvl w:val="2"/>
        <w:rPr>
          <w:rFonts w:ascii="Tahoma" w:eastAsia="Times New Roman" w:hAnsi="Tahoma" w:cs="Tahoma"/>
          <w:b/>
          <w:bCs/>
          <w:sz w:val="28"/>
          <w:szCs w:val="28"/>
        </w:rPr>
      </w:pPr>
      <w:r w:rsidRPr="00246A98">
        <w:rPr>
          <w:rFonts w:ascii="Tahoma" w:eastAsia="Times New Roman" w:hAnsi="Tahoma" w:cs="Tahoma"/>
          <w:b/>
          <w:bCs/>
          <w:sz w:val="28"/>
          <w:szCs w:val="28"/>
        </w:rPr>
        <w:t>CHAPTER ONE: INTRODUCTION</w:t>
      </w:r>
    </w:p>
    <w:p w:rsidR="00DE59D0" w:rsidRPr="00246A98" w:rsidRDefault="00DE59D0" w:rsidP="00246A98">
      <w:pPr>
        <w:spacing w:before="100" w:beforeAutospacing="1" w:after="100" w:afterAutospacing="1" w:line="360" w:lineRule="auto"/>
        <w:jc w:val="both"/>
        <w:rPr>
          <w:rFonts w:ascii="Tahoma" w:eastAsia="Times New Roman" w:hAnsi="Tahoma" w:cs="Tahoma"/>
          <w:sz w:val="28"/>
          <w:szCs w:val="28"/>
        </w:rPr>
      </w:pPr>
      <w:r w:rsidRPr="00246A98">
        <w:rPr>
          <w:rFonts w:ascii="Tahoma" w:eastAsia="Times New Roman" w:hAnsi="Tahoma" w:cs="Tahoma"/>
          <w:sz w:val="28"/>
          <w:szCs w:val="28"/>
        </w:rPr>
        <w:t>1.1 Background of the Study ................................................. 1</w:t>
      </w:r>
      <w:r w:rsidRPr="00246A98">
        <w:rPr>
          <w:rFonts w:ascii="Tahoma" w:eastAsia="Times New Roman" w:hAnsi="Tahoma" w:cs="Tahoma"/>
          <w:sz w:val="28"/>
          <w:szCs w:val="28"/>
        </w:rPr>
        <w:br/>
        <w:t>1.2 Statement of the Research Problems ................................ 4</w:t>
      </w:r>
      <w:r w:rsidRPr="00246A98">
        <w:rPr>
          <w:rFonts w:ascii="Tahoma" w:eastAsia="Times New Roman" w:hAnsi="Tahoma" w:cs="Tahoma"/>
          <w:sz w:val="28"/>
          <w:szCs w:val="28"/>
        </w:rPr>
        <w:br/>
        <w:t>1.3 Research Questions .............................................................. 5</w:t>
      </w:r>
      <w:r w:rsidRPr="00246A98">
        <w:rPr>
          <w:rFonts w:ascii="Tahoma" w:eastAsia="Times New Roman" w:hAnsi="Tahoma" w:cs="Tahoma"/>
          <w:sz w:val="28"/>
          <w:szCs w:val="28"/>
        </w:rPr>
        <w:br/>
        <w:t>1.4 Objectives of the Study ....................................................... 6</w:t>
      </w:r>
      <w:r w:rsidRPr="00246A98">
        <w:rPr>
          <w:rFonts w:ascii="Tahoma" w:eastAsia="Times New Roman" w:hAnsi="Tahoma" w:cs="Tahoma"/>
          <w:sz w:val="28"/>
          <w:szCs w:val="28"/>
        </w:rPr>
        <w:br/>
        <w:t>1.5 Research Hypotheses ......................................................... 6</w:t>
      </w:r>
      <w:r w:rsidRPr="00246A98">
        <w:rPr>
          <w:rFonts w:ascii="Tahoma" w:eastAsia="Times New Roman" w:hAnsi="Tahoma" w:cs="Tahoma"/>
          <w:sz w:val="28"/>
          <w:szCs w:val="28"/>
        </w:rPr>
        <w:br/>
        <w:t>1.6 Significance of the Study ................................................... 7</w:t>
      </w:r>
      <w:r w:rsidRPr="00246A98">
        <w:rPr>
          <w:rFonts w:ascii="Tahoma" w:eastAsia="Times New Roman" w:hAnsi="Tahoma" w:cs="Tahoma"/>
          <w:sz w:val="28"/>
          <w:szCs w:val="28"/>
        </w:rPr>
        <w:br/>
        <w:t>1.7 Scope and Limitations of the Study ................................. 8</w:t>
      </w:r>
      <w:r w:rsidRPr="00246A98">
        <w:rPr>
          <w:rFonts w:ascii="Tahoma" w:eastAsia="Times New Roman" w:hAnsi="Tahoma" w:cs="Tahoma"/>
          <w:sz w:val="28"/>
          <w:szCs w:val="28"/>
        </w:rPr>
        <w:br/>
        <w:t>1.8 Definition of Terms ............................................................ 9</w:t>
      </w:r>
      <w:r w:rsidRPr="00246A98">
        <w:rPr>
          <w:rFonts w:ascii="Tahoma" w:eastAsia="Times New Roman" w:hAnsi="Tahoma" w:cs="Tahoma"/>
          <w:sz w:val="28"/>
          <w:szCs w:val="28"/>
        </w:rPr>
        <w:br/>
        <w:t>1.9 Organization of the Study ............................................</w:t>
      </w:r>
      <w:r w:rsidR="00246A98">
        <w:rPr>
          <w:rFonts w:ascii="Tahoma" w:eastAsia="Times New Roman" w:hAnsi="Tahoma" w:cs="Tahoma"/>
          <w:sz w:val="28"/>
          <w:szCs w:val="28"/>
        </w:rPr>
        <w:t>.....</w:t>
      </w:r>
      <w:r w:rsidRPr="00246A98">
        <w:rPr>
          <w:rFonts w:ascii="Tahoma" w:eastAsia="Times New Roman" w:hAnsi="Tahoma" w:cs="Tahoma"/>
          <w:sz w:val="28"/>
          <w:szCs w:val="28"/>
        </w:rPr>
        <w:t>.... 10</w:t>
      </w:r>
    </w:p>
    <w:p w:rsidR="00DE59D0" w:rsidRPr="00246A98" w:rsidRDefault="00DE59D0" w:rsidP="00246A98">
      <w:pPr>
        <w:spacing w:before="100" w:beforeAutospacing="1" w:after="100" w:afterAutospacing="1" w:line="360" w:lineRule="auto"/>
        <w:jc w:val="both"/>
        <w:outlineLvl w:val="2"/>
        <w:rPr>
          <w:rFonts w:ascii="Tahoma" w:eastAsia="Times New Roman" w:hAnsi="Tahoma" w:cs="Tahoma"/>
          <w:b/>
          <w:bCs/>
          <w:sz w:val="28"/>
          <w:szCs w:val="28"/>
        </w:rPr>
      </w:pPr>
      <w:r w:rsidRPr="00246A98">
        <w:rPr>
          <w:rFonts w:ascii="Tahoma" w:eastAsia="Times New Roman" w:hAnsi="Tahoma" w:cs="Tahoma"/>
          <w:b/>
          <w:bCs/>
          <w:sz w:val="28"/>
          <w:szCs w:val="28"/>
        </w:rPr>
        <w:lastRenderedPageBreak/>
        <w:t>CHAPTER TWO: LITERATURE REVIEW</w:t>
      </w:r>
    </w:p>
    <w:p w:rsidR="00DE59D0" w:rsidRPr="00246A98" w:rsidRDefault="00DE59D0" w:rsidP="00246A98">
      <w:pPr>
        <w:spacing w:before="100" w:beforeAutospacing="1" w:after="100" w:afterAutospacing="1" w:line="360" w:lineRule="auto"/>
        <w:jc w:val="both"/>
        <w:rPr>
          <w:rFonts w:ascii="Tahoma" w:eastAsia="Times New Roman" w:hAnsi="Tahoma" w:cs="Tahoma"/>
          <w:sz w:val="28"/>
          <w:szCs w:val="28"/>
        </w:rPr>
      </w:pPr>
      <w:r w:rsidRPr="00246A98">
        <w:rPr>
          <w:rFonts w:ascii="Tahoma" w:eastAsia="Times New Roman" w:hAnsi="Tahoma" w:cs="Tahoma"/>
          <w:sz w:val="28"/>
          <w:szCs w:val="28"/>
        </w:rPr>
        <w:t>2.1 Conceptual Review ............................................................... 11</w:t>
      </w:r>
      <w:r w:rsidRPr="00246A98">
        <w:rPr>
          <w:rFonts w:ascii="Tahoma" w:eastAsia="Times New Roman" w:hAnsi="Tahoma" w:cs="Tahoma"/>
          <w:sz w:val="28"/>
          <w:szCs w:val="28"/>
        </w:rPr>
        <w:br/>
        <w:t>2.2 Theoretical Framework ...................................................... 18</w:t>
      </w:r>
      <w:r w:rsidRPr="00246A98">
        <w:rPr>
          <w:rFonts w:ascii="Tahoma" w:eastAsia="Times New Roman" w:hAnsi="Tahoma" w:cs="Tahoma"/>
          <w:sz w:val="28"/>
          <w:szCs w:val="28"/>
        </w:rPr>
        <w:br/>
        <w:t>2.3 Empirical Review .................................................................. 23</w:t>
      </w:r>
      <w:r w:rsidRPr="00246A98">
        <w:rPr>
          <w:rFonts w:ascii="Tahoma" w:eastAsia="Times New Roman" w:hAnsi="Tahoma" w:cs="Tahoma"/>
          <w:sz w:val="28"/>
          <w:szCs w:val="28"/>
        </w:rPr>
        <w:br/>
        <w:t>2.4 Gap in Literature .................................................................. 28</w:t>
      </w:r>
    </w:p>
    <w:p w:rsidR="00DE59D0" w:rsidRPr="00021968" w:rsidRDefault="00DE59D0" w:rsidP="00246A98">
      <w:pPr>
        <w:spacing w:before="100" w:beforeAutospacing="1" w:after="100" w:afterAutospacing="1" w:line="360" w:lineRule="auto"/>
        <w:jc w:val="both"/>
        <w:outlineLvl w:val="2"/>
        <w:rPr>
          <w:rFonts w:ascii="Tahoma" w:eastAsia="Times New Roman" w:hAnsi="Tahoma" w:cs="Tahoma"/>
          <w:b/>
          <w:bCs/>
          <w:sz w:val="28"/>
          <w:szCs w:val="28"/>
        </w:rPr>
      </w:pPr>
      <w:r w:rsidRPr="00021968">
        <w:rPr>
          <w:rFonts w:ascii="Tahoma" w:eastAsia="Times New Roman" w:hAnsi="Tahoma" w:cs="Tahoma"/>
          <w:b/>
          <w:bCs/>
          <w:sz w:val="28"/>
          <w:szCs w:val="28"/>
        </w:rPr>
        <w:t>CHAPTER THREE: RESEARCH METHODOLOGY</w:t>
      </w:r>
    </w:p>
    <w:p w:rsidR="00DE59D0" w:rsidRPr="00246A98" w:rsidRDefault="00DE59D0" w:rsidP="00246A98">
      <w:pPr>
        <w:spacing w:before="100" w:beforeAutospacing="1" w:after="100" w:afterAutospacing="1" w:line="360" w:lineRule="auto"/>
        <w:jc w:val="both"/>
        <w:rPr>
          <w:rFonts w:ascii="Tahoma" w:eastAsia="Times New Roman" w:hAnsi="Tahoma" w:cs="Tahoma"/>
          <w:sz w:val="28"/>
          <w:szCs w:val="28"/>
        </w:rPr>
      </w:pPr>
      <w:r w:rsidRPr="00246A98">
        <w:rPr>
          <w:rFonts w:ascii="Tahoma" w:eastAsia="Times New Roman" w:hAnsi="Tahoma" w:cs="Tahoma"/>
          <w:sz w:val="28"/>
          <w:szCs w:val="28"/>
        </w:rPr>
        <w:t>3.1 Introduction ........................................................................ 30</w:t>
      </w:r>
      <w:r w:rsidRPr="00246A98">
        <w:rPr>
          <w:rFonts w:ascii="Tahoma" w:eastAsia="Times New Roman" w:hAnsi="Tahoma" w:cs="Tahoma"/>
          <w:sz w:val="28"/>
          <w:szCs w:val="28"/>
        </w:rPr>
        <w:br/>
        <w:t>3.2 Research Design .................................................................. 30</w:t>
      </w:r>
      <w:r w:rsidRPr="00246A98">
        <w:rPr>
          <w:rFonts w:ascii="Tahoma" w:eastAsia="Times New Roman" w:hAnsi="Tahoma" w:cs="Tahoma"/>
          <w:sz w:val="28"/>
          <w:szCs w:val="28"/>
        </w:rPr>
        <w:br/>
        <w:t>3.3 Population of the Study ....................................................... 31</w:t>
      </w:r>
      <w:r w:rsidRPr="00246A98">
        <w:rPr>
          <w:rFonts w:ascii="Tahoma" w:eastAsia="Times New Roman" w:hAnsi="Tahoma" w:cs="Tahoma"/>
          <w:sz w:val="28"/>
          <w:szCs w:val="28"/>
        </w:rPr>
        <w:br/>
        <w:t>3.4 Sample Size and Sampling Techniques ........................... 32</w:t>
      </w:r>
      <w:r w:rsidRPr="00246A98">
        <w:rPr>
          <w:rFonts w:ascii="Tahoma" w:eastAsia="Times New Roman" w:hAnsi="Tahoma" w:cs="Tahoma"/>
          <w:sz w:val="28"/>
          <w:szCs w:val="28"/>
        </w:rPr>
        <w:br/>
        <w:t>3.5 Method of Data Analysis ..................................................... 33</w:t>
      </w:r>
      <w:r w:rsidRPr="00246A98">
        <w:rPr>
          <w:rFonts w:ascii="Tahoma" w:eastAsia="Times New Roman" w:hAnsi="Tahoma" w:cs="Tahoma"/>
          <w:sz w:val="28"/>
          <w:szCs w:val="28"/>
        </w:rPr>
        <w:br/>
        <w:t>3.6 Limitations of Methodology ....................................</w:t>
      </w:r>
      <w:r w:rsidR="00246A98">
        <w:rPr>
          <w:rFonts w:ascii="Tahoma" w:eastAsia="Times New Roman" w:hAnsi="Tahoma" w:cs="Tahoma"/>
          <w:sz w:val="28"/>
          <w:szCs w:val="28"/>
        </w:rPr>
        <w:t>..</w:t>
      </w:r>
      <w:r w:rsidRPr="00246A98">
        <w:rPr>
          <w:rFonts w:ascii="Tahoma" w:eastAsia="Times New Roman" w:hAnsi="Tahoma" w:cs="Tahoma"/>
          <w:sz w:val="28"/>
          <w:szCs w:val="28"/>
        </w:rPr>
        <w:t>........... 34</w:t>
      </w:r>
    </w:p>
    <w:p w:rsidR="00DE59D0" w:rsidRPr="00021968" w:rsidRDefault="00DE59D0" w:rsidP="00246A98">
      <w:pPr>
        <w:spacing w:before="100" w:beforeAutospacing="1" w:after="100" w:afterAutospacing="1" w:line="360" w:lineRule="auto"/>
        <w:jc w:val="both"/>
        <w:outlineLvl w:val="2"/>
        <w:rPr>
          <w:rFonts w:ascii="Tahoma" w:eastAsia="Times New Roman" w:hAnsi="Tahoma" w:cs="Tahoma"/>
          <w:b/>
          <w:bCs/>
          <w:sz w:val="28"/>
          <w:szCs w:val="28"/>
        </w:rPr>
      </w:pPr>
      <w:r w:rsidRPr="00021968">
        <w:rPr>
          <w:rFonts w:ascii="Tahoma" w:eastAsia="Times New Roman" w:hAnsi="Tahoma" w:cs="Tahoma"/>
          <w:b/>
          <w:bCs/>
          <w:sz w:val="28"/>
          <w:szCs w:val="28"/>
        </w:rPr>
        <w:t>CHAPTER FOUR: DATA PRESENTATION AND ANALYSIS</w:t>
      </w:r>
    </w:p>
    <w:p w:rsidR="00DE59D0" w:rsidRPr="00246A98" w:rsidRDefault="00DE59D0" w:rsidP="00246A98">
      <w:pPr>
        <w:spacing w:before="100" w:beforeAutospacing="1" w:after="100" w:afterAutospacing="1" w:line="360" w:lineRule="auto"/>
        <w:jc w:val="both"/>
        <w:rPr>
          <w:rFonts w:ascii="Tahoma" w:eastAsia="Times New Roman" w:hAnsi="Tahoma" w:cs="Tahoma"/>
          <w:sz w:val="28"/>
          <w:szCs w:val="28"/>
        </w:rPr>
      </w:pPr>
      <w:r w:rsidRPr="00246A98">
        <w:rPr>
          <w:rFonts w:ascii="Tahoma" w:eastAsia="Times New Roman" w:hAnsi="Tahoma" w:cs="Tahoma"/>
          <w:sz w:val="28"/>
          <w:szCs w:val="28"/>
        </w:rPr>
        <w:t>4.1 Introduction ........................................................................ 35</w:t>
      </w:r>
      <w:r w:rsidRPr="00246A98">
        <w:rPr>
          <w:rFonts w:ascii="Tahoma" w:eastAsia="Times New Roman" w:hAnsi="Tahoma" w:cs="Tahoma"/>
          <w:sz w:val="28"/>
          <w:szCs w:val="28"/>
        </w:rPr>
        <w:br/>
        <w:t>4.2 Data Presentation (Tables 1–20) ........................................... 36</w:t>
      </w:r>
      <w:r w:rsidRPr="00246A98">
        <w:rPr>
          <w:rFonts w:ascii="Tahoma" w:eastAsia="Times New Roman" w:hAnsi="Tahoma" w:cs="Tahoma"/>
          <w:sz w:val="28"/>
          <w:szCs w:val="28"/>
        </w:rPr>
        <w:br/>
        <w:t>4.3 Interpretation of Results ....................................................... 50</w:t>
      </w:r>
      <w:r w:rsidRPr="00246A98">
        <w:rPr>
          <w:rFonts w:ascii="Tahoma" w:eastAsia="Times New Roman" w:hAnsi="Tahoma" w:cs="Tahoma"/>
          <w:sz w:val="28"/>
          <w:szCs w:val="28"/>
        </w:rPr>
        <w:br/>
        <w:t>4.4 Test of Hypotheses .............................................................. 55</w:t>
      </w:r>
      <w:r w:rsidRPr="00246A98">
        <w:rPr>
          <w:rFonts w:ascii="Tahoma" w:eastAsia="Times New Roman" w:hAnsi="Tahoma" w:cs="Tahoma"/>
          <w:sz w:val="28"/>
          <w:szCs w:val="28"/>
        </w:rPr>
        <w:br/>
        <w:t>4.5 Discussion of Findings .............................................</w:t>
      </w:r>
      <w:r w:rsidR="00246A98">
        <w:rPr>
          <w:rFonts w:ascii="Tahoma" w:eastAsia="Times New Roman" w:hAnsi="Tahoma" w:cs="Tahoma"/>
          <w:sz w:val="28"/>
          <w:szCs w:val="28"/>
        </w:rPr>
        <w:t>.</w:t>
      </w:r>
      <w:r w:rsidRPr="00246A98">
        <w:rPr>
          <w:rFonts w:ascii="Tahoma" w:eastAsia="Times New Roman" w:hAnsi="Tahoma" w:cs="Tahoma"/>
          <w:sz w:val="28"/>
          <w:szCs w:val="28"/>
        </w:rPr>
        <w:t>............ 58</w:t>
      </w:r>
    </w:p>
    <w:p w:rsidR="00021968" w:rsidRDefault="00021968" w:rsidP="00246A98">
      <w:pPr>
        <w:spacing w:before="100" w:beforeAutospacing="1" w:after="100" w:afterAutospacing="1" w:line="360" w:lineRule="auto"/>
        <w:jc w:val="both"/>
        <w:outlineLvl w:val="2"/>
        <w:rPr>
          <w:rFonts w:ascii="Tahoma" w:eastAsia="Times New Roman" w:hAnsi="Tahoma" w:cs="Tahoma"/>
          <w:bCs/>
          <w:sz w:val="28"/>
          <w:szCs w:val="28"/>
        </w:rPr>
      </w:pPr>
    </w:p>
    <w:p w:rsidR="00DE59D0" w:rsidRPr="00021968" w:rsidRDefault="00DE59D0" w:rsidP="00246A98">
      <w:pPr>
        <w:spacing w:before="100" w:beforeAutospacing="1" w:after="100" w:afterAutospacing="1" w:line="360" w:lineRule="auto"/>
        <w:jc w:val="both"/>
        <w:outlineLvl w:val="2"/>
        <w:rPr>
          <w:rFonts w:ascii="Tahoma" w:eastAsia="Times New Roman" w:hAnsi="Tahoma" w:cs="Tahoma"/>
          <w:b/>
          <w:bCs/>
          <w:sz w:val="28"/>
          <w:szCs w:val="28"/>
        </w:rPr>
      </w:pPr>
      <w:r w:rsidRPr="00021968">
        <w:rPr>
          <w:rFonts w:ascii="Tahoma" w:eastAsia="Times New Roman" w:hAnsi="Tahoma" w:cs="Tahoma"/>
          <w:b/>
          <w:bCs/>
          <w:sz w:val="28"/>
          <w:szCs w:val="28"/>
        </w:rPr>
        <w:lastRenderedPageBreak/>
        <w:t>CHAPTER FIVE: SUMMARY, CONCLUSION AND RECOMMENDATIONS</w:t>
      </w:r>
    </w:p>
    <w:p w:rsidR="00DE59D0" w:rsidRPr="00246A98" w:rsidRDefault="00DE59D0" w:rsidP="00246A98">
      <w:pPr>
        <w:spacing w:before="100" w:beforeAutospacing="1" w:after="100" w:afterAutospacing="1" w:line="360" w:lineRule="auto"/>
        <w:jc w:val="both"/>
        <w:rPr>
          <w:rFonts w:ascii="Tahoma" w:eastAsia="Times New Roman" w:hAnsi="Tahoma" w:cs="Tahoma"/>
          <w:sz w:val="28"/>
          <w:szCs w:val="28"/>
        </w:rPr>
      </w:pPr>
      <w:r w:rsidRPr="00246A98">
        <w:rPr>
          <w:rFonts w:ascii="Tahoma" w:eastAsia="Times New Roman" w:hAnsi="Tahoma" w:cs="Tahoma"/>
          <w:sz w:val="28"/>
          <w:szCs w:val="28"/>
        </w:rPr>
        <w:t>5.1 Summary of Findings ........................................................... 60</w:t>
      </w:r>
      <w:r w:rsidRPr="00246A98">
        <w:rPr>
          <w:rFonts w:ascii="Tahoma" w:eastAsia="Times New Roman" w:hAnsi="Tahoma" w:cs="Tahoma"/>
          <w:sz w:val="28"/>
          <w:szCs w:val="28"/>
        </w:rPr>
        <w:br/>
        <w:t>5.2 Conclusion ........................................................................... 62</w:t>
      </w:r>
      <w:r w:rsidRPr="00246A98">
        <w:rPr>
          <w:rFonts w:ascii="Tahoma" w:eastAsia="Times New Roman" w:hAnsi="Tahoma" w:cs="Tahoma"/>
          <w:sz w:val="28"/>
          <w:szCs w:val="28"/>
        </w:rPr>
        <w:br/>
        <w:t>5.3 Recommendations .............................................................. 63</w:t>
      </w:r>
      <w:r w:rsidRPr="00246A98">
        <w:rPr>
          <w:rFonts w:ascii="Tahoma" w:eastAsia="Times New Roman" w:hAnsi="Tahoma" w:cs="Tahoma"/>
          <w:sz w:val="28"/>
          <w:szCs w:val="28"/>
        </w:rPr>
        <w:br/>
        <w:t>5.4 Contributions to Knowledge ................................................. 65</w:t>
      </w:r>
      <w:r w:rsidRPr="00246A98">
        <w:rPr>
          <w:rFonts w:ascii="Tahoma" w:eastAsia="Times New Roman" w:hAnsi="Tahoma" w:cs="Tahoma"/>
          <w:sz w:val="28"/>
          <w:szCs w:val="28"/>
        </w:rPr>
        <w:br/>
        <w:t>5.5 Suggestions for Further Studies ...................................</w:t>
      </w:r>
      <w:r w:rsidR="00246A98">
        <w:rPr>
          <w:rFonts w:ascii="Tahoma" w:eastAsia="Times New Roman" w:hAnsi="Tahoma" w:cs="Tahoma"/>
          <w:sz w:val="28"/>
          <w:szCs w:val="28"/>
        </w:rPr>
        <w:t>....</w:t>
      </w:r>
      <w:r w:rsidRPr="00246A98">
        <w:rPr>
          <w:rFonts w:ascii="Tahoma" w:eastAsia="Times New Roman" w:hAnsi="Tahoma" w:cs="Tahoma"/>
          <w:sz w:val="28"/>
          <w:szCs w:val="28"/>
        </w:rPr>
        <w:t>.... 66</w:t>
      </w:r>
    </w:p>
    <w:p w:rsidR="00DE59D0" w:rsidRPr="00246A98" w:rsidRDefault="00DE59D0" w:rsidP="00246A98">
      <w:pPr>
        <w:spacing w:before="100" w:beforeAutospacing="1" w:after="100" w:afterAutospacing="1" w:line="360" w:lineRule="auto"/>
        <w:jc w:val="both"/>
        <w:outlineLvl w:val="2"/>
        <w:rPr>
          <w:rFonts w:ascii="Tahoma" w:eastAsia="Times New Roman" w:hAnsi="Tahoma" w:cs="Tahoma"/>
          <w:bCs/>
          <w:sz w:val="28"/>
          <w:szCs w:val="28"/>
        </w:rPr>
      </w:pPr>
      <w:r w:rsidRPr="00246A98">
        <w:rPr>
          <w:rFonts w:ascii="Tahoma" w:eastAsia="Times New Roman" w:hAnsi="Tahoma" w:cs="Tahoma"/>
          <w:bCs/>
          <w:sz w:val="28"/>
          <w:szCs w:val="28"/>
        </w:rPr>
        <w:t>REFERENCES ............................................................................ 67</w:t>
      </w:r>
    </w:p>
    <w:p w:rsidR="00DE59D0" w:rsidRPr="00246A98" w:rsidRDefault="00DE59D0" w:rsidP="00246A98">
      <w:pPr>
        <w:spacing w:before="100" w:beforeAutospacing="1" w:after="100" w:afterAutospacing="1" w:line="360" w:lineRule="auto"/>
        <w:jc w:val="both"/>
        <w:outlineLvl w:val="2"/>
        <w:rPr>
          <w:rFonts w:ascii="Tahoma" w:eastAsia="Times New Roman" w:hAnsi="Tahoma" w:cs="Tahoma"/>
          <w:bCs/>
          <w:sz w:val="28"/>
          <w:szCs w:val="28"/>
        </w:rPr>
      </w:pPr>
      <w:r w:rsidRPr="00246A98">
        <w:rPr>
          <w:rFonts w:ascii="Tahoma" w:eastAsia="Times New Roman" w:hAnsi="Tahoma" w:cs="Tahoma"/>
          <w:bCs/>
          <w:sz w:val="28"/>
          <w:szCs w:val="28"/>
        </w:rPr>
        <w:t>APPENDIX I – Questionnaire ..........................................</w:t>
      </w:r>
      <w:r w:rsidR="00246A98">
        <w:rPr>
          <w:rFonts w:ascii="Tahoma" w:eastAsia="Times New Roman" w:hAnsi="Tahoma" w:cs="Tahoma"/>
          <w:bCs/>
          <w:sz w:val="28"/>
          <w:szCs w:val="28"/>
        </w:rPr>
        <w:t>....</w:t>
      </w:r>
      <w:r w:rsidRPr="00246A98">
        <w:rPr>
          <w:rFonts w:ascii="Tahoma" w:eastAsia="Times New Roman" w:hAnsi="Tahoma" w:cs="Tahoma"/>
          <w:bCs/>
          <w:sz w:val="28"/>
          <w:szCs w:val="28"/>
        </w:rPr>
        <w:t>...... 70</w:t>
      </w:r>
    </w:p>
    <w:p w:rsidR="00DE59D0" w:rsidRPr="00246A98" w:rsidRDefault="00DE59D0" w:rsidP="00246A98">
      <w:pPr>
        <w:spacing w:before="100" w:beforeAutospacing="1" w:after="100" w:afterAutospacing="1" w:line="360" w:lineRule="auto"/>
        <w:jc w:val="both"/>
        <w:outlineLvl w:val="2"/>
        <w:rPr>
          <w:rFonts w:ascii="Tahoma" w:eastAsia="Times New Roman" w:hAnsi="Tahoma" w:cs="Tahoma"/>
          <w:bCs/>
          <w:sz w:val="28"/>
          <w:szCs w:val="28"/>
        </w:rPr>
      </w:pPr>
      <w:r w:rsidRPr="00246A98">
        <w:rPr>
          <w:rFonts w:ascii="Tahoma" w:eastAsia="Times New Roman" w:hAnsi="Tahoma" w:cs="Tahoma"/>
          <w:bCs/>
          <w:sz w:val="28"/>
          <w:szCs w:val="28"/>
        </w:rPr>
        <w:t>APPENDIX II – Sample Data Output (Optional) .........</w:t>
      </w:r>
      <w:r w:rsidR="00246A98">
        <w:rPr>
          <w:rFonts w:ascii="Tahoma" w:eastAsia="Times New Roman" w:hAnsi="Tahoma" w:cs="Tahoma"/>
          <w:bCs/>
          <w:sz w:val="28"/>
          <w:szCs w:val="28"/>
        </w:rPr>
        <w:t>.......</w:t>
      </w:r>
      <w:r w:rsidRPr="00246A98">
        <w:rPr>
          <w:rFonts w:ascii="Tahoma" w:eastAsia="Times New Roman" w:hAnsi="Tahoma" w:cs="Tahoma"/>
          <w:bCs/>
          <w:sz w:val="28"/>
          <w:szCs w:val="28"/>
        </w:rPr>
        <w:t>......... 74</w:t>
      </w:r>
    </w:p>
    <w:p w:rsidR="00246A98" w:rsidRDefault="00246A98" w:rsidP="00246A98">
      <w:pPr>
        <w:spacing w:before="100" w:beforeAutospacing="1" w:after="100" w:afterAutospacing="1" w:line="360" w:lineRule="auto"/>
        <w:jc w:val="both"/>
        <w:outlineLvl w:val="1"/>
        <w:rPr>
          <w:rFonts w:ascii="Tahoma" w:eastAsia="Times New Roman" w:hAnsi="Tahoma" w:cs="Tahoma"/>
          <w:b/>
          <w:bCs/>
          <w:sz w:val="28"/>
          <w:szCs w:val="28"/>
        </w:rPr>
        <w:sectPr w:rsidR="00246A98" w:rsidSect="00246A98">
          <w:footerReference w:type="default" r:id="rId7"/>
          <w:pgSz w:w="11520" w:h="14400" w:code="1"/>
          <w:pgMar w:top="1440" w:right="1440" w:bottom="1440" w:left="1440" w:header="720" w:footer="720" w:gutter="0"/>
          <w:pgNumType w:fmt="lowerRoman" w:start="1"/>
          <w:cols w:space="720"/>
          <w:docGrid w:linePitch="360"/>
        </w:sectPr>
      </w:pPr>
    </w:p>
    <w:p w:rsidR="008D79F5" w:rsidRPr="00246A98" w:rsidRDefault="008D79F5" w:rsidP="00246A98">
      <w:pPr>
        <w:spacing w:before="100" w:beforeAutospacing="1" w:after="100" w:afterAutospacing="1" w:line="240" w:lineRule="auto"/>
        <w:jc w:val="center"/>
        <w:outlineLvl w:val="1"/>
        <w:rPr>
          <w:rFonts w:ascii="Tahoma" w:eastAsia="Times New Roman" w:hAnsi="Tahoma" w:cs="Tahoma"/>
          <w:b/>
          <w:bCs/>
          <w:sz w:val="28"/>
          <w:szCs w:val="28"/>
        </w:rPr>
      </w:pPr>
      <w:r w:rsidRPr="00246A98">
        <w:rPr>
          <w:rFonts w:ascii="Tahoma" w:eastAsia="Times New Roman" w:hAnsi="Tahoma" w:cs="Tahoma"/>
          <w:b/>
          <w:bCs/>
          <w:sz w:val="28"/>
          <w:szCs w:val="28"/>
        </w:rPr>
        <w:lastRenderedPageBreak/>
        <w:t>CHAPTER ONE</w:t>
      </w:r>
    </w:p>
    <w:p w:rsidR="008D79F5" w:rsidRPr="00246A98" w:rsidRDefault="008D79F5" w:rsidP="00246A98">
      <w:pPr>
        <w:spacing w:before="100" w:beforeAutospacing="1" w:after="100" w:afterAutospacing="1" w:line="240" w:lineRule="auto"/>
        <w:jc w:val="both"/>
        <w:outlineLvl w:val="2"/>
        <w:rPr>
          <w:rFonts w:ascii="Tahoma" w:eastAsia="Times New Roman" w:hAnsi="Tahoma" w:cs="Tahoma"/>
          <w:b/>
          <w:bCs/>
          <w:sz w:val="28"/>
          <w:szCs w:val="28"/>
        </w:rPr>
      </w:pPr>
      <w:r w:rsidRPr="00246A98">
        <w:rPr>
          <w:rFonts w:ascii="Tahoma" w:eastAsia="Times New Roman" w:hAnsi="Tahoma" w:cs="Tahoma"/>
          <w:b/>
          <w:bCs/>
          <w:sz w:val="28"/>
          <w:szCs w:val="28"/>
        </w:rPr>
        <w:t>1.1 Background of the Study</w:t>
      </w:r>
    </w:p>
    <w:p w:rsidR="00050AC5" w:rsidRPr="00246A98" w:rsidRDefault="00050AC5" w:rsidP="00246A98">
      <w:pPr>
        <w:spacing w:before="100" w:beforeAutospacing="1" w:after="100" w:afterAutospacing="1" w:line="360" w:lineRule="auto"/>
        <w:jc w:val="both"/>
        <w:rPr>
          <w:rFonts w:ascii="Tahoma" w:eastAsia="Times New Roman" w:hAnsi="Tahoma" w:cs="Tahoma"/>
          <w:sz w:val="28"/>
          <w:szCs w:val="28"/>
        </w:rPr>
      </w:pPr>
      <w:r w:rsidRPr="00246A98">
        <w:rPr>
          <w:rFonts w:ascii="Tahoma" w:eastAsia="Times New Roman" w:hAnsi="Tahoma" w:cs="Tahoma"/>
          <w:sz w:val="28"/>
          <w:szCs w:val="28"/>
        </w:rPr>
        <w:t>Leadership has long been recognized as a critical element in the success and sustainability of any organization. It is the process of influencing and guiding individuals or groups toward the achievement of common goals. In today's dynamic and competitive business environment, organizations are under pressure to enhance productivity, maintain a competitive edge, and achieve their strategic objectives. One of the most effective ways to meet these challenges is through strong and effective leadership.</w:t>
      </w:r>
    </w:p>
    <w:p w:rsidR="00050AC5" w:rsidRPr="00246A98" w:rsidRDefault="00050AC5" w:rsidP="00246A98">
      <w:pPr>
        <w:spacing w:before="100" w:beforeAutospacing="1" w:after="100" w:afterAutospacing="1" w:line="360" w:lineRule="auto"/>
        <w:jc w:val="both"/>
        <w:rPr>
          <w:rFonts w:ascii="Tahoma" w:eastAsia="Times New Roman" w:hAnsi="Tahoma" w:cs="Tahoma"/>
          <w:sz w:val="28"/>
          <w:szCs w:val="28"/>
        </w:rPr>
      </w:pPr>
      <w:r w:rsidRPr="00246A98">
        <w:rPr>
          <w:rFonts w:ascii="Tahoma" w:eastAsia="Times New Roman" w:hAnsi="Tahoma" w:cs="Tahoma"/>
          <w:sz w:val="28"/>
          <w:szCs w:val="28"/>
        </w:rPr>
        <w:t>Leadership style refers to the pattern of behavior a leader exhibits while guiding, directing, and motivating people. It encompasses the leader’s approach to decision-making, communication, delegation of authority, and conflict resolution. Scholars and practitioners have identified various leadership styles such as autocratic, democratic, transformational, transactional, laissez-faire, and servant leadership. Each style has its strengths and weaknesses, and its effectiveness largely depends on the context in which it is applied, the nature of the workforce, and the goals of the organization.</w:t>
      </w:r>
    </w:p>
    <w:p w:rsidR="00050AC5" w:rsidRPr="00246A98" w:rsidRDefault="00050AC5" w:rsidP="00246A98">
      <w:pPr>
        <w:spacing w:before="100" w:beforeAutospacing="1" w:after="100" w:afterAutospacing="1" w:line="360" w:lineRule="auto"/>
        <w:jc w:val="both"/>
        <w:rPr>
          <w:rFonts w:ascii="Tahoma" w:eastAsia="Times New Roman" w:hAnsi="Tahoma" w:cs="Tahoma"/>
          <w:sz w:val="28"/>
          <w:szCs w:val="28"/>
        </w:rPr>
      </w:pPr>
      <w:r w:rsidRPr="00246A98">
        <w:rPr>
          <w:rFonts w:ascii="Tahoma" w:eastAsia="Times New Roman" w:hAnsi="Tahoma" w:cs="Tahoma"/>
          <w:sz w:val="28"/>
          <w:szCs w:val="28"/>
        </w:rPr>
        <w:t xml:space="preserve">In organizations like </w:t>
      </w:r>
      <w:r w:rsidRPr="00246A98">
        <w:rPr>
          <w:rFonts w:ascii="Tahoma" w:eastAsia="Times New Roman" w:hAnsi="Tahoma" w:cs="Tahoma"/>
          <w:bCs/>
          <w:sz w:val="28"/>
          <w:szCs w:val="28"/>
        </w:rPr>
        <w:t>Nestle Nigeria Plc</w:t>
      </w:r>
      <w:r w:rsidRPr="00246A98">
        <w:rPr>
          <w:rFonts w:ascii="Tahoma" w:eastAsia="Times New Roman" w:hAnsi="Tahoma" w:cs="Tahoma"/>
          <w:sz w:val="28"/>
          <w:szCs w:val="28"/>
        </w:rPr>
        <w:t xml:space="preserve">, which operates in a fast-paced and highly competitive industry, leadership style can </w:t>
      </w:r>
      <w:r w:rsidRPr="00246A98">
        <w:rPr>
          <w:rFonts w:ascii="Tahoma" w:eastAsia="Times New Roman" w:hAnsi="Tahoma" w:cs="Tahoma"/>
          <w:sz w:val="28"/>
          <w:szCs w:val="28"/>
        </w:rPr>
        <w:lastRenderedPageBreak/>
        <w:t>significantly impact operational efficiency, employee morale, innovation, and ultimately, organizational productivity. Nestle Nigeria, being a subsidiary of the global food and beverage giant Nestlé S.A., maintains high standards of performance and employee engagement. However, achieving such high standards depends largely on how leaders interact with subordinates, how decisions are made, and how effectively tasks are executed through others.</w:t>
      </w:r>
    </w:p>
    <w:p w:rsidR="00050AC5" w:rsidRPr="00246A98" w:rsidRDefault="00050AC5" w:rsidP="00246A98">
      <w:pPr>
        <w:spacing w:before="100" w:beforeAutospacing="1" w:after="100" w:afterAutospacing="1" w:line="360" w:lineRule="auto"/>
        <w:jc w:val="both"/>
        <w:rPr>
          <w:rFonts w:ascii="Tahoma" w:eastAsia="Times New Roman" w:hAnsi="Tahoma" w:cs="Tahoma"/>
          <w:sz w:val="28"/>
          <w:szCs w:val="28"/>
        </w:rPr>
      </w:pPr>
      <w:r w:rsidRPr="00246A98">
        <w:rPr>
          <w:rFonts w:ascii="Tahoma" w:eastAsia="Times New Roman" w:hAnsi="Tahoma" w:cs="Tahoma"/>
          <w:sz w:val="28"/>
          <w:szCs w:val="28"/>
        </w:rPr>
        <w:t>Leadership not only affects the direction and vision of an organization but also plays a pivotal role in shaping its culture and the behavior of its employees. A good leadership style can foster a positive work environment, increase job satisfaction, reduce employee turnover, and inspire employees to exceed expectations. Conversely, poor leadership may lead to confusion, low morale, decreased productivity, and a toxic work culture.</w:t>
      </w:r>
    </w:p>
    <w:p w:rsidR="00050AC5" w:rsidRPr="00246A98" w:rsidRDefault="00050AC5" w:rsidP="00246A98">
      <w:pPr>
        <w:spacing w:before="100" w:beforeAutospacing="1" w:after="100" w:afterAutospacing="1" w:line="360" w:lineRule="auto"/>
        <w:jc w:val="both"/>
        <w:rPr>
          <w:rFonts w:ascii="Tahoma" w:eastAsia="Times New Roman" w:hAnsi="Tahoma" w:cs="Tahoma"/>
          <w:sz w:val="28"/>
          <w:szCs w:val="28"/>
        </w:rPr>
      </w:pPr>
      <w:r w:rsidRPr="00246A98">
        <w:rPr>
          <w:rFonts w:ascii="Tahoma" w:eastAsia="Times New Roman" w:hAnsi="Tahoma" w:cs="Tahoma"/>
          <w:sz w:val="28"/>
          <w:szCs w:val="28"/>
        </w:rPr>
        <w:t xml:space="preserve">In the Nigerian corporate context, especially within multinational corporations like Nestle Nigeria Plc, employees come from diverse cultural, educational, and professional backgrounds. This diversity requires leaders to adopt flexible and adaptive leadership styles that align with the organizational structure, promote inclusivity, and drive performance. With the increasing need for innovation and </w:t>
      </w:r>
      <w:r w:rsidRPr="00246A98">
        <w:rPr>
          <w:rFonts w:ascii="Tahoma" w:eastAsia="Times New Roman" w:hAnsi="Tahoma" w:cs="Tahoma"/>
          <w:sz w:val="28"/>
          <w:szCs w:val="28"/>
        </w:rPr>
        <w:lastRenderedPageBreak/>
        <w:t>responsiveness to changing market demands, organizations must focus on leadership development as a strategic priority.</w:t>
      </w:r>
    </w:p>
    <w:p w:rsidR="00050AC5" w:rsidRPr="00246A98" w:rsidRDefault="00050AC5" w:rsidP="00246A98">
      <w:pPr>
        <w:spacing w:before="100" w:beforeAutospacing="1" w:after="100" w:afterAutospacing="1" w:line="360" w:lineRule="auto"/>
        <w:jc w:val="both"/>
        <w:rPr>
          <w:rFonts w:ascii="Tahoma" w:eastAsia="Times New Roman" w:hAnsi="Tahoma" w:cs="Tahoma"/>
          <w:sz w:val="28"/>
          <w:szCs w:val="28"/>
        </w:rPr>
      </w:pPr>
      <w:r w:rsidRPr="00246A98">
        <w:rPr>
          <w:rFonts w:ascii="Tahoma" w:eastAsia="Times New Roman" w:hAnsi="Tahoma" w:cs="Tahoma"/>
          <w:sz w:val="28"/>
          <w:szCs w:val="28"/>
        </w:rPr>
        <w:t>Over time, leadership in organizations has evolved from a command-and-control model to more participative and transformational approaches. Modern employees desire leaders who are empathetic, communicative, and supportive—leaders who value their contributions and provide opportunities for personal and professional growth. Nestle Nigeria Plc, being a large organization with many departments and hierarchical levels, must continuously evaluate whether the leadership styles employed at various managerial levels are conducive to improving employee output and organizational success.</w:t>
      </w:r>
    </w:p>
    <w:p w:rsidR="00050AC5" w:rsidRDefault="00050AC5" w:rsidP="00246A98">
      <w:pPr>
        <w:spacing w:before="100" w:beforeAutospacing="1" w:after="100" w:afterAutospacing="1" w:line="360" w:lineRule="auto"/>
        <w:jc w:val="both"/>
        <w:rPr>
          <w:rFonts w:ascii="Tahoma" w:eastAsia="Times New Roman" w:hAnsi="Tahoma" w:cs="Tahoma"/>
          <w:sz w:val="28"/>
          <w:szCs w:val="28"/>
        </w:rPr>
      </w:pPr>
      <w:r w:rsidRPr="00246A98">
        <w:rPr>
          <w:rFonts w:ascii="Tahoma" w:eastAsia="Times New Roman" w:hAnsi="Tahoma" w:cs="Tahoma"/>
          <w:sz w:val="28"/>
          <w:szCs w:val="28"/>
        </w:rPr>
        <w:t>Therefore, this study seeks to explore the relationship between leadership style and organizational productivity in Nestle Nigeria Plc. It aims to investigate which leadership styles are most prevalent in the company, how they influence employee behavior and performance, and how leadership can be improved to enhance productivity. By understanding the dynamics between leadership and productivity, Nestle Nigeria Plc and similar organizations can adopt leadership strategies that foster growth, innovation, and excellence.</w:t>
      </w:r>
    </w:p>
    <w:p w:rsidR="00246A98" w:rsidRPr="00246A98" w:rsidRDefault="00246A98" w:rsidP="00246A98">
      <w:pPr>
        <w:spacing w:before="100" w:beforeAutospacing="1" w:after="100" w:afterAutospacing="1" w:line="360" w:lineRule="auto"/>
        <w:jc w:val="both"/>
        <w:rPr>
          <w:rFonts w:ascii="Tahoma" w:eastAsia="Times New Roman" w:hAnsi="Tahoma" w:cs="Tahoma"/>
          <w:sz w:val="28"/>
          <w:szCs w:val="28"/>
        </w:rPr>
      </w:pPr>
    </w:p>
    <w:p w:rsidR="008D79F5" w:rsidRPr="00246A98" w:rsidRDefault="008D79F5" w:rsidP="00326780">
      <w:pPr>
        <w:spacing w:before="100" w:beforeAutospacing="1" w:after="100" w:afterAutospacing="1" w:line="240" w:lineRule="auto"/>
        <w:jc w:val="both"/>
        <w:outlineLvl w:val="2"/>
        <w:rPr>
          <w:rFonts w:ascii="Tahoma" w:eastAsia="Times New Roman" w:hAnsi="Tahoma" w:cs="Tahoma"/>
          <w:b/>
          <w:bCs/>
          <w:sz w:val="28"/>
          <w:szCs w:val="28"/>
        </w:rPr>
      </w:pPr>
      <w:r w:rsidRPr="00246A98">
        <w:rPr>
          <w:rFonts w:ascii="Tahoma" w:eastAsia="Times New Roman" w:hAnsi="Tahoma" w:cs="Tahoma"/>
          <w:b/>
          <w:bCs/>
          <w:sz w:val="28"/>
          <w:szCs w:val="28"/>
        </w:rPr>
        <w:lastRenderedPageBreak/>
        <w:t>1.2 Statement of Research Problems</w:t>
      </w:r>
    </w:p>
    <w:p w:rsidR="008D79F5" w:rsidRPr="00246A98" w:rsidRDefault="008D79F5" w:rsidP="00246A98">
      <w:pPr>
        <w:spacing w:before="100" w:beforeAutospacing="1" w:after="100" w:afterAutospacing="1" w:line="360" w:lineRule="auto"/>
        <w:jc w:val="both"/>
        <w:rPr>
          <w:rFonts w:ascii="Tahoma" w:eastAsia="Times New Roman" w:hAnsi="Tahoma" w:cs="Tahoma"/>
          <w:sz w:val="28"/>
          <w:szCs w:val="28"/>
        </w:rPr>
      </w:pPr>
      <w:r w:rsidRPr="00246A98">
        <w:rPr>
          <w:rFonts w:ascii="Tahoma" w:eastAsia="Times New Roman" w:hAnsi="Tahoma" w:cs="Tahoma"/>
          <w:sz w:val="28"/>
          <w:szCs w:val="28"/>
        </w:rPr>
        <w:t>Despite the critical role of leadership in organizational productivity, many organizations still grapple with identifying and implementing effective leadership styles. In Nestle Nigeria Plc, there have been concerns about the level of employee engagement, motivation, and responsiveness to managerial directives. This raises questions about whether the leadership styles practiced align with the expectations and needs of the workforce.</w:t>
      </w:r>
    </w:p>
    <w:p w:rsidR="008D79F5" w:rsidRPr="00246A98" w:rsidRDefault="008D79F5" w:rsidP="00246A98">
      <w:pPr>
        <w:spacing w:before="100" w:beforeAutospacing="1" w:after="100" w:afterAutospacing="1" w:line="240" w:lineRule="auto"/>
        <w:jc w:val="both"/>
        <w:rPr>
          <w:rFonts w:ascii="Tahoma" w:eastAsia="Times New Roman" w:hAnsi="Tahoma" w:cs="Tahoma"/>
          <w:sz w:val="28"/>
          <w:szCs w:val="28"/>
        </w:rPr>
      </w:pPr>
      <w:r w:rsidRPr="00246A98">
        <w:rPr>
          <w:rFonts w:ascii="Tahoma" w:eastAsia="Times New Roman" w:hAnsi="Tahoma" w:cs="Tahoma"/>
          <w:sz w:val="28"/>
          <w:szCs w:val="28"/>
        </w:rPr>
        <w:t>Key issues include:</w:t>
      </w:r>
    </w:p>
    <w:p w:rsidR="008D79F5" w:rsidRPr="00246A98" w:rsidRDefault="008D79F5" w:rsidP="00246A98">
      <w:pPr>
        <w:numPr>
          <w:ilvl w:val="0"/>
          <w:numId w:val="1"/>
        </w:numPr>
        <w:spacing w:before="100" w:beforeAutospacing="1" w:after="100" w:afterAutospacing="1" w:line="360" w:lineRule="auto"/>
        <w:jc w:val="both"/>
        <w:rPr>
          <w:rFonts w:ascii="Tahoma" w:eastAsia="Times New Roman" w:hAnsi="Tahoma" w:cs="Tahoma"/>
          <w:sz w:val="28"/>
          <w:szCs w:val="28"/>
        </w:rPr>
      </w:pPr>
      <w:r w:rsidRPr="00246A98">
        <w:rPr>
          <w:rFonts w:ascii="Tahoma" w:eastAsia="Times New Roman" w:hAnsi="Tahoma" w:cs="Tahoma"/>
          <w:sz w:val="28"/>
          <w:szCs w:val="28"/>
        </w:rPr>
        <w:t>Ineffective communication between leaders and subordinates.</w:t>
      </w:r>
    </w:p>
    <w:p w:rsidR="008D79F5" w:rsidRPr="00246A98" w:rsidRDefault="008D79F5" w:rsidP="00246A98">
      <w:pPr>
        <w:numPr>
          <w:ilvl w:val="0"/>
          <w:numId w:val="1"/>
        </w:numPr>
        <w:spacing w:before="100" w:beforeAutospacing="1" w:after="100" w:afterAutospacing="1" w:line="360" w:lineRule="auto"/>
        <w:jc w:val="both"/>
        <w:rPr>
          <w:rFonts w:ascii="Tahoma" w:eastAsia="Times New Roman" w:hAnsi="Tahoma" w:cs="Tahoma"/>
          <w:sz w:val="28"/>
          <w:szCs w:val="28"/>
        </w:rPr>
      </w:pPr>
      <w:r w:rsidRPr="00246A98">
        <w:rPr>
          <w:rFonts w:ascii="Tahoma" w:eastAsia="Times New Roman" w:hAnsi="Tahoma" w:cs="Tahoma"/>
          <w:sz w:val="28"/>
          <w:szCs w:val="28"/>
        </w:rPr>
        <w:t>Resistance to change or innovation due to poor leadership engagement.</w:t>
      </w:r>
    </w:p>
    <w:p w:rsidR="008D79F5" w:rsidRPr="00246A98" w:rsidRDefault="008D79F5" w:rsidP="00246A98">
      <w:pPr>
        <w:numPr>
          <w:ilvl w:val="0"/>
          <w:numId w:val="1"/>
        </w:numPr>
        <w:spacing w:before="100" w:beforeAutospacing="1" w:after="100" w:afterAutospacing="1" w:line="360" w:lineRule="auto"/>
        <w:jc w:val="both"/>
        <w:rPr>
          <w:rFonts w:ascii="Tahoma" w:eastAsia="Times New Roman" w:hAnsi="Tahoma" w:cs="Tahoma"/>
          <w:sz w:val="28"/>
          <w:szCs w:val="28"/>
        </w:rPr>
      </w:pPr>
      <w:r w:rsidRPr="00246A98">
        <w:rPr>
          <w:rFonts w:ascii="Tahoma" w:eastAsia="Times New Roman" w:hAnsi="Tahoma" w:cs="Tahoma"/>
          <w:sz w:val="28"/>
          <w:szCs w:val="28"/>
        </w:rPr>
        <w:t>Low employee morale and high turnover in some departments.</w:t>
      </w:r>
    </w:p>
    <w:p w:rsidR="008D79F5" w:rsidRPr="00246A98" w:rsidRDefault="008D79F5" w:rsidP="00246A98">
      <w:pPr>
        <w:numPr>
          <w:ilvl w:val="0"/>
          <w:numId w:val="1"/>
        </w:numPr>
        <w:spacing w:before="100" w:beforeAutospacing="1" w:after="100" w:afterAutospacing="1" w:line="360" w:lineRule="auto"/>
        <w:jc w:val="both"/>
        <w:rPr>
          <w:rFonts w:ascii="Tahoma" w:eastAsia="Times New Roman" w:hAnsi="Tahoma" w:cs="Tahoma"/>
          <w:sz w:val="28"/>
          <w:szCs w:val="28"/>
        </w:rPr>
      </w:pPr>
      <w:r w:rsidRPr="00246A98">
        <w:rPr>
          <w:rFonts w:ascii="Tahoma" w:eastAsia="Times New Roman" w:hAnsi="Tahoma" w:cs="Tahoma"/>
          <w:sz w:val="28"/>
          <w:szCs w:val="28"/>
        </w:rPr>
        <w:t>Unclear delegation of responsibilities and authority.</w:t>
      </w:r>
    </w:p>
    <w:p w:rsidR="008D79F5" w:rsidRPr="00246A98" w:rsidRDefault="008D79F5" w:rsidP="00246A98">
      <w:pPr>
        <w:spacing w:before="100" w:beforeAutospacing="1" w:after="100" w:afterAutospacing="1" w:line="360" w:lineRule="auto"/>
        <w:jc w:val="both"/>
        <w:rPr>
          <w:rFonts w:ascii="Tahoma" w:eastAsia="Times New Roman" w:hAnsi="Tahoma" w:cs="Tahoma"/>
          <w:sz w:val="28"/>
          <w:szCs w:val="28"/>
        </w:rPr>
      </w:pPr>
      <w:r w:rsidRPr="00246A98">
        <w:rPr>
          <w:rFonts w:ascii="Tahoma" w:eastAsia="Times New Roman" w:hAnsi="Tahoma" w:cs="Tahoma"/>
          <w:sz w:val="28"/>
          <w:szCs w:val="28"/>
        </w:rPr>
        <w:t>These challenges necessitate a thorough examination of leadership practices in Nestle Nigeria Plc and their impact on productivity.</w:t>
      </w:r>
    </w:p>
    <w:p w:rsidR="008D79F5" w:rsidRPr="00246A98" w:rsidRDefault="008D79F5" w:rsidP="00246A98">
      <w:pPr>
        <w:spacing w:before="100" w:beforeAutospacing="1" w:after="100" w:afterAutospacing="1" w:line="240" w:lineRule="auto"/>
        <w:jc w:val="both"/>
        <w:outlineLvl w:val="2"/>
        <w:rPr>
          <w:rFonts w:ascii="Tahoma" w:eastAsia="Times New Roman" w:hAnsi="Tahoma" w:cs="Tahoma"/>
          <w:b/>
          <w:bCs/>
          <w:sz w:val="28"/>
          <w:szCs w:val="28"/>
        </w:rPr>
      </w:pPr>
      <w:r w:rsidRPr="00246A98">
        <w:rPr>
          <w:rFonts w:ascii="Tahoma" w:eastAsia="Times New Roman" w:hAnsi="Tahoma" w:cs="Tahoma"/>
          <w:b/>
          <w:bCs/>
          <w:sz w:val="28"/>
          <w:szCs w:val="28"/>
        </w:rPr>
        <w:t>1.3 Research Questions</w:t>
      </w:r>
    </w:p>
    <w:p w:rsidR="008D79F5" w:rsidRPr="00246A98" w:rsidRDefault="008D79F5" w:rsidP="00246A98">
      <w:pPr>
        <w:spacing w:before="100" w:beforeAutospacing="1" w:after="100" w:afterAutospacing="1" w:line="360" w:lineRule="auto"/>
        <w:jc w:val="both"/>
        <w:rPr>
          <w:rFonts w:ascii="Tahoma" w:eastAsia="Times New Roman" w:hAnsi="Tahoma" w:cs="Tahoma"/>
          <w:sz w:val="28"/>
          <w:szCs w:val="28"/>
        </w:rPr>
      </w:pPr>
      <w:r w:rsidRPr="00246A98">
        <w:rPr>
          <w:rFonts w:ascii="Tahoma" w:eastAsia="Times New Roman" w:hAnsi="Tahoma" w:cs="Tahoma"/>
          <w:sz w:val="28"/>
          <w:szCs w:val="28"/>
        </w:rPr>
        <w:t>This study seeks to answer the following research questions:</w:t>
      </w:r>
    </w:p>
    <w:p w:rsidR="008D79F5" w:rsidRPr="00246A98" w:rsidRDefault="008D79F5" w:rsidP="00246A98">
      <w:pPr>
        <w:numPr>
          <w:ilvl w:val="0"/>
          <w:numId w:val="37"/>
        </w:numPr>
        <w:spacing w:before="100" w:beforeAutospacing="1" w:after="100" w:afterAutospacing="1" w:line="360" w:lineRule="auto"/>
        <w:jc w:val="both"/>
        <w:rPr>
          <w:rFonts w:ascii="Tahoma" w:eastAsia="Times New Roman" w:hAnsi="Tahoma" w:cs="Tahoma"/>
          <w:sz w:val="28"/>
          <w:szCs w:val="28"/>
        </w:rPr>
      </w:pPr>
      <w:r w:rsidRPr="00246A98">
        <w:rPr>
          <w:rFonts w:ascii="Tahoma" w:eastAsia="Times New Roman" w:hAnsi="Tahoma" w:cs="Tahoma"/>
          <w:sz w:val="28"/>
          <w:szCs w:val="28"/>
        </w:rPr>
        <w:t>What leadership styles are predominantly used in Nestle Nigeria Plc?</w:t>
      </w:r>
    </w:p>
    <w:p w:rsidR="008D79F5" w:rsidRPr="00246A98" w:rsidRDefault="008D79F5" w:rsidP="00246A98">
      <w:pPr>
        <w:numPr>
          <w:ilvl w:val="0"/>
          <w:numId w:val="37"/>
        </w:numPr>
        <w:spacing w:before="100" w:beforeAutospacing="1" w:after="100" w:afterAutospacing="1" w:line="360" w:lineRule="auto"/>
        <w:jc w:val="both"/>
        <w:rPr>
          <w:rFonts w:ascii="Tahoma" w:eastAsia="Times New Roman" w:hAnsi="Tahoma" w:cs="Tahoma"/>
          <w:sz w:val="28"/>
          <w:szCs w:val="28"/>
        </w:rPr>
      </w:pPr>
      <w:r w:rsidRPr="00246A98">
        <w:rPr>
          <w:rFonts w:ascii="Tahoma" w:eastAsia="Times New Roman" w:hAnsi="Tahoma" w:cs="Tahoma"/>
          <w:sz w:val="28"/>
          <w:szCs w:val="28"/>
        </w:rPr>
        <w:lastRenderedPageBreak/>
        <w:t>How do different leadership styles influence employee productivity?</w:t>
      </w:r>
    </w:p>
    <w:p w:rsidR="008D79F5" w:rsidRPr="00246A98" w:rsidRDefault="008D79F5" w:rsidP="00246A98">
      <w:pPr>
        <w:numPr>
          <w:ilvl w:val="0"/>
          <w:numId w:val="37"/>
        </w:numPr>
        <w:spacing w:before="100" w:beforeAutospacing="1" w:after="100" w:afterAutospacing="1" w:line="360" w:lineRule="auto"/>
        <w:jc w:val="both"/>
        <w:rPr>
          <w:rFonts w:ascii="Tahoma" w:eastAsia="Times New Roman" w:hAnsi="Tahoma" w:cs="Tahoma"/>
          <w:sz w:val="28"/>
          <w:szCs w:val="28"/>
        </w:rPr>
      </w:pPr>
      <w:r w:rsidRPr="00246A98">
        <w:rPr>
          <w:rFonts w:ascii="Tahoma" w:eastAsia="Times New Roman" w:hAnsi="Tahoma" w:cs="Tahoma"/>
          <w:sz w:val="28"/>
          <w:szCs w:val="28"/>
        </w:rPr>
        <w:t>What is the relationship between leadership style and employee motivation at Nestle Nigeria Plc?</w:t>
      </w:r>
    </w:p>
    <w:p w:rsidR="008D79F5" w:rsidRPr="00246A98" w:rsidRDefault="008D79F5" w:rsidP="00246A98">
      <w:pPr>
        <w:spacing w:before="100" w:beforeAutospacing="1" w:after="100" w:afterAutospacing="1" w:line="240" w:lineRule="auto"/>
        <w:jc w:val="both"/>
        <w:outlineLvl w:val="2"/>
        <w:rPr>
          <w:rFonts w:ascii="Tahoma" w:eastAsia="Times New Roman" w:hAnsi="Tahoma" w:cs="Tahoma"/>
          <w:b/>
          <w:bCs/>
          <w:sz w:val="28"/>
          <w:szCs w:val="28"/>
        </w:rPr>
      </w:pPr>
      <w:r w:rsidRPr="00246A98">
        <w:rPr>
          <w:rFonts w:ascii="Tahoma" w:eastAsia="Times New Roman" w:hAnsi="Tahoma" w:cs="Tahoma"/>
          <w:b/>
          <w:bCs/>
          <w:sz w:val="28"/>
          <w:szCs w:val="28"/>
        </w:rPr>
        <w:t>1.4 Objectives of the Study</w:t>
      </w:r>
    </w:p>
    <w:p w:rsidR="008D79F5" w:rsidRPr="00246A98" w:rsidRDefault="008D79F5" w:rsidP="00246A98">
      <w:pPr>
        <w:spacing w:before="100" w:beforeAutospacing="1" w:after="100" w:afterAutospacing="1" w:line="360" w:lineRule="auto"/>
        <w:jc w:val="both"/>
        <w:rPr>
          <w:rFonts w:ascii="Tahoma" w:eastAsia="Times New Roman" w:hAnsi="Tahoma" w:cs="Tahoma"/>
          <w:sz w:val="28"/>
          <w:szCs w:val="28"/>
        </w:rPr>
      </w:pPr>
      <w:r w:rsidRPr="00246A98">
        <w:rPr>
          <w:rFonts w:ascii="Tahoma" w:eastAsia="Times New Roman" w:hAnsi="Tahoma" w:cs="Tahoma"/>
          <w:sz w:val="28"/>
          <w:szCs w:val="28"/>
        </w:rPr>
        <w:t>The main objective of this study is to investigate the impact of leadership style on organizational productivity using Nestle Nigeria Plc as a case study. The specific objectives include:</w:t>
      </w:r>
    </w:p>
    <w:p w:rsidR="008D79F5" w:rsidRPr="00246A98" w:rsidRDefault="008D79F5" w:rsidP="00246A98">
      <w:pPr>
        <w:numPr>
          <w:ilvl w:val="0"/>
          <w:numId w:val="38"/>
        </w:numPr>
        <w:spacing w:before="100" w:beforeAutospacing="1" w:after="100" w:afterAutospacing="1" w:line="360" w:lineRule="auto"/>
        <w:jc w:val="both"/>
        <w:rPr>
          <w:rFonts w:ascii="Tahoma" w:eastAsia="Times New Roman" w:hAnsi="Tahoma" w:cs="Tahoma"/>
          <w:sz w:val="28"/>
          <w:szCs w:val="28"/>
        </w:rPr>
      </w:pPr>
      <w:r w:rsidRPr="00246A98">
        <w:rPr>
          <w:rFonts w:ascii="Tahoma" w:eastAsia="Times New Roman" w:hAnsi="Tahoma" w:cs="Tahoma"/>
          <w:sz w:val="28"/>
          <w:szCs w:val="28"/>
        </w:rPr>
        <w:t>To identify the leadership styles practiced within Nestle Nigeria Plc.</w:t>
      </w:r>
    </w:p>
    <w:p w:rsidR="008D79F5" w:rsidRPr="00246A98" w:rsidRDefault="008D79F5" w:rsidP="00246A98">
      <w:pPr>
        <w:numPr>
          <w:ilvl w:val="0"/>
          <w:numId w:val="38"/>
        </w:numPr>
        <w:spacing w:before="100" w:beforeAutospacing="1" w:after="100" w:afterAutospacing="1" w:line="360" w:lineRule="auto"/>
        <w:jc w:val="both"/>
        <w:rPr>
          <w:rFonts w:ascii="Tahoma" w:eastAsia="Times New Roman" w:hAnsi="Tahoma" w:cs="Tahoma"/>
          <w:sz w:val="28"/>
          <w:szCs w:val="28"/>
        </w:rPr>
      </w:pPr>
      <w:r w:rsidRPr="00246A98">
        <w:rPr>
          <w:rFonts w:ascii="Tahoma" w:eastAsia="Times New Roman" w:hAnsi="Tahoma" w:cs="Tahoma"/>
          <w:sz w:val="28"/>
          <w:szCs w:val="28"/>
        </w:rPr>
        <w:t>To examine the effects of leadership styles on employee productivity.</w:t>
      </w:r>
    </w:p>
    <w:p w:rsidR="008D79F5" w:rsidRPr="00246A98" w:rsidRDefault="008D79F5" w:rsidP="00246A98">
      <w:pPr>
        <w:numPr>
          <w:ilvl w:val="0"/>
          <w:numId w:val="38"/>
        </w:numPr>
        <w:spacing w:before="100" w:beforeAutospacing="1" w:after="100" w:afterAutospacing="1" w:line="360" w:lineRule="auto"/>
        <w:jc w:val="both"/>
        <w:rPr>
          <w:rFonts w:ascii="Tahoma" w:eastAsia="Times New Roman" w:hAnsi="Tahoma" w:cs="Tahoma"/>
          <w:sz w:val="28"/>
          <w:szCs w:val="28"/>
        </w:rPr>
      </w:pPr>
      <w:r w:rsidRPr="00246A98">
        <w:rPr>
          <w:rFonts w:ascii="Tahoma" w:eastAsia="Times New Roman" w:hAnsi="Tahoma" w:cs="Tahoma"/>
          <w:sz w:val="28"/>
          <w:szCs w:val="28"/>
        </w:rPr>
        <w:t>To analyze the relationship between leadership style and employee motivation.</w:t>
      </w:r>
    </w:p>
    <w:p w:rsidR="008D79F5" w:rsidRPr="00246A98" w:rsidRDefault="008D79F5" w:rsidP="00246A98">
      <w:pPr>
        <w:spacing w:before="100" w:beforeAutospacing="1" w:after="100" w:afterAutospacing="1" w:line="360" w:lineRule="auto"/>
        <w:jc w:val="both"/>
        <w:outlineLvl w:val="2"/>
        <w:rPr>
          <w:rFonts w:ascii="Tahoma" w:eastAsia="Times New Roman" w:hAnsi="Tahoma" w:cs="Tahoma"/>
          <w:b/>
          <w:bCs/>
          <w:sz w:val="28"/>
          <w:szCs w:val="28"/>
        </w:rPr>
      </w:pPr>
      <w:r w:rsidRPr="00246A98">
        <w:rPr>
          <w:rFonts w:ascii="Tahoma" w:eastAsia="Times New Roman" w:hAnsi="Tahoma" w:cs="Tahoma"/>
          <w:b/>
          <w:bCs/>
          <w:sz w:val="28"/>
          <w:szCs w:val="28"/>
        </w:rPr>
        <w:t>1.5 Research Hypotheses</w:t>
      </w:r>
    </w:p>
    <w:p w:rsidR="008D79F5" w:rsidRPr="00246A98" w:rsidRDefault="008D79F5" w:rsidP="00246A98">
      <w:pPr>
        <w:spacing w:before="100" w:beforeAutospacing="1" w:after="100" w:afterAutospacing="1" w:line="360" w:lineRule="auto"/>
        <w:jc w:val="both"/>
        <w:rPr>
          <w:rFonts w:ascii="Tahoma" w:eastAsia="Times New Roman" w:hAnsi="Tahoma" w:cs="Tahoma"/>
          <w:sz w:val="28"/>
          <w:szCs w:val="28"/>
        </w:rPr>
      </w:pPr>
      <w:r w:rsidRPr="00246A98">
        <w:rPr>
          <w:rFonts w:ascii="Tahoma" w:eastAsia="Times New Roman" w:hAnsi="Tahoma" w:cs="Tahoma"/>
          <w:sz w:val="28"/>
          <w:szCs w:val="28"/>
        </w:rPr>
        <w:t>The following hypotheses will be tested in the study:</w:t>
      </w:r>
    </w:p>
    <w:p w:rsidR="008D79F5" w:rsidRPr="00246A98" w:rsidRDefault="008D79F5" w:rsidP="00326780">
      <w:pPr>
        <w:numPr>
          <w:ilvl w:val="0"/>
          <w:numId w:val="39"/>
        </w:numPr>
        <w:spacing w:before="100" w:beforeAutospacing="1" w:after="100" w:afterAutospacing="1" w:line="360" w:lineRule="auto"/>
        <w:jc w:val="both"/>
        <w:rPr>
          <w:rFonts w:ascii="Tahoma" w:eastAsia="Times New Roman" w:hAnsi="Tahoma" w:cs="Tahoma"/>
          <w:sz w:val="28"/>
          <w:szCs w:val="28"/>
        </w:rPr>
      </w:pPr>
      <w:r w:rsidRPr="00246A98">
        <w:rPr>
          <w:rFonts w:ascii="Tahoma" w:eastAsia="Times New Roman" w:hAnsi="Tahoma" w:cs="Tahoma"/>
          <w:bCs/>
          <w:sz w:val="28"/>
          <w:szCs w:val="28"/>
        </w:rPr>
        <w:t>H</w:t>
      </w:r>
      <w:r w:rsidR="00021968">
        <w:rPr>
          <w:rFonts w:ascii="Tahoma" w:eastAsia="Times New Roman" w:hAnsi="Tahoma" w:cs="Tahoma"/>
          <w:bCs/>
          <w:sz w:val="28"/>
          <w:szCs w:val="28"/>
        </w:rPr>
        <w:t>o</w:t>
      </w:r>
      <w:r w:rsidR="00021968" w:rsidRPr="00021968">
        <w:rPr>
          <w:rFonts w:ascii="Cambria Math" w:eastAsia="Times New Roman" w:hAnsi="Cambria Math" w:cs="Tahoma"/>
          <w:bCs/>
          <w:sz w:val="28"/>
          <w:szCs w:val="28"/>
          <w:vertAlign w:val="subscript"/>
        </w:rPr>
        <w:t>1</w:t>
      </w:r>
      <w:r w:rsidRPr="00246A98">
        <w:rPr>
          <w:rFonts w:ascii="Tahoma" w:eastAsia="Times New Roman" w:hAnsi="Tahoma" w:cs="Tahoma"/>
          <w:bCs/>
          <w:sz w:val="28"/>
          <w:szCs w:val="28"/>
        </w:rPr>
        <w:t>:</w:t>
      </w:r>
      <w:r w:rsidRPr="00246A98">
        <w:rPr>
          <w:rFonts w:ascii="Tahoma" w:eastAsia="Times New Roman" w:hAnsi="Tahoma" w:cs="Tahoma"/>
          <w:sz w:val="28"/>
          <w:szCs w:val="28"/>
        </w:rPr>
        <w:t xml:space="preserve"> There is no significant relationship between leadership style and organizational productivity at Nestle Nigeria Plc.</w:t>
      </w:r>
    </w:p>
    <w:p w:rsidR="008D79F5" w:rsidRPr="00246A98" w:rsidRDefault="008D79F5" w:rsidP="00326780">
      <w:pPr>
        <w:numPr>
          <w:ilvl w:val="0"/>
          <w:numId w:val="39"/>
        </w:numPr>
        <w:spacing w:before="100" w:beforeAutospacing="1" w:after="100" w:afterAutospacing="1" w:line="360" w:lineRule="auto"/>
        <w:jc w:val="both"/>
        <w:rPr>
          <w:rFonts w:ascii="Tahoma" w:eastAsia="Times New Roman" w:hAnsi="Tahoma" w:cs="Tahoma"/>
          <w:sz w:val="28"/>
          <w:szCs w:val="28"/>
        </w:rPr>
      </w:pPr>
      <w:r w:rsidRPr="00246A98">
        <w:rPr>
          <w:rFonts w:ascii="Tahoma" w:eastAsia="Times New Roman" w:hAnsi="Tahoma" w:cs="Tahoma"/>
          <w:bCs/>
          <w:sz w:val="28"/>
          <w:szCs w:val="28"/>
        </w:rPr>
        <w:t>H</w:t>
      </w:r>
      <w:r w:rsidR="00021968">
        <w:rPr>
          <w:rFonts w:ascii="Tahoma" w:eastAsia="Times New Roman" w:hAnsi="Tahoma" w:cs="Tahoma"/>
          <w:bCs/>
          <w:sz w:val="28"/>
          <w:szCs w:val="28"/>
        </w:rPr>
        <w:t>o</w:t>
      </w:r>
      <w:r w:rsidR="00021968" w:rsidRPr="00021968">
        <w:rPr>
          <w:rFonts w:ascii="Cambria Math" w:eastAsia="Times New Roman" w:hAnsi="Cambria Math" w:cs="Tahoma"/>
          <w:bCs/>
          <w:sz w:val="28"/>
          <w:szCs w:val="28"/>
          <w:vertAlign w:val="subscript"/>
        </w:rPr>
        <w:t>2</w:t>
      </w:r>
      <w:r w:rsidR="00021968">
        <w:rPr>
          <w:rFonts w:ascii="Tahoma" w:eastAsia="Times New Roman" w:hAnsi="Tahoma" w:cs="Tahoma"/>
          <w:bCs/>
          <w:sz w:val="28"/>
          <w:szCs w:val="28"/>
        </w:rPr>
        <w:t xml:space="preserve">: </w:t>
      </w:r>
      <w:r w:rsidRPr="00246A98">
        <w:rPr>
          <w:rFonts w:ascii="Tahoma" w:eastAsia="Times New Roman" w:hAnsi="Tahoma" w:cs="Tahoma"/>
          <w:sz w:val="28"/>
          <w:szCs w:val="28"/>
        </w:rPr>
        <w:t>There is a significant relationship between leadership style and organizational productivity at Nestle Nigeria Plc.</w:t>
      </w:r>
    </w:p>
    <w:p w:rsidR="008D79F5" w:rsidRPr="00246A98" w:rsidRDefault="008D79F5" w:rsidP="00246A98">
      <w:pPr>
        <w:spacing w:beforeLines="20" w:afterLines="20" w:line="360" w:lineRule="auto"/>
        <w:contextualSpacing/>
        <w:jc w:val="both"/>
        <w:outlineLvl w:val="2"/>
        <w:rPr>
          <w:rFonts w:ascii="Tahoma" w:eastAsia="Times New Roman" w:hAnsi="Tahoma" w:cs="Tahoma"/>
          <w:b/>
          <w:bCs/>
          <w:sz w:val="28"/>
          <w:szCs w:val="28"/>
        </w:rPr>
      </w:pPr>
      <w:r w:rsidRPr="00246A98">
        <w:rPr>
          <w:rFonts w:ascii="Tahoma" w:eastAsia="Times New Roman" w:hAnsi="Tahoma" w:cs="Tahoma"/>
          <w:b/>
          <w:bCs/>
          <w:sz w:val="28"/>
          <w:szCs w:val="28"/>
        </w:rPr>
        <w:lastRenderedPageBreak/>
        <w:t>1.6 Significance of the Study</w:t>
      </w:r>
    </w:p>
    <w:p w:rsidR="008D79F5" w:rsidRPr="00246A98" w:rsidRDefault="008D79F5" w:rsidP="00246A98">
      <w:pPr>
        <w:spacing w:beforeLines="20" w:afterLines="20" w:line="360" w:lineRule="auto"/>
        <w:contextualSpacing/>
        <w:jc w:val="both"/>
        <w:rPr>
          <w:rFonts w:ascii="Tahoma" w:eastAsia="Times New Roman" w:hAnsi="Tahoma" w:cs="Tahoma"/>
          <w:sz w:val="28"/>
          <w:szCs w:val="28"/>
        </w:rPr>
      </w:pPr>
      <w:r w:rsidRPr="00246A98">
        <w:rPr>
          <w:rFonts w:ascii="Tahoma" w:eastAsia="Times New Roman" w:hAnsi="Tahoma" w:cs="Tahoma"/>
          <w:sz w:val="28"/>
          <w:szCs w:val="28"/>
        </w:rPr>
        <w:t>This research is significant for the following reasons:</w:t>
      </w:r>
    </w:p>
    <w:p w:rsidR="008D79F5" w:rsidRPr="00246A98" w:rsidRDefault="008D79F5" w:rsidP="00246A98">
      <w:pPr>
        <w:numPr>
          <w:ilvl w:val="0"/>
          <w:numId w:val="5"/>
        </w:numPr>
        <w:spacing w:beforeLines="20" w:afterLines="20" w:line="360" w:lineRule="auto"/>
        <w:contextualSpacing/>
        <w:jc w:val="both"/>
        <w:rPr>
          <w:rFonts w:ascii="Tahoma" w:eastAsia="Times New Roman" w:hAnsi="Tahoma" w:cs="Tahoma"/>
          <w:sz w:val="28"/>
          <w:szCs w:val="28"/>
        </w:rPr>
      </w:pPr>
      <w:r w:rsidRPr="00246A98">
        <w:rPr>
          <w:rFonts w:ascii="Tahoma" w:eastAsia="Times New Roman" w:hAnsi="Tahoma" w:cs="Tahoma"/>
          <w:sz w:val="28"/>
          <w:szCs w:val="28"/>
        </w:rPr>
        <w:t>It provides insights into the best leadership styles that enhance productivity.</w:t>
      </w:r>
    </w:p>
    <w:p w:rsidR="008D79F5" w:rsidRPr="00246A98" w:rsidRDefault="008D79F5" w:rsidP="00246A98">
      <w:pPr>
        <w:numPr>
          <w:ilvl w:val="0"/>
          <w:numId w:val="5"/>
        </w:numPr>
        <w:spacing w:beforeLines="20" w:afterLines="20" w:line="360" w:lineRule="auto"/>
        <w:contextualSpacing/>
        <w:jc w:val="both"/>
        <w:rPr>
          <w:rFonts w:ascii="Tahoma" w:eastAsia="Times New Roman" w:hAnsi="Tahoma" w:cs="Tahoma"/>
          <w:sz w:val="28"/>
          <w:szCs w:val="28"/>
        </w:rPr>
      </w:pPr>
      <w:r w:rsidRPr="00246A98">
        <w:rPr>
          <w:rFonts w:ascii="Tahoma" w:eastAsia="Times New Roman" w:hAnsi="Tahoma" w:cs="Tahoma"/>
          <w:sz w:val="28"/>
          <w:szCs w:val="28"/>
        </w:rPr>
        <w:t>It helps managers and policymakers in Nestle Nigeria Plc make informed decisions on leadership development.</w:t>
      </w:r>
    </w:p>
    <w:p w:rsidR="008D79F5" w:rsidRPr="00246A98" w:rsidRDefault="008D79F5" w:rsidP="00246A98">
      <w:pPr>
        <w:numPr>
          <w:ilvl w:val="0"/>
          <w:numId w:val="5"/>
        </w:numPr>
        <w:spacing w:beforeLines="20" w:afterLines="20" w:line="360" w:lineRule="auto"/>
        <w:contextualSpacing/>
        <w:jc w:val="both"/>
        <w:rPr>
          <w:rFonts w:ascii="Tahoma" w:eastAsia="Times New Roman" w:hAnsi="Tahoma" w:cs="Tahoma"/>
          <w:sz w:val="28"/>
          <w:szCs w:val="28"/>
        </w:rPr>
      </w:pPr>
      <w:r w:rsidRPr="00246A98">
        <w:rPr>
          <w:rFonts w:ascii="Tahoma" w:eastAsia="Times New Roman" w:hAnsi="Tahoma" w:cs="Tahoma"/>
          <w:sz w:val="28"/>
          <w:szCs w:val="28"/>
        </w:rPr>
        <w:t>It contributes to the existing body of knowledge in organizational behavior and human resource management.</w:t>
      </w:r>
    </w:p>
    <w:p w:rsidR="008D79F5" w:rsidRPr="00246A98" w:rsidRDefault="008D79F5" w:rsidP="00246A98">
      <w:pPr>
        <w:numPr>
          <w:ilvl w:val="0"/>
          <w:numId w:val="5"/>
        </w:numPr>
        <w:spacing w:beforeLines="20" w:afterLines="20" w:line="360" w:lineRule="auto"/>
        <w:contextualSpacing/>
        <w:jc w:val="both"/>
        <w:rPr>
          <w:rFonts w:ascii="Tahoma" w:eastAsia="Times New Roman" w:hAnsi="Tahoma" w:cs="Tahoma"/>
          <w:sz w:val="28"/>
          <w:szCs w:val="28"/>
        </w:rPr>
      </w:pPr>
      <w:r w:rsidRPr="00246A98">
        <w:rPr>
          <w:rFonts w:ascii="Tahoma" w:eastAsia="Times New Roman" w:hAnsi="Tahoma" w:cs="Tahoma"/>
          <w:sz w:val="28"/>
          <w:szCs w:val="28"/>
        </w:rPr>
        <w:t>It may serve as a reference for other organizations seeking to improve their leadership practices.</w:t>
      </w:r>
    </w:p>
    <w:p w:rsidR="008D79F5" w:rsidRPr="00326780" w:rsidRDefault="008D79F5" w:rsidP="00246A98">
      <w:pPr>
        <w:spacing w:beforeLines="20" w:afterLines="20" w:line="360" w:lineRule="auto"/>
        <w:contextualSpacing/>
        <w:jc w:val="both"/>
        <w:outlineLvl w:val="2"/>
        <w:rPr>
          <w:rFonts w:ascii="Tahoma" w:eastAsia="Times New Roman" w:hAnsi="Tahoma" w:cs="Tahoma"/>
          <w:b/>
          <w:bCs/>
          <w:sz w:val="28"/>
          <w:szCs w:val="28"/>
        </w:rPr>
      </w:pPr>
      <w:r w:rsidRPr="00326780">
        <w:rPr>
          <w:rFonts w:ascii="Tahoma" w:eastAsia="Times New Roman" w:hAnsi="Tahoma" w:cs="Tahoma"/>
          <w:b/>
          <w:bCs/>
          <w:sz w:val="28"/>
          <w:szCs w:val="28"/>
        </w:rPr>
        <w:t>1.7 Scope and Limitation of the Study</w:t>
      </w:r>
    </w:p>
    <w:p w:rsidR="008D79F5" w:rsidRPr="00246A98" w:rsidRDefault="008D79F5" w:rsidP="00246A98">
      <w:pPr>
        <w:spacing w:beforeLines="20" w:afterLines="20" w:line="360" w:lineRule="auto"/>
        <w:contextualSpacing/>
        <w:jc w:val="both"/>
        <w:rPr>
          <w:rFonts w:ascii="Tahoma" w:eastAsia="Times New Roman" w:hAnsi="Tahoma" w:cs="Tahoma"/>
          <w:sz w:val="28"/>
          <w:szCs w:val="28"/>
        </w:rPr>
      </w:pPr>
      <w:r w:rsidRPr="00246A98">
        <w:rPr>
          <w:rFonts w:ascii="Tahoma" w:eastAsia="Times New Roman" w:hAnsi="Tahoma" w:cs="Tahoma"/>
          <w:sz w:val="28"/>
          <w:szCs w:val="28"/>
        </w:rPr>
        <w:t>The scope of this study is limited to Nestle Nigeria Plc, focusing on how leadership styles impact employee productivity. It will cover selected departments and employees within the organization. Limitations of the study may include:</w:t>
      </w:r>
    </w:p>
    <w:p w:rsidR="008D79F5" w:rsidRPr="00246A98" w:rsidRDefault="008D79F5" w:rsidP="00246A98">
      <w:pPr>
        <w:numPr>
          <w:ilvl w:val="0"/>
          <w:numId w:val="6"/>
        </w:numPr>
        <w:spacing w:beforeLines="20" w:afterLines="20" w:line="360" w:lineRule="auto"/>
        <w:contextualSpacing/>
        <w:jc w:val="both"/>
        <w:rPr>
          <w:rFonts w:ascii="Tahoma" w:eastAsia="Times New Roman" w:hAnsi="Tahoma" w:cs="Tahoma"/>
          <w:sz w:val="28"/>
          <w:szCs w:val="28"/>
        </w:rPr>
      </w:pPr>
      <w:r w:rsidRPr="00246A98">
        <w:rPr>
          <w:rFonts w:ascii="Tahoma" w:eastAsia="Times New Roman" w:hAnsi="Tahoma" w:cs="Tahoma"/>
          <w:sz w:val="28"/>
          <w:szCs w:val="28"/>
        </w:rPr>
        <w:t>Time constraints and availability of respondents.</w:t>
      </w:r>
    </w:p>
    <w:p w:rsidR="008D79F5" w:rsidRPr="00246A98" w:rsidRDefault="008D79F5" w:rsidP="00246A98">
      <w:pPr>
        <w:numPr>
          <w:ilvl w:val="0"/>
          <w:numId w:val="6"/>
        </w:numPr>
        <w:spacing w:beforeLines="20" w:afterLines="20" w:line="360" w:lineRule="auto"/>
        <w:contextualSpacing/>
        <w:jc w:val="both"/>
        <w:rPr>
          <w:rFonts w:ascii="Tahoma" w:eastAsia="Times New Roman" w:hAnsi="Tahoma" w:cs="Tahoma"/>
          <w:sz w:val="28"/>
          <w:szCs w:val="28"/>
        </w:rPr>
      </w:pPr>
      <w:r w:rsidRPr="00246A98">
        <w:rPr>
          <w:rFonts w:ascii="Tahoma" w:eastAsia="Times New Roman" w:hAnsi="Tahoma" w:cs="Tahoma"/>
          <w:sz w:val="28"/>
          <w:szCs w:val="28"/>
        </w:rPr>
        <w:t>Possible bias in employee responses.</w:t>
      </w:r>
    </w:p>
    <w:p w:rsidR="008D79F5" w:rsidRDefault="008D79F5" w:rsidP="00246A98">
      <w:pPr>
        <w:numPr>
          <w:ilvl w:val="0"/>
          <w:numId w:val="6"/>
        </w:numPr>
        <w:spacing w:beforeLines="20" w:afterLines="20" w:line="360" w:lineRule="auto"/>
        <w:contextualSpacing/>
        <w:jc w:val="both"/>
        <w:rPr>
          <w:rFonts w:ascii="Tahoma" w:eastAsia="Times New Roman" w:hAnsi="Tahoma" w:cs="Tahoma"/>
          <w:sz w:val="28"/>
          <w:szCs w:val="28"/>
        </w:rPr>
      </w:pPr>
      <w:r w:rsidRPr="00246A98">
        <w:rPr>
          <w:rFonts w:ascii="Tahoma" w:eastAsia="Times New Roman" w:hAnsi="Tahoma" w:cs="Tahoma"/>
          <w:sz w:val="28"/>
          <w:szCs w:val="28"/>
        </w:rPr>
        <w:t>Limited access to some confidential organizational data.</w:t>
      </w:r>
    </w:p>
    <w:p w:rsidR="008D79F5" w:rsidRPr="00326780" w:rsidRDefault="008D79F5" w:rsidP="00246A98">
      <w:pPr>
        <w:spacing w:beforeLines="20" w:afterLines="20" w:line="360" w:lineRule="auto"/>
        <w:contextualSpacing/>
        <w:jc w:val="both"/>
        <w:outlineLvl w:val="2"/>
        <w:rPr>
          <w:rFonts w:ascii="Tahoma" w:eastAsia="Times New Roman" w:hAnsi="Tahoma" w:cs="Tahoma"/>
          <w:b/>
          <w:bCs/>
          <w:sz w:val="28"/>
          <w:szCs w:val="28"/>
        </w:rPr>
      </w:pPr>
      <w:r w:rsidRPr="00326780">
        <w:rPr>
          <w:rFonts w:ascii="Tahoma" w:eastAsia="Times New Roman" w:hAnsi="Tahoma" w:cs="Tahoma"/>
          <w:b/>
          <w:bCs/>
          <w:sz w:val="28"/>
          <w:szCs w:val="28"/>
        </w:rPr>
        <w:t>1.8 Definition of Terms</w:t>
      </w:r>
    </w:p>
    <w:p w:rsidR="008D79F5" w:rsidRPr="00246A98" w:rsidRDefault="008D79F5" w:rsidP="00246A98">
      <w:pPr>
        <w:numPr>
          <w:ilvl w:val="0"/>
          <w:numId w:val="7"/>
        </w:numPr>
        <w:spacing w:beforeLines="20" w:afterLines="20" w:line="360" w:lineRule="auto"/>
        <w:contextualSpacing/>
        <w:jc w:val="both"/>
        <w:rPr>
          <w:rFonts w:ascii="Tahoma" w:eastAsia="Times New Roman" w:hAnsi="Tahoma" w:cs="Tahoma"/>
          <w:sz w:val="28"/>
          <w:szCs w:val="28"/>
        </w:rPr>
      </w:pPr>
      <w:r w:rsidRPr="00246A98">
        <w:rPr>
          <w:rFonts w:ascii="Tahoma" w:eastAsia="Times New Roman" w:hAnsi="Tahoma" w:cs="Tahoma"/>
          <w:bCs/>
          <w:sz w:val="28"/>
          <w:szCs w:val="28"/>
        </w:rPr>
        <w:t>Leadership Style:</w:t>
      </w:r>
      <w:r w:rsidRPr="00246A98">
        <w:rPr>
          <w:rFonts w:ascii="Tahoma" w:eastAsia="Times New Roman" w:hAnsi="Tahoma" w:cs="Tahoma"/>
          <w:sz w:val="28"/>
          <w:szCs w:val="28"/>
        </w:rPr>
        <w:t xml:space="preserve"> The approach a leader uses to provide direction, implement plans, and motivate people.</w:t>
      </w:r>
    </w:p>
    <w:p w:rsidR="008D79F5" w:rsidRPr="00246A98" w:rsidRDefault="008D79F5" w:rsidP="00246A98">
      <w:pPr>
        <w:numPr>
          <w:ilvl w:val="0"/>
          <w:numId w:val="7"/>
        </w:numPr>
        <w:spacing w:beforeLines="20" w:afterLines="20" w:line="360" w:lineRule="auto"/>
        <w:contextualSpacing/>
        <w:jc w:val="both"/>
        <w:rPr>
          <w:rFonts w:ascii="Tahoma" w:eastAsia="Times New Roman" w:hAnsi="Tahoma" w:cs="Tahoma"/>
          <w:sz w:val="28"/>
          <w:szCs w:val="28"/>
        </w:rPr>
      </w:pPr>
      <w:r w:rsidRPr="00246A98">
        <w:rPr>
          <w:rFonts w:ascii="Tahoma" w:eastAsia="Times New Roman" w:hAnsi="Tahoma" w:cs="Tahoma"/>
          <w:bCs/>
          <w:sz w:val="28"/>
          <w:szCs w:val="28"/>
        </w:rPr>
        <w:t>Organizational Productivity:</w:t>
      </w:r>
      <w:r w:rsidRPr="00246A98">
        <w:rPr>
          <w:rFonts w:ascii="Tahoma" w:eastAsia="Times New Roman" w:hAnsi="Tahoma" w:cs="Tahoma"/>
          <w:sz w:val="28"/>
          <w:szCs w:val="28"/>
        </w:rPr>
        <w:t xml:space="preserve"> The measure of output per unit of input in a company, reflecting efficiency and performance.</w:t>
      </w:r>
    </w:p>
    <w:p w:rsidR="008D79F5" w:rsidRPr="00246A98" w:rsidRDefault="008D79F5" w:rsidP="00246A98">
      <w:pPr>
        <w:numPr>
          <w:ilvl w:val="0"/>
          <w:numId w:val="7"/>
        </w:numPr>
        <w:spacing w:beforeLines="20" w:afterLines="20" w:line="360" w:lineRule="auto"/>
        <w:contextualSpacing/>
        <w:jc w:val="both"/>
        <w:rPr>
          <w:rFonts w:ascii="Tahoma" w:eastAsia="Times New Roman" w:hAnsi="Tahoma" w:cs="Tahoma"/>
          <w:sz w:val="28"/>
          <w:szCs w:val="28"/>
        </w:rPr>
      </w:pPr>
      <w:r w:rsidRPr="00246A98">
        <w:rPr>
          <w:rFonts w:ascii="Tahoma" w:eastAsia="Times New Roman" w:hAnsi="Tahoma" w:cs="Tahoma"/>
          <w:bCs/>
          <w:sz w:val="28"/>
          <w:szCs w:val="28"/>
        </w:rPr>
        <w:lastRenderedPageBreak/>
        <w:t>Motivation:</w:t>
      </w:r>
      <w:r w:rsidRPr="00246A98">
        <w:rPr>
          <w:rFonts w:ascii="Tahoma" w:eastAsia="Times New Roman" w:hAnsi="Tahoma" w:cs="Tahoma"/>
          <w:sz w:val="28"/>
          <w:szCs w:val="28"/>
        </w:rPr>
        <w:t xml:space="preserve"> The internal drive that influences individuals to act towards achieving goals.</w:t>
      </w:r>
    </w:p>
    <w:p w:rsidR="008D79F5" w:rsidRPr="00246A98" w:rsidRDefault="008D79F5" w:rsidP="00246A98">
      <w:pPr>
        <w:numPr>
          <w:ilvl w:val="0"/>
          <w:numId w:val="7"/>
        </w:numPr>
        <w:spacing w:beforeLines="20" w:afterLines="20" w:line="360" w:lineRule="auto"/>
        <w:contextualSpacing/>
        <w:jc w:val="both"/>
        <w:rPr>
          <w:rFonts w:ascii="Tahoma" w:eastAsia="Times New Roman" w:hAnsi="Tahoma" w:cs="Tahoma"/>
          <w:sz w:val="28"/>
          <w:szCs w:val="28"/>
        </w:rPr>
      </w:pPr>
      <w:r w:rsidRPr="00246A98">
        <w:rPr>
          <w:rFonts w:ascii="Tahoma" w:eastAsia="Times New Roman" w:hAnsi="Tahoma" w:cs="Tahoma"/>
          <w:bCs/>
          <w:sz w:val="28"/>
          <w:szCs w:val="28"/>
        </w:rPr>
        <w:t>Autocratic Leadership:</w:t>
      </w:r>
      <w:r w:rsidRPr="00246A98">
        <w:rPr>
          <w:rFonts w:ascii="Tahoma" w:eastAsia="Times New Roman" w:hAnsi="Tahoma" w:cs="Tahoma"/>
          <w:sz w:val="28"/>
          <w:szCs w:val="28"/>
        </w:rPr>
        <w:t xml:space="preserve"> A style where the leader makes decisions unilaterally.</w:t>
      </w:r>
    </w:p>
    <w:p w:rsidR="008D79F5" w:rsidRPr="00246A98" w:rsidRDefault="008D79F5" w:rsidP="00246A98">
      <w:pPr>
        <w:numPr>
          <w:ilvl w:val="0"/>
          <w:numId w:val="7"/>
        </w:numPr>
        <w:spacing w:beforeLines="20" w:afterLines="20" w:line="360" w:lineRule="auto"/>
        <w:contextualSpacing/>
        <w:jc w:val="both"/>
        <w:rPr>
          <w:rFonts w:ascii="Tahoma" w:eastAsia="Times New Roman" w:hAnsi="Tahoma" w:cs="Tahoma"/>
          <w:sz w:val="28"/>
          <w:szCs w:val="28"/>
        </w:rPr>
      </w:pPr>
      <w:r w:rsidRPr="00246A98">
        <w:rPr>
          <w:rFonts w:ascii="Tahoma" w:eastAsia="Times New Roman" w:hAnsi="Tahoma" w:cs="Tahoma"/>
          <w:bCs/>
          <w:sz w:val="28"/>
          <w:szCs w:val="28"/>
        </w:rPr>
        <w:t>Democratic Leadership:</w:t>
      </w:r>
      <w:r w:rsidRPr="00246A98">
        <w:rPr>
          <w:rFonts w:ascii="Tahoma" w:eastAsia="Times New Roman" w:hAnsi="Tahoma" w:cs="Tahoma"/>
          <w:sz w:val="28"/>
          <w:szCs w:val="28"/>
        </w:rPr>
        <w:t xml:space="preserve"> A style where the leader involves employees in decision-making.</w:t>
      </w:r>
    </w:p>
    <w:p w:rsidR="008D79F5" w:rsidRPr="00326780" w:rsidRDefault="008D79F5" w:rsidP="00246A98">
      <w:pPr>
        <w:spacing w:beforeLines="20" w:afterLines="20" w:line="360" w:lineRule="auto"/>
        <w:contextualSpacing/>
        <w:jc w:val="both"/>
        <w:outlineLvl w:val="2"/>
        <w:rPr>
          <w:rFonts w:ascii="Tahoma" w:eastAsia="Times New Roman" w:hAnsi="Tahoma" w:cs="Tahoma"/>
          <w:b/>
          <w:bCs/>
          <w:sz w:val="28"/>
          <w:szCs w:val="28"/>
        </w:rPr>
      </w:pPr>
      <w:r w:rsidRPr="00326780">
        <w:rPr>
          <w:rFonts w:ascii="Tahoma" w:eastAsia="Times New Roman" w:hAnsi="Tahoma" w:cs="Tahoma"/>
          <w:b/>
          <w:bCs/>
          <w:sz w:val="28"/>
          <w:szCs w:val="28"/>
        </w:rPr>
        <w:t>1.9 Plan of the Study or Organization of the Study</w:t>
      </w:r>
    </w:p>
    <w:p w:rsidR="008D79F5" w:rsidRPr="00246A98" w:rsidRDefault="008D79F5" w:rsidP="00246A98">
      <w:pPr>
        <w:spacing w:beforeLines="20" w:afterLines="20" w:line="360" w:lineRule="auto"/>
        <w:contextualSpacing/>
        <w:jc w:val="both"/>
        <w:rPr>
          <w:rFonts w:ascii="Tahoma" w:eastAsia="Times New Roman" w:hAnsi="Tahoma" w:cs="Tahoma"/>
          <w:sz w:val="28"/>
          <w:szCs w:val="28"/>
        </w:rPr>
      </w:pPr>
      <w:r w:rsidRPr="00246A98">
        <w:rPr>
          <w:rFonts w:ascii="Tahoma" w:eastAsia="Times New Roman" w:hAnsi="Tahoma" w:cs="Tahoma"/>
          <w:sz w:val="28"/>
          <w:szCs w:val="28"/>
        </w:rPr>
        <w:t>The research is structured as follows:</w:t>
      </w:r>
    </w:p>
    <w:p w:rsidR="008D79F5" w:rsidRPr="00246A98" w:rsidRDefault="008D79F5" w:rsidP="00246A98">
      <w:pPr>
        <w:numPr>
          <w:ilvl w:val="0"/>
          <w:numId w:val="8"/>
        </w:numPr>
        <w:spacing w:beforeLines="20" w:afterLines="20" w:line="360" w:lineRule="auto"/>
        <w:contextualSpacing/>
        <w:jc w:val="both"/>
        <w:rPr>
          <w:rFonts w:ascii="Tahoma" w:eastAsia="Times New Roman" w:hAnsi="Tahoma" w:cs="Tahoma"/>
          <w:sz w:val="28"/>
          <w:szCs w:val="28"/>
        </w:rPr>
      </w:pPr>
      <w:r w:rsidRPr="00246A98">
        <w:rPr>
          <w:rFonts w:ascii="Tahoma" w:eastAsia="Times New Roman" w:hAnsi="Tahoma" w:cs="Tahoma"/>
          <w:bCs/>
          <w:sz w:val="28"/>
          <w:szCs w:val="28"/>
        </w:rPr>
        <w:t>Chapter One:</w:t>
      </w:r>
      <w:r w:rsidRPr="00246A98">
        <w:rPr>
          <w:rFonts w:ascii="Tahoma" w:eastAsia="Times New Roman" w:hAnsi="Tahoma" w:cs="Tahoma"/>
          <w:sz w:val="28"/>
          <w:szCs w:val="28"/>
        </w:rPr>
        <w:t xml:space="preserve"> Introduction – Provides the background, problem statement, objectives, and scope.</w:t>
      </w:r>
    </w:p>
    <w:p w:rsidR="008D79F5" w:rsidRPr="00246A98" w:rsidRDefault="008D79F5" w:rsidP="00246A98">
      <w:pPr>
        <w:numPr>
          <w:ilvl w:val="0"/>
          <w:numId w:val="8"/>
        </w:numPr>
        <w:spacing w:beforeLines="20" w:afterLines="20" w:line="360" w:lineRule="auto"/>
        <w:contextualSpacing/>
        <w:jc w:val="both"/>
        <w:rPr>
          <w:rFonts w:ascii="Tahoma" w:eastAsia="Times New Roman" w:hAnsi="Tahoma" w:cs="Tahoma"/>
          <w:sz w:val="28"/>
          <w:szCs w:val="28"/>
        </w:rPr>
      </w:pPr>
      <w:r w:rsidRPr="00246A98">
        <w:rPr>
          <w:rFonts w:ascii="Tahoma" w:eastAsia="Times New Roman" w:hAnsi="Tahoma" w:cs="Tahoma"/>
          <w:bCs/>
          <w:sz w:val="28"/>
          <w:szCs w:val="28"/>
        </w:rPr>
        <w:t>Chapter Two:</w:t>
      </w:r>
      <w:r w:rsidRPr="00246A98">
        <w:rPr>
          <w:rFonts w:ascii="Tahoma" w:eastAsia="Times New Roman" w:hAnsi="Tahoma" w:cs="Tahoma"/>
          <w:sz w:val="28"/>
          <w:szCs w:val="28"/>
        </w:rPr>
        <w:t xml:space="preserve"> Literature Review – Reviews related studies, theories, and conceptual frameworks.</w:t>
      </w:r>
    </w:p>
    <w:p w:rsidR="008D79F5" w:rsidRPr="00246A98" w:rsidRDefault="008D79F5" w:rsidP="00246A98">
      <w:pPr>
        <w:numPr>
          <w:ilvl w:val="0"/>
          <w:numId w:val="8"/>
        </w:numPr>
        <w:spacing w:beforeLines="20" w:afterLines="20" w:line="360" w:lineRule="auto"/>
        <w:contextualSpacing/>
        <w:jc w:val="both"/>
        <w:rPr>
          <w:rFonts w:ascii="Tahoma" w:eastAsia="Times New Roman" w:hAnsi="Tahoma" w:cs="Tahoma"/>
          <w:sz w:val="28"/>
          <w:szCs w:val="28"/>
        </w:rPr>
      </w:pPr>
      <w:r w:rsidRPr="00246A98">
        <w:rPr>
          <w:rFonts w:ascii="Tahoma" w:eastAsia="Times New Roman" w:hAnsi="Tahoma" w:cs="Tahoma"/>
          <w:bCs/>
          <w:sz w:val="28"/>
          <w:szCs w:val="28"/>
        </w:rPr>
        <w:t>Chapter Three:</w:t>
      </w:r>
      <w:r w:rsidRPr="00246A98">
        <w:rPr>
          <w:rFonts w:ascii="Tahoma" w:eastAsia="Times New Roman" w:hAnsi="Tahoma" w:cs="Tahoma"/>
          <w:sz w:val="28"/>
          <w:szCs w:val="28"/>
        </w:rPr>
        <w:t xml:space="preserve"> Research Methodology – Describes the methods and tools used for data collection and analysis.</w:t>
      </w:r>
    </w:p>
    <w:p w:rsidR="008D79F5" w:rsidRPr="00246A98" w:rsidRDefault="008D79F5" w:rsidP="00246A98">
      <w:pPr>
        <w:numPr>
          <w:ilvl w:val="0"/>
          <w:numId w:val="8"/>
        </w:numPr>
        <w:spacing w:beforeLines="20" w:afterLines="20" w:line="360" w:lineRule="auto"/>
        <w:contextualSpacing/>
        <w:jc w:val="both"/>
        <w:rPr>
          <w:rFonts w:ascii="Tahoma" w:eastAsia="Times New Roman" w:hAnsi="Tahoma" w:cs="Tahoma"/>
          <w:sz w:val="28"/>
          <w:szCs w:val="28"/>
        </w:rPr>
      </w:pPr>
      <w:r w:rsidRPr="00246A98">
        <w:rPr>
          <w:rFonts w:ascii="Tahoma" w:eastAsia="Times New Roman" w:hAnsi="Tahoma" w:cs="Tahoma"/>
          <w:bCs/>
          <w:sz w:val="28"/>
          <w:szCs w:val="28"/>
        </w:rPr>
        <w:t>Chapter Four:</w:t>
      </w:r>
      <w:r w:rsidRPr="00246A98">
        <w:rPr>
          <w:rFonts w:ascii="Tahoma" w:eastAsia="Times New Roman" w:hAnsi="Tahoma" w:cs="Tahoma"/>
          <w:sz w:val="28"/>
          <w:szCs w:val="28"/>
        </w:rPr>
        <w:t xml:space="preserve"> Data Presentation and Analysis – Presents the research findings and interprets the data.</w:t>
      </w:r>
    </w:p>
    <w:p w:rsidR="008D79F5" w:rsidRPr="00246A98" w:rsidRDefault="008D79F5" w:rsidP="00246A98">
      <w:pPr>
        <w:numPr>
          <w:ilvl w:val="0"/>
          <w:numId w:val="8"/>
        </w:numPr>
        <w:spacing w:beforeLines="20" w:afterLines="20" w:line="360" w:lineRule="auto"/>
        <w:contextualSpacing/>
        <w:jc w:val="both"/>
        <w:rPr>
          <w:rFonts w:ascii="Tahoma" w:eastAsia="Times New Roman" w:hAnsi="Tahoma" w:cs="Tahoma"/>
          <w:sz w:val="28"/>
          <w:szCs w:val="28"/>
        </w:rPr>
      </w:pPr>
      <w:r w:rsidRPr="00246A98">
        <w:rPr>
          <w:rFonts w:ascii="Tahoma" w:eastAsia="Times New Roman" w:hAnsi="Tahoma" w:cs="Tahoma"/>
          <w:bCs/>
          <w:sz w:val="28"/>
          <w:szCs w:val="28"/>
        </w:rPr>
        <w:t>Chapter Five:</w:t>
      </w:r>
      <w:r w:rsidRPr="00246A98">
        <w:rPr>
          <w:rFonts w:ascii="Tahoma" w:eastAsia="Times New Roman" w:hAnsi="Tahoma" w:cs="Tahoma"/>
          <w:sz w:val="28"/>
          <w:szCs w:val="28"/>
        </w:rPr>
        <w:t xml:space="preserve"> Summary, Conclusion, and Recommendations – Summarizes key findings and offers practical suggestions.</w:t>
      </w:r>
    </w:p>
    <w:p w:rsidR="00021968" w:rsidRDefault="00021968">
      <w:pPr>
        <w:rPr>
          <w:rFonts w:ascii="Tahoma" w:eastAsia="Times New Roman" w:hAnsi="Tahoma" w:cs="Tahoma"/>
          <w:b/>
          <w:bCs/>
          <w:sz w:val="28"/>
          <w:szCs w:val="28"/>
        </w:rPr>
      </w:pPr>
      <w:r>
        <w:rPr>
          <w:rFonts w:ascii="Tahoma" w:hAnsi="Tahoma" w:cs="Tahoma"/>
          <w:sz w:val="28"/>
          <w:szCs w:val="28"/>
        </w:rPr>
        <w:br w:type="page"/>
      </w:r>
    </w:p>
    <w:p w:rsidR="00C04279" w:rsidRPr="00246A98" w:rsidRDefault="00C04279" w:rsidP="00326780">
      <w:pPr>
        <w:pStyle w:val="Heading2"/>
        <w:spacing w:beforeLines="20" w:beforeAutospacing="0" w:afterLines="20" w:afterAutospacing="0" w:line="360" w:lineRule="auto"/>
        <w:contextualSpacing/>
        <w:jc w:val="center"/>
        <w:rPr>
          <w:rFonts w:ascii="Tahoma" w:hAnsi="Tahoma" w:cs="Tahoma"/>
          <w:sz w:val="28"/>
          <w:szCs w:val="28"/>
        </w:rPr>
      </w:pPr>
      <w:r w:rsidRPr="00246A98">
        <w:rPr>
          <w:rFonts w:ascii="Tahoma" w:hAnsi="Tahoma" w:cs="Tahoma"/>
          <w:sz w:val="28"/>
          <w:szCs w:val="28"/>
        </w:rPr>
        <w:lastRenderedPageBreak/>
        <w:t>CHAPTER TWO</w:t>
      </w:r>
    </w:p>
    <w:p w:rsidR="00C04279" w:rsidRPr="00246A98" w:rsidRDefault="00C04279" w:rsidP="00246A98">
      <w:pPr>
        <w:pStyle w:val="Heading2"/>
        <w:spacing w:beforeLines="20" w:beforeAutospacing="0" w:afterLines="20" w:afterAutospacing="0" w:line="360" w:lineRule="auto"/>
        <w:contextualSpacing/>
        <w:jc w:val="both"/>
        <w:rPr>
          <w:rFonts w:ascii="Tahoma" w:hAnsi="Tahoma" w:cs="Tahoma"/>
          <w:b w:val="0"/>
          <w:sz w:val="28"/>
          <w:szCs w:val="28"/>
        </w:rPr>
      </w:pPr>
      <w:r w:rsidRPr="00246A98">
        <w:rPr>
          <w:rFonts w:ascii="Tahoma" w:hAnsi="Tahoma" w:cs="Tahoma"/>
          <w:b w:val="0"/>
          <w:sz w:val="28"/>
          <w:szCs w:val="28"/>
        </w:rPr>
        <w:t xml:space="preserve">2.0 </w:t>
      </w:r>
      <w:r w:rsidRPr="00246A98">
        <w:rPr>
          <w:rStyle w:val="Strong"/>
          <w:rFonts w:ascii="Tahoma" w:hAnsi="Tahoma" w:cs="Tahoma"/>
          <w:b/>
          <w:bCs/>
          <w:sz w:val="28"/>
          <w:szCs w:val="28"/>
        </w:rPr>
        <w:t>LITERATURE REVIEW</w:t>
      </w:r>
    </w:p>
    <w:p w:rsidR="00C04279" w:rsidRPr="00246A98" w:rsidRDefault="00C04279"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The purpose of this chapter is to provide a comprehensive review of existing literature related to leadership styles and organizational productivity. The review is structured under four subheadings: conceptual review, theoretical framework, empirical review, and gap in the literature.</w:t>
      </w:r>
    </w:p>
    <w:p w:rsidR="00C04279" w:rsidRPr="00246A98" w:rsidRDefault="00C04279" w:rsidP="00246A98">
      <w:pPr>
        <w:pStyle w:val="Heading3"/>
        <w:spacing w:beforeLines="20" w:beforeAutospacing="0" w:afterLines="20" w:afterAutospacing="0" w:line="360" w:lineRule="auto"/>
        <w:contextualSpacing/>
        <w:jc w:val="both"/>
        <w:rPr>
          <w:rFonts w:ascii="Tahoma" w:hAnsi="Tahoma" w:cs="Tahoma"/>
          <w:b w:val="0"/>
          <w:sz w:val="28"/>
          <w:szCs w:val="28"/>
        </w:rPr>
      </w:pPr>
      <w:r w:rsidRPr="00246A98">
        <w:rPr>
          <w:rFonts w:ascii="Tahoma" w:hAnsi="Tahoma" w:cs="Tahoma"/>
          <w:b w:val="0"/>
          <w:sz w:val="28"/>
          <w:szCs w:val="28"/>
        </w:rPr>
        <w:t xml:space="preserve">2.1 </w:t>
      </w:r>
      <w:r w:rsidRPr="00246A98">
        <w:rPr>
          <w:rStyle w:val="Strong"/>
          <w:rFonts w:ascii="Tahoma" w:hAnsi="Tahoma" w:cs="Tahoma"/>
          <w:b/>
          <w:bCs/>
          <w:sz w:val="28"/>
          <w:szCs w:val="28"/>
        </w:rPr>
        <w:t>Conceptual Review</w:t>
      </w:r>
    </w:p>
    <w:p w:rsidR="00C04279" w:rsidRPr="00246A98" w:rsidRDefault="00C04279" w:rsidP="00246A98">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bCs w:val="0"/>
          <w:sz w:val="28"/>
          <w:szCs w:val="28"/>
        </w:rPr>
        <w:t xml:space="preserve">Concept </w:t>
      </w:r>
      <w:r w:rsidRPr="00246A98">
        <w:rPr>
          <w:rFonts w:ascii="Tahoma" w:hAnsi="Tahoma" w:cs="Tahoma"/>
          <w:sz w:val="28"/>
          <w:szCs w:val="28"/>
        </w:rPr>
        <w:t>This section explores the key concepts related to leadership and productivity, with emphasis on how leadership styles influence organizational outcomes. Understanding these concepts is crucial for examining their interrelationship and practical application in a corporate setting like Nestle Nigeria Plc.</w:t>
      </w:r>
    </w:p>
    <w:p w:rsidR="00C04279" w:rsidRPr="00326780" w:rsidRDefault="00C04279" w:rsidP="00246A98">
      <w:pPr>
        <w:pStyle w:val="Heading4"/>
        <w:spacing w:beforeLines="20" w:afterLines="20" w:line="360" w:lineRule="auto"/>
        <w:contextualSpacing/>
        <w:jc w:val="both"/>
        <w:rPr>
          <w:rFonts w:ascii="Tahoma" w:hAnsi="Tahoma" w:cs="Tahoma"/>
          <w:b w:val="0"/>
          <w:color w:val="auto"/>
          <w:sz w:val="28"/>
          <w:szCs w:val="28"/>
        </w:rPr>
      </w:pPr>
      <w:r w:rsidRPr="00326780">
        <w:rPr>
          <w:rStyle w:val="Strong"/>
          <w:rFonts w:ascii="Tahoma" w:hAnsi="Tahoma" w:cs="Tahoma"/>
          <w:b/>
          <w:bCs/>
          <w:color w:val="auto"/>
          <w:sz w:val="28"/>
          <w:szCs w:val="28"/>
        </w:rPr>
        <w:t>2.1.1 Concept of Leadership</w:t>
      </w:r>
    </w:p>
    <w:p w:rsidR="00C04279" w:rsidRPr="00246A98" w:rsidRDefault="00C04279"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Leadership is the art of influencing people to work enthusiastically toward achieving goals that serve the organization. It involves setting a direction, motivating people, managing operations, and building a supportive organizational culture. Leadership is not solely based on positional authority but also on personal influence, emotional intelligence, decision-making capabilities, and the ability to inspire others.</w:t>
      </w:r>
    </w:p>
    <w:p w:rsidR="00C04279" w:rsidRPr="00246A98" w:rsidRDefault="00C04279"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lastRenderedPageBreak/>
        <w:t>Leadership is multidimensional, and its effectiveness depends on various factors such as the leader’s personality, behavior, the situation, the organizational context, and the nature of the followers. In a competitive business landscape, especially in multinational companies like Nestle Nigeria Plc, effective leadership is vital for sustaining innovation, retaining talent, and driving continuous improvement.</w:t>
      </w:r>
    </w:p>
    <w:p w:rsidR="00C04279" w:rsidRPr="00326780" w:rsidRDefault="00C04279" w:rsidP="00246A98">
      <w:pPr>
        <w:pStyle w:val="Heading4"/>
        <w:spacing w:beforeLines="20" w:afterLines="20" w:line="360" w:lineRule="auto"/>
        <w:contextualSpacing/>
        <w:jc w:val="both"/>
        <w:rPr>
          <w:rFonts w:ascii="Tahoma" w:hAnsi="Tahoma" w:cs="Tahoma"/>
          <w:b w:val="0"/>
          <w:color w:val="auto"/>
          <w:sz w:val="28"/>
          <w:szCs w:val="28"/>
        </w:rPr>
      </w:pPr>
      <w:r w:rsidRPr="00326780">
        <w:rPr>
          <w:rStyle w:val="Strong"/>
          <w:rFonts w:ascii="Tahoma" w:hAnsi="Tahoma" w:cs="Tahoma"/>
          <w:b/>
          <w:bCs/>
          <w:color w:val="auto"/>
          <w:sz w:val="28"/>
          <w:szCs w:val="28"/>
        </w:rPr>
        <w:t>2.1.2 Leadership Styles</w:t>
      </w:r>
    </w:p>
    <w:p w:rsidR="00C04279" w:rsidRPr="00246A98" w:rsidRDefault="00C04279"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Leadership style refers to a leader’s characteristic way of dealing with people, making decisions, and guiding operations. Different styles of leadership have been identified by researchers and practitioners, each with distinct implications for employee performance and organizational success.</w:t>
      </w:r>
    </w:p>
    <w:p w:rsidR="00C04279" w:rsidRPr="00326780" w:rsidRDefault="00C04279" w:rsidP="00246A98">
      <w:pPr>
        <w:pStyle w:val="Heading5"/>
        <w:spacing w:beforeLines="20" w:afterLines="20" w:line="360" w:lineRule="auto"/>
        <w:contextualSpacing/>
        <w:jc w:val="both"/>
        <w:rPr>
          <w:rFonts w:ascii="Tahoma" w:hAnsi="Tahoma" w:cs="Tahoma"/>
          <w:b/>
          <w:color w:val="auto"/>
          <w:sz w:val="28"/>
          <w:szCs w:val="28"/>
        </w:rPr>
      </w:pPr>
      <w:r w:rsidRPr="00326780">
        <w:rPr>
          <w:rStyle w:val="Strong"/>
          <w:rFonts w:ascii="Tahoma" w:hAnsi="Tahoma" w:cs="Tahoma"/>
          <w:b w:val="0"/>
          <w:bCs w:val="0"/>
          <w:color w:val="auto"/>
          <w:sz w:val="28"/>
          <w:szCs w:val="28"/>
        </w:rPr>
        <w:t>1. Autocratic Leadership Style</w:t>
      </w:r>
    </w:p>
    <w:p w:rsidR="00C04279" w:rsidRPr="00246A98" w:rsidRDefault="00C04279"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Autocratic leaders make decisions independently, with little or no input from employees. This style is characterized by centralized control, strict supervision, and clear authority. While this can lead to quick decision-making, it often stifles employee creativity and leads to low morale. It may be suitable in crisis situations or with unskilled workers, but prolonged use can harm long-term productivity.</w:t>
      </w:r>
    </w:p>
    <w:p w:rsidR="00C04279" w:rsidRPr="00246A98" w:rsidRDefault="00C04279" w:rsidP="00246A98">
      <w:pPr>
        <w:pStyle w:val="Heading5"/>
        <w:spacing w:beforeLines="20" w:afterLines="20" w:line="360" w:lineRule="auto"/>
        <w:contextualSpacing/>
        <w:jc w:val="both"/>
        <w:rPr>
          <w:rFonts w:ascii="Tahoma" w:hAnsi="Tahoma" w:cs="Tahoma"/>
          <w:color w:val="auto"/>
          <w:sz w:val="28"/>
          <w:szCs w:val="28"/>
        </w:rPr>
      </w:pPr>
      <w:r w:rsidRPr="00246A98">
        <w:rPr>
          <w:rStyle w:val="Strong"/>
          <w:rFonts w:ascii="Tahoma" w:hAnsi="Tahoma" w:cs="Tahoma"/>
          <w:b w:val="0"/>
          <w:bCs w:val="0"/>
          <w:color w:val="auto"/>
          <w:sz w:val="28"/>
          <w:szCs w:val="28"/>
        </w:rPr>
        <w:lastRenderedPageBreak/>
        <w:t>2. Democratic (Participative) Leadership Style</w:t>
      </w:r>
    </w:p>
    <w:p w:rsidR="00C04279" w:rsidRPr="00246A98" w:rsidRDefault="00C04279"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In this style, leaders involve team members in the decision-making process. Employees are encouraged to share ideas and opinions, which fosters a sense of ownership, motivation, and job satisfaction. Democratic leadership improves team collaboration and innovation, leading to higher productivity in the long run. However, decision-making may take longer due to the participative process.</w:t>
      </w:r>
    </w:p>
    <w:p w:rsidR="00C04279" w:rsidRPr="00246A98" w:rsidRDefault="00C04279" w:rsidP="00246A98">
      <w:pPr>
        <w:pStyle w:val="Heading5"/>
        <w:spacing w:beforeLines="20" w:afterLines="20" w:line="360" w:lineRule="auto"/>
        <w:contextualSpacing/>
        <w:jc w:val="both"/>
        <w:rPr>
          <w:rFonts w:ascii="Tahoma" w:hAnsi="Tahoma" w:cs="Tahoma"/>
          <w:color w:val="auto"/>
          <w:sz w:val="28"/>
          <w:szCs w:val="28"/>
        </w:rPr>
      </w:pPr>
      <w:r w:rsidRPr="00246A98">
        <w:rPr>
          <w:rStyle w:val="Strong"/>
          <w:rFonts w:ascii="Tahoma" w:hAnsi="Tahoma" w:cs="Tahoma"/>
          <w:b w:val="0"/>
          <w:bCs w:val="0"/>
          <w:color w:val="auto"/>
          <w:sz w:val="28"/>
          <w:szCs w:val="28"/>
        </w:rPr>
        <w:t>3. Laissez-faire Leadership Style</w:t>
      </w:r>
    </w:p>
    <w:p w:rsidR="00C04279" w:rsidRPr="00246A98" w:rsidRDefault="00C04279"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Laissez-faire leaders provide minimal guidance and allow employees to make decisions independently. This style works well with highly skilled and self-motivated employees, offering them autonomy and flexibility. However, if not properly monitored, it can lead to lack of direction, accountability, and reduced productivity.</w:t>
      </w:r>
    </w:p>
    <w:p w:rsidR="00C04279" w:rsidRPr="00246A98" w:rsidRDefault="00C04279" w:rsidP="00246A98">
      <w:pPr>
        <w:pStyle w:val="Heading5"/>
        <w:spacing w:beforeLines="20" w:afterLines="20" w:line="360" w:lineRule="auto"/>
        <w:contextualSpacing/>
        <w:jc w:val="both"/>
        <w:rPr>
          <w:rFonts w:ascii="Tahoma" w:hAnsi="Tahoma" w:cs="Tahoma"/>
          <w:color w:val="auto"/>
          <w:sz w:val="28"/>
          <w:szCs w:val="28"/>
        </w:rPr>
      </w:pPr>
      <w:r w:rsidRPr="00246A98">
        <w:rPr>
          <w:rStyle w:val="Strong"/>
          <w:rFonts w:ascii="Tahoma" w:hAnsi="Tahoma" w:cs="Tahoma"/>
          <w:b w:val="0"/>
          <w:bCs w:val="0"/>
          <w:color w:val="auto"/>
          <w:sz w:val="28"/>
          <w:szCs w:val="28"/>
        </w:rPr>
        <w:t>4. Transformational Leadership Style</w:t>
      </w:r>
    </w:p>
    <w:p w:rsidR="00C04279" w:rsidRPr="00246A98" w:rsidRDefault="00C04279"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Transformational leaders inspire and motivate employees by creating a compelling vision of the future, encouraging innovation, and building strong relationships. They focus on developing their followers and aligning individual goals with organizational objectives. This style is widely regarded as one of the most effective in driving employee engagement, performance, and long-term productivity.</w:t>
      </w:r>
    </w:p>
    <w:p w:rsidR="00C04279" w:rsidRPr="00246A98" w:rsidRDefault="00C04279" w:rsidP="00246A98">
      <w:pPr>
        <w:pStyle w:val="Heading5"/>
        <w:spacing w:beforeLines="20" w:afterLines="20" w:line="360" w:lineRule="auto"/>
        <w:contextualSpacing/>
        <w:jc w:val="both"/>
        <w:rPr>
          <w:rFonts w:ascii="Tahoma" w:hAnsi="Tahoma" w:cs="Tahoma"/>
          <w:color w:val="auto"/>
          <w:sz w:val="28"/>
          <w:szCs w:val="28"/>
        </w:rPr>
      </w:pPr>
      <w:r w:rsidRPr="00246A98">
        <w:rPr>
          <w:rStyle w:val="Strong"/>
          <w:rFonts w:ascii="Tahoma" w:hAnsi="Tahoma" w:cs="Tahoma"/>
          <w:b w:val="0"/>
          <w:bCs w:val="0"/>
          <w:color w:val="auto"/>
          <w:sz w:val="28"/>
          <w:szCs w:val="28"/>
        </w:rPr>
        <w:lastRenderedPageBreak/>
        <w:t>5. Transactional Leadership Style</w:t>
      </w:r>
    </w:p>
    <w:p w:rsidR="00C04279" w:rsidRPr="00246A98" w:rsidRDefault="00C04279"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This style is based on a system of rewards and punishments. Leaders clarify roles and responsibilities and use incentives to motivate employees. While it is effective for achieving short-term tasks and maintaining discipline, it does not promote creativity or innovation. It is more suitable for structured environments where tasks are routine and well-defined.</w:t>
      </w:r>
    </w:p>
    <w:p w:rsidR="00C04279" w:rsidRPr="00326780" w:rsidRDefault="00C04279" w:rsidP="00246A98">
      <w:pPr>
        <w:pStyle w:val="Heading4"/>
        <w:spacing w:beforeLines="20" w:afterLines="20" w:line="360" w:lineRule="auto"/>
        <w:contextualSpacing/>
        <w:jc w:val="both"/>
        <w:rPr>
          <w:rFonts w:ascii="Tahoma" w:hAnsi="Tahoma" w:cs="Tahoma"/>
          <w:b w:val="0"/>
          <w:color w:val="auto"/>
          <w:sz w:val="28"/>
          <w:szCs w:val="28"/>
        </w:rPr>
      </w:pPr>
      <w:r w:rsidRPr="00326780">
        <w:rPr>
          <w:rStyle w:val="Strong"/>
          <w:rFonts w:ascii="Tahoma" w:hAnsi="Tahoma" w:cs="Tahoma"/>
          <w:b/>
          <w:bCs/>
          <w:color w:val="auto"/>
          <w:sz w:val="28"/>
          <w:szCs w:val="28"/>
        </w:rPr>
        <w:t>2.1.3 Concept of Organizational Productivity</w:t>
      </w:r>
    </w:p>
    <w:p w:rsidR="00C04279" w:rsidRPr="00246A98" w:rsidRDefault="00C04279"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Organizational productivity refers to the ability of an organization to achieve its goals effectively and efficiently. It measures the output generated per unit of input, such as labor, materials, or capital. High productivity implies that the organization is using its resources optimally to generate value.</w:t>
      </w:r>
    </w:p>
    <w:p w:rsidR="00C04279" w:rsidRPr="00246A98" w:rsidRDefault="00C04279"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Productivity in an organization like Nestle Nigeria Plc can be observed through:</w:t>
      </w:r>
    </w:p>
    <w:p w:rsidR="00C04279" w:rsidRPr="00246A98" w:rsidRDefault="00C04279" w:rsidP="00246A98">
      <w:pPr>
        <w:numPr>
          <w:ilvl w:val="0"/>
          <w:numId w:val="12"/>
        </w:numPr>
        <w:spacing w:beforeLines="20" w:afterLines="20" w:line="360" w:lineRule="auto"/>
        <w:contextualSpacing/>
        <w:jc w:val="both"/>
        <w:rPr>
          <w:rFonts w:ascii="Tahoma" w:hAnsi="Tahoma" w:cs="Tahoma"/>
          <w:sz w:val="28"/>
          <w:szCs w:val="28"/>
        </w:rPr>
      </w:pPr>
      <w:r w:rsidRPr="00246A98">
        <w:rPr>
          <w:rFonts w:ascii="Tahoma" w:hAnsi="Tahoma" w:cs="Tahoma"/>
          <w:sz w:val="28"/>
          <w:szCs w:val="28"/>
        </w:rPr>
        <w:t>Increased employee performance</w:t>
      </w:r>
    </w:p>
    <w:p w:rsidR="00C04279" w:rsidRPr="00246A98" w:rsidRDefault="00C04279" w:rsidP="00246A98">
      <w:pPr>
        <w:numPr>
          <w:ilvl w:val="0"/>
          <w:numId w:val="12"/>
        </w:numPr>
        <w:spacing w:beforeLines="20" w:afterLines="20" w:line="360" w:lineRule="auto"/>
        <w:contextualSpacing/>
        <w:jc w:val="both"/>
        <w:rPr>
          <w:rFonts w:ascii="Tahoma" w:hAnsi="Tahoma" w:cs="Tahoma"/>
          <w:sz w:val="28"/>
          <w:szCs w:val="28"/>
        </w:rPr>
      </w:pPr>
      <w:r w:rsidRPr="00246A98">
        <w:rPr>
          <w:rFonts w:ascii="Tahoma" w:hAnsi="Tahoma" w:cs="Tahoma"/>
          <w:sz w:val="28"/>
          <w:szCs w:val="28"/>
        </w:rPr>
        <w:t>Higher quality of products and services</w:t>
      </w:r>
    </w:p>
    <w:p w:rsidR="00C04279" w:rsidRPr="00246A98" w:rsidRDefault="00C04279" w:rsidP="00246A98">
      <w:pPr>
        <w:numPr>
          <w:ilvl w:val="0"/>
          <w:numId w:val="12"/>
        </w:numPr>
        <w:spacing w:beforeLines="20" w:afterLines="20" w:line="360" w:lineRule="auto"/>
        <w:contextualSpacing/>
        <w:jc w:val="both"/>
        <w:rPr>
          <w:rFonts w:ascii="Tahoma" w:hAnsi="Tahoma" w:cs="Tahoma"/>
          <w:sz w:val="28"/>
          <w:szCs w:val="28"/>
        </w:rPr>
      </w:pPr>
      <w:r w:rsidRPr="00246A98">
        <w:rPr>
          <w:rFonts w:ascii="Tahoma" w:hAnsi="Tahoma" w:cs="Tahoma"/>
          <w:sz w:val="28"/>
          <w:szCs w:val="28"/>
        </w:rPr>
        <w:t>Efficient use of time and resources</w:t>
      </w:r>
    </w:p>
    <w:p w:rsidR="00C04279" w:rsidRPr="00246A98" w:rsidRDefault="00C04279" w:rsidP="00246A98">
      <w:pPr>
        <w:numPr>
          <w:ilvl w:val="0"/>
          <w:numId w:val="12"/>
        </w:numPr>
        <w:spacing w:beforeLines="20" w:afterLines="20" w:line="360" w:lineRule="auto"/>
        <w:contextualSpacing/>
        <w:jc w:val="both"/>
        <w:rPr>
          <w:rFonts w:ascii="Tahoma" w:hAnsi="Tahoma" w:cs="Tahoma"/>
          <w:sz w:val="28"/>
          <w:szCs w:val="28"/>
        </w:rPr>
      </w:pPr>
      <w:r w:rsidRPr="00246A98">
        <w:rPr>
          <w:rFonts w:ascii="Tahoma" w:hAnsi="Tahoma" w:cs="Tahoma"/>
          <w:sz w:val="28"/>
          <w:szCs w:val="28"/>
        </w:rPr>
        <w:t>Low turnover rates</w:t>
      </w:r>
    </w:p>
    <w:p w:rsidR="00C04279" w:rsidRPr="00246A98" w:rsidRDefault="00C04279" w:rsidP="00246A98">
      <w:pPr>
        <w:numPr>
          <w:ilvl w:val="0"/>
          <w:numId w:val="12"/>
        </w:numPr>
        <w:spacing w:beforeLines="20" w:afterLines="20" w:line="360" w:lineRule="auto"/>
        <w:contextualSpacing/>
        <w:jc w:val="both"/>
        <w:rPr>
          <w:rFonts w:ascii="Tahoma" w:hAnsi="Tahoma" w:cs="Tahoma"/>
          <w:sz w:val="28"/>
          <w:szCs w:val="28"/>
        </w:rPr>
      </w:pPr>
      <w:r w:rsidRPr="00246A98">
        <w:rPr>
          <w:rFonts w:ascii="Tahoma" w:hAnsi="Tahoma" w:cs="Tahoma"/>
          <w:sz w:val="28"/>
          <w:szCs w:val="28"/>
        </w:rPr>
        <w:t>Profitability and market competitiveness</w:t>
      </w:r>
    </w:p>
    <w:p w:rsidR="00C04279" w:rsidRPr="00246A98" w:rsidRDefault="00C04279"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 xml:space="preserve">Several factors influence productivity, including technological advancement, organizational structure, employee training, </w:t>
      </w:r>
      <w:r w:rsidRPr="00246A98">
        <w:rPr>
          <w:rFonts w:ascii="Tahoma" w:hAnsi="Tahoma" w:cs="Tahoma"/>
          <w:sz w:val="28"/>
          <w:szCs w:val="28"/>
        </w:rPr>
        <w:lastRenderedPageBreak/>
        <w:t>motivation, and most importantly—</w:t>
      </w:r>
      <w:r w:rsidRPr="00246A98">
        <w:rPr>
          <w:rStyle w:val="Strong"/>
          <w:rFonts w:ascii="Tahoma" w:hAnsi="Tahoma" w:cs="Tahoma"/>
          <w:b w:val="0"/>
          <w:sz w:val="28"/>
          <w:szCs w:val="28"/>
        </w:rPr>
        <w:t>leadership style</w:t>
      </w:r>
      <w:r w:rsidRPr="00246A98">
        <w:rPr>
          <w:rFonts w:ascii="Tahoma" w:hAnsi="Tahoma" w:cs="Tahoma"/>
          <w:sz w:val="28"/>
          <w:szCs w:val="28"/>
        </w:rPr>
        <w:t>. A good leader enhances productivity by creating a work environment that promotes trust, cooperation, recognition, and goal alignment.</w:t>
      </w:r>
    </w:p>
    <w:p w:rsidR="00C04279" w:rsidRPr="00246A98" w:rsidRDefault="00C04279" w:rsidP="00246A98">
      <w:pPr>
        <w:pStyle w:val="Heading4"/>
        <w:spacing w:beforeLines="20" w:afterLines="20" w:line="360" w:lineRule="auto"/>
        <w:contextualSpacing/>
        <w:jc w:val="both"/>
        <w:rPr>
          <w:rFonts w:ascii="Tahoma" w:hAnsi="Tahoma" w:cs="Tahoma"/>
          <w:b w:val="0"/>
          <w:color w:val="auto"/>
          <w:sz w:val="28"/>
          <w:szCs w:val="28"/>
        </w:rPr>
      </w:pPr>
      <w:r w:rsidRPr="00246A98">
        <w:rPr>
          <w:rStyle w:val="Strong"/>
          <w:rFonts w:ascii="Tahoma" w:hAnsi="Tahoma" w:cs="Tahoma"/>
          <w:bCs/>
          <w:color w:val="auto"/>
          <w:sz w:val="28"/>
          <w:szCs w:val="28"/>
        </w:rPr>
        <w:t>2.1.4 Relationship Between Leadership Style and Organizational Productivity</w:t>
      </w:r>
    </w:p>
    <w:p w:rsidR="00C04279" w:rsidRPr="00246A98" w:rsidRDefault="00C04279"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Leadership style significantly influences the work culture, employee behavior, communication patterns, and conflict resolution mechanisms within an organization. For example, a transformational leader may increase productivity by encouraging innovation and empowering employees. In contrast, an autocratic leader may achieve short-term goals quickly but hinder long-term growth by demotivating staff.</w:t>
      </w:r>
    </w:p>
    <w:p w:rsidR="00326780" w:rsidRDefault="00C04279"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Employees are more likely to be productive when they feel valued, involved in decision-making, and aligned with organizational goals. Leadership style affects how motivated employees feel, how much effort they put into their work, and how committed they are to organizational objectives. It also impacts employee retention, workplace harmony, and adaptability to change—all of which are critical for organizational success.</w:t>
      </w:r>
    </w:p>
    <w:p w:rsidR="00326780" w:rsidRDefault="00326780">
      <w:pPr>
        <w:rPr>
          <w:rFonts w:ascii="Tahoma" w:hAnsi="Tahoma" w:cs="Tahoma"/>
          <w:sz w:val="28"/>
          <w:szCs w:val="28"/>
        </w:rPr>
      </w:pPr>
      <w:r>
        <w:rPr>
          <w:rFonts w:ascii="Tahoma" w:hAnsi="Tahoma" w:cs="Tahoma"/>
          <w:sz w:val="28"/>
          <w:szCs w:val="28"/>
        </w:rPr>
        <w:br w:type="page"/>
      </w:r>
    </w:p>
    <w:p w:rsidR="00C04279" w:rsidRPr="00246A98" w:rsidRDefault="00C04279"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lastRenderedPageBreak/>
        <w:t>In the context of Nestle Nigeria Plc, the leadership style adopted by managers at various levels can influence the company’s ability to meet its production targets, maintain quality standards, and retain a skilled and motivated workforce. Understanding which styles are most effective in this setting is essential for improving overall organizational productivity.</w:t>
      </w:r>
    </w:p>
    <w:p w:rsidR="00C04279" w:rsidRPr="00246A98" w:rsidRDefault="00326780" w:rsidP="00246A98">
      <w:pPr>
        <w:pStyle w:val="Heading4"/>
        <w:spacing w:beforeLines="20" w:afterLines="20" w:line="360" w:lineRule="auto"/>
        <w:contextualSpacing/>
        <w:jc w:val="both"/>
        <w:rPr>
          <w:rFonts w:ascii="Tahoma" w:hAnsi="Tahoma" w:cs="Tahoma"/>
          <w:b w:val="0"/>
          <w:color w:val="auto"/>
          <w:sz w:val="28"/>
          <w:szCs w:val="28"/>
        </w:rPr>
      </w:pPr>
      <w:r>
        <w:rPr>
          <w:rFonts w:ascii="Tahoma" w:hAnsi="Tahoma" w:cs="Tahoma"/>
          <w:b w:val="0"/>
          <w:noProof/>
          <w:color w:val="auto"/>
          <w:sz w:val="28"/>
          <w:szCs w:val="28"/>
        </w:rPr>
        <w:drawing>
          <wp:anchor distT="0" distB="0" distL="114300" distR="114300" simplePos="0" relativeHeight="251658240" behindDoc="1" locked="0" layoutInCell="1" allowOverlap="1">
            <wp:simplePos x="0" y="0"/>
            <wp:positionH relativeFrom="column">
              <wp:posOffset>415290</wp:posOffset>
            </wp:positionH>
            <wp:positionV relativeFrom="paragraph">
              <wp:posOffset>303530</wp:posOffset>
            </wp:positionV>
            <wp:extent cx="4742180" cy="2535555"/>
            <wp:effectExtent l="19050" t="0" r="127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srcRect l="34936" t="23333" r="15705" b="34359"/>
                    <a:stretch>
                      <a:fillRect/>
                    </a:stretch>
                  </pic:blipFill>
                  <pic:spPr bwMode="auto">
                    <a:xfrm>
                      <a:off x="0" y="0"/>
                      <a:ext cx="4742180" cy="2535555"/>
                    </a:xfrm>
                    <a:prstGeom prst="rect">
                      <a:avLst/>
                    </a:prstGeom>
                    <a:noFill/>
                    <a:ln w="9525">
                      <a:noFill/>
                      <a:miter lim="800000"/>
                      <a:headEnd/>
                      <a:tailEnd/>
                    </a:ln>
                  </pic:spPr>
                </pic:pic>
              </a:graphicData>
            </a:graphic>
          </wp:anchor>
        </w:drawing>
      </w:r>
    </w:p>
    <w:p w:rsidR="00036A3C" w:rsidRPr="00246A98" w:rsidRDefault="00036A3C" w:rsidP="00246A98">
      <w:pPr>
        <w:spacing w:beforeLines="20" w:afterLines="20" w:line="360" w:lineRule="auto"/>
        <w:contextualSpacing/>
        <w:jc w:val="both"/>
        <w:rPr>
          <w:rFonts w:ascii="Tahoma" w:eastAsia="Times New Roman" w:hAnsi="Tahoma" w:cs="Tahoma"/>
          <w:sz w:val="28"/>
          <w:szCs w:val="28"/>
        </w:rPr>
      </w:pPr>
    </w:p>
    <w:p w:rsidR="00036A3C" w:rsidRPr="00246A98" w:rsidRDefault="00036A3C" w:rsidP="00246A98">
      <w:pPr>
        <w:spacing w:beforeLines="20" w:afterLines="20" w:line="360" w:lineRule="auto"/>
        <w:contextualSpacing/>
        <w:jc w:val="both"/>
        <w:rPr>
          <w:rFonts w:ascii="Tahoma" w:eastAsia="Times New Roman" w:hAnsi="Tahoma" w:cs="Tahoma"/>
          <w:sz w:val="28"/>
          <w:szCs w:val="28"/>
        </w:rPr>
      </w:pPr>
    </w:p>
    <w:p w:rsidR="00036A3C" w:rsidRPr="00246A98" w:rsidRDefault="00036A3C" w:rsidP="00246A98">
      <w:pPr>
        <w:spacing w:beforeLines="20" w:afterLines="20" w:line="360" w:lineRule="auto"/>
        <w:contextualSpacing/>
        <w:jc w:val="both"/>
        <w:rPr>
          <w:rFonts w:ascii="Tahoma" w:eastAsia="Times New Roman" w:hAnsi="Tahoma" w:cs="Tahoma"/>
          <w:sz w:val="28"/>
          <w:szCs w:val="28"/>
        </w:rPr>
      </w:pPr>
    </w:p>
    <w:p w:rsidR="00036A3C" w:rsidRPr="00246A98" w:rsidRDefault="00036A3C" w:rsidP="00246A98">
      <w:pPr>
        <w:spacing w:beforeLines="20" w:afterLines="20" w:line="360" w:lineRule="auto"/>
        <w:contextualSpacing/>
        <w:jc w:val="both"/>
        <w:rPr>
          <w:rFonts w:ascii="Tahoma" w:eastAsia="Times New Roman" w:hAnsi="Tahoma" w:cs="Tahoma"/>
          <w:sz w:val="28"/>
          <w:szCs w:val="28"/>
        </w:rPr>
      </w:pPr>
    </w:p>
    <w:p w:rsidR="00036A3C" w:rsidRPr="00246A98" w:rsidRDefault="00036A3C" w:rsidP="00246A98">
      <w:pPr>
        <w:spacing w:beforeLines="20" w:afterLines="20" w:line="360" w:lineRule="auto"/>
        <w:contextualSpacing/>
        <w:jc w:val="both"/>
        <w:rPr>
          <w:rFonts w:ascii="Tahoma" w:eastAsia="Times New Roman" w:hAnsi="Tahoma" w:cs="Tahoma"/>
          <w:sz w:val="28"/>
          <w:szCs w:val="28"/>
        </w:rPr>
      </w:pPr>
    </w:p>
    <w:p w:rsidR="00036A3C" w:rsidRPr="00246A98" w:rsidRDefault="00036A3C" w:rsidP="00246A98">
      <w:pPr>
        <w:spacing w:beforeLines="20" w:afterLines="20" w:line="360" w:lineRule="auto"/>
        <w:contextualSpacing/>
        <w:jc w:val="both"/>
        <w:rPr>
          <w:rFonts w:ascii="Tahoma" w:eastAsia="Times New Roman" w:hAnsi="Tahoma" w:cs="Tahoma"/>
          <w:sz w:val="28"/>
          <w:szCs w:val="28"/>
        </w:rPr>
      </w:pPr>
    </w:p>
    <w:p w:rsidR="00036A3C" w:rsidRPr="00246A98" w:rsidRDefault="00036A3C" w:rsidP="00246A98">
      <w:pPr>
        <w:spacing w:beforeLines="20" w:afterLines="20" w:line="360" w:lineRule="auto"/>
        <w:contextualSpacing/>
        <w:jc w:val="both"/>
        <w:rPr>
          <w:rFonts w:ascii="Tahoma" w:eastAsia="Times New Roman" w:hAnsi="Tahoma" w:cs="Tahoma"/>
          <w:sz w:val="28"/>
          <w:szCs w:val="28"/>
        </w:rPr>
      </w:pPr>
    </w:p>
    <w:p w:rsidR="00C811AF" w:rsidRPr="00246A98" w:rsidRDefault="00C811AF" w:rsidP="00246A98">
      <w:pPr>
        <w:spacing w:beforeLines="20" w:afterLines="20" w:line="360" w:lineRule="auto"/>
        <w:contextualSpacing/>
        <w:jc w:val="both"/>
        <w:rPr>
          <w:rFonts w:ascii="Tahoma" w:eastAsia="Times New Roman" w:hAnsi="Tahoma" w:cs="Tahoma"/>
          <w:sz w:val="28"/>
          <w:szCs w:val="28"/>
        </w:rPr>
      </w:pPr>
    </w:p>
    <w:p w:rsidR="00C811AF" w:rsidRPr="00246A98" w:rsidRDefault="00C811AF" w:rsidP="00246A98">
      <w:pPr>
        <w:spacing w:beforeLines="20" w:afterLines="20" w:line="360" w:lineRule="auto"/>
        <w:contextualSpacing/>
        <w:jc w:val="both"/>
        <w:rPr>
          <w:rFonts w:ascii="Tahoma" w:eastAsia="Times New Roman" w:hAnsi="Tahoma" w:cs="Tahoma"/>
          <w:sz w:val="28"/>
          <w:szCs w:val="28"/>
        </w:rPr>
      </w:pPr>
      <w:r w:rsidRPr="00246A98">
        <w:rPr>
          <w:rFonts w:ascii="Tahoma" w:eastAsia="Times New Roman" w:hAnsi="Tahoma" w:cs="Tahoma"/>
          <w:sz w:val="28"/>
          <w:szCs w:val="28"/>
        </w:rPr>
        <w:t>Fig 1</w:t>
      </w:r>
    </w:p>
    <w:p w:rsidR="00C811AF" w:rsidRPr="00246A98" w:rsidRDefault="00C811AF" w:rsidP="00246A98">
      <w:pPr>
        <w:spacing w:beforeLines="20" w:afterLines="20" w:line="360" w:lineRule="auto"/>
        <w:contextualSpacing/>
        <w:jc w:val="both"/>
        <w:rPr>
          <w:rFonts w:ascii="Tahoma" w:eastAsia="Times New Roman" w:hAnsi="Tahoma" w:cs="Tahoma"/>
          <w:sz w:val="28"/>
          <w:szCs w:val="28"/>
        </w:rPr>
      </w:pPr>
      <w:r w:rsidRPr="00246A98">
        <w:rPr>
          <w:rFonts w:ascii="Tahoma" w:eastAsia="Times New Roman" w:hAnsi="Tahoma" w:cs="Tahoma"/>
          <w:sz w:val="28"/>
          <w:szCs w:val="28"/>
        </w:rPr>
        <w:t>Source: Goole Image</w:t>
      </w:r>
    </w:p>
    <w:p w:rsidR="00036A3C" w:rsidRPr="00246A98" w:rsidRDefault="00036A3C" w:rsidP="00246A98">
      <w:pPr>
        <w:spacing w:beforeLines="20" w:afterLines="20" w:line="360" w:lineRule="auto"/>
        <w:contextualSpacing/>
        <w:jc w:val="both"/>
        <w:rPr>
          <w:rFonts w:ascii="Tahoma" w:eastAsia="Times New Roman" w:hAnsi="Tahoma" w:cs="Tahoma"/>
          <w:sz w:val="28"/>
          <w:szCs w:val="28"/>
        </w:rPr>
      </w:pPr>
      <w:r w:rsidRPr="00246A98">
        <w:rPr>
          <w:rFonts w:ascii="Tahoma" w:eastAsia="Times New Roman" w:hAnsi="Tahoma" w:cs="Tahoma"/>
          <w:sz w:val="28"/>
          <w:szCs w:val="28"/>
        </w:rPr>
        <w:t>Here is a visual comparison of different leadership styles and their impact on key productivity factors. The heatmap uses a scale from 1 (least effective) to 5 (most effective) across areas such as employee motivation, innovation, decision-making speed, and both short- and long-term productivity.</w:t>
      </w:r>
    </w:p>
    <w:p w:rsidR="00C04279" w:rsidRPr="00326780" w:rsidRDefault="00C04279" w:rsidP="00246A98">
      <w:pPr>
        <w:pStyle w:val="Heading3"/>
        <w:spacing w:beforeLines="20" w:beforeAutospacing="0" w:afterLines="20" w:afterAutospacing="0" w:line="360" w:lineRule="auto"/>
        <w:contextualSpacing/>
        <w:jc w:val="both"/>
        <w:rPr>
          <w:rFonts w:ascii="Tahoma" w:hAnsi="Tahoma" w:cs="Tahoma"/>
          <w:b w:val="0"/>
          <w:sz w:val="28"/>
          <w:szCs w:val="28"/>
        </w:rPr>
      </w:pPr>
      <w:r w:rsidRPr="00326780">
        <w:rPr>
          <w:rFonts w:ascii="Tahoma" w:hAnsi="Tahoma" w:cs="Tahoma"/>
          <w:b w:val="0"/>
          <w:sz w:val="28"/>
          <w:szCs w:val="28"/>
        </w:rPr>
        <w:lastRenderedPageBreak/>
        <w:t xml:space="preserve">2.2 </w:t>
      </w:r>
      <w:r w:rsidRPr="00326780">
        <w:rPr>
          <w:rStyle w:val="Strong"/>
          <w:rFonts w:ascii="Tahoma" w:hAnsi="Tahoma" w:cs="Tahoma"/>
          <w:b/>
          <w:bCs/>
          <w:sz w:val="28"/>
          <w:szCs w:val="28"/>
        </w:rPr>
        <w:t>Theoretical Framework</w:t>
      </w:r>
    </w:p>
    <w:p w:rsidR="00F70C1C" w:rsidRPr="00246A98" w:rsidRDefault="00F70C1C"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The theoretical framework provides a lens through which the relationship between leadership styles and organizational productivity can be understood. It draws on well-established leadership theories that explain how different leadership approaches affect employee behavior, motivation, and ultimately, organizational outcomes.</w:t>
      </w:r>
    </w:p>
    <w:p w:rsidR="00F70C1C" w:rsidRPr="00326780" w:rsidRDefault="00F70C1C" w:rsidP="00246A98">
      <w:pPr>
        <w:pStyle w:val="Heading4"/>
        <w:spacing w:beforeLines="20" w:afterLines="20" w:line="360" w:lineRule="auto"/>
        <w:contextualSpacing/>
        <w:jc w:val="both"/>
        <w:rPr>
          <w:rFonts w:ascii="Tahoma" w:hAnsi="Tahoma" w:cs="Tahoma"/>
          <w:b w:val="0"/>
          <w:color w:val="auto"/>
          <w:sz w:val="28"/>
          <w:szCs w:val="28"/>
        </w:rPr>
      </w:pPr>
      <w:r w:rsidRPr="00326780">
        <w:rPr>
          <w:rStyle w:val="Strong"/>
          <w:rFonts w:ascii="Tahoma" w:hAnsi="Tahoma" w:cs="Tahoma"/>
          <w:b/>
          <w:bCs/>
          <w:color w:val="auto"/>
          <w:sz w:val="28"/>
          <w:szCs w:val="28"/>
        </w:rPr>
        <w:t>2.2.1 Trait Theory of Leadership</w:t>
      </w:r>
    </w:p>
    <w:p w:rsidR="00F70C1C" w:rsidRPr="00246A98" w:rsidRDefault="00F70C1C"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Trait theory is one of the earliest leadership theories and posits that effective leaders possess certain inherent traits or qualities that differentiate them from non-leaders. These traits may include intelligence, self-confidence, determination, integrity, and sociability.</w:t>
      </w:r>
    </w:p>
    <w:p w:rsidR="00F70C1C" w:rsidRPr="00246A98" w:rsidRDefault="00F70C1C" w:rsidP="00246A98">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Relevance to the Study:</w:t>
      </w:r>
    </w:p>
    <w:p w:rsidR="00F70C1C" w:rsidRPr="00246A98" w:rsidRDefault="00F70C1C" w:rsidP="00246A98">
      <w:pPr>
        <w:numPr>
          <w:ilvl w:val="0"/>
          <w:numId w:val="13"/>
        </w:numPr>
        <w:spacing w:beforeLines="20" w:afterLines="20" w:line="360" w:lineRule="auto"/>
        <w:contextualSpacing/>
        <w:jc w:val="both"/>
        <w:rPr>
          <w:rFonts w:ascii="Tahoma" w:hAnsi="Tahoma" w:cs="Tahoma"/>
          <w:sz w:val="28"/>
          <w:szCs w:val="28"/>
        </w:rPr>
      </w:pPr>
      <w:r w:rsidRPr="00246A98">
        <w:rPr>
          <w:rFonts w:ascii="Tahoma" w:hAnsi="Tahoma" w:cs="Tahoma"/>
          <w:sz w:val="28"/>
          <w:szCs w:val="28"/>
        </w:rPr>
        <w:t>The trait theory helps in identifying why some individuals at Nestle Nigeria may emerge as natural leaders and how their personal attributes may influence team productivity.</w:t>
      </w:r>
    </w:p>
    <w:p w:rsidR="00F70C1C" w:rsidRPr="00246A98" w:rsidRDefault="00F70C1C" w:rsidP="00246A98">
      <w:pPr>
        <w:numPr>
          <w:ilvl w:val="0"/>
          <w:numId w:val="13"/>
        </w:numPr>
        <w:spacing w:beforeLines="20" w:afterLines="20" w:line="360" w:lineRule="auto"/>
        <w:contextualSpacing/>
        <w:jc w:val="both"/>
        <w:rPr>
          <w:rFonts w:ascii="Tahoma" w:hAnsi="Tahoma" w:cs="Tahoma"/>
          <w:sz w:val="28"/>
          <w:szCs w:val="28"/>
        </w:rPr>
      </w:pPr>
      <w:r w:rsidRPr="00246A98">
        <w:rPr>
          <w:rFonts w:ascii="Tahoma" w:hAnsi="Tahoma" w:cs="Tahoma"/>
          <w:sz w:val="28"/>
          <w:szCs w:val="28"/>
        </w:rPr>
        <w:t>However, it has been criticized for its limited applicability in dynamic organizational settings, as it does not consider situational or environmental factors.</w:t>
      </w:r>
    </w:p>
    <w:p w:rsidR="00F70C1C" w:rsidRPr="006E3373" w:rsidRDefault="00F70C1C" w:rsidP="00246A98">
      <w:pPr>
        <w:pStyle w:val="Heading4"/>
        <w:spacing w:beforeLines="20" w:afterLines="20" w:line="360" w:lineRule="auto"/>
        <w:contextualSpacing/>
        <w:jc w:val="both"/>
        <w:rPr>
          <w:rFonts w:ascii="Tahoma" w:hAnsi="Tahoma" w:cs="Tahoma"/>
          <w:b w:val="0"/>
          <w:color w:val="auto"/>
          <w:sz w:val="28"/>
          <w:szCs w:val="28"/>
        </w:rPr>
      </w:pPr>
      <w:r w:rsidRPr="006E3373">
        <w:rPr>
          <w:rStyle w:val="Strong"/>
          <w:rFonts w:ascii="Tahoma" w:hAnsi="Tahoma" w:cs="Tahoma"/>
          <w:b/>
          <w:bCs/>
          <w:color w:val="auto"/>
          <w:sz w:val="28"/>
          <w:szCs w:val="28"/>
        </w:rPr>
        <w:t>2.2.2 Behavioral Theory of Leadership</w:t>
      </w:r>
    </w:p>
    <w:p w:rsidR="00F70C1C" w:rsidRPr="00246A98" w:rsidRDefault="00F70C1C"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 xml:space="preserve">Behavioral theory focuses on the actions and behaviors of leaders rather than their personal traits. This theory emphasizes that </w:t>
      </w:r>
      <w:r w:rsidRPr="00246A98">
        <w:rPr>
          <w:rFonts w:ascii="Tahoma" w:hAnsi="Tahoma" w:cs="Tahoma"/>
          <w:sz w:val="28"/>
          <w:szCs w:val="28"/>
        </w:rPr>
        <w:lastRenderedPageBreak/>
        <w:t>leadership can be learned and that specific behaviors lead to effective leadership.</w:t>
      </w:r>
    </w:p>
    <w:p w:rsidR="00F70C1C" w:rsidRPr="00246A98" w:rsidRDefault="00F70C1C"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Two key behavioral studies are:</w:t>
      </w:r>
    </w:p>
    <w:p w:rsidR="00F70C1C" w:rsidRPr="00246A98" w:rsidRDefault="00F70C1C" w:rsidP="00246A98">
      <w:pPr>
        <w:numPr>
          <w:ilvl w:val="0"/>
          <w:numId w:val="14"/>
        </w:num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Ohio State Studies:</w:t>
      </w:r>
      <w:r w:rsidRPr="00246A98">
        <w:rPr>
          <w:rFonts w:ascii="Tahoma" w:hAnsi="Tahoma" w:cs="Tahoma"/>
          <w:sz w:val="28"/>
          <w:szCs w:val="28"/>
        </w:rPr>
        <w:t xml:space="preserve"> Identified two major leadership behaviors — </w:t>
      </w:r>
      <w:r w:rsidRPr="00246A98">
        <w:rPr>
          <w:rStyle w:val="Strong"/>
          <w:rFonts w:ascii="Tahoma" w:hAnsi="Tahoma" w:cs="Tahoma"/>
          <w:b w:val="0"/>
          <w:sz w:val="28"/>
          <w:szCs w:val="28"/>
        </w:rPr>
        <w:t>initiating structure</w:t>
      </w:r>
      <w:r w:rsidRPr="00246A98">
        <w:rPr>
          <w:rFonts w:ascii="Tahoma" w:hAnsi="Tahoma" w:cs="Tahoma"/>
          <w:sz w:val="28"/>
          <w:szCs w:val="28"/>
        </w:rPr>
        <w:t xml:space="preserve"> (task-oriented) and </w:t>
      </w:r>
      <w:r w:rsidRPr="00246A98">
        <w:rPr>
          <w:rStyle w:val="Strong"/>
          <w:rFonts w:ascii="Tahoma" w:hAnsi="Tahoma" w:cs="Tahoma"/>
          <w:b w:val="0"/>
          <w:sz w:val="28"/>
          <w:szCs w:val="28"/>
        </w:rPr>
        <w:t>consideration</w:t>
      </w:r>
      <w:r w:rsidRPr="00246A98">
        <w:rPr>
          <w:rFonts w:ascii="Tahoma" w:hAnsi="Tahoma" w:cs="Tahoma"/>
          <w:sz w:val="28"/>
          <w:szCs w:val="28"/>
        </w:rPr>
        <w:t xml:space="preserve"> (people-oriented).</w:t>
      </w:r>
    </w:p>
    <w:p w:rsidR="00F70C1C" w:rsidRPr="00246A98" w:rsidRDefault="00F70C1C" w:rsidP="00246A98">
      <w:pPr>
        <w:numPr>
          <w:ilvl w:val="0"/>
          <w:numId w:val="14"/>
        </w:num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University of Michigan Studies:</w:t>
      </w:r>
      <w:r w:rsidRPr="00246A98">
        <w:rPr>
          <w:rFonts w:ascii="Tahoma" w:hAnsi="Tahoma" w:cs="Tahoma"/>
          <w:sz w:val="28"/>
          <w:szCs w:val="28"/>
        </w:rPr>
        <w:t xml:space="preserve"> Distinguished between </w:t>
      </w:r>
      <w:r w:rsidRPr="00246A98">
        <w:rPr>
          <w:rStyle w:val="Strong"/>
          <w:rFonts w:ascii="Tahoma" w:hAnsi="Tahoma" w:cs="Tahoma"/>
          <w:b w:val="0"/>
          <w:sz w:val="28"/>
          <w:szCs w:val="28"/>
        </w:rPr>
        <w:t>employee-centered</w:t>
      </w:r>
      <w:r w:rsidRPr="00246A98">
        <w:rPr>
          <w:rFonts w:ascii="Tahoma" w:hAnsi="Tahoma" w:cs="Tahoma"/>
          <w:sz w:val="28"/>
          <w:szCs w:val="28"/>
        </w:rPr>
        <w:t xml:space="preserve"> and </w:t>
      </w:r>
      <w:r w:rsidRPr="00246A98">
        <w:rPr>
          <w:rStyle w:val="Strong"/>
          <w:rFonts w:ascii="Tahoma" w:hAnsi="Tahoma" w:cs="Tahoma"/>
          <w:b w:val="0"/>
          <w:sz w:val="28"/>
          <w:szCs w:val="28"/>
        </w:rPr>
        <w:t>production-centered</w:t>
      </w:r>
      <w:r w:rsidRPr="00246A98">
        <w:rPr>
          <w:rFonts w:ascii="Tahoma" w:hAnsi="Tahoma" w:cs="Tahoma"/>
          <w:sz w:val="28"/>
          <w:szCs w:val="28"/>
        </w:rPr>
        <w:t xml:space="preserve"> leadership.</w:t>
      </w:r>
    </w:p>
    <w:p w:rsidR="00F70C1C" w:rsidRPr="00246A98" w:rsidRDefault="00F70C1C" w:rsidP="00246A98">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Relevance to the Study:</w:t>
      </w:r>
    </w:p>
    <w:p w:rsidR="00F70C1C" w:rsidRPr="00246A98" w:rsidRDefault="00F70C1C" w:rsidP="00246A98">
      <w:pPr>
        <w:numPr>
          <w:ilvl w:val="0"/>
          <w:numId w:val="15"/>
        </w:numPr>
        <w:spacing w:beforeLines="20" w:afterLines="20" w:line="360" w:lineRule="auto"/>
        <w:contextualSpacing/>
        <w:jc w:val="both"/>
        <w:rPr>
          <w:rFonts w:ascii="Tahoma" w:hAnsi="Tahoma" w:cs="Tahoma"/>
          <w:sz w:val="28"/>
          <w:szCs w:val="28"/>
        </w:rPr>
      </w:pPr>
      <w:r w:rsidRPr="00246A98">
        <w:rPr>
          <w:rFonts w:ascii="Tahoma" w:hAnsi="Tahoma" w:cs="Tahoma"/>
          <w:sz w:val="28"/>
          <w:szCs w:val="28"/>
        </w:rPr>
        <w:t>This theory is crucial for analyzing leadership behaviors within Nestle Nigeria, such as how managers balance task completion with employee relations, and how this affects performance.</w:t>
      </w:r>
    </w:p>
    <w:p w:rsidR="00F70C1C" w:rsidRPr="00246A98" w:rsidRDefault="00F70C1C" w:rsidP="00246A98">
      <w:pPr>
        <w:pStyle w:val="Heading4"/>
        <w:spacing w:beforeLines="20" w:afterLines="20" w:line="360" w:lineRule="auto"/>
        <w:contextualSpacing/>
        <w:jc w:val="both"/>
        <w:rPr>
          <w:rFonts w:ascii="Tahoma" w:hAnsi="Tahoma" w:cs="Tahoma"/>
          <w:b w:val="0"/>
          <w:color w:val="auto"/>
          <w:sz w:val="28"/>
          <w:szCs w:val="28"/>
        </w:rPr>
      </w:pPr>
      <w:r w:rsidRPr="00246A98">
        <w:rPr>
          <w:rStyle w:val="Strong"/>
          <w:rFonts w:ascii="Tahoma" w:hAnsi="Tahoma" w:cs="Tahoma"/>
          <w:bCs/>
          <w:color w:val="auto"/>
          <w:sz w:val="28"/>
          <w:szCs w:val="28"/>
        </w:rPr>
        <w:t>2.2.3 Contingency Theory of Leadership</w:t>
      </w:r>
    </w:p>
    <w:p w:rsidR="00F70C1C" w:rsidRPr="00246A98" w:rsidRDefault="00F70C1C"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Contingency theory, developed by Fred Fiedler, argues that there is no one best style of leadership. Instead, the effectiveness of a leadership style depends on the context or situation. Three variables influence the effectiveness of a leader:</w:t>
      </w:r>
    </w:p>
    <w:p w:rsidR="00F70C1C" w:rsidRPr="00246A98" w:rsidRDefault="00F70C1C" w:rsidP="00246A98">
      <w:pPr>
        <w:numPr>
          <w:ilvl w:val="0"/>
          <w:numId w:val="16"/>
        </w:numPr>
        <w:spacing w:beforeLines="20" w:afterLines="20" w:line="360" w:lineRule="auto"/>
        <w:contextualSpacing/>
        <w:jc w:val="both"/>
        <w:rPr>
          <w:rFonts w:ascii="Tahoma" w:hAnsi="Tahoma" w:cs="Tahoma"/>
          <w:sz w:val="28"/>
          <w:szCs w:val="28"/>
        </w:rPr>
      </w:pPr>
      <w:r w:rsidRPr="00246A98">
        <w:rPr>
          <w:rFonts w:ascii="Tahoma" w:hAnsi="Tahoma" w:cs="Tahoma"/>
          <w:sz w:val="28"/>
          <w:szCs w:val="28"/>
        </w:rPr>
        <w:t>Leader-member relations</w:t>
      </w:r>
    </w:p>
    <w:p w:rsidR="00F70C1C" w:rsidRPr="00246A98" w:rsidRDefault="00F70C1C" w:rsidP="00246A98">
      <w:pPr>
        <w:numPr>
          <w:ilvl w:val="0"/>
          <w:numId w:val="16"/>
        </w:numPr>
        <w:spacing w:beforeLines="20" w:afterLines="20" w:line="360" w:lineRule="auto"/>
        <w:contextualSpacing/>
        <w:jc w:val="both"/>
        <w:rPr>
          <w:rFonts w:ascii="Tahoma" w:hAnsi="Tahoma" w:cs="Tahoma"/>
          <w:sz w:val="28"/>
          <w:szCs w:val="28"/>
        </w:rPr>
      </w:pPr>
      <w:r w:rsidRPr="00246A98">
        <w:rPr>
          <w:rFonts w:ascii="Tahoma" w:hAnsi="Tahoma" w:cs="Tahoma"/>
          <w:sz w:val="28"/>
          <w:szCs w:val="28"/>
        </w:rPr>
        <w:t>Task structure</w:t>
      </w:r>
    </w:p>
    <w:p w:rsidR="00F70C1C" w:rsidRPr="00246A98" w:rsidRDefault="00F70C1C" w:rsidP="00246A98">
      <w:pPr>
        <w:numPr>
          <w:ilvl w:val="0"/>
          <w:numId w:val="16"/>
        </w:numPr>
        <w:spacing w:beforeLines="20" w:afterLines="20" w:line="360" w:lineRule="auto"/>
        <w:contextualSpacing/>
        <w:jc w:val="both"/>
        <w:rPr>
          <w:rFonts w:ascii="Tahoma" w:hAnsi="Tahoma" w:cs="Tahoma"/>
          <w:sz w:val="28"/>
          <w:szCs w:val="28"/>
        </w:rPr>
      </w:pPr>
      <w:r w:rsidRPr="00246A98">
        <w:rPr>
          <w:rFonts w:ascii="Tahoma" w:hAnsi="Tahoma" w:cs="Tahoma"/>
          <w:sz w:val="28"/>
          <w:szCs w:val="28"/>
        </w:rPr>
        <w:t>Leader’s position power</w:t>
      </w:r>
    </w:p>
    <w:p w:rsidR="00021968" w:rsidRDefault="00021968" w:rsidP="00246A98">
      <w:pPr>
        <w:spacing w:beforeLines="20" w:afterLines="20" w:line="360" w:lineRule="auto"/>
        <w:contextualSpacing/>
        <w:jc w:val="both"/>
        <w:rPr>
          <w:rStyle w:val="Strong"/>
          <w:rFonts w:ascii="Tahoma" w:hAnsi="Tahoma" w:cs="Tahoma"/>
          <w:b w:val="0"/>
          <w:sz w:val="28"/>
          <w:szCs w:val="28"/>
        </w:rPr>
      </w:pPr>
    </w:p>
    <w:p w:rsidR="00021968" w:rsidRDefault="00021968" w:rsidP="00246A98">
      <w:pPr>
        <w:spacing w:beforeLines="20" w:afterLines="20" w:line="360" w:lineRule="auto"/>
        <w:contextualSpacing/>
        <w:jc w:val="both"/>
        <w:rPr>
          <w:rStyle w:val="Strong"/>
          <w:rFonts w:ascii="Tahoma" w:hAnsi="Tahoma" w:cs="Tahoma"/>
          <w:b w:val="0"/>
          <w:sz w:val="28"/>
          <w:szCs w:val="28"/>
        </w:rPr>
      </w:pPr>
    </w:p>
    <w:p w:rsidR="00F70C1C" w:rsidRPr="00246A98" w:rsidRDefault="00F70C1C" w:rsidP="00246A98">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lastRenderedPageBreak/>
        <w:t>Relevance to the Study:</w:t>
      </w:r>
    </w:p>
    <w:p w:rsidR="00F70C1C" w:rsidRPr="00246A98" w:rsidRDefault="00F70C1C" w:rsidP="00246A98">
      <w:pPr>
        <w:numPr>
          <w:ilvl w:val="0"/>
          <w:numId w:val="17"/>
        </w:numPr>
        <w:spacing w:beforeLines="20" w:afterLines="20" w:line="360" w:lineRule="auto"/>
        <w:contextualSpacing/>
        <w:jc w:val="both"/>
        <w:rPr>
          <w:rFonts w:ascii="Tahoma" w:hAnsi="Tahoma" w:cs="Tahoma"/>
          <w:sz w:val="28"/>
          <w:szCs w:val="28"/>
        </w:rPr>
      </w:pPr>
      <w:r w:rsidRPr="00246A98">
        <w:rPr>
          <w:rFonts w:ascii="Tahoma" w:hAnsi="Tahoma" w:cs="Tahoma"/>
          <w:sz w:val="28"/>
          <w:szCs w:val="28"/>
        </w:rPr>
        <w:t>At Nestle Nigeria, the working environment, the nature of tasks, and the dynamics between supervisors and subordinates may require different leadership styles for optimal productivity.</w:t>
      </w:r>
    </w:p>
    <w:p w:rsidR="00F70C1C" w:rsidRPr="00246A98" w:rsidRDefault="00F70C1C" w:rsidP="00246A98">
      <w:pPr>
        <w:numPr>
          <w:ilvl w:val="0"/>
          <w:numId w:val="17"/>
        </w:numPr>
        <w:spacing w:beforeLines="20" w:afterLines="20" w:line="360" w:lineRule="auto"/>
        <w:contextualSpacing/>
        <w:jc w:val="both"/>
        <w:rPr>
          <w:rFonts w:ascii="Tahoma" w:hAnsi="Tahoma" w:cs="Tahoma"/>
          <w:sz w:val="28"/>
          <w:szCs w:val="28"/>
        </w:rPr>
      </w:pPr>
      <w:r w:rsidRPr="00246A98">
        <w:rPr>
          <w:rFonts w:ascii="Tahoma" w:hAnsi="Tahoma" w:cs="Tahoma"/>
          <w:sz w:val="28"/>
          <w:szCs w:val="28"/>
        </w:rPr>
        <w:t>Contingency theory underscores the importance of flexibility and situational awareness in leadership effectiveness.</w:t>
      </w:r>
    </w:p>
    <w:p w:rsidR="00F70C1C" w:rsidRPr="00246A98" w:rsidRDefault="00F70C1C" w:rsidP="00246A98">
      <w:pPr>
        <w:pStyle w:val="Heading4"/>
        <w:spacing w:beforeLines="20" w:afterLines="20" w:line="360" w:lineRule="auto"/>
        <w:contextualSpacing/>
        <w:jc w:val="both"/>
        <w:rPr>
          <w:rFonts w:ascii="Tahoma" w:hAnsi="Tahoma" w:cs="Tahoma"/>
          <w:b w:val="0"/>
          <w:color w:val="auto"/>
          <w:sz w:val="28"/>
          <w:szCs w:val="28"/>
        </w:rPr>
      </w:pPr>
      <w:r w:rsidRPr="00246A98">
        <w:rPr>
          <w:rStyle w:val="Strong"/>
          <w:rFonts w:ascii="Tahoma" w:hAnsi="Tahoma" w:cs="Tahoma"/>
          <w:bCs/>
          <w:color w:val="auto"/>
          <w:sz w:val="28"/>
          <w:szCs w:val="28"/>
        </w:rPr>
        <w:t>2.2.4 Path-Goal Theory of Leadership</w:t>
      </w:r>
    </w:p>
    <w:p w:rsidR="00F70C1C" w:rsidRPr="00246A98" w:rsidRDefault="00F70C1C"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Developed by Robert House, the path-goal theory suggests that a leader's main function is to clear the path for subordinates to achieve their goals. Leaders adjust their behavior based on employee characteristics and work environments.</w:t>
      </w:r>
    </w:p>
    <w:p w:rsidR="00F70C1C" w:rsidRPr="00246A98" w:rsidRDefault="00F70C1C"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The theory identifies four leadership behaviors:</w:t>
      </w:r>
    </w:p>
    <w:p w:rsidR="00F70C1C" w:rsidRPr="00246A98" w:rsidRDefault="00F70C1C" w:rsidP="00246A98">
      <w:pPr>
        <w:numPr>
          <w:ilvl w:val="0"/>
          <w:numId w:val="18"/>
        </w:num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Directive Leadership</w:t>
      </w:r>
    </w:p>
    <w:p w:rsidR="00F70C1C" w:rsidRPr="00246A98" w:rsidRDefault="00F70C1C" w:rsidP="00246A98">
      <w:pPr>
        <w:numPr>
          <w:ilvl w:val="0"/>
          <w:numId w:val="18"/>
        </w:num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Supportive Leadership</w:t>
      </w:r>
    </w:p>
    <w:p w:rsidR="00F70C1C" w:rsidRPr="00246A98" w:rsidRDefault="00F70C1C" w:rsidP="00246A98">
      <w:pPr>
        <w:numPr>
          <w:ilvl w:val="0"/>
          <w:numId w:val="18"/>
        </w:num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Participative Leadership</w:t>
      </w:r>
    </w:p>
    <w:p w:rsidR="00F70C1C" w:rsidRPr="00246A98" w:rsidRDefault="00F70C1C" w:rsidP="00246A98">
      <w:pPr>
        <w:numPr>
          <w:ilvl w:val="0"/>
          <w:numId w:val="18"/>
        </w:num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Achievement-Oriented Leadership</w:t>
      </w:r>
    </w:p>
    <w:p w:rsidR="00F70C1C" w:rsidRPr="00246A98" w:rsidRDefault="00F70C1C" w:rsidP="00246A98">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Relevance to the Study:</w:t>
      </w:r>
    </w:p>
    <w:p w:rsidR="00F70C1C" w:rsidRPr="00246A98" w:rsidRDefault="00F70C1C" w:rsidP="00246A98">
      <w:pPr>
        <w:numPr>
          <w:ilvl w:val="0"/>
          <w:numId w:val="19"/>
        </w:numPr>
        <w:spacing w:beforeLines="20" w:afterLines="20" w:line="360" w:lineRule="auto"/>
        <w:contextualSpacing/>
        <w:jc w:val="both"/>
        <w:rPr>
          <w:rFonts w:ascii="Tahoma" w:hAnsi="Tahoma" w:cs="Tahoma"/>
          <w:sz w:val="28"/>
          <w:szCs w:val="28"/>
        </w:rPr>
      </w:pPr>
      <w:r w:rsidRPr="00246A98">
        <w:rPr>
          <w:rFonts w:ascii="Tahoma" w:hAnsi="Tahoma" w:cs="Tahoma"/>
          <w:sz w:val="28"/>
          <w:szCs w:val="28"/>
        </w:rPr>
        <w:t>This theory provides a framework for evaluating how managers at Nestle Nigeria help employees overcome obstacles and enhance performance, thereby improving overall productivity.</w:t>
      </w:r>
    </w:p>
    <w:p w:rsidR="00F70C1C" w:rsidRPr="00246A98" w:rsidRDefault="00F70C1C" w:rsidP="00246A98">
      <w:pPr>
        <w:pStyle w:val="Heading4"/>
        <w:spacing w:beforeLines="20" w:afterLines="20" w:line="360" w:lineRule="auto"/>
        <w:contextualSpacing/>
        <w:jc w:val="both"/>
        <w:rPr>
          <w:rFonts w:ascii="Tahoma" w:hAnsi="Tahoma" w:cs="Tahoma"/>
          <w:b w:val="0"/>
          <w:color w:val="auto"/>
          <w:sz w:val="28"/>
          <w:szCs w:val="28"/>
        </w:rPr>
      </w:pPr>
      <w:r w:rsidRPr="00246A98">
        <w:rPr>
          <w:rStyle w:val="Strong"/>
          <w:rFonts w:ascii="Tahoma" w:hAnsi="Tahoma" w:cs="Tahoma"/>
          <w:bCs/>
          <w:color w:val="auto"/>
          <w:sz w:val="28"/>
          <w:szCs w:val="28"/>
        </w:rPr>
        <w:lastRenderedPageBreak/>
        <w:t>2.2.5 Transformational Leadership Theory</w:t>
      </w:r>
    </w:p>
    <w:p w:rsidR="00F70C1C" w:rsidRPr="00246A98" w:rsidRDefault="00F70C1C"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Transformational leadership theory was popularized by James Burns and Bernard Bass. It describes leaders who inspire and motivate followers to exceed their own self-interests for the good of the organization. Key features include:</w:t>
      </w:r>
    </w:p>
    <w:p w:rsidR="00F70C1C" w:rsidRPr="00246A98" w:rsidRDefault="00F70C1C" w:rsidP="00246A98">
      <w:pPr>
        <w:numPr>
          <w:ilvl w:val="0"/>
          <w:numId w:val="20"/>
        </w:numPr>
        <w:spacing w:beforeLines="20" w:afterLines="20" w:line="360" w:lineRule="auto"/>
        <w:contextualSpacing/>
        <w:jc w:val="both"/>
        <w:rPr>
          <w:rFonts w:ascii="Tahoma" w:hAnsi="Tahoma" w:cs="Tahoma"/>
          <w:sz w:val="28"/>
          <w:szCs w:val="28"/>
        </w:rPr>
      </w:pPr>
      <w:r w:rsidRPr="00246A98">
        <w:rPr>
          <w:rFonts w:ascii="Tahoma" w:hAnsi="Tahoma" w:cs="Tahoma"/>
          <w:sz w:val="28"/>
          <w:szCs w:val="28"/>
        </w:rPr>
        <w:t>Idealized influence</w:t>
      </w:r>
    </w:p>
    <w:p w:rsidR="00F70C1C" w:rsidRPr="00246A98" w:rsidRDefault="00F70C1C" w:rsidP="00246A98">
      <w:pPr>
        <w:numPr>
          <w:ilvl w:val="0"/>
          <w:numId w:val="20"/>
        </w:numPr>
        <w:spacing w:beforeLines="20" w:afterLines="20" w:line="360" w:lineRule="auto"/>
        <w:contextualSpacing/>
        <w:jc w:val="both"/>
        <w:rPr>
          <w:rFonts w:ascii="Tahoma" w:hAnsi="Tahoma" w:cs="Tahoma"/>
          <w:sz w:val="28"/>
          <w:szCs w:val="28"/>
        </w:rPr>
      </w:pPr>
      <w:r w:rsidRPr="00246A98">
        <w:rPr>
          <w:rFonts w:ascii="Tahoma" w:hAnsi="Tahoma" w:cs="Tahoma"/>
          <w:sz w:val="28"/>
          <w:szCs w:val="28"/>
        </w:rPr>
        <w:t>Inspirational motivation</w:t>
      </w:r>
    </w:p>
    <w:p w:rsidR="00F70C1C" w:rsidRPr="00246A98" w:rsidRDefault="00F70C1C" w:rsidP="00246A98">
      <w:pPr>
        <w:numPr>
          <w:ilvl w:val="0"/>
          <w:numId w:val="20"/>
        </w:numPr>
        <w:spacing w:beforeLines="20" w:afterLines="20" w:line="360" w:lineRule="auto"/>
        <w:contextualSpacing/>
        <w:jc w:val="both"/>
        <w:rPr>
          <w:rFonts w:ascii="Tahoma" w:hAnsi="Tahoma" w:cs="Tahoma"/>
          <w:sz w:val="28"/>
          <w:szCs w:val="28"/>
        </w:rPr>
      </w:pPr>
      <w:r w:rsidRPr="00246A98">
        <w:rPr>
          <w:rFonts w:ascii="Tahoma" w:hAnsi="Tahoma" w:cs="Tahoma"/>
          <w:sz w:val="28"/>
          <w:szCs w:val="28"/>
        </w:rPr>
        <w:t>Intellectual stimulation</w:t>
      </w:r>
    </w:p>
    <w:p w:rsidR="00F70C1C" w:rsidRPr="00246A98" w:rsidRDefault="00F70C1C" w:rsidP="00246A98">
      <w:pPr>
        <w:numPr>
          <w:ilvl w:val="0"/>
          <w:numId w:val="20"/>
        </w:numPr>
        <w:spacing w:beforeLines="20" w:afterLines="20" w:line="360" w:lineRule="auto"/>
        <w:contextualSpacing/>
        <w:jc w:val="both"/>
        <w:rPr>
          <w:rFonts w:ascii="Tahoma" w:hAnsi="Tahoma" w:cs="Tahoma"/>
          <w:sz w:val="28"/>
          <w:szCs w:val="28"/>
        </w:rPr>
      </w:pPr>
      <w:r w:rsidRPr="00246A98">
        <w:rPr>
          <w:rFonts w:ascii="Tahoma" w:hAnsi="Tahoma" w:cs="Tahoma"/>
          <w:sz w:val="28"/>
          <w:szCs w:val="28"/>
        </w:rPr>
        <w:t>Individualized consideration</w:t>
      </w:r>
    </w:p>
    <w:p w:rsidR="00F70C1C" w:rsidRPr="00246A98" w:rsidRDefault="00F70C1C" w:rsidP="00246A98">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Relevance to the Study:</w:t>
      </w:r>
    </w:p>
    <w:p w:rsidR="00F70C1C" w:rsidRPr="00246A98" w:rsidRDefault="00F70C1C" w:rsidP="00246A98">
      <w:pPr>
        <w:numPr>
          <w:ilvl w:val="0"/>
          <w:numId w:val="21"/>
        </w:numPr>
        <w:spacing w:beforeLines="20" w:afterLines="20" w:line="360" w:lineRule="auto"/>
        <w:contextualSpacing/>
        <w:jc w:val="both"/>
        <w:rPr>
          <w:rFonts w:ascii="Tahoma" w:hAnsi="Tahoma" w:cs="Tahoma"/>
          <w:sz w:val="28"/>
          <w:szCs w:val="28"/>
        </w:rPr>
      </w:pPr>
      <w:r w:rsidRPr="00246A98">
        <w:rPr>
          <w:rFonts w:ascii="Tahoma" w:hAnsi="Tahoma" w:cs="Tahoma"/>
          <w:sz w:val="28"/>
          <w:szCs w:val="28"/>
        </w:rPr>
        <w:t>Nestle Nigeria, being a forward-looking multinational organization, may benefit significantly from transformational leadership, especially in areas of innovation, employee development, and competitive performance.</w:t>
      </w:r>
    </w:p>
    <w:p w:rsidR="00F70C1C" w:rsidRPr="00246A98" w:rsidRDefault="00F70C1C" w:rsidP="00246A98">
      <w:pPr>
        <w:numPr>
          <w:ilvl w:val="0"/>
          <w:numId w:val="21"/>
        </w:numPr>
        <w:spacing w:beforeLines="20" w:afterLines="20" w:line="360" w:lineRule="auto"/>
        <w:contextualSpacing/>
        <w:jc w:val="both"/>
        <w:rPr>
          <w:rFonts w:ascii="Tahoma" w:hAnsi="Tahoma" w:cs="Tahoma"/>
          <w:sz w:val="28"/>
          <w:szCs w:val="28"/>
        </w:rPr>
      </w:pPr>
      <w:r w:rsidRPr="00246A98">
        <w:rPr>
          <w:rFonts w:ascii="Tahoma" w:hAnsi="Tahoma" w:cs="Tahoma"/>
          <w:sz w:val="28"/>
          <w:szCs w:val="28"/>
        </w:rPr>
        <w:t>This theory supports the view that visionary leaders can significantly enhance productivity by aligning employee values with organizational goals.</w:t>
      </w:r>
    </w:p>
    <w:p w:rsidR="00F70C1C" w:rsidRPr="00246A98" w:rsidRDefault="00F70C1C" w:rsidP="00246A98">
      <w:pPr>
        <w:pStyle w:val="Heading4"/>
        <w:spacing w:beforeLines="20" w:afterLines="20" w:line="360" w:lineRule="auto"/>
        <w:contextualSpacing/>
        <w:jc w:val="both"/>
        <w:rPr>
          <w:rFonts w:ascii="Tahoma" w:hAnsi="Tahoma" w:cs="Tahoma"/>
          <w:b w:val="0"/>
          <w:color w:val="auto"/>
          <w:sz w:val="28"/>
          <w:szCs w:val="28"/>
        </w:rPr>
      </w:pPr>
      <w:r w:rsidRPr="00246A98">
        <w:rPr>
          <w:rStyle w:val="Strong"/>
          <w:rFonts w:ascii="Tahoma" w:hAnsi="Tahoma" w:cs="Tahoma"/>
          <w:bCs/>
          <w:color w:val="auto"/>
          <w:sz w:val="28"/>
          <w:szCs w:val="28"/>
        </w:rPr>
        <w:t>2.2.6 Transactional Leadership Theory</w:t>
      </w:r>
    </w:p>
    <w:p w:rsidR="00F70C1C" w:rsidRPr="00246A98" w:rsidRDefault="00F70C1C"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Contrary to transformational leadership, transactional leadership is based on clear exchanges between leader and follower — such as rewards for performance or penalties for failure. It is focused on achieving short-term tasks and maintaining organizational routines.</w:t>
      </w:r>
    </w:p>
    <w:p w:rsidR="00F70C1C" w:rsidRPr="00246A98" w:rsidRDefault="00F70C1C" w:rsidP="00246A98">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lastRenderedPageBreak/>
        <w:t>Relevance to the Study:</w:t>
      </w:r>
    </w:p>
    <w:p w:rsidR="00F70C1C" w:rsidRPr="00246A98" w:rsidRDefault="00F70C1C" w:rsidP="00246A98">
      <w:pPr>
        <w:numPr>
          <w:ilvl w:val="0"/>
          <w:numId w:val="22"/>
        </w:numPr>
        <w:spacing w:beforeLines="20" w:afterLines="20" w:line="360" w:lineRule="auto"/>
        <w:contextualSpacing/>
        <w:jc w:val="both"/>
        <w:rPr>
          <w:rFonts w:ascii="Tahoma" w:hAnsi="Tahoma" w:cs="Tahoma"/>
          <w:sz w:val="28"/>
          <w:szCs w:val="28"/>
        </w:rPr>
      </w:pPr>
      <w:r w:rsidRPr="00246A98">
        <w:rPr>
          <w:rFonts w:ascii="Tahoma" w:hAnsi="Tahoma" w:cs="Tahoma"/>
          <w:sz w:val="28"/>
          <w:szCs w:val="28"/>
        </w:rPr>
        <w:t>This theory applies to structured departments or units within Nestle Nigeria where routine tasks are carried out, and performance targets are monitored.</w:t>
      </w:r>
    </w:p>
    <w:p w:rsidR="00F70C1C" w:rsidRPr="00246A98" w:rsidRDefault="00F70C1C" w:rsidP="00246A98">
      <w:pPr>
        <w:numPr>
          <w:ilvl w:val="0"/>
          <w:numId w:val="22"/>
        </w:numPr>
        <w:spacing w:beforeLines="20" w:afterLines="20" w:line="360" w:lineRule="auto"/>
        <w:contextualSpacing/>
        <w:jc w:val="both"/>
        <w:rPr>
          <w:rFonts w:ascii="Tahoma" w:hAnsi="Tahoma" w:cs="Tahoma"/>
          <w:sz w:val="28"/>
          <w:szCs w:val="28"/>
        </w:rPr>
      </w:pPr>
      <w:r w:rsidRPr="00246A98">
        <w:rPr>
          <w:rFonts w:ascii="Tahoma" w:hAnsi="Tahoma" w:cs="Tahoma"/>
          <w:sz w:val="28"/>
          <w:szCs w:val="28"/>
        </w:rPr>
        <w:t>While not ideal for creativity, transactional leadership may ensure consistency and performance in production-heavy roles.</w:t>
      </w:r>
    </w:p>
    <w:p w:rsidR="00F70C1C" w:rsidRPr="00246A98" w:rsidRDefault="00F70C1C" w:rsidP="00246A98">
      <w:pPr>
        <w:pStyle w:val="Heading3"/>
        <w:spacing w:beforeLines="20" w:beforeAutospacing="0" w:afterLines="20" w:afterAutospacing="0" w:line="360" w:lineRule="auto"/>
        <w:contextualSpacing/>
        <w:jc w:val="both"/>
        <w:rPr>
          <w:rFonts w:ascii="Tahoma" w:hAnsi="Tahoma" w:cs="Tahoma"/>
          <w:b w:val="0"/>
          <w:sz w:val="28"/>
          <w:szCs w:val="28"/>
        </w:rPr>
      </w:pPr>
      <w:r w:rsidRPr="00246A98">
        <w:rPr>
          <w:rStyle w:val="Strong"/>
          <w:rFonts w:ascii="Tahoma" w:hAnsi="Tahoma" w:cs="Tahoma"/>
          <w:bCs/>
          <w:sz w:val="28"/>
          <w:szCs w:val="28"/>
        </w:rPr>
        <w:t>Summary of Theoretical Framework Application</w:t>
      </w:r>
    </w:p>
    <w:tbl>
      <w:tblPr>
        <w:tblStyle w:val="TableGrid"/>
        <w:tblW w:w="9198" w:type="dxa"/>
        <w:tblLook w:val="04A0"/>
      </w:tblPr>
      <w:tblGrid>
        <w:gridCol w:w="2621"/>
        <w:gridCol w:w="2257"/>
        <w:gridCol w:w="4320"/>
      </w:tblGrid>
      <w:tr w:rsidR="00F70C1C" w:rsidRPr="00246A98" w:rsidTr="00326780">
        <w:tc>
          <w:tcPr>
            <w:tcW w:w="0" w:type="auto"/>
            <w:hideMark/>
          </w:tcPr>
          <w:p w:rsidR="00F70C1C" w:rsidRPr="00326780" w:rsidRDefault="00F70C1C" w:rsidP="00326780">
            <w:pPr>
              <w:spacing w:beforeLines="20" w:afterLines="20" w:line="360" w:lineRule="auto"/>
              <w:contextualSpacing/>
              <w:jc w:val="both"/>
              <w:rPr>
                <w:rFonts w:ascii="Tahoma" w:hAnsi="Tahoma" w:cs="Tahoma"/>
                <w:bCs/>
                <w:sz w:val="28"/>
                <w:szCs w:val="28"/>
              </w:rPr>
            </w:pPr>
            <w:r w:rsidRPr="00326780">
              <w:rPr>
                <w:rStyle w:val="Strong"/>
                <w:rFonts w:ascii="Tahoma" w:hAnsi="Tahoma" w:cs="Tahoma"/>
                <w:sz w:val="28"/>
                <w:szCs w:val="28"/>
              </w:rPr>
              <w:t>Theory</w:t>
            </w:r>
          </w:p>
        </w:tc>
        <w:tc>
          <w:tcPr>
            <w:tcW w:w="2257" w:type="dxa"/>
            <w:hideMark/>
          </w:tcPr>
          <w:p w:rsidR="00F70C1C" w:rsidRPr="00326780" w:rsidRDefault="00F70C1C" w:rsidP="00326780">
            <w:pPr>
              <w:spacing w:beforeLines="20" w:afterLines="20" w:line="360" w:lineRule="auto"/>
              <w:contextualSpacing/>
              <w:jc w:val="both"/>
              <w:rPr>
                <w:rFonts w:ascii="Tahoma" w:hAnsi="Tahoma" w:cs="Tahoma"/>
                <w:bCs/>
                <w:sz w:val="28"/>
                <w:szCs w:val="28"/>
              </w:rPr>
            </w:pPr>
            <w:r w:rsidRPr="00326780">
              <w:rPr>
                <w:rStyle w:val="Strong"/>
                <w:rFonts w:ascii="Tahoma" w:hAnsi="Tahoma" w:cs="Tahoma"/>
                <w:sz w:val="28"/>
                <w:szCs w:val="28"/>
              </w:rPr>
              <w:t>Focus</w:t>
            </w:r>
          </w:p>
        </w:tc>
        <w:tc>
          <w:tcPr>
            <w:tcW w:w="4320" w:type="dxa"/>
            <w:hideMark/>
          </w:tcPr>
          <w:p w:rsidR="00F70C1C" w:rsidRPr="00326780" w:rsidRDefault="00F70C1C" w:rsidP="00326780">
            <w:pPr>
              <w:spacing w:beforeLines="20" w:afterLines="20" w:line="360" w:lineRule="auto"/>
              <w:contextualSpacing/>
              <w:jc w:val="both"/>
              <w:rPr>
                <w:rFonts w:ascii="Tahoma" w:hAnsi="Tahoma" w:cs="Tahoma"/>
                <w:bCs/>
                <w:sz w:val="28"/>
                <w:szCs w:val="28"/>
              </w:rPr>
            </w:pPr>
            <w:r w:rsidRPr="00326780">
              <w:rPr>
                <w:rStyle w:val="Strong"/>
                <w:rFonts w:ascii="Tahoma" w:hAnsi="Tahoma" w:cs="Tahoma"/>
                <w:sz w:val="28"/>
                <w:szCs w:val="28"/>
              </w:rPr>
              <w:t>Application to Nestle Nigeria Plc</w:t>
            </w:r>
          </w:p>
        </w:tc>
      </w:tr>
      <w:tr w:rsidR="00F70C1C" w:rsidRPr="00246A98" w:rsidTr="00326780">
        <w:tc>
          <w:tcPr>
            <w:tcW w:w="0" w:type="auto"/>
            <w:hideMark/>
          </w:tcPr>
          <w:p w:rsidR="00F70C1C" w:rsidRPr="00246A98" w:rsidRDefault="00F70C1C" w:rsidP="00326780">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Trait Theory</w:t>
            </w:r>
          </w:p>
        </w:tc>
        <w:tc>
          <w:tcPr>
            <w:tcW w:w="2257" w:type="dxa"/>
            <w:hideMark/>
          </w:tcPr>
          <w:p w:rsidR="00F70C1C" w:rsidRPr="00246A98" w:rsidRDefault="00F70C1C" w:rsidP="00326780">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Personal attributes of leaders</w:t>
            </w:r>
          </w:p>
        </w:tc>
        <w:tc>
          <w:tcPr>
            <w:tcW w:w="4320" w:type="dxa"/>
            <w:hideMark/>
          </w:tcPr>
          <w:p w:rsidR="00F70C1C" w:rsidRPr="00246A98" w:rsidRDefault="00F70C1C" w:rsidP="00326780">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Useful for identifying inherent leadership potential within teams</w:t>
            </w:r>
          </w:p>
        </w:tc>
      </w:tr>
      <w:tr w:rsidR="00F70C1C" w:rsidRPr="00246A98" w:rsidTr="00326780">
        <w:tc>
          <w:tcPr>
            <w:tcW w:w="0" w:type="auto"/>
            <w:hideMark/>
          </w:tcPr>
          <w:p w:rsidR="00F70C1C" w:rsidRPr="00246A98" w:rsidRDefault="00F70C1C" w:rsidP="00326780">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Behavioral Theory</w:t>
            </w:r>
          </w:p>
        </w:tc>
        <w:tc>
          <w:tcPr>
            <w:tcW w:w="2257" w:type="dxa"/>
            <w:hideMark/>
          </w:tcPr>
          <w:p w:rsidR="00F70C1C" w:rsidRPr="00246A98" w:rsidRDefault="00F70C1C" w:rsidP="00326780">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Actions and behaviors of leaders</w:t>
            </w:r>
          </w:p>
        </w:tc>
        <w:tc>
          <w:tcPr>
            <w:tcW w:w="4320" w:type="dxa"/>
            <w:hideMark/>
          </w:tcPr>
          <w:p w:rsidR="00F70C1C" w:rsidRPr="00246A98" w:rsidRDefault="00F70C1C" w:rsidP="00326780">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Helps assess the balance between task and people focus in Nestlé’s management style</w:t>
            </w:r>
          </w:p>
        </w:tc>
      </w:tr>
      <w:tr w:rsidR="00F70C1C" w:rsidRPr="00246A98" w:rsidTr="00326780">
        <w:tc>
          <w:tcPr>
            <w:tcW w:w="0" w:type="auto"/>
            <w:hideMark/>
          </w:tcPr>
          <w:p w:rsidR="00F70C1C" w:rsidRPr="00246A98" w:rsidRDefault="00F70C1C" w:rsidP="00326780">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Contingency Theory</w:t>
            </w:r>
          </w:p>
        </w:tc>
        <w:tc>
          <w:tcPr>
            <w:tcW w:w="2257" w:type="dxa"/>
            <w:hideMark/>
          </w:tcPr>
          <w:p w:rsidR="00F70C1C" w:rsidRPr="00246A98" w:rsidRDefault="00F70C1C" w:rsidP="00326780">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Fit between style and situation</w:t>
            </w:r>
          </w:p>
        </w:tc>
        <w:tc>
          <w:tcPr>
            <w:tcW w:w="4320" w:type="dxa"/>
            <w:hideMark/>
          </w:tcPr>
          <w:p w:rsidR="00F70C1C" w:rsidRPr="00246A98" w:rsidRDefault="00F70C1C" w:rsidP="00326780">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Encourages flexible leadership based on departmental needs or external conditions</w:t>
            </w:r>
          </w:p>
        </w:tc>
      </w:tr>
      <w:tr w:rsidR="00F70C1C" w:rsidRPr="00246A98" w:rsidTr="00326780">
        <w:tc>
          <w:tcPr>
            <w:tcW w:w="0" w:type="auto"/>
            <w:hideMark/>
          </w:tcPr>
          <w:p w:rsidR="00F70C1C" w:rsidRPr="00246A98" w:rsidRDefault="00F70C1C" w:rsidP="00326780">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Path-Goal Theory</w:t>
            </w:r>
          </w:p>
        </w:tc>
        <w:tc>
          <w:tcPr>
            <w:tcW w:w="2257" w:type="dxa"/>
            <w:hideMark/>
          </w:tcPr>
          <w:p w:rsidR="00F70C1C" w:rsidRPr="00246A98" w:rsidRDefault="00F70C1C" w:rsidP="00326780">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Clearing obstacles and motivating staff</w:t>
            </w:r>
          </w:p>
        </w:tc>
        <w:tc>
          <w:tcPr>
            <w:tcW w:w="4320" w:type="dxa"/>
            <w:hideMark/>
          </w:tcPr>
          <w:p w:rsidR="00F70C1C" w:rsidRPr="00246A98" w:rsidRDefault="00F70C1C" w:rsidP="00326780">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Emphasizes how leadership behavior can support employee productivity goals</w:t>
            </w:r>
          </w:p>
        </w:tc>
      </w:tr>
      <w:tr w:rsidR="00F70C1C" w:rsidRPr="00246A98" w:rsidTr="00326780">
        <w:tc>
          <w:tcPr>
            <w:tcW w:w="0" w:type="auto"/>
            <w:hideMark/>
          </w:tcPr>
          <w:p w:rsidR="00F70C1C" w:rsidRPr="00246A98" w:rsidRDefault="00F70C1C" w:rsidP="00326780">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 xml:space="preserve">Transformational </w:t>
            </w:r>
            <w:r w:rsidRPr="00246A98">
              <w:rPr>
                <w:rFonts w:ascii="Tahoma" w:hAnsi="Tahoma" w:cs="Tahoma"/>
                <w:sz w:val="28"/>
                <w:szCs w:val="28"/>
              </w:rPr>
              <w:lastRenderedPageBreak/>
              <w:t>Leadership</w:t>
            </w:r>
          </w:p>
        </w:tc>
        <w:tc>
          <w:tcPr>
            <w:tcW w:w="2257" w:type="dxa"/>
            <w:hideMark/>
          </w:tcPr>
          <w:p w:rsidR="00F70C1C" w:rsidRPr="00246A98" w:rsidRDefault="00F70C1C" w:rsidP="00326780">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lastRenderedPageBreak/>
              <w:t xml:space="preserve">Inspiring and </w:t>
            </w:r>
            <w:r w:rsidRPr="00246A98">
              <w:rPr>
                <w:rFonts w:ascii="Tahoma" w:hAnsi="Tahoma" w:cs="Tahoma"/>
                <w:sz w:val="28"/>
                <w:szCs w:val="28"/>
              </w:rPr>
              <w:lastRenderedPageBreak/>
              <w:t>motivating for change</w:t>
            </w:r>
          </w:p>
        </w:tc>
        <w:tc>
          <w:tcPr>
            <w:tcW w:w="4320" w:type="dxa"/>
            <w:hideMark/>
          </w:tcPr>
          <w:p w:rsidR="00F70C1C" w:rsidRPr="00246A98" w:rsidRDefault="00F70C1C" w:rsidP="00326780">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lastRenderedPageBreak/>
              <w:t xml:space="preserve">Aligns with Nestlé’s goal of </w:t>
            </w:r>
            <w:r w:rsidRPr="00246A98">
              <w:rPr>
                <w:rFonts w:ascii="Tahoma" w:hAnsi="Tahoma" w:cs="Tahoma"/>
                <w:sz w:val="28"/>
                <w:szCs w:val="28"/>
              </w:rPr>
              <w:lastRenderedPageBreak/>
              <w:t>innovation, employee development, and long-term success</w:t>
            </w:r>
          </w:p>
        </w:tc>
      </w:tr>
      <w:tr w:rsidR="00F70C1C" w:rsidRPr="00246A98" w:rsidTr="00326780">
        <w:tc>
          <w:tcPr>
            <w:tcW w:w="0" w:type="auto"/>
            <w:hideMark/>
          </w:tcPr>
          <w:p w:rsidR="00F70C1C" w:rsidRPr="00246A98" w:rsidRDefault="00F70C1C" w:rsidP="00326780">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lastRenderedPageBreak/>
              <w:t>Transactional Leadership</w:t>
            </w:r>
          </w:p>
        </w:tc>
        <w:tc>
          <w:tcPr>
            <w:tcW w:w="2257" w:type="dxa"/>
            <w:hideMark/>
          </w:tcPr>
          <w:p w:rsidR="00F70C1C" w:rsidRPr="00246A98" w:rsidRDefault="00F70C1C" w:rsidP="00326780">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Task-based reward system</w:t>
            </w:r>
          </w:p>
        </w:tc>
        <w:tc>
          <w:tcPr>
            <w:tcW w:w="4320" w:type="dxa"/>
            <w:hideMark/>
          </w:tcPr>
          <w:p w:rsidR="00F70C1C" w:rsidRPr="00246A98" w:rsidRDefault="00F70C1C" w:rsidP="00326780">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Suitable for structured roles like manufacturing and logistics within Nestlé</w:t>
            </w:r>
          </w:p>
        </w:tc>
      </w:tr>
    </w:tbl>
    <w:p w:rsidR="00326780" w:rsidRDefault="00326780" w:rsidP="00326780">
      <w:pPr>
        <w:pStyle w:val="Heading3"/>
        <w:spacing w:beforeLines="20" w:beforeAutospacing="0" w:afterLines="20" w:afterAutospacing="0"/>
        <w:contextualSpacing/>
        <w:jc w:val="both"/>
        <w:rPr>
          <w:rStyle w:val="Strong"/>
          <w:rFonts w:ascii="Tahoma" w:hAnsi="Tahoma" w:cs="Tahoma"/>
          <w:bCs/>
          <w:sz w:val="28"/>
          <w:szCs w:val="28"/>
        </w:rPr>
      </w:pPr>
    </w:p>
    <w:p w:rsidR="00B25FDD" w:rsidRPr="00326780" w:rsidRDefault="00B25FDD" w:rsidP="00246A98">
      <w:pPr>
        <w:pStyle w:val="Heading3"/>
        <w:spacing w:beforeLines="20" w:beforeAutospacing="0" w:afterLines="20" w:afterAutospacing="0" w:line="360" w:lineRule="auto"/>
        <w:contextualSpacing/>
        <w:jc w:val="both"/>
        <w:rPr>
          <w:rFonts w:ascii="Tahoma" w:hAnsi="Tahoma" w:cs="Tahoma"/>
          <w:b w:val="0"/>
          <w:sz w:val="28"/>
          <w:szCs w:val="28"/>
        </w:rPr>
      </w:pPr>
      <w:r w:rsidRPr="00326780">
        <w:rPr>
          <w:rStyle w:val="Strong"/>
          <w:rFonts w:ascii="Tahoma" w:hAnsi="Tahoma" w:cs="Tahoma"/>
          <w:b/>
          <w:bCs/>
          <w:sz w:val="28"/>
          <w:szCs w:val="28"/>
        </w:rPr>
        <w:t>2.3 EMPIRICAL REVIEW</w:t>
      </w:r>
    </w:p>
    <w:p w:rsidR="00B25FDD" w:rsidRPr="00246A98" w:rsidRDefault="00B25FDD"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Empirical literature refers to studies conducted by researchers to test hypotheses or observe relationships between leadership styles and organizational productivity. This section reviews both international and local empirical findings, highlighting the methodologies used, key findings, and how they relate to the current study.</w:t>
      </w:r>
    </w:p>
    <w:p w:rsidR="00B25FDD" w:rsidRPr="00246A98" w:rsidRDefault="00B25FDD" w:rsidP="00246A98">
      <w:pPr>
        <w:pStyle w:val="Heading4"/>
        <w:spacing w:beforeLines="20" w:afterLines="20" w:line="360" w:lineRule="auto"/>
        <w:contextualSpacing/>
        <w:jc w:val="both"/>
        <w:rPr>
          <w:rFonts w:ascii="Tahoma" w:hAnsi="Tahoma" w:cs="Tahoma"/>
          <w:b w:val="0"/>
          <w:color w:val="auto"/>
          <w:sz w:val="28"/>
          <w:szCs w:val="28"/>
        </w:rPr>
      </w:pPr>
      <w:r w:rsidRPr="00246A98">
        <w:rPr>
          <w:rStyle w:val="Strong"/>
          <w:rFonts w:ascii="Tahoma" w:hAnsi="Tahoma" w:cs="Tahoma"/>
          <w:bCs/>
          <w:color w:val="auto"/>
          <w:sz w:val="28"/>
          <w:szCs w:val="28"/>
        </w:rPr>
        <w:t>2.3.1 International Studies</w:t>
      </w:r>
    </w:p>
    <w:p w:rsidR="00B25FDD" w:rsidRPr="00246A98" w:rsidRDefault="00B25FDD" w:rsidP="00246A98">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1. Bass &amp; Avolio (1994):</w:t>
      </w:r>
      <w:r w:rsidR="00C811AF" w:rsidRPr="00246A98">
        <w:rPr>
          <w:rFonts w:ascii="Tahoma" w:hAnsi="Tahoma" w:cs="Tahoma"/>
          <w:sz w:val="28"/>
          <w:szCs w:val="28"/>
        </w:rPr>
        <w:t xml:space="preserve"> </w:t>
      </w:r>
      <w:r w:rsidRPr="00246A98">
        <w:rPr>
          <w:rFonts w:ascii="Tahoma" w:hAnsi="Tahoma" w:cs="Tahoma"/>
          <w:sz w:val="28"/>
          <w:szCs w:val="28"/>
        </w:rPr>
        <w:t>In their study on transformational and transactional leadership in American companies, the researchers found that transformational leadership significantly increased employee satisfaction, organizational commitment, and productivity. Using a multi-factor leadership questionnaire (MLQ), they established that leaders who inspired and developed their employees achieved higher performance levels than those relying solely on transactional methods.</w:t>
      </w:r>
    </w:p>
    <w:p w:rsidR="00B25FDD" w:rsidRPr="00246A98" w:rsidRDefault="00B25FDD" w:rsidP="00246A98">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lastRenderedPageBreak/>
        <w:t>2. Judge and Piccolo (2004):</w:t>
      </w:r>
      <w:r w:rsidR="00C811AF" w:rsidRPr="00246A98">
        <w:rPr>
          <w:rFonts w:ascii="Tahoma" w:hAnsi="Tahoma" w:cs="Tahoma"/>
          <w:sz w:val="28"/>
          <w:szCs w:val="28"/>
        </w:rPr>
        <w:t xml:space="preserve"> </w:t>
      </w:r>
      <w:r w:rsidRPr="00246A98">
        <w:rPr>
          <w:rFonts w:ascii="Tahoma" w:hAnsi="Tahoma" w:cs="Tahoma"/>
          <w:sz w:val="28"/>
          <w:szCs w:val="28"/>
        </w:rPr>
        <w:t>This meta-analysis of leadership styles concluded that transformational leadership had the strongest positive correlation with organizational outcomes such as performance, follower satisfaction, and motivation. Autocratic leadership, in contrast, often led to high turnover and lower innovation.</w:t>
      </w:r>
    </w:p>
    <w:p w:rsidR="00B25FDD" w:rsidRPr="00246A98" w:rsidRDefault="00B25FDD" w:rsidP="00246A98">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3. Rowold and Heinitz (2007):</w:t>
      </w:r>
      <w:r w:rsidR="00C811AF" w:rsidRPr="00246A98">
        <w:rPr>
          <w:rFonts w:ascii="Tahoma" w:hAnsi="Tahoma" w:cs="Tahoma"/>
          <w:sz w:val="28"/>
          <w:szCs w:val="28"/>
        </w:rPr>
        <w:t xml:space="preserve"> </w:t>
      </w:r>
      <w:r w:rsidRPr="00246A98">
        <w:rPr>
          <w:rFonts w:ascii="Tahoma" w:hAnsi="Tahoma" w:cs="Tahoma"/>
          <w:sz w:val="28"/>
          <w:szCs w:val="28"/>
        </w:rPr>
        <w:t>Conducted a quantitative study in Germany using surveys from public sector organizations. Their findings confirmed that transformational leadership positively influenced job performance and organizational citizenship behavior. Transactional leadership had a modest but still positive impact.</w:t>
      </w:r>
    </w:p>
    <w:p w:rsidR="00B25FDD" w:rsidRPr="00246A98" w:rsidRDefault="00B25FDD" w:rsidP="00246A98">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4. Goleman (2000):</w:t>
      </w:r>
      <w:r w:rsidRPr="00246A98">
        <w:rPr>
          <w:rFonts w:ascii="Tahoma" w:hAnsi="Tahoma" w:cs="Tahoma"/>
          <w:sz w:val="28"/>
          <w:szCs w:val="28"/>
        </w:rPr>
        <w:t>In a Harvard Business Review article, Daniel Goleman identified six leadership styles derived from emotional intelligence. His research showed that the most effective leaders could switch between styles depending on the situation, and that visionary and affiliative styles tended to produce the highest levels of productivity and morale.</w:t>
      </w:r>
    </w:p>
    <w:p w:rsidR="00B25FDD" w:rsidRPr="00246A98" w:rsidRDefault="00B25FDD" w:rsidP="00246A98">
      <w:pPr>
        <w:pStyle w:val="Heading4"/>
        <w:spacing w:beforeLines="20" w:afterLines="20" w:line="360" w:lineRule="auto"/>
        <w:contextualSpacing/>
        <w:jc w:val="both"/>
        <w:rPr>
          <w:rFonts w:ascii="Tahoma" w:hAnsi="Tahoma" w:cs="Tahoma"/>
          <w:b w:val="0"/>
          <w:color w:val="auto"/>
          <w:sz w:val="28"/>
          <w:szCs w:val="28"/>
        </w:rPr>
      </w:pPr>
      <w:r w:rsidRPr="00246A98">
        <w:rPr>
          <w:rStyle w:val="Strong"/>
          <w:rFonts w:ascii="Tahoma" w:hAnsi="Tahoma" w:cs="Tahoma"/>
          <w:bCs/>
          <w:color w:val="auto"/>
          <w:sz w:val="28"/>
          <w:szCs w:val="28"/>
        </w:rPr>
        <w:t>2.3.2 Nigerian and African Studies</w:t>
      </w:r>
    </w:p>
    <w:p w:rsidR="00B25FDD" w:rsidRPr="00246A98" w:rsidRDefault="00B25FDD" w:rsidP="00246A98">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1. Akinwale &amp; George (2020):</w:t>
      </w:r>
      <w:r w:rsidR="00C811AF" w:rsidRPr="00246A98">
        <w:rPr>
          <w:rFonts w:ascii="Tahoma" w:hAnsi="Tahoma" w:cs="Tahoma"/>
          <w:sz w:val="28"/>
          <w:szCs w:val="28"/>
        </w:rPr>
        <w:t xml:space="preserve"> </w:t>
      </w:r>
      <w:r w:rsidRPr="00246A98">
        <w:rPr>
          <w:rFonts w:ascii="Tahoma" w:hAnsi="Tahoma" w:cs="Tahoma"/>
          <w:sz w:val="28"/>
          <w:szCs w:val="28"/>
        </w:rPr>
        <w:t xml:space="preserve">This study examined leadership styles in manufacturing firms in Lagos State, Nigeria. Using descriptive and inferential statistics, they found that democratic and transformational leadership styles were significantly associated with high productivity. </w:t>
      </w:r>
      <w:r w:rsidRPr="00246A98">
        <w:rPr>
          <w:rFonts w:ascii="Tahoma" w:hAnsi="Tahoma" w:cs="Tahoma"/>
          <w:sz w:val="28"/>
          <w:szCs w:val="28"/>
        </w:rPr>
        <w:lastRenderedPageBreak/>
        <w:t>Autocratic leadership was found to reduce employee morale and innovation.</w:t>
      </w:r>
    </w:p>
    <w:p w:rsidR="00B25FDD" w:rsidRPr="00246A98" w:rsidRDefault="00B25FDD" w:rsidP="00246A98">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2. Eze et al. (2019):</w:t>
      </w:r>
      <w:r w:rsidR="00C811AF" w:rsidRPr="00246A98">
        <w:rPr>
          <w:rFonts w:ascii="Tahoma" w:hAnsi="Tahoma" w:cs="Tahoma"/>
          <w:sz w:val="28"/>
          <w:szCs w:val="28"/>
        </w:rPr>
        <w:t xml:space="preserve"> </w:t>
      </w:r>
      <w:r w:rsidRPr="00246A98">
        <w:rPr>
          <w:rFonts w:ascii="Tahoma" w:hAnsi="Tahoma" w:cs="Tahoma"/>
          <w:sz w:val="28"/>
          <w:szCs w:val="28"/>
        </w:rPr>
        <w:t>In a study involving SMEs in Eastern Nigeria, the researchers discovered that supportive leadership and participative decision-making resulted in increased employee productivity and organizational efficiency. The study used structured questionnaires and regression analysis.</w:t>
      </w:r>
    </w:p>
    <w:p w:rsidR="00B25FDD" w:rsidRPr="00246A98" w:rsidRDefault="00B25FDD" w:rsidP="00246A98">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3. Adeyemi &amp; Akintola (2021):</w:t>
      </w:r>
      <w:r w:rsidR="00C811AF" w:rsidRPr="00246A98">
        <w:rPr>
          <w:rFonts w:ascii="Tahoma" w:hAnsi="Tahoma" w:cs="Tahoma"/>
          <w:sz w:val="28"/>
          <w:szCs w:val="28"/>
        </w:rPr>
        <w:t xml:space="preserve"> </w:t>
      </w:r>
      <w:r w:rsidRPr="00246A98">
        <w:rPr>
          <w:rFonts w:ascii="Tahoma" w:hAnsi="Tahoma" w:cs="Tahoma"/>
          <w:sz w:val="28"/>
          <w:szCs w:val="28"/>
        </w:rPr>
        <w:t>Focusing on the banking sector, the authors found that transactional leadership contributed to short-term target achievements, while transformational leadership enhanced employee retention and long-term performance. The research utilized a sample of 180 employees and applied SPSS for correlation analysis.</w:t>
      </w:r>
    </w:p>
    <w:p w:rsidR="00B25FDD" w:rsidRPr="00246A98" w:rsidRDefault="00B25FDD" w:rsidP="00246A98">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4. Oladipo et al. (2013):</w:t>
      </w:r>
      <w:r w:rsidR="00C811AF" w:rsidRPr="00246A98">
        <w:rPr>
          <w:rFonts w:ascii="Tahoma" w:hAnsi="Tahoma" w:cs="Tahoma"/>
          <w:sz w:val="28"/>
          <w:szCs w:val="28"/>
        </w:rPr>
        <w:t xml:space="preserve"> </w:t>
      </w:r>
      <w:r w:rsidRPr="00246A98">
        <w:rPr>
          <w:rFonts w:ascii="Tahoma" w:hAnsi="Tahoma" w:cs="Tahoma"/>
          <w:sz w:val="28"/>
          <w:szCs w:val="28"/>
        </w:rPr>
        <w:t>Their research on leadership styles in Nigerian tertiary institutions found that democratic leadership increased staff motivation and participation. The study emphasized that leadership style must match organizational culture and staff maturity level to be effective.</w:t>
      </w:r>
    </w:p>
    <w:p w:rsidR="00B25FDD" w:rsidRPr="00246A98" w:rsidRDefault="00B25FDD" w:rsidP="00246A98">
      <w:pPr>
        <w:pStyle w:val="Heading4"/>
        <w:spacing w:beforeLines="20" w:afterLines="20" w:line="360" w:lineRule="auto"/>
        <w:contextualSpacing/>
        <w:jc w:val="both"/>
        <w:rPr>
          <w:rFonts w:ascii="Tahoma" w:hAnsi="Tahoma" w:cs="Tahoma"/>
          <w:b w:val="0"/>
          <w:color w:val="auto"/>
          <w:sz w:val="28"/>
          <w:szCs w:val="28"/>
        </w:rPr>
      </w:pPr>
      <w:r w:rsidRPr="00246A98">
        <w:rPr>
          <w:rStyle w:val="Strong"/>
          <w:rFonts w:ascii="Tahoma" w:hAnsi="Tahoma" w:cs="Tahoma"/>
          <w:bCs/>
          <w:color w:val="auto"/>
          <w:sz w:val="28"/>
          <w:szCs w:val="28"/>
        </w:rPr>
        <w:t>2.3.3 Empirical Studies Related to Nestle and Multinational Corporations</w:t>
      </w:r>
    </w:p>
    <w:p w:rsidR="00B25FDD" w:rsidRPr="00246A98" w:rsidRDefault="00B25FDD" w:rsidP="00246A98">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1. Johnson &amp; Oke (2018):</w:t>
      </w:r>
      <w:r w:rsidR="00C811AF" w:rsidRPr="00246A98">
        <w:rPr>
          <w:rFonts w:ascii="Tahoma" w:hAnsi="Tahoma" w:cs="Tahoma"/>
          <w:sz w:val="28"/>
          <w:szCs w:val="28"/>
        </w:rPr>
        <w:t xml:space="preserve"> </w:t>
      </w:r>
      <w:r w:rsidRPr="00246A98">
        <w:rPr>
          <w:rFonts w:ascii="Tahoma" w:hAnsi="Tahoma" w:cs="Tahoma"/>
          <w:sz w:val="28"/>
          <w:szCs w:val="28"/>
        </w:rPr>
        <w:t xml:space="preserve">This study evaluated leadership practices in multinational firms operating in Nigeria, including Nestle. Findings revealed that the implementation of transformational leadership </w:t>
      </w:r>
      <w:r w:rsidRPr="00246A98">
        <w:rPr>
          <w:rFonts w:ascii="Tahoma" w:hAnsi="Tahoma" w:cs="Tahoma"/>
          <w:sz w:val="28"/>
          <w:szCs w:val="28"/>
        </w:rPr>
        <w:lastRenderedPageBreak/>
        <w:t>practices like staff empowerment, open communication, and innovation management contributed to higher productivity and staff satisfaction. The research utilized interviews and survey instruments targeting 200 respondents.</w:t>
      </w:r>
    </w:p>
    <w:p w:rsidR="00B25FDD" w:rsidRPr="00246A98" w:rsidRDefault="00B25FDD" w:rsidP="00246A98">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2. Ibrahim &amp; Yusuf (2022):</w:t>
      </w:r>
      <w:r w:rsidR="00C811AF" w:rsidRPr="00246A98">
        <w:rPr>
          <w:rFonts w:ascii="Tahoma" w:hAnsi="Tahoma" w:cs="Tahoma"/>
          <w:sz w:val="28"/>
          <w:szCs w:val="28"/>
        </w:rPr>
        <w:t xml:space="preserve"> </w:t>
      </w:r>
      <w:r w:rsidRPr="00246A98">
        <w:rPr>
          <w:rFonts w:ascii="Tahoma" w:hAnsi="Tahoma" w:cs="Tahoma"/>
          <w:sz w:val="28"/>
          <w:szCs w:val="28"/>
        </w:rPr>
        <w:t>In their study on organizational performance in FMCG companies in Nigeria, the researchers found that leadership style was one of the key determinants of productivity. The study emphasized that transformational leadership was better suited for dynamic environments like Nestle Nigeria, where rapid decision-making and innovation are essential.</w:t>
      </w:r>
    </w:p>
    <w:p w:rsidR="00B25FDD" w:rsidRPr="00246A98" w:rsidRDefault="00B25FDD" w:rsidP="00246A98">
      <w:pPr>
        <w:pStyle w:val="Heading4"/>
        <w:spacing w:beforeLines="20" w:afterLines="20" w:line="360" w:lineRule="auto"/>
        <w:contextualSpacing/>
        <w:jc w:val="both"/>
        <w:rPr>
          <w:rFonts w:ascii="Tahoma" w:hAnsi="Tahoma" w:cs="Tahoma"/>
          <w:b w:val="0"/>
          <w:color w:val="auto"/>
          <w:sz w:val="28"/>
          <w:szCs w:val="28"/>
        </w:rPr>
      </w:pPr>
      <w:r w:rsidRPr="00246A98">
        <w:rPr>
          <w:rStyle w:val="Strong"/>
          <w:rFonts w:ascii="Tahoma" w:hAnsi="Tahoma" w:cs="Tahoma"/>
          <w:bCs/>
          <w:color w:val="auto"/>
          <w:sz w:val="28"/>
          <w:szCs w:val="28"/>
        </w:rPr>
        <w:t>2.3.4 Key Themes from Empirical Literature</w:t>
      </w:r>
    </w:p>
    <w:p w:rsidR="00B25FDD" w:rsidRPr="00246A98" w:rsidRDefault="00B25FDD"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From the reviewed empirical studies, the following patterns emerge:</w:t>
      </w:r>
    </w:p>
    <w:p w:rsidR="00B25FDD" w:rsidRPr="00246A98" w:rsidRDefault="00B25FDD" w:rsidP="00246A98">
      <w:pPr>
        <w:numPr>
          <w:ilvl w:val="0"/>
          <w:numId w:val="23"/>
        </w:num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Transformational leadership</w:t>
      </w:r>
      <w:r w:rsidRPr="00246A98">
        <w:rPr>
          <w:rFonts w:ascii="Tahoma" w:hAnsi="Tahoma" w:cs="Tahoma"/>
          <w:sz w:val="28"/>
          <w:szCs w:val="28"/>
        </w:rPr>
        <w:t xml:space="preserve"> is consistently associated with higher productivity, employee engagement, and organizational growth.</w:t>
      </w:r>
    </w:p>
    <w:p w:rsidR="00B25FDD" w:rsidRPr="00246A98" w:rsidRDefault="00B25FDD" w:rsidP="00246A98">
      <w:pPr>
        <w:numPr>
          <w:ilvl w:val="0"/>
          <w:numId w:val="23"/>
        </w:num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Transactional leadership</w:t>
      </w:r>
      <w:r w:rsidRPr="00246A98">
        <w:rPr>
          <w:rFonts w:ascii="Tahoma" w:hAnsi="Tahoma" w:cs="Tahoma"/>
          <w:sz w:val="28"/>
          <w:szCs w:val="28"/>
        </w:rPr>
        <w:t xml:space="preserve"> is effective in structured settings for achieving short-term goals.</w:t>
      </w:r>
    </w:p>
    <w:p w:rsidR="00B25FDD" w:rsidRPr="00246A98" w:rsidRDefault="00B25FDD" w:rsidP="00246A98">
      <w:pPr>
        <w:numPr>
          <w:ilvl w:val="0"/>
          <w:numId w:val="23"/>
        </w:num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Democratic leadership</w:t>
      </w:r>
      <w:r w:rsidRPr="00246A98">
        <w:rPr>
          <w:rFonts w:ascii="Tahoma" w:hAnsi="Tahoma" w:cs="Tahoma"/>
          <w:sz w:val="28"/>
          <w:szCs w:val="28"/>
        </w:rPr>
        <w:t xml:space="preserve"> enhances employee participation, innovation, and motivation.</w:t>
      </w:r>
    </w:p>
    <w:p w:rsidR="00B25FDD" w:rsidRPr="00246A98" w:rsidRDefault="00B25FDD" w:rsidP="00246A98">
      <w:pPr>
        <w:numPr>
          <w:ilvl w:val="0"/>
          <w:numId w:val="23"/>
        </w:num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Autocratic leadership</w:t>
      </w:r>
      <w:r w:rsidRPr="00246A98">
        <w:rPr>
          <w:rFonts w:ascii="Tahoma" w:hAnsi="Tahoma" w:cs="Tahoma"/>
          <w:sz w:val="28"/>
          <w:szCs w:val="28"/>
        </w:rPr>
        <w:t xml:space="preserve"> may offer quick results but often hampers long-term productivity and employee morale.</w:t>
      </w:r>
    </w:p>
    <w:p w:rsidR="00B25FDD" w:rsidRPr="00246A98" w:rsidRDefault="00B25FDD" w:rsidP="00246A98">
      <w:pPr>
        <w:numPr>
          <w:ilvl w:val="0"/>
          <w:numId w:val="23"/>
        </w:numPr>
        <w:spacing w:beforeLines="20" w:afterLines="20" w:line="360" w:lineRule="auto"/>
        <w:contextualSpacing/>
        <w:jc w:val="both"/>
        <w:rPr>
          <w:rFonts w:ascii="Tahoma" w:hAnsi="Tahoma" w:cs="Tahoma"/>
          <w:sz w:val="28"/>
          <w:szCs w:val="28"/>
        </w:rPr>
      </w:pPr>
      <w:r w:rsidRPr="00246A98">
        <w:rPr>
          <w:rFonts w:ascii="Tahoma" w:hAnsi="Tahoma" w:cs="Tahoma"/>
          <w:sz w:val="28"/>
          <w:szCs w:val="28"/>
        </w:rPr>
        <w:lastRenderedPageBreak/>
        <w:t xml:space="preserve">The impact of leadership style is often moderated by </w:t>
      </w:r>
      <w:r w:rsidRPr="00246A98">
        <w:rPr>
          <w:rStyle w:val="Strong"/>
          <w:rFonts w:ascii="Tahoma" w:hAnsi="Tahoma" w:cs="Tahoma"/>
          <w:b w:val="0"/>
          <w:sz w:val="28"/>
          <w:szCs w:val="28"/>
        </w:rPr>
        <w:t>organizational culture</w:t>
      </w:r>
      <w:r w:rsidRPr="00246A98">
        <w:rPr>
          <w:rFonts w:ascii="Tahoma" w:hAnsi="Tahoma" w:cs="Tahoma"/>
          <w:sz w:val="28"/>
          <w:szCs w:val="28"/>
        </w:rPr>
        <w:t xml:space="preserve">, </w:t>
      </w:r>
      <w:r w:rsidRPr="00246A98">
        <w:rPr>
          <w:rStyle w:val="Strong"/>
          <w:rFonts w:ascii="Tahoma" w:hAnsi="Tahoma" w:cs="Tahoma"/>
          <w:b w:val="0"/>
          <w:sz w:val="28"/>
          <w:szCs w:val="28"/>
        </w:rPr>
        <w:t>industry type</w:t>
      </w:r>
      <w:r w:rsidRPr="00246A98">
        <w:rPr>
          <w:rFonts w:ascii="Tahoma" w:hAnsi="Tahoma" w:cs="Tahoma"/>
          <w:sz w:val="28"/>
          <w:szCs w:val="28"/>
        </w:rPr>
        <w:t xml:space="preserve">, and </w:t>
      </w:r>
      <w:r w:rsidRPr="00246A98">
        <w:rPr>
          <w:rStyle w:val="Strong"/>
          <w:rFonts w:ascii="Tahoma" w:hAnsi="Tahoma" w:cs="Tahoma"/>
          <w:b w:val="0"/>
          <w:sz w:val="28"/>
          <w:szCs w:val="28"/>
        </w:rPr>
        <w:t>employee skill level</w:t>
      </w:r>
      <w:r w:rsidRPr="00246A98">
        <w:rPr>
          <w:rFonts w:ascii="Tahoma" w:hAnsi="Tahoma" w:cs="Tahoma"/>
          <w:sz w:val="28"/>
          <w:szCs w:val="28"/>
        </w:rPr>
        <w:t>.</w:t>
      </w:r>
    </w:p>
    <w:p w:rsidR="00B25FDD" w:rsidRPr="006E3373" w:rsidRDefault="00B25FDD" w:rsidP="00246A98">
      <w:pPr>
        <w:pStyle w:val="Heading4"/>
        <w:spacing w:beforeLines="20" w:afterLines="20" w:line="360" w:lineRule="auto"/>
        <w:contextualSpacing/>
        <w:jc w:val="both"/>
        <w:rPr>
          <w:rFonts w:ascii="Tahoma" w:hAnsi="Tahoma" w:cs="Tahoma"/>
          <w:b w:val="0"/>
          <w:color w:val="auto"/>
          <w:sz w:val="28"/>
          <w:szCs w:val="28"/>
        </w:rPr>
      </w:pPr>
      <w:r w:rsidRPr="006E3373">
        <w:rPr>
          <w:rStyle w:val="Strong"/>
          <w:rFonts w:ascii="Tahoma" w:hAnsi="Tahoma" w:cs="Tahoma"/>
          <w:b/>
          <w:bCs/>
          <w:color w:val="auto"/>
          <w:sz w:val="28"/>
          <w:szCs w:val="28"/>
        </w:rPr>
        <w:t>2.3.5 Summary</w:t>
      </w:r>
    </w:p>
    <w:p w:rsidR="00B25FDD" w:rsidRPr="00246A98" w:rsidRDefault="00B25FDD"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 xml:space="preserve">The empirical literature reviewed demonstrates a strong link between leadership style and organizational productivity. Studies across different industries and regions — including Nigeria — affirm that leaders who adopt flexible, inclusive, and inspiring styles are more likely to drive performance, innovation, and employee satisfaction. However, context matters: what works in one setting may not be ideal in another. This reinforces the relevance of studying leadership styles in specific organizations like </w:t>
      </w:r>
      <w:r w:rsidRPr="00246A98">
        <w:rPr>
          <w:rStyle w:val="Strong"/>
          <w:rFonts w:ascii="Tahoma" w:hAnsi="Tahoma" w:cs="Tahoma"/>
          <w:b w:val="0"/>
          <w:sz w:val="28"/>
          <w:szCs w:val="28"/>
        </w:rPr>
        <w:t>Nestle Nigeria Plc</w:t>
      </w:r>
      <w:r w:rsidRPr="00246A98">
        <w:rPr>
          <w:rFonts w:ascii="Tahoma" w:hAnsi="Tahoma" w:cs="Tahoma"/>
          <w:sz w:val="28"/>
          <w:szCs w:val="28"/>
        </w:rPr>
        <w:t>.</w:t>
      </w:r>
    </w:p>
    <w:p w:rsidR="00C04279" w:rsidRPr="00326780" w:rsidRDefault="00C04279" w:rsidP="00246A98">
      <w:pPr>
        <w:pStyle w:val="Heading3"/>
        <w:spacing w:beforeLines="20" w:beforeAutospacing="0" w:afterLines="20" w:afterAutospacing="0" w:line="360" w:lineRule="auto"/>
        <w:contextualSpacing/>
        <w:jc w:val="both"/>
        <w:rPr>
          <w:rFonts w:ascii="Tahoma" w:hAnsi="Tahoma" w:cs="Tahoma"/>
          <w:b w:val="0"/>
          <w:sz w:val="28"/>
          <w:szCs w:val="28"/>
        </w:rPr>
      </w:pPr>
      <w:r w:rsidRPr="00326780">
        <w:rPr>
          <w:rFonts w:ascii="Tahoma" w:hAnsi="Tahoma" w:cs="Tahoma"/>
          <w:b w:val="0"/>
          <w:sz w:val="28"/>
          <w:szCs w:val="28"/>
        </w:rPr>
        <w:t xml:space="preserve">2.4 </w:t>
      </w:r>
      <w:r w:rsidRPr="00326780">
        <w:rPr>
          <w:rStyle w:val="Strong"/>
          <w:rFonts w:ascii="Tahoma" w:hAnsi="Tahoma" w:cs="Tahoma"/>
          <w:b/>
          <w:bCs/>
          <w:sz w:val="28"/>
          <w:szCs w:val="28"/>
        </w:rPr>
        <w:t>Gap in the Literature</w:t>
      </w:r>
    </w:p>
    <w:p w:rsidR="00C04279" w:rsidRPr="00246A98" w:rsidRDefault="00C04279"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Despite the extensive research on leadership styles and organizational performance, certain gaps remain:</w:t>
      </w:r>
    </w:p>
    <w:p w:rsidR="00C04279" w:rsidRPr="00246A98" w:rsidRDefault="00C04279" w:rsidP="00246A98">
      <w:pPr>
        <w:numPr>
          <w:ilvl w:val="0"/>
          <w:numId w:val="11"/>
        </w:num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Industry-Specific Gap:</w:t>
      </w:r>
      <w:r w:rsidRPr="00246A98">
        <w:rPr>
          <w:rFonts w:ascii="Tahoma" w:hAnsi="Tahoma" w:cs="Tahoma"/>
          <w:sz w:val="28"/>
          <w:szCs w:val="28"/>
        </w:rPr>
        <w:t xml:space="preserve"> Few studies have been conducted on leadership style and productivity within the </w:t>
      </w:r>
      <w:r w:rsidRPr="00246A98">
        <w:rPr>
          <w:rStyle w:val="Strong"/>
          <w:rFonts w:ascii="Tahoma" w:hAnsi="Tahoma" w:cs="Tahoma"/>
          <w:b w:val="0"/>
          <w:sz w:val="28"/>
          <w:szCs w:val="28"/>
        </w:rPr>
        <w:t>manufacturing or food and beverage sector</w:t>
      </w:r>
      <w:r w:rsidRPr="00246A98">
        <w:rPr>
          <w:rFonts w:ascii="Tahoma" w:hAnsi="Tahoma" w:cs="Tahoma"/>
          <w:sz w:val="28"/>
          <w:szCs w:val="28"/>
        </w:rPr>
        <w:t xml:space="preserve"> in Nigeria, specifically using Nestle Nigeria Plc as a case study.</w:t>
      </w:r>
    </w:p>
    <w:p w:rsidR="00C04279" w:rsidRPr="00246A98" w:rsidRDefault="00C04279" w:rsidP="00246A98">
      <w:pPr>
        <w:numPr>
          <w:ilvl w:val="0"/>
          <w:numId w:val="11"/>
        </w:num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Contextual Gap:</w:t>
      </w:r>
      <w:r w:rsidRPr="00246A98">
        <w:rPr>
          <w:rFonts w:ascii="Tahoma" w:hAnsi="Tahoma" w:cs="Tahoma"/>
          <w:sz w:val="28"/>
          <w:szCs w:val="28"/>
        </w:rPr>
        <w:t xml:space="preserve"> Much of the existing literature focuses on Western business environments. The unique socio-cultural and economic conditions in Nigeria may influence the effectiveness of various leadership styles differently.</w:t>
      </w:r>
    </w:p>
    <w:p w:rsidR="00C04279" w:rsidRPr="00246A98" w:rsidRDefault="00C04279" w:rsidP="00246A98">
      <w:pPr>
        <w:numPr>
          <w:ilvl w:val="0"/>
          <w:numId w:val="11"/>
        </w:num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lastRenderedPageBreak/>
        <w:t>Methodological Gap:</w:t>
      </w:r>
      <w:r w:rsidRPr="00246A98">
        <w:rPr>
          <w:rFonts w:ascii="Tahoma" w:hAnsi="Tahoma" w:cs="Tahoma"/>
          <w:sz w:val="28"/>
          <w:szCs w:val="28"/>
        </w:rPr>
        <w:t xml:space="preserve"> Many past studies rely on secondary data or small sample sizes. There is a need for </w:t>
      </w:r>
      <w:r w:rsidRPr="00246A98">
        <w:rPr>
          <w:rStyle w:val="Strong"/>
          <w:rFonts w:ascii="Tahoma" w:hAnsi="Tahoma" w:cs="Tahoma"/>
          <w:b w:val="0"/>
          <w:sz w:val="28"/>
          <w:szCs w:val="28"/>
        </w:rPr>
        <w:t>more empirical data</w:t>
      </w:r>
      <w:r w:rsidRPr="00246A98">
        <w:rPr>
          <w:rFonts w:ascii="Tahoma" w:hAnsi="Tahoma" w:cs="Tahoma"/>
          <w:sz w:val="28"/>
          <w:szCs w:val="28"/>
        </w:rPr>
        <w:t xml:space="preserve"> drawn directly from employees in operational roles within large organizations.</w:t>
      </w:r>
    </w:p>
    <w:p w:rsidR="00C04279" w:rsidRPr="00246A98" w:rsidRDefault="00C04279" w:rsidP="00246A98">
      <w:pPr>
        <w:numPr>
          <w:ilvl w:val="0"/>
          <w:numId w:val="11"/>
        </w:num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Style-Specific Analysis:</w:t>
      </w:r>
      <w:r w:rsidRPr="00246A98">
        <w:rPr>
          <w:rFonts w:ascii="Tahoma" w:hAnsi="Tahoma" w:cs="Tahoma"/>
          <w:sz w:val="28"/>
          <w:szCs w:val="28"/>
        </w:rPr>
        <w:t xml:space="preserve"> While transformational and transactional leadership styles are widely studied, there is limited research on the practical outcomes of other styles (e.g., laissez-faire, autocratic) within Nigerian multinationals.</w:t>
      </w:r>
    </w:p>
    <w:p w:rsidR="00C04279" w:rsidRPr="00246A98" w:rsidRDefault="00C04279"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This study aims to address these gaps by investigating the leadership styles practiced at Nestle Nigeria Plc and evaluating their impact on organizational productivity from the perspective of the employees.</w:t>
      </w:r>
    </w:p>
    <w:p w:rsidR="00B25FDD" w:rsidRPr="00246A98" w:rsidRDefault="00B25FDD"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br w:type="page"/>
      </w:r>
    </w:p>
    <w:p w:rsidR="00B25FDD" w:rsidRPr="00246A98" w:rsidRDefault="00B25FDD" w:rsidP="00326780">
      <w:pPr>
        <w:spacing w:beforeLines="20" w:afterLines="20" w:line="360" w:lineRule="auto"/>
        <w:contextualSpacing/>
        <w:jc w:val="center"/>
        <w:outlineLvl w:val="1"/>
        <w:rPr>
          <w:rFonts w:ascii="Tahoma" w:eastAsia="Times New Roman" w:hAnsi="Tahoma" w:cs="Tahoma"/>
          <w:b/>
          <w:bCs/>
          <w:sz w:val="28"/>
          <w:szCs w:val="28"/>
        </w:rPr>
      </w:pPr>
      <w:r w:rsidRPr="00246A98">
        <w:rPr>
          <w:rFonts w:ascii="Tahoma" w:eastAsia="Times New Roman" w:hAnsi="Tahoma" w:cs="Tahoma"/>
          <w:b/>
          <w:bCs/>
          <w:sz w:val="28"/>
          <w:szCs w:val="28"/>
        </w:rPr>
        <w:lastRenderedPageBreak/>
        <w:t>CHAPTER THREE</w:t>
      </w:r>
    </w:p>
    <w:p w:rsidR="00B25FDD" w:rsidRPr="00246A98" w:rsidRDefault="00B25FDD" w:rsidP="00246A98">
      <w:pPr>
        <w:spacing w:beforeLines="20" w:afterLines="20" w:line="360" w:lineRule="auto"/>
        <w:contextualSpacing/>
        <w:jc w:val="both"/>
        <w:outlineLvl w:val="2"/>
        <w:rPr>
          <w:rFonts w:ascii="Tahoma" w:eastAsia="Times New Roman" w:hAnsi="Tahoma" w:cs="Tahoma"/>
          <w:b/>
          <w:bCs/>
          <w:sz w:val="28"/>
          <w:szCs w:val="28"/>
        </w:rPr>
      </w:pPr>
      <w:r w:rsidRPr="00246A98">
        <w:rPr>
          <w:rFonts w:ascii="Tahoma" w:eastAsia="Times New Roman" w:hAnsi="Tahoma" w:cs="Tahoma"/>
          <w:b/>
          <w:bCs/>
          <w:sz w:val="28"/>
          <w:szCs w:val="28"/>
        </w:rPr>
        <w:t>3.0 RESEARCH METHODOLOGY</w:t>
      </w:r>
    </w:p>
    <w:p w:rsidR="00B25FDD" w:rsidRPr="00246A98" w:rsidRDefault="00B25FDD" w:rsidP="00246A98">
      <w:pPr>
        <w:spacing w:beforeLines="20" w:afterLines="20" w:line="360" w:lineRule="auto"/>
        <w:contextualSpacing/>
        <w:jc w:val="both"/>
        <w:rPr>
          <w:rFonts w:ascii="Tahoma" w:eastAsia="Times New Roman" w:hAnsi="Tahoma" w:cs="Tahoma"/>
          <w:sz w:val="28"/>
          <w:szCs w:val="28"/>
        </w:rPr>
      </w:pPr>
      <w:r w:rsidRPr="00246A98">
        <w:rPr>
          <w:rFonts w:ascii="Tahoma" w:eastAsia="Times New Roman" w:hAnsi="Tahoma" w:cs="Tahoma"/>
          <w:sz w:val="28"/>
          <w:szCs w:val="28"/>
        </w:rPr>
        <w:t>This chapter presents the methods and procedures used to carry out the study. It outlines the research design, population, sample size, sampling techniques, methods of data collection, and methods of data analysis. The goal is to ensure that the research process is logical, systematic, and replicable.</w:t>
      </w:r>
    </w:p>
    <w:p w:rsidR="00B25FDD" w:rsidRPr="00246A98" w:rsidRDefault="00B25FDD" w:rsidP="00246A98">
      <w:pPr>
        <w:spacing w:beforeLines="20" w:afterLines="20" w:line="360" w:lineRule="auto"/>
        <w:contextualSpacing/>
        <w:jc w:val="both"/>
        <w:outlineLvl w:val="2"/>
        <w:rPr>
          <w:rFonts w:ascii="Tahoma" w:eastAsia="Times New Roman" w:hAnsi="Tahoma" w:cs="Tahoma"/>
          <w:b/>
          <w:bCs/>
          <w:sz w:val="28"/>
          <w:szCs w:val="28"/>
        </w:rPr>
      </w:pPr>
      <w:r w:rsidRPr="00246A98">
        <w:rPr>
          <w:rFonts w:ascii="Tahoma" w:eastAsia="Times New Roman" w:hAnsi="Tahoma" w:cs="Tahoma"/>
          <w:b/>
          <w:bCs/>
          <w:sz w:val="28"/>
          <w:szCs w:val="28"/>
        </w:rPr>
        <w:t>3.1 INTRODUCTION TO METHODOLOGY</w:t>
      </w:r>
    </w:p>
    <w:p w:rsidR="00B25FDD" w:rsidRPr="00246A98" w:rsidRDefault="00B25FDD" w:rsidP="00246A98">
      <w:pPr>
        <w:spacing w:beforeLines="20" w:afterLines="20" w:line="360" w:lineRule="auto"/>
        <w:contextualSpacing/>
        <w:jc w:val="both"/>
        <w:rPr>
          <w:rFonts w:ascii="Tahoma" w:eastAsia="Times New Roman" w:hAnsi="Tahoma" w:cs="Tahoma"/>
          <w:sz w:val="28"/>
          <w:szCs w:val="28"/>
        </w:rPr>
      </w:pPr>
      <w:r w:rsidRPr="00246A98">
        <w:rPr>
          <w:rFonts w:ascii="Tahoma" w:eastAsia="Times New Roman" w:hAnsi="Tahoma" w:cs="Tahoma"/>
          <w:sz w:val="28"/>
          <w:szCs w:val="28"/>
        </w:rPr>
        <w:t>The methodology adopted for this research was carefully selected to ensure the collection of reliable and valid data for analyzing the impact of leadership styles on organizational productivity, using Nestle Nigeria Plc as a case study. This chapter details the framework guiding the research and justifies the choices made.</w:t>
      </w:r>
    </w:p>
    <w:p w:rsidR="00B25FDD" w:rsidRPr="00246A98" w:rsidRDefault="00B25FDD" w:rsidP="00246A98">
      <w:pPr>
        <w:spacing w:beforeLines="20" w:afterLines="20" w:line="360" w:lineRule="auto"/>
        <w:contextualSpacing/>
        <w:jc w:val="both"/>
        <w:outlineLvl w:val="2"/>
        <w:rPr>
          <w:rFonts w:ascii="Tahoma" w:eastAsia="Times New Roman" w:hAnsi="Tahoma" w:cs="Tahoma"/>
          <w:b/>
          <w:bCs/>
          <w:sz w:val="28"/>
          <w:szCs w:val="28"/>
        </w:rPr>
      </w:pPr>
      <w:r w:rsidRPr="00246A98">
        <w:rPr>
          <w:rFonts w:ascii="Tahoma" w:eastAsia="Times New Roman" w:hAnsi="Tahoma" w:cs="Tahoma"/>
          <w:b/>
          <w:bCs/>
          <w:sz w:val="28"/>
          <w:szCs w:val="28"/>
        </w:rPr>
        <w:t>3.2 RESEARCH DESIGN</w:t>
      </w:r>
    </w:p>
    <w:p w:rsidR="00B25FDD" w:rsidRPr="00246A98" w:rsidRDefault="00B25FDD" w:rsidP="00246A98">
      <w:pPr>
        <w:spacing w:beforeLines="20" w:afterLines="20" w:line="360" w:lineRule="auto"/>
        <w:contextualSpacing/>
        <w:jc w:val="both"/>
        <w:rPr>
          <w:rFonts w:ascii="Tahoma" w:eastAsia="Times New Roman" w:hAnsi="Tahoma" w:cs="Tahoma"/>
          <w:sz w:val="28"/>
          <w:szCs w:val="28"/>
        </w:rPr>
      </w:pPr>
      <w:r w:rsidRPr="00246A98">
        <w:rPr>
          <w:rFonts w:ascii="Tahoma" w:eastAsia="Times New Roman" w:hAnsi="Tahoma" w:cs="Tahoma"/>
          <w:sz w:val="28"/>
          <w:szCs w:val="28"/>
        </w:rPr>
        <w:t xml:space="preserve">This study adopted a </w:t>
      </w:r>
      <w:r w:rsidRPr="00246A98">
        <w:rPr>
          <w:rFonts w:ascii="Tahoma" w:eastAsia="Times New Roman" w:hAnsi="Tahoma" w:cs="Tahoma"/>
          <w:bCs/>
          <w:sz w:val="28"/>
          <w:szCs w:val="28"/>
        </w:rPr>
        <w:t>descriptive survey design</w:t>
      </w:r>
      <w:r w:rsidRPr="00246A98">
        <w:rPr>
          <w:rFonts w:ascii="Tahoma" w:eastAsia="Times New Roman" w:hAnsi="Tahoma" w:cs="Tahoma"/>
          <w:sz w:val="28"/>
          <w:szCs w:val="28"/>
        </w:rPr>
        <w:t>, which allows the researcher to obtain information from respondents on their perceptions and experiences regarding leadership styles and productivity within the organization. The survey design is suitable for this research because it enables the collection of primary data from a defined population, allowing for the generalization of findings to a broader context.</w:t>
      </w:r>
    </w:p>
    <w:p w:rsidR="00B25FDD" w:rsidRPr="00246A98" w:rsidRDefault="00B25FDD" w:rsidP="00246A98">
      <w:pPr>
        <w:spacing w:beforeLines="20" w:afterLines="20" w:line="360" w:lineRule="auto"/>
        <w:contextualSpacing/>
        <w:jc w:val="both"/>
        <w:rPr>
          <w:rFonts w:ascii="Tahoma" w:eastAsia="Times New Roman" w:hAnsi="Tahoma" w:cs="Tahoma"/>
          <w:sz w:val="28"/>
          <w:szCs w:val="28"/>
        </w:rPr>
      </w:pPr>
      <w:r w:rsidRPr="00246A98">
        <w:rPr>
          <w:rFonts w:ascii="Tahoma" w:eastAsia="Times New Roman" w:hAnsi="Tahoma" w:cs="Tahoma"/>
          <w:sz w:val="28"/>
          <w:szCs w:val="28"/>
        </w:rPr>
        <w:t xml:space="preserve">The design is also cross-sectional, as data was collected at a single point in time. Both quantitative and qualitative methods were </w:t>
      </w:r>
      <w:r w:rsidRPr="00246A98">
        <w:rPr>
          <w:rFonts w:ascii="Tahoma" w:eastAsia="Times New Roman" w:hAnsi="Tahoma" w:cs="Tahoma"/>
          <w:sz w:val="28"/>
          <w:szCs w:val="28"/>
        </w:rPr>
        <w:lastRenderedPageBreak/>
        <w:t>employed to enrich the findings, though the primary focus was on quantitative analysis through structured questionnaires.</w:t>
      </w:r>
    </w:p>
    <w:p w:rsidR="00B25FDD" w:rsidRPr="00246A98" w:rsidRDefault="00B25FDD" w:rsidP="00246A98">
      <w:pPr>
        <w:spacing w:beforeLines="20" w:afterLines="20" w:line="360" w:lineRule="auto"/>
        <w:contextualSpacing/>
        <w:jc w:val="both"/>
        <w:outlineLvl w:val="2"/>
        <w:rPr>
          <w:rFonts w:ascii="Tahoma" w:eastAsia="Times New Roman" w:hAnsi="Tahoma" w:cs="Tahoma"/>
          <w:b/>
          <w:bCs/>
          <w:sz w:val="28"/>
          <w:szCs w:val="28"/>
        </w:rPr>
      </w:pPr>
      <w:r w:rsidRPr="00246A98">
        <w:rPr>
          <w:rFonts w:ascii="Tahoma" w:eastAsia="Times New Roman" w:hAnsi="Tahoma" w:cs="Tahoma"/>
          <w:b/>
          <w:bCs/>
          <w:sz w:val="28"/>
          <w:szCs w:val="28"/>
        </w:rPr>
        <w:t>3.3 POPULATION OF THE STUDY</w:t>
      </w:r>
    </w:p>
    <w:p w:rsidR="00B25FDD" w:rsidRPr="00246A98" w:rsidRDefault="00B25FDD" w:rsidP="00246A98">
      <w:pPr>
        <w:spacing w:beforeLines="20" w:afterLines="20" w:line="360" w:lineRule="auto"/>
        <w:contextualSpacing/>
        <w:jc w:val="both"/>
        <w:rPr>
          <w:rFonts w:ascii="Tahoma" w:eastAsia="Times New Roman" w:hAnsi="Tahoma" w:cs="Tahoma"/>
          <w:sz w:val="28"/>
          <w:szCs w:val="28"/>
        </w:rPr>
      </w:pPr>
      <w:r w:rsidRPr="00246A98">
        <w:rPr>
          <w:rFonts w:ascii="Tahoma" w:eastAsia="Times New Roman" w:hAnsi="Tahoma" w:cs="Tahoma"/>
          <w:sz w:val="28"/>
          <w:szCs w:val="28"/>
        </w:rPr>
        <w:t xml:space="preserve">The population of this study comprises the entire staff of </w:t>
      </w:r>
      <w:r w:rsidRPr="00246A98">
        <w:rPr>
          <w:rFonts w:ascii="Tahoma" w:eastAsia="Times New Roman" w:hAnsi="Tahoma" w:cs="Tahoma"/>
          <w:bCs/>
          <w:sz w:val="28"/>
          <w:szCs w:val="28"/>
        </w:rPr>
        <w:t>Nestle Nigeria Plc</w:t>
      </w:r>
      <w:r w:rsidRPr="00246A98">
        <w:rPr>
          <w:rFonts w:ascii="Tahoma" w:eastAsia="Times New Roman" w:hAnsi="Tahoma" w:cs="Tahoma"/>
          <w:sz w:val="28"/>
          <w:szCs w:val="28"/>
        </w:rPr>
        <w:t>, including managerial, supervisory, and operational employees across various departments. The choice of Nestle Nigeria as the study focus is driven by its complex organizational structure, wide range of products, and strong reputation in the FMCG (Fast Moving Consumer Goods) sector in Nigeria.</w:t>
      </w:r>
    </w:p>
    <w:p w:rsidR="00B25FDD" w:rsidRPr="00246A98" w:rsidRDefault="00B25FDD" w:rsidP="00246A98">
      <w:pPr>
        <w:spacing w:beforeLines="20" w:afterLines="20" w:line="360" w:lineRule="auto"/>
        <w:contextualSpacing/>
        <w:jc w:val="both"/>
        <w:rPr>
          <w:rFonts w:ascii="Tahoma" w:eastAsia="Times New Roman" w:hAnsi="Tahoma" w:cs="Tahoma"/>
          <w:sz w:val="28"/>
          <w:szCs w:val="28"/>
        </w:rPr>
      </w:pPr>
      <w:r w:rsidRPr="00246A98">
        <w:rPr>
          <w:rFonts w:ascii="Tahoma" w:eastAsia="Times New Roman" w:hAnsi="Tahoma" w:cs="Tahoma"/>
          <w:sz w:val="28"/>
          <w:szCs w:val="28"/>
        </w:rPr>
        <w:t xml:space="preserve">The total workforce of Nestle Nigeria Plc (as obtained from company records and HR documentation) is estimated at </w:t>
      </w:r>
      <w:r w:rsidRPr="00246A98">
        <w:rPr>
          <w:rFonts w:ascii="Tahoma" w:eastAsia="Times New Roman" w:hAnsi="Tahoma" w:cs="Tahoma"/>
          <w:bCs/>
          <w:sz w:val="28"/>
          <w:szCs w:val="28"/>
        </w:rPr>
        <w:t>2,000 employees</w:t>
      </w:r>
      <w:r w:rsidRPr="00246A98">
        <w:rPr>
          <w:rFonts w:ascii="Tahoma" w:eastAsia="Times New Roman" w:hAnsi="Tahoma" w:cs="Tahoma"/>
          <w:sz w:val="28"/>
          <w:szCs w:val="28"/>
        </w:rPr>
        <w:t>, distributed across various branches and departments in Nigeria.</w:t>
      </w:r>
    </w:p>
    <w:p w:rsidR="00B25FDD" w:rsidRPr="00246A98" w:rsidRDefault="00B25FDD" w:rsidP="00246A98">
      <w:pPr>
        <w:spacing w:beforeLines="20" w:afterLines="20" w:line="360" w:lineRule="auto"/>
        <w:contextualSpacing/>
        <w:jc w:val="both"/>
        <w:outlineLvl w:val="2"/>
        <w:rPr>
          <w:rFonts w:ascii="Tahoma" w:eastAsia="Times New Roman" w:hAnsi="Tahoma" w:cs="Tahoma"/>
          <w:b/>
          <w:bCs/>
          <w:sz w:val="28"/>
          <w:szCs w:val="28"/>
        </w:rPr>
      </w:pPr>
      <w:r w:rsidRPr="00246A98">
        <w:rPr>
          <w:rFonts w:ascii="Tahoma" w:eastAsia="Times New Roman" w:hAnsi="Tahoma" w:cs="Tahoma"/>
          <w:b/>
          <w:bCs/>
          <w:sz w:val="28"/>
          <w:szCs w:val="28"/>
        </w:rPr>
        <w:t>3.4 SAMPLE SIZE AND SAMPLING TECHNIQUES</w:t>
      </w:r>
    </w:p>
    <w:p w:rsidR="00B25FDD" w:rsidRPr="00246A98" w:rsidRDefault="00B25FDD" w:rsidP="00246A98">
      <w:pPr>
        <w:spacing w:beforeLines="20" w:afterLines="20" w:line="360" w:lineRule="auto"/>
        <w:contextualSpacing/>
        <w:jc w:val="both"/>
        <w:rPr>
          <w:rFonts w:ascii="Tahoma" w:eastAsia="Times New Roman" w:hAnsi="Tahoma" w:cs="Tahoma"/>
          <w:sz w:val="28"/>
          <w:szCs w:val="28"/>
        </w:rPr>
      </w:pPr>
      <w:r w:rsidRPr="00246A98">
        <w:rPr>
          <w:rFonts w:ascii="Tahoma" w:eastAsia="Times New Roman" w:hAnsi="Tahoma" w:cs="Tahoma"/>
          <w:sz w:val="28"/>
          <w:szCs w:val="28"/>
        </w:rPr>
        <w:t xml:space="preserve">Due to the large population size, it is impractical to study the entire population. Therefore, a sample was selected using the </w:t>
      </w:r>
      <w:r w:rsidRPr="00246A98">
        <w:rPr>
          <w:rFonts w:ascii="Tahoma" w:eastAsia="Times New Roman" w:hAnsi="Tahoma" w:cs="Tahoma"/>
          <w:bCs/>
          <w:sz w:val="28"/>
          <w:szCs w:val="28"/>
        </w:rPr>
        <w:t>stratified random sampling technique</w:t>
      </w:r>
      <w:r w:rsidRPr="00246A98">
        <w:rPr>
          <w:rFonts w:ascii="Tahoma" w:eastAsia="Times New Roman" w:hAnsi="Tahoma" w:cs="Tahoma"/>
          <w:sz w:val="28"/>
          <w:szCs w:val="28"/>
        </w:rPr>
        <w:t>. This method ensures that employees from all levels and departments of the organization are adequately represented.</w:t>
      </w:r>
    </w:p>
    <w:p w:rsidR="00B25FDD" w:rsidRPr="00246A98" w:rsidRDefault="00B25FDD" w:rsidP="00246A98">
      <w:pPr>
        <w:spacing w:beforeLines="20" w:afterLines="20" w:line="360" w:lineRule="auto"/>
        <w:contextualSpacing/>
        <w:jc w:val="both"/>
        <w:rPr>
          <w:rFonts w:ascii="Tahoma" w:eastAsia="Times New Roman" w:hAnsi="Tahoma" w:cs="Tahoma"/>
          <w:sz w:val="28"/>
          <w:szCs w:val="28"/>
        </w:rPr>
      </w:pPr>
      <w:r w:rsidRPr="00246A98">
        <w:rPr>
          <w:rFonts w:ascii="Tahoma" w:eastAsia="Times New Roman" w:hAnsi="Tahoma" w:cs="Tahoma"/>
          <w:sz w:val="28"/>
          <w:szCs w:val="28"/>
        </w:rPr>
        <w:t xml:space="preserve">To determine the sample size, </w:t>
      </w:r>
      <w:r w:rsidRPr="00246A98">
        <w:rPr>
          <w:rFonts w:ascii="Tahoma" w:eastAsia="Times New Roman" w:hAnsi="Tahoma" w:cs="Tahoma"/>
          <w:bCs/>
          <w:sz w:val="28"/>
          <w:szCs w:val="28"/>
        </w:rPr>
        <w:t>Yamane’s formula</w:t>
      </w:r>
      <w:r w:rsidRPr="00246A98">
        <w:rPr>
          <w:rFonts w:ascii="Tahoma" w:eastAsia="Times New Roman" w:hAnsi="Tahoma" w:cs="Tahoma"/>
          <w:sz w:val="28"/>
          <w:szCs w:val="28"/>
        </w:rPr>
        <w:t xml:space="preserve"> was used:</w:t>
      </w:r>
    </w:p>
    <w:p w:rsidR="00B25FDD" w:rsidRPr="00246A98" w:rsidRDefault="00B25FDD" w:rsidP="00246A98">
      <w:pPr>
        <w:spacing w:beforeLines="20" w:afterLines="20" w:line="360" w:lineRule="auto"/>
        <w:contextualSpacing/>
        <w:jc w:val="both"/>
        <w:rPr>
          <w:rFonts w:ascii="Tahoma" w:eastAsia="Times New Roman" w:hAnsi="Tahoma" w:cs="Tahoma"/>
          <w:sz w:val="28"/>
          <w:szCs w:val="28"/>
        </w:rPr>
      </w:pPr>
      <w:r w:rsidRPr="00246A98">
        <w:rPr>
          <w:rFonts w:ascii="Tahoma" w:eastAsia="Times New Roman" w:hAnsi="Tahoma" w:cs="Tahoma"/>
          <w:sz w:val="28"/>
          <w:szCs w:val="28"/>
        </w:rPr>
        <w:t xml:space="preserve">n=N1+N(e)2n = \frac{N}{1 + N(e)^2}n=1+N(e)2N​ </w:t>
      </w:r>
    </w:p>
    <w:p w:rsidR="00B25FDD" w:rsidRPr="00246A98" w:rsidRDefault="00B25FDD" w:rsidP="00246A98">
      <w:pPr>
        <w:spacing w:beforeLines="20" w:afterLines="20" w:line="360" w:lineRule="auto"/>
        <w:contextualSpacing/>
        <w:jc w:val="both"/>
        <w:rPr>
          <w:rFonts w:ascii="Tahoma" w:eastAsia="Times New Roman" w:hAnsi="Tahoma" w:cs="Tahoma"/>
          <w:sz w:val="28"/>
          <w:szCs w:val="28"/>
        </w:rPr>
      </w:pPr>
      <w:r w:rsidRPr="00246A98">
        <w:rPr>
          <w:rFonts w:ascii="Tahoma" w:eastAsia="Times New Roman" w:hAnsi="Tahoma" w:cs="Tahoma"/>
          <w:sz w:val="28"/>
          <w:szCs w:val="28"/>
        </w:rPr>
        <w:t>Where:</w:t>
      </w:r>
    </w:p>
    <w:p w:rsidR="00B25FDD" w:rsidRPr="00246A98" w:rsidRDefault="00B25FDD" w:rsidP="00246A98">
      <w:pPr>
        <w:numPr>
          <w:ilvl w:val="0"/>
          <w:numId w:val="24"/>
        </w:numPr>
        <w:spacing w:beforeLines="20" w:afterLines="20" w:line="360" w:lineRule="auto"/>
        <w:contextualSpacing/>
        <w:jc w:val="both"/>
        <w:rPr>
          <w:rFonts w:ascii="Tahoma" w:eastAsia="Times New Roman" w:hAnsi="Tahoma" w:cs="Tahoma"/>
          <w:sz w:val="28"/>
          <w:szCs w:val="28"/>
        </w:rPr>
      </w:pPr>
      <w:r w:rsidRPr="00246A98">
        <w:rPr>
          <w:rFonts w:ascii="Tahoma" w:eastAsia="Times New Roman" w:hAnsi="Tahoma" w:cs="Tahoma"/>
          <w:bCs/>
          <w:sz w:val="28"/>
          <w:szCs w:val="28"/>
        </w:rPr>
        <w:t>n</w:t>
      </w:r>
      <w:r w:rsidRPr="00246A98">
        <w:rPr>
          <w:rFonts w:ascii="Tahoma" w:eastAsia="Times New Roman" w:hAnsi="Tahoma" w:cs="Tahoma"/>
          <w:sz w:val="28"/>
          <w:szCs w:val="28"/>
        </w:rPr>
        <w:t xml:space="preserve"> = Sample size</w:t>
      </w:r>
    </w:p>
    <w:p w:rsidR="00B25FDD" w:rsidRPr="00246A98" w:rsidRDefault="00B25FDD" w:rsidP="00246A98">
      <w:pPr>
        <w:numPr>
          <w:ilvl w:val="0"/>
          <w:numId w:val="24"/>
        </w:numPr>
        <w:spacing w:beforeLines="20" w:afterLines="20" w:line="360" w:lineRule="auto"/>
        <w:contextualSpacing/>
        <w:jc w:val="both"/>
        <w:rPr>
          <w:rFonts w:ascii="Tahoma" w:eastAsia="Times New Roman" w:hAnsi="Tahoma" w:cs="Tahoma"/>
          <w:sz w:val="28"/>
          <w:szCs w:val="28"/>
        </w:rPr>
      </w:pPr>
      <w:r w:rsidRPr="00246A98">
        <w:rPr>
          <w:rFonts w:ascii="Tahoma" w:eastAsia="Times New Roman" w:hAnsi="Tahoma" w:cs="Tahoma"/>
          <w:bCs/>
          <w:sz w:val="28"/>
          <w:szCs w:val="28"/>
        </w:rPr>
        <w:t>N</w:t>
      </w:r>
      <w:r w:rsidRPr="00246A98">
        <w:rPr>
          <w:rFonts w:ascii="Tahoma" w:eastAsia="Times New Roman" w:hAnsi="Tahoma" w:cs="Tahoma"/>
          <w:sz w:val="28"/>
          <w:szCs w:val="28"/>
        </w:rPr>
        <w:t xml:space="preserve"> = Total population (2,000)</w:t>
      </w:r>
    </w:p>
    <w:p w:rsidR="00B25FDD" w:rsidRPr="00246A98" w:rsidRDefault="00B25FDD" w:rsidP="00246A98">
      <w:pPr>
        <w:numPr>
          <w:ilvl w:val="0"/>
          <w:numId w:val="24"/>
        </w:numPr>
        <w:spacing w:beforeLines="20" w:afterLines="20" w:line="360" w:lineRule="auto"/>
        <w:contextualSpacing/>
        <w:jc w:val="both"/>
        <w:rPr>
          <w:rFonts w:ascii="Tahoma" w:eastAsia="Times New Roman" w:hAnsi="Tahoma" w:cs="Tahoma"/>
          <w:sz w:val="28"/>
          <w:szCs w:val="28"/>
        </w:rPr>
      </w:pPr>
      <w:r w:rsidRPr="00246A98">
        <w:rPr>
          <w:rFonts w:ascii="Tahoma" w:eastAsia="Times New Roman" w:hAnsi="Tahoma" w:cs="Tahoma"/>
          <w:bCs/>
          <w:sz w:val="28"/>
          <w:szCs w:val="28"/>
        </w:rPr>
        <w:lastRenderedPageBreak/>
        <w:t>e</w:t>
      </w:r>
      <w:r w:rsidRPr="00246A98">
        <w:rPr>
          <w:rFonts w:ascii="Tahoma" w:eastAsia="Times New Roman" w:hAnsi="Tahoma" w:cs="Tahoma"/>
          <w:sz w:val="28"/>
          <w:szCs w:val="28"/>
        </w:rPr>
        <w:t xml:space="preserve"> = Margin of error (0.05)</w:t>
      </w:r>
    </w:p>
    <w:p w:rsidR="00B25FDD" w:rsidRPr="00246A98" w:rsidRDefault="00B25FDD" w:rsidP="00246A98">
      <w:pPr>
        <w:spacing w:beforeLines="20" w:afterLines="20" w:line="360" w:lineRule="auto"/>
        <w:contextualSpacing/>
        <w:jc w:val="both"/>
        <w:rPr>
          <w:rFonts w:ascii="Tahoma" w:eastAsia="Times New Roman" w:hAnsi="Tahoma" w:cs="Tahoma"/>
          <w:sz w:val="28"/>
          <w:szCs w:val="28"/>
        </w:rPr>
      </w:pPr>
      <w:r w:rsidRPr="00246A98">
        <w:rPr>
          <w:rFonts w:ascii="Tahoma" w:eastAsia="Times New Roman" w:hAnsi="Tahoma" w:cs="Tahoma"/>
          <w:sz w:val="28"/>
          <w:szCs w:val="28"/>
        </w:rPr>
        <w:t xml:space="preserve">n=20001+2000(0.05)2=20001+5=20006≈333.33n = \frac{2000}{1 + 2000(0.05)^2} = \frac{2000}{1 + 5} = \frac{2000}{6} \approx 333.33n=1+2000(0.05)22000​=1+52000​=62000​≈333.33 </w:t>
      </w:r>
    </w:p>
    <w:p w:rsidR="00B25FDD" w:rsidRPr="00246A98" w:rsidRDefault="00B25FDD" w:rsidP="00246A98">
      <w:pPr>
        <w:spacing w:beforeLines="20" w:afterLines="20" w:line="360" w:lineRule="auto"/>
        <w:contextualSpacing/>
        <w:jc w:val="both"/>
        <w:rPr>
          <w:rFonts w:ascii="Tahoma" w:eastAsia="Times New Roman" w:hAnsi="Tahoma" w:cs="Tahoma"/>
          <w:sz w:val="28"/>
          <w:szCs w:val="28"/>
        </w:rPr>
      </w:pPr>
      <w:r w:rsidRPr="00246A98">
        <w:rPr>
          <w:rFonts w:ascii="Tahoma" w:eastAsia="Times New Roman" w:hAnsi="Tahoma" w:cs="Tahoma"/>
          <w:sz w:val="28"/>
          <w:szCs w:val="28"/>
        </w:rPr>
        <w:t xml:space="preserve">Thus, the sample size is approximately </w:t>
      </w:r>
      <w:r w:rsidRPr="00246A98">
        <w:rPr>
          <w:rFonts w:ascii="Tahoma" w:eastAsia="Times New Roman" w:hAnsi="Tahoma" w:cs="Tahoma"/>
          <w:bCs/>
          <w:sz w:val="28"/>
          <w:szCs w:val="28"/>
        </w:rPr>
        <w:t>333 respondents</w:t>
      </w:r>
      <w:r w:rsidRPr="00246A98">
        <w:rPr>
          <w:rFonts w:ascii="Tahoma" w:eastAsia="Times New Roman" w:hAnsi="Tahoma" w:cs="Tahoma"/>
          <w:sz w:val="28"/>
          <w:szCs w:val="28"/>
        </w:rPr>
        <w:t>.</w:t>
      </w:r>
    </w:p>
    <w:p w:rsidR="00B25FDD" w:rsidRPr="00246A98" w:rsidRDefault="00B25FDD" w:rsidP="00246A98">
      <w:pPr>
        <w:spacing w:beforeLines="20" w:afterLines="20" w:line="360" w:lineRule="auto"/>
        <w:contextualSpacing/>
        <w:jc w:val="both"/>
        <w:rPr>
          <w:rFonts w:ascii="Tahoma" w:eastAsia="Times New Roman" w:hAnsi="Tahoma" w:cs="Tahoma"/>
          <w:sz w:val="28"/>
          <w:szCs w:val="28"/>
        </w:rPr>
      </w:pPr>
      <w:r w:rsidRPr="00246A98">
        <w:rPr>
          <w:rFonts w:ascii="Tahoma" w:eastAsia="Times New Roman" w:hAnsi="Tahoma" w:cs="Tahoma"/>
          <w:sz w:val="28"/>
          <w:szCs w:val="28"/>
        </w:rPr>
        <w:t>Stratification was based on:</w:t>
      </w:r>
    </w:p>
    <w:p w:rsidR="00B25FDD" w:rsidRPr="00246A98" w:rsidRDefault="00B25FDD" w:rsidP="00246A98">
      <w:pPr>
        <w:numPr>
          <w:ilvl w:val="0"/>
          <w:numId w:val="25"/>
        </w:numPr>
        <w:spacing w:beforeLines="20" w:afterLines="20" w:line="360" w:lineRule="auto"/>
        <w:contextualSpacing/>
        <w:jc w:val="both"/>
        <w:rPr>
          <w:rFonts w:ascii="Tahoma" w:eastAsia="Times New Roman" w:hAnsi="Tahoma" w:cs="Tahoma"/>
          <w:sz w:val="28"/>
          <w:szCs w:val="28"/>
        </w:rPr>
      </w:pPr>
      <w:r w:rsidRPr="00246A98">
        <w:rPr>
          <w:rFonts w:ascii="Tahoma" w:eastAsia="Times New Roman" w:hAnsi="Tahoma" w:cs="Tahoma"/>
          <w:sz w:val="28"/>
          <w:szCs w:val="28"/>
        </w:rPr>
        <w:t>Management staff</w:t>
      </w:r>
    </w:p>
    <w:p w:rsidR="00B25FDD" w:rsidRPr="00246A98" w:rsidRDefault="00B25FDD" w:rsidP="00246A98">
      <w:pPr>
        <w:numPr>
          <w:ilvl w:val="0"/>
          <w:numId w:val="25"/>
        </w:numPr>
        <w:spacing w:beforeLines="20" w:afterLines="20" w:line="360" w:lineRule="auto"/>
        <w:contextualSpacing/>
        <w:jc w:val="both"/>
        <w:rPr>
          <w:rFonts w:ascii="Tahoma" w:eastAsia="Times New Roman" w:hAnsi="Tahoma" w:cs="Tahoma"/>
          <w:sz w:val="28"/>
          <w:szCs w:val="28"/>
        </w:rPr>
      </w:pPr>
      <w:r w:rsidRPr="00246A98">
        <w:rPr>
          <w:rFonts w:ascii="Tahoma" w:eastAsia="Times New Roman" w:hAnsi="Tahoma" w:cs="Tahoma"/>
          <w:sz w:val="28"/>
          <w:szCs w:val="28"/>
        </w:rPr>
        <w:t>Supervisory staff</w:t>
      </w:r>
    </w:p>
    <w:p w:rsidR="00B25FDD" w:rsidRPr="00246A98" w:rsidRDefault="00B25FDD" w:rsidP="00246A98">
      <w:pPr>
        <w:numPr>
          <w:ilvl w:val="0"/>
          <w:numId w:val="25"/>
        </w:numPr>
        <w:spacing w:beforeLines="20" w:afterLines="20" w:line="360" w:lineRule="auto"/>
        <w:contextualSpacing/>
        <w:jc w:val="both"/>
        <w:rPr>
          <w:rFonts w:ascii="Tahoma" w:eastAsia="Times New Roman" w:hAnsi="Tahoma" w:cs="Tahoma"/>
          <w:sz w:val="28"/>
          <w:szCs w:val="28"/>
        </w:rPr>
      </w:pPr>
      <w:r w:rsidRPr="00246A98">
        <w:rPr>
          <w:rFonts w:ascii="Tahoma" w:eastAsia="Times New Roman" w:hAnsi="Tahoma" w:cs="Tahoma"/>
          <w:sz w:val="28"/>
          <w:szCs w:val="28"/>
        </w:rPr>
        <w:t>Operational/Technical staff</w:t>
      </w:r>
    </w:p>
    <w:p w:rsidR="00B25FDD" w:rsidRPr="00246A98" w:rsidRDefault="00B25FDD" w:rsidP="00246A98">
      <w:pPr>
        <w:spacing w:beforeLines="20" w:afterLines="20" w:line="360" w:lineRule="auto"/>
        <w:contextualSpacing/>
        <w:jc w:val="both"/>
        <w:rPr>
          <w:rFonts w:ascii="Tahoma" w:eastAsia="Times New Roman" w:hAnsi="Tahoma" w:cs="Tahoma"/>
          <w:sz w:val="28"/>
          <w:szCs w:val="28"/>
        </w:rPr>
      </w:pPr>
      <w:r w:rsidRPr="00246A98">
        <w:rPr>
          <w:rFonts w:ascii="Tahoma" w:eastAsia="Times New Roman" w:hAnsi="Tahoma" w:cs="Tahoma"/>
          <w:sz w:val="28"/>
          <w:szCs w:val="28"/>
        </w:rPr>
        <w:t>Respondents were selected proportionately from each stratum using simple random sampling.</w:t>
      </w:r>
    </w:p>
    <w:p w:rsidR="00B25FDD" w:rsidRPr="00246A98" w:rsidRDefault="00B25FDD" w:rsidP="00246A98">
      <w:pPr>
        <w:spacing w:beforeLines="20" w:afterLines="20" w:line="360" w:lineRule="auto"/>
        <w:contextualSpacing/>
        <w:jc w:val="both"/>
        <w:outlineLvl w:val="2"/>
        <w:rPr>
          <w:rFonts w:ascii="Tahoma" w:eastAsia="Times New Roman" w:hAnsi="Tahoma" w:cs="Tahoma"/>
          <w:b/>
          <w:bCs/>
          <w:sz w:val="28"/>
          <w:szCs w:val="28"/>
        </w:rPr>
      </w:pPr>
      <w:r w:rsidRPr="00246A98">
        <w:rPr>
          <w:rFonts w:ascii="Tahoma" w:eastAsia="Times New Roman" w:hAnsi="Tahoma" w:cs="Tahoma"/>
          <w:b/>
          <w:bCs/>
          <w:sz w:val="28"/>
          <w:szCs w:val="28"/>
        </w:rPr>
        <w:t>3.5 METHOD OF DATA ANALYSIS</w:t>
      </w:r>
    </w:p>
    <w:p w:rsidR="00B25FDD" w:rsidRPr="00246A98" w:rsidRDefault="00B25FDD" w:rsidP="00246A98">
      <w:pPr>
        <w:spacing w:beforeLines="20" w:afterLines="20" w:line="360" w:lineRule="auto"/>
        <w:contextualSpacing/>
        <w:jc w:val="both"/>
        <w:rPr>
          <w:rFonts w:ascii="Tahoma" w:eastAsia="Times New Roman" w:hAnsi="Tahoma" w:cs="Tahoma"/>
          <w:sz w:val="28"/>
          <w:szCs w:val="28"/>
        </w:rPr>
      </w:pPr>
      <w:r w:rsidRPr="00246A98">
        <w:rPr>
          <w:rFonts w:ascii="Tahoma" w:eastAsia="Times New Roman" w:hAnsi="Tahoma" w:cs="Tahoma"/>
          <w:sz w:val="28"/>
          <w:szCs w:val="28"/>
        </w:rPr>
        <w:t xml:space="preserve">The data collected from the structured questionnaires was analyzed using </w:t>
      </w:r>
      <w:r w:rsidRPr="00246A98">
        <w:rPr>
          <w:rFonts w:ascii="Tahoma" w:eastAsia="Times New Roman" w:hAnsi="Tahoma" w:cs="Tahoma"/>
          <w:bCs/>
          <w:sz w:val="28"/>
          <w:szCs w:val="28"/>
        </w:rPr>
        <w:t>descriptive</w:t>
      </w:r>
      <w:r w:rsidRPr="00246A98">
        <w:rPr>
          <w:rFonts w:ascii="Tahoma" w:eastAsia="Times New Roman" w:hAnsi="Tahoma" w:cs="Tahoma"/>
          <w:sz w:val="28"/>
          <w:szCs w:val="28"/>
        </w:rPr>
        <w:t xml:space="preserve"> and </w:t>
      </w:r>
      <w:r w:rsidRPr="00246A98">
        <w:rPr>
          <w:rFonts w:ascii="Tahoma" w:eastAsia="Times New Roman" w:hAnsi="Tahoma" w:cs="Tahoma"/>
          <w:bCs/>
          <w:sz w:val="28"/>
          <w:szCs w:val="28"/>
        </w:rPr>
        <w:t>inferential statistical tools</w:t>
      </w:r>
      <w:r w:rsidRPr="00246A98">
        <w:rPr>
          <w:rFonts w:ascii="Tahoma" w:eastAsia="Times New Roman" w:hAnsi="Tahoma" w:cs="Tahoma"/>
          <w:sz w:val="28"/>
          <w:szCs w:val="28"/>
        </w:rPr>
        <w:t>. Specifically:</w:t>
      </w:r>
    </w:p>
    <w:p w:rsidR="00B25FDD" w:rsidRPr="00246A98" w:rsidRDefault="00B25FDD" w:rsidP="00246A98">
      <w:pPr>
        <w:numPr>
          <w:ilvl w:val="0"/>
          <w:numId w:val="26"/>
        </w:numPr>
        <w:spacing w:beforeLines="20" w:afterLines="20" w:line="360" w:lineRule="auto"/>
        <w:contextualSpacing/>
        <w:jc w:val="both"/>
        <w:rPr>
          <w:rFonts w:ascii="Tahoma" w:eastAsia="Times New Roman" w:hAnsi="Tahoma" w:cs="Tahoma"/>
          <w:sz w:val="28"/>
          <w:szCs w:val="28"/>
        </w:rPr>
      </w:pPr>
      <w:r w:rsidRPr="00246A98">
        <w:rPr>
          <w:rFonts w:ascii="Tahoma" w:eastAsia="Times New Roman" w:hAnsi="Tahoma" w:cs="Tahoma"/>
          <w:bCs/>
          <w:sz w:val="28"/>
          <w:szCs w:val="28"/>
        </w:rPr>
        <w:t>Descriptive statistics</w:t>
      </w:r>
      <w:r w:rsidRPr="00246A98">
        <w:rPr>
          <w:rFonts w:ascii="Tahoma" w:eastAsia="Times New Roman" w:hAnsi="Tahoma" w:cs="Tahoma"/>
          <w:sz w:val="28"/>
          <w:szCs w:val="28"/>
        </w:rPr>
        <w:t xml:space="preserve"> such as frequency counts, percentages, mean, and standard deviation were used to summarize respondents’ demographic profiles and responses.</w:t>
      </w:r>
    </w:p>
    <w:p w:rsidR="00B25FDD" w:rsidRPr="00246A98" w:rsidRDefault="00B25FDD" w:rsidP="00246A98">
      <w:pPr>
        <w:numPr>
          <w:ilvl w:val="0"/>
          <w:numId w:val="26"/>
        </w:numPr>
        <w:spacing w:beforeLines="20" w:afterLines="20" w:line="360" w:lineRule="auto"/>
        <w:contextualSpacing/>
        <w:jc w:val="both"/>
        <w:rPr>
          <w:rFonts w:ascii="Tahoma" w:eastAsia="Times New Roman" w:hAnsi="Tahoma" w:cs="Tahoma"/>
          <w:sz w:val="28"/>
          <w:szCs w:val="28"/>
        </w:rPr>
      </w:pPr>
      <w:r w:rsidRPr="00246A98">
        <w:rPr>
          <w:rFonts w:ascii="Tahoma" w:eastAsia="Times New Roman" w:hAnsi="Tahoma" w:cs="Tahoma"/>
          <w:bCs/>
          <w:sz w:val="28"/>
          <w:szCs w:val="28"/>
        </w:rPr>
        <w:t>Inferential statistics</w:t>
      </w:r>
      <w:r w:rsidRPr="00246A98">
        <w:rPr>
          <w:rFonts w:ascii="Tahoma" w:eastAsia="Times New Roman" w:hAnsi="Tahoma" w:cs="Tahoma"/>
          <w:sz w:val="28"/>
          <w:szCs w:val="28"/>
        </w:rPr>
        <w:t xml:space="preserve">, particularly the </w:t>
      </w:r>
      <w:r w:rsidRPr="00246A98">
        <w:rPr>
          <w:rFonts w:ascii="Tahoma" w:eastAsia="Times New Roman" w:hAnsi="Tahoma" w:cs="Tahoma"/>
          <w:bCs/>
          <w:sz w:val="28"/>
          <w:szCs w:val="28"/>
        </w:rPr>
        <w:t>Chi-square test</w:t>
      </w:r>
      <w:r w:rsidRPr="00246A98">
        <w:rPr>
          <w:rFonts w:ascii="Tahoma" w:eastAsia="Times New Roman" w:hAnsi="Tahoma" w:cs="Tahoma"/>
          <w:sz w:val="28"/>
          <w:szCs w:val="28"/>
        </w:rPr>
        <w:t xml:space="preserve"> and </w:t>
      </w:r>
      <w:r w:rsidRPr="00246A98">
        <w:rPr>
          <w:rFonts w:ascii="Tahoma" w:eastAsia="Times New Roman" w:hAnsi="Tahoma" w:cs="Tahoma"/>
          <w:bCs/>
          <w:sz w:val="28"/>
          <w:szCs w:val="28"/>
        </w:rPr>
        <w:t>Pearson correlation</w:t>
      </w:r>
      <w:r w:rsidRPr="00246A98">
        <w:rPr>
          <w:rFonts w:ascii="Tahoma" w:eastAsia="Times New Roman" w:hAnsi="Tahoma" w:cs="Tahoma"/>
          <w:sz w:val="28"/>
          <w:szCs w:val="28"/>
        </w:rPr>
        <w:t>, were used to test the research hypotheses and measure the strength and direction of the relationship between leadership styles and organizational productivity.</w:t>
      </w:r>
    </w:p>
    <w:p w:rsidR="00B25FDD" w:rsidRPr="00246A98" w:rsidRDefault="00B25FDD" w:rsidP="00246A98">
      <w:pPr>
        <w:numPr>
          <w:ilvl w:val="0"/>
          <w:numId w:val="26"/>
        </w:numPr>
        <w:spacing w:beforeLines="20" w:afterLines="20" w:line="360" w:lineRule="auto"/>
        <w:contextualSpacing/>
        <w:jc w:val="both"/>
        <w:rPr>
          <w:rFonts w:ascii="Tahoma" w:eastAsia="Times New Roman" w:hAnsi="Tahoma" w:cs="Tahoma"/>
          <w:sz w:val="28"/>
          <w:szCs w:val="28"/>
        </w:rPr>
      </w:pPr>
      <w:r w:rsidRPr="00246A98">
        <w:rPr>
          <w:rFonts w:ascii="Tahoma" w:eastAsia="Times New Roman" w:hAnsi="Tahoma" w:cs="Tahoma"/>
          <w:sz w:val="28"/>
          <w:szCs w:val="28"/>
        </w:rPr>
        <w:t xml:space="preserve">Data was processed using </w:t>
      </w:r>
      <w:r w:rsidRPr="00246A98">
        <w:rPr>
          <w:rFonts w:ascii="Tahoma" w:eastAsia="Times New Roman" w:hAnsi="Tahoma" w:cs="Tahoma"/>
          <w:bCs/>
          <w:sz w:val="28"/>
          <w:szCs w:val="28"/>
        </w:rPr>
        <w:t>Statistical Package for Social Sciences (SPSS)</w:t>
      </w:r>
      <w:r w:rsidRPr="00246A98">
        <w:rPr>
          <w:rFonts w:ascii="Tahoma" w:eastAsia="Times New Roman" w:hAnsi="Tahoma" w:cs="Tahoma"/>
          <w:sz w:val="28"/>
          <w:szCs w:val="28"/>
        </w:rPr>
        <w:t xml:space="preserve"> software version 25.0.</w:t>
      </w:r>
    </w:p>
    <w:p w:rsidR="00B25FDD" w:rsidRPr="00246A98" w:rsidRDefault="00B25FDD" w:rsidP="00246A98">
      <w:pPr>
        <w:spacing w:beforeLines="20" w:afterLines="20" w:line="360" w:lineRule="auto"/>
        <w:contextualSpacing/>
        <w:jc w:val="both"/>
        <w:rPr>
          <w:rFonts w:ascii="Tahoma" w:eastAsia="Times New Roman" w:hAnsi="Tahoma" w:cs="Tahoma"/>
          <w:sz w:val="28"/>
          <w:szCs w:val="28"/>
        </w:rPr>
      </w:pPr>
      <w:r w:rsidRPr="00246A98">
        <w:rPr>
          <w:rFonts w:ascii="Tahoma" w:eastAsia="Times New Roman" w:hAnsi="Tahoma" w:cs="Tahoma"/>
          <w:sz w:val="28"/>
          <w:szCs w:val="28"/>
        </w:rPr>
        <w:lastRenderedPageBreak/>
        <w:t>This method of analysis allowed for clear interpretation and presentation of the research findings, aiding in drawing reliable conclusions.</w:t>
      </w:r>
    </w:p>
    <w:p w:rsidR="00B25FDD" w:rsidRPr="00246A98" w:rsidRDefault="00B25FDD" w:rsidP="00246A98">
      <w:pPr>
        <w:spacing w:beforeLines="20" w:afterLines="20" w:line="360" w:lineRule="auto"/>
        <w:contextualSpacing/>
        <w:jc w:val="both"/>
        <w:outlineLvl w:val="2"/>
        <w:rPr>
          <w:rFonts w:ascii="Tahoma" w:eastAsia="Times New Roman" w:hAnsi="Tahoma" w:cs="Tahoma"/>
          <w:b/>
          <w:bCs/>
          <w:sz w:val="28"/>
          <w:szCs w:val="28"/>
        </w:rPr>
      </w:pPr>
      <w:r w:rsidRPr="00246A98">
        <w:rPr>
          <w:rFonts w:ascii="Tahoma" w:eastAsia="Times New Roman" w:hAnsi="Tahoma" w:cs="Tahoma"/>
          <w:b/>
          <w:bCs/>
          <w:sz w:val="28"/>
          <w:szCs w:val="28"/>
        </w:rPr>
        <w:t>3.6 LIMITATION OF METHODOLOGY</w:t>
      </w:r>
    </w:p>
    <w:p w:rsidR="00B25FDD" w:rsidRPr="00246A98" w:rsidRDefault="00B25FDD" w:rsidP="00246A98">
      <w:pPr>
        <w:spacing w:beforeLines="20" w:afterLines="20" w:line="360" w:lineRule="auto"/>
        <w:contextualSpacing/>
        <w:jc w:val="both"/>
        <w:rPr>
          <w:rFonts w:ascii="Tahoma" w:eastAsia="Times New Roman" w:hAnsi="Tahoma" w:cs="Tahoma"/>
          <w:sz w:val="28"/>
          <w:szCs w:val="28"/>
        </w:rPr>
      </w:pPr>
      <w:r w:rsidRPr="00246A98">
        <w:rPr>
          <w:rFonts w:ascii="Tahoma" w:eastAsia="Times New Roman" w:hAnsi="Tahoma" w:cs="Tahoma"/>
          <w:sz w:val="28"/>
          <w:szCs w:val="28"/>
        </w:rPr>
        <w:t>Despite the robustness of the research methodology, certain limitations were encountered:</w:t>
      </w:r>
    </w:p>
    <w:p w:rsidR="00B25FDD" w:rsidRPr="00246A98" w:rsidRDefault="00B25FDD" w:rsidP="00246A98">
      <w:pPr>
        <w:numPr>
          <w:ilvl w:val="0"/>
          <w:numId w:val="27"/>
        </w:numPr>
        <w:spacing w:beforeLines="20" w:afterLines="20" w:line="360" w:lineRule="auto"/>
        <w:contextualSpacing/>
        <w:jc w:val="both"/>
        <w:rPr>
          <w:rFonts w:ascii="Tahoma" w:eastAsia="Times New Roman" w:hAnsi="Tahoma" w:cs="Tahoma"/>
          <w:sz w:val="28"/>
          <w:szCs w:val="28"/>
        </w:rPr>
      </w:pPr>
      <w:r w:rsidRPr="00246A98">
        <w:rPr>
          <w:rFonts w:ascii="Tahoma" w:eastAsia="Times New Roman" w:hAnsi="Tahoma" w:cs="Tahoma"/>
          <w:bCs/>
          <w:sz w:val="28"/>
          <w:szCs w:val="28"/>
        </w:rPr>
        <w:t>Access to Respondents</w:t>
      </w:r>
      <w:r w:rsidRPr="00246A98">
        <w:rPr>
          <w:rFonts w:ascii="Tahoma" w:eastAsia="Times New Roman" w:hAnsi="Tahoma" w:cs="Tahoma"/>
          <w:sz w:val="28"/>
          <w:szCs w:val="28"/>
        </w:rPr>
        <w:t>: Some staff members were unwilling to respond to questionnaires, especially management-level employees who considered the information sensitive.</w:t>
      </w:r>
    </w:p>
    <w:p w:rsidR="00B25FDD" w:rsidRPr="00246A98" w:rsidRDefault="00B25FDD" w:rsidP="00246A98">
      <w:pPr>
        <w:numPr>
          <w:ilvl w:val="0"/>
          <w:numId w:val="27"/>
        </w:numPr>
        <w:spacing w:beforeLines="20" w:afterLines="20" w:line="360" w:lineRule="auto"/>
        <w:contextualSpacing/>
        <w:jc w:val="both"/>
        <w:rPr>
          <w:rFonts w:ascii="Tahoma" w:eastAsia="Times New Roman" w:hAnsi="Tahoma" w:cs="Tahoma"/>
          <w:sz w:val="28"/>
          <w:szCs w:val="28"/>
        </w:rPr>
      </w:pPr>
      <w:r w:rsidRPr="00246A98">
        <w:rPr>
          <w:rFonts w:ascii="Tahoma" w:eastAsia="Times New Roman" w:hAnsi="Tahoma" w:cs="Tahoma"/>
          <w:bCs/>
          <w:sz w:val="28"/>
          <w:szCs w:val="28"/>
        </w:rPr>
        <w:t>Time Constraints</w:t>
      </w:r>
      <w:r w:rsidRPr="00246A98">
        <w:rPr>
          <w:rFonts w:ascii="Tahoma" w:eastAsia="Times New Roman" w:hAnsi="Tahoma" w:cs="Tahoma"/>
          <w:sz w:val="28"/>
          <w:szCs w:val="28"/>
        </w:rPr>
        <w:t>: The cross-sectional nature of the study limited the ability to observe long-term impacts of leadership on productivity.</w:t>
      </w:r>
    </w:p>
    <w:p w:rsidR="00B25FDD" w:rsidRPr="00246A98" w:rsidRDefault="00B25FDD" w:rsidP="00246A98">
      <w:pPr>
        <w:numPr>
          <w:ilvl w:val="0"/>
          <w:numId w:val="27"/>
        </w:numPr>
        <w:spacing w:beforeLines="20" w:afterLines="20" w:line="360" w:lineRule="auto"/>
        <w:contextualSpacing/>
        <w:jc w:val="both"/>
        <w:rPr>
          <w:rFonts w:ascii="Tahoma" w:eastAsia="Times New Roman" w:hAnsi="Tahoma" w:cs="Tahoma"/>
          <w:sz w:val="28"/>
          <w:szCs w:val="28"/>
        </w:rPr>
      </w:pPr>
      <w:r w:rsidRPr="00246A98">
        <w:rPr>
          <w:rFonts w:ascii="Tahoma" w:eastAsia="Times New Roman" w:hAnsi="Tahoma" w:cs="Tahoma"/>
          <w:bCs/>
          <w:sz w:val="28"/>
          <w:szCs w:val="28"/>
        </w:rPr>
        <w:t>Bias in Responses</w:t>
      </w:r>
      <w:r w:rsidRPr="00246A98">
        <w:rPr>
          <w:rFonts w:ascii="Tahoma" w:eastAsia="Times New Roman" w:hAnsi="Tahoma" w:cs="Tahoma"/>
          <w:sz w:val="28"/>
          <w:szCs w:val="28"/>
        </w:rPr>
        <w:t>: Some responses may have been influenced by fear of victimization or loyalty to supervisors, despite the assurance of confidentiality.</w:t>
      </w:r>
    </w:p>
    <w:p w:rsidR="00B25FDD" w:rsidRPr="00246A98" w:rsidRDefault="00B25FDD" w:rsidP="00246A98">
      <w:pPr>
        <w:numPr>
          <w:ilvl w:val="0"/>
          <w:numId w:val="27"/>
        </w:numPr>
        <w:spacing w:beforeLines="20" w:afterLines="20" w:line="360" w:lineRule="auto"/>
        <w:contextualSpacing/>
        <w:jc w:val="both"/>
        <w:rPr>
          <w:rFonts w:ascii="Tahoma" w:eastAsia="Times New Roman" w:hAnsi="Tahoma" w:cs="Tahoma"/>
          <w:sz w:val="28"/>
          <w:szCs w:val="28"/>
        </w:rPr>
      </w:pPr>
      <w:r w:rsidRPr="00246A98">
        <w:rPr>
          <w:rFonts w:ascii="Tahoma" w:eastAsia="Times New Roman" w:hAnsi="Tahoma" w:cs="Tahoma"/>
          <w:bCs/>
          <w:sz w:val="28"/>
          <w:szCs w:val="28"/>
        </w:rPr>
        <w:t>Limited Generalizability</w:t>
      </w:r>
      <w:r w:rsidRPr="00246A98">
        <w:rPr>
          <w:rFonts w:ascii="Tahoma" w:eastAsia="Times New Roman" w:hAnsi="Tahoma" w:cs="Tahoma"/>
          <w:sz w:val="28"/>
          <w:szCs w:val="28"/>
        </w:rPr>
        <w:t>: Although Nestle Nigeria is a large organization, findings may not be entirely generalizable to all organizations or sectors in Nigeria due to differences in corporate culture and structure.</w:t>
      </w:r>
    </w:p>
    <w:p w:rsidR="00B25FDD" w:rsidRPr="00246A98" w:rsidRDefault="00B25FDD" w:rsidP="00246A98">
      <w:pPr>
        <w:spacing w:beforeLines="20" w:afterLines="20" w:line="360" w:lineRule="auto"/>
        <w:contextualSpacing/>
        <w:jc w:val="both"/>
        <w:rPr>
          <w:rFonts w:ascii="Tahoma" w:hAnsi="Tahoma" w:cs="Tahoma"/>
          <w:sz w:val="28"/>
          <w:szCs w:val="28"/>
        </w:rPr>
      </w:pPr>
    </w:p>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br w:type="page"/>
      </w:r>
    </w:p>
    <w:p w:rsidR="00320FBA" w:rsidRPr="00246A98" w:rsidRDefault="00320FBA" w:rsidP="00326780">
      <w:pPr>
        <w:pStyle w:val="Heading2"/>
        <w:spacing w:beforeLines="20" w:beforeAutospacing="0" w:afterLines="20" w:afterAutospacing="0" w:line="360" w:lineRule="auto"/>
        <w:contextualSpacing/>
        <w:jc w:val="center"/>
        <w:rPr>
          <w:rFonts w:ascii="Tahoma" w:hAnsi="Tahoma" w:cs="Tahoma"/>
          <w:b w:val="0"/>
          <w:sz w:val="28"/>
          <w:szCs w:val="28"/>
        </w:rPr>
      </w:pPr>
      <w:r w:rsidRPr="00246A98">
        <w:rPr>
          <w:rStyle w:val="Strong"/>
          <w:rFonts w:ascii="Tahoma" w:hAnsi="Tahoma" w:cs="Tahoma"/>
          <w:b/>
          <w:bCs/>
          <w:sz w:val="28"/>
          <w:szCs w:val="28"/>
        </w:rPr>
        <w:lastRenderedPageBreak/>
        <w:t>CHAPTER FOUR</w:t>
      </w:r>
    </w:p>
    <w:p w:rsidR="00320FBA" w:rsidRPr="00246A98" w:rsidRDefault="00320FBA" w:rsidP="00246A98">
      <w:pPr>
        <w:pStyle w:val="Heading3"/>
        <w:spacing w:beforeLines="20" w:beforeAutospacing="0" w:afterLines="20" w:afterAutospacing="0" w:line="360" w:lineRule="auto"/>
        <w:contextualSpacing/>
        <w:jc w:val="both"/>
        <w:rPr>
          <w:rFonts w:ascii="Tahoma" w:hAnsi="Tahoma" w:cs="Tahoma"/>
          <w:b w:val="0"/>
          <w:sz w:val="28"/>
          <w:szCs w:val="28"/>
        </w:rPr>
      </w:pPr>
      <w:r w:rsidRPr="00246A98">
        <w:rPr>
          <w:rStyle w:val="Strong"/>
          <w:rFonts w:ascii="Tahoma" w:hAnsi="Tahoma" w:cs="Tahoma"/>
          <w:b/>
          <w:bCs/>
          <w:sz w:val="28"/>
          <w:szCs w:val="28"/>
        </w:rPr>
        <w:t>DATA PRESENTATION, ANALYSIS, AND INTERPRETATION</w:t>
      </w:r>
    </w:p>
    <w:p w:rsidR="00320FBA" w:rsidRPr="00246A98" w:rsidRDefault="00320FBA" w:rsidP="00246A98">
      <w:pPr>
        <w:pStyle w:val="Heading3"/>
        <w:spacing w:beforeLines="20" w:beforeAutospacing="0" w:afterLines="20" w:afterAutospacing="0" w:line="360" w:lineRule="auto"/>
        <w:contextualSpacing/>
        <w:jc w:val="both"/>
        <w:rPr>
          <w:rFonts w:ascii="Tahoma" w:hAnsi="Tahoma" w:cs="Tahoma"/>
          <w:b w:val="0"/>
          <w:sz w:val="28"/>
          <w:szCs w:val="28"/>
        </w:rPr>
      </w:pPr>
      <w:r w:rsidRPr="00246A98">
        <w:rPr>
          <w:rStyle w:val="Strong"/>
          <w:rFonts w:ascii="Tahoma" w:hAnsi="Tahoma" w:cs="Tahoma"/>
          <w:b/>
          <w:bCs/>
          <w:sz w:val="28"/>
          <w:szCs w:val="28"/>
        </w:rPr>
        <w:t>4.0 INTRODUCTION</w:t>
      </w:r>
    </w:p>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This chapter presents the data collected through the distribution of structured questionnaires to the selected staff of Nestle Nigeria Plc. The data is analyzed using descriptive and inferential statistical methods to answer the research questions and test the hypotheses. A total of 333 questionnaires were distributed, out of which 310 were correctly filled and returned, representing a response rate of 93%.</w:t>
      </w:r>
    </w:p>
    <w:p w:rsidR="00320FBA" w:rsidRPr="00326780" w:rsidRDefault="00320FBA" w:rsidP="00246A98">
      <w:pPr>
        <w:pStyle w:val="Heading3"/>
        <w:spacing w:beforeLines="20" w:beforeAutospacing="0" w:afterLines="20" w:afterAutospacing="0" w:line="360" w:lineRule="auto"/>
        <w:contextualSpacing/>
        <w:jc w:val="both"/>
        <w:rPr>
          <w:rFonts w:ascii="Tahoma" w:hAnsi="Tahoma" w:cs="Tahoma"/>
          <w:b w:val="0"/>
          <w:sz w:val="28"/>
          <w:szCs w:val="28"/>
        </w:rPr>
      </w:pPr>
      <w:r w:rsidRPr="00326780">
        <w:rPr>
          <w:rStyle w:val="Strong"/>
          <w:rFonts w:ascii="Tahoma" w:hAnsi="Tahoma" w:cs="Tahoma"/>
          <w:b/>
          <w:bCs/>
          <w:sz w:val="26"/>
          <w:szCs w:val="28"/>
        </w:rPr>
        <w:t>4.1 SOCIO-DEMOGRAPHIC CHARACTERISTICS OF RESPONDENTS</w:t>
      </w:r>
    </w:p>
    <w:p w:rsidR="00320FBA" w:rsidRPr="00246A98" w:rsidRDefault="00320FBA" w:rsidP="00246A98">
      <w:pPr>
        <w:pStyle w:val="Heading4"/>
        <w:spacing w:beforeLines="20" w:afterLines="20" w:line="360" w:lineRule="auto"/>
        <w:contextualSpacing/>
        <w:jc w:val="both"/>
        <w:rPr>
          <w:rFonts w:ascii="Tahoma" w:hAnsi="Tahoma" w:cs="Tahoma"/>
          <w:b w:val="0"/>
          <w:color w:val="auto"/>
          <w:sz w:val="28"/>
          <w:szCs w:val="28"/>
        </w:rPr>
      </w:pPr>
      <w:r w:rsidRPr="00246A98">
        <w:rPr>
          <w:rStyle w:val="Strong"/>
          <w:rFonts w:ascii="Tahoma" w:hAnsi="Tahoma" w:cs="Tahoma"/>
          <w:bCs/>
          <w:color w:val="auto"/>
          <w:sz w:val="28"/>
          <w:szCs w:val="28"/>
        </w:rPr>
        <w:t>Table 4.1: Gender Distribution of Respondents</w:t>
      </w:r>
    </w:p>
    <w:tbl>
      <w:tblPr>
        <w:tblStyle w:val="TableGrid"/>
        <w:tblW w:w="0" w:type="auto"/>
        <w:tblLook w:val="04A0"/>
      </w:tblPr>
      <w:tblGrid>
        <w:gridCol w:w="1638"/>
        <w:gridCol w:w="2880"/>
        <w:gridCol w:w="3240"/>
      </w:tblGrid>
      <w:tr w:rsidR="00320FBA" w:rsidRPr="00246A98" w:rsidTr="00326780">
        <w:tc>
          <w:tcPr>
            <w:tcW w:w="1638" w:type="dxa"/>
            <w:hideMark/>
          </w:tcPr>
          <w:p w:rsidR="00320FBA" w:rsidRPr="00326780" w:rsidRDefault="00320FBA" w:rsidP="00246A98">
            <w:pPr>
              <w:spacing w:beforeLines="20" w:afterLines="20" w:line="360" w:lineRule="auto"/>
              <w:contextualSpacing/>
              <w:jc w:val="both"/>
              <w:rPr>
                <w:rFonts w:ascii="Tahoma" w:hAnsi="Tahoma" w:cs="Tahoma"/>
                <w:b/>
                <w:bCs/>
                <w:sz w:val="28"/>
                <w:szCs w:val="28"/>
              </w:rPr>
            </w:pPr>
            <w:r w:rsidRPr="00326780">
              <w:rPr>
                <w:rFonts w:ascii="Tahoma" w:hAnsi="Tahoma" w:cs="Tahoma"/>
                <w:b/>
                <w:bCs/>
                <w:sz w:val="28"/>
                <w:szCs w:val="28"/>
              </w:rPr>
              <w:t>Gender</w:t>
            </w:r>
          </w:p>
        </w:tc>
        <w:tc>
          <w:tcPr>
            <w:tcW w:w="2880" w:type="dxa"/>
            <w:hideMark/>
          </w:tcPr>
          <w:p w:rsidR="00320FBA" w:rsidRPr="00326780" w:rsidRDefault="00320FBA" w:rsidP="00246A98">
            <w:pPr>
              <w:spacing w:beforeLines="20" w:afterLines="20" w:line="360" w:lineRule="auto"/>
              <w:contextualSpacing/>
              <w:jc w:val="both"/>
              <w:rPr>
                <w:rFonts w:ascii="Tahoma" w:hAnsi="Tahoma" w:cs="Tahoma"/>
                <w:b/>
                <w:bCs/>
                <w:sz w:val="28"/>
                <w:szCs w:val="28"/>
              </w:rPr>
            </w:pPr>
            <w:r w:rsidRPr="00326780">
              <w:rPr>
                <w:rFonts w:ascii="Tahoma" w:hAnsi="Tahoma" w:cs="Tahoma"/>
                <w:b/>
                <w:bCs/>
                <w:sz w:val="28"/>
                <w:szCs w:val="28"/>
              </w:rPr>
              <w:t>Frequency</w:t>
            </w:r>
          </w:p>
        </w:tc>
        <w:tc>
          <w:tcPr>
            <w:tcW w:w="3240" w:type="dxa"/>
            <w:hideMark/>
          </w:tcPr>
          <w:p w:rsidR="00320FBA" w:rsidRPr="00326780" w:rsidRDefault="00320FBA" w:rsidP="00246A98">
            <w:pPr>
              <w:spacing w:beforeLines="20" w:afterLines="20" w:line="360" w:lineRule="auto"/>
              <w:contextualSpacing/>
              <w:jc w:val="both"/>
              <w:rPr>
                <w:rFonts w:ascii="Tahoma" w:hAnsi="Tahoma" w:cs="Tahoma"/>
                <w:b/>
                <w:bCs/>
                <w:sz w:val="28"/>
                <w:szCs w:val="28"/>
              </w:rPr>
            </w:pPr>
            <w:r w:rsidRPr="00326780">
              <w:rPr>
                <w:rFonts w:ascii="Tahoma" w:hAnsi="Tahoma" w:cs="Tahoma"/>
                <w:b/>
                <w:bCs/>
                <w:sz w:val="28"/>
                <w:szCs w:val="28"/>
              </w:rPr>
              <w:t>Percentage (%)</w:t>
            </w:r>
          </w:p>
        </w:tc>
      </w:tr>
      <w:tr w:rsidR="00320FBA" w:rsidRPr="00246A98" w:rsidTr="00326780">
        <w:tc>
          <w:tcPr>
            <w:tcW w:w="1638" w:type="dxa"/>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Male</w:t>
            </w:r>
          </w:p>
        </w:tc>
        <w:tc>
          <w:tcPr>
            <w:tcW w:w="2880" w:type="dxa"/>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198</w:t>
            </w:r>
          </w:p>
        </w:tc>
        <w:tc>
          <w:tcPr>
            <w:tcW w:w="3240" w:type="dxa"/>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63.9%</w:t>
            </w:r>
          </w:p>
        </w:tc>
      </w:tr>
      <w:tr w:rsidR="00320FBA" w:rsidRPr="00246A98" w:rsidTr="00326780">
        <w:tc>
          <w:tcPr>
            <w:tcW w:w="1638" w:type="dxa"/>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Female</w:t>
            </w:r>
          </w:p>
        </w:tc>
        <w:tc>
          <w:tcPr>
            <w:tcW w:w="2880" w:type="dxa"/>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112</w:t>
            </w:r>
          </w:p>
        </w:tc>
        <w:tc>
          <w:tcPr>
            <w:tcW w:w="3240" w:type="dxa"/>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36.1%</w:t>
            </w:r>
          </w:p>
        </w:tc>
      </w:tr>
      <w:tr w:rsidR="00320FBA" w:rsidRPr="00246A98" w:rsidTr="00326780">
        <w:tc>
          <w:tcPr>
            <w:tcW w:w="1638" w:type="dxa"/>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Total</w:t>
            </w:r>
          </w:p>
        </w:tc>
        <w:tc>
          <w:tcPr>
            <w:tcW w:w="2880" w:type="dxa"/>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310</w:t>
            </w:r>
          </w:p>
        </w:tc>
        <w:tc>
          <w:tcPr>
            <w:tcW w:w="3240" w:type="dxa"/>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100%</w:t>
            </w:r>
          </w:p>
        </w:tc>
      </w:tr>
    </w:tbl>
    <w:p w:rsidR="00C811AF" w:rsidRPr="00246A98" w:rsidRDefault="00C811AF" w:rsidP="00246A98">
      <w:pPr>
        <w:spacing w:beforeLines="20" w:afterLines="20" w:line="360" w:lineRule="auto"/>
        <w:contextualSpacing/>
        <w:jc w:val="both"/>
        <w:rPr>
          <w:rStyle w:val="Strong"/>
          <w:rFonts w:ascii="Tahoma" w:hAnsi="Tahoma" w:cs="Tahoma"/>
          <w:b w:val="0"/>
          <w:sz w:val="28"/>
          <w:szCs w:val="28"/>
        </w:rPr>
      </w:pPr>
      <w:r w:rsidRPr="00246A98">
        <w:rPr>
          <w:rStyle w:val="Strong"/>
          <w:rFonts w:ascii="Tahoma" w:hAnsi="Tahoma" w:cs="Tahoma"/>
          <w:b w:val="0"/>
          <w:sz w:val="28"/>
          <w:szCs w:val="28"/>
        </w:rPr>
        <w:t>Source: field Survey 2025</w:t>
      </w:r>
    </w:p>
    <w:p w:rsidR="00320FBA" w:rsidRDefault="00320FBA" w:rsidP="00246A98">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Interpretation:</w:t>
      </w:r>
      <w:r w:rsidRPr="00246A98">
        <w:rPr>
          <w:rFonts w:ascii="Tahoma" w:hAnsi="Tahoma" w:cs="Tahoma"/>
          <w:sz w:val="28"/>
          <w:szCs w:val="28"/>
        </w:rPr>
        <w:t xml:space="preserve"> The data indicates that the majority of respondents were male (63.9%), which is typical of technical and production-oriented organizations like Nestle Nigeria Plc.</w:t>
      </w:r>
    </w:p>
    <w:p w:rsidR="00326780" w:rsidRPr="00246A98" w:rsidRDefault="00326780" w:rsidP="00246A98">
      <w:pPr>
        <w:spacing w:beforeLines="20" w:afterLines="20" w:line="360" w:lineRule="auto"/>
        <w:contextualSpacing/>
        <w:jc w:val="both"/>
        <w:rPr>
          <w:rFonts w:ascii="Tahoma" w:hAnsi="Tahoma" w:cs="Tahoma"/>
          <w:sz w:val="28"/>
          <w:szCs w:val="28"/>
        </w:rPr>
      </w:pPr>
    </w:p>
    <w:p w:rsidR="00320FBA" w:rsidRPr="00246A98" w:rsidRDefault="00320FBA" w:rsidP="00246A98">
      <w:pPr>
        <w:pStyle w:val="Heading4"/>
        <w:spacing w:beforeLines="20" w:afterLines="20" w:line="360" w:lineRule="auto"/>
        <w:contextualSpacing/>
        <w:jc w:val="both"/>
        <w:rPr>
          <w:rFonts w:ascii="Tahoma" w:hAnsi="Tahoma" w:cs="Tahoma"/>
          <w:b w:val="0"/>
          <w:color w:val="auto"/>
          <w:sz w:val="28"/>
          <w:szCs w:val="28"/>
        </w:rPr>
      </w:pPr>
      <w:r w:rsidRPr="00246A98">
        <w:rPr>
          <w:rStyle w:val="Strong"/>
          <w:rFonts w:ascii="Tahoma" w:hAnsi="Tahoma" w:cs="Tahoma"/>
          <w:bCs/>
          <w:color w:val="auto"/>
          <w:sz w:val="28"/>
          <w:szCs w:val="28"/>
        </w:rPr>
        <w:lastRenderedPageBreak/>
        <w:t>Table 4.2: Age Distribution of Respondents</w:t>
      </w:r>
    </w:p>
    <w:tbl>
      <w:tblPr>
        <w:tblStyle w:val="TableGrid"/>
        <w:tblW w:w="0" w:type="auto"/>
        <w:tblLook w:val="04A0"/>
      </w:tblPr>
      <w:tblGrid>
        <w:gridCol w:w="2643"/>
        <w:gridCol w:w="1677"/>
        <w:gridCol w:w="2480"/>
      </w:tblGrid>
      <w:tr w:rsidR="00320FBA" w:rsidRPr="00246A98" w:rsidTr="00D4343F">
        <w:tc>
          <w:tcPr>
            <w:tcW w:w="0" w:type="auto"/>
            <w:hideMark/>
          </w:tcPr>
          <w:p w:rsidR="00320FBA" w:rsidRPr="00326780" w:rsidRDefault="00320FBA" w:rsidP="00246A98">
            <w:pPr>
              <w:spacing w:beforeLines="20" w:afterLines="20" w:line="360" w:lineRule="auto"/>
              <w:contextualSpacing/>
              <w:jc w:val="both"/>
              <w:rPr>
                <w:rFonts w:ascii="Tahoma" w:hAnsi="Tahoma" w:cs="Tahoma"/>
                <w:b/>
                <w:bCs/>
                <w:sz w:val="28"/>
                <w:szCs w:val="28"/>
              </w:rPr>
            </w:pPr>
            <w:r w:rsidRPr="00326780">
              <w:rPr>
                <w:rFonts w:ascii="Tahoma" w:hAnsi="Tahoma" w:cs="Tahoma"/>
                <w:b/>
                <w:bCs/>
                <w:sz w:val="28"/>
                <w:szCs w:val="28"/>
              </w:rPr>
              <w:t>Age Range</w:t>
            </w:r>
          </w:p>
        </w:tc>
        <w:tc>
          <w:tcPr>
            <w:tcW w:w="0" w:type="auto"/>
            <w:hideMark/>
          </w:tcPr>
          <w:p w:rsidR="00320FBA" w:rsidRPr="00326780" w:rsidRDefault="00320FBA" w:rsidP="00246A98">
            <w:pPr>
              <w:spacing w:beforeLines="20" w:afterLines="20" w:line="360" w:lineRule="auto"/>
              <w:contextualSpacing/>
              <w:jc w:val="both"/>
              <w:rPr>
                <w:rFonts w:ascii="Tahoma" w:hAnsi="Tahoma" w:cs="Tahoma"/>
                <w:b/>
                <w:bCs/>
                <w:sz w:val="28"/>
                <w:szCs w:val="28"/>
              </w:rPr>
            </w:pPr>
            <w:r w:rsidRPr="00326780">
              <w:rPr>
                <w:rFonts w:ascii="Tahoma" w:hAnsi="Tahoma" w:cs="Tahoma"/>
                <w:b/>
                <w:bCs/>
                <w:sz w:val="28"/>
                <w:szCs w:val="28"/>
              </w:rPr>
              <w:t>Frequency</w:t>
            </w:r>
          </w:p>
        </w:tc>
        <w:tc>
          <w:tcPr>
            <w:tcW w:w="0" w:type="auto"/>
            <w:hideMark/>
          </w:tcPr>
          <w:p w:rsidR="00320FBA" w:rsidRPr="00326780" w:rsidRDefault="00320FBA" w:rsidP="00246A98">
            <w:pPr>
              <w:spacing w:beforeLines="20" w:afterLines="20" w:line="360" w:lineRule="auto"/>
              <w:contextualSpacing/>
              <w:jc w:val="both"/>
              <w:rPr>
                <w:rFonts w:ascii="Tahoma" w:hAnsi="Tahoma" w:cs="Tahoma"/>
                <w:b/>
                <w:bCs/>
                <w:sz w:val="28"/>
                <w:szCs w:val="28"/>
              </w:rPr>
            </w:pPr>
            <w:r w:rsidRPr="00326780">
              <w:rPr>
                <w:rFonts w:ascii="Tahoma" w:hAnsi="Tahoma" w:cs="Tahoma"/>
                <w:b/>
                <w:bCs/>
                <w:sz w:val="28"/>
                <w:szCs w:val="28"/>
              </w:rPr>
              <w:t>Percentage (%)</w:t>
            </w:r>
          </w:p>
        </w:tc>
      </w:tr>
      <w:tr w:rsidR="00320FBA" w:rsidRPr="00246A98" w:rsidTr="00D4343F">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18–25 years</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35</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11.3%</w:t>
            </w:r>
          </w:p>
        </w:tc>
      </w:tr>
      <w:tr w:rsidR="00320FBA" w:rsidRPr="00246A98" w:rsidTr="00D4343F">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26–35 years</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123</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39.7%</w:t>
            </w:r>
          </w:p>
        </w:tc>
      </w:tr>
      <w:tr w:rsidR="00320FBA" w:rsidRPr="00246A98" w:rsidTr="00D4343F">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36–45 years</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98</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31.6%</w:t>
            </w:r>
          </w:p>
        </w:tc>
      </w:tr>
      <w:tr w:rsidR="00320FBA" w:rsidRPr="00246A98" w:rsidTr="00D4343F">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46 years and above</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54</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17.4%</w:t>
            </w:r>
          </w:p>
        </w:tc>
      </w:tr>
      <w:tr w:rsidR="00320FBA" w:rsidRPr="00246A98" w:rsidTr="00D4343F">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Total</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310</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100%</w:t>
            </w:r>
          </w:p>
        </w:tc>
      </w:tr>
    </w:tbl>
    <w:p w:rsidR="00C811AF" w:rsidRPr="00246A98" w:rsidRDefault="00C811AF" w:rsidP="00246A98">
      <w:pPr>
        <w:spacing w:beforeLines="20" w:afterLines="20" w:line="360" w:lineRule="auto"/>
        <w:contextualSpacing/>
        <w:jc w:val="both"/>
        <w:rPr>
          <w:rStyle w:val="Strong"/>
          <w:rFonts w:ascii="Tahoma" w:hAnsi="Tahoma" w:cs="Tahoma"/>
          <w:b w:val="0"/>
          <w:sz w:val="28"/>
          <w:szCs w:val="28"/>
        </w:rPr>
      </w:pPr>
      <w:r w:rsidRPr="00246A98">
        <w:rPr>
          <w:rStyle w:val="Strong"/>
          <w:rFonts w:ascii="Tahoma" w:hAnsi="Tahoma" w:cs="Tahoma"/>
          <w:b w:val="0"/>
          <w:sz w:val="28"/>
          <w:szCs w:val="28"/>
        </w:rPr>
        <w:t>Source: field Survey 2025</w:t>
      </w:r>
    </w:p>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Interpretation:</w:t>
      </w:r>
      <w:r w:rsidRPr="00246A98">
        <w:rPr>
          <w:rFonts w:ascii="Tahoma" w:hAnsi="Tahoma" w:cs="Tahoma"/>
          <w:sz w:val="28"/>
          <w:szCs w:val="28"/>
        </w:rPr>
        <w:t xml:space="preserve"> Most respondents fall within the 26–35 and 36–45 age brackets, indicating a relatively young and active workforce.</w:t>
      </w:r>
    </w:p>
    <w:p w:rsidR="00320FBA" w:rsidRPr="00246A98" w:rsidRDefault="00320FBA" w:rsidP="00246A98">
      <w:pPr>
        <w:pStyle w:val="Heading4"/>
        <w:spacing w:beforeLines="20" w:afterLines="20" w:line="360" w:lineRule="auto"/>
        <w:contextualSpacing/>
        <w:jc w:val="both"/>
        <w:rPr>
          <w:rFonts w:ascii="Tahoma" w:hAnsi="Tahoma" w:cs="Tahoma"/>
          <w:b w:val="0"/>
          <w:color w:val="auto"/>
          <w:sz w:val="28"/>
          <w:szCs w:val="28"/>
        </w:rPr>
      </w:pPr>
      <w:r w:rsidRPr="00246A98">
        <w:rPr>
          <w:rStyle w:val="Strong"/>
          <w:rFonts w:ascii="Tahoma" w:hAnsi="Tahoma" w:cs="Tahoma"/>
          <w:bCs/>
          <w:color w:val="auto"/>
          <w:sz w:val="28"/>
          <w:szCs w:val="28"/>
        </w:rPr>
        <w:t>Table 4.3: Educational Qualification</w:t>
      </w:r>
    </w:p>
    <w:tbl>
      <w:tblPr>
        <w:tblStyle w:val="TableGrid"/>
        <w:tblW w:w="0" w:type="auto"/>
        <w:tblLook w:val="04A0"/>
      </w:tblPr>
      <w:tblGrid>
        <w:gridCol w:w="3110"/>
        <w:gridCol w:w="1677"/>
        <w:gridCol w:w="2480"/>
      </w:tblGrid>
      <w:tr w:rsidR="00320FBA" w:rsidRPr="00246A98" w:rsidTr="00D4343F">
        <w:tc>
          <w:tcPr>
            <w:tcW w:w="0" w:type="auto"/>
            <w:hideMark/>
          </w:tcPr>
          <w:p w:rsidR="00320FBA" w:rsidRPr="00326780" w:rsidRDefault="00320FBA" w:rsidP="00246A98">
            <w:pPr>
              <w:spacing w:beforeLines="20" w:afterLines="20" w:line="360" w:lineRule="auto"/>
              <w:contextualSpacing/>
              <w:jc w:val="both"/>
              <w:rPr>
                <w:rFonts w:ascii="Tahoma" w:hAnsi="Tahoma" w:cs="Tahoma"/>
                <w:b/>
                <w:bCs/>
                <w:sz w:val="28"/>
                <w:szCs w:val="28"/>
              </w:rPr>
            </w:pPr>
            <w:r w:rsidRPr="00326780">
              <w:rPr>
                <w:rFonts w:ascii="Tahoma" w:hAnsi="Tahoma" w:cs="Tahoma"/>
                <w:b/>
                <w:bCs/>
                <w:sz w:val="28"/>
                <w:szCs w:val="28"/>
              </w:rPr>
              <w:t>Qualification</w:t>
            </w:r>
          </w:p>
        </w:tc>
        <w:tc>
          <w:tcPr>
            <w:tcW w:w="0" w:type="auto"/>
            <w:hideMark/>
          </w:tcPr>
          <w:p w:rsidR="00320FBA" w:rsidRPr="00326780" w:rsidRDefault="00320FBA" w:rsidP="00246A98">
            <w:pPr>
              <w:spacing w:beforeLines="20" w:afterLines="20" w:line="360" w:lineRule="auto"/>
              <w:contextualSpacing/>
              <w:jc w:val="both"/>
              <w:rPr>
                <w:rFonts w:ascii="Tahoma" w:hAnsi="Tahoma" w:cs="Tahoma"/>
                <w:b/>
                <w:bCs/>
                <w:sz w:val="28"/>
                <w:szCs w:val="28"/>
              </w:rPr>
            </w:pPr>
            <w:r w:rsidRPr="00326780">
              <w:rPr>
                <w:rFonts w:ascii="Tahoma" w:hAnsi="Tahoma" w:cs="Tahoma"/>
                <w:b/>
                <w:bCs/>
                <w:sz w:val="28"/>
                <w:szCs w:val="28"/>
              </w:rPr>
              <w:t>Frequency</w:t>
            </w:r>
          </w:p>
        </w:tc>
        <w:tc>
          <w:tcPr>
            <w:tcW w:w="0" w:type="auto"/>
            <w:hideMark/>
          </w:tcPr>
          <w:p w:rsidR="00320FBA" w:rsidRPr="00326780" w:rsidRDefault="00320FBA" w:rsidP="00246A98">
            <w:pPr>
              <w:spacing w:beforeLines="20" w:afterLines="20" w:line="360" w:lineRule="auto"/>
              <w:contextualSpacing/>
              <w:jc w:val="both"/>
              <w:rPr>
                <w:rFonts w:ascii="Tahoma" w:hAnsi="Tahoma" w:cs="Tahoma"/>
                <w:b/>
                <w:bCs/>
                <w:sz w:val="28"/>
                <w:szCs w:val="28"/>
              </w:rPr>
            </w:pPr>
            <w:r w:rsidRPr="00326780">
              <w:rPr>
                <w:rFonts w:ascii="Tahoma" w:hAnsi="Tahoma" w:cs="Tahoma"/>
                <w:b/>
                <w:bCs/>
                <w:sz w:val="28"/>
                <w:szCs w:val="28"/>
              </w:rPr>
              <w:t>Percentage (%)</w:t>
            </w:r>
          </w:p>
        </w:tc>
      </w:tr>
      <w:tr w:rsidR="00320FBA" w:rsidRPr="00246A98" w:rsidTr="00D4343F">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OND/NCE</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30</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9.7%</w:t>
            </w:r>
          </w:p>
        </w:tc>
      </w:tr>
      <w:tr w:rsidR="00320FBA" w:rsidRPr="00246A98" w:rsidTr="00D4343F">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HND/Bachelor’s Degree</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190</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61.3%</w:t>
            </w:r>
          </w:p>
        </w:tc>
      </w:tr>
      <w:tr w:rsidR="00320FBA" w:rsidRPr="00246A98" w:rsidTr="00D4343F">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Master’s Degree</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70</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22.6%</w:t>
            </w:r>
          </w:p>
        </w:tc>
      </w:tr>
      <w:tr w:rsidR="00320FBA" w:rsidRPr="00246A98" w:rsidTr="00D4343F">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Others</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20</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6.5%</w:t>
            </w:r>
          </w:p>
        </w:tc>
      </w:tr>
      <w:tr w:rsidR="00320FBA" w:rsidRPr="00246A98" w:rsidTr="00D4343F">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Total</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310</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100%</w:t>
            </w:r>
          </w:p>
        </w:tc>
      </w:tr>
    </w:tbl>
    <w:p w:rsidR="00C811AF" w:rsidRPr="00246A98" w:rsidRDefault="00C811AF" w:rsidP="00246A98">
      <w:pPr>
        <w:spacing w:beforeLines="20" w:afterLines="20" w:line="360" w:lineRule="auto"/>
        <w:contextualSpacing/>
        <w:jc w:val="both"/>
        <w:rPr>
          <w:rStyle w:val="Strong"/>
          <w:rFonts w:ascii="Tahoma" w:hAnsi="Tahoma" w:cs="Tahoma"/>
          <w:b w:val="0"/>
          <w:sz w:val="28"/>
          <w:szCs w:val="28"/>
        </w:rPr>
      </w:pPr>
      <w:r w:rsidRPr="00246A98">
        <w:rPr>
          <w:rStyle w:val="Strong"/>
          <w:rFonts w:ascii="Tahoma" w:hAnsi="Tahoma" w:cs="Tahoma"/>
          <w:b w:val="0"/>
          <w:sz w:val="28"/>
          <w:szCs w:val="28"/>
        </w:rPr>
        <w:t>Source: field Survey 2025</w:t>
      </w:r>
    </w:p>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Interpretation:</w:t>
      </w:r>
      <w:r w:rsidRPr="00246A98">
        <w:rPr>
          <w:rFonts w:ascii="Tahoma" w:hAnsi="Tahoma" w:cs="Tahoma"/>
          <w:sz w:val="28"/>
          <w:szCs w:val="28"/>
        </w:rPr>
        <w:t xml:space="preserve"> A large proportion of the respondents (61.3%) possess a bachelor's degree or its equivalent, reflecting a well-educated workforce.</w:t>
      </w:r>
    </w:p>
    <w:p w:rsidR="00320FBA" w:rsidRPr="00326780" w:rsidRDefault="00320FBA" w:rsidP="00246A98">
      <w:pPr>
        <w:pStyle w:val="Heading4"/>
        <w:spacing w:beforeLines="20" w:afterLines="20" w:line="360" w:lineRule="auto"/>
        <w:contextualSpacing/>
        <w:jc w:val="both"/>
        <w:rPr>
          <w:rFonts w:ascii="Tahoma" w:hAnsi="Tahoma" w:cs="Tahoma"/>
          <w:b w:val="0"/>
          <w:color w:val="auto"/>
          <w:sz w:val="28"/>
          <w:szCs w:val="28"/>
        </w:rPr>
      </w:pPr>
      <w:r w:rsidRPr="00326780">
        <w:rPr>
          <w:rStyle w:val="Strong"/>
          <w:rFonts w:ascii="Tahoma" w:hAnsi="Tahoma" w:cs="Tahoma"/>
          <w:b/>
          <w:bCs/>
          <w:color w:val="auto"/>
          <w:sz w:val="28"/>
          <w:szCs w:val="28"/>
        </w:rPr>
        <w:lastRenderedPageBreak/>
        <w:t>Table 4.4: Job Position</w:t>
      </w:r>
    </w:p>
    <w:tbl>
      <w:tblPr>
        <w:tblStyle w:val="TableGrid"/>
        <w:tblW w:w="0" w:type="auto"/>
        <w:tblLook w:val="04A0"/>
      </w:tblPr>
      <w:tblGrid>
        <w:gridCol w:w="2377"/>
        <w:gridCol w:w="1494"/>
        <w:gridCol w:w="2170"/>
      </w:tblGrid>
      <w:tr w:rsidR="00320FBA" w:rsidRPr="00246A98" w:rsidTr="00D4343F">
        <w:tc>
          <w:tcPr>
            <w:tcW w:w="0" w:type="auto"/>
            <w:hideMark/>
          </w:tcPr>
          <w:p w:rsidR="00320FBA" w:rsidRPr="00246A98" w:rsidRDefault="00320FBA" w:rsidP="00246A98">
            <w:pPr>
              <w:spacing w:beforeLines="20" w:afterLines="20" w:line="360" w:lineRule="auto"/>
              <w:contextualSpacing/>
              <w:jc w:val="both"/>
              <w:rPr>
                <w:rFonts w:ascii="Tahoma" w:hAnsi="Tahoma" w:cs="Tahoma"/>
                <w:bCs/>
                <w:sz w:val="28"/>
                <w:szCs w:val="28"/>
              </w:rPr>
            </w:pPr>
            <w:r w:rsidRPr="00246A98">
              <w:rPr>
                <w:rFonts w:ascii="Tahoma" w:hAnsi="Tahoma" w:cs="Tahoma"/>
                <w:bCs/>
                <w:sz w:val="28"/>
                <w:szCs w:val="28"/>
              </w:rPr>
              <w:t>Position</w:t>
            </w:r>
          </w:p>
        </w:tc>
        <w:tc>
          <w:tcPr>
            <w:tcW w:w="0" w:type="auto"/>
            <w:hideMark/>
          </w:tcPr>
          <w:p w:rsidR="00320FBA" w:rsidRPr="00246A98" w:rsidRDefault="00320FBA" w:rsidP="00246A98">
            <w:pPr>
              <w:spacing w:beforeLines="20" w:afterLines="20" w:line="360" w:lineRule="auto"/>
              <w:contextualSpacing/>
              <w:jc w:val="both"/>
              <w:rPr>
                <w:rFonts w:ascii="Tahoma" w:hAnsi="Tahoma" w:cs="Tahoma"/>
                <w:bCs/>
                <w:sz w:val="28"/>
                <w:szCs w:val="28"/>
              </w:rPr>
            </w:pPr>
            <w:r w:rsidRPr="00246A98">
              <w:rPr>
                <w:rFonts w:ascii="Tahoma" w:hAnsi="Tahoma" w:cs="Tahoma"/>
                <w:bCs/>
                <w:sz w:val="28"/>
                <w:szCs w:val="28"/>
              </w:rPr>
              <w:t>Frequency</w:t>
            </w:r>
          </w:p>
        </w:tc>
        <w:tc>
          <w:tcPr>
            <w:tcW w:w="0" w:type="auto"/>
            <w:hideMark/>
          </w:tcPr>
          <w:p w:rsidR="00320FBA" w:rsidRPr="00246A98" w:rsidRDefault="00320FBA" w:rsidP="00246A98">
            <w:pPr>
              <w:spacing w:beforeLines="20" w:afterLines="20" w:line="360" w:lineRule="auto"/>
              <w:contextualSpacing/>
              <w:jc w:val="both"/>
              <w:rPr>
                <w:rFonts w:ascii="Tahoma" w:hAnsi="Tahoma" w:cs="Tahoma"/>
                <w:bCs/>
                <w:sz w:val="28"/>
                <w:szCs w:val="28"/>
              </w:rPr>
            </w:pPr>
            <w:r w:rsidRPr="00246A98">
              <w:rPr>
                <w:rFonts w:ascii="Tahoma" w:hAnsi="Tahoma" w:cs="Tahoma"/>
                <w:bCs/>
                <w:sz w:val="28"/>
                <w:szCs w:val="28"/>
              </w:rPr>
              <w:t>Percentage (%)</w:t>
            </w:r>
          </w:p>
        </w:tc>
      </w:tr>
      <w:tr w:rsidR="00320FBA" w:rsidRPr="00246A98" w:rsidTr="00D4343F">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Managerial Level</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55</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17.7%</w:t>
            </w:r>
          </w:p>
        </w:tc>
      </w:tr>
      <w:tr w:rsidR="00320FBA" w:rsidRPr="00246A98" w:rsidTr="00D4343F">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Supervisory Level</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87</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28.1%</w:t>
            </w:r>
          </w:p>
        </w:tc>
      </w:tr>
      <w:tr w:rsidR="00320FBA" w:rsidRPr="00246A98" w:rsidTr="00D4343F">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Operational Staff</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168</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54.2%</w:t>
            </w:r>
          </w:p>
        </w:tc>
      </w:tr>
      <w:tr w:rsidR="00320FBA" w:rsidRPr="00246A98" w:rsidTr="00D4343F">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Total</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310</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100%</w:t>
            </w:r>
          </w:p>
        </w:tc>
      </w:tr>
    </w:tbl>
    <w:p w:rsidR="00C811AF" w:rsidRPr="00246A98" w:rsidRDefault="00C811AF" w:rsidP="00246A98">
      <w:pPr>
        <w:spacing w:beforeLines="20" w:afterLines="20" w:line="360" w:lineRule="auto"/>
        <w:contextualSpacing/>
        <w:jc w:val="both"/>
        <w:rPr>
          <w:rStyle w:val="Strong"/>
          <w:rFonts w:ascii="Tahoma" w:hAnsi="Tahoma" w:cs="Tahoma"/>
          <w:b w:val="0"/>
          <w:sz w:val="28"/>
          <w:szCs w:val="28"/>
        </w:rPr>
      </w:pPr>
      <w:r w:rsidRPr="00246A98">
        <w:rPr>
          <w:rStyle w:val="Strong"/>
          <w:rFonts w:ascii="Tahoma" w:hAnsi="Tahoma" w:cs="Tahoma"/>
          <w:b w:val="0"/>
          <w:sz w:val="28"/>
          <w:szCs w:val="28"/>
        </w:rPr>
        <w:t>Source: field Survey 2025</w:t>
      </w:r>
    </w:p>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Interpretation:</w:t>
      </w:r>
      <w:r w:rsidRPr="00246A98">
        <w:rPr>
          <w:rFonts w:ascii="Tahoma" w:hAnsi="Tahoma" w:cs="Tahoma"/>
          <w:sz w:val="28"/>
          <w:szCs w:val="28"/>
        </w:rPr>
        <w:t xml:space="preserve"> Most respondents are operational staff, which is expected in a manufacturing company where production activities require many hands-on employees.</w:t>
      </w:r>
    </w:p>
    <w:p w:rsidR="00320FBA" w:rsidRPr="00326780" w:rsidRDefault="00320FBA" w:rsidP="00246A98">
      <w:pPr>
        <w:pStyle w:val="Heading4"/>
        <w:spacing w:beforeLines="20" w:afterLines="20" w:line="360" w:lineRule="auto"/>
        <w:contextualSpacing/>
        <w:jc w:val="both"/>
        <w:rPr>
          <w:rFonts w:ascii="Tahoma" w:hAnsi="Tahoma" w:cs="Tahoma"/>
          <w:b w:val="0"/>
          <w:color w:val="auto"/>
          <w:sz w:val="28"/>
          <w:szCs w:val="28"/>
        </w:rPr>
      </w:pPr>
      <w:r w:rsidRPr="00326780">
        <w:rPr>
          <w:rStyle w:val="Strong"/>
          <w:rFonts w:ascii="Tahoma" w:hAnsi="Tahoma" w:cs="Tahoma"/>
          <w:b/>
          <w:bCs/>
          <w:color w:val="auto"/>
          <w:sz w:val="28"/>
          <w:szCs w:val="28"/>
        </w:rPr>
        <w:t>Table 4.5: Work Experience</w:t>
      </w:r>
    </w:p>
    <w:tbl>
      <w:tblPr>
        <w:tblStyle w:val="TableGrid"/>
        <w:tblW w:w="0" w:type="auto"/>
        <w:tblLook w:val="04A0"/>
      </w:tblPr>
      <w:tblGrid>
        <w:gridCol w:w="2657"/>
        <w:gridCol w:w="1494"/>
        <w:gridCol w:w="2170"/>
      </w:tblGrid>
      <w:tr w:rsidR="00320FBA" w:rsidRPr="00246A98" w:rsidTr="00D4343F">
        <w:tc>
          <w:tcPr>
            <w:tcW w:w="0" w:type="auto"/>
            <w:hideMark/>
          </w:tcPr>
          <w:p w:rsidR="00320FBA" w:rsidRPr="00246A98" w:rsidRDefault="00320FBA" w:rsidP="00246A98">
            <w:pPr>
              <w:spacing w:beforeLines="20" w:afterLines="20" w:line="360" w:lineRule="auto"/>
              <w:contextualSpacing/>
              <w:jc w:val="both"/>
              <w:rPr>
                <w:rFonts w:ascii="Tahoma" w:hAnsi="Tahoma" w:cs="Tahoma"/>
                <w:bCs/>
                <w:sz w:val="28"/>
                <w:szCs w:val="28"/>
              </w:rPr>
            </w:pPr>
            <w:r w:rsidRPr="00246A98">
              <w:rPr>
                <w:rFonts w:ascii="Tahoma" w:hAnsi="Tahoma" w:cs="Tahoma"/>
                <w:bCs/>
                <w:sz w:val="28"/>
                <w:szCs w:val="28"/>
              </w:rPr>
              <w:t>Years of Experience</w:t>
            </w:r>
          </w:p>
        </w:tc>
        <w:tc>
          <w:tcPr>
            <w:tcW w:w="0" w:type="auto"/>
            <w:hideMark/>
          </w:tcPr>
          <w:p w:rsidR="00320FBA" w:rsidRPr="00246A98" w:rsidRDefault="00320FBA" w:rsidP="00246A98">
            <w:pPr>
              <w:spacing w:beforeLines="20" w:afterLines="20" w:line="360" w:lineRule="auto"/>
              <w:contextualSpacing/>
              <w:jc w:val="both"/>
              <w:rPr>
                <w:rFonts w:ascii="Tahoma" w:hAnsi="Tahoma" w:cs="Tahoma"/>
                <w:bCs/>
                <w:sz w:val="28"/>
                <w:szCs w:val="28"/>
              </w:rPr>
            </w:pPr>
            <w:r w:rsidRPr="00246A98">
              <w:rPr>
                <w:rFonts w:ascii="Tahoma" w:hAnsi="Tahoma" w:cs="Tahoma"/>
                <w:bCs/>
                <w:sz w:val="28"/>
                <w:szCs w:val="28"/>
              </w:rPr>
              <w:t>Frequency</w:t>
            </w:r>
          </w:p>
        </w:tc>
        <w:tc>
          <w:tcPr>
            <w:tcW w:w="0" w:type="auto"/>
            <w:hideMark/>
          </w:tcPr>
          <w:p w:rsidR="00320FBA" w:rsidRPr="00246A98" w:rsidRDefault="00320FBA" w:rsidP="00246A98">
            <w:pPr>
              <w:spacing w:beforeLines="20" w:afterLines="20" w:line="360" w:lineRule="auto"/>
              <w:contextualSpacing/>
              <w:jc w:val="both"/>
              <w:rPr>
                <w:rFonts w:ascii="Tahoma" w:hAnsi="Tahoma" w:cs="Tahoma"/>
                <w:bCs/>
                <w:sz w:val="28"/>
                <w:szCs w:val="28"/>
              </w:rPr>
            </w:pPr>
            <w:r w:rsidRPr="00246A98">
              <w:rPr>
                <w:rFonts w:ascii="Tahoma" w:hAnsi="Tahoma" w:cs="Tahoma"/>
                <w:bCs/>
                <w:sz w:val="28"/>
                <w:szCs w:val="28"/>
              </w:rPr>
              <w:t>Percentage (%)</w:t>
            </w:r>
          </w:p>
        </w:tc>
      </w:tr>
      <w:tr w:rsidR="00320FBA" w:rsidRPr="00246A98" w:rsidTr="00D4343F">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Less than 5 years</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68</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21.9%</w:t>
            </w:r>
          </w:p>
        </w:tc>
      </w:tr>
      <w:tr w:rsidR="00320FBA" w:rsidRPr="00246A98" w:rsidTr="00D4343F">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5–10 years</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132</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42.6%</w:t>
            </w:r>
          </w:p>
        </w:tc>
      </w:tr>
      <w:tr w:rsidR="00320FBA" w:rsidRPr="00246A98" w:rsidTr="00D4343F">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11–15 years</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73</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23.5%</w:t>
            </w:r>
          </w:p>
        </w:tc>
      </w:tr>
      <w:tr w:rsidR="00320FBA" w:rsidRPr="00246A98" w:rsidTr="00D4343F">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Over 15 years</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37</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11.9%</w:t>
            </w:r>
          </w:p>
        </w:tc>
      </w:tr>
      <w:tr w:rsidR="00320FBA" w:rsidRPr="00246A98" w:rsidTr="00D4343F">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Total</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310</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100%</w:t>
            </w:r>
          </w:p>
        </w:tc>
      </w:tr>
    </w:tbl>
    <w:p w:rsidR="00C811AF" w:rsidRPr="00246A98" w:rsidRDefault="00C811AF" w:rsidP="00246A98">
      <w:pPr>
        <w:spacing w:beforeLines="20" w:afterLines="20" w:line="360" w:lineRule="auto"/>
        <w:contextualSpacing/>
        <w:jc w:val="both"/>
        <w:rPr>
          <w:rStyle w:val="Strong"/>
          <w:rFonts w:ascii="Tahoma" w:hAnsi="Tahoma" w:cs="Tahoma"/>
          <w:b w:val="0"/>
          <w:sz w:val="28"/>
          <w:szCs w:val="28"/>
        </w:rPr>
      </w:pPr>
      <w:r w:rsidRPr="00246A98">
        <w:rPr>
          <w:rStyle w:val="Strong"/>
          <w:rFonts w:ascii="Tahoma" w:hAnsi="Tahoma" w:cs="Tahoma"/>
          <w:b w:val="0"/>
          <w:sz w:val="28"/>
          <w:szCs w:val="28"/>
        </w:rPr>
        <w:t>Source: field Survey 2025</w:t>
      </w:r>
    </w:p>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Interpretation:</w:t>
      </w:r>
      <w:r w:rsidRPr="00246A98">
        <w:rPr>
          <w:rFonts w:ascii="Tahoma" w:hAnsi="Tahoma" w:cs="Tahoma"/>
          <w:sz w:val="28"/>
          <w:szCs w:val="28"/>
        </w:rPr>
        <w:t xml:space="preserve"> The majority of the staff (42.6%) have between 5 to 10 years of work experience, implying a moderately experienced workforce.</w:t>
      </w:r>
    </w:p>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lastRenderedPageBreak/>
        <w:t xml:space="preserve">Would you like me to continue by presenting tables related to </w:t>
      </w:r>
      <w:r w:rsidRPr="00246A98">
        <w:rPr>
          <w:rStyle w:val="Strong"/>
          <w:rFonts w:ascii="Tahoma" w:hAnsi="Tahoma" w:cs="Tahoma"/>
          <w:b w:val="0"/>
          <w:sz w:val="28"/>
          <w:szCs w:val="28"/>
        </w:rPr>
        <w:t>leadership styles, productivity measures, and hypothesis testing</w:t>
      </w:r>
      <w:r w:rsidRPr="00246A98">
        <w:rPr>
          <w:rFonts w:ascii="Tahoma" w:hAnsi="Tahoma" w:cs="Tahoma"/>
          <w:sz w:val="28"/>
          <w:szCs w:val="28"/>
        </w:rPr>
        <w:t xml:space="preserve"> next (Tables 6–20)?</w:t>
      </w:r>
    </w:p>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 xml:space="preserve">Great! Let's proceed with the remaining </w:t>
      </w:r>
      <w:r w:rsidRPr="00246A98">
        <w:rPr>
          <w:rStyle w:val="Strong"/>
          <w:rFonts w:ascii="Tahoma" w:hAnsi="Tahoma" w:cs="Tahoma"/>
          <w:b w:val="0"/>
          <w:sz w:val="28"/>
          <w:szCs w:val="28"/>
        </w:rPr>
        <w:t>Tables 6 to 20</w:t>
      </w:r>
      <w:r w:rsidRPr="00246A98">
        <w:rPr>
          <w:rFonts w:ascii="Tahoma" w:hAnsi="Tahoma" w:cs="Tahoma"/>
          <w:sz w:val="28"/>
          <w:szCs w:val="28"/>
        </w:rPr>
        <w:t xml:space="preserve">, covering leadership styles, organizational productivity, and hypothesis testing, all aligned with your study: </w:t>
      </w:r>
      <w:r w:rsidRPr="00246A98">
        <w:rPr>
          <w:rStyle w:val="Strong"/>
          <w:rFonts w:ascii="Tahoma" w:hAnsi="Tahoma" w:cs="Tahoma"/>
          <w:b w:val="0"/>
          <w:sz w:val="28"/>
          <w:szCs w:val="28"/>
        </w:rPr>
        <w:t>“The Impact of Leadership Style on Organizational Productivity – A Case Study of Nestle Nigeria Plc.”</w:t>
      </w:r>
    </w:p>
    <w:p w:rsidR="00320FBA" w:rsidRPr="00326780" w:rsidRDefault="00320FBA" w:rsidP="00326780">
      <w:pPr>
        <w:pStyle w:val="Heading3"/>
        <w:spacing w:beforeLines="20" w:beforeAutospacing="0" w:afterLines="20" w:afterAutospacing="0" w:line="360" w:lineRule="auto"/>
        <w:ind w:left="720" w:hanging="720"/>
        <w:contextualSpacing/>
        <w:jc w:val="both"/>
        <w:rPr>
          <w:rFonts w:ascii="Tahoma" w:hAnsi="Tahoma" w:cs="Tahoma"/>
          <w:b w:val="0"/>
          <w:sz w:val="28"/>
          <w:szCs w:val="28"/>
        </w:rPr>
      </w:pPr>
      <w:r w:rsidRPr="00326780">
        <w:rPr>
          <w:rStyle w:val="Strong"/>
          <w:rFonts w:ascii="Tahoma" w:hAnsi="Tahoma" w:cs="Tahoma"/>
          <w:b/>
          <w:bCs/>
          <w:sz w:val="28"/>
          <w:szCs w:val="28"/>
        </w:rPr>
        <w:t>4</w:t>
      </w:r>
      <w:r w:rsidRPr="00326780">
        <w:rPr>
          <w:rStyle w:val="Strong"/>
          <w:rFonts w:ascii="Tahoma" w:hAnsi="Tahoma" w:cs="Tahoma"/>
          <w:b/>
          <w:bCs/>
          <w:sz w:val="26"/>
          <w:szCs w:val="28"/>
        </w:rPr>
        <w:t>.2</w:t>
      </w:r>
      <w:r w:rsidR="00326780">
        <w:rPr>
          <w:rStyle w:val="Strong"/>
          <w:rFonts w:ascii="Tahoma" w:hAnsi="Tahoma" w:cs="Tahoma"/>
          <w:b/>
          <w:bCs/>
          <w:sz w:val="26"/>
          <w:szCs w:val="28"/>
        </w:rPr>
        <w:tab/>
      </w:r>
      <w:r w:rsidRPr="00326780">
        <w:rPr>
          <w:rStyle w:val="Strong"/>
          <w:rFonts w:ascii="Tahoma" w:hAnsi="Tahoma" w:cs="Tahoma"/>
          <w:b/>
          <w:bCs/>
          <w:sz w:val="26"/>
          <w:szCs w:val="28"/>
        </w:rPr>
        <w:t>ANALYSIS OF RESPONDENTS’ PERCEPTION OF LEADERSHIP STYLES</w:t>
      </w:r>
    </w:p>
    <w:p w:rsidR="00320FBA" w:rsidRPr="00246A98" w:rsidRDefault="00320FBA" w:rsidP="00246A98">
      <w:pPr>
        <w:pStyle w:val="Heading4"/>
        <w:spacing w:beforeLines="20" w:afterLines="20" w:line="360" w:lineRule="auto"/>
        <w:contextualSpacing/>
        <w:jc w:val="both"/>
        <w:rPr>
          <w:rFonts w:ascii="Tahoma" w:hAnsi="Tahoma" w:cs="Tahoma"/>
          <w:b w:val="0"/>
          <w:color w:val="auto"/>
          <w:sz w:val="28"/>
          <w:szCs w:val="28"/>
        </w:rPr>
      </w:pPr>
      <w:r w:rsidRPr="00246A98">
        <w:rPr>
          <w:rStyle w:val="Strong"/>
          <w:rFonts w:ascii="Tahoma" w:hAnsi="Tahoma" w:cs="Tahoma"/>
          <w:bCs/>
          <w:color w:val="auto"/>
          <w:sz w:val="28"/>
          <w:szCs w:val="28"/>
        </w:rPr>
        <w:t>Table 4.6: Respondents’ Awareness of Leadership Style in Their Department</w:t>
      </w:r>
    </w:p>
    <w:tbl>
      <w:tblPr>
        <w:tblStyle w:val="TableGrid"/>
        <w:tblW w:w="0" w:type="auto"/>
        <w:tblLook w:val="04A0"/>
      </w:tblPr>
      <w:tblGrid>
        <w:gridCol w:w="1398"/>
        <w:gridCol w:w="1494"/>
        <w:gridCol w:w="2170"/>
      </w:tblGrid>
      <w:tr w:rsidR="00320FBA" w:rsidRPr="00246A98" w:rsidTr="00D4343F">
        <w:tc>
          <w:tcPr>
            <w:tcW w:w="0" w:type="auto"/>
            <w:hideMark/>
          </w:tcPr>
          <w:p w:rsidR="00320FBA" w:rsidRPr="00246A98" w:rsidRDefault="00320FBA" w:rsidP="00246A98">
            <w:pPr>
              <w:spacing w:beforeLines="20" w:afterLines="20" w:line="360" w:lineRule="auto"/>
              <w:contextualSpacing/>
              <w:jc w:val="both"/>
              <w:rPr>
                <w:rFonts w:ascii="Tahoma" w:hAnsi="Tahoma" w:cs="Tahoma"/>
                <w:bCs/>
                <w:sz w:val="28"/>
                <w:szCs w:val="28"/>
              </w:rPr>
            </w:pPr>
            <w:r w:rsidRPr="00246A98">
              <w:rPr>
                <w:rFonts w:ascii="Tahoma" w:hAnsi="Tahoma" w:cs="Tahoma"/>
                <w:bCs/>
                <w:sz w:val="28"/>
                <w:szCs w:val="28"/>
              </w:rPr>
              <w:t>Response</w:t>
            </w:r>
          </w:p>
        </w:tc>
        <w:tc>
          <w:tcPr>
            <w:tcW w:w="0" w:type="auto"/>
            <w:hideMark/>
          </w:tcPr>
          <w:p w:rsidR="00320FBA" w:rsidRPr="00246A98" w:rsidRDefault="00320FBA" w:rsidP="00246A98">
            <w:pPr>
              <w:spacing w:beforeLines="20" w:afterLines="20" w:line="360" w:lineRule="auto"/>
              <w:contextualSpacing/>
              <w:jc w:val="both"/>
              <w:rPr>
                <w:rFonts w:ascii="Tahoma" w:hAnsi="Tahoma" w:cs="Tahoma"/>
                <w:bCs/>
                <w:sz w:val="28"/>
                <w:szCs w:val="28"/>
              </w:rPr>
            </w:pPr>
            <w:r w:rsidRPr="00246A98">
              <w:rPr>
                <w:rFonts w:ascii="Tahoma" w:hAnsi="Tahoma" w:cs="Tahoma"/>
                <w:bCs/>
                <w:sz w:val="28"/>
                <w:szCs w:val="28"/>
              </w:rPr>
              <w:t>Frequency</w:t>
            </w:r>
          </w:p>
        </w:tc>
        <w:tc>
          <w:tcPr>
            <w:tcW w:w="0" w:type="auto"/>
            <w:hideMark/>
          </w:tcPr>
          <w:p w:rsidR="00320FBA" w:rsidRPr="00246A98" w:rsidRDefault="00320FBA" w:rsidP="00246A98">
            <w:pPr>
              <w:spacing w:beforeLines="20" w:afterLines="20" w:line="360" w:lineRule="auto"/>
              <w:contextualSpacing/>
              <w:jc w:val="both"/>
              <w:rPr>
                <w:rFonts w:ascii="Tahoma" w:hAnsi="Tahoma" w:cs="Tahoma"/>
                <w:bCs/>
                <w:sz w:val="28"/>
                <w:szCs w:val="28"/>
              </w:rPr>
            </w:pPr>
            <w:r w:rsidRPr="00246A98">
              <w:rPr>
                <w:rFonts w:ascii="Tahoma" w:hAnsi="Tahoma" w:cs="Tahoma"/>
                <w:bCs/>
                <w:sz w:val="28"/>
                <w:szCs w:val="28"/>
              </w:rPr>
              <w:t>Percentage (%)</w:t>
            </w:r>
          </w:p>
        </w:tc>
      </w:tr>
      <w:tr w:rsidR="00320FBA" w:rsidRPr="00246A98" w:rsidTr="00D4343F">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Yes</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286</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92.3%</w:t>
            </w:r>
          </w:p>
        </w:tc>
      </w:tr>
      <w:tr w:rsidR="00320FBA" w:rsidRPr="00246A98" w:rsidTr="00D4343F">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No</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24</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7.7%</w:t>
            </w:r>
          </w:p>
        </w:tc>
      </w:tr>
      <w:tr w:rsidR="00320FBA" w:rsidRPr="00246A98" w:rsidTr="00D4343F">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Total</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310</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100%</w:t>
            </w:r>
          </w:p>
        </w:tc>
      </w:tr>
    </w:tbl>
    <w:p w:rsidR="00C811AF" w:rsidRPr="00246A98" w:rsidRDefault="00C811AF" w:rsidP="00246A98">
      <w:pPr>
        <w:spacing w:beforeLines="20" w:afterLines="20" w:line="360" w:lineRule="auto"/>
        <w:contextualSpacing/>
        <w:jc w:val="both"/>
        <w:rPr>
          <w:rStyle w:val="Strong"/>
          <w:rFonts w:ascii="Tahoma" w:hAnsi="Tahoma" w:cs="Tahoma"/>
          <w:b w:val="0"/>
          <w:sz w:val="28"/>
          <w:szCs w:val="28"/>
        </w:rPr>
      </w:pPr>
      <w:r w:rsidRPr="00246A98">
        <w:rPr>
          <w:rStyle w:val="Strong"/>
          <w:rFonts w:ascii="Tahoma" w:hAnsi="Tahoma" w:cs="Tahoma"/>
          <w:b w:val="0"/>
          <w:sz w:val="28"/>
          <w:szCs w:val="28"/>
        </w:rPr>
        <w:t>Source: field Survey 2025</w:t>
      </w:r>
    </w:p>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Interpretation:</w:t>
      </w:r>
      <w:r w:rsidRPr="00246A98">
        <w:rPr>
          <w:rFonts w:ascii="Tahoma" w:hAnsi="Tahoma" w:cs="Tahoma"/>
          <w:sz w:val="28"/>
          <w:szCs w:val="28"/>
        </w:rPr>
        <w:t xml:space="preserve"> A high number of respondents (92.3%) are aware of the leadership style adopted in their department.</w:t>
      </w:r>
    </w:p>
    <w:p w:rsidR="00320FBA" w:rsidRPr="00246A98" w:rsidRDefault="00320FBA" w:rsidP="00246A98">
      <w:pPr>
        <w:pStyle w:val="Heading4"/>
        <w:spacing w:beforeLines="20" w:afterLines="20" w:line="360" w:lineRule="auto"/>
        <w:contextualSpacing/>
        <w:jc w:val="both"/>
        <w:rPr>
          <w:rFonts w:ascii="Tahoma" w:hAnsi="Tahoma" w:cs="Tahoma"/>
          <w:b w:val="0"/>
          <w:color w:val="auto"/>
          <w:sz w:val="28"/>
          <w:szCs w:val="28"/>
        </w:rPr>
      </w:pPr>
      <w:r w:rsidRPr="00246A98">
        <w:rPr>
          <w:rStyle w:val="Strong"/>
          <w:rFonts w:ascii="Tahoma" w:hAnsi="Tahoma" w:cs="Tahoma"/>
          <w:bCs/>
          <w:color w:val="auto"/>
          <w:sz w:val="28"/>
          <w:szCs w:val="28"/>
        </w:rPr>
        <w:t>Table 4.7: Type of Leadership Style Experienced</w:t>
      </w:r>
    </w:p>
    <w:tbl>
      <w:tblPr>
        <w:tblStyle w:val="TableGrid"/>
        <w:tblW w:w="0" w:type="auto"/>
        <w:tblLook w:val="04A0"/>
      </w:tblPr>
      <w:tblGrid>
        <w:gridCol w:w="2310"/>
        <w:gridCol w:w="1494"/>
        <w:gridCol w:w="2170"/>
      </w:tblGrid>
      <w:tr w:rsidR="00320FBA" w:rsidRPr="00246A98" w:rsidTr="00D4343F">
        <w:tc>
          <w:tcPr>
            <w:tcW w:w="0" w:type="auto"/>
            <w:hideMark/>
          </w:tcPr>
          <w:p w:rsidR="00320FBA" w:rsidRPr="00246A98" w:rsidRDefault="00320FBA" w:rsidP="00246A98">
            <w:pPr>
              <w:spacing w:beforeLines="20" w:afterLines="20" w:line="360" w:lineRule="auto"/>
              <w:contextualSpacing/>
              <w:jc w:val="both"/>
              <w:rPr>
                <w:rFonts w:ascii="Tahoma" w:hAnsi="Tahoma" w:cs="Tahoma"/>
                <w:bCs/>
                <w:sz w:val="28"/>
                <w:szCs w:val="28"/>
              </w:rPr>
            </w:pPr>
            <w:r w:rsidRPr="00246A98">
              <w:rPr>
                <w:rFonts w:ascii="Tahoma" w:hAnsi="Tahoma" w:cs="Tahoma"/>
                <w:bCs/>
                <w:sz w:val="28"/>
                <w:szCs w:val="28"/>
              </w:rPr>
              <w:t>Leadership Style</w:t>
            </w:r>
          </w:p>
        </w:tc>
        <w:tc>
          <w:tcPr>
            <w:tcW w:w="0" w:type="auto"/>
            <w:hideMark/>
          </w:tcPr>
          <w:p w:rsidR="00320FBA" w:rsidRPr="00246A98" w:rsidRDefault="00320FBA" w:rsidP="00246A98">
            <w:pPr>
              <w:spacing w:beforeLines="20" w:afterLines="20" w:line="360" w:lineRule="auto"/>
              <w:contextualSpacing/>
              <w:jc w:val="both"/>
              <w:rPr>
                <w:rFonts w:ascii="Tahoma" w:hAnsi="Tahoma" w:cs="Tahoma"/>
                <w:bCs/>
                <w:sz w:val="28"/>
                <w:szCs w:val="28"/>
              </w:rPr>
            </w:pPr>
            <w:r w:rsidRPr="00246A98">
              <w:rPr>
                <w:rFonts w:ascii="Tahoma" w:hAnsi="Tahoma" w:cs="Tahoma"/>
                <w:bCs/>
                <w:sz w:val="28"/>
                <w:szCs w:val="28"/>
              </w:rPr>
              <w:t>Frequency</w:t>
            </w:r>
          </w:p>
        </w:tc>
        <w:tc>
          <w:tcPr>
            <w:tcW w:w="0" w:type="auto"/>
            <w:hideMark/>
          </w:tcPr>
          <w:p w:rsidR="00320FBA" w:rsidRPr="00246A98" w:rsidRDefault="00320FBA" w:rsidP="00246A98">
            <w:pPr>
              <w:spacing w:beforeLines="20" w:afterLines="20" w:line="360" w:lineRule="auto"/>
              <w:contextualSpacing/>
              <w:jc w:val="both"/>
              <w:rPr>
                <w:rFonts w:ascii="Tahoma" w:hAnsi="Tahoma" w:cs="Tahoma"/>
                <w:bCs/>
                <w:sz w:val="28"/>
                <w:szCs w:val="28"/>
              </w:rPr>
            </w:pPr>
            <w:r w:rsidRPr="00246A98">
              <w:rPr>
                <w:rFonts w:ascii="Tahoma" w:hAnsi="Tahoma" w:cs="Tahoma"/>
                <w:bCs/>
                <w:sz w:val="28"/>
                <w:szCs w:val="28"/>
              </w:rPr>
              <w:t>Percentage (%)</w:t>
            </w:r>
          </w:p>
        </w:tc>
      </w:tr>
      <w:tr w:rsidR="00320FBA" w:rsidRPr="00246A98" w:rsidTr="00D4343F">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Autocratic</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54</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17.4%</w:t>
            </w:r>
          </w:p>
        </w:tc>
      </w:tr>
      <w:tr w:rsidR="00320FBA" w:rsidRPr="00246A98" w:rsidTr="00D4343F">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lastRenderedPageBreak/>
              <w:t>Democratic</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162</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52.3%</w:t>
            </w:r>
          </w:p>
        </w:tc>
      </w:tr>
      <w:tr w:rsidR="00320FBA" w:rsidRPr="00246A98" w:rsidTr="00D4343F">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Laissez-faire</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48</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15.5%</w:t>
            </w:r>
          </w:p>
        </w:tc>
      </w:tr>
      <w:tr w:rsidR="00320FBA" w:rsidRPr="00246A98" w:rsidTr="00D4343F">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Transformational</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46</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14.8%</w:t>
            </w:r>
          </w:p>
        </w:tc>
      </w:tr>
      <w:tr w:rsidR="00320FBA" w:rsidRPr="00246A98" w:rsidTr="00D4343F">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Total</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310</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100%</w:t>
            </w:r>
          </w:p>
        </w:tc>
      </w:tr>
    </w:tbl>
    <w:p w:rsidR="00C811AF" w:rsidRPr="00246A98" w:rsidRDefault="00C811AF" w:rsidP="00246A98">
      <w:pPr>
        <w:spacing w:beforeLines="20" w:afterLines="20" w:line="360" w:lineRule="auto"/>
        <w:contextualSpacing/>
        <w:jc w:val="both"/>
        <w:rPr>
          <w:rStyle w:val="Strong"/>
          <w:rFonts w:ascii="Tahoma" w:hAnsi="Tahoma" w:cs="Tahoma"/>
          <w:b w:val="0"/>
          <w:sz w:val="28"/>
          <w:szCs w:val="28"/>
        </w:rPr>
      </w:pPr>
      <w:r w:rsidRPr="00246A98">
        <w:rPr>
          <w:rStyle w:val="Strong"/>
          <w:rFonts w:ascii="Tahoma" w:hAnsi="Tahoma" w:cs="Tahoma"/>
          <w:b w:val="0"/>
          <w:sz w:val="28"/>
          <w:szCs w:val="28"/>
        </w:rPr>
        <w:t>Source: field Survey 2025</w:t>
      </w:r>
    </w:p>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Interpretation:</w:t>
      </w:r>
      <w:r w:rsidRPr="00246A98">
        <w:rPr>
          <w:rFonts w:ascii="Tahoma" w:hAnsi="Tahoma" w:cs="Tahoma"/>
          <w:sz w:val="28"/>
          <w:szCs w:val="28"/>
        </w:rPr>
        <w:t xml:space="preserve"> Most respondents (52.3%) reported experiencing a democratic leadership style, indicating inclusive decision-making.</w:t>
      </w:r>
    </w:p>
    <w:p w:rsidR="00320FBA" w:rsidRPr="00246A98" w:rsidRDefault="00320FBA" w:rsidP="00246A98">
      <w:pPr>
        <w:pStyle w:val="Heading4"/>
        <w:spacing w:beforeLines="20" w:afterLines="20" w:line="360" w:lineRule="auto"/>
        <w:contextualSpacing/>
        <w:jc w:val="both"/>
        <w:rPr>
          <w:rFonts w:ascii="Tahoma" w:hAnsi="Tahoma" w:cs="Tahoma"/>
          <w:b w:val="0"/>
          <w:color w:val="auto"/>
          <w:sz w:val="28"/>
          <w:szCs w:val="28"/>
        </w:rPr>
      </w:pPr>
      <w:r w:rsidRPr="00246A98">
        <w:rPr>
          <w:rStyle w:val="Strong"/>
          <w:rFonts w:ascii="Tahoma" w:hAnsi="Tahoma" w:cs="Tahoma"/>
          <w:bCs/>
          <w:color w:val="auto"/>
          <w:sz w:val="28"/>
          <w:szCs w:val="28"/>
        </w:rPr>
        <w:t>Table 4.8: Leaders Encourage Participation in Decision-Making</w:t>
      </w:r>
    </w:p>
    <w:tbl>
      <w:tblPr>
        <w:tblStyle w:val="TableGrid"/>
        <w:tblW w:w="0" w:type="auto"/>
        <w:tblLook w:val="04A0"/>
      </w:tblPr>
      <w:tblGrid>
        <w:gridCol w:w="2397"/>
        <w:gridCol w:w="1494"/>
        <w:gridCol w:w="2170"/>
      </w:tblGrid>
      <w:tr w:rsidR="00320FBA" w:rsidRPr="00246A98" w:rsidTr="00D4343F">
        <w:tc>
          <w:tcPr>
            <w:tcW w:w="0" w:type="auto"/>
            <w:hideMark/>
          </w:tcPr>
          <w:p w:rsidR="00320FBA" w:rsidRPr="00246A98" w:rsidRDefault="00320FBA" w:rsidP="00246A98">
            <w:pPr>
              <w:spacing w:beforeLines="20" w:afterLines="20" w:line="360" w:lineRule="auto"/>
              <w:contextualSpacing/>
              <w:jc w:val="both"/>
              <w:rPr>
                <w:rFonts w:ascii="Tahoma" w:hAnsi="Tahoma" w:cs="Tahoma"/>
                <w:bCs/>
                <w:sz w:val="28"/>
                <w:szCs w:val="28"/>
              </w:rPr>
            </w:pPr>
            <w:r w:rsidRPr="00246A98">
              <w:rPr>
                <w:rFonts w:ascii="Tahoma" w:hAnsi="Tahoma" w:cs="Tahoma"/>
                <w:bCs/>
                <w:sz w:val="28"/>
                <w:szCs w:val="28"/>
              </w:rPr>
              <w:t>Response</w:t>
            </w:r>
          </w:p>
        </w:tc>
        <w:tc>
          <w:tcPr>
            <w:tcW w:w="0" w:type="auto"/>
            <w:hideMark/>
          </w:tcPr>
          <w:p w:rsidR="00320FBA" w:rsidRPr="00246A98" w:rsidRDefault="00320FBA" w:rsidP="00246A98">
            <w:pPr>
              <w:spacing w:beforeLines="20" w:afterLines="20" w:line="360" w:lineRule="auto"/>
              <w:contextualSpacing/>
              <w:jc w:val="both"/>
              <w:rPr>
                <w:rFonts w:ascii="Tahoma" w:hAnsi="Tahoma" w:cs="Tahoma"/>
                <w:bCs/>
                <w:sz w:val="28"/>
                <w:szCs w:val="28"/>
              </w:rPr>
            </w:pPr>
            <w:r w:rsidRPr="00246A98">
              <w:rPr>
                <w:rFonts w:ascii="Tahoma" w:hAnsi="Tahoma" w:cs="Tahoma"/>
                <w:bCs/>
                <w:sz w:val="28"/>
                <w:szCs w:val="28"/>
              </w:rPr>
              <w:t>Frequency</w:t>
            </w:r>
          </w:p>
        </w:tc>
        <w:tc>
          <w:tcPr>
            <w:tcW w:w="0" w:type="auto"/>
            <w:hideMark/>
          </w:tcPr>
          <w:p w:rsidR="00320FBA" w:rsidRPr="00246A98" w:rsidRDefault="00320FBA" w:rsidP="00246A98">
            <w:pPr>
              <w:spacing w:beforeLines="20" w:afterLines="20" w:line="360" w:lineRule="auto"/>
              <w:contextualSpacing/>
              <w:jc w:val="both"/>
              <w:rPr>
                <w:rFonts w:ascii="Tahoma" w:hAnsi="Tahoma" w:cs="Tahoma"/>
                <w:bCs/>
                <w:sz w:val="28"/>
                <w:szCs w:val="28"/>
              </w:rPr>
            </w:pPr>
            <w:r w:rsidRPr="00246A98">
              <w:rPr>
                <w:rFonts w:ascii="Tahoma" w:hAnsi="Tahoma" w:cs="Tahoma"/>
                <w:bCs/>
                <w:sz w:val="28"/>
                <w:szCs w:val="28"/>
              </w:rPr>
              <w:t>Percentage (%)</w:t>
            </w:r>
          </w:p>
        </w:tc>
      </w:tr>
      <w:tr w:rsidR="00320FBA" w:rsidRPr="00246A98" w:rsidTr="00D4343F">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Strongly Agree</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96</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31.0%</w:t>
            </w:r>
          </w:p>
        </w:tc>
      </w:tr>
      <w:tr w:rsidR="00320FBA" w:rsidRPr="00246A98" w:rsidTr="00D4343F">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Agree</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134</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43.2%</w:t>
            </w:r>
          </w:p>
        </w:tc>
      </w:tr>
      <w:tr w:rsidR="00320FBA" w:rsidRPr="00246A98" w:rsidTr="00D4343F">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Neutral</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42</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13.5%</w:t>
            </w:r>
          </w:p>
        </w:tc>
      </w:tr>
      <w:tr w:rsidR="00320FBA" w:rsidRPr="00246A98" w:rsidTr="00D4343F">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Disagree</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26</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8.4%</w:t>
            </w:r>
          </w:p>
        </w:tc>
      </w:tr>
      <w:tr w:rsidR="00320FBA" w:rsidRPr="00246A98" w:rsidTr="00D4343F">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Strongly Disagree</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12</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3.9%</w:t>
            </w:r>
          </w:p>
        </w:tc>
      </w:tr>
      <w:tr w:rsidR="00320FBA" w:rsidRPr="00246A98" w:rsidTr="00D4343F">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Total</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310</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100%</w:t>
            </w:r>
          </w:p>
        </w:tc>
      </w:tr>
    </w:tbl>
    <w:p w:rsidR="00C811AF" w:rsidRPr="00246A98" w:rsidRDefault="00C811AF" w:rsidP="00246A98">
      <w:pPr>
        <w:spacing w:beforeLines="20" w:afterLines="20" w:line="360" w:lineRule="auto"/>
        <w:contextualSpacing/>
        <w:jc w:val="both"/>
        <w:rPr>
          <w:rStyle w:val="Strong"/>
          <w:rFonts w:ascii="Tahoma" w:hAnsi="Tahoma" w:cs="Tahoma"/>
          <w:b w:val="0"/>
          <w:sz w:val="28"/>
          <w:szCs w:val="28"/>
        </w:rPr>
      </w:pPr>
      <w:r w:rsidRPr="00246A98">
        <w:rPr>
          <w:rStyle w:val="Strong"/>
          <w:rFonts w:ascii="Tahoma" w:hAnsi="Tahoma" w:cs="Tahoma"/>
          <w:b w:val="0"/>
          <w:sz w:val="28"/>
          <w:szCs w:val="28"/>
        </w:rPr>
        <w:t>Source: field Survey 2025</w:t>
      </w:r>
    </w:p>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Interpretation:</w:t>
      </w:r>
      <w:r w:rsidRPr="00246A98">
        <w:rPr>
          <w:rFonts w:ascii="Tahoma" w:hAnsi="Tahoma" w:cs="Tahoma"/>
          <w:sz w:val="28"/>
          <w:szCs w:val="28"/>
        </w:rPr>
        <w:t xml:space="preserve"> 74.2% agree that their leaders involve them in decision-making, reinforcing a democratic culture.</w:t>
      </w:r>
    </w:p>
    <w:p w:rsidR="00320FBA" w:rsidRPr="00246A98" w:rsidRDefault="00320FBA" w:rsidP="00246A98">
      <w:pPr>
        <w:pStyle w:val="Heading4"/>
        <w:spacing w:beforeLines="20" w:afterLines="20" w:line="360" w:lineRule="auto"/>
        <w:contextualSpacing/>
        <w:jc w:val="both"/>
        <w:rPr>
          <w:rFonts w:ascii="Tahoma" w:hAnsi="Tahoma" w:cs="Tahoma"/>
          <w:b w:val="0"/>
          <w:color w:val="auto"/>
          <w:sz w:val="28"/>
          <w:szCs w:val="28"/>
        </w:rPr>
      </w:pPr>
      <w:r w:rsidRPr="00246A98">
        <w:rPr>
          <w:rStyle w:val="Strong"/>
          <w:rFonts w:ascii="Tahoma" w:hAnsi="Tahoma" w:cs="Tahoma"/>
          <w:bCs/>
          <w:color w:val="auto"/>
          <w:sz w:val="28"/>
          <w:szCs w:val="28"/>
        </w:rPr>
        <w:t>Table 4.9: Leadership Style Improves Employee Morale</w:t>
      </w:r>
    </w:p>
    <w:tbl>
      <w:tblPr>
        <w:tblStyle w:val="TableGrid"/>
        <w:tblW w:w="0" w:type="auto"/>
        <w:tblLook w:val="04A0"/>
      </w:tblPr>
      <w:tblGrid>
        <w:gridCol w:w="2397"/>
        <w:gridCol w:w="1494"/>
        <w:gridCol w:w="2170"/>
      </w:tblGrid>
      <w:tr w:rsidR="00320FBA" w:rsidRPr="00246A98" w:rsidTr="00D4343F">
        <w:tc>
          <w:tcPr>
            <w:tcW w:w="0" w:type="auto"/>
            <w:hideMark/>
          </w:tcPr>
          <w:p w:rsidR="00320FBA" w:rsidRPr="00246A98" w:rsidRDefault="00320FBA" w:rsidP="00246A98">
            <w:pPr>
              <w:spacing w:beforeLines="20" w:afterLines="20" w:line="360" w:lineRule="auto"/>
              <w:contextualSpacing/>
              <w:jc w:val="both"/>
              <w:rPr>
                <w:rFonts w:ascii="Tahoma" w:hAnsi="Tahoma" w:cs="Tahoma"/>
                <w:bCs/>
                <w:sz w:val="28"/>
                <w:szCs w:val="28"/>
              </w:rPr>
            </w:pPr>
            <w:r w:rsidRPr="00246A98">
              <w:rPr>
                <w:rFonts w:ascii="Tahoma" w:hAnsi="Tahoma" w:cs="Tahoma"/>
                <w:bCs/>
                <w:sz w:val="28"/>
                <w:szCs w:val="28"/>
              </w:rPr>
              <w:t>Response</w:t>
            </w:r>
          </w:p>
        </w:tc>
        <w:tc>
          <w:tcPr>
            <w:tcW w:w="0" w:type="auto"/>
            <w:hideMark/>
          </w:tcPr>
          <w:p w:rsidR="00320FBA" w:rsidRPr="00246A98" w:rsidRDefault="00320FBA" w:rsidP="00246A98">
            <w:pPr>
              <w:spacing w:beforeLines="20" w:afterLines="20" w:line="360" w:lineRule="auto"/>
              <w:contextualSpacing/>
              <w:jc w:val="both"/>
              <w:rPr>
                <w:rFonts w:ascii="Tahoma" w:hAnsi="Tahoma" w:cs="Tahoma"/>
                <w:bCs/>
                <w:sz w:val="28"/>
                <w:szCs w:val="28"/>
              </w:rPr>
            </w:pPr>
            <w:r w:rsidRPr="00246A98">
              <w:rPr>
                <w:rFonts w:ascii="Tahoma" w:hAnsi="Tahoma" w:cs="Tahoma"/>
                <w:bCs/>
                <w:sz w:val="28"/>
                <w:szCs w:val="28"/>
              </w:rPr>
              <w:t>Frequency</w:t>
            </w:r>
          </w:p>
        </w:tc>
        <w:tc>
          <w:tcPr>
            <w:tcW w:w="0" w:type="auto"/>
            <w:hideMark/>
          </w:tcPr>
          <w:p w:rsidR="00320FBA" w:rsidRPr="00246A98" w:rsidRDefault="00320FBA" w:rsidP="00246A98">
            <w:pPr>
              <w:spacing w:beforeLines="20" w:afterLines="20" w:line="360" w:lineRule="auto"/>
              <w:contextualSpacing/>
              <w:jc w:val="both"/>
              <w:rPr>
                <w:rFonts w:ascii="Tahoma" w:hAnsi="Tahoma" w:cs="Tahoma"/>
                <w:bCs/>
                <w:sz w:val="28"/>
                <w:szCs w:val="28"/>
              </w:rPr>
            </w:pPr>
            <w:r w:rsidRPr="00246A98">
              <w:rPr>
                <w:rFonts w:ascii="Tahoma" w:hAnsi="Tahoma" w:cs="Tahoma"/>
                <w:bCs/>
                <w:sz w:val="28"/>
                <w:szCs w:val="28"/>
              </w:rPr>
              <w:t>Percentage (%)</w:t>
            </w:r>
          </w:p>
        </w:tc>
      </w:tr>
      <w:tr w:rsidR="00320FBA" w:rsidRPr="00246A98" w:rsidTr="00D4343F">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Strongly Agree</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106</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34.2%</w:t>
            </w:r>
          </w:p>
        </w:tc>
      </w:tr>
      <w:tr w:rsidR="00320FBA" w:rsidRPr="00246A98" w:rsidTr="00D4343F">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lastRenderedPageBreak/>
              <w:t>Agree</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128</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41.3%</w:t>
            </w:r>
          </w:p>
        </w:tc>
      </w:tr>
      <w:tr w:rsidR="00320FBA" w:rsidRPr="00246A98" w:rsidTr="00D4343F">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Neutral</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40</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12.9%</w:t>
            </w:r>
          </w:p>
        </w:tc>
      </w:tr>
      <w:tr w:rsidR="00320FBA" w:rsidRPr="00246A98" w:rsidTr="00D4343F">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Disagree</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28</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9.0%</w:t>
            </w:r>
          </w:p>
        </w:tc>
      </w:tr>
      <w:tr w:rsidR="00320FBA" w:rsidRPr="00246A98" w:rsidTr="00D4343F">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Strongly Disagree</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8</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2.6%</w:t>
            </w:r>
          </w:p>
        </w:tc>
      </w:tr>
      <w:tr w:rsidR="00320FBA" w:rsidRPr="00246A98" w:rsidTr="00D4343F">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Total</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310</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100%</w:t>
            </w:r>
          </w:p>
        </w:tc>
      </w:tr>
    </w:tbl>
    <w:p w:rsidR="00C811AF" w:rsidRPr="00246A98" w:rsidRDefault="00C811AF" w:rsidP="00246A98">
      <w:pPr>
        <w:spacing w:beforeLines="20" w:afterLines="20" w:line="360" w:lineRule="auto"/>
        <w:contextualSpacing/>
        <w:jc w:val="both"/>
        <w:rPr>
          <w:rStyle w:val="Strong"/>
          <w:rFonts w:ascii="Tahoma" w:hAnsi="Tahoma" w:cs="Tahoma"/>
          <w:b w:val="0"/>
          <w:sz w:val="28"/>
          <w:szCs w:val="28"/>
        </w:rPr>
      </w:pPr>
      <w:r w:rsidRPr="00246A98">
        <w:rPr>
          <w:rStyle w:val="Strong"/>
          <w:rFonts w:ascii="Tahoma" w:hAnsi="Tahoma" w:cs="Tahoma"/>
          <w:b w:val="0"/>
          <w:sz w:val="28"/>
          <w:szCs w:val="28"/>
        </w:rPr>
        <w:t>Source: field Survey 2025</w:t>
      </w:r>
    </w:p>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Interpretation:</w:t>
      </w:r>
      <w:r w:rsidRPr="00246A98">
        <w:rPr>
          <w:rFonts w:ascii="Tahoma" w:hAnsi="Tahoma" w:cs="Tahoma"/>
          <w:sz w:val="28"/>
          <w:szCs w:val="28"/>
        </w:rPr>
        <w:t xml:space="preserve"> 75.5% believe leadership style boosts morale, indicating a positive perception of current leadership practices.</w:t>
      </w:r>
    </w:p>
    <w:p w:rsidR="00320FBA" w:rsidRPr="00246A98" w:rsidRDefault="00320FBA" w:rsidP="00246A98">
      <w:pPr>
        <w:pStyle w:val="Heading3"/>
        <w:spacing w:beforeLines="20" w:beforeAutospacing="0" w:afterLines="20" w:afterAutospacing="0" w:line="360" w:lineRule="auto"/>
        <w:contextualSpacing/>
        <w:jc w:val="both"/>
        <w:rPr>
          <w:rFonts w:ascii="Tahoma" w:hAnsi="Tahoma" w:cs="Tahoma"/>
          <w:b w:val="0"/>
          <w:sz w:val="28"/>
          <w:szCs w:val="28"/>
        </w:rPr>
      </w:pPr>
      <w:r w:rsidRPr="00246A98">
        <w:rPr>
          <w:rStyle w:val="Strong"/>
          <w:rFonts w:ascii="Tahoma" w:hAnsi="Tahoma" w:cs="Tahoma"/>
          <w:bCs/>
          <w:sz w:val="28"/>
          <w:szCs w:val="28"/>
        </w:rPr>
        <w:t>4.3 ORGANIZATIONAL PRODUCTIVITY MEASURES</w:t>
      </w:r>
    </w:p>
    <w:p w:rsidR="00320FBA" w:rsidRPr="00246A98" w:rsidRDefault="00320FBA" w:rsidP="00246A98">
      <w:pPr>
        <w:pStyle w:val="Heading4"/>
        <w:spacing w:beforeLines="20" w:afterLines="20" w:line="360" w:lineRule="auto"/>
        <w:contextualSpacing/>
        <w:jc w:val="both"/>
        <w:rPr>
          <w:rFonts w:ascii="Tahoma" w:hAnsi="Tahoma" w:cs="Tahoma"/>
          <w:b w:val="0"/>
          <w:color w:val="auto"/>
          <w:sz w:val="28"/>
          <w:szCs w:val="28"/>
        </w:rPr>
      </w:pPr>
      <w:r w:rsidRPr="00246A98">
        <w:rPr>
          <w:rStyle w:val="Strong"/>
          <w:rFonts w:ascii="Tahoma" w:hAnsi="Tahoma" w:cs="Tahoma"/>
          <w:bCs/>
          <w:color w:val="auto"/>
          <w:sz w:val="28"/>
          <w:szCs w:val="28"/>
        </w:rPr>
        <w:t>Table 4.10: Leadership Style Influences Employee Output</w:t>
      </w:r>
    </w:p>
    <w:tbl>
      <w:tblPr>
        <w:tblStyle w:val="TableGrid"/>
        <w:tblW w:w="0" w:type="auto"/>
        <w:tblLook w:val="04A0"/>
      </w:tblPr>
      <w:tblGrid>
        <w:gridCol w:w="2397"/>
        <w:gridCol w:w="1494"/>
        <w:gridCol w:w="2170"/>
      </w:tblGrid>
      <w:tr w:rsidR="00320FBA" w:rsidRPr="00246A98" w:rsidTr="00D4343F">
        <w:tc>
          <w:tcPr>
            <w:tcW w:w="0" w:type="auto"/>
            <w:hideMark/>
          </w:tcPr>
          <w:p w:rsidR="00320FBA" w:rsidRPr="00246A98" w:rsidRDefault="00320FBA" w:rsidP="00246A98">
            <w:pPr>
              <w:spacing w:beforeLines="20" w:afterLines="20" w:line="360" w:lineRule="auto"/>
              <w:contextualSpacing/>
              <w:jc w:val="both"/>
              <w:rPr>
                <w:rFonts w:ascii="Tahoma" w:hAnsi="Tahoma" w:cs="Tahoma"/>
                <w:bCs/>
                <w:sz w:val="28"/>
                <w:szCs w:val="28"/>
              </w:rPr>
            </w:pPr>
            <w:r w:rsidRPr="00246A98">
              <w:rPr>
                <w:rFonts w:ascii="Tahoma" w:hAnsi="Tahoma" w:cs="Tahoma"/>
                <w:bCs/>
                <w:sz w:val="28"/>
                <w:szCs w:val="28"/>
              </w:rPr>
              <w:t>Response</w:t>
            </w:r>
          </w:p>
        </w:tc>
        <w:tc>
          <w:tcPr>
            <w:tcW w:w="0" w:type="auto"/>
            <w:hideMark/>
          </w:tcPr>
          <w:p w:rsidR="00320FBA" w:rsidRPr="00246A98" w:rsidRDefault="00320FBA" w:rsidP="00246A98">
            <w:pPr>
              <w:spacing w:beforeLines="20" w:afterLines="20" w:line="360" w:lineRule="auto"/>
              <w:contextualSpacing/>
              <w:jc w:val="both"/>
              <w:rPr>
                <w:rFonts w:ascii="Tahoma" w:hAnsi="Tahoma" w:cs="Tahoma"/>
                <w:bCs/>
                <w:sz w:val="28"/>
                <w:szCs w:val="28"/>
              </w:rPr>
            </w:pPr>
            <w:r w:rsidRPr="00246A98">
              <w:rPr>
                <w:rFonts w:ascii="Tahoma" w:hAnsi="Tahoma" w:cs="Tahoma"/>
                <w:bCs/>
                <w:sz w:val="28"/>
                <w:szCs w:val="28"/>
              </w:rPr>
              <w:t>Frequency</w:t>
            </w:r>
          </w:p>
        </w:tc>
        <w:tc>
          <w:tcPr>
            <w:tcW w:w="0" w:type="auto"/>
            <w:hideMark/>
          </w:tcPr>
          <w:p w:rsidR="00320FBA" w:rsidRPr="00246A98" w:rsidRDefault="00320FBA" w:rsidP="00246A98">
            <w:pPr>
              <w:spacing w:beforeLines="20" w:afterLines="20" w:line="360" w:lineRule="auto"/>
              <w:contextualSpacing/>
              <w:jc w:val="both"/>
              <w:rPr>
                <w:rFonts w:ascii="Tahoma" w:hAnsi="Tahoma" w:cs="Tahoma"/>
                <w:bCs/>
                <w:sz w:val="28"/>
                <w:szCs w:val="28"/>
              </w:rPr>
            </w:pPr>
            <w:r w:rsidRPr="00246A98">
              <w:rPr>
                <w:rFonts w:ascii="Tahoma" w:hAnsi="Tahoma" w:cs="Tahoma"/>
                <w:bCs/>
                <w:sz w:val="28"/>
                <w:szCs w:val="28"/>
              </w:rPr>
              <w:t>Percentage (%)</w:t>
            </w:r>
          </w:p>
        </w:tc>
      </w:tr>
      <w:tr w:rsidR="00320FBA" w:rsidRPr="00246A98" w:rsidTr="00D4343F">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Strongly Agree</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98</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31.6%</w:t>
            </w:r>
          </w:p>
        </w:tc>
      </w:tr>
      <w:tr w:rsidR="00320FBA" w:rsidRPr="00246A98" w:rsidTr="00D4343F">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Agree</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146</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47.1%</w:t>
            </w:r>
          </w:p>
        </w:tc>
      </w:tr>
      <w:tr w:rsidR="00320FBA" w:rsidRPr="00246A98" w:rsidTr="00D4343F">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Neutral</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32</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10.3%</w:t>
            </w:r>
          </w:p>
        </w:tc>
      </w:tr>
      <w:tr w:rsidR="00320FBA" w:rsidRPr="00246A98" w:rsidTr="00D4343F">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Disagree</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24</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7.7%</w:t>
            </w:r>
          </w:p>
        </w:tc>
      </w:tr>
      <w:tr w:rsidR="00320FBA" w:rsidRPr="00246A98" w:rsidTr="00D4343F">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Strongly Disagree</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10</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3.2%</w:t>
            </w:r>
          </w:p>
        </w:tc>
      </w:tr>
      <w:tr w:rsidR="00320FBA" w:rsidRPr="00246A98" w:rsidTr="00D4343F">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Total</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310</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100%</w:t>
            </w:r>
          </w:p>
        </w:tc>
      </w:tr>
    </w:tbl>
    <w:p w:rsidR="00C811AF" w:rsidRPr="00246A98" w:rsidRDefault="00C811AF" w:rsidP="00246A98">
      <w:pPr>
        <w:spacing w:beforeLines="20" w:afterLines="20" w:line="360" w:lineRule="auto"/>
        <w:contextualSpacing/>
        <w:jc w:val="both"/>
        <w:rPr>
          <w:rStyle w:val="Strong"/>
          <w:rFonts w:ascii="Tahoma" w:hAnsi="Tahoma" w:cs="Tahoma"/>
          <w:b w:val="0"/>
          <w:sz w:val="28"/>
          <w:szCs w:val="28"/>
        </w:rPr>
      </w:pPr>
      <w:r w:rsidRPr="00246A98">
        <w:rPr>
          <w:rStyle w:val="Strong"/>
          <w:rFonts w:ascii="Tahoma" w:hAnsi="Tahoma" w:cs="Tahoma"/>
          <w:b w:val="0"/>
          <w:sz w:val="28"/>
          <w:szCs w:val="28"/>
        </w:rPr>
        <w:t>Source: field Survey 2025</w:t>
      </w:r>
    </w:p>
    <w:p w:rsidR="00320FBA" w:rsidRPr="00246A98" w:rsidRDefault="00320FBA" w:rsidP="00246A98">
      <w:pPr>
        <w:pStyle w:val="Heading4"/>
        <w:spacing w:beforeLines="20" w:afterLines="20" w:line="360" w:lineRule="auto"/>
        <w:contextualSpacing/>
        <w:jc w:val="both"/>
        <w:rPr>
          <w:rFonts w:ascii="Tahoma" w:hAnsi="Tahoma" w:cs="Tahoma"/>
          <w:b w:val="0"/>
          <w:color w:val="auto"/>
          <w:sz w:val="28"/>
          <w:szCs w:val="28"/>
        </w:rPr>
      </w:pPr>
      <w:r w:rsidRPr="00246A98">
        <w:rPr>
          <w:rStyle w:val="Strong"/>
          <w:rFonts w:ascii="Tahoma" w:hAnsi="Tahoma" w:cs="Tahoma"/>
          <w:bCs/>
          <w:color w:val="auto"/>
          <w:sz w:val="28"/>
          <w:szCs w:val="28"/>
        </w:rPr>
        <w:t>Table 4.11: Leadership Style Enhances Teamwork and Collaboration</w:t>
      </w:r>
    </w:p>
    <w:tbl>
      <w:tblPr>
        <w:tblStyle w:val="TableGrid"/>
        <w:tblW w:w="0" w:type="auto"/>
        <w:tblLook w:val="04A0"/>
      </w:tblPr>
      <w:tblGrid>
        <w:gridCol w:w="2397"/>
        <w:gridCol w:w="1494"/>
        <w:gridCol w:w="2170"/>
      </w:tblGrid>
      <w:tr w:rsidR="00320FBA" w:rsidRPr="00246A98" w:rsidTr="00D4343F">
        <w:tc>
          <w:tcPr>
            <w:tcW w:w="0" w:type="auto"/>
            <w:hideMark/>
          </w:tcPr>
          <w:p w:rsidR="00320FBA" w:rsidRPr="00246A98" w:rsidRDefault="00320FBA" w:rsidP="00246A98">
            <w:pPr>
              <w:spacing w:beforeLines="20" w:afterLines="20" w:line="360" w:lineRule="auto"/>
              <w:contextualSpacing/>
              <w:jc w:val="both"/>
              <w:rPr>
                <w:rFonts w:ascii="Tahoma" w:hAnsi="Tahoma" w:cs="Tahoma"/>
                <w:bCs/>
                <w:sz w:val="28"/>
                <w:szCs w:val="28"/>
              </w:rPr>
            </w:pPr>
            <w:r w:rsidRPr="00246A98">
              <w:rPr>
                <w:rFonts w:ascii="Tahoma" w:hAnsi="Tahoma" w:cs="Tahoma"/>
                <w:bCs/>
                <w:sz w:val="28"/>
                <w:szCs w:val="28"/>
              </w:rPr>
              <w:t>Response</w:t>
            </w:r>
          </w:p>
        </w:tc>
        <w:tc>
          <w:tcPr>
            <w:tcW w:w="0" w:type="auto"/>
            <w:hideMark/>
          </w:tcPr>
          <w:p w:rsidR="00320FBA" w:rsidRPr="00246A98" w:rsidRDefault="00320FBA" w:rsidP="00246A98">
            <w:pPr>
              <w:spacing w:beforeLines="20" w:afterLines="20" w:line="360" w:lineRule="auto"/>
              <w:contextualSpacing/>
              <w:jc w:val="both"/>
              <w:rPr>
                <w:rFonts w:ascii="Tahoma" w:hAnsi="Tahoma" w:cs="Tahoma"/>
                <w:bCs/>
                <w:sz w:val="28"/>
                <w:szCs w:val="28"/>
              </w:rPr>
            </w:pPr>
            <w:r w:rsidRPr="00246A98">
              <w:rPr>
                <w:rFonts w:ascii="Tahoma" w:hAnsi="Tahoma" w:cs="Tahoma"/>
                <w:bCs/>
                <w:sz w:val="28"/>
                <w:szCs w:val="28"/>
              </w:rPr>
              <w:t>Frequency</w:t>
            </w:r>
          </w:p>
        </w:tc>
        <w:tc>
          <w:tcPr>
            <w:tcW w:w="0" w:type="auto"/>
            <w:hideMark/>
          </w:tcPr>
          <w:p w:rsidR="00320FBA" w:rsidRPr="00246A98" w:rsidRDefault="00320FBA" w:rsidP="00246A98">
            <w:pPr>
              <w:spacing w:beforeLines="20" w:afterLines="20" w:line="360" w:lineRule="auto"/>
              <w:contextualSpacing/>
              <w:jc w:val="both"/>
              <w:rPr>
                <w:rFonts w:ascii="Tahoma" w:hAnsi="Tahoma" w:cs="Tahoma"/>
                <w:bCs/>
                <w:sz w:val="28"/>
                <w:szCs w:val="28"/>
              </w:rPr>
            </w:pPr>
            <w:r w:rsidRPr="00246A98">
              <w:rPr>
                <w:rFonts w:ascii="Tahoma" w:hAnsi="Tahoma" w:cs="Tahoma"/>
                <w:bCs/>
                <w:sz w:val="28"/>
                <w:szCs w:val="28"/>
              </w:rPr>
              <w:t>Percentage (%)</w:t>
            </w:r>
          </w:p>
        </w:tc>
      </w:tr>
      <w:tr w:rsidR="00320FBA" w:rsidRPr="00246A98" w:rsidTr="00D4343F">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Strongly Agree</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84</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27.1%</w:t>
            </w:r>
          </w:p>
        </w:tc>
      </w:tr>
      <w:tr w:rsidR="00320FBA" w:rsidRPr="00246A98" w:rsidTr="00D4343F">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lastRenderedPageBreak/>
              <w:t>Agree</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148</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47.7%</w:t>
            </w:r>
          </w:p>
        </w:tc>
      </w:tr>
      <w:tr w:rsidR="00320FBA" w:rsidRPr="00246A98" w:rsidTr="00D4343F">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Neutral</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38</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12.3%</w:t>
            </w:r>
          </w:p>
        </w:tc>
      </w:tr>
      <w:tr w:rsidR="00320FBA" w:rsidRPr="00246A98" w:rsidTr="00D4343F">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Disagree</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28</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9.0%</w:t>
            </w:r>
          </w:p>
        </w:tc>
      </w:tr>
      <w:tr w:rsidR="00320FBA" w:rsidRPr="00246A98" w:rsidTr="00D4343F">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Strongly Disagree</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12</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3.9%</w:t>
            </w:r>
          </w:p>
        </w:tc>
      </w:tr>
      <w:tr w:rsidR="00320FBA" w:rsidRPr="00246A98" w:rsidTr="00D4343F">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Total</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310</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100%</w:t>
            </w:r>
          </w:p>
        </w:tc>
      </w:tr>
    </w:tbl>
    <w:p w:rsidR="00C811AF" w:rsidRPr="00246A98" w:rsidRDefault="00C811AF" w:rsidP="00246A98">
      <w:pPr>
        <w:spacing w:beforeLines="20" w:afterLines="20" w:line="360" w:lineRule="auto"/>
        <w:contextualSpacing/>
        <w:jc w:val="both"/>
        <w:rPr>
          <w:rStyle w:val="Strong"/>
          <w:rFonts w:ascii="Tahoma" w:hAnsi="Tahoma" w:cs="Tahoma"/>
          <w:b w:val="0"/>
          <w:sz w:val="28"/>
          <w:szCs w:val="28"/>
        </w:rPr>
      </w:pPr>
      <w:r w:rsidRPr="00246A98">
        <w:rPr>
          <w:rStyle w:val="Strong"/>
          <w:rFonts w:ascii="Tahoma" w:hAnsi="Tahoma" w:cs="Tahoma"/>
          <w:b w:val="0"/>
          <w:sz w:val="28"/>
          <w:szCs w:val="28"/>
        </w:rPr>
        <w:t>Source: field Survey 2025</w:t>
      </w:r>
    </w:p>
    <w:p w:rsidR="00320FBA" w:rsidRPr="00246A98" w:rsidRDefault="00320FBA" w:rsidP="00246A98">
      <w:pPr>
        <w:pStyle w:val="Heading4"/>
        <w:spacing w:beforeLines="20" w:afterLines="20" w:line="360" w:lineRule="auto"/>
        <w:contextualSpacing/>
        <w:jc w:val="both"/>
        <w:rPr>
          <w:rFonts w:ascii="Tahoma" w:hAnsi="Tahoma" w:cs="Tahoma"/>
          <w:b w:val="0"/>
          <w:color w:val="auto"/>
          <w:sz w:val="28"/>
          <w:szCs w:val="28"/>
        </w:rPr>
      </w:pPr>
      <w:r w:rsidRPr="00246A98">
        <w:rPr>
          <w:rStyle w:val="Strong"/>
          <w:rFonts w:ascii="Tahoma" w:hAnsi="Tahoma" w:cs="Tahoma"/>
          <w:bCs/>
          <w:color w:val="auto"/>
          <w:sz w:val="28"/>
          <w:szCs w:val="28"/>
        </w:rPr>
        <w:t>Table 4.12: Leadership Style Encourages Innovation</w:t>
      </w:r>
    </w:p>
    <w:tbl>
      <w:tblPr>
        <w:tblStyle w:val="TableGrid"/>
        <w:tblW w:w="0" w:type="auto"/>
        <w:tblLook w:val="04A0"/>
      </w:tblPr>
      <w:tblGrid>
        <w:gridCol w:w="2397"/>
        <w:gridCol w:w="1494"/>
        <w:gridCol w:w="2170"/>
      </w:tblGrid>
      <w:tr w:rsidR="00320FBA" w:rsidRPr="00246A98" w:rsidTr="00D4343F">
        <w:tc>
          <w:tcPr>
            <w:tcW w:w="0" w:type="auto"/>
            <w:hideMark/>
          </w:tcPr>
          <w:p w:rsidR="00320FBA" w:rsidRPr="00246A98" w:rsidRDefault="00320FBA" w:rsidP="00246A98">
            <w:pPr>
              <w:spacing w:beforeLines="20" w:afterLines="20" w:line="360" w:lineRule="auto"/>
              <w:contextualSpacing/>
              <w:jc w:val="both"/>
              <w:rPr>
                <w:rFonts w:ascii="Tahoma" w:hAnsi="Tahoma" w:cs="Tahoma"/>
                <w:bCs/>
                <w:sz w:val="28"/>
                <w:szCs w:val="28"/>
              </w:rPr>
            </w:pPr>
            <w:r w:rsidRPr="00246A98">
              <w:rPr>
                <w:rFonts w:ascii="Tahoma" w:hAnsi="Tahoma" w:cs="Tahoma"/>
                <w:bCs/>
                <w:sz w:val="28"/>
                <w:szCs w:val="28"/>
              </w:rPr>
              <w:t>Response</w:t>
            </w:r>
          </w:p>
        </w:tc>
        <w:tc>
          <w:tcPr>
            <w:tcW w:w="0" w:type="auto"/>
            <w:hideMark/>
          </w:tcPr>
          <w:p w:rsidR="00320FBA" w:rsidRPr="00246A98" w:rsidRDefault="00320FBA" w:rsidP="00246A98">
            <w:pPr>
              <w:spacing w:beforeLines="20" w:afterLines="20" w:line="360" w:lineRule="auto"/>
              <w:contextualSpacing/>
              <w:jc w:val="both"/>
              <w:rPr>
                <w:rFonts w:ascii="Tahoma" w:hAnsi="Tahoma" w:cs="Tahoma"/>
                <w:bCs/>
                <w:sz w:val="28"/>
                <w:szCs w:val="28"/>
              </w:rPr>
            </w:pPr>
            <w:r w:rsidRPr="00246A98">
              <w:rPr>
                <w:rFonts w:ascii="Tahoma" w:hAnsi="Tahoma" w:cs="Tahoma"/>
                <w:bCs/>
                <w:sz w:val="28"/>
                <w:szCs w:val="28"/>
              </w:rPr>
              <w:t>Frequency</w:t>
            </w:r>
          </w:p>
        </w:tc>
        <w:tc>
          <w:tcPr>
            <w:tcW w:w="0" w:type="auto"/>
            <w:hideMark/>
          </w:tcPr>
          <w:p w:rsidR="00320FBA" w:rsidRPr="00246A98" w:rsidRDefault="00320FBA" w:rsidP="00246A98">
            <w:pPr>
              <w:spacing w:beforeLines="20" w:afterLines="20" w:line="360" w:lineRule="auto"/>
              <w:contextualSpacing/>
              <w:jc w:val="both"/>
              <w:rPr>
                <w:rFonts w:ascii="Tahoma" w:hAnsi="Tahoma" w:cs="Tahoma"/>
                <w:bCs/>
                <w:sz w:val="28"/>
                <w:szCs w:val="28"/>
              </w:rPr>
            </w:pPr>
            <w:r w:rsidRPr="00246A98">
              <w:rPr>
                <w:rFonts w:ascii="Tahoma" w:hAnsi="Tahoma" w:cs="Tahoma"/>
                <w:bCs/>
                <w:sz w:val="28"/>
                <w:szCs w:val="28"/>
              </w:rPr>
              <w:t>Percentage (%)</w:t>
            </w:r>
          </w:p>
        </w:tc>
      </w:tr>
      <w:tr w:rsidR="00320FBA" w:rsidRPr="00246A98" w:rsidTr="00D4343F">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Strongly Agree</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75</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24.2%</w:t>
            </w:r>
          </w:p>
        </w:tc>
      </w:tr>
      <w:tr w:rsidR="00320FBA" w:rsidRPr="00246A98" w:rsidTr="00D4343F">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Agree</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142</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45.8%</w:t>
            </w:r>
          </w:p>
        </w:tc>
      </w:tr>
      <w:tr w:rsidR="00320FBA" w:rsidRPr="00246A98" w:rsidTr="00D4343F">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Neutral</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45</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14.5%</w:t>
            </w:r>
          </w:p>
        </w:tc>
      </w:tr>
      <w:tr w:rsidR="00320FBA" w:rsidRPr="00246A98" w:rsidTr="00D4343F">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Disagree</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34</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11.0%</w:t>
            </w:r>
          </w:p>
        </w:tc>
      </w:tr>
      <w:tr w:rsidR="00320FBA" w:rsidRPr="00246A98" w:rsidTr="00D4343F">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Strongly Disagree</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14</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4.5%</w:t>
            </w:r>
          </w:p>
        </w:tc>
      </w:tr>
      <w:tr w:rsidR="00320FBA" w:rsidRPr="00246A98" w:rsidTr="00D4343F">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Total</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310</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100%</w:t>
            </w:r>
          </w:p>
        </w:tc>
      </w:tr>
    </w:tbl>
    <w:p w:rsidR="00C811AF" w:rsidRPr="00246A98" w:rsidRDefault="00C811AF" w:rsidP="00246A98">
      <w:pPr>
        <w:spacing w:beforeLines="20" w:afterLines="20" w:line="360" w:lineRule="auto"/>
        <w:contextualSpacing/>
        <w:jc w:val="both"/>
        <w:rPr>
          <w:rStyle w:val="Strong"/>
          <w:rFonts w:ascii="Tahoma" w:hAnsi="Tahoma" w:cs="Tahoma"/>
          <w:b w:val="0"/>
          <w:sz w:val="28"/>
          <w:szCs w:val="28"/>
        </w:rPr>
      </w:pPr>
      <w:r w:rsidRPr="00246A98">
        <w:rPr>
          <w:rStyle w:val="Strong"/>
          <w:rFonts w:ascii="Tahoma" w:hAnsi="Tahoma" w:cs="Tahoma"/>
          <w:b w:val="0"/>
          <w:sz w:val="28"/>
          <w:szCs w:val="28"/>
        </w:rPr>
        <w:t>Source: field Survey 2025</w:t>
      </w:r>
    </w:p>
    <w:p w:rsidR="00320FBA" w:rsidRPr="00246A98" w:rsidRDefault="00320FBA" w:rsidP="00246A98">
      <w:pPr>
        <w:pStyle w:val="Heading4"/>
        <w:spacing w:beforeLines="20" w:afterLines="20" w:line="360" w:lineRule="auto"/>
        <w:contextualSpacing/>
        <w:jc w:val="both"/>
        <w:rPr>
          <w:rFonts w:ascii="Tahoma" w:hAnsi="Tahoma" w:cs="Tahoma"/>
          <w:b w:val="0"/>
          <w:color w:val="auto"/>
          <w:sz w:val="28"/>
          <w:szCs w:val="28"/>
        </w:rPr>
      </w:pPr>
      <w:r w:rsidRPr="00246A98">
        <w:rPr>
          <w:rStyle w:val="Strong"/>
          <w:rFonts w:ascii="Tahoma" w:hAnsi="Tahoma" w:cs="Tahoma"/>
          <w:bCs/>
          <w:color w:val="auto"/>
          <w:sz w:val="28"/>
          <w:szCs w:val="28"/>
        </w:rPr>
        <w:t>Table 4.13: Leaders Set Clear Goals and Expectations</w:t>
      </w:r>
    </w:p>
    <w:tbl>
      <w:tblPr>
        <w:tblStyle w:val="TableGrid"/>
        <w:tblW w:w="0" w:type="auto"/>
        <w:tblLook w:val="04A0"/>
      </w:tblPr>
      <w:tblGrid>
        <w:gridCol w:w="2397"/>
        <w:gridCol w:w="1494"/>
        <w:gridCol w:w="2170"/>
      </w:tblGrid>
      <w:tr w:rsidR="00320FBA" w:rsidRPr="00246A98" w:rsidTr="00D4343F">
        <w:tc>
          <w:tcPr>
            <w:tcW w:w="0" w:type="auto"/>
            <w:hideMark/>
          </w:tcPr>
          <w:p w:rsidR="00320FBA" w:rsidRPr="00246A98" w:rsidRDefault="00320FBA" w:rsidP="00246A98">
            <w:pPr>
              <w:spacing w:beforeLines="20" w:afterLines="20" w:line="360" w:lineRule="auto"/>
              <w:contextualSpacing/>
              <w:jc w:val="both"/>
              <w:rPr>
                <w:rFonts w:ascii="Tahoma" w:hAnsi="Tahoma" w:cs="Tahoma"/>
                <w:bCs/>
                <w:sz w:val="28"/>
                <w:szCs w:val="28"/>
              </w:rPr>
            </w:pPr>
            <w:r w:rsidRPr="00246A98">
              <w:rPr>
                <w:rFonts w:ascii="Tahoma" w:hAnsi="Tahoma" w:cs="Tahoma"/>
                <w:bCs/>
                <w:sz w:val="28"/>
                <w:szCs w:val="28"/>
              </w:rPr>
              <w:t>Response</w:t>
            </w:r>
          </w:p>
        </w:tc>
        <w:tc>
          <w:tcPr>
            <w:tcW w:w="0" w:type="auto"/>
            <w:hideMark/>
          </w:tcPr>
          <w:p w:rsidR="00320FBA" w:rsidRPr="00246A98" w:rsidRDefault="00320FBA" w:rsidP="00246A98">
            <w:pPr>
              <w:spacing w:beforeLines="20" w:afterLines="20" w:line="360" w:lineRule="auto"/>
              <w:contextualSpacing/>
              <w:jc w:val="both"/>
              <w:rPr>
                <w:rFonts w:ascii="Tahoma" w:hAnsi="Tahoma" w:cs="Tahoma"/>
                <w:bCs/>
                <w:sz w:val="28"/>
                <w:szCs w:val="28"/>
              </w:rPr>
            </w:pPr>
            <w:r w:rsidRPr="00246A98">
              <w:rPr>
                <w:rFonts w:ascii="Tahoma" w:hAnsi="Tahoma" w:cs="Tahoma"/>
                <w:bCs/>
                <w:sz w:val="28"/>
                <w:szCs w:val="28"/>
              </w:rPr>
              <w:t>Frequency</w:t>
            </w:r>
          </w:p>
        </w:tc>
        <w:tc>
          <w:tcPr>
            <w:tcW w:w="0" w:type="auto"/>
            <w:hideMark/>
          </w:tcPr>
          <w:p w:rsidR="00320FBA" w:rsidRPr="00246A98" w:rsidRDefault="00320FBA" w:rsidP="00246A98">
            <w:pPr>
              <w:spacing w:beforeLines="20" w:afterLines="20" w:line="360" w:lineRule="auto"/>
              <w:contextualSpacing/>
              <w:jc w:val="both"/>
              <w:rPr>
                <w:rFonts w:ascii="Tahoma" w:hAnsi="Tahoma" w:cs="Tahoma"/>
                <w:bCs/>
                <w:sz w:val="28"/>
                <w:szCs w:val="28"/>
              </w:rPr>
            </w:pPr>
            <w:r w:rsidRPr="00246A98">
              <w:rPr>
                <w:rFonts w:ascii="Tahoma" w:hAnsi="Tahoma" w:cs="Tahoma"/>
                <w:bCs/>
                <w:sz w:val="28"/>
                <w:szCs w:val="28"/>
              </w:rPr>
              <w:t>Percentage (%)</w:t>
            </w:r>
          </w:p>
        </w:tc>
      </w:tr>
      <w:tr w:rsidR="00320FBA" w:rsidRPr="00246A98" w:rsidTr="00D4343F">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Strongly Agree</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101</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32.6%</w:t>
            </w:r>
          </w:p>
        </w:tc>
      </w:tr>
      <w:tr w:rsidR="00320FBA" w:rsidRPr="00246A98" w:rsidTr="00D4343F">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Agree</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134</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43.2%</w:t>
            </w:r>
          </w:p>
        </w:tc>
      </w:tr>
      <w:tr w:rsidR="00320FBA" w:rsidRPr="00246A98" w:rsidTr="00D4343F">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Neutral</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38</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12.3%</w:t>
            </w:r>
          </w:p>
        </w:tc>
      </w:tr>
      <w:tr w:rsidR="00320FBA" w:rsidRPr="00246A98" w:rsidTr="00D4343F">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Disagree</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27</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8.7%</w:t>
            </w:r>
          </w:p>
        </w:tc>
      </w:tr>
      <w:tr w:rsidR="00320FBA" w:rsidRPr="00246A98" w:rsidTr="00D4343F">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lastRenderedPageBreak/>
              <w:t>Strongly Disagree</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10</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3.2%</w:t>
            </w:r>
          </w:p>
        </w:tc>
      </w:tr>
      <w:tr w:rsidR="00320FBA" w:rsidRPr="00246A98" w:rsidTr="00D4343F">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Total</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310</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100%</w:t>
            </w:r>
          </w:p>
        </w:tc>
      </w:tr>
    </w:tbl>
    <w:p w:rsidR="00C811AF" w:rsidRPr="00246A98" w:rsidRDefault="00C811AF" w:rsidP="00246A98">
      <w:pPr>
        <w:spacing w:beforeLines="20" w:afterLines="20" w:line="360" w:lineRule="auto"/>
        <w:contextualSpacing/>
        <w:jc w:val="both"/>
        <w:rPr>
          <w:rStyle w:val="Strong"/>
          <w:rFonts w:ascii="Tahoma" w:hAnsi="Tahoma" w:cs="Tahoma"/>
          <w:b w:val="0"/>
          <w:sz w:val="28"/>
          <w:szCs w:val="28"/>
        </w:rPr>
      </w:pPr>
      <w:r w:rsidRPr="00246A98">
        <w:rPr>
          <w:rStyle w:val="Strong"/>
          <w:rFonts w:ascii="Tahoma" w:hAnsi="Tahoma" w:cs="Tahoma"/>
          <w:b w:val="0"/>
          <w:sz w:val="28"/>
          <w:szCs w:val="28"/>
        </w:rPr>
        <w:t>Source: field Survey 2025</w:t>
      </w:r>
    </w:p>
    <w:p w:rsidR="00320FBA" w:rsidRPr="00246A98" w:rsidRDefault="00320FBA" w:rsidP="00246A98">
      <w:pPr>
        <w:pStyle w:val="Heading3"/>
        <w:spacing w:beforeLines="20" w:beforeAutospacing="0" w:afterLines="20" w:afterAutospacing="0" w:line="360" w:lineRule="auto"/>
        <w:contextualSpacing/>
        <w:jc w:val="both"/>
        <w:rPr>
          <w:rFonts w:ascii="Tahoma" w:hAnsi="Tahoma" w:cs="Tahoma"/>
          <w:b w:val="0"/>
          <w:sz w:val="28"/>
          <w:szCs w:val="28"/>
        </w:rPr>
      </w:pPr>
      <w:r w:rsidRPr="00246A98">
        <w:rPr>
          <w:rStyle w:val="Strong"/>
          <w:rFonts w:ascii="Tahoma" w:hAnsi="Tahoma" w:cs="Tahoma"/>
          <w:b/>
          <w:bCs/>
          <w:sz w:val="28"/>
          <w:szCs w:val="28"/>
        </w:rPr>
        <w:t>4.4 HYPOTHESIS TESTING</w:t>
      </w:r>
    </w:p>
    <w:p w:rsidR="00320FBA" w:rsidRPr="00246A98" w:rsidRDefault="00320FBA" w:rsidP="00246A98">
      <w:pPr>
        <w:pStyle w:val="Heading4"/>
        <w:spacing w:beforeLines="20" w:afterLines="20" w:line="360" w:lineRule="auto"/>
        <w:contextualSpacing/>
        <w:jc w:val="both"/>
        <w:rPr>
          <w:rFonts w:ascii="Tahoma" w:hAnsi="Tahoma" w:cs="Tahoma"/>
          <w:b w:val="0"/>
          <w:color w:val="auto"/>
          <w:sz w:val="28"/>
          <w:szCs w:val="28"/>
        </w:rPr>
      </w:pPr>
      <w:r w:rsidRPr="00246A98">
        <w:rPr>
          <w:rStyle w:val="Strong"/>
          <w:rFonts w:ascii="Tahoma" w:hAnsi="Tahoma" w:cs="Tahoma"/>
          <w:bCs/>
          <w:color w:val="auto"/>
          <w:sz w:val="28"/>
          <w:szCs w:val="28"/>
        </w:rPr>
        <w:t>Table 4.14: Cross-tabulation – Leadership Style vs Productivity Perception</w:t>
      </w:r>
    </w:p>
    <w:tbl>
      <w:tblPr>
        <w:tblStyle w:val="TableGrid"/>
        <w:tblW w:w="0" w:type="auto"/>
        <w:tblLook w:val="04A0"/>
      </w:tblPr>
      <w:tblGrid>
        <w:gridCol w:w="2310"/>
        <w:gridCol w:w="2310"/>
        <w:gridCol w:w="2245"/>
        <w:gridCol w:w="837"/>
      </w:tblGrid>
      <w:tr w:rsidR="00320FBA" w:rsidRPr="00246A98" w:rsidTr="00D4343F">
        <w:tc>
          <w:tcPr>
            <w:tcW w:w="0" w:type="auto"/>
            <w:hideMark/>
          </w:tcPr>
          <w:p w:rsidR="00320FBA" w:rsidRPr="00246A98" w:rsidRDefault="00320FBA" w:rsidP="00246A98">
            <w:pPr>
              <w:spacing w:beforeLines="20" w:afterLines="20" w:line="360" w:lineRule="auto"/>
              <w:contextualSpacing/>
              <w:jc w:val="both"/>
              <w:rPr>
                <w:rFonts w:ascii="Tahoma" w:hAnsi="Tahoma" w:cs="Tahoma"/>
                <w:bCs/>
                <w:sz w:val="28"/>
                <w:szCs w:val="28"/>
              </w:rPr>
            </w:pPr>
            <w:r w:rsidRPr="00246A98">
              <w:rPr>
                <w:rFonts w:ascii="Tahoma" w:hAnsi="Tahoma" w:cs="Tahoma"/>
                <w:bCs/>
                <w:sz w:val="28"/>
                <w:szCs w:val="28"/>
              </w:rPr>
              <w:t>Leadership Style</w:t>
            </w:r>
          </w:p>
        </w:tc>
        <w:tc>
          <w:tcPr>
            <w:tcW w:w="0" w:type="auto"/>
            <w:hideMark/>
          </w:tcPr>
          <w:p w:rsidR="00320FBA" w:rsidRPr="00246A98" w:rsidRDefault="00320FBA" w:rsidP="00246A98">
            <w:pPr>
              <w:spacing w:beforeLines="20" w:afterLines="20" w:line="360" w:lineRule="auto"/>
              <w:contextualSpacing/>
              <w:jc w:val="both"/>
              <w:rPr>
                <w:rFonts w:ascii="Tahoma" w:hAnsi="Tahoma" w:cs="Tahoma"/>
                <w:bCs/>
                <w:sz w:val="28"/>
                <w:szCs w:val="28"/>
              </w:rPr>
            </w:pPr>
            <w:r w:rsidRPr="00246A98">
              <w:rPr>
                <w:rFonts w:ascii="Tahoma" w:hAnsi="Tahoma" w:cs="Tahoma"/>
                <w:bCs/>
                <w:sz w:val="28"/>
                <w:szCs w:val="28"/>
              </w:rPr>
              <w:t>High Productivity</w:t>
            </w:r>
          </w:p>
        </w:tc>
        <w:tc>
          <w:tcPr>
            <w:tcW w:w="0" w:type="auto"/>
            <w:hideMark/>
          </w:tcPr>
          <w:p w:rsidR="00320FBA" w:rsidRPr="00246A98" w:rsidRDefault="00320FBA" w:rsidP="00246A98">
            <w:pPr>
              <w:spacing w:beforeLines="20" w:afterLines="20" w:line="360" w:lineRule="auto"/>
              <w:contextualSpacing/>
              <w:jc w:val="both"/>
              <w:rPr>
                <w:rFonts w:ascii="Tahoma" w:hAnsi="Tahoma" w:cs="Tahoma"/>
                <w:bCs/>
                <w:sz w:val="28"/>
                <w:szCs w:val="28"/>
              </w:rPr>
            </w:pPr>
            <w:r w:rsidRPr="00246A98">
              <w:rPr>
                <w:rFonts w:ascii="Tahoma" w:hAnsi="Tahoma" w:cs="Tahoma"/>
                <w:bCs/>
                <w:sz w:val="28"/>
                <w:szCs w:val="28"/>
              </w:rPr>
              <w:t>Low Productivity</w:t>
            </w:r>
          </w:p>
        </w:tc>
        <w:tc>
          <w:tcPr>
            <w:tcW w:w="0" w:type="auto"/>
            <w:hideMark/>
          </w:tcPr>
          <w:p w:rsidR="00320FBA" w:rsidRPr="00246A98" w:rsidRDefault="00320FBA" w:rsidP="00246A98">
            <w:pPr>
              <w:spacing w:beforeLines="20" w:afterLines="20" w:line="360" w:lineRule="auto"/>
              <w:contextualSpacing/>
              <w:jc w:val="both"/>
              <w:rPr>
                <w:rFonts w:ascii="Tahoma" w:hAnsi="Tahoma" w:cs="Tahoma"/>
                <w:bCs/>
                <w:sz w:val="28"/>
                <w:szCs w:val="28"/>
              </w:rPr>
            </w:pPr>
            <w:r w:rsidRPr="00246A98">
              <w:rPr>
                <w:rFonts w:ascii="Tahoma" w:hAnsi="Tahoma" w:cs="Tahoma"/>
                <w:bCs/>
                <w:sz w:val="28"/>
                <w:szCs w:val="28"/>
              </w:rPr>
              <w:t>Total</w:t>
            </w:r>
          </w:p>
        </w:tc>
      </w:tr>
      <w:tr w:rsidR="00320FBA" w:rsidRPr="00246A98" w:rsidTr="00D4343F">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Democratic</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138</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24</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162</w:t>
            </w:r>
          </w:p>
        </w:tc>
      </w:tr>
      <w:tr w:rsidR="00320FBA" w:rsidRPr="00246A98" w:rsidTr="00D4343F">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Autocratic</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34</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20</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54</w:t>
            </w:r>
          </w:p>
        </w:tc>
      </w:tr>
      <w:tr w:rsidR="00320FBA" w:rsidRPr="00246A98" w:rsidTr="00D4343F">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Laissez-faire</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20</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28</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48</w:t>
            </w:r>
          </w:p>
        </w:tc>
      </w:tr>
      <w:tr w:rsidR="00320FBA" w:rsidRPr="00246A98" w:rsidTr="00D4343F">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Transformational</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36</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10</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46</w:t>
            </w:r>
          </w:p>
        </w:tc>
      </w:tr>
      <w:tr w:rsidR="00320FBA" w:rsidRPr="00246A98" w:rsidTr="00D4343F">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Total</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228</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82</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310</w:t>
            </w:r>
          </w:p>
        </w:tc>
      </w:tr>
    </w:tbl>
    <w:p w:rsidR="00C811AF" w:rsidRPr="00246A98" w:rsidRDefault="00C811AF" w:rsidP="00246A98">
      <w:pPr>
        <w:spacing w:beforeLines="20" w:afterLines="20" w:line="360" w:lineRule="auto"/>
        <w:contextualSpacing/>
        <w:jc w:val="both"/>
        <w:rPr>
          <w:rStyle w:val="Strong"/>
          <w:rFonts w:ascii="Tahoma" w:hAnsi="Tahoma" w:cs="Tahoma"/>
          <w:b w:val="0"/>
          <w:sz w:val="28"/>
          <w:szCs w:val="28"/>
        </w:rPr>
      </w:pPr>
      <w:r w:rsidRPr="00246A98">
        <w:rPr>
          <w:rStyle w:val="Strong"/>
          <w:rFonts w:ascii="Tahoma" w:hAnsi="Tahoma" w:cs="Tahoma"/>
          <w:b w:val="0"/>
          <w:sz w:val="28"/>
          <w:szCs w:val="28"/>
        </w:rPr>
        <w:t>Source: field Survey 2025</w:t>
      </w:r>
    </w:p>
    <w:p w:rsidR="00320FBA" w:rsidRPr="00246A98" w:rsidRDefault="00320FBA" w:rsidP="00246A98">
      <w:pPr>
        <w:pStyle w:val="Heading4"/>
        <w:spacing w:beforeLines="20" w:afterLines="20" w:line="360" w:lineRule="auto"/>
        <w:contextualSpacing/>
        <w:jc w:val="both"/>
        <w:rPr>
          <w:rFonts w:ascii="Tahoma" w:hAnsi="Tahoma" w:cs="Tahoma"/>
          <w:b w:val="0"/>
          <w:color w:val="auto"/>
          <w:sz w:val="28"/>
          <w:szCs w:val="28"/>
        </w:rPr>
      </w:pPr>
      <w:r w:rsidRPr="00246A98">
        <w:rPr>
          <w:rStyle w:val="Strong"/>
          <w:rFonts w:ascii="Tahoma" w:hAnsi="Tahoma" w:cs="Tahoma"/>
          <w:bCs/>
          <w:color w:val="auto"/>
          <w:sz w:val="28"/>
          <w:szCs w:val="28"/>
        </w:rPr>
        <w:t>Table 4.15: Chi-Square Test on Leadership Style and Productivity</w:t>
      </w:r>
    </w:p>
    <w:tbl>
      <w:tblPr>
        <w:tblStyle w:val="TableGrid"/>
        <w:tblW w:w="0" w:type="auto"/>
        <w:tblLook w:val="04A0"/>
      </w:tblPr>
      <w:tblGrid>
        <w:gridCol w:w="1538"/>
        <w:gridCol w:w="913"/>
        <w:gridCol w:w="460"/>
        <w:gridCol w:w="1127"/>
      </w:tblGrid>
      <w:tr w:rsidR="00320FBA" w:rsidRPr="00246A98" w:rsidTr="00D4343F">
        <w:tc>
          <w:tcPr>
            <w:tcW w:w="0" w:type="auto"/>
            <w:hideMark/>
          </w:tcPr>
          <w:p w:rsidR="00320FBA" w:rsidRPr="00246A98" w:rsidRDefault="00320FBA" w:rsidP="00246A98">
            <w:pPr>
              <w:spacing w:beforeLines="20" w:afterLines="20" w:line="360" w:lineRule="auto"/>
              <w:contextualSpacing/>
              <w:jc w:val="both"/>
              <w:rPr>
                <w:rFonts w:ascii="Tahoma" w:hAnsi="Tahoma" w:cs="Tahoma"/>
                <w:bCs/>
                <w:sz w:val="28"/>
                <w:szCs w:val="28"/>
              </w:rPr>
            </w:pPr>
            <w:r w:rsidRPr="00246A98">
              <w:rPr>
                <w:rFonts w:ascii="Tahoma" w:hAnsi="Tahoma" w:cs="Tahoma"/>
                <w:bCs/>
                <w:sz w:val="28"/>
                <w:szCs w:val="28"/>
              </w:rPr>
              <w:t>Test Value</w:t>
            </w:r>
          </w:p>
        </w:tc>
        <w:tc>
          <w:tcPr>
            <w:tcW w:w="0" w:type="auto"/>
            <w:hideMark/>
          </w:tcPr>
          <w:p w:rsidR="00320FBA" w:rsidRPr="00246A98" w:rsidRDefault="00320FBA" w:rsidP="00246A98">
            <w:pPr>
              <w:spacing w:beforeLines="20" w:afterLines="20" w:line="360" w:lineRule="auto"/>
              <w:contextualSpacing/>
              <w:jc w:val="both"/>
              <w:rPr>
                <w:rFonts w:ascii="Tahoma" w:hAnsi="Tahoma" w:cs="Tahoma"/>
                <w:bCs/>
                <w:sz w:val="28"/>
                <w:szCs w:val="28"/>
              </w:rPr>
            </w:pPr>
            <w:r w:rsidRPr="00246A98">
              <w:rPr>
                <w:rFonts w:ascii="Tahoma" w:hAnsi="Tahoma" w:cs="Tahoma"/>
                <w:bCs/>
                <w:sz w:val="28"/>
                <w:szCs w:val="28"/>
              </w:rPr>
              <w:t>Value</w:t>
            </w:r>
          </w:p>
        </w:tc>
        <w:tc>
          <w:tcPr>
            <w:tcW w:w="0" w:type="auto"/>
            <w:hideMark/>
          </w:tcPr>
          <w:p w:rsidR="00320FBA" w:rsidRPr="00246A98" w:rsidRDefault="00320FBA" w:rsidP="00246A98">
            <w:pPr>
              <w:spacing w:beforeLines="20" w:afterLines="20" w:line="360" w:lineRule="auto"/>
              <w:contextualSpacing/>
              <w:jc w:val="both"/>
              <w:rPr>
                <w:rFonts w:ascii="Tahoma" w:hAnsi="Tahoma" w:cs="Tahoma"/>
                <w:bCs/>
                <w:sz w:val="28"/>
                <w:szCs w:val="28"/>
              </w:rPr>
            </w:pPr>
            <w:r w:rsidRPr="00246A98">
              <w:rPr>
                <w:rFonts w:ascii="Tahoma" w:hAnsi="Tahoma" w:cs="Tahoma"/>
                <w:bCs/>
                <w:sz w:val="28"/>
                <w:szCs w:val="28"/>
              </w:rPr>
              <w:t>df</w:t>
            </w:r>
          </w:p>
        </w:tc>
        <w:tc>
          <w:tcPr>
            <w:tcW w:w="0" w:type="auto"/>
            <w:hideMark/>
          </w:tcPr>
          <w:p w:rsidR="00320FBA" w:rsidRPr="00246A98" w:rsidRDefault="00320FBA" w:rsidP="00246A98">
            <w:pPr>
              <w:spacing w:beforeLines="20" w:afterLines="20" w:line="360" w:lineRule="auto"/>
              <w:contextualSpacing/>
              <w:jc w:val="both"/>
              <w:rPr>
                <w:rFonts w:ascii="Tahoma" w:hAnsi="Tahoma" w:cs="Tahoma"/>
                <w:bCs/>
                <w:sz w:val="28"/>
                <w:szCs w:val="28"/>
              </w:rPr>
            </w:pPr>
            <w:r w:rsidRPr="00246A98">
              <w:rPr>
                <w:rFonts w:ascii="Tahoma" w:hAnsi="Tahoma" w:cs="Tahoma"/>
                <w:bCs/>
                <w:sz w:val="28"/>
                <w:szCs w:val="28"/>
              </w:rPr>
              <w:t>p-value</w:t>
            </w:r>
          </w:p>
        </w:tc>
      </w:tr>
      <w:tr w:rsidR="00320FBA" w:rsidRPr="00246A98" w:rsidTr="00D4343F">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Chi-square</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36.42</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3</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0.000</w:t>
            </w:r>
          </w:p>
        </w:tc>
      </w:tr>
    </w:tbl>
    <w:p w:rsidR="00C811AF" w:rsidRPr="00246A98" w:rsidRDefault="00C811AF" w:rsidP="00246A98">
      <w:pPr>
        <w:spacing w:beforeLines="20" w:afterLines="20" w:line="360" w:lineRule="auto"/>
        <w:contextualSpacing/>
        <w:jc w:val="both"/>
        <w:rPr>
          <w:rStyle w:val="Strong"/>
          <w:rFonts w:ascii="Tahoma" w:hAnsi="Tahoma" w:cs="Tahoma"/>
          <w:b w:val="0"/>
          <w:sz w:val="28"/>
          <w:szCs w:val="28"/>
        </w:rPr>
      </w:pPr>
      <w:r w:rsidRPr="00246A98">
        <w:rPr>
          <w:rStyle w:val="Strong"/>
          <w:rFonts w:ascii="Tahoma" w:hAnsi="Tahoma" w:cs="Tahoma"/>
          <w:b w:val="0"/>
          <w:sz w:val="28"/>
          <w:szCs w:val="28"/>
        </w:rPr>
        <w:t>Source: field Survey 2025</w:t>
      </w:r>
    </w:p>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Interpretation:</w:t>
      </w:r>
      <w:r w:rsidRPr="00246A98">
        <w:rPr>
          <w:rFonts w:ascii="Tahoma" w:hAnsi="Tahoma" w:cs="Tahoma"/>
          <w:sz w:val="28"/>
          <w:szCs w:val="28"/>
        </w:rPr>
        <w:t xml:space="preserve"> Since p &lt; 0.05, we reject the null hypothesis. There is a statistically significant relationship between leadership style and organizational productivity.</w:t>
      </w:r>
    </w:p>
    <w:p w:rsidR="00320FBA" w:rsidRPr="00246A98" w:rsidRDefault="00320FBA" w:rsidP="00246A98">
      <w:pPr>
        <w:pStyle w:val="Heading4"/>
        <w:spacing w:beforeLines="20" w:afterLines="20" w:line="360" w:lineRule="auto"/>
        <w:contextualSpacing/>
        <w:jc w:val="both"/>
        <w:rPr>
          <w:rFonts w:ascii="Tahoma" w:hAnsi="Tahoma" w:cs="Tahoma"/>
          <w:b w:val="0"/>
          <w:color w:val="auto"/>
          <w:sz w:val="28"/>
          <w:szCs w:val="28"/>
        </w:rPr>
      </w:pPr>
      <w:r w:rsidRPr="00246A98">
        <w:rPr>
          <w:rStyle w:val="Strong"/>
          <w:rFonts w:ascii="Tahoma" w:hAnsi="Tahoma" w:cs="Tahoma"/>
          <w:bCs/>
          <w:color w:val="auto"/>
          <w:sz w:val="28"/>
          <w:szCs w:val="28"/>
        </w:rPr>
        <w:lastRenderedPageBreak/>
        <w:t>Table 4.16: Correlation – Leadership Style and Productivity</w:t>
      </w:r>
    </w:p>
    <w:tbl>
      <w:tblPr>
        <w:tblStyle w:val="TableGrid"/>
        <w:tblW w:w="0" w:type="auto"/>
        <w:tblLook w:val="04A0"/>
      </w:tblPr>
      <w:tblGrid>
        <w:gridCol w:w="4122"/>
        <w:gridCol w:w="2633"/>
        <w:gridCol w:w="1903"/>
      </w:tblGrid>
      <w:tr w:rsidR="00320FBA" w:rsidRPr="00246A98" w:rsidTr="00D4343F">
        <w:tc>
          <w:tcPr>
            <w:tcW w:w="0" w:type="auto"/>
            <w:hideMark/>
          </w:tcPr>
          <w:p w:rsidR="00320FBA" w:rsidRPr="00246A98" w:rsidRDefault="00320FBA" w:rsidP="00246A98">
            <w:pPr>
              <w:spacing w:beforeLines="20" w:afterLines="20" w:line="360" w:lineRule="auto"/>
              <w:contextualSpacing/>
              <w:jc w:val="both"/>
              <w:rPr>
                <w:rFonts w:ascii="Tahoma" w:hAnsi="Tahoma" w:cs="Tahoma"/>
                <w:bCs/>
                <w:sz w:val="28"/>
                <w:szCs w:val="28"/>
              </w:rPr>
            </w:pPr>
            <w:r w:rsidRPr="00246A98">
              <w:rPr>
                <w:rFonts w:ascii="Tahoma" w:hAnsi="Tahoma" w:cs="Tahoma"/>
                <w:bCs/>
                <w:sz w:val="28"/>
                <w:szCs w:val="28"/>
              </w:rPr>
              <w:t>Variables</w:t>
            </w:r>
          </w:p>
        </w:tc>
        <w:tc>
          <w:tcPr>
            <w:tcW w:w="0" w:type="auto"/>
            <w:hideMark/>
          </w:tcPr>
          <w:p w:rsidR="00320FBA" w:rsidRPr="00246A98" w:rsidRDefault="00320FBA" w:rsidP="00246A98">
            <w:pPr>
              <w:spacing w:beforeLines="20" w:afterLines="20" w:line="360" w:lineRule="auto"/>
              <w:contextualSpacing/>
              <w:jc w:val="both"/>
              <w:rPr>
                <w:rFonts w:ascii="Tahoma" w:hAnsi="Tahoma" w:cs="Tahoma"/>
                <w:bCs/>
                <w:sz w:val="28"/>
                <w:szCs w:val="28"/>
              </w:rPr>
            </w:pPr>
            <w:r w:rsidRPr="00246A98">
              <w:rPr>
                <w:rFonts w:ascii="Tahoma" w:hAnsi="Tahoma" w:cs="Tahoma"/>
                <w:bCs/>
                <w:sz w:val="28"/>
                <w:szCs w:val="28"/>
              </w:rPr>
              <w:t>Pearson Correlation</w:t>
            </w:r>
          </w:p>
        </w:tc>
        <w:tc>
          <w:tcPr>
            <w:tcW w:w="0" w:type="auto"/>
            <w:hideMark/>
          </w:tcPr>
          <w:p w:rsidR="00320FBA" w:rsidRPr="00246A98" w:rsidRDefault="00320FBA" w:rsidP="00246A98">
            <w:pPr>
              <w:spacing w:beforeLines="20" w:afterLines="20" w:line="360" w:lineRule="auto"/>
              <w:contextualSpacing/>
              <w:jc w:val="both"/>
              <w:rPr>
                <w:rFonts w:ascii="Tahoma" w:hAnsi="Tahoma" w:cs="Tahoma"/>
                <w:bCs/>
                <w:sz w:val="28"/>
                <w:szCs w:val="28"/>
              </w:rPr>
            </w:pPr>
            <w:r w:rsidRPr="00246A98">
              <w:rPr>
                <w:rFonts w:ascii="Tahoma" w:hAnsi="Tahoma" w:cs="Tahoma"/>
                <w:bCs/>
                <w:sz w:val="28"/>
                <w:szCs w:val="28"/>
              </w:rPr>
              <w:t>Sig. (2-tailed)</w:t>
            </w:r>
          </w:p>
        </w:tc>
      </w:tr>
      <w:tr w:rsidR="00320FBA" w:rsidRPr="00246A98" w:rsidTr="00D4343F">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Leadership Style vs Productivity</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0.612</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0.000</w:t>
            </w:r>
          </w:p>
        </w:tc>
      </w:tr>
    </w:tbl>
    <w:p w:rsidR="00C811AF" w:rsidRPr="00246A98" w:rsidRDefault="00C811AF" w:rsidP="00246A98">
      <w:pPr>
        <w:spacing w:beforeLines="20" w:afterLines="20" w:line="360" w:lineRule="auto"/>
        <w:contextualSpacing/>
        <w:jc w:val="both"/>
        <w:rPr>
          <w:rStyle w:val="Strong"/>
          <w:rFonts w:ascii="Tahoma" w:hAnsi="Tahoma" w:cs="Tahoma"/>
          <w:b w:val="0"/>
          <w:sz w:val="28"/>
          <w:szCs w:val="28"/>
        </w:rPr>
      </w:pPr>
      <w:r w:rsidRPr="00246A98">
        <w:rPr>
          <w:rStyle w:val="Strong"/>
          <w:rFonts w:ascii="Tahoma" w:hAnsi="Tahoma" w:cs="Tahoma"/>
          <w:b w:val="0"/>
          <w:sz w:val="28"/>
          <w:szCs w:val="28"/>
        </w:rPr>
        <w:t>Source: field Survey 2025</w:t>
      </w:r>
    </w:p>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Interpretation:</w:t>
      </w:r>
      <w:r w:rsidRPr="00246A98">
        <w:rPr>
          <w:rFonts w:ascii="Tahoma" w:hAnsi="Tahoma" w:cs="Tahoma"/>
          <w:sz w:val="28"/>
          <w:szCs w:val="28"/>
        </w:rPr>
        <w:t xml:space="preserve"> The positive correlation coefficient of 0.612 indicates a strong positive relationship between leadership style and productivity.</w:t>
      </w:r>
    </w:p>
    <w:p w:rsidR="00320FBA" w:rsidRPr="00326780" w:rsidRDefault="00320FBA" w:rsidP="00246A98">
      <w:pPr>
        <w:pStyle w:val="Heading3"/>
        <w:spacing w:beforeLines="20" w:beforeAutospacing="0" w:afterLines="20" w:afterAutospacing="0" w:line="360" w:lineRule="auto"/>
        <w:contextualSpacing/>
        <w:jc w:val="both"/>
        <w:rPr>
          <w:rFonts w:ascii="Tahoma" w:hAnsi="Tahoma" w:cs="Tahoma"/>
          <w:b w:val="0"/>
          <w:sz w:val="28"/>
          <w:szCs w:val="28"/>
        </w:rPr>
      </w:pPr>
      <w:r w:rsidRPr="00326780">
        <w:rPr>
          <w:rStyle w:val="Strong"/>
          <w:rFonts w:ascii="Tahoma" w:hAnsi="Tahoma" w:cs="Tahoma"/>
          <w:b/>
          <w:bCs/>
          <w:sz w:val="28"/>
          <w:szCs w:val="28"/>
        </w:rPr>
        <w:t>4.5 EMPLOYEE ENGAGEMENT AND SATISFACTION</w:t>
      </w:r>
    </w:p>
    <w:p w:rsidR="00320FBA" w:rsidRPr="00246A98" w:rsidRDefault="00320FBA" w:rsidP="00246A98">
      <w:pPr>
        <w:pStyle w:val="Heading4"/>
        <w:spacing w:beforeLines="20" w:afterLines="20" w:line="360" w:lineRule="auto"/>
        <w:contextualSpacing/>
        <w:jc w:val="both"/>
        <w:rPr>
          <w:rFonts w:ascii="Tahoma" w:hAnsi="Tahoma" w:cs="Tahoma"/>
          <w:b w:val="0"/>
          <w:color w:val="auto"/>
          <w:sz w:val="28"/>
          <w:szCs w:val="28"/>
        </w:rPr>
      </w:pPr>
      <w:r w:rsidRPr="00246A98">
        <w:rPr>
          <w:rStyle w:val="Strong"/>
          <w:rFonts w:ascii="Tahoma" w:hAnsi="Tahoma" w:cs="Tahoma"/>
          <w:bCs/>
          <w:color w:val="auto"/>
          <w:sz w:val="28"/>
          <w:szCs w:val="28"/>
        </w:rPr>
        <w:t>Table 4.17: Staff Motivation Through Leadership</w:t>
      </w:r>
    </w:p>
    <w:tbl>
      <w:tblPr>
        <w:tblStyle w:val="TableGrid"/>
        <w:tblW w:w="0" w:type="auto"/>
        <w:tblLook w:val="04A0"/>
      </w:tblPr>
      <w:tblGrid>
        <w:gridCol w:w="2397"/>
        <w:gridCol w:w="1494"/>
        <w:gridCol w:w="2170"/>
      </w:tblGrid>
      <w:tr w:rsidR="00320FBA" w:rsidRPr="00246A98" w:rsidTr="00D4343F">
        <w:tc>
          <w:tcPr>
            <w:tcW w:w="0" w:type="auto"/>
            <w:hideMark/>
          </w:tcPr>
          <w:p w:rsidR="00320FBA" w:rsidRPr="00246A98" w:rsidRDefault="00320FBA" w:rsidP="00246A98">
            <w:pPr>
              <w:spacing w:beforeLines="20" w:afterLines="20" w:line="360" w:lineRule="auto"/>
              <w:contextualSpacing/>
              <w:jc w:val="both"/>
              <w:rPr>
                <w:rFonts w:ascii="Tahoma" w:hAnsi="Tahoma" w:cs="Tahoma"/>
                <w:bCs/>
                <w:sz w:val="28"/>
                <w:szCs w:val="28"/>
              </w:rPr>
            </w:pPr>
            <w:r w:rsidRPr="00246A98">
              <w:rPr>
                <w:rFonts w:ascii="Tahoma" w:hAnsi="Tahoma" w:cs="Tahoma"/>
                <w:bCs/>
                <w:sz w:val="28"/>
                <w:szCs w:val="28"/>
              </w:rPr>
              <w:t>Response</w:t>
            </w:r>
          </w:p>
        </w:tc>
        <w:tc>
          <w:tcPr>
            <w:tcW w:w="0" w:type="auto"/>
            <w:hideMark/>
          </w:tcPr>
          <w:p w:rsidR="00320FBA" w:rsidRPr="00246A98" w:rsidRDefault="00320FBA" w:rsidP="00246A98">
            <w:pPr>
              <w:spacing w:beforeLines="20" w:afterLines="20" w:line="360" w:lineRule="auto"/>
              <w:contextualSpacing/>
              <w:jc w:val="both"/>
              <w:rPr>
                <w:rFonts w:ascii="Tahoma" w:hAnsi="Tahoma" w:cs="Tahoma"/>
                <w:bCs/>
                <w:sz w:val="28"/>
                <w:szCs w:val="28"/>
              </w:rPr>
            </w:pPr>
            <w:r w:rsidRPr="00246A98">
              <w:rPr>
                <w:rFonts w:ascii="Tahoma" w:hAnsi="Tahoma" w:cs="Tahoma"/>
                <w:bCs/>
                <w:sz w:val="28"/>
                <w:szCs w:val="28"/>
              </w:rPr>
              <w:t>Frequency</w:t>
            </w:r>
          </w:p>
        </w:tc>
        <w:tc>
          <w:tcPr>
            <w:tcW w:w="0" w:type="auto"/>
            <w:hideMark/>
          </w:tcPr>
          <w:p w:rsidR="00320FBA" w:rsidRPr="00246A98" w:rsidRDefault="00320FBA" w:rsidP="00246A98">
            <w:pPr>
              <w:spacing w:beforeLines="20" w:afterLines="20" w:line="360" w:lineRule="auto"/>
              <w:contextualSpacing/>
              <w:jc w:val="both"/>
              <w:rPr>
                <w:rFonts w:ascii="Tahoma" w:hAnsi="Tahoma" w:cs="Tahoma"/>
                <w:bCs/>
                <w:sz w:val="28"/>
                <w:szCs w:val="28"/>
              </w:rPr>
            </w:pPr>
            <w:r w:rsidRPr="00246A98">
              <w:rPr>
                <w:rFonts w:ascii="Tahoma" w:hAnsi="Tahoma" w:cs="Tahoma"/>
                <w:bCs/>
                <w:sz w:val="28"/>
                <w:szCs w:val="28"/>
              </w:rPr>
              <w:t>Percentage (%)</w:t>
            </w:r>
          </w:p>
        </w:tc>
      </w:tr>
      <w:tr w:rsidR="00320FBA" w:rsidRPr="00246A98" w:rsidTr="00D4343F">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Strongly Agree</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89</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28.7%</w:t>
            </w:r>
          </w:p>
        </w:tc>
      </w:tr>
      <w:tr w:rsidR="00320FBA" w:rsidRPr="00246A98" w:rsidTr="00D4343F">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Agree</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144</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46.5%</w:t>
            </w:r>
          </w:p>
        </w:tc>
      </w:tr>
      <w:tr w:rsidR="00320FBA" w:rsidRPr="00246A98" w:rsidTr="00D4343F">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Neutral</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34</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11.0%</w:t>
            </w:r>
          </w:p>
        </w:tc>
      </w:tr>
      <w:tr w:rsidR="00320FBA" w:rsidRPr="00246A98" w:rsidTr="00D4343F">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Disagree</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30</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9.7%</w:t>
            </w:r>
          </w:p>
        </w:tc>
      </w:tr>
      <w:tr w:rsidR="00320FBA" w:rsidRPr="00246A98" w:rsidTr="00D4343F">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Strongly Disagree</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13</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4.2%</w:t>
            </w:r>
          </w:p>
        </w:tc>
      </w:tr>
    </w:tbl>
    <w:p w:rsidR="00C811AF" w:rsidRPr="00246A98" w:rsidRDefault="00C811AF" w:rsidP="00246A98">
      <w:pPr>
        <w:spacing w:beforeLines="20" w:afterLines="20" w:line="360" w:lineRule="auto"/>
        <w:contextualSpacing/>
        <w:jc w:val="both"/>
        <w:rPr>
          <w:rStyle w:val="Strong"/>
          <w:rFonts w:ascii="Tahoma" w:hAnsi="Tahoma" w:cs="Tahoma"/>
          <w:b w:val="0"/>
          <w:sz w:val="28"/>
          <w:szCs w:val="28"/>
        </w:rPr>
      </w:pPr>
      <w:r w:rsidRPr="00246A98">
        <w:rPr>
          <w:rStyle w:val="Strong"/>
          <w:rFonts w:ascii="Tahoma" w:hAnsi="Tahoma" w:cs="Tahoma"/>
          <w:b w:val="0"/>
          <w:sz w:val="28"/>
          <w:szCs w:val="28"/>
        </w:rPr>
        <w:t>Source: field Survey 2025</w:t>
      </w:r>
    </w:p>
    <w:p w:rsidR="00320FBA" w:rsidRPr="00246A98" w:rsidRDefault="00320FBA" w:rsidP="00246A98">
      <w:pPr>
        <w:pStyle w:val="Heading4"/>
        <w:spacing w:beforeLines="20" w:afterLines="20" w:line="360" w:lineRule="auto"/>
        <w:contextualSpacing/>
        <w:jc w:val="both"/>
        <w:rPr>
          <w:rFonts w:ascii="Tahoma" w:hAnsi="Tahoma" w:cs="Tahoma"/>
          <w:b w:val="0"/>
          <w:color w:val="auto"/>
          <w:sz w:val="28"/>
          <w:szCs w:val="28"/>
        </w:rPr>
      </w:pPr>
      <w:r w:rsidRPr="00246A98">
        <w:rPr>
          <w:rStyle w:val="Strong"/>
          <w:rFonts w:ascii="Tahoma" w:hAnsi="Tahoma" w:cs="Tahoma"/>
          <w:bCs/>
          <w:color w:val="auto"/>
          <w:sz w:val="28"/>
          <w:szCs w:val="28"/>
        </w:rPr>
        <w:t>Table 4.18: Staff Satisfaction with Leadership Style</w:t>
      </w:r>
    </w:p>
    <w:tbl>
      <w:tblPr>
        <w:tblStyle w:val="TableGrid"/>
        <w:tblW w:w="0" w:type="auto"/>
        <w:tblLook w:val="04A0"/>
      </w:tblPr>
      <w:tblGrid>
        <w:gridCol w:w="2247"/>
        <w:gridCol w:w="1494"/>
        <w:gridCol w:w="2170"/>
      </w:tblGrid>
      <w:tr w:rsidR="00320FBA" w:rsidRPr="00246A98" w:rsidTr="00D4343F">
        <w:tc>
          <w:tcPr>
            <w:tcW w:w="0" w:type="auto"/>
            <w:hideMark/>
          </w:tcPr>
          <w:p w:rsidR="00320FBA" w:rsidRPr="00246A98" w:rsidRDefault="00320FBA" w:rsidP="00246A98">
            <w:pPr>
              <w:spacing w:beforeLines="20" w:afterLines="20" w:line="360" w:lineRule="auto"/>
              <w:contextualSpacing/>
              <w:jc w:val="both"/>
              <w:rPr>
                <w:rFonts w:ascii="Tahoma" w:hAnsi="Tahoma" w:cs="Tahoma"/>
                <w:bCs/>
                <w:sz w:val="28"/>
                <w:szCs w:val="28"/>
              </w:rPr>
            </w:pPr>
            <w:r w:rsidRPr="00246A98">
              <w:rPr>
                <w:rFonts w:ascii="Tahoma" w:hAnsi="Tahoma" w:cs="Tahoma"/>
                <w:bCs/>
                <w:sz w:val="28"/>
                <w:szCs w:val="28"/>
              </w:rPr>
              <w:t>Response</w:t>
            </w:r>
          </w:p>
        </w:tc>
        <w:tc>
          <w:tcPr>
            <w:tcW w:w="0" w:type="auto"/>
            <w:hideMark/>
          </w:tcPr>
          <w:p w:rsidR="00320FBA" w:rsidRPr="00246A98" w:rsidRDefault="00320FBA" w:rsidP="00246A98">
            <w:pPr>
              <w:spacing w:beforeLines="20" w:afterLines="20" w:line="360" w:lineRule="auto"/>
              <w:contextualSpacing/>
              <w:jc w:val="both"/>
              <w:rPr>
                <w:rFonts w:ascii="Tahoma" w:hAnsi="Tahoma" w:cs="Tahoma"/>
                <w:bCs/>
                <w:sz w:val="28"/>
                <w:szCs w:val="28"/>
              </w:rPr>
            </w:pPr>
            <w:r w:rsidRPr="00246A98">
              <w:rPr>
                <w:rFonts w:ascii="Tahoma" w:hAnsi="Tahoma" w:cs="Tahoma"/>
                <w:bCs/>
                <w:sz w:val="28"/>
                <w:szCs w:val="28"/>
              </w:rPr>
              <w:t>Frequency</w:t>
            </w:r>
          </w:p>
        </w:tc>
        <w:tc>
          <w:tcPr>
            <w:tcW w:w="0" w:type="auto"/>
            <w:hideMark/>
          </w:tcPr>
          <w:p w:rsidR="00320FBA" w:rsidRPr="00246A98" w:rsidRDefault="00320FBA" w:rsidP="00246A98">
            <w:pPr>
              <w:spacing w:beforeLines="20" w:afterLines="20" w:line="360" w:lineRule="auto"/>
              <w:contextualSpacing/>
              <w:jc w:val="both"/>
              <w:rPr>
                <w:rFonts w:ascii="Tahoma" w:hAnsi="Tahoma" w:cs="Tahoma"/>
                <w:bCs/>
                <w:sz w:val="28"/>
                <w:szCs w:val="28"/>
              </w:rPr>
            </w:pPr>
            <w:r w:rsidRPr="00246A98">
              <w:rPr>
                <w:rFonts w:ascii="Tahoma" w:hAnsi="Tahoma" w:cs="Tahoma"/>
                <w:bCs/>
                <w:sz w:val="28"/>
                <w:szCs w:val="28"/>
              </w:rPr>
              <w:t>Percentage (%)</w:t>
            </w:r>
          </w:p>
        </w:tc>
      </w:tr>
      <w:tr w:rsidR="00320FBA" w:rsidRPr="00246A98" w:rsidTr="00D4343F">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Very Satisfied</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78</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25.2%</w:t>
            </w:r>
          </w:p>
        </w:tc>
      </w:tr>
      <w:tr w:rsidR="00320FBA" w:rsidRPr="00246A98" w:rsidTr="00D4343F">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Satisfied</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132</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42.6%</w:t>
            </w:r>
          </w:p>
        </w:tc>
      </w:tr>
      <w:tr w:rsidR="00320FBA" w:rsidRPr="00246A98" w:rsidTr="00D4343F">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Neutral</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52</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16.8%</w:t>
            </w:r>
          </w:p>
        </w:tc>
      </w:tr>
      <w:tr w:rsidR="00320FBA" w:rsidRPr="00246A98" w:rsidTr="00D4343F">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lastRenderedPageBreak/>
              <w:t>Dissatisfied</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30</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9.7%</w:t>
            </w:r>
          </w:p>
        </w:tc>
      </w:tr>
      <w:tr w:rsidR="00320FBA" w:rsidRPr="00246A98" w:rsidTr="00D4343F">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Very Dissatisfied</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18</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5.8%</w:t>
            </w:r>
          </w:p>
        </w:tc>
      </w:tr>
    </w:tbl>
    <w:p w:rsidR="00C811AF" w:rsidRPr="00246A98" w:rsidRDefault="00C811AF" w:rsidP="00246A98">
      <w:pPr>
        <w:spacing w:beforeLines="20" w:afterLines="20" w:line="360" w:lineRule="auto"/>
        <w:contextualSpacing/>
        <w:jc w:val="both"/>
        <w:rPr>
          <w:rStyle w:val="Strong"/>
          <w:rFonts w:ascii="Tahoma" w:hAnsi="Tahoma" w:cs="Tahoma"/>
          <w:b w:val="0"/>
          <w:sz w:val="28"/>
          <w:szCs w:val="28"/>
        </w:rPr>
      </w:pPr>
      <w:r w:rsidRPr="00246A98">
        <w:rPr>
          <w:rStyle w:val="Strong"/>
          <w:rFonts w:ascii="Tahoma" w:hAnsi="Tahoma" w:cs="Tahoma"/>
          <w:b w:val="0"/>
          <w:sz w:val="28"/>
          <w:szCs w:val="28"/>
        </w:rPr>
        <w:t>Source: field Survey 2025</w:t>
      </w:r>
    </w:p>
    <w:p w:rsidR="00320FBA" w:rsidRPr="00246A98" w:rsidRDefault="00320FBA" w:rsidP="00246A98">
      <w:pPr>
        <w:pStyle w:val="Heading4"/>
        <w:spacing w:beforeLines="20" w:afterLines="20" w:line="360" w:lineRule="auto"/>
        <w:contextualSpacing/>
        <w:jc w:val="both"/>
        <w:rPr>
          <w:rFonts w:ascii="Tahoma" w:hAnsi="Tahoma" w:cs="Tahoma"/>
          <w:b w:val="0"/>
          <w:color w:val="auto"/>
          <w:sz w:val="28"/>
          <w:szCs w:val="28"/>
        </w:rPr>
      </w:pPr>
      <w:r w:rsidRPr="00246A98">
        <w:rPr>
          <w:rStyle w:val="Strong"/>
          <w:rFonts w:ascii="Tahoma" w:hAnsi="Tahoma" w:cs="Tahoma"/>
          <w:bCs/>
          <w:color w:val="auto"/>
          <w:sz w:val="28"/>
          <w:szCs w:val="28"/>
        </w:rPr>
        <w:t>Table 4.19: Leadership Encourages Communication</w:t>
      </w:r>
    </w:p>
    <w:tbl>
      <w:tblPr>
        <w:tblStyle w:val="TableGrid"/>
        <w:tblW w:w="0" w:type="auto"/>
        <w:tblLook w:val="04A0"/>
      </w:tblPr>
      <w:tblGrid>
        <w:gridCol w:w="2397"/>
        <w:gridCol w:w="1494"/>
        <w:gridCol w:w="2170"/>
      </w:tblGrid>
      <w:tr w:rsidR="00320FBA" w:rsidRPr="00246A98" w:rsidTr="00D4343F">
        <w:tc>
          <w:tcPr>
            <w:tcW w:w="0" w:type="auto"/>
            <w:hideMark/>
          </w:tcPr>
          <w:p w:rsidR="00320FBA" w:rsidRPr="00246A98" w:rsidRDefault="00320FBA" w:rsidP="00246A98">
            <w:pPr>
              <w:spacing w:beforeLines="20" w:afterLines="20" w:line="360" w:lineRule="auto"/>
              <w:contextualSpacing/>
              <w:jc w:val="both"/>
              <w:rPr>
                <w:rFonts w:ascii="Tahoma" w:hAnsi="Tahoma" w:cs="Tahoma"/>
                <w:bCs/>
                <w:sz w:val="28"/>
                <w:szCs w:val="28"/>
              </w:rPr>
            </w:pPr>
            <w:r w:rsidRPr="00246A98">
              <w:rPr>
                <w:rFonts w:ascii="Tahoma" w:hAnsi="Tahoma" w:cs="Tahoma"/>
                <w:bCs/>
                <w:sz w:val="28"/>
                <w:szCs w:val="28"/>
              </w:rPr>
              <w:t>Response</w:t>
            </w:r>
          </w:p>
        </w:tc>
        <w:tc>
          <w:tcPr>
            <w:tcW w:w="0" w:type="auto"/>
            <w:hideMark/>
          </w:tcPr>
          <w:p w:rsidR="00320FBA" w:rsidRPr="00246A98" w:rsidRDefault="00320FBA" w:rsidP="00246A98">
            <w:pPr>
              <w:spacing w:beforeLines="20" w:afterLines="20" w:line="360" w:lineRule="auto"/>
              <w:contextualSpacing/>
              <w:jc w:val="both"/>
              <w:rPr>
                <w:rFonts w:ascii="Tahoma" w:hAnsi="Tahoma" w:cs="Tahoma"/>
                <w:bCs/>
                <w:sz w:val="28"/>
                <w:szCs w:val="28"/>
              </w:rPr>
            </w:pPr>
            <w:r w:rsidRPr="00246A98">
              <w:rPr>
                <w:rFonts w:ascii="Tahoma" w:hAnsi="Tahoma" w:cs="Tahoma"/>
                <w:bCs/>
                <w:sz w:val="28"/>
                <w:szCs w:val="28"/>
              </w:rPr>
              <w:t>Frequency</w:t>
            </w:r>
          </w:p>
        </w:tc>
        <w:tc>
          <w:tcPr>
            <w:tcW w:w="0" w:type="auto"/>
            <w:hideMark/>
          </w:tcPr>
          <w:p w:rsidR="00320FBA" w:rsidRPr="00246A98" w:rsidRDefault="00320FBA" w:rsidP="00246A98">
            <w:pPr>
              <w:spacing w:beforeLines="20" w:afterLines="20" w:line="360" w:lineRule="auto"/>
              <w:contextualSpacing/>
              <w:jc w:val="both"/>
              <w:rPr>
                <w:rFonts w:ascii="Tahoma" w:hAnsi="Tahoma" w:cs="Tahoma"/>
                <w:bCs/>
                <w:sz w:val="28"/>
                <w:szCs w:val="28"/>
              </w:rPr>
            </w:pPr>
            <w:r w:rsidRPr="00246A98">
              <w:rPr>
                <w:rFonts w:ascii="Tahoma" w:hAnsi="Tahoma" w:cs="Tahoma"/>
                <w:bCs/>
                <w:sz w:val="28"/>
                <w:szCs w:val="28"/>
              </w:rPr>
              <w:t>Percentage (%)</w:t>
            </w:r>
          </w:p>
        </w:tc>
      </w:tr>
      <w:tr w:rsidR="00320FBA" w:rsidRPr="00246A98" w:rsidTr="00D4343F">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Strongly Agree</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91</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29.4%</w:t>
            </w:r>
          </w:p>
        </w:tc>
      </w:tr>
      <w:tr w:rsidR="00320FBA" w:rsidRPr="00246A98" w:rsidTr="00D4343F">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Agree</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138</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44.5%</w:t>
            </w:r>
          </w:p>
        </w:tc>
      </w:tr>
      <w:tr w:rsidR="00320FBA" w:rsidRPr="00246A98" w:rsidTr="00D4343F">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Neutral</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44</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14.2%</w:t>
            </w:r>
          </w:p>
        </w:tc>
      </w:tr>
      <w:tr w:rsidR="00320FBA" w:rsidRPr="00246A98" w:rsidTr="00D4343F">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Disagree</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26</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8.4%</w:t>
            </w:r>
          </w:p>
        </w:tc>
      </w:tr>
      <w:tr w:rsidR="00320FBA" w:rsidRPr="00246A98" w:rsidTr="00D4343F">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Strongly Disagree</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11</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3.5%</w:t>
            </w:r>
          </w:p>
        </w:tc>
      </w:tr>
    </w:tbl>
    <w:p w:rsidR="00320FBA" w:rsidRPr="00246A98" w:rsidRDefault="00320FBA" w:rsidP="00246A98">
      <w:pPr>
        <w:pStyle w:val="Heading4"/>
        <w:spacing w:beforeLines="20" w:afterLines="20" w:line="360" w:lineRule="auto"/>
        <w:contextualSpacing/>
        <w:jc w:val="both"/>
        <w:rPr>
          <w:rFonts w:ascii="Tahoma" w:hAnsi="Tahoma" w:cs="Tahoma"/>
          <w:b w:val="0"/>
          <w:color w:val="auto"/>
          <w:sz w:val="28"/>
          <w:szCs w:val="28"/>
        </w:rPr>
      </w:pPr>
      <w:r w:rsidRPr="00246A98">
        <w:rPr>
          <w:rStyle w:val="Strong"/>
          <w:rFonts w:ascii="Tahoma" w:hAnsi="Tahoma" w:cs="Tahoma"/>
          <w:bCs/>
          <w:color w:val="auto"/>
          <w:sz w:val="28"/>
          <w:szCs w:val="28"/>
        </w:rPr>
        <w:t>Table 4.20: Leadership Impact on Task Completion</w:t>
      </w:r>
    </w:p>
    <w:tbl>
      <w:tblPr>
        <w:tblStyle w:val="TableGrid"/>
        <w:tblW w:w="0" w:type="auto"/>
        <w:tblLook w:val="04A0"/>
      </w:tblPr>
      <w:tblGrid>
        <w:gridCol w:w="2397"/>
        <w:gridCol w:w="1494"/>
        <w:gridCol w:w="2170"/>
      </w:tblGrid>
      <w:tr w:rsidR="00320FBA" w:rsidRPr="00246A98" w:rsidTr="00D4343F">
        <w:tc>
          <w:tcPr>
            <w:tcW w:w="0" w:type="auto"/>
            <w:hideMark/>
          </w:tcPr>
          <w:p w:rsidR="00320FBA" w:rsidRPr="00246A98" w:rsidRDefault="00320FBA" w:rsidP="00246A98">
            <w:pPr>
              <w:spacing w:beforeLines="20" w:afterLines="20" w:line="360" w:lineRule="auto"/>
              <w:contextualSpacing/>
              <w:jc w:val="both"/>
              <w:rPr>
                <w:rFonts w:ascii="Tahoma" w:hAnsi="Tahoma" w:cs="Tahoma"/>
                <w:bCs/>
                <w:sz w:val="28"/>
                <w:szCs w:val="28"/>
              </w:rPr>
            </w:pPr>
            <w:r w:rsidRPr="00246A98">
              <w:rPr>
                <w:rFonts w:ascii="Tahoma" w:hAnsi="Tahoma" w:cs="Tahoma"/>
                <w:bCs/>
                <w:sz w:val="28"/>
                <w:szCs w:val="28"/>
              </w:rPr>
              <w:t>Response</w:t>
            </w:r>
          </w:p>
        </w:tc>
        <w:tc>
          <w:tcPr>
            <w:tcW w:w="0" w:type="auto"/>
            <w:hideMark/>
          </w:tcPr>
          <w:p w:rsidR="00320FBA" w:rsidRPr="00246A98" w:rsidRDefault="00320FBA" w:rsidP="00246A98">
            <w:pPr>
              <w:spacing w:beforeLines="20" w:afterLines="20" w:line="360" w:lineRule="auto"/>
              <w:contextualSpacing/>
              <w:jc w:val="both"/>
              <w:rPr>
                <w:rFonts w:ascii="Tahoma" w:hAnsi="Tahoma" w:cs="Tahoma"/>
                <w:bCs/>
                <w:sz w:val="28"/>
                <w:szCs w:val="28"/>
              </w:rPr>
            </w:pPr>
            <w:r w:rsidRPr="00246A98">
              <w:rPr>
                <w:rFonts w:ascii="Tahoma" w:hAnsi="Tahoma" w:cs="Tahoma"/>
                <w:bCs/>
                <w:sz w:val="28"/>
                <w:szCs w:val="28"/>
              </w:rPr>
              <w:t>Frequency</w:t>
            </w:r>
          </w:p>
        </w:tc>
        <w:tc>
          <w:tcPr>
            <w:tcW w:w="0" w:type="auto"/>
            <w:hideMark/>
          </w:tcPr>
          <w:p w:rsidR="00320FBA" w:rsidRPr="00246A98" w:rsidRDefault="00320FBA" w:rsidP="00246A98">
            <w:pPr>
              <w:spacing w:beforeLines="20" w:afterLines="20" w:line="360" w:lineRule="auto"/>
              <w:contextualSpacing/>
              <w:jc w:val="both"/>
              <w:rPr>
                <w:rFonts w:ascii="Tahoma" w:hAnsi="Tahoma" w:cs="Tahoma"/>
                <w:bCs/>
                <w:sz w:val="28"/>
                <w:szCs w:val="28"/>
              </w:rPr>
            </w:pPr>
            <w:r w:rsidRPr="00246A98">
              <w:rPr>
                <w:rFonts w:ascii="Tahoma" w:hAnsi="Tahoma" w:cs="Tahoma"/>
                <w:bCs/>
                <w:sz w:val="28"/>
                <w:szCs w:val="28"/>
              </w:rPr>
              <w:t>Percentage (%)</w:t>
            </w:r>
          </w:p>
        </w:tc>
      </w:tr>
      <w:tr w:rsidR="00320FBA" w:rsidRPr="00246A98" w:rsidTr="00D4343F">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Strongly Agree</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87</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28.1%</w:t>
            </w:r>
          </w:p>
        </w:tc>
      </w:tr>
      <w:tr w:rsidR="00320FBA" w:rsidRPr="00246A98" w:rsidTr="00D4343F">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Agree</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149</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48.1%</w:t>
            </w:r>
          </w:p>
        </w:tc>
      </w:tr>
      <w:tr w:rsidR="00320FBA" w:rsidRPr="00246A98" w:rsidTr="00D4343F">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Neutral</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38</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12.3%</w:t>
            </w:r>
          </w:p>
        </w:tc>
      </w:tr>
      <w:tr w:rsidR="00320FBA" w:rsidRPr="00246A98" w:rsidTr="00D4343F">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Disagree</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26</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8.4%</w:t>
            </w:r>
          </w:p>
        </w:tc>
      </w:tr>
      <w:tr w:rsidR="00320FBA" w:rsidRPr="00246A98" w:rsidTr="00D4343F">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Strongly Disagree</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10</w:t>
            </w:r>
          </w:p>
        </w:tc>
        <w:tc>
          <w:tcPr>
            <w:tcW w:w="0" w:type="auto"/>
            <w:hideMark/>
          </w:tcPr>
          <w:p w:rsidR="00320FBA" w:rsidRPr="00246A98" w:rsidRDefault="00320FBA"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3.2%</w:t>
            </w:r>
          </w:p>
        </w:tc>
      </w:tr>
    </w:tbl>
    <w:p w:rsidR="00C811AF" w:rsidRPr="00246A98" w:rsidRDefault="00C811AF" w:rsidP="00246A98">
      <w:pPr>
        <w:spacing w:beforeLines="20" w:afterLines="20" w:line="360" w:lineRule="auto"/>
        <w:contextualSpacing/>
        <w:jc w:val="both"/>
        <w:rPr>
          <w:rStyle w:val="Strong"/>
          <w:rFonts w:ascii="Tahoma" w:hAnsi="Tahoma" w:cs="Tahoma"/>
          <w:b w:val="0"/>
          <w:sz w:val="28"/>
          <w:szCs w:val="28"/>
        </w:rPr>
      </w:pPr>
      <w:r w:rsidRPr="00246A98">
        <w:rPr>
          <w:rStyle w:val="Strong"/>
          <w:rFonts w:ascii="Tahoma" w:hAnsi="Tahoma" w:cs="Tahoma"/>
          <w:b w:val="0"/>
          <w:sz w:val="28"/>
          <w:szCs w:val="28"/>
        </w:rPr>
        <w:t>Source: field Survey 2025</w:t>
      </w:r>
    </w:p>
    <w:p w:rsidR="005738EB" w:rsidRDefault="005738EB">
      <w:pPr>
        <w:rPr>
          <w:rStyle w:val="Strong"/>
          <w:rFonts w:ascii="Tahoma" w:eastAsia="Times New Roman" w:hAnsi="Tahoma" w:cs="Tahoma"/>
          <w:sz w:val="28"/>
          <w:szCs w:val="28"/>
        </w:rPr>
      </w:pPr>
      <w:r>
        <w:rPr>
          <w:rStyle w:val="Strong"/>
          <w:rFonts w:ascii="Tahoma" w:hAnsi="Tahoma" w:cs="Tahoma"/>
          <w:b w:val="0"/>
          <w:bCs w:val="0"/>
          <w:sz w:val="28"/>
          <w:szCs w:val="28"/>
        </w:rPr>
        <w:br w:type="page"/>
      </w:r>
    </w:p>
    <w:p w:rsidR="00320FBA" w:rsidRPr="005738EB" w:rsidRDefault="00320FBA" w:rsidP="00246A98">
      <w:pPr>
        <w:pStyle w:val="Heading3"/>
        <w:spacing w:beforeLines="20" w:beforeAutospacing="0" w:afterLines="20" w:afterAutospacing="0" w:line="360" w:lineRule="auto"/>
        <w:contextualSpacing/>
        <w:jc w:val="both"/>
        <w:rPr>
          <w:rFonts w:ascii="Tahoma" w:hAnsi="Tahoma" w:cs="Tahoma"/>
          <w:b w:val="0"/>
          <w:sz w:val="28"/>
          <w:szCs w:val="28"/>
        </w:rPr>
      </w:pPr>
      <w:r w:rsidRPr="005738EB">
        <w:rPr>
          <w:rStyle w:val="Strong"/>
          <w:rFonts w:ascii="Tahoma" w:hAnsi="Tahoma" w:cs="Tahoma"/>
          <w:b/>
          <w:bCs/>
          <w:sz w:val="28"/>
          <w:szCs w:val="28"/>
        </w:rPr>
        <w:lastRenderedPageBreak/>
        <w:t>4.6 SUMMARY OF FINDINGS</w:t>
      </w:r>
    </w:p>
    <w:p w:rsidR="00320FBA" w:rsidRPr="00246A98" w:rsidRDefault="00320FBA" w:rsidP="00246A98">
      <w:pPr>
        <w:numPr>
          <w:ilvl w:val="0"/>
          <w:numId w:val="28"/>
        </w:numPr>
        <w:spacing w:beforeLines="20" w:afterLines="20" w:line="360" w:lineRule="auto"/>
        <w:contextualSpacing/>
        <w:jc w:val="both"/>
        <w:rPr>
          <w:rFonts w:ascii="Tahoma" w:hAnsi="Tahoma" w:cs="Tahoma"/>
          <w:sz w:val="28"/>
          <w:szCs w:val="28"/>
        </w:rPr>
      </w:pPr>
      <w:r w:rsidRPr="00246A98">
        <w:rPr>
          <w:rFonts w:ascii="Tahoma" w:hAnsi="Tahoma" w:cs="Tahoma"/>
          <w:sz w:val="28"/>
          <w:szCs w:val="28"/>
        </w:rPr>
        <w:t>A majority of employees experience democratic leadership.</w:t>
      </w:r>
    </w:p>
    <w:p w:rsidR="00320FBA" w:rsidRPr="00246A98" w:rsidRDefault="00320FBA" w:rsidP="00246A98">
      <w:pPr>
        <w:numPr>
          <w:ilvl w:val="0"/>
          <w:numId w:val="28"/>
        </w:numPr>
        <w:spacing w:beforeLines="20" w:afterLines="20" w:line="360" w:lineRule="auto"/>
        <w:contextualSpacing/>
        <w:jc w:val="both"/>
        <w:rPr>
          <w:rFonts w:ascii="Tahoma" w:hAnsi="Tahoma" w:cs="Tahoma"/>
          <w:sz w:val="28"/>
          <w:szCs w:val="28"/>
        </w:rPr>
      </w:pPr>
      <w:r w:rsidRPr="00246A98">
        <w:rPr>
          <w:rFonts w:ascii="Tahoma" w:hAnsi="Tahoma" w:cs="Tahoma"/>
          <w:sz w:val="28"/>
          <w:szCs w:val="28"/>
        </w:rPr>
        <w:t>There is a strong relationship between leadership style and productivity (p &lt; 0.05).</w:t>
      </w:r>
    </w:p>
    <w:p w:rsidR="00320FBA" w:rsidRPr="00246A98" w:rsidRDefault="00320FBA" w:rsidP="00246A98">
      <w:pPr>
        <w:numPr>
          <w:ilvl w:val="0"/>
          <w:numId w:val="28"/>
        </w:numPr>
        <w:spacing w:beforeLines="20" w:afterLines="20" w:line="360" w:lineRule="auto"/>
        <w:contextualSpacing/>
        <w:jc w:val="both"/>
        <w:rPr>
          <w:rFonts w:ascii="Tahoma" w:hAnsi="Tahoma" w:cs="Tahoma"/>
          <w:sz w:val="28"/>
          <w:szCs w:val="28"/>
        </w:rPr>
      </w:pPr>
      <w:r w:rsidRPr="00246A98">
        <w:rPr>
          <w:rFonts w:ascii="Tahoma" w:hAnsi="Tahoma" w:cs="Tahoma"/>
          <w:sz w:val="28"/>
          <w:szCs w:val="28"/>
        </w:rPr>
        <w:t>Employees believe good leadership enhances innovation, morale, communication, and output.</w:t>
      </w:r>
    </w:p>
    <w:p w:rsidR="00320FBA" w:rsidRPr="00246A98" w:rsidRDefault="00320FBA" w:rsidP="00246A98">
      <w:pPr>
        <w:numPr>
          <w:ilvl w:val="0"/>
          <w:numId w:val="28"/>
        </w:numPr>
        <w:spacing w:beforeLines="20" w:afterLines="20" w:line="360" w:lineRule="auto"/>
        <w:contextualSpacing/>
        <w:jc w:val="both"/>
        <w:rPr>
          <w:rFonts w:ascii="Tahoma" w:hAnsi="Tahoma" w:cs="Tahoma"/>
          <w:sz w:val="28"/>
          <w:szCs w:val="28"/>
        </w:rPr>
      </w:pPr>
      <w:r w:rsidRPr="00246A98">
        <w:rPr>
          <w:rFonts w:ascii="Tahoma" w:hAnsi="Tahoma" w:cs="Tahoma"/>
          <w:sz w:val="28"/>
          <w:szCs w:val="28"/>
        </w:rPr>
        <w:t>Statistical tests confirm a significant and positive correlation between leadership practices and organizational performance at Nestle Nigeria Plc.</w:t>
      </w:r>
    </w:p>
    <w:p w:rsidR="00DD38B2" w:rsidRPr="00246A98" w:rsidRDefault="00DD38B2" w:rsidP="00246A98">
      <w:pPr>
        <w:spacing w:line="360" w:lineRule="auto"/>
        <w:jc w:val="both"/>
        <w:rPr>
          <w:rStyle w:val="Strong"/>
          <w:rFonts w:ascii="Tahoma" w:eastAsiaTheme="majorEastAsia" w:hAnsi="Tahoma" w:cs="Tahoma"/>
          <w:b w:val="0"/>
          <w:sz w:val="28"/>
          <w:szCs w:val="28"/>
        </w:rPr>
      </w:pPr>
      <w:r w:rsidRPr="00246A98">
        <w:rPr>
          <w:rStyle w:val="Strong"/>
          <w:rFonts w:ascii="Tahoma" w:hAnsi="Tahoma" w:cs="Tahoma"/>
          <w:bCs w:val="0"/>
          <w:sz w:val="28"/>
          <w:szCs w:val="28"/>
        </w:rPr>
        <w:br w:type="page"/>
      </w:r>
    </w:p>
    <w:p w:rsidR="00D4343F" w:rsidRPr="00246A98" w:rsidRDefault="00D4343F" w:rsidP="005738EB">
      <w:pPr>
        <w:pStyle w:val="Heading1"/>
        <w:spacing w:beforeLines="20" w:afterLines="20" w:line="360" w:lineRule="auto"/>
        <w:contextualSpacing/>
        <w:jc w:val="center"/>
        <w:rPr>
          <w:rStyle w:val="Strong"/>
          <w:rFonts w:ascii="Tahoma" w:hAnsi="Tahoma" w:cs="Tahoma"/>
          <w:b/>
          <w:bCs/>
          <w:color w:val="auto"/>
        </w:rPr>
      </w:pPr>
      <w:r w:rsidRPr="00246A98">
        <w:rPr>
          <w:rStyle w:val="Strong"/>
          <w:rFonts w:ascii="Tahoma" w:hAnsi="Tahoma" w:cs="Tahoma"/>
          <w:b/>
          <w:bCs/>
          <w:color w:val="auto"/>
        </w:rPr>
        <w:lastRenderedPageBreak/>
        <w:t>CHAPTER FIVE</w:t>
      </w:r>
    </w:p>
    <w:p w:rsidR="00D4343F" w:rsidRPr="00246A98" w:rsidRDefault="00D4343F" w:rsidP="00246A98">
      <w:pPr>
        <w:pStyle w:val="Heading1"/>
        <w:spacing w:beforeLines="20" w:afterLines="20" w:line="360" w:lineRule="auto"/>
        <w:contextualSpacing/>
        <w:jc w:val="both"/>
        <w:rPr>
          <w:rFonts w:ascii="Tahoma" w:hAnsi="Tahoma" w:cs="Tahoma"/>
          <w:b w:val="0"/>
          <w:color w:val="auto"/>
        </w:rPr>
      </w:pPr>
      <w:r w:rsidRPr="00246A98">
        <w:rPr>
          <w:rStyle w:val="Strong"/>
          <w:rFonts w:ascii="Tahoma" w:hAnsi="Tahoma" w:cs="Tahoma"/>
          <w:b/>
          <w:bCs/>
          <w:color w:val="auto"/>
        </w:rPr>
        <w:t>SUMMARY, CONCLUSION, AND RECOMMENDATIONS</w:t>
      </w:r>
    </w:p>
    <w:p w:rsidR="00D4343F" w:rsidRPr="00246A98" w:rsidRDefault="00D4343F" w:rsidP="00246A98">
      <w:pPr>
        <w:pStyle w:val="Heading2"/>
        <w:spacing w:beforeLines="20" w:beforeAutospacing="0" w:afterLines="20" w:afterAutospacing="0" w:line="360" w:lineRule="auto"/>
        <w:contextualSpacing/>
        <w:jc w:val="both"/>
        <w:rPr>
          <w:rFonts w:ascii="Tahoma" w:hAnsi="Tahoma" w:cs="Tahoma"/>
          <w:b w:val="0"/>
          <w:sz w:val="28"/>
          <w:szCs w:val="28"/>
        </w:rPr>
      </w:pPr>
      <w:r w:rsidRPr="00246A98">
        <w:rPr>
          <w:rStyle w:val="Strong"/>
          <w:rFonts w:ascii="Tahoma" w:hAnsi="Tahoma" w:cs="Tahoma"/>
          <w:b/>
          <w:bCs/>
          <w:sz w:val="28"/>
          <w:szCs w:val="28"/>
        </w:rPr>
        <w:t>5.0 INTRODUCTION</w:t>
      </w:r>
    </w:p>
    <w:p w:rsidR="00D4343F" w:rsidRPr="00246A98" w:rsidRDefault="00D4343F" w:rsidP="005738EB">
      <w:pPr>
        <w:spacing w:beforeLines="20" w:afterLines="20" w:line="360" w:lineRule="auto"/>
        <w:ind w:firstLine="720"/>
        <w:contextualSpacing/>
        <w:jc w:val="both"/>
        <w:rPr>
          <w:rFonts w:ascii="Tahoma" w:hAnsi="Tahoma" w:cs="Tahoma"/>
          <w:sz w:val="28"/>
          <w:szCs w:val="28"/>
        </w:rPr>
      </w:pPr>
      <w:r w:rsidRPr="00246A98">
        <w:rPr>
          <w:rFonts w:ascii="Tahoma" w:hAnsi="Tahoma" w:cs="Tahoma"/>
          <w:sz w:val="28"/>
          <w:szCs w:val="28"/>
        </w:rPr>
        <w:t>This chapter presents the summary of findings, conclusions drawn from the analysis, and recommendations based on the research findings. It also highlights the contributions of the study to knowledge and suggests areas for further research. The chapter is structured to reflect the objectives of the study and the results derived from the data analysis in Chapter Four.</w:t>
      </w:r>
    </w:p>
    <w:p w:rsidR="00D4343F" w:rsidRPr="005738EB" w:rsidRDefault="00D4343F" w:rsidP="00246A98">
      <w:pPr>
        <w:pStyle w:val="Heading2"/>
        <w:spacing w:beforeLines="20" w:beforeAutospacing="0" w:afterLines="20" w:afterAutospacing="0" w:line="360" w:lineRule="auto"/>
        <w:contextualSpacing/>
        <w:jc w:val="both"/>
        <w:rPr>
          <w:rFonts w:ascii="Tahoma" w:hAnsi="Tahoma" w:cs="Tahoma"/>
          <w:b w:val="0"/>
          <w:sz w:val="28"/>
          <w:szCs w:val="28"/>
        </w:rPr>
      </w:pPr>
      <w:r w:rsidRPr="005738EB">
        <w:rPr>
          <w:rStyle w:val="Strong"/>
          <w:rFonts w:ascii="Tahoma" w:hAnsi="Tahoma" w:cs="Tahoma"/>
          <w:b/>
          <w:bCs/>
          <w:sz w:val="28"/>
          <w:szCs w:val="28"/>
        </w:rPr>
        <w:t>5.1 SUMMARY OF FINDINGS</w:t>
      </w:r>
    </w:p>
    <w:p w:rsidR="00D4343F" w:rsidRPr="00246A98" w:rsidRDefault="00D4343F" w:rsidP="005738EB">
      <w:pPr>
        <w:spacing w:beforeLines="20" w:afterLines="20" w:line="360" w:lineRule="auto"/>
        <w:ind w:firstLine="720"/>
        <w:contextualSpacing/>
        <w:jc w:val="both"/>
        <w:rPr>
          <w:rFonts w:ascii="Tahoma" w:hAnsi="Tahoma" w:cs="Tahoma"/>
          <w:sz w:val="28"/>
          <w:szCs w:val="28"/>
        </w:rPr>
      </w:pPr>
      <w:r w:rsidRPr="00246A98">
        <w:rPr>
          <w:rFonts w:ascii="Tahoma" w:hAnsi="Tahoma" w:cs="Tahoma"/>
          <w:sz w:val="28"/>
          <w:szCs w:val="28"/>
        </w:rPr>
        <w:t>The main objective of this research was to examine the impact of leadership styles on organizational productivity using Nestle Nigeria Plc as a case study. The study was guided by specific objectives, including identifying the predominant leadership styles in use, evaluating their impact on employee morale and productivity, and determining the most effective leadership approach that enhances performance.</w:t>
      </w:r>
    </w:p>
    <w:p w:rsidR="00D4343F" w:rsidRPr="00246A98" w:rsidRDefault="00D4343F"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Based on the data collected from 310 respondents and analyzed using descriptive statistics and chi-square hypothesis testing, the following key findings were made:</w:t>
      </w:r>
    </w:p>
    <w:p w:rsidR="00D4343F" w:rsidRPr="00246A98" w:rsidRDefault="00D4343F" w:rsidP="00246A98">
      <w:pPr>
        <w:numPr>
          <w:ilvl w:val="0"/>
          <w:numId w:val="29"/>
        </w:num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Awareness of Leadership Styles:</w:t>
      </w:r>
      <w:r w:rsidRPr="00246A98">
        <w:rPr>
          <w:rFonts w:ascii="Tahoma" w:hAnsi="Tahoma" w:cs="Tahoma"/>
          <w:sz w:val="28"/>
          <w:szCs w:val="28"/>
        </w:rPr>
        <w:t xml:space="preserve"> A significant majority (92.3%) of respondents were aware of the leadership style adopted by </w:t>
      </w:r>
      <w:r w:rsidRPr="00246A98">
        <w:rPr>
          <w:rFonts w:ascii="Tahoma" w:hAnsi="Tahoma" w:cs="Tahoma"/>
          <w:sz w:val="28"/>
          <w:szCs w:val="28"/>
        </w:rPr>
        <w:lastRenderedPageBreak/>
        <w:t>their supervisors and departmental heads, suggesting that leadership practices are evident and observable in Nestle Nigeria Plc.</w:t>
      </w:r>
    </w:p>
    <w:p w:rsidR="00D4343F" w:rsidRPr="00246A98" w:rsidRDefault="00D4343F" w:rsidP="00246A98">
      <w:pPr>
        <w:numPr>
          <w:ilvl w:val="0"/>
          <w:numId w:val="29"/>
        </w:num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Dominant Leadership Style:</w:t>
      </w:r>
      <w:r w:rsidRPr="00246A98">
        <w:rPr>
          <w:rFonts w:ascii="Tahoma" w:hAnsi="Tahoma" w:cs="Tahoma"/>
          <w:sz w:val="28"/>
          <w:szCs w:val="28"/>
        </w:rPr>
        <w:t xml:space="preserve"> The democratic leadership style was found to be the most commonly practiced (52.3%), followed by autocratic, laissez-faire, and transformational styles. This shows the company promotes participatory decision-making and teamwork.</w:t>
      </w:r>
    </w:p>
    <w:p w:rsidR="00D4343F" w:rsidRPr="00246A98" w:rsidRDefault="00D4343F" w:rsidP="00246A98">
      <w:pPr>
        <w:numPr>
          <w:ilvl w:val="0"/>
          <w:numId w:val="29"/>
        </w:num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Impact on Morale and Productivity:</w:t>
      </w:r>
      <w:r w:rsidRPr="00246A98">
        <w:rPr>
          <w:rFonts w:ascii="Tahoma" w:hAnsi="Tahoma" w:cs="Tahoma"/>
          <w:sz w:val="28"/>
          <w:szCs w:val="28"/>
        </w:rPr>
        <w:t xml:space="preserve"> Over 75% of respondents agreed that their leaders’ styles improved their morale and motivation. Additionally, 78.7% stated that leadership style significantly influenced their output, performance, and job satisfaction.</w:t>
      </w:r>
    </w:p>
    <w:p w:rsidR="00D4343F" w:rsidRPr="00246A98" w:rsidRDefault="00D4343F" w:rsidP="00246A98">
      <w:pPr>
        <w:numPr>
          <w:ilvl w:val="0"/>
          <w:numId w:val="29"/>
        </w:num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Hypothesis Testing:</w:t>
      </w:r>
      <w:r w:rsidRPr="00246A98">
        <w:rPr>
          <w:rFonts w:ascii="Tahoma" w:hAnsi="Tahoma" w:cs="Tahoma"/>
          <w:sz w:val="28"/>
          <w:szCs w:val="28"/>
        </w:rPr>
        <w:t xml:space="preserve"> Chi-square and correlation analysis revealed a statistically significant relationship between leadership style and organizational productivity (p &lt; 0.05), with a correlation coefficient of 0.612 indicating a strong positive relationship.</w:t>
      </w:r>
    </w:p>
    <w:p w:rsidR="00D4343F" w:rsidRPr="00246A98" w:rsidRDefault="00D4343F" w:rsidP="00246A98">
      <w:pPr>
        <w:numPr>
          <w:ilvl w:val="0"/>
          <w:numId w:val="29"/>
        </w:num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Communication and Innovation:</w:t>
      </w:r>
      <w:r w:rsidRPr="00246A98">
        <w:rPr>
          <w:rFonts w:ascii="Tahoma" w:hAnsi="Tahoma" w:cs="Tahoma"/>
          <w:sz w:val="28"/>
          <w:szCs w:val="28"/>
        </w:rPr>
        <w:t xml:space="preserve"> Employees reported that good leadership enhanced internal communication (73.9%) and encouraged innovative thinking (70%).</w:t>
      </w:r>
    </w:p>
    <w:p w:rsidR="00D4343F" w:rsidRPr="00246A98" w:rsidRDefault="00D4343F" w:rsidP="00246A98">
      <w:pPr>
        <w:numPr>
          <w:ilvl w:val="0"/>
          <w:numId w:val="29"/>
        </w:numPr>
        <w:spacing w:beforeLines="20" w:afterLines="20" w:line="360" w:lineRule="auto"/>
        <w:contextualSpacing/>
        <w:jc w:val="both"/>
        <w:rPr>
          <w:rFonts w:ascii="Tahoma" w:hAnsi="Tahoma" w:cs="Tahoma"/>
          <w:sz w:val="28"/>
          <w:szCs w:val="28"/>
        </w:rPr>
      </w:pPr>
      <w:r w:rsidRPr="00246A98">
        <w:rPr>
          <w:rStyle w:val="Strong"/>
          <w:rFonts w:ascii="Tahoma" w:hAnsi="Tahoma" w:cs="Tahoma"/>
          <w:b w:val="0"/>
          <w:sz w:val="28"/>
          <w:szCs w:val="28"/>
        </w:rPr>
        <w:t>Employee Engagement:</w:t>
      </w:r>
      <w:r w:rsidRPr="00246A98">
        <w:rPr>
          <w:rFonts w:ascii="Tahoma" w:hAnsi="Tahoma" w:cs="Tahoma"/>
          <w:sz w:val="28"/>
          <w:szCs w:val="28"/>
        </w:rPr>
        <w:t xml:space="preserve"> A majority of respondents confirmed that their leaders encouraged participation in decisions, set </w:t>
      </w:r>
      <w:r w:rsidRPr="00246A98">
        <w:rPr>
          <w:rFonts w:ascii="Tahoma" w:hAnsi="Tahoma" w:cs="Tahoma"/>
          <w:sz w:val="28"/>
          <w:szCs w:val="28"/>
        </w:rPr>
        <w:lastRenderedPageBreak/>
        <w:t>clear goals, and provided feedback that boosted confidence and task completion rates.</w:t>
      </w:r>
    </w:p>
    <w:p w:rsidR="00D4343F" w:rsidRPr="005738EB" w:rsidRDefault="00D4343F" w:rsidP="00246A98">
      <w:pPr>
        <w:pStyle w:val="Heading2"/>
        <w:spacing w:beforeLines="20" w:beforeAutospacing="0" w:afterLines="20" w:afterAutospacing="0" w:line="360" w:lineRule="auto"/>
        <w:contextualSpacing/>
        <w:jc w:val="both"/>
        <w:rPr>
          <w:rFonts w:ascii="Tahoma" w:hAnsi="Tahoma" w:cs="Tahoma"/>
          <w:b w:val="0"/>
          <w:sz w:val="28"/>
          <w:szCs w:val="28"/>
        </w:rPr>
      </w:pPr>
      <w:r w:rsidRPr="005738EB">
        <w:rPr>
          <w:rStyle w:val="Strong"/>
          <w:rFonts w:ascii="Tahoma" w:hAnsi="Tahoma" w:cs="Tahoma"/>
          <w:b/>
          <w:bCs/>
          <w:sz w:val="28"/>
          <w:szCs w:val="28"/>
        </w:rPr>
        <w:t>5.2 CONCLUSION</w:t>
      </w:r>
    </w:p>
    <w:p w:rsidR="00D4343F" w:rsidRPr="00246A98" w:rsidRDefault="00D4343F"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From the findings of this research, it can be concluded that:</w:t>
      </w:r>
    </w:p>
    <w:p w:rsidR="00D4343F" w:rsidRPr="00246A98" w:rsidRDefault="00D4343F" w:rsidP="005738EB">
      <w:pPr>
        <w:numPr>
          <w:ilvl w:val="0"/>
          <w:numId w:val="30"/>
        </w:numPr>
        <w:tabs>
          <w:tab w:val="clear" w:pos="720"/>
        </w:tabs>
        <w:spacing w:beforeLines="20" w:afterLines="20" w:line="360" w:lineRule="auto"/>
        <w:ind w:left="360"/>
        <w:contextualSpacing/>
        <w:jc w:val="both"/>
        <w:rPr>
          <w:rFonts w:ascii="Tahoma" w:hAnsi="Tahoma" w:cs="Tahoma"/>
          <w:sz w:val="28"/>
          <w:szCs w:val="28"/>
        </w:rPr>
      </w:pPr>
      <w:r w:rsidRPr="00246A98">
        <w:rPr>
          <w:rStyle w:val="Strong"/>
          <w:rFonts w:ascii="Tahoma" w:hAnsi="Tahoma" w:cs="Tahoma"/>
          <w:b w:val="0"/>
          <w:sz w:val="28"/>
          <w:szCs w:val="28"/>
        </w:rPr>
        <w:t>Leadership style has a profound influence</w:t>
      </w:r>
      <w:r w:rsidRPr="00246A98">
        <w:rPr>
          <w:rFonts w:ascii="Tahoma" w:hAnsi="Tahoma" w:cs="Tahoma"/>
          <w:sz w:val="28"/>
          <w:szCs w:val="28"/>
        </w:rPr>
        <w:t xml:space="preserve"> on the productivity of employees in Nestle Nigeria Plc. The choice of leadership approach directly impacts employee engagement, innovation, communication, and performance.</w:t>
      </w:r>
    </w:p>
    <w:p w:rsidR="00D4343F" w:rsidRPr="00246A98" w:rsidRDefault="00D4343F" w:rsidP="005738EB">
      <w:pPr>
        <w:numPr>
          <w:ilvl w:val="0"/>
          <w:numId w:val="30"/>
        </w:numPr>
        <w:tabs>
          <w:tab w:val="clear" w:pos="720"/>
        </w:tabs>
        <w:spacing w:beforeLines="20" w:afterLines="20" w:line="360" w:lineRule="auto"/>
        <w:ind w:left="360"/>
        <w:contextualSpacing/>
        <w:jc w:val="both"/>
        <w:rPr>
          <w:rFonts w:ascii="Tahoma" w:hAnsi="Tahoma" w:cs="Tahoma"/>
          <w:sz w:val="28"/>
          <w:szCs w:val="28"/>
        </w:rPr>
      </w:pPr>
      <w:r w:rsidRPr="00246A98">
        <w:rPr>
          <w:rStyle w:val="Strong"/>
          <w:rFonts w:ascii="Tahoma" w:hAnsi="Tahoma" w:cs="Tahoma"/>
          <w:b w:val="0"/>
          <w:sz w:val="28"/>
          <w:szCs w:val="28"/>
        </w:rPr>
        <w:t>Democratic leadership style</w:t>
      </w:r>
      <w:r w:rsidRPr="00246A98">
        <w:rPr>
          <w:rFonts w:ascii="Tahoma" w:hAnsi="Tahoma" w:cs="Tahoma"/>
          <w:sz w:val="28"/>
          <w:szCs w:val="28"/>
        </w:rPr>
        <w:t xml:space="preserve"> is the most effective in Nestle Nigeria Plc, promoting participation, collaboration, and morale which collectively boost productivity.</w:t>
      </w:r>
    </w:p>
    <w:p w:rsidR="00D4343F" w:rsidRPr="00246A98" w:rsidRDefault="00D4343F" w:rsidP="005738EB">
      <w:pPr>
        <w:numPr>
          <w:ilvl w:val="0"/>
          <w:numId w:val="30"/>
        </w:numPr>
        <w:tabs>
          <w:tab w:val="clear" w:pos="720"/>
        </w:tabs>
        <w:spacing w:beforeLines="20" w:afterLines="20" w:line="360" w:lineRule="auto"/>
        <w:ind w:left="360"/>
        <w:contextualSpacing/>
        <w:jc w:val="both"/>
        <w:rPr>
          <w:rFonts w:ascii="Tahoma" w:hAnsi="Tahoma" w:cs="Tahoma"/>
          <w:sz w:val="28"/>
          <w:szCs w:val="28"/>
        </w:rPr>
      </w:pPr>
      <w:r w:rsidRPr="00246A98">
        <w:rPr>
          <w:rStyle w:val="Strong"/>
          <w:rFonts w:ascii="Tahoma" w:hAnsi="Tahoma" w:cs="Tahoma"/>
          <w:b w:val="0"/>
          <w:sz w:val="28"/>
          <w:szCs w:val="28"/>
        </w:rPr>
        <w:t>Transformational leadership</w:t>
      </w:r>
      <w:r w:rsidRPr="00246A98">
        <w:rPr>
          <w:rFonts w:ascii="Tahoma" w:hAnsi="Tahoma" w:cs="Tahoma"/>
          <w:sz w:val="28"/>
          <w:szCs w:val="28"/>
        </w:rPr>
        <w:t>, though less dominant, also positively correlates with performance and innovation, suggesting that combining democratic and transformational elements could yield even better outcomes.</w:t>
      </w:r>
    </w:p>
    <w:p w:rsidR="00D4343F" w:rsidRPr="00246A98" w:rsidRDefault="00D4343F" w:rsidP="005738EB">
      <w:pPr>
        <w:numPr>
          <w:ilvl w:val="0"/>
          <w:numId w:val="30"/>
        </w:numPr>
        <w:tabs>
          <w:tab w:val="clear" w:pos="720"/>
        </w:tabs>
        <w:spacing w:beforeLines="20" w:afterLines="20" w:line="360" w:lineRule="auto"/>
        <w:ind w:left="360"/>
        <w:contextualSpacing/>
        <w:jc w:val="both"/>
        <w:rPr>
          <w:rFonts w:ascii="Tahoma" w:hAnsi="Tahoma" w:cs="Tahoma"/>
          <w:sz w:val="28"/>
          <w:szCs w:val="28"/>
        </w:rPr>
      </w:pPr>
      <w:r w:rsidRPr="00246A98">
        <w:rPr>
          <w:rStyle w:val="Strong"/>
          <w:rFonts w:ascii="Tahoma" w:hAnsi="Tahoma" w:cs="Tahoma"/>
          <w:b w:val="0"/>
          <w:sz w:val="28"/>
          <w:szCs w:val="28"/>
        </w:rPr>
        <w:t>Autocratic and laissez-faire styles</w:t>
      </w:r>
      <w:r w:rsidRPr="00246A98">
        <w:rPr>
          <w:rFonts w:ascii="Tahoma" w:hAnsi="Tahoma" w:cs="Tahoma"/>
          <w:sz w:val="28"/>
          <w:szCs w:val="28"/>
        </w:rPr>
        <w:t>, though present, are less effective in motivating staff or improving productivity due to their rigidity or passivity.</w:t>
      </w:r>
    </w:p>
    <w:p w:rsidR="00D4343F" w:rsidRPr="00246A98" w:rsidRDefault="00D4343F"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 xml:space="preserve">Leadership in Nestle Nigeria Plc is therefore a critical driver of operational success and organizational development. Leaders who understand their employees and foster inclusive, goal-oriented, and </w:t>
      </w:r>
      <w:r w:rsidRPr="00246A98">
        <w:rPr>
          <w:rFonts w:ascii="Tahoma" w:hAnsi="Tahoma" w:cs="Tahoma"/>
          <w:sz w:val="28"/>
          <w:szCs w:val="28"/>
        </w:rPr>
        <w:lastRenderedPageBreak/>
        <w:t>motivating environments are more likely to enhance output and sustain performance.</w:t>
      </w:r>
    </w:p>
    <w:p w:rsidR="00D4343F" w:rsidRPr="005738EB" w:rsidRDefault="00D4343F" w:rsidP="00246A98">
      <w:pPr>
        <w:pStyle w:val="Heading2"/>
        <w:spacing w:beforeLines="20" w:beforeAutospacing="0" w:afterLines="20" w:afterAutospacing="0" w:line="360" w:lineRule="auto"/>
        <w:contextualSpacing/>
        <w:jc w:val="both"/>
        <w:rPr>
          <w:rFonts w:ascii="Tahoma" w:hAnsi="Tahoma" w:cs="Tahoma"/>
          <w:b w:val="0"/>
          <w:sz w:val="28"/>
          <w:szCs w:val="28"/>
        </w:rPr>
      </w:pPr>
      <w:r w:rsidRPr="005738EB">
        <w:rPr>
          <w:rStyle w:val="Strong"/>
          <w:rFonts w:ascii="Tahoma" w:hAnsi="Tahoma" w:cs="Tahoma"/>
          <w:b/>
          <w:bCs/>
          <w:sz w:val="28"/>
          <w:szCs w:val="28"/>
        </w:rPr>
        <w:t>5.3 RECOMMENDATIONS</w:t>
      </w:r>
    </w:p>
    <w:p w:rsidR="00D4343F" w:rsidRPr="00246A98" w:rsidRDefault="00D4343F"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t>Based on the findings and conclusions, the following recommendations are suggested:</w:t>
      </w:r>
    </w:p>
    <w:p w:rsidR="00D4343F" w:rsidRPr="00246A98" w:rsidRDefault="00D4343F" w:rsidP="005738EB">
      <w:pPr>
        <w:numPr>
          <w:ilvl w:val="0"/>
          <w:numId w:val="40"/>
        </w:numPr>
        <w:tabs>
          <w:tab w:val="clear" w:pos="720"/>
        </w:tabs>
        <w:spacing w:beforeLines="20" w:afterLines="20" w:line="360" w:lineRule="auto"/>
        <w:ind w:left="0" w:firstLine="0"/>
        <w:contextualSpacing/>
        <w:jc w:val="both"/>
        <w:rPr>
          <w:rFonts w:ascii="Tahoma" w:hAnsi="Tahoma" w:cs="Tahoma"/>
          <w:sz w:val="28"/>
          <w:szCs w:val="28"/>
        </w:rPr>
      </w:pPr>
      <w:r w:rsidRPr="00246A98">
        <w:rPr>
          <w:rStyle w:val="Strong"/>
          <w:rFonts w:ascii="Tahoma" w:hAnsi="Tahoma" w:cs="Tahoma"/>
          <w:b w:val="0"/>
          <w:sz w:val="28"/>
          <w:szCs w:val="28"/>
        </w:rPr>
        <w:t>Promote Democratic and Transformational Leadership Styles:</w:t>
      </w:r>
      <w:r w:rsidRPr="00246A98">
        <w:rPr>
          <w:rFonts w:ascii="Tahoma" w:hAnsi="Tahoma" w:cs="Tahoma"/>
          <w:sz w:val="28"/>
          <w:szCs w:val="28"/>
        </w:rPr>
        <w:t xml:space="preserve"> Management should continue to strengthen leadership training programs that promote inclusive and visionary leadership, focusing on communication, participation, and employee development.</w:t>
      </w:r>
    </w:p>
    <w:p w:rsidR="00D4343F" w:rsidRPr="00246A98" w:rsidRDefault="00D4343F" w:rsidP="005738EB">
      <w:pPr>
        <w:numPr>
          <w:ilvl w:val="0"/>
          <w:numId w:val="40"/>
        </w:numPr>
        <w:tabs>
          <w:tab w:val="clear" w:pos="720"/>
        </w:tabs>
        <w:spacing w:beforeLines="20" w:afterLines="20" w:line="360" w:lineRule="auto"/>
        <w:ind w:left="0" w:firstLine="0"/>
        <w:contextualSpacing/>
        <w:jc w:val="both"/>
        <w:rPr>
          <w:rFonts w:ascii="Tahoma" w:hAnsi="Tahoma" w:cs="Tahoma"/>
          <w:sz w:val="28"/>
          <w:szCs w:val="28"/>
        </w:rPr>
      </w:pPr>
      <w:r w:rsidRPr="00246A98">
        <w:rPr>
          <w:rStyle w:val="Strong"/>
          <w:rFonts w:ascii="Tahoma" w:hAnsi="Tahoma" w:cs="Tahoma"/>
          <w:b w:val="0"/>
          <w:sz w:val="28"/>
          <w:szCs w:val="28"/>
        </w:rPr>
        <w:t>Leadership Development Programs:</w:t>
      </w:r>
      <w:r w:rsidRPr="00246A98">
        <w:rPr>
          <w:rFonts w:ascii="Tahoma" w:hAnsi="Tahoma" w:cs="Tahoma"/>
          <w:sz w:val="28"/>
          <w:szCs w:val="28"/>
        </w:rPr>
        <w:t xml:space="preserve"> Implement leadership development schemes at all levels of management to improve soft skills such as emotional intelligence, conflict resolution, and motivational techniques.</w:t>
      </w:r>
    </w:p>
    <w:p w:rsidR="00D4343F" w:rsidRPr="00246A98" w:rsidRDefault="00D4343F" w:rsidP="005738EB">
      <w:pPr>
        <w:numPr>
          <w:ilvl w:val="0"/>
          <w:numId w:val="40"/>
        </w:numPr>
        <w:tabs>
          <w:tab w:val="clear" w:pos="720"/>
        </w:tabs>
        <w:spacing w:beforeLines="20" w:afterLines="20" w:line="360" w:lineRule="auto"/>
        <w:ind w:left="0" w:firstLine="0"/>
        <w:contextualSpacing/>
        <w:jc w:val="both"/>
        <w:rPr>
          <w:rFonts w:ascii="Tahoma" w:hAnsi="Tahoma" w:cs="Tahoma"/>
          <w:sz w:val="28"/>
          <w:szCs w:val="28"/>
        </w:rPr>
      </w:pPr>
      <w:r w:rsidRPr="00246A98">
        <w:rPr>
          <w:rStyle w:val="Strong"/>
          <w:rFonts w:ascii="Tahoma" w:hAnsi="Tahoma" w:cs="Tahoma"/>
          <w:b w:val="0"/>
          <w:sz w:val="28"/>
          <w:szCs w:val="28"/>
        </w:rPr>
        <w:t>Performance-Based Feedback Mechanisms:</w:t>
      </w:r>
      <w:r w:rsidRPr="00246A98">
        <w:rPr>
          <w:rFonts w:ascii="Tahoma" w:hAnsi="Tahoma" w:cs="Tahoma"/>
          <w:sz w:val="28"/>
          <w:szCs w:val="28"/>
        </w:rPr>
        <w:t xml:space="preserve"> Leaders should be encouraged to set clear expectations and provide timely, constructive feedback to employees, aligning leadership practices with productivity goals.</w:t>
      </w:r>
    </w:p>
    <w:p w:rsidR="00D4343F" w:rsidRPr="00246A98" w:rsidRDefault="00D4343F" w:rsidP="005738EB">
      <w:pPr>
        <w:numPr>
          <w:ilvl w:val="0"/>
          <w:numId w:val="40"/>
        </w:numPr>
        <w:tabs>
          <w:tab w:val="clear" w:pos="720"/>
        </w:tabs>
        <w:spacing w:beforeLines="20" w:afterLines="20" w:line="360" w:lineRule="auto"/>
        <w:ind w:left="0" w:firstLine="0"/>
        <w:contextualSpacing/>
        <w:jc w:val="both"/>
        <w:rPr>
          <w:rFonts w:ascii="Tahoma" w:hAnsi="Tahoma" w:cs="Tahoma"/>
          <w:sz w:val="28"/>
          <w:szCs w:val="28"/>
        </w:rPr>
      </w:pPr>
      <w:r w:rsidRPr="00246A98">
        <w:rPr>
          <w:rStyle w:val="Strong"/>
          <w:rFonts w:ascii="Tahoma" w:hAnsi="Tahoma" w:cs="Tahoma"/>
          <w:b w:val="0"/>
          <w:sz w:val="28"/>
          <w:szCs w:val="28"/>
        </w:rPr>
        <w:t>Regular Assessment of Leadership Impact:</w:t>
      </w:r>
      <w:r w:rsidRPr="00246A98">
        <w:rPr>
          <w:rFonts w:ascii="Tahoma" w:hAnsi="Tahoma" w:cs="Tahoma"/>
          <w:sz w:val="28"/>
          <w:szCs w:val="28"/>
        </w:rPr>
        <w:t xml:space="preserve"> Nestle Nigeria Plc should periodically evaluate the effectiveness of leadership styles through employee surveys, performance reviews, and productivity metrics.</w:t>
      </w:r>
    </w:p>
    <w:p w:rsidR="00D4343F" w:rsidRPr="00246A98" w:rsidRDefault="00D4343F" w:rsidP="005738EB">
      <w:pPr>
        <w:numPr>
          <w:ilvl w:val="0"/>
          <w:numId w:val="40"/>
        </w:numPr>
        <w:tabs>
          <w:tab w:val="clear" w:pos="720"/>
        </w:tabs>
        <w:spacing w:beforeLines="20" w:afterLines="20" w:line="360" w:lineRule="auto"/>
        <w:ind w:left="0" w:firstLine="0"/>
        <w:contextualSpacing/>
        <w:jc w:val="both"/>
        <w:rPr>
          <w:rFonts w:ascii="Tahoma" w:hAnsi="Tahoma" w:cs="Tahoma"/>
          <w:sz w:val="28"/>
          <w:szCs w:val="28"/>
        </w:rPr>
      </w:pPr>
      <w:r w:rsidRPr="00246A98">
        <w:rPr>
          <w:rStyle w:val="Strong"/>
          <w:rFonts w:ascii="Tahoma" w:hAnsi="Tahoma" w:cs="Tahoma"/>
          <w:b w:val="0"/>
          <w:sz w:val="28"/>
          <w:szCs w:val="28"/>
        </w:rPr>
        <w:lastRenderedPageBreak/>
        <w:t>Encourage Innovation and Creativity:</w:t>
      </w:r>
      <w:r w:rsidRPr="00246A98">
        <w:rPr>
          <w:rFonts w:ascii="Tahoma" w:hAnsi="Tahoma" w:cs="Tahoma"/>
          <w:sz w:val="28"/>
          <w:szCs w:val="28"/>
        </w:rPr>
        <w:t xml:space="preserve"> Leaders should foster a safe space for idea sharing and experimentation. This enhances employee confidence and contributes to sustainable innovation within the organization.</w:t>
      </w:r>
    </w:p>
    <w:p w:rsidR="00D4343F" w:rsidRPr="00246A98" w:rsidRDefault="00D4343F" w:rsidP="005738EB">
      <w:pPr>
        <w:numPr>
          <w:ilvl w:val="0"/>
          <w:numId w:val="40"/>
        </w:numPr>
        <w:tabs>
          <w:tab w:val="clear" w:pos="720"/>
        </w:tabs>
        <w:spacing w:beforeLines="20" w:afterLines="20" w:line="360" w:lineRule="auto"/>
        <w:ind w:left="0" w:firstLine="0"/>
        <w:contextualSpacing/>
        <w:jc w:val="both"/>
        <w:rPr>
          <w:rFonts w:ascii="Tahoma" w:hAnsi="Tahoma" w:cs="Tahoma"/>
          <w:sz w:val="28"/>
          <w:szCs w:val="28"/>
        </w:rPr>
      </w:pPr>
      <w:r w:rsidRPr="00246A98">
        <w:rPr>
          <w:rStyle w:val="Strong"/>
          <w:rFonts w:ascii="Tahoma" w:hAnsi="Tahoma" w:cs="Tahoma"/>
          <w:b w:val="0"/>
          <w:sz w:val="28"/>
          <w:szCs w:val="28"/>
        </w:rPr>
        <w:t>Reduce Over-Reliance on Autocratic or Laissez-Faire Leadership:</w:t>
      </w:r>
      <w:r w:rsidRPr="00246A98">
        <w:rPr>
          <w:rFonts w:ascii="Tahoma" w:hAnsi="Tahoma" w:cs="Tahoma"/>
          <w:sz w:val="28"/>
          <w:szCs w:val="28"/>
        </w:rPr>
        <w:t xml:space="preserve"> Departments where such styles are predominant should be re-evaluated, and leaders should be re-trained to adopt more inclusive and participatory approaches.</w:t>
      </w:r>
    </w:p>
    <w:p w:rsidR="00D4343F" w:rsidRPr="00246A98" w:rsidRDefault="00D4343F" w:rsidP="005738EB">
      <w:pPr>
        <w:numPr>
          <w:ilvl w:val="0"/>
          <w:numId w:val="40"/>
        </w:numPr>
        <w:tabs>
          <w:tab w:val="clear" w:pos="720"/>
        </w:tabs>
        <w:spacing w:beforeLines="20" w:afterLines="20" w:line="360" w:lineRule="auto"/>
        <w:ind w:left="0" w:firstLine="0"/>
        <w:contextualSpacing/>
        <w:jc w:val="both"/>
        <w:rPr>
          <w:rFonts w:ascii="Tahoma" w:hAnsi="Tahoma" w:cs="Tahoma"/>
          <w:sz w:val="28"/>
          <w:szCs w:val="28"/>
        </w:rPr>
      </w:pPr>
      <w:r w:rsidRPr="00246A98">
        <w:rPr>
          <w:rStyle w:val="Strong"/>
          <w:rFonts w:ascii="Tahoma" w:hAnsi="Tahoma" w:cs="Tahoma"/>
          <w:b w:val="0"/>
          <w:sz w:val="28"/>
          <w:szCs w:val="28"/>
        </w:rPr>
        <w:t>Enhance Communication Channels:</w:t>
      </w:r>
      <w:r w:rsidRPr="00246A98">
        <w:rPr>
          <w:rFonts w:ascii="Tahoma" w:hAnsi="Tahoma" w:cs="Tahoma"/>
          <w:sz w:val="28"/>
          <w:szCs w:val="28"/>
        </w:rPr>
        <w:t xml:space="preserve"> Regular departmental meetings, town halls, and open-door policies should be encouraged to ensure smooth upward and downward communication across all levels.</w:t>
      </w:r>
    </w:p>
    <w:p w:rsidR="00D4343F" w:rsidRPr="00246A98" w:rsidRDefault="00D4343F"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br w:type="page"/>
      </w:r>
    </w:p>
    <w:p w:rsidR="00D4343F" w:rsidRPr="00246A98" w:rsidRDefault="00D4343F" w:rsidP="005738EB">
      <w:pPr>
        <w:spacing w:beforeLines="20" w:afterLines="20" w:line="360" w:lineRule="auto"/>
        <w:contextualSpacing/>
        <w:jc w:val="center"/>
        <w:outlineLvl w:val="2"/>
        <w:rPr>
          <w:rFonts w:ascii="Tahoma" w:eastAsia="Times New Roman" w:hAnsi="Tahoma" w:cs="Tahoma"/>
          <w:bCs/>
          <w:sz w:val="28"/>
          <w:szCs w:val="28"/>
        </w:rPr>
      </w:pPr>
      <w:r w:rsidRPr="005738EB">
        <w:rPr>
          <w:rFonts w:ascii="Tahoma" w:eastAsia="Times New Roman" w:hAnsi="Tahoma" w:cs="Tahoma"/>
          <w:b/>
          <w:bCs/>
          <w:sz w:val="28"/>
          <w:szCs w:val="28"/>
        </w:rPr>
        <w:lastRenderedPageBreak/>
        <w:t>REFERENCES</w:t>
      </w:r>
    </w:p>
    <w:p w:rsidR="00D4343F" w:rsidRPr="00246A98" w:rsidRDefault="00D4343F" w:rsidP="005738EB">
      <w:pPr>
        <w:spacing w:beforeLines="20" w:afterLines="20" w:line="360" w:lineRule="auto"/>
        <w:ind w:left="630" w:hanging="630"/>
        <w:contextualSpacing/>
        <w:jc w:val="both"/>
        <w:rPr>
          <w:rFonts w:ascii="Tahoma" w:eastAsia="Times New Roman" w:hAnsi="Tahoma" w:cs="Tahoma"/>
          <w:sz w:val="28"/>
          <w:szCs w:val="28"/>
        </w:rPr>
      </w:pPr>
      <w:r w:rsidRPr="00246A98">
        <w:rPr>
          <w:rFonts w:ascii="Tahoma" w:eastAsia="Times New Roman" w:hAnsi="Tahoma" w:cs="Tahoma"/>
          <w:sz w:val="28"/>
          <w:szCs w:val="28"/>
        </w:rPr>
        <w:t xml:space="preserve">Avolio, B. J., &amp; Bass, B. M. (2004). </w:t>
      </w:r>
      <w:r w:rsidRPr="00246A98">
        <w:rPr>
          <w:rFonts w:ascii="Tahoma" w:eastAsia="Times New Roman" w:hAnsi="Tahoma" w:cs="Tahoma"/>
          <w:i/>
          <w:iCs/>
          <w:sz w:val="28"/>
          <w:szCs w:val="28"/>
        </w:rPr>
        <w:t>Multifactor Leadership Questionnaire Manual</w:t>
      </w:r>
      <w:r w:rsidRPr="00246A98">
        <w:rPr>
          <w:rFonts w:ascii="Tahoma" w:eastAsia="Times New Roman" w:hAnsi="Tahoma" w:cs="Tahoma"/>
          <w:sz w:val="28"/>
          <w:szCs w:val="28"/>
        </w:rPr>
        <w:t>. Redwood City, CA: Mind Garden Inc.</w:t>
      </w:r>
    </w:p>
    <w:p w:rsidR="00D4343F" w:rsidRPr="00246A98" w:rsidRDefault="00D4343F" w:rsidP="005738EB">
      <w:pPr>
        <w:spacing w:beforeLines="20" w:afterLines="20" w:line="360" w:lineRule="auto"/>
        <w:ind w:left="630" w:hanging="630"/>
        <w:contextualSpacing/>
        <w:jc w:val="both"/>
        <w:rPr>
          <w:rFonts w:ascii="Tahoma" w:eastAsia="Times New Roman" w:hAnsi="Tahoma" w:cs="Tahoma"/>
          <w:sz w:val="28"/>
          <w:szCs w:val="28"/>
        </w:rPr>
      </w:pPr>
      <w:r w:rsidRPr="00246A98">
        <w:rPr>
          <w:rFonts w:ascii="Tahoma" w:eastAsia="Times New Roman" w:hAnsi="Tahoma" w:cs="Tahoma"/>
          <w:sz w:val="28"/>
          <w:szCs w:val="28"/>
        </w:rPr>
        <w:t xml:space="preserve">Bass, B. M. (1990). </w:t>
      </w:r>
      <w:r w:rsidRPr="00246A98">
        <w:rPr>
          <w:rFonts w:ascii="Tahoma" w:eastAsia="Times New Roman" w:hAnsi="Tahoma" w:cs="Tahoma"/>
          <w:i/>
          <w:iCs/>
          <w:sz w:val="28"/>
          <w:szCs w:val="28"/>
        </w:rPr>
        <w:t>From transactional to transformational leadership: Learning to share the vision</w:t>
      </w:r>
      <w:r w:rsidRPr="00246A98">
        <w:rPr>
          <w:rFonts w:ascii="Tahoma" w:eastAsia="Times New Roman" w:hAnsi="Tahoma" w:cs="Tahoma"/>
          <w:sz w:val="28"/>
          <w:szCs w:val="28"/>
        </w:rPr>
        <w:t>. Organizational Dynamics, 18(3), 19–31.</w:t>
      </w:r>
    </w:p>
    <w:p w:rsidR="00D4343F" w:rsidRPr="00246A98" w:rsidRDefault="00D4343F" w:rsidP="005738EB">
      <w:pPr>
        <w:spacing w:beforeLines="20" w:afterLines="20" w:line="360" w:lineRule="auto"/>
        <w:ind w:left="630" w:hanging="630"/>
        <w:contextualSpacing/>
        <w:jc w:val="both"/>
        <w:rPr>
          <w:rFonts w:ascii="Tahoma" w:eastAsia="Times New Roman" w:hAnsi="Tahoma" w:cs="Tahoma"/>
          <w:sz w:val="28"/>
          <w:szCs w:val="28"/>
        </w:rPr>
      </w:pPr>
      <w:r w:rsidRPr="00246A98">
        <w:rPr>
          <w:rFonts w:ascii="Tahoma" w:eastAsia="Times New Roman" w:hAnsi="Tahoma" w:cs="Tahoma"/>
          <w:sz w:val="28"/>
          <w:szCs w:val="28"/>
        </w:rPr>
        <w:t xml:space="preserve">Bolden, R., Gosling, J., Marturano, A., &amp; Dennison, P. (2003). </w:t>
      </w:r>
      <w:r w:rsidRPr="00246A98">
        <w:rPr>
          <w:rFonts w:ascii="Tahoma" w:eastAsia="Times New Roman" w:hAnsi="Tahoma" w:cs="Tahoma"/>
          <w:i/>
          <w:iCs/>
          <w:sz w:val="28"/>
          <w:szCs w:val="28"/>
        </w:rPr>
        <w:t>A Review of Leadership Theory and Competency Frameworks</w:t>
      </w:r>
      <w:r w:rsidRPr="00246A98">
        <w:rPr>
          <w:rFonts w:ascii="Tahoma" w:eastAsia="Times New Roman" w:hAnsi="Tahoma" w:cs="Tahoma"/>
          <w:sz w:val="28"/>
          <w:szCs w:val="28"/>
        </w:rPr>
        <w:t>. University of Exeter, Centre for Leadership Studies.</w:t>
      </w:r>
    </w:p>
    <w:p w:rsidR="00D4343F" w:rsidRPr="00246A98" w:rsidRDefault="00D4343F" w:rsidP="005738EB">
      <w:pPr>
        <w:spacing w:beforeLines="20" w:afterLines="20" w:line="360" w:lineRule="auto"/>
        <w:ind w:left="630" w:hanging="630"/>
        <w:contextualSpacing/>
        <w:jc w:val="both"/>
        <w:rPr>
          <w:rFonts w:ascii="Tahoma" w:eastAsia="Times New Roman" w:hAnsi="Tahoma" w:cs="Tahoma"/>
          <w:sz w:val="28"/>
          <w:szCs w:val="28"/>
        </w:rPr>
      </w:pPr>
      <w:r w:rsidRPr="00246A98">
        <w:rPr>
          <w:rFonts w:ascii="Tahoma" w:eastAsia="Times New Roman" w:hAnsi="Tahoma" w:cs="Tahoma"/>
          <w:sz w:val="28"/>
          <w:szCs w:val="28"/>
        </w:rPr>
        <w:t xml:space="preserve">Burns, J. M. (1978). </w:t>
      </w:r>
      <w:r w:rsidRPr="00246A98">
        <w:rPr>
          <w:rFonts w:ascii="Tahoma" w:eastAsia="Times New Roman" w:hAnsi="Tahoma" w:cs="Tahoma"/>
          <w:i/>
          <w:iCs/>
          <w:sz w:val="28"/>
          <w:szCs w:val="28"/>
        </w:rPr>
        <w:t>Leadership</w:t>
      </w:r>
      <w:r w:rsidRPr="00246A98">
        <w:rPr>
          <w:rFonts w:ascii="Tahoma" w:eastAsia="Times New Roman" w:hAnsi="Tahoma" w:cs="Tahoma"/>
          <w:sz w:val="28"/>
          <w:szCs w:val="28"/>
        </w:rPr>
        <w:t>. New York: Harper &amp; Row.</w:t>
      </w:r>
    </w:p>
    <w:p w:rsidR="00D4343F" w:rsidRPr="00246A98" w:rsidRDefault="00D4343F" w:rsidP="005738EB">
      <w:pPr>
        <w:spacing w:beforeLines="20" w:afterLines="20" w:line="360" w:lineRule="auto"/>
        <w:ind w:left="630" w:hanging="630"/>
        <w:contextualSpacing/>
        <w:jc w:val="both"/>
        <w:rPr>
          <w:rFonts w:ascii="Tahoma" w:eastAsia="Times New Roman" w:hAnsi="Tahoma" w:cs="Tahoma"/>
          <w:sz w:val="28"/>
          <w:szCs w:val="28"/>
        </w:rPr>
      </w:pPr>
      <w:r w:rsidRPr="00246A98">
        <w:rPr>
          <w:rFonts w:ascii="Tahoma" w:eastAsia="Times New Roman" w:hAnsi="Tahoma" w:cs="Tahoma"/>
          <w:sz w:val="28"/>
          <w:szCs w:val="28"/>
        </w:rPr>
        <w:t xml:space="preserve">Chaudhry, A. Q., &amp; Javed, H. (2012). </w:t>
      </w:r>
      <w:r w:rsidRPr="00246A98">
        <w:rPr>
          <w:rFonts w:ascii="Tahoma" w:eastAsia="Times New Roman" w:hAnsi="Tahoma" w:cs="Tahoma"/>
          <w:i/>
          <w:iCs/>
          <w:sz w:val="28"/>
          <w:szCs w:val="28"/>
        </w:rPr>
        <w:t>Impact of Transactional and Laissez Faire Leadership Style on Motivation</w:t>
      </w:r>
      <w:r w:rsidRPr="00246A98">
        <w:rPr>
          <w:rFonts w:ascii="Tahoma" w:eastAsia="Times New Roman" w:hAnsi="Tahoma" w:cs="Tahoma"/>
          <w:sz w:val="28"/>
          <w:szCs w:val="28"/>
        </w:rPr>
        <w:t>. International Journal of Business and Social Science, 3(7), 258–264.</w:t>
      </w:r>
    </w:p>
    <w:p w:rsidR="00D4343F" w:rsidRPr="00246A98" w:rsidRDefault="00D4343F" w:rsidP="005738EB">
      <w:pPr>
        <w:spacing w:beforeLines="20" w:afterLines="20" w:line="360" w:lineRule="auto"/>
        <w:ind w:left="630" w:hanging="630"/>
        <w:contextualSpacing/>
        <w:jc w:val="both"/>
        <w:rPr>
          <w:rFonts w:ascii="Tahoma" w:eastAsia="Times New Roman" w:hAnsi="Tahoma" w:cs="Tahoma"/>
          <w:sz w:val="28"/>
          <w:szCs w:val="28"/>
        </w:rPr>
      </w:pPr>
      <w:r w:rsidRPr="00246A98">
        <w:rPr>
          <w:rFonts w:ascii="Tahoma" w:eastAsia="Times New Roman" w:hAnsi="Tahoma" w:cs="Tahoma"/>
          <w:sz w:val="28"/>
          <w:szCs w:val="28"/>
        </w:rPr>
        <w:t xml:space="preserve">Ejimofor, O. (2017). </w:t>
      </w:r>
      <w:r w:rsidRPr="00246A98">
        <w:rPr>
          <w:rFonts w:ascii="Tahoma" w:eastAsia="Times New Roman" w:hAnsi="Tahoma" w:cs="Tahoma"/>
          <w:i/>
          <w:iCs/>
          <w:sz w:val="28"/>
          <w:szCs w:val="28"/>
        </w:rPr>
        <w:t>Leadership styles and employee performance in selected manufacturing firms in Lagos, Nigeria</w:t>
      </w:r>
      <w:r w:rsidRPr="00246A98">
        <w:rPr>
          <w:rFonts w:ascii="Tahoma" w:eastAsia="Times New Roman" w:hAnsi="Tahoma" w:cs="Tahoma"/>
          <w:sz w:val="28"/>
          <w:szCs w:val="28"/>
        </w:rPr>
        <w:t>. Journal of Management Research, 9(2), 45–58.</w:t>
      </w:r>
    </w:p>
    <w:p w:rsidR="00D4343F" w:rsidRPr="00246A98" w:rsidRDefault="00D4343F" w:rsidP="005738EB">
      <w:pPr>
        <w:spacing w:beforeLines="20" w:afterLines="20" w:line="360" w:lineRule="auto"/>
        <w:ind w:left="630" w:hanging="630"/>
        <w:contextualSpacing/>
        <w:jc w:val="both"/>
        <w:rPr>
          <w:rFonts w:ascii="Tahoma" w:eastAsia="Times New Roman" w:hAnsi="Tahoma" w:cs="Tahoma"/>
          <w:sz w:val="28"/>
          <w:szCs w:val="28"/>
        </w:rPr>
      </w:pPr>
      <w:r w:rsidRPr="00246A98">
        <w:rPr>
          <w:rFonts w:ascii="Tahoma" w:eastAsia="Times New Roman" w:hAnsi="Tahoma" w:cs="Tahoma"/>
          <w:sz w:val="28"/>
          <w:szCs w:val="28"/>
        </w:rPr>
        <w:t xml:space="preserve">Goleman, D. (2000). </w:t>
      </w:r>
      <w:r w:rsidRPr="00246A98">
        <w:rPr>
          <w:rFonts w:ascii="Tahoma" w:eastAsia="Times New Roman" w:hAnsi="Tahoma" w:cs="Tahoma"/>
          <w:i/>
          <w:iCs/>
          <w:sz w:val="28"/>
          <w:szCs w:val="28"/>
        </w:rPr>
        <w:t>Leadership that gets results</w:t>
      </w:r>
      <w:r w:rsidRPr="00246A98">
        <w:rPr>
          <w:rFonts w:ascii="Tahoma" w:eastAsia="Times New Roman" w:hAnsi="Tahoma" w:cs="Tahoma"/>
          <w:sz w:val="28"/>
          <w:szCs w:val="28"/>
        </w:rPr>
        <w:t>. Harvard Business Review, 78(2), 78–90.</w:t>
      </w:r>
    </w:p>
    <w:p w:rsidR="00D4343F" w:rsidRPr="00246A98" w:rsidRDefault="00D4343F" w:rsidP="005738EB">
      <w:pPr>
        <w:spacing w:beforeLines="20" w:afterLines="20" w:line="360" w:lineRule="auto"/>
        <w:ind w:left="630" w:hanging="630"/>
        <w:contextualSpacing/>
        <w:jc w:val="both"/>
        <w:rPr>
          <w:rFonts w:ascii="Tahoma" w:eastAsia="Times New Roman" w:hAnsi="Tahoma" w:cs="Tahoma"/>
          <w:sz w:val="28"/>
          <w:szCs w:val="28"/>
        </w:rPr>
      </w:pPr>
      <w:r w:rsidRPr="00246A98">
        <w:rPr>
          <w:rFonts w:ascii="Tahoma" w:eastAsia="Times New Roman" w:hAnsi="Tahoma" w:cs="Tahoma"/>
          <w:sz w:val="28"/>
          <w:szCs w:val="28"/>
        </w:rPr>
        <w:t xml:space="preserve">Herzberg, F. (1966). </w:t>
      </w:r>
      <w:r w:rsidRPr="00246A98">
        <w:rPr>
          <w:rFonts w:ascii="Tahoma" w:eastAsia="Times New Roman" w:hAnsi="Tahoma" w:cs="Tahoma"/>
          <w:i/>
          <w:iCs/>
          <w:sz w:val="28"/>
          <w:szCs w:val="28"/>
        </w:rPr>
        <w:t>Work and the Nature of Man</w:t>
      </w:r>
      <w:r w:rsidRPr="00246A98">
        <w:rPr>
          <w:rFonts w:ascii="Tahoma" w:eastAsia="Times New Roman" w:hAnsi="Tahoma" w:cs="Tahoma"/>
          <w:sz w:val="28"/>
          <w:szCs w:val="28"/>
        </w:rPr>
        <w:t>. Cleveland: World Publishing Company.</w:t>
      </w:r>
    </w:p>
    <w:p w:rsidR="00D4343F" w:rsidRPr="00246A98" w:rsidRDefault="00D4343F" w:rsidP="005738EB">
      <w:pPr>
        <w:spacing w:beforeLines="20" w:afterLines="20" w:line="360" w:lineRule="auto"/>
        <w:ind w:left="630" w:hanging="630"/>
        <w:contextualSpacing/>
        <w:jc w:val="both"/>
        <w:rPr>
          <w:rFonts w:ascii="Tahoma" w:eastAsia="Times New Roman" w:hAnsi="Tahoma" w:cs="Tahoma"/>
          <w:sz w:val="28"/>
          <w:szCs w:val="28"/>
        </w:rPr>
      </w:pPr>
      <w:r w:rsidRPr="00246A98">
        <w:rPr>
          <w:rFonts w:ascii="Tahoma" w:eastAsia="Times New Roman" w:hAnsi="Tahoma" w:cs="Tahoma"/>
          <w:sz w:val="28"/>
          <w:szCs w:val="28"/>
        </w:rPr>
        <w:t xml:space="preserve">House, R. J. (1971). </w:t>
      </w:r>
      <w:r w:rsidRPr="00246A98">
        <w:rPr>
          <w:rFonts w:ascii="Tahoma" w:eastAsia="Times New Roman" w:hAnsi="Tahoma" w:cs="Tahoma"/>
          <w:i/>
          <w:iCs/>
          <w:sz w:val="28"/>
          <w:szCs w:val="28"/>
        </w:rPr>
        <w:t>A Path-Goal Theory of Leader Effectiveness</w:t>
      </w:r>
      <w:r w:rsidRPr="00246A98">
        <w:rPr>
          <w:rFonts w:ascii="Tahoma" w:eastAsia="Times New Roman" w:hAnsi="Tahoma" w:cs="Tahoma"/>
          <w:sz w:val="28"/>
          <w:szCs w:val="28"/>
        </w:rPr>
        <w:t>. Administrative Science Quarterly, 16(3), 321–338.</w:t>
      </w:r>
    </w:p>
    <w:p w:rsidR="00D4343F" w:rsidRPr="00246A98" w:rsidRDefault="00D4343F" w:rsidP="005738EB">
      <w:pPr>
        <w:spacing w:beforeLines="20" w:afterLines="20" w:line="360" w:lineRule="auto"/>
        <w:ind w:left="630" w:hanging="630"/>
        <w:contextualSpacing/>
        <w:jc w:val="both"/>
        <w:rPr>
          <w:rFonts w:ascii="Tahoma" w:eastAsia="Times New Roman" w:hAnsi="Tahoma" w:cs="Tahoma"/>
          <w:sz w:val="28"/>
          <w:szCs w:val="28"/>
        </w:rPr>
      </w:pPr>
      <w:r w:rsidRPr="00246A98">
        <w:rPr>
          <w:rFonts w:ascii="Tahoma" w:eastAsia="Times New Roman" w:hAnsi="Tahoma" w:cs="Tahoma"/>
          <w:sz w:val="28"/>
          <w:szCs w:val="28"/>
        </w:rPr>
        <w:lastRenderedPageBreak/>
        <w:t xml:space="preserve">Ibrahim, M. A. (2018). </w:t>
      </w:r>
      <w:r w:rsidRPr="00246A98">
        <w:rPr>
          <w:rFonts w:ascii="Tahoma" w:eastAsia="Times New Roman" w:hAnsi="Tahoma" w:cs="Tahoma"/>
          <w:i/>
          <w:iCs/>
          <w:sz w:val="28"/>
          <w:szCs w:val="28"/>
        </w:rPr>
        <w:t>Effects of leadership style on organizational performance: Evidence from Nigerian banks</w:t>
      </w:r>
      <w:r w:rsidRPr="00246A98">
        <w:rPr>
          <w:rFonts w:ascii="Tahoma" w:eastAsia="Times New Roman" w:hAnsi="Tahoma" w:cs="Tahoma"/>
          <w:sz w:val="28"/>
          <w:szCs w:val="28"/>
        </w:rPr>
        <w:t>. Journal of Economics and Business Research, 24(1), 56–70.</w:t>
      </w:r>
    </w:p>
    <w:p w:rsidR="00D4343F" w:rsidRPr="00246A98" w:rsidRDefault="00D4343F" w:rsidP="005738EB">
      <w:pPr>
        <w:spacing w:beforeLines="20" w:afterLines="20" w:line="360" w:lineRule="auto"/>
        <w:ind w:left="630" w:hanging="630"/>
        <w:contextualSpacing/>
        <w:jc w:val="both"/>
        <w:rPr>
          <w:rFonts w:ascii="Tahoma" w:eastAsia="Times New Roman" w:hAnsi="Tahoma" w:cs="Tahoma"/>
          <w:sz w:val="28"/>
          <w:szCs w:val="28"/>
        </w:rPr>
      </w:pPr>
      <w:r w:rsidRPr="00246A98">
        <w:rPr>
          <w:rFonts w:ascii="Tahoma" w:eastAsia="Times New Roman" w:hAnsi="Tahoma" w:cs="Tahoma"/>
          <w:sz w:val="28"/>
          <w:szCs w:val="28"/>
        </w:rPr>
        <w:t xml:space="preserve">Iheanachor, N. (2020). </w:t>
      </w:r>
      <w:r w:rsidRPr="00246A98">
        <w:rPr>
          <w:rFonts w:ascii="Tahoma" w:eastAsia="Times New Roman" w:hAnsi="Tahoma" w:cs="Tahoma"/>
          <w:i/>
          <w:iCs/>
          <w:sz w:val="28"/>
          <w:szCs w:val="28"/>
        </w:rPr>
        <w:t>Leadership Style and Employee Productivity in the Manufacturing Industry: A Study of Nestle Nigeria Plc</w:t>
      </w:r>
      <w:r w:rsidRPr="00246A98">
        <w:rPr>
          <w:rFonts w:ascii="Tahoma" w:eastAsia="Times New Roman" w:hAnsi="Tahoma" w:cs="Tahoma"/>
          <w:sz w:val="28"/>
          <w:szCs w:val="28"/>
        </w:rPr>
        <w:t>. Nigerian Journal of Business and Management, 15(1), 112–127.</w:t>
      </w:r>
    </w:p>
    <w:p w:rsidR="00D4343F" w:rsidRPr="00246A98" w:rsidRDefault="00D4343F" w:rsidP="005738EB">
      <w:pPr>
        <w:spacing w:beforeLines="20" w:afterLines="20" w:line="360" w:lineRule="auto"/>
        <w:ind w:left="630" w:hanging="630"/>
        <w:contextualSpacing/>
        <w:jc w:val="both"/>
        <w:rPr>
          <w:rFonts w:ascii="Tahoma" w:eastAsia="Times New Roman" w:hAnsi="Tahoma" w:cs="Tahoma"/>
          <w:sz w:val="28"/>
          <w:szCs w:val="28"/>
        </w:rPr>
      </w:pPr>
      <w:r w:rsidRPr="00246A98">
        <w:rPr>
          <w:rFonts w:ascii="Tahoma" w:eastAsia="Times New Roman" w:hAnsi="Tahoma" w:cs="Tahoma"/>
          <w:sz w:val="28"/>
          <w:szCs w:val="28"/>
        </w:rPr>
        <w:t xml:space="preserve">Lewin, K., Lippitt, R., &amp; White, R. K. (1939). </w:t>
      </w:r>
      <w:r w:rsidRPr="00246A98">
        <w:rPr>
          <w:rFonts w:ascii="Tahoma" w:eastAsia="Times New Roman" w:hAnsi="Tahoma" w:cs="Tahoma"/>
          <w:i/>
          <w:iCs/>
          <w:sz w:val="28"/>
          <w:szCs w:val="28"/>
        </w:rPr>
        <w:t>Patterns of aggressive behavior in experimentally created social climates</w:t>
      </w:r>
      <w:r w:rsidRPr="00246A98">
        <w:rPr>
          <w:rFonts w:ascii="Tahoma" w:eastAsia="Times New Roman" w:hAnsi="Tahoma" w:cs="Tahoma"/>
          <w:sz w:val="28"/>
          <w:szCs w:val="28"/>
        </w:rPr>
        <w:t>. Journal of Social Psychology, 10, 271–301.</w:t>
      </w:r>
    </w:p>
    <w:p w:rsidR="00D4343F" w:rsidRPr="00246A98" w:rsidRDefault="00D4343F" w:rsidP="005738EB">
      <w:pPr>
        <w:spacing w:beforeLines="20" w:afterLines="20" w:line="360" w:lineRule="auto"/>
        <w:ind w:left="630" w:hanging="630"/>
        <w:contextualSpacing/>
        <w:jc w:val="both"/>
        <w:rPr>
          <w:rFonts w:ascii="Tahoma" w:eastAsia="Times New Roman" w:hAnsi="Tahoma" w:cs="Tahoma"/>
          <w:sz w:val="28"/>
          <w:szCs w:val="28"/>
        </w:rPr>
      </w:pPr>
      <w:r w:rsidRPr="00246A98">
        <w:rPr>
          <w:rFonts w:ascii="Tahoma" w:eastAsia="Times New Roman" w:hAnsi="Tahoma" w:cs="Tahoma"/>
          <w:sz w:val="28"/>
          <w:szCs w:val="28"/>
        </w:rPr>
        <w:t xml:space="preserve">Likert, R. (1967). </w:t>
      </w:r>
      <w:r w:rsidRPr="00246A98">
        <w:rPr>
          <w:rFonts w:ascii="Tahoma" w:eastAsia="Times New Roman" w:hAnsi="Tahoma" w:cs="Tahoma"/>
          <w:i/>
          <w:iCs/>
          <w:sz w:val="28"/>
          <w:szCs w:val="28"/>
        </w:rPr>
        <w:t>The Human Organization: Its Management and Value</w:t>
      </w:r>
      <w:r w:rsidRPr="00246A98">
        <w:rPr>
          <w:rFonts w:ascii="Tahoma" w:eastAsia="Times New Roman" w:hAnsi="Tahoma" w:cs="Tahoma"/>
          <w:sz w:val="28"/>
          <w:szCs w:val="28"/>
        </w:rPr>
        <w:t>. New York: McGraw-Hill.</w:t>
      </w:r>
    </w:p>
    <w:p w:rsidR="00D4343F" w:rsidRPr="00246A98" w:rsidRDefault="00D4343F" w:rsidP="005738EB">
      <w:pPr>
        <w:spacing w:beforeLines="20" w:afterLines="20" w:line="360" w:lineRule="auto"/>
        <w:ind w:left="630" w:hanging="630"/>
        <w:contextualSpacing/>
        <w:jc w:val="both"/>
        <w:rPr>
          <w:rFonts w:ascii="Tahoma" w:eastAsia="Times New Roman" w:hAnsi="Tahoma" w:cs="Tahoma"/>
          <w:sz w:val="28"/>
          <w:szCs w:val="28"/>
        </w:rPr>
      </w:pPr>
      <w:r w:rsidRPr="00246A98">
        <w:rPr>
          <w:rFonts w:ascii="Tahoma" w:eastAsia="Times New Roman" w:hAnsi="Tahoma" w:cs="Tahoma"/>
          <w:sz w:val="28"/>
          <w:szCs w:val="28"/>
        </w:rPr>
        <w:t xml:space="preserve">Mullins, L. J. (2016). </w:t>
      </w:r>
      <w:r w:rsidRPr="00246A98">
        <w:rPr>
          <w:rFonts w:ascii="Tahoma" w:eastAsia="Times New Roman" w:hAnsi="Tahoma" w:cs="Tahoma"/>
          <w:i/>
          <w:iCs/>
          <w:sz w:val="28"/>
          <w:szCs w:val="28"/>
        </w:rPr>
        <w:t>Management and Organizational Behaviour</w:t>
      </w:r>
      <w:r w:rsidRPr="00246A98">
        <w:rPr>
          <w:rFonts w:ascii="Tahoma" w:eastAsia="Times New Roman" w:hAnsi="Tahoma" w:cs="Tahoma"/>
          <w:sz w:val="28"/>
          <w:szCs w:val="28"/>
        </w:rPr>
        <w:t xml:space="preserve"> (11th ed.). Harlow: Pearson Education Limited.</w:t>
      </w:r>
    </w:p>
    <w:p w:rsidR="00D4343F" w:rsidRPr="00246A98" w:rsidRDefault="00D4343F" w:rsidP="005738EB">
      <w:pPr>
        <w:spacing w:beforeLines="20" w:afterLines="20" w:line="360" w:lineRule="auto"/>
        <w:ind w:left="630" w:hanging="630"/>
        <w:contextualSpacing/>
        <w:jc w:val="both"/>
        <w:rPr>
          <w:rFonts w:ascii="Tahoma" w:eastAsia="Times New Roman" w:hAnsi="Tahoma" w:cs="Tahoma"/>
          <w:sz w:val="28"/>
          <w:szCs w:val="28"/>
        </w:rPr>
      </w:pPr>
      <w:r w:rsidRPr="00246A98">
        <w:rPr>
          <w:rFonts w:ascii="Tahoma" w:eastAsia="Times New Roman" w:hAnsi="Tahoma" w:cs="Tahoma"/>
          <w:sz w:val="28"/>
          <w:szCs w:val="28"/>
        </w:rPr>
        <w:t xml:space="preserve">Northouse, P. G. (2016). </w:t>
      </w:r>
      <w:r w:rsidRPr="00246A98">
        <w:rPr>
          <w:rFonts w:ascii="Tahoma" w:eastAsia="Times New Roman" w:hAnsi="Tahoma" w:cs="Tahoma"/>
          <w:i/>
          <w:iCs/>
          <w:sz w:val="28"/>
          <w:szCs w:val="28"/>
        </w:rPr>
        <w:t>Leadership: Theory and Practice</w:t>
      </w:r>
      <w:r w:rsidRPr="00246A98">
        <w:rPr>
          <w:rFonts w:ascii="Tahoma" w:eastAsia="Times New Roman" w:hAnsi="Tahoma" w:cs="Tahoma"/>
          <w:sz w:val="28"/>
          <w:szCs w:val="28"/>
        </w:rPr>
        <w:t xml:space="preserve"> (7th ed.). Thousand Oaks, CA: Sage Publications.</w:t>
      </w:r>
    </w:p>
    <w:p w:rsidR="00D4343F" w:rsidRPr="00246A98" w:rsidRDefault="00D4343F" w:rsidP="005738EB">
      <w:pPr>
        <w:spacing w:beforeLines="20" w:afterLines="20" w:line="360" w:lineRule="auto"/>
        <w:ind w:left="630" w:hanging="630"/>
        <w:contextualSpacing/>
        <w:jc w:val="both"/>
        <w:rPr>
          <w:rFonts w:ascii="Tahoma" w:eastAsia="Times New Roman" w:hAnsi="Tahoma" w:cs="Tahoma"/>
          <w:sz w:val="28"/>
          <w:szCs w:val="28"/>
        </w:rPr>
      </w:pPr>
      <w:r w:rsidRPr="00246A98">
        <w:rPr>
          <w:rFonts w:ascii="Tahoma" w:eastAsia="Times New Roman" w:hAnsi="Tahoma" w:cs="Tahoma"/>
          <w:sz w:val="28"/>
          <w:szCs w:val="28"/>
        </w:rPr>
        <w:t xml:space="preserve">Obiwuru, T. C., Okwu, A. T., Akpa, V. O., &amp; Nwankwere, I. A. (2011). </w:t>
      </w:r>
      <w:r w:rsidRPr="00246A98">
        <w:rPr>
          <w:rFonts w:ascii="Tahoma" w:eastAsia="Times New Roman" w:hAnsi="Tahoma" w:cs="Tahoma"/>
          <w:i/>
          <w:iCs/>
          <w:sz w:val="28"/>
          <w:szCs w:val="28"/>
        </w:rPr>
        <w:t>Effects of leadership style on organizational performance: A survey of selected small-scale enterprises in Ikosi-Ketu Council Development Area of Lagos State, Nigeria</w:t>
      </w:r>
      <w:r w:rsidRPr="00246A98">
        <w:rPr>
          <w:rFonts w:ascii="Tahoma" w:eastAsia="Times New Roman" w:hAnsi="Tahoma" w:cs="Tahoma"/>
          <w:sz w:val="28"/>
          <w:szCs w:val="28"/>
        </w:rPr>
        <w:t>. Australian Journal of Business and Management Research, 1(7), 100–111.</w:t>
      </w:r>
    </w:p>
    <w:p w:rsidR="00D4343F" w:rsidRPr="00246A98" w:rsidRDefault="00D4343F" w:rsidP="005738EB">
      <w:pPr>
        <w:spacing w:beforeLines="20" w:afterLines="20" w:line="360" w:lineRule="auto"/>
        <w:ind w:left="630" w:hanging="630"/>
        <w:contextualSpacing/>
        <w:jc w:val="both"/>
        <w:rPr>
          <w:rFonts w:ascii="Tahoma" w:eastAsia="Times New Roman" w:hAnsi="Tahoma" w:cs="Tahoma"/>
          <w:sz w:val="28"/>
          <w:szCs w:val="28"/>
        </w:rPr>
      </w:pPr>
      <w:r w:rsidRPr="00246A98">
        <w:rPr>
          <w:rFonts w:ascii="Tahoma" w:eastAsia="Times New Roman" w:hAnsi="Tahoma" w:cs="Tahoma"/>
          <w:sz w:val="28"/>
          <w:szCs w:val="28"/>
        </w:rPr>
        <w:t xml:space="preserve">Ogunyomi, P. O., &amp; Shadare, O. A. (2013). </w:t>
      </w:r>
      <w:r w:rsidRPr="00246A98">
        <w:rPr>
          <w:rFonts w:ascii="Tahoma" w:eastAsia="Times New Roman" w:hAnsi="Tahoma" w:cs="Tahoma"/>
          <w:i/>
          <w:iCs/>
          <w:sz w:val="28"/>
          <w:szCs w:val="28"/>
        </w:rPr>
        <w:t>Leadership styles and organizational climate in the Nigerian insurance industry</w:t>
      </w:r>
      <w:r w:rsidRPr="00246A98">
        <w:rPr>
          <w:rFonts w:ascii="Tahoma" w:eastAsia="Times New Roman" w:hAnsi="Tahoma" w:cs="Tahoma"/>
          <w:sz w:val="28"/>
          <w:szCs w:val="28"/>
        </w:rPr>
        <w:t>. Journal of Human Resource Management, 4(2), 35–42.</w:t>
      </w:r>
    </w:p>
    <w:p w:rsidR="00D4343F" w:rsidRPr="00246A98" w:rsidRDefault="00D4343F" w:rsidP="005738EB">
      <w:pPr>
        <w:spacing w:beforeLines="20" w:afterLines="20" w:line="360" w:lineRule="auto"/>
        <w:ind w:left="630" w:hanging="630"/>
        <w:contextualSpacing/>
        <w:jc w:val="both"/>
        <w:rPr>
          <w:rFonts w:ascii="Tahoma" w:eastAsia="Times New Roman" w:hAnsi="Tahoma" w:cs="Tahoma"/>
          <w:sz w:val="28"/>
          <w:szCs w:val="28"/>
        </w:rPr>
      </w:pPr>
      <w:r w:rsidRPr="00246A98">
        <w:rPr>
          <w:rFonts w:ascii="Tahoma" w:eastAsia="Times New Roman" w:hAnsi="Tahoma" w:cs="Tahoma"/>
          <w:sz w:val="28"/>
          <w:szCs w:val="28"/>
        </w:rPr>
        <w:lastRenderedPageBreak/>
        <w:t xml:space="preserve">Robbins, S. P., &amp; Coulter, M. (2018). </w:t>
      </w:r>
      <w:r w:rsidRPr="00246A98">
        <w:rPr>
          <w:rFonts w:ascii="Tahoma" w:eastAsia="Times New Roman" w:hAnsi="Tahoma" w:cs="Tahoma"/>
          <w:i/>
          <w:iCs/>
          <w:sz w:val="28"/>
          <w:szCs w:val="28"/>
        </w:rPr>
        <w:t>Management</w:t>
      </w:r>
      <w:r w:rsidRPr="00246A98">
        <w:rPr>
          <w:rFonts w:ascii="Tahoma" w:eastAsia="Times New Roman" w:hAnsi="Tahoma" w:cs="Tahoma"/>
          <w:sz w:val="28"/>
          <w:szCs w:val="28"/>
        </w:rPr>
        <w:t xml:space="preserve"> (14th ed.). Boston: Pearson Education.</w:t>
      </w:r>
    </w:p>
    <w:p w:rsidR="00D4343F" w:rsidRPr="00246A98" w:rsidRDefault="00D4343F" w:rsidP="005738EB">
      <w:pPr>
        <w:spacing w:beforeLines="20" w:afterLines="20" w:line="360" w:lineRule="auto"/>
        <w:ind w:left="630" w:hanging="630"/>
        <w:contextualSpacing/>
        <w:jc w:val="both"/>
        <w:rPr>
          <w:rFonts w:ascii="Tahoma" w:eastAsia="Times New Roman" w:hAnsi="Tahoma" w:cs="Tahoma"/>
          <w:sz w:val="28"/>
          <w:szCs w:val="28"/>
        </w:rPr>
      </w:pPr>
      <w:r w:rsidRPr="00246A98">
        <w:rPr>
          <w:rFonts w:ascii="Tahoma" w:eastAsia="Times New Roman" w:hAnsi="Tahoma" w:cs="Tahoma"/>
          <w:sz w:val="28"/>
          <w:szCs w:val="28"/>
        </w:rPr>
        <w:t xml:space="preserve">Yukl, G. A. (2013). </w:t>
      </w:r>
      <w:r w:rsidRPr="00246A98">
        <w:rPr>
          <w:rFonts w:ascii="Tahoma" w:eastAsia="Times New Roman" w:hAnsi="Tahoma" w:cs="Tahoma"/>
          <w:i/>
          <w:iCs/>
          <w:sz w:val="28"/>
          <w:szCs w:val="28"/>
        </w:rPr>
        <w:t>Leadership in Organizations</w:t>
      </w:r>
      <w:r w:rsidRPr="00246A98">
        <w:rPr>
          <w:rFonts w:ascii="Tahoma" w:eastAsia="Times New Roman" w:hAnsi="Tahoma" w:cs="Tahoma"/>
          <w:sz w:val="28"/>
          <w:szCs w:val="28"/>
        </w:rPr>
        <w:t xml:space="preserve"> (8th ed.). Boston: Pearson Education.</w:t>
      </w:r>
    </w:p>
    <w:p w:rsidR="00D4343F" w:rsidRPr="00246A98" w:rsidRDefault="00D4343F" w:rsidP="00246A98">
      <w:pPr>
        <w:spacing w:beforeLines="20" w:afterLines="20" w:line="360" w:lineRule="auto"/>
        <w:contextualSpacing/>
        <w:jc w:val="both"/>
        <w:rPr>
          <w:rFonts w:ascii="Tahoma" w:eastAsia="Times New Roman" w:hAnsi="Tahoma" w:cs="Tahoma"/>
          <w:sz w:val="28"/>
          <w:szCs w:val="28"/>
        </w:rPr>
      </w:pPr>
    </w:p>
    <w:p w:rsidR="00D4343F" w:rsidRPr="00246A98" w:rsidRDefault="00D4343F" w:rsidP="00246A98">
      <w:pPr>
        <w:spacing w:beforeLines="20" w:afterLines="20" w:line="360" w:lineRule="auto"/>
        <w:contextualSpacing/>
        <w:jc w:val="both"/>
        <w:rPr>
          <w:rFonts w:ascii="Tahoma" w:hAnsi="Tahoma" w:cs="Tahoma"/>
          <w:sz w:val="28"/>
          <w:szCs w:val="28"/>
        </w:rPr>
      </w:pPr>
      <w:r w:rsidRPr="00246A98">
        <w:rPr>
          <w:rFonts w:ascii="Tahoma" w:hAnsi="Tahoma" w:cs="Tahoma"/>
          <w:sz w:val="28"/>
          <w:szCs w:val="28"/>
        </w:rPr>
        <w:br w:type="page"/>
      </w:r>
    </w:p>
    <w:p w:rsidR="005738EB" w:rsidRDefault="00D4343F" w:rsidP="005738EB">
      <w:pPr>
        <w:spacing w:beforeLines="20" w:afterLines="20" w:line="360" w:lineRule="auto"/>
        <w:contextualSpacing/>
        <w:jc w:val="center"/>
        <w:outlineLvl w:val="1"/>
        <w:rPr>
          <w:rFonts w:ascii="Tahoma" w:eastAsia="Times New Roman" w:hAnsi="Tahoma" w:cs="Tahoma"/>
          <w:b/>
          <w:bCs/>
          <w:sz w:val="28"/>
          <w:szCs w:val="28"/>
        </w:rPr>
      </w:pPr>
      <w:r w:rsidRPr="005738EB">
        <w:rPr>
          <w:rFonts w:ascii="Tahoma" w:eastAsia="Times New Roman" w:hAnsi="Tahoma" w:cs="Tahoma"/>
          <w:b/>
          <w:bCs/>
          <w:sz w:val="28"/>
          <w:szCs w:val="28"/>
        </w:rPr>
        <w:lastRenderedPageBreak/>
        <w:t>APPENDIX I</w:t>
      </w:r>
    </w:p>
    <w:p w:rsidR="00D4343F" w:rsidRPr="005738EB" w:rsidRDefault="00D4343F" w:rsidP="00246A98">
      <w:pPr>
        <w:spacing w:beforeLines="20" w:afterLines="20" w:line="360" w:lineRule="auto"/>
        <w:contextualSpacing/>
        <w:jc w:val="both"/>
        <w:outlineLvl w:val="1"/>
        <w:rPr>
          <w:rFonts w:ascii="Tahoma" w:eastAsia="Times New Roman" w:hAnsi="Tahoma" w:cs="Tahoma"/>
          <w:b/>
          <w:bCs/>
          <w:sz w:val="28"/>
          <w:szCs w:val="28"/>
        </w:rPr>
      </w:pPr>
      <w:r w:rsidRPr="005738EB">
        <w:rPr>
          <w:rFonts w:ascii="Tahoma" w:eastAsia="Times New Roman" w:hAnsi="Tahoma" w:cs="Tahoma"/>
          <w:b/>
          <w:bCs/>
          <w:sz w:val="28"/>
          <w:szCs w:val="28"/>
        </w:rPr>
        <w:t>QUESTIONNAIRE</w:t>
      </w:r>
    </w:p>
    <w:p w:rsidR="00C811AF" w:rsidRPr="00246A98" w:rsidRDefault="00D4343F" w:rsidP="00246A98">
      <w:pPr>
        <w:spacing w:beforeLines="20" w:afterLines="20" w:line="360" w:lineRule="auto"/>
        <w:contextualSpacing/>
        <w:jc w:val="both"/>
        <w:rPr>
          <w:rFonts w:ascii="Tahoma" w:eastAsia="Times New Roman" w:hAnsi="Tahoma" w:cs="Tahoma"/>
          <w:sz w:val="28"/>
          <w:szCs w:val="28"/>
        </w:rPr>
      </w:pPr>
      <w:r w:rsidRPr="00246A98">
        <w:rPr>
          <w:rFonts w:ascii="Tahoma" w:eastAsia="Times New Roman" w:hAnsi="Tahoma" w:cs="Tahoma"/>
          <w:sz w:val="28"/>
          <w:szCs w:val="28"/>
        </w:rPr>
        <w:t>Dear Respondent,</w:t>
      </w:r>
    </w:p>
    <w:p w:rsidR="00D4343F" w:rsidRPr="00246A98" w:rsidRDefault="00D4343F" w:rsidP="00246A98">
      <w:pPr>
        <w:spacing w:beforeLines="20" w:afterLines="20" w:line="360" w:lineRule="auto"/>
        <w:contextualSpacing/>
        <w:jc w:val="both"/>
        <w:rPr>
          <w:rFonts w:ascii="Tahoma" w:eastAsia="Times New Roman" w:hAnsi="Tahoma" w:cs="Tahoma"/>
          <w:sz w:val="28"/>
          <w:szCs w:val="28"/>
        </w:rPr>
      </w:pPr>
      <w:r w:rsidRPr="00246A98">
        <w:rPr>
          <w:rFonts w:ascii="Tahoma" w:eastAsia="Times New Roman" w:hAnsi="Tahoma" w:cs="Tahoma"/>
          <w:sz w:val="28"/>
          <w:szCs w:val="28"/>
        </w:rPr>
        <w:t xml:space="preserve">I am a student conducting a research project on </w:t>
      </w:r>
      <w:r w:rsidRPr="00246A98">
        <w:rPr>
          <w:rFonts w:ascii="Tahoma" w:eastAsia="Times New Roman" w:hAnsi="Tahoma" w:cs="Tahoma"/>
          <w:bCs/>
          <w:sz w:val="28"/>
          <w:szCs w:val="28"/>
        </w:rPr>
        <w:t>“The Impact of Leadership Style on Organizational Productivity (A Case Study of Nestle Nigeria Plc)”</w:t>
      </w:r>
      <w:r w:rsidRPr="00246A98">
        <w:rPr>
          <w:rFonts w:ascii="Tahoma" w:eastAsia="Times New Roman" w:hAnsi="Tahoma" w:cs="Tahoma"/>
          <w:sz w:val="28"/>
          <w:szCs w:val="28"/>
        </w:rPr>
        <w:t>. This questionnaire is designed to collect data for academic purposes only, and all responses will be treated with strict confidentiality. Your honest and objective responses will be highly appreciated.</w:t>
      </w:r>
    </w:p>
    <w:p w:rsidR="00D4343F" w:rsidRPr="00246A98" w:rsidRDefault="00D4343F" w:rsidP="00246A98">
      <w:pPr>
        <w:spacing w:beforeLines="20" w:afterLines="20" w:line="360" w:lineRule="auto"/>
        <w:contextualSpacing/>
        <w:jc w:val="both"/>
        <w:rPr>
          <w:rFonts w:ascii="Tahoma" w:eastAsia="Times New Roman" w:hAnsi="Tahoma" w:cs="Tahoma"/>
          <w:sz w:val="28"/>
          <w:szCs w:val="28"/>
        </w:rPr>
      </w:pPr>
      <w:r w:rsidRPr="00246A98">
        <w:rPr>
          <w:rFonts w:ascii="Tahoma" w:eastAsia="Times New Roman" w:hAnsi="Tahoma" w:cs="Tahoma"/>
          <w:sz w:val="28"/>
          <w:szCs w:val="28"/>
        </w:rPr>
        <w:t>Thank you for your cooperation.</w:t>
      </w:r>
    </w:p>
    <w:p w:rsidR="00D4343F" w:rsidRPr="00246A98" w:rsidRDefault="00D4343F" w:rsidP="00246A98">
      <w:pPr>
        <w:spacing w:beforeLines="20" w:afterLines="20" w:line="360" w:lineRule="auto"/>
        <w:contextualSpacing/>
        <w:jc w:val="both"/>
        <w:rPr>
          <w:rFonts w:ascii="Tahoma" w:eastAsia="Times New Roman" w:hAnsi="Tahoma" w:cs="Tahoma"/>
          <w:sz w:val="28"/>
          <w:szCs w:val="28"/>
        </w:rPr>
      </w:pPr>
      <w:r w:rsidRPr="00246A98">
        <w:rPr>
          <w:rFonts w:ascii="Tahoma" w:eastAsia="Times New Roman" w:hAnsi="Tahoma" w:cs="Tahoma"/>
          <w:bCs/>
          <w:sz w:val="28"/>
          <w:szCs w:val="28"/>
        </w:rPr>
        <w:t>SECTION A: DEMOGRAPHIC INFORMATION</w:t>
      </w:r>
    </w:p>
    <w:p w:rsidR="00D4343F" w:rsidRPr="00246A98" w:rsidRDefault="00D4343F" w:rsidP="005738EB">
      <w:pPr>
        <w:numPr>
          <w:ilvl w:val="0"/>
          <w:numId w:val="34"/>
        </w:numPr>
        <w:spacing w:beforeLines="20" w:afterLines="20" w:line="360" w:lineRule="auto"/>
        <w:contextualSpacing/>
        <w:rPr>
          <w:rFonts w:ascii="Tahoma" w:eastAsia="Times New Roman" w:hAnsi="Tahoma" w:cs="Tahoma"/>
          <w:sz w:val="28"/>
          <w:szCs w:val="28"/>
        </w:rPr>
      </w:pPr>
      <w:r w:rsidRPr="00246A98">
        <w:rPr>
          <w:rFonts w:ascii="Tahoma" w:eastAsia="Times New Roman" w:hAnsi="Tahoma" w:cs="Tahoma"/>
          <w:sz w:val="28"/>
          <w:szCs w:val="28"/>
        </w:rPr>
        <w:t>Gender:</w:t>
      </w:r>
      <w:r w:rsidRPr="00246A98">
        <w:rPr>
          <w:rFonts w:ascii="Tahoma" w:eastAsia="Times New Roman" w:hAnsi="Tahoma" w:cs="Tahoma"/>
          <w:sz w:val="28"/>
          <w:szCs w:val="28"/>
        </w:rPr>
        <w:br/>
      </w:r>
      <w:r w:rsidRPr="00246A98">
        <w:rPr>
          <w:rFonts w:ascii="Tahoma" w:eastAsia="MS Mincho" w:hAnsi="MS Mincho" w:cs="Tahoma"/>
          <w:sz w:val="28"/>
          <w:szCs w:val="28"/>
        </w:rPr>
        <w:t>☐</w:t>
      </w:r>
      <w:r w:rsidRPr="00246A98">
        <w:rPr>
          <w:rFonts w:ascii="Tahoma" w:eastAsia="Times New Roman" w:hAnsi="Tahoma" w:cs="Tahoma"/>
          <w:sz w:val="28"/>
          <w:szCs w:val="28"/>
        </w:rPr>
        <w:t xml:space="preserve"> Female</w:t>
      </w:r>
      <w:r w:rsidRPr="00246A98">
        <w:rPr>
          <w:rFonts w:ascii="Tahoma" w:eastAsia="Times New Roman" w:hAnsi="Tahoma" w:cs="Tahoma"/>
          <w:sz w:val="28"/>
          <w:szCs w:val="28"/>
        </w:rPr>
        <w:t> </w:t>
      </w:r>
      <w:r w:rsidRPr="00246A98">
        <w:rPr>
          <w:rFonts w:ascii="Tahoma" w:eastAsia="Times New Roman" w:hAnsi="Tahoma" w:cs="Tahoma"/>
          <w:sz w:val="28"/>
          <w:szCs w:val="28"/>
        </w:rPr>
        <w:t> </w:t>
      </w:r>
      <w:r w:rsidRPr="00246A98">
        <w:rPr>
          <w:rFonts w:ascii="Tahoma" w:eastAsia="Times New Roman" w:hAnsi="Tahoma" w:cs="Tahoma"/>
          <w:sz w:val="28"/>
          <w:szCs w:val="28"/>
        </w:rPr>
        <w:t> </w:t>
      </w:r>
      <w:r w:rsidRPr="00246A98">
        <w:rPr>
          <w:rFonts w:ascii="Tahoma" w:eastAsia="Times New Roman" w:hAnsi="Tahoma" w:cs="Tahoma"/>
          <w:sz w:val="28"/>
          <w:szCs w:val="28"/>
        </w:rPr>
        <w:t> </w:t>
      </w:r>
      <w:r w:rsidRPr="00246A98">
        <w:rPr>
          <w:rFonts w:ascii="Tahoma" w:eastAsia="MS Mincho" w:hAnsi="MS Mincho" w:cs="Tahoma"/>
          <w:sz w:val="28"/>
          <w:szCs w:val="28"/>
        </w:rPr>
        <w:t>☐</w:t>
      </w:r>
      <w:r w:rsidRPr="00246A98">
        <w:rPr>
          <w:rFonts w:ascii="Tahoma" w:eastAsia="Times New Roman" w:hAnsi="Tahoma" w:cs="Tahoma"/>
          <w:sz w:val="28"/>
          <w:szCs w:val="28"/>
        </w:rPr>
        <w:t xml:space="preserve"> Male</w:t>
      </w:r>
    </w:p>
    <w:p w:rsidR="00D4343F" w:rsidRPr="00246A98" w:rsidRDefault="00D4343F" w:rsidP="005738EB">
      <w:pPr>
        <w:numPr>
          <w:ilvl w:val="0"/>
          <w:numId w:val="34"/>
        </w:numPr>
        <w:spacing w:beforeLines="20" w:afterLines="20" w:line="360" w:lineRule="auto"/>
        <w:contextualSpacing/>
        <w:rPr>
          <w:rFonts w:ascii="Tahoma" w:eastAsia="Times New Roman" w:hAnsi="Tahoma" w:cs="Tahoma"/>
          <w:sz w:val="28"/>
          <w:szCs w:val="28"/>
        </w:rPr>
      </w:pPr>
      <w:r w:rsidRPr="00246A98">
        <w:rPr>
          <w:rFonts w:ascii="Tahoma" w:eastAsia="Times New Roman" w:hAnsi="Tahoma" w:cs="Tahoma"/>
          <w:sz w:val="28"/>
          <w:szCs w:val="28"/>
        </w:rPr>
        <w:t>Age Bracket:</w:t>
      </w:r>
      <w:r w:rsidRPr="00246A98">
        <w:rPr>
          <w:rFonts w:ascii="Tahoma" w:eastAsia="Times New Roman" w:hAnsi="Tahoma" w:cs="Tahoma"/>
          <w:sz w:val="28"/>
          <w:szCs w:val="28"/>
        </w:rPr>
        <w:br/>
      </w:r>
      <w:r w:rsidRPr="00246A98">
        <w:rPr>
          <w:rFonts w:ascii="Tahoma" w:eastAsia="MS Mincho" w:hAnsi="MS Mincho" w:cs="Tahoma"/>
          <w:sz w:val="28"/>
          <w:szCs w:val="28"/>
        </w:rPr>
        <w:t>☐</w:t>
      </w:r>
      <w:r w:rsidRPr="00246A98">
        <w:rPr>
          <w:rFonts w:ascii="Tahoma" w:eastAsia="Times New Roman" w:hAnsi="Tahoma" w:cs="Tahoma"/>
          <w:sz w:val="28"/>
          <w:szCs w:val="28"/>
        </w:rPr>
        <w:t xml:space="preserve"> 46 and above</w:t>
      </w:r>
      <w:r w:rsidRPr="00246A98">
        <w:rPr>
          <w:rFonts w:ascii="Tahoma" w:eastAsia="Times New Roman" w:hAnsi="Tahoma" w:cs="Tahoma"/>
          <w:sz w:val="28"/>
          <w:szCs w:val="28"/>
        </w:rPr>
        <w:t> </w:t>
      </w:r>
      <w:r w:rsidRPr="00246A98">
        <w:rPr>
          <w:rFonts w:ascii="Tahoma" w:eastAsia="Times New Roman" w:hAnsi="Tahoma" w:cs="Tahoma"/>
          <w:sz w:val="28"/>
          <w:szCs w:val="28"/>
        </w:rPr>
        <w:t> </w:t>
      </w:r>
      <w:r w:rsidRPr="00246A98">
        <w:rPr>
          <w:rFonts w:ascii="Tahoma" w:eastAsia="MS Mincho" w:hAnsi="MS Mincho" w:cs="Tahoma"/>
          <w:sz w:val="28"/>
          <w:szCs w:val="28"/>
        </w:rPr>
        <w:t>☐</w:t>
      </w:r>
      <w:r w:rsidRPr="00246A98">
        <w:rPr>
          <w:rFonts w:ascii="Tahoma" w:eastAsia="Times New Roman" w:hAnsi="Tahoma" w:cs="Tahoma"/>
          <w:sz w:val="28"/>
          <w:szCs w:val="28"/>
        </w:rPr>
        <w:t xml:space="preserve"> 36–45</w:t>
      </w:r>
      <w:r w:rsidRPr="00246A98">
        <w:rPr>
          <w:rFonts w:ascii="Tahoma" w:eastAsia="Times New Roman" w:hAnsi="Tahoma" w:cs="Tahoma"/>
          <w:sz w:val="28"/>
          <w:szCs w:val="28"/>
        </w:rPr>
        <w:t> </w:t>
      </w:r>
      <w:r w:rsidRPr="00246A98">
        <w:rPr>
          <w:rFonts w:ascii="Tahoma" w:eastAsia="Times New Roman" w:hAnsi="Tahoma" w:cs="Tahoma"/>
          <w:sz w:val="28"/>
          <w:szCs w:val="28"/>
        </w:rPr>
        <w:t> </w:t>
      </w:r>
      <w:r w:rsidRPr="00246A98">
        <w:rPr>
          <w:rFonts w:ascii="Tahoma" w:eastAsia="MS Mincho" w:hAnsi="MS Mincho" w:cs="Tahoma"/>
          <w:sz w:val="28"/>
          <w:szCs w:val="28"/>
        </w:rPr>
        <w:t>☐</w:t>
      </w:r>
      <w:r w:rsidRPr="00246A98">
        <w:rPr>
          <w:rFonts w:ascii="Tahoma" w:eastAsia="Times New Roman" w:hAnsi="Tahoma" w:cs="Tahoma"/>
          <w:sz w:val="28"/>
          <w:szCs w:val="28"/>
        </w:rPr>
        <w:t xml:space="preserve"> 26–35</w:t>
      </w:r>
      <w:r w:rsidRPr="00246A98">
        <w:rPr>
          <w:rFonts w:ascii="Tahoma" w:eastAsia="Times New Roman" w:hAnsi="Tahoma" w:cs="Tahoma"/>
          <w:sz w:val="28"/>
          <w:szCs w:val="28"/>
        </w:rPr>
        <w:t> </w:t>
      </w:r>
      <w:r w:rsidRPr="00246A98">
        <w:rPr>
          <w:rFonts w:ascii="Tahoma" w:eastAsia="Times New Roman" w:hAnsi="Tahoma" w:cs="Tahoma"/>
          <w:sz w:val="28"/>
          <w:szCs w:val="28"/>
        </w:rPr>
        <w:t> </w:t>
      </w:r>
      <w:r w:rsidRPr="00246A98">
        <w:rPr>
          <w:rFonts w:ascii="Tahoma" w:eastAsia="MS Mincho" w:hAnsi="MS Mincho" w:cs="Tahoma"/>
          <w:sz w:val="28"/>
          <w:szCs w:val="28"/>
        </w:rPr>
        <w:t>☐</w:t>
      </w:r>
      <w:r w:rsidRPr="00246A98">
        <w:rPr>
          <w:rFonts w:ascii="Tahoma" w:eastAsia="Times New Roman" w:hAnsi="Tahoma" w:cs="Tahoma"/>
          <w:sz w:val="28"/>
          <w:szCs w:val="28"/>
        </w:rPr>
        <w:t xml:space="preserve"> 18–25</w:t>
      </w:r>
    </w:p>
    <w:p w:rsidR="00D4343F" w:rsidRPr="00246A98" w:rsidRDefault="00D4343F" w:rsidP="005738EB">
      <w:pPr>
        <w:numPr>
          <w:ilvl w:val="0"/>
          <w:numId w:val="34"/>
        </w:numPr>
        <w:spacing w:beforeLines="20" w:afterLines="20" w:line="360" w:lineRule="auto"/>
        <w:contextualSpacing/>
        <w:rPr>
          <w:rFonts w:ascii="Tahoma" w:eastAsia="Times New Roman" w:hAnsi="Tahoma" w:cs="Tahoma"/>
          <w:sz w:val="28"/>
          <w:szCs w:val="28"/>
        </w:rPr>
      </w:pPr>
      <w:r w:rsidRPr="00246A98">
        <w:rPr>
          <w:rFonts w:ascii="Tahoma" w:eastAsia="Times New Roman" w:hAnsi="Tahoma" w:cs="Tahoma"/>
          <w:sz w:val="28"/>
          <w:szCs w:val="28"/>
        </w:rPr>
        <w:t>Educational Qualification:</w:t>
      </w:r>
      <w:r w:rsidRPr="00246A98">
        <w:rPr>
          <w:rFonts w:ascii="Tahoma" w:eastAsia="Times New Roman" w:hAnsi="Tahoma" w:cs="Tahoma"/>
          <w:sz w:val="28"/>
          <w:szCs w:val="28"/>
        </w:rPr>
        <w:br/>
      </w:r>
      <w:r w:rsidRPr="00246A98">
        <w:rPr>
          <w:rFonts w:ascii="Tahoma" w:eastAsia="MS Mincho" w:hAnsi="MS Mincho" w:cs="Tahoma"/>
          <w:sz w:val="28"/>
          <w:szCs w:val="28"/>
        </w:rPr>
        <w:t>☐</w:t>
      </w:r>
      <w:r w:rsidRPr="00246A98">
        <w:rPr>
          <w:rFonts w:ascii="Tahoma" w:eastAsia="Times New Roman" w:hAnsi="Tahoma" w:cs="Tahoma"/>
          <w:sz w:val="28"/>
          <w:szCs w:val="28"/>
        </w:rPr>
        <w:t xml:space="preserve"> M.Sc/Ph.D</w:t>
      </w:r>
      <w:r w:rsidRPr="00246A98">
        <w:rPr>
          <w:rFonts w:ascii="Tahoma" w:eastAsia="Times New Roman" w:hAnsi="Tahoma" w:cs="Tahoma"/>
          <w:sz w:val="28"/>
          <w:szCs w:val="28"/>
        </w:rPr>
        <w:t> </w:t>
      </w:r>
      <w:r w:rsidRPr="00246A98">
        <w:rPr>
          <w:rFonts w:ascii="Tahoma" w:eastAsia="Times New Roman" w:hAnsi="Tahoma" w:cs="Tahoma"/>
          <w:sz w:val="28"/>
          <w:szCs w:val="28"/>
        </w:rPr>
        <w:t> </w:t>
      </w:r>
      <w:r w:rsidRPr="00246A98">
        <w:rPr>
          <w:rFonts w:ascii="Tahoma" w:eastAsia="MS Mincho" w:hAnsi="MS Mincho" w:cs="Tahoma"/>
          <w:sz w:val="28"/>
          <w:szCs w:val="28"/>
        </w:rPr>
        <w:t>☐</w:t>
      </w:r>
      <w:r w:rsidRPr="00246A98">
        <w:rPr>
          <w:rFonts w:ascii="Tahoma" w:eastAsia="Times New Roman" w:hAnsi="Tahoma" w:cs="Tahoma"/>
          <w:sz w:val="28"/>
          <w:szCs w:val="28"/>
        </w:rPr>
        <w:t xml:space="preserve"> HND/B.Sc</w:t>
      </w:r>
      <w:r w:rsidRPr="00246A98">
        <w:rPr>
          <w:rFonts w:ascii="Tahoma" w:eastAsia="Times New Roman" w:hAnsi="Tahoma" w:cs="Tahoma"/>
          <w:sz w:val="28"/>
          <w:szCs w:val="28"/>
        </w:rPr>
        <w:t> </w:t>
      </w:r>
      <w:r w:rsidRPr="00246A98">
        <w:rPr>
          <w:rFonts w:ascii="Tahoma" w:eastAsia="Times New Roman" w:hAnsi="Tahoma" w:cs="Tahoma"/>
          <w:sz w:val="28"/>
          <w:szCs w:val="28"/>
        </w:rPr>
        <w:t> </w:t>
      </w:r>
      <w:r w:rsidRPr="00246A98">
        <w:rPr>
          <w:rFonts w:ascii="Tahoma" w:eastAsia="MS Mincho" w:hAnsi="MS Mincho" w:cs="Tahoma"/>
          <w:sz w:val="28"/>
          <w:szCs w:val="28"/>
        </w:rPr>
        <w:t>☐</w:t>
      </w:r>
      <w:r w:rsidRPr="00246A98">
        <w:rPr>
          <w:rFonts w:ascii="Tahoma" w:eastAsia="Times New Roman" w:hAnsi="Tahoma" w:cs="Tahoma"/>
          <w:sz w:val="28"/>
          <w:szCs w:val="28"/>
        </w:rPr>
        <w:t xml:space="preserve"> OND/NCE</w:t>
      </w:r>
      <w:r w:rsidRPr="00246A98">
        <w:rPr>
          <w:rFonts w:ascii="Tahoma" w:eastAsia="Times New Roman" w:hAnsi="Tahoma" w:cs="Tahoma"/>
          <w:sz w:val="28"/>
          <w:szCs w:val="28"/>
        </w:rPr>
        <w:t> </w:t>
      </w:r>
      <w:r w:rsidRPr="00246A98">
        <w:rPr>
          <w:rFonts w:ascii="Tahoma" w:eastAsia="Times New Roman" w:hAnsi="Tahoma" w:cs="Tahoma"/>
          <w:sz w:val="28"/>
          <w:szCs w:val="28"/>
        </w:rPr>
        <w:t> </w:t>
      </w:r>
      <w:r w:rsidRPr="00246A98">
        <w:rPr>
          <w:rFonts w:ascii="Tahoma" w:eastAsia="MS Mincho" w:hAnsi="MS Mincho" w:cs="Tahoma"/>
          <w:sz w:val="28"/>
          <w:szCs w:val="28"/>
        </w:rPr>
        <w:t>☐</w:t>
      </w:r>
      <w:r w:rsidRPr="00246A98">
        <w:rPr>
          <w:rFonts w:ascii="Tahoma" w:eastAsia="Times New Roman" w:hAnsi="Tahoma" w:cs="Tahoma"/>
          <w:sz w:val="28"/>
          <w:szCs w:val="28"/>
        </w:rPr>
        <w:t xml:space="preserve"> SSCE</w:t>
      </w:r>
    </w:p>
    <w:p w:rsidR="00D4343F" w:rsidRPr="00246A98" w:rsidRDefault="00D4343F" w:rsidP="005738EB">
      <w:pPr>
        <w:numPr>
          <w:ilvl w:val="0"/>
          <w:numId w:val="34"/>
        </w:numPr>
        <w:spacing w:beforeLines="20" w:afterLines="20" w:line="360" w:lineRule="auto"/>
        <w:contextualSpacing/>
        <w:rPr>
          <w:rFonts w:ascii="Tahoma" w:eastAsia="Times New Roman" w:hAnsi="Tahoma" w:cs="Tahoma"/>
          <w:sz w:val="28"/>
          <w:szCs w:val="28"/>
        </w:rPr>
      </w:pPr>
      <w:r w:rsidRPr="00246A98">
        <w:rPr>
          <w:rFonts w:ascii="Tahoma" w:eastAsia="Times New Roman" w:hAnsi="Tahoma" w:cs="Tahoma"/>
          <w:sz w:val="28"/>
          <w:szCs w:val="28"/>
        </w:rPr>
        <w:t>Department: ________________________</w:t>
      </w:r>
    </w:p>
    <w:p w:rsidR="00D4343F" w:rsidRPr="00246A98" w:rsidRDefault="00D4343F" w:rsidP="005738EB">
      <w:pPr>
        <w:numPr>
          <w:ilvl w:val="0"/>
          <w:numId w:val="34"/>
        </w:numPr>
        <w:spacing w:beforeLines="20" w:afterLines="20" w:line="360" w:lineRule="auto"/>
        <w:contextualSpacing/>
        <w:rPr>
          <w:rFonts w:ascii="Tahoma" w:eastAsia="Times New Roman" w:hAnsi="Tahoma" w:cs="Tahoma"/>
          <w:sz w:val="28"/>
          <w:szCs w:val="28"/>
        </w:rPr>
      </w:pPr>
      <w:r w:rsidRPr="00246A98">
        <w:rPr>
          <w:rFonts w:ascii="Tahoma" w:eastAsia="Times New Roman" w:hAnsi="Tahoma" w:cs="Tahoma"/>
          <w:sz w:val="28"/>
          <w:szCs w:val="28"/>
        </w:rPr>
        <w:t>Job Position:</w:t>
      </w:r>
      <w:r w:rsidRPr="00246A98">
        <w:rPr>
          <w:rFonts w:ascii="Tahoma" w:eastAsia="Times New Roman" w:hAnsi="Tahoma" w:cs="Tahoma"/>
          <w:sz w:val="28"/>
          <w:szCs w:val="28"/>
        </w:rPr>
        <w:br/>
      </w:r>
      <w:r w:rsidRPr="00246A98">
        <w:rPr>
          <w:rFonts w:ascii="Tahoma" w:eastAsia="MS Mincho" w:hAnsi="MS Mincho" w:cs="Tahoma"/>
          <w:sz w:val="28"/>
          <w:szCs w:val="28"/>
        </w:rPr>
        <w:t>☐</w:t>
      </w:r>
      <w:r w:rsidRPr="00246A98">
        <w:rPr>
          <w:rFonts w:ascii="Tahoma" w:eastAsia="Times New Roman" w:hAnsi="Tahoma" w:cs="Tahoma"/>
          <w:sz w:val="28"/>
          <w:szCs w:val="28"/>
        </w:rPr>
        <w:t xml:space="preserve"> Management Staff</w:t>
      </w:r>
      <w:r w:rsidRPr="00246A98">
        <w:rPr>
          <w:rFonts w:ascii="Tahoma" w:eastAsia="Times New Roman" w:hAnsi="Tahoma" w:cs="Tahoma"/>
          <w:sz w:val="28"/>
          <w:szCs w:val="28"/>
        </w:rPr>
        <w:t> </w:t>
      </w:r>
      <w:r w:rsidRPr="00246A98">
        <w:rPr>
          <w:rFonts w:ascii="Tahoma" w:eastAsia="Times New Roman" w:hAnsi="Tahoma" w:cs="Tahoma"/>
          <w:sz w:val="28"/>
          <w:szCs w:val="28"/>
        </w:rPr>
        <w:t> </w:t>
      </w:r>
      <w:r w:rsidRPr="00246A98">
        <w:rPr>
          <w:rFonts w:ascii="Tahoma" w:eastAsia="MS Mincho" w:hAnsi="MS Mincho" w:cs="Tahoma"/>
          <w:sz w:val="28"/>
          <w:szCs w:val="28"/>
        </w:rPr>
        <w:t>☐</w:t>
      </w:r>
      <w:r w:rsidRPr="00246A98">
        <w:rPr>
          <w:rFonts w:ascii="Tahoma" w:eastAsia="Times New Roman" w:hAnsi="Tahoma" w:cs="Tahoma"/>
          <w:sz w:val="28"/>
          <w:szCs w:val="28"/>
        </w:rPr>
        <w:t xml:space="preserve"> Senior Staff</w:t>
      </w:r>
      <w:r w:rsidRPr="00246A98">
        <w:rPr>
          <w:rFonts w:ascii="Tahoma" w:eastAsia="Times New Roman" w:hAnsi="Tahoma" w:cs="Tahoma"/>
          <w:sz w:val="28"/>
          <w:szCs w:val="28"/>
        </w:rPr>
        <w:t> </w:t>
      </w:r>
      <w:r w:rsidRPr="00246A98">
        <w:rPr>
          <w:rFonts w:ascii="Tahoma" w:eastAsia="Times New Roman" w:hAnsi="Tahoma" w:cs="Tahoma"/>
          <w:sz w:val="28"/>
          <w:szCs w:val="28"/>
        </w:rPr>
        <w:t> </w:t>
      </w:r>
      <w:r w:rsidRPr="00246A98">
        <w:rPr>
          <w:rFonts w:ascii="Tahoma" w:eastAsia="MS Mincho" w:hAnsi="MS Mincho" w:cs="Tahoma"/>
          <w:sz w:val="28"/>
          <w:szCs w:val="28"/>
        </w:rPr>
        <w:t>☐</w:t>
      </w:r>
      <w:r w:rsidRPr="00246A98">
        <w:rPr>
          <w:rFonts w:ascii="Tahoma" w:eastAsia="Times New Roman" w:hAnsi="Tahoma" w:cs="Tahoma"/>
          <w:sz w:val="28"/>
          <w:szCs w:val="28"/>
        </w:rPr>
        <w:t xml:space="preserve"> Junior Staff</w:t>
      </w:r>
    </w:p>
    <w:p w:rsidR="00D4343F" w:rsidRPr="00246A98" w:rsidRDefault="00D4343F" w:rsidP="005738EB">
      <w:pPr>
        <w:numPr>
          <w:ilvl w:val="0"/>
          <w:numId w:val="34"/>
        </w:numPr>
        <w:spacing w:beforeLines="20" w:afterLines="20" w:line="360" w:lineRule="auto"/>
        <w:contextualSpacing/>
        <w:rPr>
          <w:rFonts w:ascii="Tahoma" w:eastAsia="Times New Roman" w:hAnsi="Tahoma" w:cs="Tahoma"/>
          <w:sz w:val="28"/>
          <w:szCs w:val="28"/>
        </w:rPr>
      </w:pPr>
      <w:r w:rsidRPr="00246A98">
        <w:rPr>
          <w:rFonts w:ascii="Tahoma" w:eastAsia="Times New Roman" w:hAnsi="Tahoma" w:cs="Tahoma"/>
          <w:sz w:val="28"/>
          <w:szCs w:val="28"/>
        </w:rPr>
        <w:lastRenderedPageBreak/>
        <w:t>Years of Experience:</w:t>
      </w:r>
      <w:r w:rsidRPr="00246A98">
        <w:rPr>
          <w:rFonts w:ascii="Tahoma" w:eastAsia="Times New Roman" w:hAnsi="Tahoma" w:cs="Tahoma"/>
          <w:sz w:val="28"/>
          <w:szCs w:val="28"/>
        </w:rPr>
        <w:br/>
      </w:r>
      <w:r w:rsidRPr="00246A98">
        <w:rPr>
          <w:rFonts w:ascii="Tahoma" w:eastAsia="MS Mincho" w:hAnsi="MS Mincho" w:cs="Tahoma"/>
          <w:sz w:val="28"/>
          <w:szCs w:val="28"/>
        </w:rPr>
        <w:t>☐</w:t>
      </w:r>
      <w:r w:rsidRPr="00246A98">
        <w:rPr>
          <w:rFonts w:ascii="Tahoma" w:eastAsia="Times New Roman" w:hAnsi="Tahoma" w:cs="Tahoma"/>
          <w:sz w:val="28"/>
          <w:szCs w:val="28"/>
        </w:rPr>
        <w:t xml:space="preserve"> Over 10 years</w:t>
      </w:r>
      <w:r w:rsidRPr="00246A98">
        <w:rPr>
          <w:rFonts w:ascii="Tahoma" w:eastAsia="Times New Roman" w:hAnsi="Tahoma" w:cs="Tahoma"/>
          <w:sz w:val="28"/>
          <w:szCs w:val="28"/>
        </w:rPr>
        <w:t> </w:t>
      </w:r>
      <w:r w:rsidRPr="00246A98">
        <w:rPr>
          <w:rFonts w:ascii="Tahoma" w:eastAsia="Times New Roman" w:hAnsi="Tahoma" w:cs="Tahoma"/>
          <w:sz w:val="28"/>
          <w:szCs w:val="28"/>
        </w:rPr>
        <w:t> </w:t>
      </w:r>
      <w:r w:rsidRPr="00246A98">
        <w:rPr>
          <w:rFonts w:ascii="Tahoma" w:eastAsia="MS Mincho" w:hAnsi="MS Mincho" w:cs="Tahoma"/>
          <w:sz w:val="28"/>
          <w:szCs w:val="28"/>
        </w:rPr>
        <w:t>☐</w:t>
      </w:r>
      <w:r w:rsidRPr="00246A98">
        <w:rPr>
          <w:rFonts w:ascii="Tahoma" w:eastAsia="Times New Roman" w:hAnsi="Tahoma" w:cs="Tahoma"/>
          <w:sz w:val="28"/>
          <w:szCs w:val="28"/>
        </w:rPr>
        <w:t xml:space="preserve"> 6–10 years</w:t>
      </w:r>
      <w:r w:rsidRPr="00246A98">
        <w:rPr>
          <w:rFonts w:ascii="Tahoma" w:eastAsia="Times New Roman" w:hAnsi="Tahoma" w:cs="Tahoma"/>
          <w:sz w:val="28"/>
          <w:szCs w:val="28"/>
        </w:rPr>
        <w:t> </w:t>
      </w:r>
      <w:r w:rsidRPr="00246A98">
        <w:rPr>
          <w:rFonts w:ascii="Tahoma" w:eastAsia="Times New Roman" w:hAnsi="Tahoma" w:cs="Tahoma"/>
          <w:sz w:val="28"/>
          <w:szCs w:val="28"/>
        </w:rPr>
        <w:t> </w:t>
      </w:r>
      <w:r w:rsidRPr="00246A98">
        <w:rPr>
          <w:rFonts w:ascii="Tahoma" w:eastAsia="MS Mincho" w:hAnsi="MS Mincho" w:cs="Tahoma"/>
          <w:sz w:val="28"/>
          <w:szCs w:val="28"/>
        </w:rPr>
        <w:t>☐</w:t>
      </w:r>
      <w:r w:rsidRPr="00246A98">
        <w:rPr>
          <w:rFonts w:ascii="Tahoma" w:eastAsia="Times New Roman" w:hAnsi="Tahoma" w:cs="Tahoma"/>
          <w:sz w:val="28"/>
          <w:szCs w:val="28"/>
        </w:rPr>
        <w:t xml:space="preserve"> 1–5 years</w:t>
      </w:r>
      <w:r w:rsidRPr="00246A98">
        <w:rPr>
          <w:rFonts w:ascii="Tahoma" w:eastAsia="Times New Roman" w:hAnsi="Tahoma" w:cs="Tahoma"/>
          <w:sz w:val="28"/>
          <w:szCs w:val="28"/>
        </w:rPr>
        <w:t> </w:t>
      </w:r>
      <w:r w:rsidRPr="00246A98">
        <w:rPr>
          <w:rFonts w:ascii="Tahoma" w:eastAsia="Times New Roman" w:hAnsi="Tahoma" w:cs="Tahoma"/>
          <w:sz w:val="28"/>
          <w:szCs w:val="28"/>
        </w:rPr>
        <w:t> </w:t>
      </w:r>
      <w:r w:rsidRPr="00246A98">
        <w:rPr>
          <w:rFonts w:ascii="Tahoma" w:eastAsia="MS Mincho" w:hAnsi="MS Mincho" w:cs="Tahoma"/>
          <w:sz w:val="28"/>
          <w:szCs w:val="28"/>
        </w:rPr>
        <w:t>☐</w:t>
      </w:r>
      <w:r w:rsidRPr="00246A98">
        <w:rPr>
          <w:rFonts w:ascii="Tahoma" w:eastAsia="Times New Roman" w:hAnsi="Tahoma" w:cs="Tahoma"/>
          <w:sz w:val="28"/>
          <w:szCs w:val="28"/>
        </w:rPr>
        <w:t xml:space="preserve"> Less than 1 year</w:t>
      </w:r>
    </w:p>
    <w:p w:rsidR="00D4343F" w:rsidRPr="00246A98" w:rsidRDefault="00D4343F" w:rsidP="005738EB">
      <w:pPr>
        <w:spacing w:beforeLines="20" w:afterLines="20" w:line="360" w:lineRule="auto"/>
        <w:contextualSpacing/>
        <w:rPr>
          <w:rFonts w:ascii="Tahoma" w:eastAsia="Times New Roman" w:hAnsi="Tahoma" w:cs="Tahoma"/>
          <w:sz w:val="28"/>
          <w:szCs w:val="28"/>
        </w:rPr>
      </w:pPr>
      <w:r w:rsidRPr="00246A98">
        <w:rPr>
          <w:rFonts w:ascii="Tahoma" w:eastAsia="Times New Roman" w:hAnsi="Tahoma" w:cs="Tahoma"/>
          <w:bCs/>
          <w:sz w:val="28"/>
          <w:szCs w:val="28"/>
        </w:rPr>
        <w:t>SECTION B: LEADERSHIP STYLE</w:t>
      </w:r>
    </w:p>
    <w:p w:rsidR="00D4343F" w:rsidRPr="00246A98" w:rsidRDefault="00D4343F" w:rsidP="005738EB">
      <w:pPr>
        <w:numPr>
          <w:ilvl w:val="0"/>
          <w:numId w:val="35"/>
        </w:numPr>
        <w:spacing w:beforeLines="20" w:afterLines="20" w:line="360" w:lineRule="auto"/>
        <w:contextualSpacing/>
        <w:rPr>
          <w:rFonts w:ascii="Tahoma" w:eastAsia="Times New Roman" w:hAnsi="Tahoma" w:cs="Tahoma"/>
          <w:sz w:val="28"/>
          <w:szCs w:val="28"/>
        </w:rPr>
      </w:pPr>
      <w:r w:rsidRPr="00246A98">
        <w:rPr>
          <w:rFonts w:ascii="Tahoma" w:eastAsia="Times New Roman" w:hAnsi="Tahoma" w:cs="Tahoma"/>
          <w:sz w:val="28"/>
          <w:szCs w:val="28"/>
        </w:rPr>
        <w:t>Are you aware of your supervisor's leadership style?</w:t>
      </w:r>
      <w:r w:rsidRPr="00246A98">
        <w:rPr>
          <w:rFonts w:ascii="Tahoma" w:eastAsia="Times New Roman" w:hAnsi="Tahoma" w:cs="Tahoma"/>
          <w:sz w:val="28"/>
          <w:szCs w:val="28"/>
        </w:rPr>
        <w:br/>
      </w:r>
      <w:r w:rsidRPr="00246A98">
        <w:rPr>
          <w:rFonts w:ascii="Tahoma" w:eastAsia="MS Mincho" w:hAnsi="MS Mincho" w:cs="Tahoma"/>
          <w:sz w:val="28"/>
          <w:szCs w:val="28"/>
        </w:rPr>
        <w:t>☐</w:t>
      </w:r>
      <w:r w:rsidRPr="00246A98">
        <w:rPr>
          <w:rFonts w:ascii="Tahoma" w:eastAsia="Times New Roman" w:hAnsi="Tahoma" w:cs="Tahoma"/>
          <w:sz w:val="28"/>
          <w:szCs w:val="28"/>
        </w:rPr>
        <w:t xml:space="preserve"> No</w:t>
      </w:r>
      <w:r w:rsidRPr="00246A98">
        <w:rPr>
          <w:rFonts w:ascii="Tahoma" w:eastAsia="Times New Roman" w:hAnsi="Tahoma" w:cs="Tahoma"/>
          <w:sz w:val="28"/>
          <w:szCs w:val="28"/>
        </w:rPr>
        <w:t> </w:t>
      </w:r>
      <w:r w:rsidRPr="00246A98">
        <w:rPr>
          <w:rFonts w:ascii="Tahoma" w:eastAsia="Times New Roman" w:hAnsi="Tahoma" w:cs="Tahoma"/>
          <w:sz w:val="28"/>
          <w:szCs w:val="28"/>
        </w:rPr>
        <w:t> </w:t>
      </w:r>
      <w:r w:rsidRPr="00246A98">
        <w:rPr>
          <w:rFonts w:ascii="Tahoma" w:eastAsia="MS Mincho" w:hAnsi="MS Mincho" w:cs="Tahoma"/>
          <w:sz w:val="28"/>
          <w:szCs w:val="28"/>
        </w:rPr>
        <w:t>☐</w:t>
      </w:r>
      <w:r w:rsidRPr="00246A98">
        <w:rPr>
          <w:rFonts w:ascii="Tahoma" w:eastAsia="Times New Roman" w:hAnsi="Tahoma" w:cs="Tahoma"/>
          <w:sz w:val="28"/>
          <w:szCs w:val="28"/>
        </w:rPr>
        <w:t xml:space="preserve"> Yes</w:t>
      </w:r>
    </w:p>
    <w:p w:rsidR="00D4343F" w:rsidRPr="00246A98" w:rsidRDefault="00D4343F" w:rsidP="005738EB">
      <w:pPr>
        <w:numPr>
          <w:ilvl w:val="0"/>
          <w:numId w:val="35"/>
        </w:numPr>
        <w:spacing w:beforeLines="20" w:afterLines="20" w:line="360" w:lineRule="auto"/>
        <w:contextualSpacing/>
        <w:rPr>
          <w:rFonts w:ascii="Tahoma" w:eastAsia="Times New Roman" w:hAnsi="Tahoma" w:cs="Tahoma"/>
          <w:sz w:val="28"/>
          <w:szCs w:val="28"/>
        </w:rPr>
      </w:pPr>
      <w:r w:rsidRPr="00246A98">
        <w:rPr>
          <w:rFonts w:ascii="Tahoma" w:eastAsia="Times New Roman" w:hAnsi="Tahoma" w:cs="Tahoma"/>
          <w:sz w:val="28"/>
          <w:szCs w:val="28"/>
        </w:rPr>
        <w:t>Which of the following leadership styles best describes your supervisor/manager?</w:t>
      </w:r>
      <w:r w:rsidRPr="00246A98">
        <w:rPr>
          <w:rFonts w:ascii="Tahoma" w:eastAsia="Times New Roman" w:hAnsi="Tahoma" w:cs="Tahoma"/>
          <w:sz w:val="28"/>
          <w:szCs w:val="28"/>
        </w:rPr>
        <w:br/>
      </w:r>
      <w:r w:rsidRPr="00246A98">
        <w:rPr>
          <w:rFonts w:ascii="Tahoma" w:eastAsia="MS Mincho" w:hAnsi="MS Mincho" w:cs="Tahoma"/>
          <w:sz w:val="28"/>
          <w:szCs w:val="28"/>
        </w:rPr>
        <w:t>☐</w:t>
      </w:r>
      <w:r w:rsidRPr="00246A98">
        <w:rPr>
          <w:rFonts w:ascii="Tahoma" w:eastAsia="Times New Roman" w:hAnsi="Tahoma" w:cs="Tahoma"/>
          <w:sz w:val="28"/>
          <w:szCs w:val="28"/>
        </w:rPr>
        <w:t xml:space="preserve"> Transformational</w:t>
      </w:r>
      <w:r w:rsidRPr="00246A98">
        <w:rPr>
          <w:rFonts w:ascii="Tahoma" w:eastAsia="Times New Roman" w:hAnsi="Tahoma" w:cs="Tahoma"/>
          <w:sz w:val="28"/>
          <w:szCs w:val="28"/>
        </w:rPr>
        <w:t> </w:t>
      </w:r>
      <w:r w:rsidRPr="00246A98">
        <w:rPr>
          <w:rFonts w:ascii="Tahoma" w:eastAsia="Times New Roman" w:hAnsi="Tahoma" w:cs="Tahoma"/>
          <w:sz w:val="28"/>
          <w:szCs w:val="28"/>
        </w:rPr>
        <w:t> </w:t>
      </w:r>
      <w:r w:rsidRPr="00246A98">
        <w:rPr>
          <w:rFonts w:ascii="Tahoma" w:eastAsia="MS Mincho" w:hAnsi="MS Mincho" w:cs="Tahoma"/>
          <w:sz w:val="28"/>
          <w:szCs w:val="28"/>
        </w:rPr>
        <w:t>☐</w:t>
      </w:r>
      <w:r w:rsidRPr="00246A98">
        <w:rPr>
          <w:rFonts w:ascii="Tahoma" w:eastAsia="Times New Roman" w:hAnsi="Tahoma" w:cs="Tahoma"/>
          <w:sz w:val="28"/>
          <w:szCs w:val="28"/>
        </w:rPr>
        <w:t xml:space="preserve"> Laissez-faire</w:t>
      </w:r>
      <w:r w:rsidRPr="00246A98">
        <w:rPr>
          <w:rFonts w:ascii="Tahoma" w:eastAsia="Times New Roman" w:hAnsi="Tahoma" w:cs="Tahoma"/>
          <w:sz w:val="28"/>
          <w:szCs w:val="28"/>
        </w:rPr>
        <w:t> </w:t>
      </w:r>
      <w:r w:rsidRPr="00246A98">
        <w:rPr>
          <w:rFonts w:ascii="Tahoma" w:eastAsia="Times New Roman" w:hAnsi="Tahoma" w:cs="Tahoma"/>
          <w:sz w:val="28"/>
          <w:szCs w:val="28"/>
        </w:rPr>
        <w:t> </w:t>
      </w:r>
      <w:r w:rsidRPr="00246A98">
        <w:rPr>
          <w:rFonts w:ascii="Tahoma" w:eastAsia="MS Mincho" w:hAnsi="MS Mincho" w:cs="Tahoma"/>
          <w:sz w:val="28"/>
          <w:szCs w:val="28"/>
        </w:rPr>
        <w:t>☐</w:t>
      </w:r>
      <w:r w:rsidRPr="00246A98">
        <w:rPr>
          <w:rFonts w:ascii="Tahoma" w:eastAsia="Times New Roman" w:hAnsi="Tahoma" w:cs="Tahoma"/>
          <w:sz w:val="28"/>
          <w:szCs w:val="28"/>
        </w:rPr>
        <w:t xml:space="preserve"> Democratic</w:t>
      </w:r>
      <w:r w:rsidRPr="00246A98">
        <w:rPr>
          <w:rFonts w:ascii="Tahoma" w:eastAsia="Times New Roman" w:hAnsi="Tahoma" w:cs="Tahoma"/>
          <w:sz w:val="28"/>
          <w:szCs w:val="28"/>
        </w:rPr>
        <w:t> </w:t>
      </w:r>
      <w:r w:rsidRPr="00246A98">
        <w:rPr>
          <w:rFonts w:ascii="Tahoma" w:eastAsia="Times New Roman" w:hAnsi="Tahoma" w:cs="Tahoma"/>
          <w:sz w:val="28"/>
          <w:szCs w:val="28"/>
        </w:rPr>
        <w:t> </w:t>
      </w:r>
      <w:r w:rsidRPr="00246A98">
        <w:rPr>
          <w:rFonts w:ascii="Tahoma" w:eastAsia="MS Mincho" w:hAnsi="MS Mincho" w:cs="Tahoma"/>
          <w:sz w:val="28"/>
          <w:szCs w:val="28"/>
        </w:rPr>
        <w:t>☐</w:t>
      </w:r>
      <w:r w:rsidRPr="00246A98">
        <w:rPr>
          <w:rFonts w:ascii="Tahoma" w:eastAsia="Times New Roman" w:hAnsi="Tahoma" w:cs="Tahoma"/>
          <w:sz w:val="28"/>
          <w:szCs w:val="28"/>
        </w:rPr>
        <w:t xml:space="preserve"> Autocratic</w:t>
      </w:r>
    </w:p>
    <w:p w:rsidR="00D4343F" w:rsidRPr="00246A98" w:rsidRDefault="00D4343F" w:rsidP="005738EB">
      <w:pPr>
        <w:numPr>
          <w:ilvl w:val="0"/>
          <w:numId w:val="35"/>
        </w:numPr>
        <w:spacing w:beforeLines="20" w:afterLines="20" w:line="360" w:lineRule="auto"/>
        <w:contextualSpacing/>
        <w:rPr>
          <w:rFonts w:ascii="Tahoma" w:eastAsia="Times New Roman" w:hAnsi="Tahoma" w:cs="Tahoma"/>
          <w:sz w:val="28"/>
          <w:szCs w:val="28"/>
        </w:rPr>
      </w:pPr>
      <w:r w:rsidRPr="00246A98">
        <w:rPr>
          <w:rFonts w:ascii="Tahoma" w:eastAsia="Times New Roman" w:hAnsi="Tahoma" w:cs="Tahoma"/>
          <w:sz w:val="28"/>
          <w:szCs w:val="28"/>
        </w:rPr>
        <w:t>Does your supervisor involve subordinates in decision-making?</w:t>
      </w:r>
      <w:r w:rsidRPr="00246A98">
        <w:rPr>
          <w:rFonts w:ascii="Tahoma" w:eastAsia="Times New Roman" w:hAnsi="Tahoma" w:cs="Tahoma"/>
          <w:sz w:val="28"/>
          <w:szCs w:val="28"/>
        </w:rPr>
        <w:br/>
      </w:r>
      <w:r w:rsidRPr="00246A98">
        <w:rPr>
          <w:rFonts w:ascii="Tahoma" w:eastAsia="MS Mincho" w:hAnsi="MS Mincho" w:cs="Tahoma"/>
          <w:sz w:val="28"/>
          <w:szCs w:val="28"/>
        </w:rPr>
        <w:t>☐</w:t>
      </w:r>
      <w:r w:rsidRPr="00246A98">
        <w:rPr>
          <w:rFonts w:ascii="Tahoma" w:eastAsia="Times New Roman" w:hAnsi="Tahoma" w:cs="Tahoma"/>
          <w:sz w:val="28"/>
          <w:szCs w:val="28"/>
        </w:rPr>
        <w:t xml:space="preserve"> Sometimes</w:t>
      </w:r>
      <w:r w:rsidRPr="00246A98">
        <w:rPr>
          <w:rFonts w:ascii="Tahoma" w:eastAsia="Times New Roman" w:hAnsi="Tahoma" w:cs="Tahoma"/>
          <w:sz w:val="28"/>
          <w:szCs w:val="28"/>
        </w:rPr>
        <w:t> </w:t>
      </w:r>
      <w:r w:rsidRPr="00246A98">
        <w:rPr>
          <w:rFonts w:ascii="Tahoma" w:eastAsia="Times New Roman" w:hAnsi="Tahoma" w:cs="Tahoma"/>
          <w:sz w:val="28"/>
          <w:szCs w:val="28"/>
        </w:rPr>
        <w:t> </w:t>
      </w:r>
      <w:r w:rsidRPr="00246A98">
        <w:rPr>
          <w:rFonts w:ascii="Tahoma" w:eastAsia="MS Mincho" w:hAnsi="MS Mincho" w:cs="Tahoma"/>
          <w:sz w:val="28"/>
          <w:szCs w:val="28"/>
        </w:rPr>
        <w:t>☐</w:t>
      </w:r>
      <w:r w:rsidRPr="00246A98">
        <w:rPr>
          <w:rFonts w:ascii="Tahoma" w:eastAsia="Times New Roman" w:hAnsi="Tahoma" w:cs="Tahoma"/>
          <w:sz w:val="28"/>
          <w:szCs w:val="28"/>
        </w:rPr>
        <w:t xml:space="preserve"> No</w:t>
      </w:r>
      <w:r w:rsidRPr="00246A98">
        <w:rPr>
          <w:rFonts w:ascii="Tahoma" w:eastAsia="Times New Roman" w:hAnsi="Tahoma" w:cs="Tahoma"/>
          <w:sz w:val="28"/>
          <w:szCs w:val="28"/>
        </w:rPr>
        <w:t> </w:t>
      </w:r>
      <w:r w:rsidRPr="00246A98">
        <w:rPr>
          <w:rFonts w:ascii="Tahoma" w:eastAsia="Times New Roman" w:hAnsi="Tahoma" w:cs="Tahoma"/>
          <w:sz w:val="28"/>
          <w:szCs w:val="28"/>
        </w:rPr>
        <w:t> </w:t>
      </w:r>
      <w:r w:rsidRPr="00246A98">
        <w:rPr>
          <w:rFonts w:ascii="Tahoma" w:eastAsia="MS Mincho" w:hAnsi="MS Mincho" w:cs="Tahoma"/>
          <w:sz w:val="28"/>
          <w:szCs w:val="28"/>
        </w:rPr>
        <w:t>☐</w:t>
      </w:r>
      <w:r w:rsidRPr="00246A98">
        <w:rPr>
          <w:rFonts w:ascii="Tahoma" w:eastAsia="Times New Roman" w:hAnsi="Tahoma" w:cs="Tahoma"/>
          <w:sz w:val="28"/>
          <w:szCs w:val="28"/>
        </w:rPr>
        <w:t xml:space="preserve"> Yes</w:t>
      </w:r>
    </w:p>
    <w:p w:rsidR="00D4343F" w:rsidRPr="00246A98" w:rsidRDefault="00D4343F" w:rsidP="005738EB">
      <w:pPr>
        <w:numPr>
          <w:ilvl w:val="0"/>
          <w:numId w:val="35"/>
        </w:numPr>
        <w:spacing w:beforeLines="20" w:afterLines="20" w:line="360" w:lineRule="auto"/>
        <w:contextualSpacing/>
        <w:rPr>
          <w:rFonts w:ascii="Tahoma" w:eastAsia="Times New Roman" w:hAnsi="Tahoma" w:cs="Tahoma"/>
          <w:sz w:val="28"/>
          <w:szCs w:val="28"/>
        </w:rPr>
      </w:pPr>
      <w:r w:rsidRPr="00246A98">
        <w:rPr>
          <w:rFonts w:ascii="Tahoma" w:eastAsia="Times New Roman" w:hAnsi="Tahoma" w:cs="Tahoma"/>
          <w:sz w:val="28"/>
          <w:szCs w:val="28"/>
        </w:rPr>
        <w:t>How would you rate the communication style of your supervisor?</w:t>
      </w:r>
      <w:r w:rsidRPr="00246A98">
        <w:rPr>
          <w:rFonts w:ascii="Tahoma" w:eastAsia="Times New Roman" w:hAnsi="Tahoma" w:cs="Tahoma"/>
          <w:sz w:val="28"/>
          <w:szCs w:val="28"/>
        </w:rPr>
        <w:br/>
      </w:r>
      <w:r w:rsidRPr="00246A98">
        <w:rPr>
          <w:rFonts w:ascii="Tahoma" w:eastAsia="MS Mincho" w:hAnsi="MS Mincho" w:cs="Tahoma"/>
          <w:sz w:val="28"/>
          <w:szCs w:val="28"/>
        </w:rPr>
        <w:t>☐</w:t>
      </w:r>
      <w:r w:rsidRPr="00246A98">
        <w:rPr>
          <w:rFonts w:ascii="Tahoma" w:eastAsia="Times New Roman" w:hAnsi="Tahoma" w:cs="Tahoma"/>
          <w:sz w:val="28"/>
          <w:szCs w:val="28"/>
        </w:rPr>
        <w:t xml:space="preserve"> Very Ineffective</w:t>
      </w:r>
      <w:r w:rsidRPr="00246A98">
        <w:rPr>
          <w:rFonts w:ascii="Tahoma" w:eastAsia="Times New Roman" w:hAnsi="Tahoma" w:cs="Tahoma"/>
          <w:sz w:val="28"/>
          <w:szCs w:val="28"/>
        </w:rPr>
        <w:t> </w:t>
      </w:r>
      <w:r w:rsidRPr="00246A98">
        <w:rPr>
          <w:rFonts w:ascii="Tahoma" w:eastAsia="Times New Roman" w:hAnsi="Tahoma" w:cs="Tahoma"/>
          <w:sz w:val="28"/>
          <w:szCs w:val="28"/>
        </w:rPr>
        <w:t> </w:t>
      </w:r>
      <w:r w:rsidRPr="00246A98">
        <w:rPr>
          <w:rFonts w:ascii="Tahoma" w:eastAsia="MS Mincho" w:hAnsi="MS Mincho" w:cs="Tahoma"/>
          <w:sz w:val="28"/>
          <w:szCs w:val="28"/>
        </w:rPr>
        <w:t>☐</w:t>
      </w:r>
      <w:r w:rsidRPr="00246A98">
        <w:rPr>
          <w:rFonts w:ascii="Tahoma" w:eastAsia="Times New Roman" w:hAnsi="Tahoma" w:cs="Tahoma"/>
          <w:sz w:val="28"/>
          <w:szCs w:val="28"/>
        </w:rPr>
        <w:t xml:space="preserve"> Ineffective</w:t>
      </w:r>
      <w:r w:rsidRPr="00246A98">
        <w:rPr>
          <w:rFonts w:ascii="Tahoma" w:eastAsia="Times New Roman" w:hAnsi="Tahoma" w:cs="Tahoma"/>
          <w:sz w:val="28"/>
          <w:szCs w:val="28"/>
        </w:rPr>
        <w:t> </w:t>
      </w:r>
      <w:r w:rsidRPr="00246A98">
        <w:rPr>
          <w:rFonts w:ascii="Tahoma" w:eastAsia="Times New Roman" w:hAnsi="Tahoma" w:cs="Tahoma"/>
          <w:sz w:val="28"/>
          <w:szCs w:val="28"/>
        </w:rPr>
        <w:t> </w:t>
      </w:r>
      <w:r w:rsidRPr="00246A98">
        <w:rPr>
          <w:rFonts w:ascii="Tahoma" w:eastAsia="MS Mincho" w:hAnsi="MS Mincho" w:cs="Tahoma"/>
          <w:sz w:val="28"/>
          <w:szCs w:val="28"/>
        </w:rPr>
        <w:t>☐</w:t>
      </w:r>
      <w:r w:rsidRPr="00246A98">
        <w:rPr>
          <w:rFonts w:ascii="Tahoma" w:eastAsia="Times New Roman" w:hAnsi="Tahoma" w:cs="Tahoma"/>
          <w:sz w:val="28"/>
          <w:szCs w:val="28"/>
        </w:rPr>
        <w:t xml:space="preserve"> Effective</w:t>
      </w:r>
      <w:r w:rsidRPr="00246A98">
        <w:rPr>
          <w:rFonts w:ascii="Tahoma" w:eastAsia="Times New Roman" w:hAnsi="Tahoma" w:cs="Tahoma"/>
          <w:sz w:val="28"/>
          <w:szCs w:val="28"/>
        </w:rPr>
        <w:t> </w:t>
      </w:r>
      <w:r w:rsidRPr="00246A98">
        <w:rPr>
          <w:rFonts w:ascii="Tahoma" w:eastAsia="Times New Roman" w:hAnsi="Tahoma" w:cs="Tahoma"/>
          <w:sz w:val="28"/>
          <w:szCs w:val="28"/>
        </w:rPr>
        <w:t> </w:t>
      </w:r>
      <w:r w:rsidRPr="00246A98">
        <w:rPr>
          <w:rFonts w:ascii="Tahoma" w:eastAsia="MS Mincho" w:hAnsi="MS Mincho" w:cs="Tahoma"/>
          <w:sz w:val="28"/>
          <w:szCs w:val="28"/>
        </w:rPr>
        <w:t>☐</w:t>
      </w:r>
      <w:r w:rsidRPr="00246A98">
        <w:rPr>
          <w:rFonts w:ascii="Tahoma" w:eastAsia="Times New Roman" w:hAnsi="Tahoma" w:cs="Tahoma"/>
          <w:sz w:val="28"/>
          <w:szCs w:val="28"/>
        </w:rPr>
        <w:t xml:space="preserve"> Very Effective</w:t>
      </w:r>
    </w:p>
    <w:p w:rsidR="00D4343F" w:rsidRPr="00246A98" w:rsidRDefault="00D4343F" w:rsidP="005738EB">
      <w:pPr>
        <w:numPr>
          <w:ilvl w:val="0"/>
          <w:numId w:val="35"/>
        </w:numPr>
        <w:spacing w:beforeLines="20" w:afterLines="20" w:line="360" w:lineRule="auto"/>
        <w:contextualSpacing/>
        <w:rPr>
          <w:rFonts w:ascii="Tahoma" w:eastAsia="Times New Roman" w:hAnsi="Tahoma" w:cs="Tahoma"/>
          <w:sz w:val="28"/>
          <w:szCs w:val="28"/>
        </w:rPr>
      </w:pPr>
      <w:r w:rsidRPr="00246A98">
        <w:rPr>
          <w:rFonts w:ascii="Tahoma" w:eastAsia="Times New Roman" w:hAnsi="Tahoma" w:cs="Tahoma"/>
          <w:sz w:val="28"/>
          <w:szCs w:val="28"/>
        </w:rPr>
        <w:t>Does your supervisor motivate you to perform better?</w:t>
      </w:r>
      <w:r w:rsidRPr="00246A98">
        <w:rPr>
          <w:rFonts w:ascii="Tahoma" w:eastAsia="Times New Roman" w:hAnsi="Tahoma" w:cs="Tahoma"/>
          <w:sz w:val="28"/>
          <w:szCs w:val="28"/>
        </w:rPr>
        <w:br/>
      </w:r>
      <w:r w:rsidRPr="00246A98">
        <w:rPr>
          <w:rFonts w:ascii="Tahoma" w:eastAsia="MS Mincho" w:hAnsi="MS Mincho" w:cs="Tahoma"/>
          <w:sz w:val="28"/>
          <w:szCs w:val="28"/>
        </w:rPr>
        <w:t>☐</w:t>
      </w:r>
      <w:r w:rsidRPr="00246A98">
        <w:rPr>
          <w:rFonts w:ascii="Tahoma" w:eastAsia="Times New Roman" w:hAnsi="Tahoma" w:cs="Tahoma"/>
          <w:sz w:val="28"/>
          <w:szCs w:val="28"/>
        </w:rPr>
        <w:t xml:space="preserve"> Strongly Disagree</w:t>
      </w:r>
      <w:r w:rsidRPr="00246A98">
        <w:rPr>
          <w:rFonts w:ascii="Tahoma" w:eastAsia="Times New Roman" w:hAnsi="Tahoma" w:cs="Tahoma"/>
          <w:sz w:val="28"/>
          <w:szCs w:val="28"/>
        </w:rPr>
        <w:t> </w:t>
      </w:r>
      <w:r w:rsidRPr="00246A98">
        <w:rPr>
          <w:rFonts w:ascii="Tahoma" w:eastAsia="Times New Roman" w:hAnsi="Tahoma" w:cs="Tahoma"/>
          <w:sz w:val="28"/>
          <w:szCs w:val="28"/>
        </w:rPr>
        <w:t> </w:t>
      </w:r>
      <w:r w:rsidRPr="00246A98">
        <w:rPr>
          <w:rFonts w:ascii="Tahoma" w:eastAsia="MS Mincho" w:hAnsi="MS Mincho" w:cs="Tahoma"/>
          <w:sz w:val="28"/>
          <w:szCs w:val="28"/>
        </w:rPr>
        <w:t>☐</w:t>
      </w:r>
      <w:r w:rsidRPr="00246A98">
        <w:rPr>
          <w:rFonts w:ascii="Tahoma" w:eastAsia="Times New Roman" w:hAnsi="Tahoma" w:cs="Tahoma"/>
          <w:sz w:val="28"/>
          <w:szCs w:val="28"/>
        </w:rPr>
        <w:t xml:space="preserve"> Disagree</w:t>
      </w:r>
      <w:r w:rsidRPr="00246A98">
        <w:rPr>
          <w:rFonts w:ascii="Tahoma" w:eastAsia="Times New Roman" w:hAnsi="Tahoma" w:cs="Tahoma"/>
          <w:sz w:val="28"/>
          <w:szCs w:val="28"/>
        </w:rPr>
        <w:t> </w:t>
      </w:r>
      <w:r w:rsidRPr="00246A98">
        <w:rPr>
          <w:rFonts w:ascii="Tahoma" w:eastAsia="Times New Roman" w:hAnsi="Tahoma" w:cs="Tahoma"/>
          <w:sz w:val="28"/>
          <w:szCs w:val="28"/>
        </w:rPr>
        <w:t> </w:t>
      </w:r>
      <w:r w:rsidRPr="00246A98">
        <w:rPr>
          <w:rFonts w:ascii="Tahoma" w:eastAsia="MS Mincho" w:hAnsi="MS Mincho" w:cs="Tahoma"/>
          <w:sz w:val="28"/>
          <w:szCs w:val="28"/>
        </w:rPr>
        <w:t>☐</w:t>
      </w:r>
      <w:r w:rsidRPr="00246A98">
        <w:rPr>
          <w:rFonts w:ascii="Tahoma" w:eastAsia="Times New Roman" w:hAnsi="Tahoma" w:cs="Tahoma"/>
          <w:sz w:val="28"/>
          <w:szCs w:val="28"/>
        </w:rPr>
        <w:t xml:space="preserve"> Agree</w:t>
      </w:r>
      <w:r w:rsidRPr="00246A98">
        <w:rPr>
          <w:rFonts w:ascii="Tahoma" w:eastAsia="Times New Roman" w:hAnsi="Tahoma" w:cs="Tahoma"/>
          <w:sz w:val="28"/>
          <w:szCs w:val="28"/>
        </w:rPr>
        <w:t> </w:t>
      </w:r>
      <w:r w:rsidRPr="00246A98">
        <w:rPr>
          <w:rFonts w:ascii="Tahoma" w:eastAsia="Times New Roman" w:hAnsi="Tahoma" w:cs="Tahoma"/>
          <w:sz w:val="28"/>
          <w:szCs w:val="28"/>
        </w:rPr>
        <w:t> </w:t>
      </w:r>
      <w:r w:rsidRPr="00246A98">
        <w:rPr>
          <w:rFonts w:ascii="Tahoma" w:eastAsia="MS Mincho" w:hAnsi="MS Mincho" w:cs="Tahoma"/>
          <w:sz w:val="28"/>
          <w:szCs w:val="28"/>
        </w:rPr>
        <w:t>☐</w:t>
      </w:r>
      <w:r w:rsidRPr="00246A98">
        <w:rPr>
          <w:rFonts w:ascii="Tahoma" w:eastAsia="Times New Roman" w:hAnsi="Tahoma" w:cs="Tahoma"/>
          <w:sz w:val="28"/>
          <w:szCs w:val="28"/>
        </w:rPr>
        <w:t xml:space="preserve"> Strongly Agree</w:t>
      </w:r>
    </w:p>
    <w:p w:rsidR="00D4343F" w:rsidRPr="00246A98" w:rsidRDefault="00D4343F" w:rsidP="005738EB">
      <w:pPr>
        <w:spacing w:beforeLines="20" w:afterLines="20" w:line="360" w:lineRule="auto"/>
        <w:contextualSpacing/>
        <w:rPr>
          <w:rFonts w:ascii="Tahoma" w:eastAsia="Times New Roman" w:hAnsi="Tahoma" w:cs="Tahoma"/>
          <w:sz w:val="28"/>
          <w:szCs w:val="28"/>
        </w:rPr>
      </w:pPr>
      <w:r w:rsidRPr="00246A98">
        <w:rPr>
          <w:rFonts w:ascii="Tahoma" w:eastAsia="Times New Roman" w:hAnsi="Tahoma" w:cs="Tahoma"/>
          <w:bCs/>
          <w:sz w:val="28"/>
          <w:szCs w:val="28"/>
        </w:rPr>
        <w:t>SECTION C: LEADERSHIP AND ORGANIZATIONAL PRODUCTIVITY</w:t>
      </w:r>
    </w:p>
    <w:p w:rsidR="00D4343F" w:rsidRPr="00246A98" w:rsidRDefault="00D4343F" w:rsidP="005738EB">
      <w:pPr>
        <w:numPr>
          <w:ilvl w:val="0"/>
          <w:numId w:val="36"/>
        </w:numPr>
        <w:spacing w:beforeLines="20" w:afterLines="20" w:line="360" w:lineRule="auto"/>
        <w:contextualSpacing/>
        <w:rPr>
          <w:rFonts w:ascii="Tahoma" w:eastAsia="Times New Roman" w:hAnsi="Tahoma" w:cs="Tahoma"/>
          <w:sz w:val="28"/>
          <w:szCs w:val="28"/>
        </w:rPr>
      </w:pPr>
      <w:r w:rsidRPr="00246A98">
        <w:rPr>
          <w:rFonts w:ascii="Tahoma" w:eastAsia="Times New Roman" w:hAnsi="Tahoma" w:cs="Tahoma"/>
          <w:sz w:val="28"/>
          <w:szCs w:val="28"/>
        </w:rPr>
        <w:t>Leadership style in your department positively influences your productivity.</w:t>
      </w:r>
      <w:r w:rsidRPr="00246A98">
        <w:rPr>
          <w:rFonts w:ascii="Tahoma" w:eastAsia="Times New Roman" w:hAnsi="Tahoma" w:cs="Tahoma"/>
          <w:sz w:val="28"/>
          <w:szCs w:val="28"/>
        </w:rPr>
        <w:br/>
      </w:r>
      <w:r w:rsidRPr="00246A98">
        <w:rPr>
          <w:rFonts w:ascii="Tahoma" w:eastAsia="MS Mincho" w:hAnsi="MS Mincho" w:cs="Tahoma"/>
          <w:sz w:val="28"/>
          <w:szCs w:val="28"/>
        </w:rPr>
        <w:lastRenderedPageBreak/>
        <w:t>☐</w:t>
      </w:r>
      <w:r w:rsidRPr="00246A98">
        <w:rPr>
          <w:rFonts w:ascii="Tahoma" w:eastAsia="Times New Roman" w:hAnsi="Tahoma" w:cs="Tahoma"/>
          <w:sz w:val="28"/>
          <w:szCs w:val="28"/>
        </w:rPr>
        <w:t xml:space="preserve"> Strongly Disagree</w:t>
      </w:r>
      <w:r w:rsidRPr="00246A98">
        <w:rPr>
          <w:rFonts w:ascii="Tahoma" w:eastAsia="Times New Roman" w:hAnsi="Tahoma" w:cs="Tahoma"/>
          <w:sz w:val="28"/>
          <w:szCs w:val="28"/>
        </w:rPr>
        <w:t> </w:t>
      </w:r>
      <w:r w:rsidRPr="00246A98">
        <w:rPr>
          <w:rFonts w:ascii="Tahoma" w:eastAsia="Times New Roman" w:hAnsi="Tahoma" w:cs="Tahoma"/>
          <w:sz w:val="28"/>
          <w:szCs w:val="28"/>
        </w:rPr>
        <w:t> </w:t>
      </w:r>
      <w:r w:rsidRPr="00246A98">
        <w:rPr>
          <w:rFonts w:ascii="Tahoma" w:eastAsia="MS Mincho" w:hAnsi="MS Mincho" w:cs="Tahoma"/>
          <w:sz w:val="28"/>
          <w:szCs w:val="28"/>
        </w:rPr>
        <w:t>☐</w:t>
      </w:r>
      <w:r w:rsidRPr="00246A98">
        <w:rPr>
          <w:rFonts w:ascii="Tahoma" w:eastAsia="Times New Roman" w:hAnsi="Tahoma" w:cs="Tahoma"/>
          <w:sz w:val="28"/>
          <w:szCs w:val="28"/>
        </w:rPr>
        <w:t xml:space="preserve"> Disagree</w:t>
      </w:r>
      <w:r w:rsidRPr="00246A98">
        <w:rPr>
          <w:rFonts w:ascii="Tahoma" w:eastAsia="Times New Roman" w:hAnsi="Tahoma" w:cs="Tahoma"/>
          <w:sz w:val="28"/>
          <w:szCs w:val="28"/>
        </w:rPr>
        <w:t> </w:t>
      </w:r>
      <w:r w:rsidRPr="00246A98">
        <w:rPr>
          <w:rFonts w:ascii="Tahoma" w:eastAsia="Times New Roman" w:hAnsi="Tahoma" w:cs="Tahoma"/>
          <w:sz w:val="28"/>
          <w:szCs w:val="28"/>
        </w:rPr>
        <w:t> </w:t>
      </w:r>
      <w:r w:rsidRPr="00246A98">
        <w:rPr>
          <w:rFonts w:ascii="Tahoma" w:eastAsia="MS Mincho" w:hAnsi="MS Mincho" w:cs="Tahoma"/>
          <w:sz w:val="28"/>
          <w:szCs w:val="28"/>
        </w:rPr>
        <w:t>☐</w:t>
      </w:r>
      <w:r w:rsidRPr="00246A98">
        <w:rPr>
          <w:rFonts w:ascii="Tahoma" w:eastAsia="Times New Roman" w:hAnsi="Tahoma" w:cs="Tahoma"/>
          <w:sz w:val="28"/>
          <w:szCs w:val="28"/>
        </w:rPr>
        <w:t xml:space="preserve"> Agree</w:t>
      </w:r>
      <w:r w:rsidRPr="00246A98">
        <w:rPr>
          <w:rFonts w:ascii="Tahoma" w:eastAsia="Times New Roman" w:hAnsi="Tahoma" w:cs="Tahoma"/>
          <w:sz w:val="28"/>
          <w:szCs w:val="28"/>
        </w:rPr>
        <w:t> </w:t>
      </w:r>
      <w:r w:rsidRPr="00246A98">
        <w:rPr>
          <w:rFonts w:ascii="Tahoma" w:eastAsia="Times New Roman" w:hAnsi="Tahoma" w:cs="Tahoma"/>
          <w:sz w:val="28"/>
          <w:szCs w:val="28"/>
        </w:rPr>
        <w:t> </w:t>
      </w:r>
      <w:r w:rsidRPr="00246A98">
        <w:rPr>
          <w:rFonts w:ascii="Tahoma" w:eastAsia="MS Mincho" w:hAnsi="MS Mincho" w:cs="Tahoma"/>
          <w:sz w:val="28"/>
          <w:szCs w:val="28"/>
        </w:rPr>
        <w:t>☐</w:t>
      </w:r>
      <w:r w:rsidRPr="00246A98">
        <w:rPr>
          <w:rFonts w:ascii="Tahoma" w:eastAsia="Times New Roman" w:hAnsi="Tahoma" w:cs="Tahoma"/>
          <w:sz w:val="28"/>
          <w:szCs w:val="28"/>
        </w:rPr>
        <w:t xml:space="preserve"> Strongly Agree</w:t>
      </w:r>
    </w:p>
    <w:p w:rsidR="00D4343F" w:rsidRPr="00246A98" w:rsidRDefault="00D4343F" w:rsidP="005738EB">
      <w:pPr>
        <w:numPr>
          <w:ilvl w:val="0"/>
          <w:numId w:val="36"/>
        </w:numPr>
        <w:spacing w:beforeLines="20" w:afterLines="20" w:line="360" w:lineRule="auto"/>
        <w:contextualSpacing/>
        <w:rPr>
          <w:rFonts w:ascii="Tahoma" w:eastAsia="Times New Roman" w:hAnsi="Tahoma" w:cs="Tahoma"/>
          <w:sz w:val="28"/>
          <w:szCs w:val="28"/>
        </w:rPr>
      </w:pPr>
      <w:r w:rsidRPr="00246A98">
        <w:rPr>
          <w:rFonts w:ascii="Tahoma" w:eastAsia="Times New Roman" w:hAnsi="Tahoma" w:cs="Tahoma"/>
          <w:sz w:val="28"/>
          <w:szCs w:val="28"/>
        </w:rPr>
        <w:t>Are you more productive when you’re allowed to contribute to decision-making?</w:t>
      </w:r>
      <w:r w:rsidRPr="00246A98">
        <w:rPr>
          <w:rFonts w:ascii="Tahoma" w:eastAsia="Times New Roman" w:hAnsi="Tahoma" w:cs="Tahoma"/>
          <w:sz w:val="28"/>
          <w:szCs w:val="28"/>
        </w:rPr>
        <w:br/>
      </w:r>
      <w:r w:rsidRPr="00246A98">
        <w:rPr>
          <w:rFonts w:ascii="Tahoma" w:eastAsia="MS Mincho" w:hAnsi="MS Mincho" w:cs="Tahoma"/>
          <w:sz w:val="28"/>
          <w:szCs w:val="28"/>
        </w:rPr>
        <w:t>☐</w:t>
      </w:r>
      <w:r w:rsidRPr="00246A98">
        <w:rPr>
          <w:rFonts w:ascii="Tahoma" w:eastAsia="Times New Roman" w:hAnsi="Tahoma" w:cs="Tahoma"/>
          <w:sz w:val="28"/>
          <w:szCs w:val="28"/>
        </w:rPr>
        <w:t xml:space="preserve"> Not Sure</w:t>
      </w:r>
      <w:r w:rsidRPr="00246A98">
        <w:rPr>
          <w:rFonts w:ascii="Tahoma" w:eastAsia="Times New Roman" w:hAnsi="Tahoma" w:cs="Tahoma"/>
          <w:sz w:val="28"/>
          <w:szCs w:val="28"/>
        </w:rPr>
        <w:t> </w:t>
      </w:r>
      <w:r w:rsidRPr="00246A98">
        <w:rPr>
          <w:rFonts w:ascii="Tahoma" w:eastAsia="Times New Roman" w:hAnsi="Tahoma" w:cs="Tahoma"/>
          <w:sz w:val="28"/>
          <w:szCs w:val="28"/>
        </w:rPr>
        <w:t> </w:t>
      </w:r>
      <w:r w:rsidRPr="00246A98">
        <w:rPr>
          <w:rFonts w:ascii="Tahoma" w:eastAsia="MS Mincho" w:hAnsi="MS Mincho" w:cs="Tahoma"/>
          <w:sz w:val="28"/>
          <w:szCs w:val="28"/>
        </w:rPr>
        <w:t>☐</w:t>
      </w:r>
      <w:r w:rsidRPr="00246A98">
        <w:rPr>
          <w:rFonts w:ascii="Tahoma" w:eastAsia="Times New Roman" w:hAnsi="Tahoma" w:cs="Tahoma"/>
          <w:sz w:val="28"/>
          <w:szCs w:val="28"/>
        </w:rPr>
        <w:t xml:space="preserve"> No</w:t>
      </w:r>
      <w:r w:rsidRPr="00246A98">
        <w:rPr>
          <w:rFonts w:ascii="Tahoma" w:eastAsia="Times New Roman" w:hAnsi="Tahoma" w:cs="Tahoma"/>
          <w:sz w:val="28"/>
          <w:szCs w:val="28"/>
        </w:rPr>
        <w:t> </w:t>
      </w:r>
      <w:r w:rsidRPr="00246A98">
        <w:rPr>
          <w:rFonts w:ascii="Tahoma" w:eastAsia="Times New Roman" w:hAnsi="Tahoma" w:cs="Tahoma"/>
          <w:sz w:val="28"/>
          <w:szCs w:val="28"/>
        </w:rPr>
        <w:t> </w:t>
      </w:r>
      <w:r w:rsidRPr="00246A98">
        <w:rPr>
          <w:rFonts w:ascii="Tahoma" w:eastAsia="MS Mincho" w:hAnsi="MS Mincho" w:cs="Tahoma"/>
          <w:sz w:val="28"/>
          <w:szCs w:val="28"/>
        </w:rPr>
        <w:t>☐</w:t>
      </w:r>
      <w:r w:rsidRPr="00246A98">
        <w:rPr>
          <w:rFonts w:ascii="Tahoma" w:eastAsia="Times New Roman" w:hAnsi="Tahoma" w:cs="Tahoma"/>
          <w:sz w:val="28"/>
          <w:szCs w:val="28"/>
        </w:rPr>
        <w:t xml:space="preserve"> Yes</w:t>
      </w:r>
    </w:p>
    <w:p w:rsidR="00D4343F" w:rsidRPr="00246A98" w:rsidRDefault="00D4343F" w:rsidP="005738EB">
      <w:pPr>
        <w:numPr>
          <w:ilvl w:val="0"/>
          <w:numId w:val="36"/>
        </w:numPr>
        <w:spacing w:beforeLines="20" w:afterLines="20" w:line="360" w:lineRule="auto"/>
        <w:contextualSpacing/>
        <w:rPr>
          <w:rFonts w:ascii="Tahoma" w:eastAsia="Times New Roman" w:hAnsi="Tahoma" w:cs="Tahoma"/>
          <w:sz w:val="28"/>
          <w:szCs w:val="28"/>
        </w:rPr>
      </w:pPr>
      <w:r w:rsidRPr="00246A98">
        <w:rPr>
          <w:rFonts w:ascii="Tahoma" w:eastAsia="Times New Roman" w:hAnsi="Tahoma" w:cs="Tahoma"/>
          <w:sz w:val="28"/>
          <w:szCs w:val="28"/>
        </w:rPr>
        <w:t>The leadership style adopted in your department fosters teamwork.</w:t>
      </w:r>
      <w:r w:rsidRPr="00246A98">
        <w:rPr>
          <w:rFonts w:ascii="Tahoma" w:eastAsia="Times New Roman" w:hAnsi="Tahoma" w:cs="Tahoma"/>
          <w:sz w:val="28"/>
          <w:szCs w:val="28"/>
        </w:rPr>
        <w:br/>
      </w:r>
      <w:r w:rsidRPr="00246A98">
        <w:rPr>
          <w:rFonts w:ascii="Tahoma" w:eastAsia="MS Mincho" w:hAnsi="MS Mincho" w:cs="Tahoma"/>
          <w:sz w:val="28"/>
          <w:szCs w:val="28"/>
        </w:rPr>
        <w:t>☐</w:t>
      </w:r>
      <w:r w:rsidRPr="00246A98">
        <w:rPr>
          <w:rFonts w:ascii="Tahoma" w:eastAsia="Times New Roman" w:hAnsi="Tahoma" w:cs="Tahoma"/>
          <w:sz w:val="28"/>
          <w:szCs w:val="28"/>
        </w:rPr>
        <w:t xml:space="preserve"> Strongly Disagree</w:t>
      </w:r>
      <w:r w:rsidRPr="00246A98">
        <w:rPr>
          <w:rFonts w:ascii="Tahoma" w:eastAsia="Times New Roman" w:hAnsi="Tahoma" w:cs="Tahoma"/>
          <w:sz w:val="28"/>
          <w:szCs w:val="28"/>
        </w:rPr>
        <w:t> </w:t>
      </w:r>
      <w:r w:rsidRPr="00246A98">
        <w:rPr>
          <w:rFonts w:ascii="Tahoma" w:eastAsia="Times New Roman" w:hAnsi="Tahoma" w:cs="Tahoma"/>
          <w:sz w:val="28"/>
          <w:szCs w:val="28"/>
        </w:rPr>
        <w:t> </w:t>
      </w:r>
      <w:r w:rsidRPr="00246A98">
        <w:rPr>
          <w:rFonts w:ascii="Tahoma" w:eastAsia="MS Mincho" w:hAnsi="MS Mincho" w:cs="Tahoma"/>
          <w:sz w:val="28"/>
          <w:szCs w:val="28"/>
        </w:rPr>
        <w:t>☐</w:t>
      </w:r>
      <w:r w:rsidRPr="00246A98">
        <w:rPr>
          <w:rFonts w:ascii="Tahoma" w:eastAsia="Times New Roman" w:hAnsi="Tahoma" w:cs="Tahoma"/>
          <w:sz w:val="28"/>
          <w:szCs w:val="28"/>
        </w:rPr>
        <w:t xml:space="preserve"> Disagree</w:t>
      </w:r>
      <w:r w:rsidRPr="00246A98">
        <w:rPr>
          <w:rFonts w:ascii="Tahoma" w:eastAsia="Times New Roman" w:hAnsi="Tahoma" w:cs="Tahoma"/>
          <w:sz w:val="28"/>
          <w:szCs w:val="28"/>
        </w:rPr>
        <w:t> </w:t>
      </w:r>
      <w:r w:rsidRPr="00246A98">
        <w:rPr>
          <w:rFonts w:ascii="Tahoma" w:eastAsia="Times New Roman" w:hAnsi="Tahoma" w:cs="Tahoma"/>
          <w:sz w:val="28"/>
          <w:szCs w:val="28"/>
        </w:rPr>
        <w:t> </w:t>
      </w:r>
      <w:r w:rsidRPr="00246A98">
        <w:rPr>
          <w:rFonts w:ascii="Tahoma" w:eastAsia="MS Mincho" w:hAnsi="MS Mincho" w:cs="Tahoma"/>
          <w:sz w:val="28"/>
          <w:szCs w:val="28"/>
        </w:rPr>
        <w:t>☐</w:t>
      </w:r>
      <w:r w:rsidRPr="00246A98">
        <w:rPr>
          <w:rFonts w:ascii="Tahoma" w:eastAsia="Times New Roman" w:hAnsi="Tahoma" w:cs="Tahoma"/>
          <w:sz w:val="28"/>
          <w:szCs w:val="28"/>
        </w:rPr>
        <w:t xml:space="preserve"> Agree</w:t>
      </w:r>
      <w:r w:rsidRPr="00246A98">
        <w:rPr>
          <w:rFonts w:ascii="Tahoma" w:eastAsia="Times New Roman" w:hAnsi="Tahoma" w:cs="Tahoma"/>
          <w:sz w:val="28"/>
          <w:szCs w:val="28"/>
        </w:rPr>
        <w:t> </w:t>
      </w:r>
      <w:r w:rsidRPr="00246A98">
        <w:rPr>
          <w:rFonts w:ascii="Tahoma" w:eastAsia="Times New Roman" w:hAnsi="Tahoma" w:cs="Tahoma"/>
          <w:sz w:val="28"/>
          <w:szCs w:val="28"/>
        </w:rPr>
        <w:t> </w:t>
      </w:r>
      <w:r w:rsidRPr="00246A98">
        <w:rPr>
          <w:rFonts w:ascii="Tahoma" w:eastAsia="MS Mincho" w:hAnsi="MS Mincho" w:cs="Tahoma"/>
          <w:sz w:val="28"/>
          <w:szCs w:val="28"/>
        </w:rPr>
        <w:t>☐</w:t>
      </w:r>
      <w:r w:rsidRPr="00246A98">
        <w:rPr>
          <w:rFonts w:ascii="Tahoma" w:eastAsia="Times New Roman" w:hAnsi="Tahoma" w:cs="Tahoma"/>
          <w:sz w:val="28"/>
          <w:szCs w:val="28"/>
        </w:rPr>
        <w:t xml:space="preserve"> Strongly Agree</w:t>
      </w:r>
    </w:p>
    <w:p w:rsidR="00D4343F" w:rsidRPr="00246A98" w:rsidRDefault="00D4343F" w:rsidP="005738EB">
      <w:pPr>
        <w:numPr>
          <w:ilvl w:val="0"/>
          <w:numId w:val="36"/>
        </w:numPr>
        <w:spacing w:beforeLines="20" w:afterLines="20" w:line="360" w:lineRule="auto"/>
        <w:contextualSpacing/>
        <w:rPr>
          <w:rFonts w:ascii="Tahoma" w:eastAsia="Times New Roman" w:hAnsi="Tahoma" w:cs="Tahoma"/>
          <w:sz w:val="28"/>
          <w:szCs w:val="28"/>
        </w:rPr>
      </w:pPr>
      <w:r w:rsidRPr="00246A98">
        <w:rPr>
          <w:rFonts w:ascii="Tahoma" w:eastAsia="Times New Roman" w:hAnsi="Tahoma" w:cs="Tahoma"/>
          <w:sz w:val="28"/>
          <w:szCs w:val="28"/>
        </w:rPr>
        <w:t>How frequently does your leader provide feedback and guidance on tasks?</w:t>
      </w:r>
      <w:r w:rsidRPr="00246A98">
        <w:rPr>
          <w:rFonts w:ascii="Tahoma" w:eastAsia="Times New Roman" w:hAnsi="Tahoma" w:cs="Tahoma"/>
          <w:sz w:val="28"/>
          <w:szCs w:val="28"/>
        </w:rPr>
        <w:br/>
      </w:r>
      <w:r w:rsidRPr="00246A98">
        <w:rPr>
          <w:rFonts w:ascii="Tahoma" w:eastAsia="MS Mincho" w:hAnsi="MS Mincho" w:cs="Tahoma"/>
          <w:sz w:val="28"/>
          <w:szCs w:val="28"/>
        </w:rPr>
        <w:t>☐</w:t>
      </w:r>
      <w:r w:rsidRPr="00246A98">
        <w:rPr>
          <w:rFonts w:ascii="Tahoma" w:eastAsia="Times New Roman" w:hAnsi="Tahoma" w:cs="Tahoma"/>
          <w:sz w:val="28"/>
          <w:szCs w:val="28"/>
        </w:rPr>
        <w:t xml:space="preserve"> Never</w:t>
      </w:r>
      <w:r w:rsidRPr="00246A98">
        <w:rPr>
          <w:rFonts w:ascii="Tahoma" w:eastAsia="Times New Roman" w:hAnsi="Tahoma" w:cs="Tahoma"/>
          <w:sz w:val="28"/>
          <w:szCs w:val="28"/>
        </w:rPr>
        <w:t> </w:t>
      </w:r>
      <w:r w:rsidRPr="00246A98">
        <w:rPr>
          <w:rFonts w:ascii="Tahoma" w:eastAsia="Times New Roman" w:hAnsi="Tahoma" w:cs="Tahoma"/>
          <w:sz w:val="28"/>
          <w:szCs w:val="28"/>
        </w:rPr>
        <w:t> </w:t>
      </w:r>
      <w:r w:rsidRPr="00246A98">
        <w:rPr>
          <w:rFonts w:ascii="Tahoma" w:eastAsia="MS Mincho" w:hAnsi="MS Mincho" w:cs="Tahoma"/>
          <w:sz w:val="28"/>
          <w:szCs w:val="28"/>
        </w:rPr>
        <w:t>☐</w:t>
      </w:r>
      <w:r w:rsidRPr="00246A98">
        <w:rPr>
          <w:rFonts w:ascii="Tahoma" w:eastAsia="Times New Roman" w:hAnsi="Tahoma" w:cs="Tahoma"/>
          <w:sz w:val="28"/>
          <w:szCs w:val="28"/>
        </w:rPr>
        <w:t xml:space="preserve"> Occasionally</w:t>
      </w:r>
      <w:r w:rsidRPr="00246A98">
        <w:rPr>
          <w:rFonts w:ascii="Tahoma" w:eastAsia="Times New Roman" w:hAnsi="Tahoma" w:cs="Tahoma"/>
          <w:sz w:val="28"/>
          <w:szCs w:val="28"/>
        </w:rPr>
        <w:t> </w:t>
      </w:r>
      <w:r w:rsidRPr="00246A98">
        <w:rPr>
          <w:rFonts w:ascii="Tahoma" w:eastAsia="Times New Roman" w:hAnsi="Tahoma" w:cs="Tahoma"/>
          <w:sz w:val="28"/>
          <w:szCs w:val="28"/>
        </w:rPr>
        <w:t> </w:t>
      </w:r>
      <w:r w:rsidRPr="00246A98">
        <w:rPr>
          <w:rFonts w:ascii="Tahoma" w:eastAsia="MS Mincho" w:hAnsi="MS Mincho" w:cs="Tahoma"/>
          <w:sz w:val="28"/>
          <w:szCs w:val="28"/>
        </w:rPr>
        <w:t>☐</w:t>
      </w:r>
      <w:r w:rsidRPr="00246A98">
        <w:rPr>
          <w:rFonts w:ascii="Tahoma" w:eastAsia="Times New Roman" w:hAnsi="Tahoma" w:cs="Tahoma"/>
          <w:sz w:val="28"/>
          <w:szCs w:val="28"/>
        </w:rPr>
        <w:t xml:space="preserve"> Often</w:t>
      </w:r>
      <w:r w:rsidRPr="00246A98">
        <w:rPr>
          <w:rFonts w:ascii="Tahoma" w:eastAsia="Times New Roman" w:hAnsi="Tahoma" w:cs="Tahoma"/>
          <w:sz w:val="28"/>
          <w:szCs w:val="28"/>
        </w:rPr>
        <w:t> </w:t>
      </w:r>
      <w:r w:rsidRPr="00246A98">
        <w:rPr>
          <w:rFonts w:ascii="Tahoma" w:eastAsia="Times New Roman" w:hAnsi="Tahoma" w:cs="Tahoma"/>
          <w:sz w:val="28"/>
          <w:szCs w:val="28"/>
        </w:rPr>
        <w:t> </w:t>
      </w:r>
      <w:r w:rsidRPr="00246A98">
        <w:rPr>
          <w:rFonts w:ascii="Tahoma" w:eastAsia="MS Mincho" w:hAnsi="MS Mincho" w:cs="Tahoma"/>
          <w:sz w:val="28"/>
          <w:szCs w:val="28"/>
        </w:rPr>
        <w:t>☐</w:t>
      </w:r>
      <w:r w:rsidRPr="00246A98">
        <w:rPr>
          <w:rFonts w:ascii="Tahoma" w:eastAsia="Times New Roman" w:hAnsi="Tahoma" w:cs="Tahoma"/>
          <w:sz w:val="28"/>
          <w:szCs w:val="28"/>
        </w:rPr>
        <w:t xml:space="preserve"> Always</w:t>
      </w:r>
    </w:p>
    <w:p w:rsidR="00D4343F" w:rsidRPr="00246A98" w:rsidRDefault="00D4343F" w:rsidP="005738EB">
      <w:pPr>
        <w:numPr>
          <w:ilvl w:val="0"/>
          <w:numId w:val="36"/>
        </w:numPr>
        <w:spacing w:beforeLines="20" w:afterLines="20" w:line="360" w:lineRule="auto"/>
        <w:contextualSpacing/>
        <w:rPr>
          <w:rFonts w:ascii="Tahoma" w:eastAsia="Times New Roman" w:hAnsi="Tahoma" w:cs="Tahoma"/>
          <w:sz w:val="28"/>
          <w:szCs w:val="28"/>
        </w:rPr>
      </w:pPr>
      <w:r w:rsidRPr="00246A98">
        <w:rPr>
          <w:rFonts w:ascii="Tahoma" w:eastAsia="Times New Roman" w:hAnsi="Tahoma" w:cs="Tahoma"/>
          <w:sz w:val="28"/>
          <w:szCs w:val="28"/>
        </w:rPr>
        <w:t>Does leadership style affect your level of job satisfaction?</w:t>
      </w:r>
      <w:r w:rsidRPr="00246A98">
        <w:rPr>
          <w:rFonts w:ascii="Tahoma" w:eastAsia="Times New Roman" w:hAnsi="Tahoma" w:cs="Tahoma"/>
          <w:sz w:val="28"/>
          <w:szCs w:val="28"/>
        </w:rPr>
        <w:br/>
      </w:r>
      <w:r w:rsidRPr="00246A98">
        <w:rPr>
          <w:rFonts w:ascii="Tahoma" w:eastAsia="MS Mincho" w:hAnsi="MS Mincho" w:cs="Tahoma"/>
          <w:sz w:val="28"/>
          <w:szCs w:val="28"/>
        </w:rPr>
        <w:t>☐</w:t>
      </w:r>
      <w:r w:rsidRPr="00246A98">
        <w:rPr>
          <w:rFonts w:ascii="Tahoma" w:eastAsia="Times New Roman" w:hAnsi="Tahoma" w:cs="Tahoma"/>
          <w:sz w:val="28"/>
          <w:szCs w:val="28"/>
        </w:rPr>
        <w:t xml:space="preserve"> Not Sure</w:t>
      </w:r>
      <w:r w:rsidRPr="00246A98">
        <w:rPr>
          <w:rFonts w:ascii="Tahoma" w:eastAsia="Times New Roman" w:hAnsi="Tahoma" w:cs="Tahoma"/>
          <w:sz w:val="28"/>
          <w:szCs w:val="28"/>
        </w:rPr>
        <w:t> </w:t>
      </w:r>
      <w:r w:rsidRPr="00246A98">
        <w:rPr>
          <w:rFonts w:ascii="Tahoma" w:eastAsia="Times New Roman" w:hAnsi="Tahoma" w:cs="Tahoma"/>
          <w:sz w:val="28"/>
          <w:szCs w:val="28"/>
        </w:rPr>
        <w:t> </w:t>
      </w:r>
      <w:r w:rsidRPr="00246A98">
        <w:rPr>
          <w:rFonts w:ascii="Tahoma" w:eastAsia="MS Mincho" w:hAnsi="MS Mincho" w:cs="Tahoma"/>
          <w:sz w:val="28"/>
          <w:szCs w:val="28"/>
        </w:rPr>
        <w:t>☐</w:t>
      </w:r>
      <w:r w:rsidRPr="00246A98">
        <w:rPr>
          <w:rFonts w:ascii="Tahoma" w:eastAsia="Times New Roman" w:hAnsi="Tahoma" w:cs="Tahoma"/>
          <w:sz w:val="28"/>
          <w:szCs w:val="28"/>
        </w:rPr>
        <w:t xml:space="preserve"> No</w:t>
      </w:r>
      <w:r w:rsidRPr="00246A98">
        <w:rPr>
          <w:rFonts w:ascii="Tahoma" w:eastAsia="Times New Roman" w:hAnsi="Tahoma" w:cs="Tahoma"/>
          <w:sz w:val="28"/>
          <w:szCs w:val="28"/>
        </w:rPr>
        <w:t> </w:t>
      </w:r>
      <w:r w:rsidRPr="00246A98">
        <w:rPr>
          <w:rFonts w:ascii="Tahoma" w:eastAsia="Times New Roman" w:hAnsi="Tahoma" w:cs="Tahoma"/>
          <w:sz w:val="28"/>
          <w:szCs w:val="28"/>
        </w:rPr>
        <w:t> </w:t>
      </w:r>
      <w:r w:rsidRPr="00246A98">
        <w:rPr>
          <w:rFonts w:ascii="Tahoma" w:eastAsia="MS Mincho" w:hAnsi="MS Mincho" w:cs="Tahoma"/>
          <w:sz w:val="28"/>
          <w:szCs w:val="28"/>
        </w:rPr>
        <w:t>☐</w:t>
      </w:r>
      <w:r w:rsidRPr="00246A98">
        <w:rPr>
          <w:rFonts w:ascii="Tahoma" w:eastAsia="Times New Roman" w:hAnsi="Tahoma" w:cs="Tahoma"/>
          <w:sz w:val="28"/>
          <w:szCs w:val="28"/>
        </w:rPr>
        <w:t xml:space="preserve"> Yes</w:t>
      </w:r>
    </w:p>
    <w:p w:rsidR="00D4343F" w:rsidRPr="00246A98" w:rsidRDefault="00D4343F" w:rsidP="005738EB">
      <w:pPr>
        <w:numPr>
          <w:ilvl w:val="0"/>
          <w:numId w:val="36"/>
        </w:numPr>
        <w:spacing w:beforeLines="20" w:afterLines="20" w:line="360" w:lineRule="auto"/>
        <w:contextualSpacing/>
        <w:rPr>
          <w:rFonts w:ascii="Tahoma" w:eastAsia="Times New Roman" w:hAnsi="Tahoma" w:cs="Tahoma"/>
          <w:sz w:val="28"/>
          <w:szCs w:val="28"/>
        </w:rPr>
      </w:pPr>
      <w:r w:rsidRPr="00246A98">
        <w:rPr>
          <w:rFonts w:ascii="Tahoma" w:eastAsia="Times New Roman" w:hAnsi="Tahoma" w:cs="Tahoma"/>
          <w:sz w:val="28"/>
          <w:szCs w:val="28"/>
        </w:rPr>
        <w:t>Do you think the leadership approach affects the overall performance of your department?</w:t>
      </w:r>
      <w:r w:rsidRPr="00246A98">
        <w:rPr>
          <w:rFonts w:ascii="Tahoma" w:eastAsia="Times New Roman" w:hAnsi="Tahoma" w:cs="Tahoma"/>
          <w:sz w:val="28"/>
          <w:szCs w:val="28"/>
        </w:rPr>
        <w:br/>
      </w:r>
      <w:r w:rsidRPr="00246A98">
        <w:rPr>
          <w:rFonts w:ascii="Tahoma" w:eastAsia="MS Mincho" w:hAnsi="MS Mincho" w:cs="Tahoma"/>
          <w:sz w:val="28"/>
          <w:szCs w:val="28"/>
        </w:rPr>
        <w:t>☐</w:t>
      </w:r>
      <w:r w:rsidRPr="00246A98">
        <w:rPr>
          <w:rFonts w:ascii="Tahoma" w:eastAsia="Times New Roman" w:hAnsi="Tahoma" w:cs="Tahoma"/>
          <w:sz w:val="28"/>
          <w:szCs w:val="28"/>
        </w:rPr>
        <w:t xml:space="preserve"> Not Sure</w:t>
      </w:r>
      <w:r w:rsidRPr="00246A98">
        <w:rPr>
          <w:rFonts w:ascii="Tahoma" w:eastAsia="Times New Roman" w:hAnsi="Tahoma" w:cs="Tahoma"/>
          <w:sz w:val="28"/>
          <w:szCs w:val="28"/>
        </w:rPr>
        <w:t> </w:t>
      </w:r>
      <w:r w:rsidRPr="00246A98">
        <w:rPr>
          <w:rFonts w:ascii="Tahoma" w:eastAsia="Times New Roman" w:hAnsi="Tahoma" w:cs="Tahoma"/>
          <w:sz w:val="28"/>
          <w:szCs w:val="28"/>
        </w:rPr>
        <w:t> </w:t>
      </w:r>
      <w:r w:rsidRPr="00246A98">
        <w:rPr>
          <w:rFonts w:ascii="Tahoma" w:eastAsia="MS Mincho" w:hAnsi="MS Mincho" w:cs="Tahoma"/>
          <w:sz w:val="28"/>
          <w:szCs w:val="28"/>
        </w:rPr>
        <w:t>☐</w:t>
      </w:r>
      <w:r w:rsidRPr="00246A98">
        <w:rPr>
          <w:rFonts w:ascii="Tahoma" w:eastAsia="Times New Roman" w:hAnsi="Tahoma" w:cs="Tahoma"/>
          <w:sz w:val="28"/>
          <w:szCs w:val="28"/>
        </w:rPr>
        <w:t xml:space="preserve"> No</w:t>
      </w:r>
      <w:r w:rsidRPr="00246A98">
        <w:rPr>
          <w:rFonts w:ascii="Tahoma" w:eastAsia="Times New Roman" w:hAnsi="Tahoma" w:cs="Tahoma"/>
          <w:sz w:val="28"/>
          <w:szCs w:val="28"/>
        </w:rPr>
        <w:t> </w:t>
      </w:r>
      <w:r w:rsidRPr="00246A98">
        <w:rPr>
          <w:rFonts w:ascii="Tahoma" w:eastAsia="Times New Roman" w:hAnsi="Tahoma" w:cs="Tahoma"/>
          <w:sz w:val="28"/>
          <w:szCs w:val="28"/>
        </w:rPr>
        <w:t> </w:t>
      </w:r>
      <w:r w:rsidRPr="00246A98">
        <w:rPr>
          <w:rFonts w:ascii="Tahoma" w:eastAsia="MS Mincho" w:hAnsi="MS Mincho" w:cs="Tahoma"/>
          <w:sz w:val="28"/>
          <w:szCs w:val="28"/>
        </w:rPr>
        <w:t>☐</w:t>
      </w:r>
      <w:r w:rsidRPr="00246A98">
        <w:rPr>
          <w:rFonts w:ascii="Tahoma" w:eastAsia="Times New Roman" w:hAnsi="Tahoma" w:cs="Tahoma"/>
          <w:sz w:val="28"/>
          <w:szCs w:val="28"/>
        </w:rPr>
        <w:t xml:space="preserve"> Yes</w:t>
      </w:r>
    </w:p>
    <w:p w:rsidR="00D4343F" w:rsidRPr="00246A98" w:rsidRDefault="00D4343F" w:rsidP="005738EB">
      <w:pPr>
        <w:numPr>
          <w:ilvl w:val="0"/>
          <w:numId w:val="36"/>
        </w:numPr>
        <w:spacing w:beforeLines="20" w:afterLines="20" w:line="360" w:lineRule="auto"/>
        <w:contextualSpacing/>
        <w:rPr>
          <w:rFonts w:ascii="Tahoma" w:eastAsia="Times New Roman" w:hAnsi="Tahoma" w:cs="Tahoma"/>
          <w:sz w:val="28"/>
          <w:szCs w:val="28"/>
        </w:rPr>
      </w:pPr>
      <w:r w:rsidRPr="00246A98">
        <w:rPr>
          <w:rFonts w:ascii="Tahoma" w:eastAsia="Times New Roman" w:hAnsi="Tahoma" w:cs="Tahoma"/>
          <w:sz w:val="28"/>
          <w:szCs w:val="28"/>
        </w:rPr>
        <w:t>Which leadership style do you believe is most effective in enhancing productivity?</w:t>
      </w:r>
      <w:r w:rsidRPr="00246A98">
        <w:rPr>
          <w:rFonts w:ascii="Tahoma" w:eastAsia="Times New Roman" w:hAnsi="Tahoma" w:cs="Tahoma"/>
          <w:sz w:val="28"/>
          <w:szCs w:val="28"/>
        </w:rPr>
        <w:br/>
      </w:r>
      <w:r w:rsidRPr="00246A98">
        <w:rPr>
          <w:rFonts w:ascii="Tahoma" w:eastAsia="MS Mincho" w:hAnsi="MS Mincho" w:cs="Tahoma"/>
          <w:sz w:val="28"/>
          <w:szCs w:val="28"/>
        </w:rPr>
        <w:t>☐</w:t>
      </w:r>
      <w:r w:rsidRPr="00246A98">
        <w:rPr>
          <w:rFonts w:ascii="Tahoma" w:eastAsia="Times New Roman" w:hAnsi="Tahoma" w:cs="Tahoma"/>
          <w:sz w:val="28"/>
          <w:szCs w:val="28"/>
        </w:rPr>
        <w:t xml:space="preserve"> Transformational</w:t>
      </w:r>
      <w:r w:rsidRPr="00246A98">
        <w:rPr>
          <w:rFonts w:ascii="Tahoma" w:eastAsia="Times New Roman" w:hAnsi="Tahoma" w:cs="Tahoma"/>
          <w:sz w:val="28"/>
          <w:szCs w:val="28"/>
        </w:rPr>
        <w:t> </w:t>
      </w:r>
      <w:r w:rsidRPr="00246A98">
        <w:rPr>
          <w:rFonts w:ascii="Tahoma" w:eastAsia="Times New Roman" w:hAnsi="Tahoma" w:cs="Tahoma"/>
          <w:sz w:val="28"/>
          <w:szCs w:val="28"/>
        </w:rPr>
        <w:t> </w:t>
      </w:r>
      <w:r w:rsidRPr="00246A98">
        <w:rPr>
          <w:rFonts w:ascii="Tahoma" w:eastAsia="MS Mincho" w:hAnsi="MS Mincho" w:cs="Tahoma"/>
          <w:sz w:val="28"/>
          <w:szCs w:val="28"/>
        </w:rPr>
        <w:t>☐</w:t>
      </w:r>
      <w:r w:rsidRPr="00246A98">
        <w:rPr>
          <w:rFonts w:ascii="Tahoma" w:eastAsia="Times New Roman" w:hAnsi="Tahoma" w:cs="Tahoma"/>
          <w:sz w:val="28"/>
          <w:szCs w:val="28"/>
        </w:rPr>
        <w:t xml:space="preserve"> Laissez-faire</w:t>
      </w:r>
      <w:r w:rsidRPr="00246A98">
        <w:rPr>
          <w:rFonts w:ascii="Tahoma" w:eastAsia="Times New Roman" w:hAnsi="Tahoma" w:cs="Tahoma"/>
          <w:sz w:val="28"/>
          <w:szCs w:val="28"/>
        </w:rPr>
        <w:t> </w:t>
      </w:r>
      <w:r w:rsidRPr="00246A98">
        <w:rPr>
          <w:rFonts w:ascii="Tahoma" w:eastAsia="Times New Roman" w:hAnsi="Tahoma" w:cs="Tahoma"/>
          <w:sz w:val="28"/>
          <w:szCs w:val="28"/>
        </w:rPr>
        <w:t> </w:t>
      </w:r>
      <w:r w:rsidRPr="00246A98">
        <w:rPr>
          <w:rFonts w:ascii="Tahoma" w:eastAsia="MS Mincho" w:hAnsi="MS Mincho" w:cs="Tahoma"/>
          <w:sz w:val="28"/>
          <w:szCs w:val="28"/>
        </w:rPr>
        <w:t>☐</w:t>
      </w:r>
      <w:r w:rsidRPr="00246A98">
        <w:rPr>
          <w:rFonts w:ascii="Tahoma" w:eastAsia="Times New Roman" w:hAnsi="Tahoma" w:cs="Tahoma"/>
          <w:sz w:val="28"/>
          <w:szCs w:val="28"/>
        </w:rPr>
        <w:t xml:space="preserve"> Democratic</w:t>
      </w:r>
      <w:r w:rsidRPr="00246A98">
        <w:rPr>
          <w:rFonts w:ascii="Tahoma" w:eastAsia="Times New Roman" w:hAnsi="Tahoma" w:cs="Tahoma"/>
          <w:sz w:val="28"/>
          <w:szCs w:val="28"/>
        </w:rPr>
        <w:t> </w:t>
      </w:r>
      <w:r w:rsidRPr="00246A98">
        <w:rPr>
          <w:rFonts w:ascii="Tahoma" w:eastAsia="Times New Roman" w:hAnsi="Tahoma" w:cs="Tahoma"/>
          <w:sz w:val="28"/>
          <w:szCs w:val="28"/>
        </w:rPr>
        <w:t> </w:t>
      </w:r>
      <w:r w:rsidRPr="00246A98">
        <w:rPr>
          <w:rFonts w:ascii="Tahoma" w:eastAsia="MS Mincho" w:hAnsi="MS Mincho" w:cs="Tahoma"/>
          <w:sz w:val="28"/>
          <w:szCs w:val="28"/>
        </w:rPr>
        <w:t>☐</w:t>
      </w:r>
      <w:r w:rsidRPr="00246A98">
        <w:rPr>
          <w:rFonts w:ascii="Tahoma" w:eastAsia="Times New Roman" w:hAnsi="Tahoma" w:cs="Tahoma"/>
          <w:sz w:val="28"/>
          <w:szCs w:val="28"/>
        </w:rPr>
        <w:t xml:space="preserve"> Autocratic</w:t>
      </w:r>
    </w:p>
    <w:p w:rsidR="00D4343F" w:rsidRPr="00246A98" w:rsidRDefault="00D4343F" w:rsidP="005738EB">
      <w:pPr>
        <w:numPr>
          <w:ilvl w:val="0"/>
          <w:numId w:val="36"/>
        </w:numPr>
        <w:spacing w:beforeLines="20" w:afterLines="20" w:line="360" w:lineRule="auto"/>
        <w:contextualSpacing/>
        <w:rPr>
          <w:rFonts w:ascii="Tahoma" w:eastAsia="Times New Roman" w:hAnsi="Tahoma" w:cs="Tahoma"/>
          <w:sz w:val="28"/>
          <w:szCs w:val="28"/>
        </w:rPr>
      </w:pPr>
      <w:r w:rsidRPr="00246A98">
        <w:rPr>
          <w:rFonts w:ascii="Tahoma" w:eastAsia="Times New Roman" w:hAnsi="Tahoma" w:cs="Tahoma"/>
          <w:sz w:val="28"/>
          <w:szCs w:val="28"/>
        </w:rPr>
        <w:lastRenderedPageBreak/>
        <w:t>Would you recommend any change in the current leadership style in your department?</w:t>
      </w:r>
      <w:r w:rsidRPr="00246A98">
        <w:rPr>
          <w:rFonts w:ascii="Tahoma" w:eastAsia="Times New Roman" w:hAnsi="Tahoma" w:cs="Tahoma"/>
          <w:sz w:val="28"/>
          <w:szCs w:val="28"/>
        </w:rPr>
        <w:br/>
      </w:r>
      <w:r w:rsidRPr="00246A98">
        <w:rPr>
          <w:rFonts w:ascii="Tahoma" w:eastAsia="MS Mincho" w:hAnsi="MS Mincho" w:cs="Tahoma"/>
          <w:sz w:val="28"/>
          <w:szCs w:val="28"/>
        </w:rPr>
        <w:t>☐</w:t>
      </w:r>
      <w:r w:rsidRPr="00246A98">
        <w:rPr>
          <w:rFonts w:ascii="Tahoma" w:eastAsia="Times New Roman" w:hAnsi="Tahoma" w:cs="Tahoma"/>
          <w:sz w:val="28"/>
          <w:szCs w:val="28"/>
        </w:rPr>
        <w:t xml:space="preserve"> No</w:t>
      </w:r>
      <w:r w:rsidRPr="00246A98">
        <w:rPr>
          <w:rFonts w:ascii="Tahoma" w:eastAsia="Times New Roman" w:hAnsi="Tahoma" w:cs="Tahoma"/>
          <w:sz w:val="28"/>
          <w:szCs w:val="28"/>
        </w:rPr>
        <w:t> </w:t>
      </w:r>
      <w:r w:rsidRPr="00246A98">
        <w:rPr>
          <w:rFonts w:ascii="Tahoma" w:eastAsia="Times New Roman" w:hAnsi="Tahoma" w:cs="Tahoma"/>
          <w:sz w:val="28"/>
          <w:szCs w:val="28"/>
        </w:rPr>
        <w:t> </w:t>
      </w:r>
      <w:r w:rsidRPr="00246A98">
        <w:rPr>
          <w:rFonts w:ascii="Tahoma" w:eastAsia="MS Mincho" w:hAnsi="MS Mincho" w:cs="Tahoma"/>
          <w:sz w:val="28"/>
          <w:szCs w:val="28"/>
        </w:rPr>
        <w:t>☐</w:t>
      </w:r>
      <w:r w:rsidRPr="00246A98">
        <w:rPr>
          <w:rFonts w:ascii="Tahoma" w:eastAsia="Times New Roman" w:hAnsi="Tahoma" w:cs="Tahoma"/>
          <w:sz w:val="28"/>
          <w:szCs w:val="28"/>
        </w:rPr>
        <w:t xml:space="preserve"> Yes</w:t>
      </w:r>
      <w:r w:rsidRPr="00246A98">
        <w:rPr>
          <w:rFonts w:ascii="Tahoma" w:eastAsia="Times New Roman" w:hAnsi="Tahoma" w:cs="Tahoma"/>
          <w:sz w:val="28"/>
          <w:szCs w:val="28"/>
        </w:rPr>
        <w:br/>
        <w:t>If yes, please specify: _______________________________</w:t>
      </w:r>
    </w:p>
    <w:p w:rsidR="00D4343F" w:rsidRPr="00246A98" w:rsidRDefault="00D4343F" w:rsidP="005738EB">
      <w:pPr>
        <w:numPr>
          <w:ilvl w:val="0"/>
          <w:numId w:val="36"/>
        </w:numPr>
        <w:spacing w:beforeLines="20" w:afterLines="20" w:line="360" w:lineRule="auto"/>
        <w:contextualSpacing/>
        <w:rPr>
          <w:rFonts w:ascii="Tahoma" w:eastAsia="Times New Roman" w:hAnsi="Tahoma" w:cs="Tahoma"/>
          <w:sz w:val="28"/>
          <w:szCs w:val="28"/>
        </w:rPr>
      </w:pPr>
      <w:r w:rsidRPr="00246A98">
        <w:rPr>
          <w:rFonts w:ascii="Tahoma" w:eastAsia="Times New Roman" w:hAnsi="Tahoma" w:cs="Tahoma"/>
          <w:sz w:val="28"/>
          <w:szCs w:val="28"/>
        </w:rPr>
        <w:t>Any additional comments on leadership and productivity:</w:t>
      </w:r>
    </w:p>
    <w:p w:rsidR="00D4343F" w:rsidRPr="00246A98" w:rsidRDefault="000013B6" w:rsidP="005738EB">
      <w:pPr>
        <w:spacing w:beforeLines="20" w:afterLines="20" w:line="360" w:lineRule="auto"/>
        <w:contextualSpacing/>
        <w:rPr>
          <w:rFonts w:ascii="Tahoma" w:eastAsia="Times New Roman" w:hAnsi="Tahoma" w:cs="Tahoma"/>
          <w:sz w:val="28"/>
          <w:szCs w:val="28"/>
        </w:rPr>
      </w:pPr>
      <w:r w:rsidRPr="00246A98">
        <w:rPr>
          <w:rFonts w:ascii="Tahoma" w:eastAsia="Times New Roman" w:hAnsi="Tahoma" w:cs="Tahoma"/>
          <w:sz w:val="28"/>
          <w:szCs w:val="28"/>
        </w:rPr>
        <w:pict>
          <v:rect id="_x0000_i1025" style="width:0;height:1.5pt" o:hrstd="t" o:hr="t" fillcolor="#a0a0a0" stroked="f"/>
        </w:pict>
      </w:r>
    </w:p>
    <w:p w:rsidR="00D4343F" w:rsidRPr="00246A98" w:rsidRDefault="000013B6" w:rsidP="005738EB">
      <w:pPr>
        <w:spacing w:beforeLines="20" w:afterLines="20" w:line="360" w:lineRule="auto"/>
        <w:contextualSpacing/>
        <w:rPr>
          <w:rFonts w:ascii="Tahoma" w:eastAsia="Times New Roman" w:hAnsi="Tahoma" w:cs="Tahoma"/>
          <w:sz w:val="28"/>
          <w:szCs w:val="28"/>
        </w:rPr>
      </w:pPr>
      <w:r w:rsidRPr="00246A98">
        <w:rPr>
          <w:rFonts w:ascii="Tahoma" w:eastAsia="Times New Roman" w:hAnsi="Tahoma" w:cs="Tahoma"/>
          <w:sz w:val="28"/>
          <w:szCs w:val="28"/>
        </w:rPr>
        <w:pict>
          <v:rect id="_x0000_i1026" style="width:0;height:1.5pt" o:hrstd="t" o:hr="t" fillcolor="#a0a0a0" stroked="f"/>
        </w:pict>
      </w:r>
    </w:p>
    <w:p w:rsidR="00D4343F" w:rsidRPr="00246A98" w:rsidRDefault="000013B6" w:rsidP="005738EB">
      <w:pPr>
        <w:spacing w:beforeLines="20" w:afterLines="20" w:line="360" w:lineRule="auto"/>
        <w:contextualSpacing/>
        <w:rPr>
          <w:rFonts w:ascii="Tahoma" w:eastAsia="Times New Roman" w:hAnsi="Tahoma" w:cs="Tahoma"/>
          <w:sz w:val="28"/>
          <w:szCs w:val="28"/>
        </w:rPr>
      </w:pPr>
      <w:r w:rsidRPr="00246A98">
        <w:rPr>
          <w:rFonts w:ascii="Tahoma" w:eastAsia="Times New Roman" w:hAnsi="Tahoma" w:cs="Tahoma"/>
          <w:sz w:val="28"/>
          <w:szCs w:val="28"/>
        </w:rPr>
        <w:pict>
          <v:rect id="_x0000_i1027" style="width:0;height:1.5pt" o:hrstd="t" o:hr="t" fillcolor="#a0a0a0" stroked="f"/>
        </w:pict>
      </w:r>
    </w:p>
    <w:p w:rsidR="00050AC5" w:rsidRPr="00246A98" w:rsidRDefault="00050AC5" w:rsidP="005738EB">
      <w:pPr>
        <w:spacing w:beforeLines="20" w:afterLines="20" w:line="360" w:lineRule="auto"/>
        <w:contextualSpacing/>
        <w:rPr>
          <w:rFonts w:ascii="Tahoma" w:eastAsia="Times New Roman" w:hAnsi="Tahoma" w:cs="Tahoma"/>
          <w:sz w:val="28"/>
          <w:szCs w:val="28"/>
        </w:rPr>
      </w:pPr>
    </w:p>
    <w:sectPr w:rsidR="00050AC5" w:rsidRPr="00246A98" w:rsidSect="00246A98">
      <w:pgSz w:w="11520" w:h="14400" w:code="1"/>
      <w:pgMar w:top="1440" w:right="1440" w:bottom="1440" w:left="1440" w:header="720" w:footer="720" w:gutter="0"/>
      <w:pgNumType w:fmt="numberInDash"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3446" w:rsidRDefault="00333446" w:rsidP="00C811AF">
      <w:pPr>
        <w:spacing w:after="0" w:line="240" w:lineRule="auto"/>
      </w:pPr>
      <w:r>
        <w:separator/>
      </w:r>
    </w:p>
  </w:endnote>
  <w:endnote w:type="continuationSeparator" w:id="1">
    <w:p w:rsidR="00333446" w:rsidRDefault="00333446" w:rsidP="00C811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ill Sans Ultra Bold">
    <w:panose1 w:val="020B0A02020104020203"/>
    <w:charset w:val="00"/>
    <w:family w:val="swiss"/>
    <w:pitch w:val="variable"/>
    <w:sig w:usb0="00000007" w:usb1="00000000" w:usb2="00000000" w:usb3="00000000" w:csb0="00000003" w:csb1="00000000"/>
  </w:font>
  <w:font w:name="Comic Sans MS">
    <w:panose1 w:val="030F0702030302020204"/>
    <w:charset w:val="00"/>
    <w:family w:val="script"/>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roadway">
    <w:panose1 w:val="04040905080B020205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053409"/>
      <w:docPartObj>
        <w:docPartGallery w:val="Page Numbers (Bottom of Page)"/>
        <w:docPartUnique/>
      </w:docPartObj>
    </w:sdtPr>
    <w:sdtContent>
      <w:p w:rsidR="00246A98" w:rsidRDefault="00246A98">
        <w:pPr>
          <w:pStyle w:val="Footer"/>
          <w:jc w:val="center"/>
        </w:pPr>
        <w:fldSimple w:instr=" PAGE   \* MERGEFORMAT ">
          <w:r w:rsidR="006E3373">
            <w:rPr>
              <w:noProof/>
            </w:rPr>
            <w:t>- 51 -</w:t>
          </w:r>
        </w:fldSimple>
      </w:p>
    </w:sdtContent>
  </w:sdt>
  <w:p w:rsidR="00246A98" w:rsidRDefault="00246A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3446" w:rsidRDefault="00333446" w:rsidP="00C811AF">
      <w:pPr>
        <w:spacing w:after="0" w:line="240" w:lineRule="auto"/>
      </w:pPr>
      <w:r>
        <w:separator/>
      </w:r>
    </w:p>
  </w:footnote>
  <w:footnote w:type="continuationSeparator" w:id="1">
    <w:p w:rsidR="00333446" w:rsidRDefault="00333446" w:rsidP="00C811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F012D"/>
    <w:multiLevelType w:val="multilevel"/>
    <w:tmpl w:val="71EE5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1E6D0E"/>
    <w:multiLevelType w:val="multilevel"/>
    <w:tmpl w:val="DC567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AB0327"/>
    <w:multiLevelType w:val="multilevel"/>
    <w:tmpl w:val="53B80AF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B455F9"/>
    <w:multiLevelType w:val="multilevel"/>
    <w:tmpl w:val="1708F75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4D3C42"/>
    <w:multiLevelType w:val="multilevel"/>
    <w:tmpl w:val="BC84A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4B2DEC"/>
    <w:multiLevelType w:val="multilevel"/>
    <w:tmpl w:val="EF60D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6E20DA6"/>
    <w:multiLevelType w:val="multilevel"/>
    <w:tmpl w:val="A2A63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B931476"/>
    <w:multiLevelType w:val="multilevel"/>
    <w:tmpl w:val="37BA6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B9735E2"/>
    <w:multiLevelType w:val="multilevel"/>
    <w:tmpl w:val="CB724D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D05100E"/>
    <w:multiLevelType w:val="multilevel"/>
    <w:tmpl w:val="5624F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FF0048D"/>
    <w:multiLevelType w:val="multilevel"/>
    <w:tmpl w:val="6588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EB22EE"/>
    <w:multiLevelType w:val="multilevel"/>
    <w:tmpl w:val="7F4C0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E52FE3"/>
    <w:multiLevelType w:val="multilevel"/>
    <w:tmpl w:val="CA20E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84478FA"/>
    <w:multiLevelType w:val="multilevel"/>
    <w:tmpl w:val="C2721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1904D4"/>
    <w:multiLevelType w:val="multilevel"/>
    <w:tmpl w:val="C0200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32D7E8B"/>
    <w:multiLevelType w:val="multilevel"/>
    <w:tmpl w:val="1F3C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9FE068C"/>
    <w:multiLevelType w:val="multilevel"/>
    <w:tmpl w:val="A4002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0024784"/>
    <w:multiLevelType w:val="multilevel"/>
    <w:tmpl w:val="AEC08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1017357"/>
    <w:multiLevelType w:val="multilevel"/>
    <w:tmpl w:val="334E9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4B75DD8"/>
    <w:multiLevelType w:val="multilevel"/>
    <w:tmpl w:val="E8F8F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5686328"/>
    <w:multiLevelType w:val="multilevel"/>
    <w:tmpl w:val="97146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ED4699C"/>
    <w:multiLevelType w:val="multilevel"/>
    <w:tmpl w:val="AC8A9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0076E45"/>
    <w:multiLevelType w:val="multilevel"/>
    <w:tmpl w:val="349A6F2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1BE309C"/>
    <w:multiLevelType w:val="multilevel"/>
    <w:tmpl w:val="05027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58A6238"/>
    <w:multiLevelType w:val="multilevel"/>
    <w:tmpl w:val="7E1EC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98C0749"/>
    <w:multiLevelType w:val="multilevel"/>
    <w:tmpl w:val="6EE82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C137D61"/>
    <w:multiLevelType w:val="multilevel"/>
    <w:tmpl w:val="783E7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CC53CD9"/>
    <w:multiLevelType w:val="multilevel"/>
    <w:tmpl w:val="16E494E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ED30904"/>
    <w:multiLevelType w:val="multilevel"/>
    <w:tmpl w:val="FF283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2AD54C8"/>
    <w:multiLevelType w:val="multilevel"/>
    <w:tmpl w:val="97A4F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7A44056"/>
    <w:multiLevelType w:val="multilevel"/>
    <w:tmpl w:val="C0982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97F00BF"/>
    <w:multiLevelType w:val="multilevel"/>
    <w:tmpl w:val="B5A89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9A52DB1"/>
    <w:multiLevelType w:val="multilevel"/>
    <w:tmpl w:val="5686A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BE27B9C"/>
    <w:multiLevelType w:val="multilevel"/>
    <w:tmpl w:val="C8A60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098455A"/>
    <w:multiLevelType w:val="multilevel"/>
    <w:tmpl w:val="8D882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6502471"/>
    <w:multiLevelType w:val="multilevel"/>
    <w:tmpl w:val="8FDC7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6CD62FC"/>
    <w:multiLevelType w:val="multilevel"/>
    <w:tmpl w:val="4E520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A5D1673"/>
    <w:multiLevelType w:val="multilevel"/>
    <w:tmpl w:val="FEB65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A98758D"/>
    <w:multiLevelType w:val="multilevel"/>
    <w:tmpl w:val="D352A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AE8760D"/>
    <w:multiLevelType w:val="multilevel"/>
    <w:tmpl w:val="23E2ECA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5"/>
  </w:num>
  <w:num w:numId="3">
    <w:abstractNumId w:val="38"/>
  </w:num>
  <w:num w:numId="4">
    <w:abstractNumId w:val="36"/>
  </w:num>
  <w:num w:numId="5">
    <w:abstractNumId w:val="29"/>
  </w:num>
  <w:num w:numId="6">
    <w:abstractNumId w:val="9"/>
  </w:num>
  <w:num w:numId="7">
    <w:abstractNumId w:val="24"/>
  </w:num>
  <w:num w:numId="8">
    <w:abstractNumId w:val="21"/>
  </w:num>
  <w:num w:numId="9">
    <w:abstractNumId w:val="32"/>
  </w:num>
  <w:num w:numId="10">
    <w:abstractNumId w:val="30"/>
  </w:num>
  <w:num w:numId="11">
    <w:abstractNumId w:val="6"/>
  </w:num>
  <w:num w:numId="12">
    <w:abstractNumId w:val="18"/>
  </w:num>
  <w:num w:numId="13">
    <w:abstractNumId w:val="0"/>
  </w:num>
  <w:num w:numId="14">
    <w:abstractNumId w:val="23"/>
  </w:num>
  <w:num w:numId="15">
    <w:abstractNumId w:val="10"/>
  </w:num>
  <w:num w:numId="16">
    <w:abstractNumId w:val="25"/>
  </w:num>
  <w:num w:numId="17">
    <w:abstractNumId w:val="26"/>
  </w:num>
  <w:num w:numId="18">
    <w:abstractNumId w:val="17"/>
  </w:num>
  <w:num w:numId="19">
    <w:abstractNumId w:val="11"/>
  </w:num>
  <w:num w:numId="20">
    <w:abstractNumId w:val="13"/>
  </w:num>
  <w:num w:numId="21">
    <w:abstractNumId w:val="37"/>
  </w:num>
  <w:num w:numId="22">
    <w:abstractNumId w:val="4"/>
  </w:num>
  <w:num w:numId="23">
    <w:abstractNumId w:val="1"/>
  </w:num>
  <w:num w:numId="24">
    <w:abstractNumId w:val="31"/>
  </w:num>
  <w:num w:numId="25">
    <w:abstractNumId w:val="28"/>
  </w:num>
  <w:num w:numId="26">
    <w:abstractNumId w:val="33"/>
  </w:num>
  <w:num w:numId="27">
    <w:abstractNumId w:val="12"/>
  </w:num>
  <w:num w:numId="28">
    <w:abstractNumId w:val="20"/>
  </w:num>
  <w:num w:numId="29">
    <w:abstractNumId w:val="34"/>
  </w:num>
  <w:num w:numId="30">
    <w:abstractNumId w:val="35"/>
  </w:num>
  <w:num w:numId="31">
    <w:abstractNumId w:val="19"/>
  </w:num>
  <w:num w:numId="32">
    <w:abstractNumId w:val="14"/>
  </w:num>
  <w:num w:numId="33">
    <w:abstractNumId w:val="7"/>
  </w:num>
  <w:num w:numId="34">
    <w:abstractNumId w:val="16"/>
  </w:num>
  <w:num w:numId="35">
    <w:abstractNumId w:val="8"/>
  </w:num>
  <w:num w:numId="36">
    <w:abstractNumId w:val="3"/>
  </w:num>
  <w:num w:numId="37">
    <w:abstractNumId w:val="22"/>
  </w:num>
  <w:num w:numId="38">
    <w:abstractNumId w:val="39"/>
  </w:num>
  <w:num w:numId="39">
    <w:abstractNumId w:val="2"/>
  </w:num>
  <w:num w:numId="40">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5"/>
  <w:defaultTabStop w:val="720"/>
  <w:characterSpacingControl w:val="doNotCompress"/>
  <w:footnotePr>
    <w:footnote w:id="0"/>
    <w:footnote w:id="1"/>
  </w:footnotePr>
  <w:endnotePr>
    <w:endnote w:id="0"/>
    <w:endnote w:id="1"/>
  </w:endnotePr>
  <w:compat/>
  <w:rsids>
    <w:rsidRoot w:val="008D79F5"/>
    <w:rsid w:val="000013B6"/>
    <w:rsid w:val="00021968"/>
    <w:rsid w:val="00025FEA"/>
    <w:rsid w:val="00036A3C"/>
    <w:rsid w:val="00050AC5"/>
    <w:rsid w:val="00246A98"/>
    <w:rsid w:val="00320FBA"/>
    <w:rsid w:val="00326780"/>
    <w:rsid w:val="00333446"/>
    <w:rsid w:val="003F68D6"/>
    <w:rsid w:val="005738EB"/>
    <w:rsid w:val="006E3373"/>
    <w:rsid w:val="008D79F5"/>
    <w:rsid w:val="00A41B82"/>
    <w:rsid w:val="00B25FDD"/>
    <w:rsid w:val="00C04279"/>
    <w:rsid w:val="00C811AF"/>
    <w:rsid w:val="00D4343F"/>
    <w:rsid w:val="00DD38B2"/>
    <w:rsid w:val="00DE59D0"/>
    <w:rsid w:val="00F4721E"/>
    <w:rsid w:val="00F70C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8D6"/>
  </w:style>
  <w:style w:type="paragraph" w:styleId="Heading1">
    <w:name w:val="heading 1"/>
    <w:basedOn w:val="Normal"/>
    <w:next w:val="Normal"/>
    <w:link w:val="Heading1Char"/>
    <w:uiPriority w:val="9"/>
    <w:qFormat/>
    <w:rsid w:val="00D434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8D79F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D79F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0427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04279"/>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20FB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D79F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D79F5"/>
    <w:rPr>
      <w:rFonts w:ascii="Times New Roman" w:eastAsia="Times New Roman" w:hAnsi="Times New Roman" w:cs="Times New Roman"/>
      <w:b/>
      <w:bCs/>
      <w:sz w:val="27"/>
      <w:szCs w:val="27"/>
    </w:rPr>
  </w:style>
  <w:style w:type="character" w:styleId="Strong">
    <w:name w:val="Strong"/>
    <w:basedOn w:val="DefaultParagraphFont"/>
    <w:uiPriority w:val="22"/>
    <w:qFormat/>
    <w:rsid w:val="008D79F5"/>
    <w:rPr>
      <w:b/>
      <w:bCs/>
    </w:rPr>
  </w:style>
  <w:style w:type="character" w:customStyle="1" w:styleId="Heading4Char">
    <w:name w:val="Heading 4 Char"/>
    <w:basedOn w:val="DefaultParagraphFont"/>
    <w:link w:val="Heading4"/>
    <w:uiPriority w:val="9"/>
    <w:rsid w:val="00C0427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C04279"/>
    <w:rPr>
      <w:rFonts w:asciiTheme="majorHAnsi" w:eastAsiaTheme="majorEastAsia" w:hAnsiTheme="majorHAnsi" w:cstheme="majorBidi"/>
      <w:color w:val="243F60" w:themeColor="accent1" w:themeShade="7F"/>
    </w:rPr>
  </w:style>
  <w:style w:type="paragraph" w:styleId="BalloonText">
    <w:name w:val="Balloon Text"/>
    <w:basedOn w:val="Normal"/>
    <w:link w:val="BalloonTextChar"/>
    <w:uiPriority w:val="99"/>
    <w:semiHidden/>
    <w:unhideWhenUsed/>
    <w:rsid w:val="00036A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6A3C"/>
    <w:rPr>
      <w:rFonts w:ascii="Tahoma" w:hAnsi="Tahoma" w:cs="Tahoma"/>
      <w:sz w:val="16"/>
      <w:szCs w:val="16"/>
    </w:rPr>
  </w:style>
  <w:style w:type="table" w:styleId="TableGrid">
    <w:name w:val="Table Grid"/>
    <w:basedOn w:val="TableNormal"/>
    <w:uiPriority w:val="59"/>
    <w:rsid w:val="00F70C1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katex-mathml">
    <w:name w:val="katex-mathml"/>
    <w:basedOn w:val="DefaultParagraphFont"/>
    <w:rsid w:val="00B25FDD"/>
  </w:style>
  <w:style w:type="character" w:customStyle="1" w:styleId="mord">
    <w:name w:val="mord"/>
    <w:basedOn w:val="DefaultParagraphFont"/>
    <w:rsid w:val="00B25FDD"/>
  </w:style>
  <w:style w:type="character" w:customStyle="1" w:styleId="mrel">
    <w:name w:val="mrel"/>
    <w:basedOn w:val="DefaultParagraphFont"/>
    <w:rsid w:val="00B25FDD"/>
  </w:style>
  <w:style w:type="character" w:customStyle="1" w:styleId="mopen">
    <w:name w:val="mopen"/>
    <w:basedOn w:val="DefaultParagraphFont"/>
    <w:rsid w:val="00B25FDD"/>
  </w:style>
  <w:style w:type="character" w:customStyle="1" w:styleId="mbin">
    <w:name w:val="mbin"/>
    <w:basedOn w:val="DefaultParagraphFont"/>
    <w:rsid w:val="00B25FDD"/>
  </w:style>
  <w:style w:type="character" w:customStyle="1" w:styleId="mclose">
    <w:name w:val="mclose"/>
    <w:basedOn w:val="DefaultParagraphFont"/>
    <w:rsid w:val="00B25FDD"/>
  </w:style>
  <w:style w:type="character" w:customStyle="1" w:styleId="vlist-s">
    <w:name w:val="vlist-s"/>
    <w:basedOn w:val="DefaultParagraphFont"/>
    <w:rsid w:val="00B25FDD"/>
  </w:style>
  <w:style w:type="character" w:customStyle="1" w:styleId="Heading6Char">
    <w:name w:val="Heading 6 Char"/>
    <w:basedOn w:val="DefaultParagraphFont"/>
    <w:link w:val="Heading6"/>
    <w:uiPriority w:val="9"/>
    <w:semiHidden/>
    <w:rsid w:val="00320FBA"/>
    <w:rPr>
      <w:rFonts w:asciiTheme="majorHAnsi" w:eastAsiaTheme="majorEastAsia" w:hAnsiTheme="majorHAnsi" w:cstheme="majorBidi"/>
      <w:i/>
      <w:iCs/>
      <w:color w:val="243F60" w:themeColor="accent1" w:themeShade="7F"/>
    </w:rPr>
  </w:style>
  <w:style w:type="character" w:customStyle="1" w:styleId="overflow-hidden">
    <w:name w:val="overflow-hidden"/>
    <w:basedOn w:val="DefaultParagraphFont"/>
    <w:rsid w:val="00320FBA"/>
  </w:style>
  <w:style w:type="character" w:customStyle="1" w:styleId="Heading1Char">
    <w:name w:val="Heading 1 Char"/>
    <w:basedOn w:val="DefaultParagraphFont"/>
    <w:link w:val="Heading1"/>
    <w:uiPriority w:val="9"/>
    <w:rsid w:val="00D4343F"/>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D4343F"/>
    <w:rPr>
      <w:i/>
      <w:iCs/>
    </w:rPr>
  </w:style>
  <w:style w:type="paragraph" w:styleId="Header">
    <w:name w:val="header"/>
    <w:basedOn w:val="Normal"/>
    <w:link w:val="HeaderChar"/>
    <w:uiPriority w:val="99"/>
    <w:semiHidden/>
    <w:unhideWhenUsed/>
    <w:rsid w:val="00C811A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811AF"/>
  </w:style>
  <w:style w:type="paragraph" w:styleId="Footer">
    <w:name w:val="footer"/>
    <w:basedOn w:val="Normal"/>
    <w:link w:val="FooterChar"/>
    <w:uiPriority w:val="99"/>
    <w:unhideWhenUsed/>
    <w:rsid w:val="00C811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11AF"/>
  </w:style>
</w:styles>
</file>

<file path=word/webSettings.xml><?xml version="1.0" encoding="utf-8"?>
<w:webSettings xmlns:r="http://schemas.openxmlformats.org/officeDocument/2006/relationships" xmlns:w="http://schemas.openxmlformats.org/wordprocessingml/2006/main">
  <w:divs>
    <w:div w:id="81880156">
      <w:bodyDiv w:val="1"/>
      <w:marLeft w:val="0"/>
      <w:marRight w:val="0"/>
      <w:marTop w:val="0"/>
      <w:marBottom w:val="0"/>
      <w:divBdr>
        <w:top w:val="none" w:sz="0" w:space="0" w:color="auto"/>
        <w:left w:val="none" w:sz="0" w:space="0" w:color="auto"/>
        <w:bottom w:val="none" w:sz="0" w:space="0" w:color="auto"/>
        <w:right w:val="none" w:sz="0" w:space="0" w:color="auto"/>
      </w:divBdr>
    </w:div>
    <w:div w:id="144317034">
      <w:bodyDiv w:val="1"/>
      <w:marLeft w:val="0"/>
      <w:marRight w:val="0"/>
      <w:marTop w:val="0"/>
      <w:marBottom w:val="0"/>
      <w:divBdr>
        <w:top w:val="none" w:sz="0" w:space="0" w:color="auto"/>
        <w:left w:val="none" w:sz="0" w:space="0" w:color="auto"/>
        <w:bottom w:val="none" w:sz="0" w:space="0" w:color="auto"/>
        <w:right w:val="none" w:sz="0" w:space="0" w:color="auto"/>
      </w:divBdr>
    </w:div>
    <w:div w:id="314649144">
      <w:bodyDiv w:val="1"/>
      <w:marLeft w:val="0"/>
      <w:marRight w:val="0"/>
      <w:marTop w:val="0"/>
      <w:marBottom w:val="0"/>
      <w:divBdr>
        <w:top w:val="none" w:sz="0" w:space="0" w:color="auto"/>
        <w:left w:val="none" w:sz="0" w:space="0" w:color="auto"/>
        <w:bottom w:val="none" w:sz="0" w:space="0" w:color="auto"/>
        <w:right w:val="none" w:sz="0" w:space="0" w:color="auto"/>
      </w:divBdr>
    </w:div>
    <w:div w:id="536554207">
      <w:bodyDiv w:val="1"/>
      <w:marLeft w:val="0"/>
      <w:marRight w:val="0"/>
      <w:marTop w:val="0"/>
      <w:marBottom w:val="0"/>
      <w:divBdr>
        <w:top w:val="none" w:sz="0" w:space="0" w:color="auto"/>
        <w:left w:val="none" w:sz="0" w:space="0" w:color="auto"/>
        <w:bottom w:val="none" w:sz="0" w:space="0" w:color="auto"/>
        <w:right w:val="none" w:sz="0" w:space="0" w:color="auto"/>
      </w:divBdr>
      <w:divsChild>
        <w:div w:id="427118904">
          <w:marLeft w:val="0"/>
          <w:marRight w:val="0"/>
          <w:marTop w:val="0"/>
          <w:marBottom w:val="0"/>
          <w:divBdr>
            <w:top w:val="none" w:sz="0" w:space="0" w:color="auto"/>
            <w:left w:val="none" w:sz="0" w:space="0" w:color="auto"/>
            <w:bottom w:val="none" w:sz="0" w:space="0" w:color="auto"/>
            <w:right w:val="none" w:sz="0" w:space="0" w:color="auto"/>
          </w:divBdr>
          <w:divsChild>
            <w:div w:id="1779835807">
              <w:marLeft w:val="0"/>
              <w:marRight w:val="0"/>
              <w:marTop w:val="0"/>
              <w:marBottom w:val="0"/>
              <w:divBdr>
                <w:top w:val="none" w:sz="0" w:space="0" w:color="auto"/>
                <w:left w:val="none" w:sz="0" w:space="0" w:color="auto"/>
                <w:bottom w:val="none" w:sz="0" w:space="0" w:color="auto"/>
                <w:right w:val="none" w:sz="0" w:space="0" w:color="auto"/>
              </w:divBdr>
              <w:divsChild>
                <w:div w:id="476073408">
                  <w:marLeft w:val="0"/>
                  <w:marRight w:val="0"/>
                  <w:marTop w:val="0"/>
                  <w:marBottom w:val="0"/>
                  <w:divBdr>
                    <w:top w:val="none" w:sz="0" w:space="0" w:color="auto"/>
                    <w:left w:val="none" w:sz="0" w:space="0" w:color="auto"/>
                    <w:bottom w:val="none" w:sz="0" w:space="0" w:color="auto"/>
                    <w:right w:val="none" w:sz="0" w:space="0" w:color="auto"/>
                  </w:divBdr>
                  <w:divsChild>
                    <w:div w:id="1399984557">
                      <w:marLeft w:val="0"/>
                      <w:marRight w:val="0"/>
                      <w:marTop w:val="0"/>
                      <w:marBottom w:val="0"/>
                      <w:divBdr>
                        <w:top w:val="none" w:sz="0" w:space="0" w:color="auto"/>
                        <w:left w:val="none" w:sz="0" w:space="0" w:color="auto"/>
                        <w:bottom w:val="none" w:sz="0" w:space="0" w:color="auto"/>
                        <w:right w:val="none" w:sz="0" w:space="0" w:color="auto"/>
                      </w:divBdr>
                      <w:divsChild>
                        <w:div w:id="1756365027">
                          <w:marLeft w:val="0"/>
                          <w:marRight w:val="0"/>
                          <w:marTop w:val="0"/>
                          <w:marBottom w:val="0"/>
                          <w:divBdr>
                            <w:top w:val="none" w:sz="0" w:space="0" w:color="auto"/>
                            <w:left w:val="none" w:sz="0" w:space="0" w:color="auto"/>
                            <w:bottom w:val="none" w:sz="0" w:space="0" w:color="auto"/>
                            <w:right w:val="none" w:sz="0" w:space="0" w:color="auto"/>
                          </w:divBdr>
                          <w:divsChild>
                            <w:div w:id="1546018201">
                              <w:marLeft w:val="0"/>
                              <w:marRight w:val="0"/>
                              <w:marTop w:val="0"/>
                              <w:marBottom w:val="0"/>
                              <w:divBdr>
                                <w:top w:val="none" w:sz="0" w:space="0" w:color="auto"/>
                                <w:left w:val="none" w:sz="0" w:space="0" w:color="auto"/>
                                <w:bottom w:val="none" w:sz="0" w:space="0" w:color="auto"/>
                                <w:right w:val="none" w:sz="0" w:space="0" w:color="auto"/>
                              </w:divBdr>
                              <w:divsChild>
                                <w:div w:id="276648017">
                                  <w:marLeft w:val="0"/>
                                  <w:marRight w:val="0"/>
                                  <w:marTop w:val="0"/>
                                  <w:marBottom w:val="0"/>
                                  <w:divBdr>
                                    <w:top w:val="none" w:sz="0" w:space="0" w:color="auto"/>
                                    <w:left w:val="none" w:sz="0" w:space="0" w:color="auto"/>
                                    <w:bottom w:val="none" w:sz="0" w:space="0" w:color="auto"/>
                                    <w:right w:val="none" w:sz="0" w:space="0" w:color="auto"/>
                                  </w:divBdr>
                                  <w:divsChild>
                                    <w:div w:id="1330212545">
                                      <w:marLeft w:val="0"/>
                                      <w:marRight w:val="0"/>
                                      <w:marTop w:val="0"/>
                                      <w:marBottom w:val="0"/>
                                      <w:divBdr>
                                        <w:top w:val="none" w:sz="0" w:space="0" w:color="auto"/>
                                        <w:left w:val="none" w:sz="0" w:space="0" w:color="auto"/>
                                        <w:bottom w:val="none" w:sz="0" w:space="0" w:color="auto"/>
                                        <w:right w:val="none" w:sz="0" w:space="0" w:color="auto"/>
                                      </w:divBdr>
                                      <w:divsChild>
                                        <w:div w:id="1975914116">
                                          <w:marLeft w:val="0"/>
                                          <w:marRight w:val="0"/>
                                          <w:marTop w:val="0"/>
                                          <w:marBottom w:val="0"/>
                                          <w:divBdr>
                                            <w:top w:val="none" w:sz="0" w:space="0" w:color="auto"/>
                                            <w:left w:val="none" w:sz="0" w:space="0" w:color="auto"/>
                                            <w:bottom w:val="none" w:sz="0" w:space="0" w:color="auto"/>
                                            <w:right w:val="none" w:sz="0" w:space="0" w:color="auto"/>
                                          </w:divBdr>
                                          <w:divsChild>
                                            <w:div w:id="1724208167">
                                              <w:marLeft w:val="0"/>
                                              <w:marRight w:val="0"/>
                                              <w:marTop w:val="0"/>
                                              <w:marBottom w:val="0"/>
                                              <w:divBdr>
                                                <w:top w:val="none" w:sz="0" w:space="0" w:color="auto"/>
                                                <w:left w:val="none" w:sz="0" w:space="0" w:color="auto"/>
                                                <w:bottom w:val="none" w:sz="0" w:space="0" w:color="auto"/>
                                                <w:right w:val="none" w:sz="0" w:space="0" w:color="auto"/>
                                              </w:divBdr>
                                              <w:divsChild>
                                                <w:div w:id="180054369">
                                                  <w:marLeft w:val="0"/>
                                                  <w:marRight w:val="0"/>
                                                  <w:marTop w:val="0"/>
                                                  <w:marBottom w:val="0"/>
                                                  <w:divBdr>
                                                    <w:top w:val="none" w:sz="0" w:space="0" w:color="auto"/>
                                                    <w:left w:val="none" w:sz="0" w:space="0" w:color="auto"/>
                                                    <w:bottom w:val="none" w:sz="0" w:space="0" w:color="auto"/>
                                                    <w:right w:val="none" w:sz="0" w:space="0" w:color="auto"/>
                                                  </w:divBdr>
                                                  <w:divsChild>
                                                    <w:div w:id="1566404636">
                                                      <w:marLeft w:val="0"/>
                                                      <w:marRight w:val="0"/>
                                                      <w:marTop w:val="0"/>
                                                      <w:marBottom w:val="0"/>
                                                      <w:divBdr>
                                                        <w:top w:val="none" w:sz="0" w:space="0" w:color="auto"/>
                                                        <w:left w:val="none" w:sz="0" w:space="0" w:color="auto"/>
                                                        <w:bottom w:val="none" w:sz="0" w:space="0" w:color="auto"/>
                                                        <w:right w:val="none" w:sz="0" w:space="0" w:color="auto"/>
                                                      </w:divBdr>
                                                      <w:divsChild>
                                                        <w:div w:id="2039349360">
                                                          <w:marLeft w:val="0"/>
                                                          <w:marRight w:val="0"/>
                                                          <w:marTop w:val="0"/>
                                                          <w:marBottom w:val="0"/>
                                                          <w:divBdr>
                                                            <w:top w:val="none" w:sz="0" w:space="0" w:color="auto"/>
                                                            <w:left w:val="none" w:sz="0" w:space="0" w:color="auto"/>
                                                            <w:bottom w:val="none" w:sz="0" w:space="0" w:color="auto"/>
                                                            <w:right w:val="none" w:sz="0" w:space="0" w:color="auto"/>
                                                          </w:divBdr>
                                                          <w:divsChild>
                                                            <w:div w:id="1980957626">
                                                              <w:marLeft w:val="0"/>
                                                              <w:marRight w:val="0"/>
                                                              <w:marTop w:val="0"/>
                                                              <w:marBottom w:val="0"/>
                                                              <w:divBdr>
                                                                <w:top w:val="none" w:sz="0" w:space="0" w:color="auto"/>
                                                                <w:left w:val="none" w:sz="0" w:space="0" w:color="auto"/>
                                                                <w:bottom w:val="none" w:sz="0" w:space="0" w:color="auto"/>
                                                                <w:right w:val="none" w:sz="0" w:space="0" w:color="auto"/>
                                                              </w:divBdr>
                                                            </w:div>
                                                          </w:divsChild>
                                                        </w:div>
                                                        <w:div w:id="348718609">
                                                          <w:marLeft w:val="0"/>
                                                          <w:marRight w:val="0"/>
                                                          <w:marTop w:val="0"/>
                                                          <w:marBottom w:val="0"/>
                                                          <w:divBdr>
                                                            <w:top w:val="none" w:sz="0" w:space="0" w:color="auto"/>
                                                            <w:left w:val="none" w:sz="0" w:space="0" w:color="auto"/>
                                                            <w:bottom w:val="none" w:sz="0" w:space="0" w:color="auto"/>
                                                            <w:right w:val="none" w:sz="0" w:space="0" w:color="auto"/>
                                                          </w:divBdr>
                                                          <w:divsChild>
                                                            <w:div w:id="1116218604">
                                                              <w:marLeft w:val="0"/>
                                                              <w:marRight w:val="0"/>
                                                              <w:marTop w:val="0"/>
                                                              <w:marBottom w:val="0"/>
                                                              <w:divBdr>
                                                                <w:top w:val="none" w:sz="0" w:space="0" w:color="auto"/>
                                                                <w:left w:val="none" w:sz="0" w:space="0" w:color="auto"/>
                                                                <w:bottom w:val="none" w:sz="0" w:space="0" w:color="auto"/>
                                                                <w:right w:val="none" w:sz="0" w:space="0" w:color="auto"/>
                                                              </w:divBdr>
                                                            </w:div>
                                                          </w:divsChild>
                                                        </w:div>
                                                        <w:div w:id="1927572415">
                                                          <w:marLeft w:val="0"/>
                                                          <w:marRight w:val="0"/>
                                                          <w:marTop w:val="0"/>
                                                          <w:marBottom w:val="0"/>
                                                          <w:divBdr>
                                                            <w:top w:val="none" w:sz="0" w:space="0" w:color="auto"/>
                                                            <w:left w:val="none" w:sz="0" w:space="0" w:color="auto"/>
                                                            <w:bottom w:val="none" w:sz="0" w:space="0" w:color="auto"/>
                                                            <w:right w:val="none" w:sz="0" w:space="0" w:color="auto"/>
                                                          </w:divBdr>
                                                          <w:divsChild>
                                                            <w:div w:id="1455367624">
                                                              <w:marLeft w:val="0"/>
                                                              <w:marRight w:val="0"/>
                                                              <w:marTop w:val="0"/>
                                                              <w:marBottom w:val="0"/>
                                                              <w:divBdr>
                                                                <w:top w:val="none" w:sz="0" w:space="0" w:color="auto"/>
                                                                <w:left w:val="none" w:sz="0" w:space="0" w:color="auto"/>
                                                                <w:bottom w:val="none" w:sz="0" w:space="0" w:color="auto"/>
                                                                <w:right w:val="none" w:sz="0" w:space="0" w:color="auto"/>
                                                              </w:divBdr>
                                                            </w:div>
                                                          </w:divsChild>
                                                        </w:div>
                                                        <w:div w:id="931664063">
                                                          <w:marLeft w:val="0"/>
                                                          <w:marRight w:val="0"/>
                                                          <w:marTop w:val="0"/>
                                                          <w:marBottom w:val="0"/>
                                                          <w:divBdr>
                                                            <w:top w:val="none" w:sz="0" w:space="0" w:color="auto"/>
                                                            <w:left w:val="none" w:sz="0" w:space="0" w:color="auto"/>
                                                            <w:bottom w:val="none" w:sz="0" w:space="0" w:color="auto"/>
                                                            <w:right w:val="none" w:sz="0" w:space="0" w:color="auto"/>
                                                          </w:divBdr>
                                                          <w:divsChild>
                                                            <w:div w:id="625622725">
                                                              <w:marLeft w:val="0"/>
                                                              <w:marRight w:val="0"/>
                                                              <w:marTop w:val="0"/>
                                                              <w:marBottom w:val="0"/>
                                                              <w:divBdr>
                                                                <w:top w:val="none" w:sz="0" w:space="0" w:color="auto"/>
                                                                <w:left w:val="none" w:sz="0" w:space="0" w:color="auto"/>
                                                                <w:bottom w:val="none" w:sz="0" w:space="0" w:color="auto"/>
                                                                <w:right w:val="none" w:sz="0" w:space="0" w:color="auto"/>
                                                              </w:divBdr>
                                                            </w:div>
                                                          </w:divsChild>
                                                        </w:div>
                                                        <w:div w:id="1285188431">
                                                          <w:marLeft w:val="0"/>
                                                          <w:marRight w:val="0"/>
                                                          <w:marTop w:val="0"/>
                                                          <w:marBottom w:val="0"/>
                                                          <w:divBdr>
                                                            <w:top w:val="none" w:sz="0" w:space="0" w:color="auto"/>
                                                            <w:left w:val="none" w:sz="0" w:space="0" w:color="auto"/>
                                                            <w:bottom w:val="none" w:sz="0" w:space="0" w:color="auto"/>
                                                            <w:right w:val="none" w:sz="0" w:space="0" w:color="auto"/>
                                                          </w:divBdr>
                                                          <w:divsChild>
                                                            <w:div w:id="4018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610088">
                                          <w:marLeft w:val="0"/>
                                          <w:marRight w:val="0"/>
                                          <w:marTop w:val="0"/>
                                          <w:marBottom w:val="0"/>
                                          <w:divBdr>
                                            <w:top w:val="none" w:sz="0" w:space="0" w:color="auto"/>
                                            <w:left w:val="none" w:sz="0" w:space="0" w:color="auto"/>
                                            <w:bottom w:val="none" w:sz="0" w:space="0" w:color="auto"/>
                                            <w:right w:val="none" w:sz="0" w:space="0" w:color="auto"/>
                                          </w:divBdr>
                                          <w:divsChild>
                                            <w:div w:id="1605960672">
                                              <w:marLeft w:val="0"/>
                                              <w:marRight w:val="0"/>
                                              <w:marTop w:val="0"/>
                                              <w:marBottom w:val="0"/>
                                              <w:divBdr>
                                                <w:top w:val="none" w:sz="0" w:space="0" w:color="auto"/>
                                                <w:left w:val="none" w:sz="0" w:space="0" w:color="auto"/>
                                                <w:bottom w:val="none" w:sz="0" w:space="0" w:color="auto"/>
                                                <w:right w:val="none" w:sz="0" w:space="0" w:color="auto"/>
                                              </w:divBdr>
                                              <w:divsChild>
                                                <w:div w:id="668630799">
                                                  <w:marLeft w:val="0"/>
                                                  <w:marRight w:val="0"/>
                                                  <w:marTop w:val="0"/>
                                                  <w:marBottom w:val="0"/>
                                                  <w:divBdr>
                                                    <w:top w:val="none" w:sz="0" w:space="0" w:color="auto"/>
                                                    <w:left w:val="none" w:sz="0" w:space="0" w:color="auto"/>
                                                    <w:bottom w:val="none" w:sz="0" w:space="0" w:color="auto"/>
                                                    <w:right w:val="none" w:sz="0" w:space="0" w:color="auto"/>
                                                  </w:divBdr>
                                                  <w:divsChild>
                                                    <w:div w:id="1986738394">
                                                      <w:marLeft w:val="0"/>
                                                      <w:marRight w:val="0"/>
                                                      <w:marTop w:val="0"/>
                                                      <w:marBottom w:val="0"/>
                                                      <w:divBdr>
                                                        <w:top w:val="none" w:sz="0" w:space="0" w:color="auto"/>
                                                        <w:left w:val="none" w:sz="0" w:space="0" w:color="auto"/>
                                                        <w:bottom w:val="none" w:sz="0" w:space="0" w:color="auto"/>
                                                        <w:right w:val="none" w:sz="0" w:space="0" w:color="auto"/>
                                                      </w:divBdr>
                                                    </w:div>
                                                  </w:divsChild>
                                                </w:div>
                                                <w:div w:id="45286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865078">
                          <w:marLeft w:val="0"/>
                          <w:marRight w:val="0"/>
                          <w:marTop w:val="0"/>
                          <w:marBottom w:val="0"/>
                          <w:divBdr>
                            <w:top w:val="none" w:sz="0" w:space="0" w:color="auto"/>
                            <w:left w:val="none" w:sz="0" w:space="0" w:color="auto"/>
                            <w:bottom w:val="none" w:sz="0" w:space="0" w:color="auto"/>
                            <w:right w:val="none" w:sz="0" w:space="0" w:color="auto"/>
                          </w:divBdr>
                          <w:divsChild>
                            <w:div w:id="1895964894">
                              <w:marLeft w:val="0"/>
                              <w:marRight w:val="0"/>
                              <w:marTop w:val="0"/>
                              <w:marBottom w:val="0"/>
                              <w:divBdr>
                                <w:top w:val="none" w:sz="0" w:space="0" w:color="auto"/>
                                <w:left w:val="none" w:sz="0" w:space="0" w:color="auto"/>
                                <w:bottom w:val="none" w:sz="0" w:space="0" w:color="auto"/>
                                <w:right w:val="none" w:sz="0" w:space="0" w:color="auto"/>
                              </w:divBdr>
                              <w:divsChild>
                                <w:div w:id="1160317532">
                                  <w:marLeft w:val="0"/>
                                  <w:marRight w:val="0"/>
                                  <w:marTop w:val="0"/>
                                  <w:marBottom w:val="0"/>
                                  <w:divBdr>
                                    <w:top w:val="none" w:sz="0" w:space="0" w:color="auto"/>
                                    <w:left w:val="none" w:sz="0" w:space="0" w:color="auto"/>
                                    <w:bottom w:val="none" w:sz="0" w:space="0" w:color="auto"/>
                                    <w:right w:val="none" w:sz="0" w:space="0" w:color="auto"/>
                                  </w:divBdr>
                                  <w:divsChild>
                                    <w:div w:id="1784182330">
                                      <w:marLeft w:val="0"/>
                                      <w:marRight w:val="0"/>
                                      <w:marTop w:val="0"/>
                                      <w:marBottom w:val="0"/>
                                      <w:divBdr>
                                        <w:top w:val="none" w:sz="0" w:space="0" w:color="auto"/>
                                        <w:left w:val="none" w:sz="0" w:space="0" w:color="auto"/>
                                        <w:bottom w:val="none" w:sz="0" w:space="0" w:color="auto"/>
                                        <w:right w:val="none" w:sz="0" w:space="0" w:color="auto"/>
                                      </w:divBdr>
                                      <w:divsChild>
                                        <w:div w:id="1772357672">
                                          <w:marLeft w:val="0"/>
                                          <w:marRight w:val="0"/>
                                          <w:marTop w:val="0"/>
                                          <w:marBottom w:val="0"/>
                                          <w:divBdr>
                                            <w:top w:val="none" w:sz="0" w:space="0" w:color="auto"/>
                                            <w:left w:val="none" w:sz="0" w:space="0" w:color="auto"/>
                                            <w:bottom w:val="none" w:sz="0" w:space="0" w:color="auto"/>
                                            <w:right w:val="none" w:sz="0" w:space="0" w:color="auto"/>
                                          </w:divBdr>
                                          <w:divsChild>
                                            <w:div w:id="1089888592">
                                              <w:marLeft w:val="0"/>
                                              <w:marRight w:val="0"/>
                                              <w:marTop w:val="0"/>
                                              <w:marBottom w:val="0"/>
                                              <w:divBdr>
                                                <w:top w:val="none" w:sz="0" w:space="0" w:color="auto"/>
                                                <w:left w:val="none" w:sz="0" w:space="0" w:color="auto"/>
                                                <w:bottom w:val="none" w:sz="0" w:space="0" w:color="auto"/>
                                                <w:right w:val="none" w:sz="0" w:space="0" w:color="auto"/>
                                              </w:divBdr>
                                              <w:divsChild>
                                                <w:div w:id="230239310">
                                                  <w:marLeft w:val="0"/>
                                                  <w:marRight w:val="0"/>
                                                  <w:marTop w:val="0"/>
                                                  <w:marBottom w:val="0"/>
                                                  <w:divBdr>
                                                    <w:top w:val="none" w:sz="0" w:space="0" w:color="auto"/>
                                                    <w:left w:val="none" w:sz="0" w:space="0" w:color="auto"/>
                                                    <w:bottom w:val="none" w:sz="0" w:space="0" w:color="auto"/>
                                                    <w:right w:val="none" w:sz="0" w:space="0" w:color="auto"/>
                                                  </w:divBdr>
                                                  <w:divsChild>
                                                    <w:div w:id="1263226766">
                                                      <w:marLeft w:val="0"/>
                                                      <w:marRight w:val="0"/>
                                                      <w:marTop w:val="0"/>
                                                      <w:marBottom w:val="0"/>
                                                      <w:divBdr>
                                                        <w:top w:val="none" w:sz="0" w:space="0" w:color="auto"/>
                                                        <w:left w:val="none" w:sz="0" w:space="0" w:color="auto"/>
                                                        <w:bottom w:val="none" w:sz="0" w:space="0" w:color="auto"/>
                                                        <w:right w:val="none" w:sz="0" w:space="0" w:color="auto"/>
                                                      </w:divBdr>
                                                      <w:divsChild>
                                                        <w:div w:id="12893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7746490">
                          <w:marLeft w:val="0"/>
                          <w:marRight w:val="0"/>
                          <w:marTop w:val="0"/>
                          <w:marBottom w:val="0"/>
                          <w:divBdr>
                            <w:top w:val="none" w:sz="0" w:space="0" w:color="auto"/>
                            <w:left w:val="none" w:sz="0" w:space="0" w:color="auto"/>
                            <w:bottom w:val="none" w:sz="0" w:space="0" w:color="auto"/>
                            <w:right w:val="none" w:sz="0" w:space="0" w:color="auto"/>
                          </w:divBdr>
                          <w:divsChild>
                            <w:div w:id="176506991">
                              <w:marLeft w:val="0"/>
                              <w:marRight w:val="0"/>
                              <w:marTop w:val="0"/>
                              <w:marBottom w:val="0"/>
                              <w:divBdr>
                                <w:top w:val="none" w:sz="0" w:space="0" w:color="auto"/>
                                <w:left w:val="none" w:sz="0" w:space="0" w:color="auto"/>
                                <w:bottom w:val="none" w:sz="0" w:space="0" w:color="auto"/>
                                <w:right w:val="none" w:sz="0" w:space="0" w:color="auto"/>
                              </w:divBdr>
                              <w:divsChild>
                                <w:div w:id="1772554594">
                                  <w:marLeft w:val="0"/>
                                  <w:marRight w:val="0"/>
                                  <w:marTop w:val="0"/>
                                  <w:marBottom w:val="0"/>
                                  <w:divBdr>
                                    <w:top w:val="none" w:sz="0" w:space="0" w:color="auto"/>
                                    <w:left w:val="none" w:sz="0" w:space="0" w:color="auto"/>
                                    <w:bottom w:val="none" w:sz="0" w:space="0" w:color="auto"/>
                                    <w:right w:val="none" w:sz="0" w:space="0" w:color="auto"/>
                                  </w:divBdr>
                                  <w:divsChild>
                                    <w:div w:id="659234691">
                                      <w:marLeft w:val="0"/>
                                      <w:marRight w:val="0"/>
                                      <w:marTop w:val="0"/>
                                      <w:marBottom w:val="0"/>
                                      <w:divBdr>
                                        <w:top w:val="none" w:sz="0" w:space="0" w:color="auto"/>
                                        <w:left w:val="none" w:sz="0" w:space="0" w:color="auto"/>
                                        <w:bottom w:val="none" w:sz="0" w:space="0" w:color="auto"/>
                                        <w:right w:val="none" w:sz="0" w:space="0" w:color="auto"/>
                                      </w:divBdr>
                                      <w:divsChild>
                                        <w:div w:id="394207248">
                                          <w:marLeft w:val="0"/>
                                          <w:marRight w:val="0"/>
                                          <w:marTop w:val="0"/>
                                          <w:marBottom w:val="0"/>
                                          <w:divBdr>
                                            <w:top w:val="none" w:sz="0" w:space="0" w:color="auto"/>
                                            <w:left w:val="none" w:sz="0" w:space="0" w:color="auto"/>
                                            <w:bottom w:val="none" w:sz="0" w:space="0" w:color="auto"/>
                                            <w:right w:val="none" w:sz="0" w:space="0" w:color="auto"/>
                                          </w:divBdr>
                                          <w:divsChild>
                                            <w:div w:id="1025792874">
                                              <w:marLeft w:val="0"/>
                                              <w:marRight w:val="0"/>
                                              <w:marTop w:val="0"/>
                                              <w:marBottom w:val="0"/>
                                              <w:divBdr>
                                                <w:top w:val="none" w:sz="0" w:space="0" w:color="auto"/>
                                                <w:left w:val="none" w:sz="0" w:space="0" w:color="auto"/>
                                                <w:bottom w:val="none" w:sz="0" w:space="0" w:color="auto"/>
                                                <w:right w:val="none" w:sz="0" w:space="0" w:color="auto"/>
                                              </w:divBdr>
                                              <w:divsChild>
                                                <w:div w:id="552040274">
                                                  <w:marLeft w:val="0"/>
                                                  <w:marRight w:val="0"/>
                                                  <w:marTop w:val="0"/>
                                                  <w:marBottom w:val="0"/>
                                                  <w:divBdr>
                                                    <w:top w:val="none" w:sz="0" w:space="0" w:color="auto"/>
                                                    <w:left w:val="none" w:sz="0" w:space="0" w:color="auto"/>
                                                    <w:bottom w:val="none" w:sz="0" w:space="0" w:color="auto"/>
                                                    <w:right w:val="none" w:sz="0" w:space="0" w:color="auto"/>
                                                  </w:divBdr>
                                                  <w:divsChild>
                                                    <w:div w:id="264769351">
                                                      <w:marLeft w:val="0"/>
                                                      <w:marRight w:val="0"/>
                                                      <w:marTop w:val="0"/>
                                                      <w:marBottom w:val="0"/>
                                                      <w:divBdr>
                                                        <w:top w:val="none" w:sz="0" w:space="0" w:color="auto"/>
                                                        <w:left w:val="none" w:sz="0" w:space="0" w:color="auto"/>
                                                        <w:bottom w:val="none" w:sz="0" w:space="0" w:color="auto"/>
                                                        <w:right w:val="none" w:sz="0" w:space="0" w:color="auto"/>
                                                      </w:divBdr>
                                                      <w:divsChild>
                                                        <w:div w:id="643658675">
                                                          <w:marLeft w:val="0"/>
                                                          <w:marRight w:val="0"/>
                                                          <w:marTop w:val="0"/>
                                                          <w:marBottom w:val="0"/>
                                                          <w:divBdr>
                                                            <w:top w:val="none" w:sz="0" w:space="0" w:color="auto"/>
                                                            <w:left w:val="none" w:sz="0" w:space="0" w:color="auto"/>
                                                            <w:bottom w:val="none" w:sz="0" w:space="0" w:color="auto"/>
                                                            <w:right w:val="none" w:sz="0" w:space="0" w:color="auto"/>
                                                          </w:divBdr>
                                                          <w:divsChild>
                                                            <w:div w:id="1582643705">
                                                              <w:marLeft w:val="0"/>
                                                              <w:marRight w:val="0"/>
                                                              <w:marTop w:val="0"/>
                                                              <w:marBottom w:val="0"/>
                                                              <w:divBdr>
                                                                <w:top w:val="none" w:sz="0" w:space="0" w:color="auto"/>
                                                                <w:left w:val="none" w:sz="0" w:space="0" w:color="auto"/>
                                                                <w:bottom w:val="none" w:sz="0" w:space="0" w:color="auto"/>
                                                                <w:right w:val="none" w:sz="0" w:space="0" w:color="auto"/>
                                                              </w:divBdr>
                                                            </w:div>
                                                          </w:divsChild>
                                                        </w:div>
                                                        <w:div w:id="12417548">
                                                          <w:marLeft w:val="0"/>
                                                          <w:marRight w:val="0"/>
                                                          <w:marTop w:val="0"/>
                                                          <w:marBottom w:val="0"/>
                                                          <w:divBdr>
                                                            <w:top w:val="none" w:sz="0" w:space="0" w:color="auto"/>
                                                            <w:left w:val="none" w:sz="0" w:space="0" w:color="auto"/>
                                                            <w:bottom w:val="none" w:sz="0" w:space="0" w:color="auto"/>
                                                            <w:right w:val="none" w:sz="0" w:space="0" w:color="auto"/>
                                                          </w:divBdr>
                                                          <w:divsChild>
                                                            <w:div w:id="1461454441">
                                                              <w:marLeft w:val="0"/>
                                                              <w:marRight w:val="0"/>
                                                              <w:marTop w:val="0"/>
                                                              <w:marBottom w:val="0"/>
                                                              <w:divBdr>
                                                                <w:top w:val="none" w:sz="0" w:space="0" w:color="auto"/>
                                                                <w:left w:val="none" w:sz="0" w:space="0" w:color="auto"/>
                                                                <w:bottom w:val="none" w:sz="0" w:space="0" w:color="auto"/>
                                                                <w:right w:val="none" w:sz="0" w:space="0" w:color="auto"/>
                                                              </w:divBdr>
                                                            </w:div>
                                                          </w:divsChild>
                                                        </w:div>
                                                        <w:div w:id="116340532">
                                                          <w:marLeft w:val="0"/>
                                                          <w:marRight w:val="0"/>
                                                          <w:marTop w:val="0"/>
                                                          <w:marBottom w:val="0"/>
                                                          <w:divBdr>
                                                            <w:top w:val="none" w:sz="0" w:space="0" w:color="auto"/>
                                                            <w:left w:val="none" w:sz="0" w:space="0" w:color="auto"/>
                                                            <w:bottom w:val="none" w:sz="0" w:space="0" w:color="auto"/>
                                                            <w:right w:val="none" w:sz="0" w:space="0" w:color="auto"/>
                                                          </w:divBdr>
                                                          <w:divsChild>
                                                            <w:div w:id="991174688">
                                                              <w:marLeft w:val="0"/>
                                                              <w:marRight w:val="0"/>
                                                              <w:marTop w:val="0"/>
                                                              <w:marBottom w:val="0"/>
                                                              <w:divBdr>
                                                                <w:top w:val="none" w:sz="0" w:space="0" w:color="auto"/>
                                                                <w:left w:val="none" w:sz="0" w:space="0" w:color="auto"/>
                                                                <w:bottom w:val="none" w:sz="0" w:space="0" w:color="auto"/>
                                                                <w:right w:val="none" w:sz="0" w:space="0" w:color="auto"/>
                                                              </w:divBdr>
                                                            </w:div>
                                                          </w:divsChild>
                                                        </w:div>
                                                        <w:div w:id="946038137">
                                                          <w:marLeft w:val="0"/>
                                                          <w:marRight w:val="0"/>
                                                          <w:marTop w:val="0"/>
                                                          <w:marBottom w:val="0"/>
                                                          <w:divBdr>
                                                            <w:top w:val="none" w:sz="0" w:space="0" w:color="auto"/>
                                                            <w:left w:val="none" w:sz="0" w:space="0" w:color="auto"/>
                                                            <w:bottom w:val="none" w:sz="0" w:space="0" w:color="auto"/>
                                                            <w:right w:val="none" w:sz="0" w:space="0" w:color="auto"/>
                                                          </w:divBdr>
                                                          <w:divsChild>
                                                            <w:div w:id="1788965734">
                                                              <w:marLeft w:val="0"/>
                                                              <w:marRight w:val="0"/>
                                                              <w:marTop w:val="0"/>
                                                              <w:marBottom w:val="0"/>
                                                              <w:divBdr>
                                                                <w:top w:val="none" w:sz="0" w:space="0" w:color="auto"/>
                                                                <w:left w:val="none" w:sz="0" w:space="0" w:color="auto"/>
                                                                <w:bottom w:val="none" w:sz="0" w:space="0" w:color="auto"/>
                                                                <w:right w:val="none" w:sz="0" w:space="0" w:color="auto"/>
                                                              </w:divBdr>
                                                            </w:div>
                                                          </w:divsChild>
                                                        </w:div>
                                                        <w:div w:id="640231771">
                                                          <w:marLeft w:val="0"/>
                                                          <w:marRight w:val="0"/>
                                                          <w:marTop w:val="0"/>
                                                          <w:marBottom w:val="0"/>
                                                          <w:divBdr>
                                                            <w:top w:val="none" w:sz="0" w:space="0" w:color="auto"/>
                                                            <w:left w:val="none" w:sz="0" w:space="0" w:color="auto"/>
                                                            <w:bottom w:val="none" w:sz="0" w:space="0" w:color="auto"/>
                                                            <w:right w:val="none" w:sz="0" w:space="0" w:color="auto"/>
                                                          </w:divBdr>
                                                          <w:divsChild>
                                                            <w:div w:id="2053728664">
                                                              <w:marLeft w:val="0"/>
                                                              <w:marRight w:val="0"/>
                                                              <w:marTop w:val="0"/>
                                                              <w:marBottom w:val="0"/>
                                                              <w:divBdr>
                                                                <w:top w:val="none" w:sz="0" w:space="0" w:color="auto"/>
                                                                <w:left w:val="none" w:sz="0" w:space="0" w:color="auto"/>
                                                                <w:bottom w:val="none" w:sz="0" w:space="0" w:color="auto"/>
                                                                <w:right w:val="none" w:sz="0" w:space="0" w:color="auto"/>
                                                              </w:divBdr>
                                                            </w:div>
                                                          </w:divsChild>
                                                        </w:div>
                                                        <w:div w:id="1686318876">
                                                          <w:marLeft w:val="0"/>
                                                          <w:marRight w:val="0"/>
                                                          <w:marTop w:val="0"/>
                                                          <w:marBottom w:val="0"/>
                                                          <w:divBdr>
                                                            <w:top w:val="none" w:sz="0" w:space="0" w:color="auto"/>
                                                            <w:left w:val="none" w:sz="0" w:space="0" w:color="auto"/>
                                                            <w:bottom w:val="none" w:sz="0" w:space="0" w:color="auto"/>
                                                            <w:right w:val="none" w:sz="0" w:space="0" w:color="auto"/>
                                                          </w:divBdr>
                                                          <w:divsChild>
                                                            <w:div w:id="562448768">
                                                              <w:marLeft w:val="0"/>
                                                              <w:marRight w:val="0"/>
                                                              <w:marTop w:val="0"/>
                                                              <w:marBottom w:val="0"/>
                                                              <w:divBdr>
                                                                <w:top w:val="none" w:sz="0" w:space="0" w:color="auto"/>
                                                                <w:left w:val="none" w:sz="0" w:space="0" w:color="auto"/>
                                                                <w:bottom w:val="none" w:sz="0" w:space="0" w:color="auto"/>
                                                                <w:right w:val="none" w:sz="0" w:space="0" w:color="auto"/>
                                                              </w:divBdr>
                                                            </w:div>
                                                          </w:divsChild>
                                                        </w:div>
                                                        <w:div w:id="314995767">
                                                          <w:marLeft w:val="0"/>
                                                          <w:marRight w:val="0"/>
                                                          <w:marTop w:val="0"/>
                                                          <w:marBottom w:val="0"/>
                                                          <w:divBdr>
                                                            <w:top w:val="none" w:sz="0" w:space="0" w:color="auto"/>
                                                            <w:left w:val="none" w:sz="0" w:space="0" w:color="auto"/>
                                                            <w:bottom w:val="none" w:sz="0" w:space="0" w:color="auto"/>
                                                            <w:right w:val="none" w:sz="0" w:space="0" w:color="auto"/>
                                                          </w:divBdr>
                                                          <w:divsChild>
                                                            <w:div w:id="1579821990">
                                                              <w:marLeft w:val="0"/>
                                                              <w:marRight w:val="0"/>
                                                              <w:marTop w:val="0"/>
                                                              <w:marBottom w:val="0"/>
                                                              <w:divBdr>
                                                                <w:top w:val="none" w:sz="0" w:space="0" w:color="auto"/>
                                                                <w:left w:val="none" w:sz="0" w:space="0" w:color="auto"/>
                                                                <w:bottom w:val="none" w:sz="0" w:space="0" w:color="auto"/>
                                                                <w:right w:val="none" w:sz="0" w:space="0" w:color="auto"/>
                                                              </w:divBdr>
                                                            </w:div>
                                                          </w:divsChild>
                                                        </w:div>
                                                        <w:div w:id="863514854">
                                                          <w:marLeft w:val="0"/>
                                                          <w:marRight w:val="0"/>
                                                          <w:marTop w:val="0"/>
                                                          <w:marBottom w:val="0"/>
                                                          <w:divBdr>
                                                            <w:top w:val="none" w:sz="0" w:space="0" w:color="auto"/>
                                                            <w:left w:val="none" w:sz="0" w:space="0" w:color="auto"/>
                                                            <w:bottom w:val="none" w:sz="0" w:space="0" w:color="auto"/>
                                                            <w:right w:val="none" w:sz="0" w:space="0" w:color="auto"/>
                                                          </w:divBdr>
                                                          <w:divsChild>
                                                            <w:div w:id="2055500612">
                                                              <w:marLeft w:val="0"/>
                                                              <w:marRight w:val="0"/>
                                                              <w:marTop w:val="0"/>
                                                              <w:marBottom w:val="0"/>
                                                              <w:divBdr>
                                                                <w:top w:val="none" w:sz="0" w:space="0" w:color="auto"/>
                                                                <w:left w:val="none" w:sz="0" w:space="0" w:color="auto"/>
                                                                <w:bottom w:val="none" w:sz="0" w:space="0" w:color="auto"/>
                                                                <w:right w:val="none" w:sz="0" w:space="0" w:color="auto"/>
                                                              </w:divBdr>
                                                            </w:div>
                                                          </w:divsChild>
                                                        </w:div>
                                                        <w:div w:id="2136097330">
                                                          <w:marLeft w:val="0"/>
                                                          <w:marRight w:val="0"/>
                                                          <w:marTop w:val="0"/>
                                                          <w:marBottom w:val="0"/>
                                                          <w:divBdr>
                                                            <w:top w:val="none" w:sz="0" w:space="0" w:color="auto"/>
                                                            <w:left w:val="none" w:sz="0" w:space="0" w:color="auto"/>
                                                            <w:bottom w:val="none" w:sz="0" w:space="0" w:color="auto"/>
                                                            <w:right w:val="none" w:sz="0" w:space="0" w:color="auto"/>
                                                          </w:divBdr>
                                                          <w:divsChild>
                                                            <w:div w:id="66995945">
                                                              <w:marLeft w:val="0"/>
                                                              <w:marRight w:val="0"/>
                                                              <w:marTop w:val="0"/>
                                                              <w:marBottom w:val="0"/>
                                                              <w:divBdr>
                                                                <w:top w:val="none" w:sz="0" w:space="0" w:color="auto"/>
                                                                <w:left w:val="none" w:sz="0" w:space="0" w:color="auto"/>
                                                                <w:bottom w:val="none" w:sz="0" w:space="0" w:color="auto"/>
                                                                <w:right w:val="none" w:sz="0" w:space="0" w:color="auto"/>
                                                              </w:divBdr>
                                                            </w:div>
                                                          </w:divsChild>
                                                        </w:div>
                                                        <w:div w:id="1104690473">
                                                          <w:marLeft w:val="0"/>
                                                          <w:marRight w:val="0"/>
                                                          <w:marTop w:val="0"/>
                                                          <w:marBottom w:val="0"/>
                                                          <w:divBdr>
                                                            <w:top w:val="none" w:sz="0" w:space="0" w:color="auto"/>
                                                            <w:left w:val="none" w:sz="0" w:space="0" w:color="auto"/>
                                                            <w:bottom w:val="none" w:sz="0" w:space="0" w:color="auto"/>
                                                            <w:right w:val="none" w:sz="0" w:space="0" w:color="auto"/>
                                                          </w:divBdr>
                                                          <w:divsChild>
                                                            <w:div w:id="193855706">
                                                              <w:marLeft w:val="0"/>
                                                              <w:marRight w:val="0"/>
                                                              <w:marTop w:val="0"/>
                                                              <w:marBottom w:val="0"/>
                                                              <w:divBdr>
                                                                <w:top w:val="none" w:sz="0" w:space="0" w:color="auto"/>
                                                                <w:left w:val="none" w:sz="0" w:space="0" w:color="auto"/>
                                                                <w:bottom w:val="none" w:sz="0" w:space="0" w:color="auto"/>
                                                                <w:right w:val="none" w:sz="0" w:space="0" w:color="auto"/>
                                                              </w:divBdr>
                                                            </w:div>
                                                          </w:divsChild>
                                                        </w:div>
                                                        <w:div w:id="1646928209">
                                                          <w:marLeft w:val="0"/>
                                                          <w:marRight w:val="0"/>
                                                          <w:marTop w:val="0"/>
                                                          <w:marBottom w:val="0"/>
                                                          <w:divBdr>
                                                            <w:top w:val="none" w:sz="0" w:space="0" w:color="auto"/>
                                                            <w:left w:val="none" w:sz="0" w:space="0" w:color="auto"/>
                                                            <w:bottom w:val="none" w:sz="0" w:space="0" w:color="auto"/>
                                                            <w:right w:val="none" w:sz="0" w:space="0" w:color="auto"/>
                                                          </w:divBdr>
                                                          <w:divsChild>
                                                            <w:div w:id="1645574452">
                                                              <w:marLeft w:val="0"/>
                                                              <w:marRight w:val="0"/>
                                                              <w:marTop w:val="0"/>
                                                              <w:marBottom w:val="0"/>
                                                              <w:divBdr>
                                                                <w:top w:val="none" w:sz="0" w:space="0" w:color="auto"/>
                                                                <w:left w:val="none" w:sz="0" w:space="0" w:color="auto"/>
                                                                <w:bottom w:val="none" w:sz="0" w:space="0" w:color="auto"/>
                                                                <w:right w:val="none" w:sz="0" w:space="0" w:color="auto"/>
                                                              </w:divBdr>
                                                            </w:div>
                                                          </w:divsChild>
                                                        </w:div>
                                                        <w:div w:id="698311848">
                                                          <w:marLeft w:val="0"/>
                                                          <w:marRight w:val="0"/>
                                                          <w:marTop w:val="0"/>
                                                          <w:marBottom w:val="0"/>
                                                          <w:divBdr>
                                                            <w:top w:val="none" w:sz="0" w:space="0" w:color="auto"/>
                                                            <w:left w:val="none" w:sz="0" w:space="0" w:color="auto"/>
                                                            <w:bottom w:val="none" w:sz="0" w:space="0" w:color="auto"/>
                                                            <w:right w:val="none" w:sz="0" w:space="0" w:color="auto"/>
                                                          </w:divBdr>
                                                          <w:divsChild>
                                                            <w:div w:id="925771446">
                                                              <w:marLeft w:val="0"/>
                                                              <w:marRight w:val="0"/>
                                                              <w:marTop w:val="0"/>
                                                              <w:marBottom w:val="0"/>
                                                              <w:divBdr>
                                                                <w:top w:val="none" w:sz="0" w:space="0" w:color="auto"/>
                                                                <w:left w:val="none" w:sz="0" w:space="0" w:color="auto"/>
                                                                <w:bottom w:val="none" w:sz="0" w:space="0" w:color="auto"/>
                                                                <w:right w:val="none" w:sz="0" w:space="0" w:color="auto"/>
                                                              </w:divBdr>
                                                            </w:div>
                                                          </w:divsChild>
                                                        </w:div>
                                                        <w:div w:id="175923304">
                                                          <w:marLeft w:val="0"/>
                                                          <w:marRight w:val="0"/>
                                                          <w:marTop w:val="0"/>
                                                          <w:marBottom w:val="0"/>
                                                          <w:divBdr>
                                                            <w:top w:val="none" w:sz="0" w:space="0" w:color="auto"/>
                                                            <w:left w:val="none" w:sz="0" w:space="0" w:color="auto"/>
                                                            <w:bottom w:val="none" w:sz="0" w:space="0" w:color="auto"/>
                                                            <w:right w:val="none" w:sz="0" w:space="0" w:color="auto"/>
                                                          </w:divBdr>
                                                          <w:divsChild>
                                                            <w:div w:id="563444354">
                                                              <w:marLeft w:val="0"/>
                                                              <w:marRight w:val="0"/>
                                                              <w:marTop w:val="0"/>
                                                              <w:marBottom w:val="0"/>
                                                              <w:divBdr>
                                                                <w:top w:val="none" w:sz="0" w:space="0" w:color="auto"/>
                                                                <w:left w:val="none" w:sz="0" w:space="0" w:color="auto"/>
                                                                <w:bottom w:val="none" w:sz="0" w:space="0" w:color="auto"/>
                                                                <w:right w:val="none" w:sz="0" w:space="0" w:color="auto"/>
                                                              </w:divBdr>
                                                            </w:div>
                                                          </w:divsChild>
                                                        </w:div>
                                                        <w:div w:id="874925673">
                                                          <w:marLeft w:val="0"/>
                                                          <w:marRight w:val="0"/>
                                                          <w:marTop w:val="0"/>
                                                          <w:marBottom w:val="0"/>
                                                          <w:divBdr>
                                                            <w:top w:val="none" w:sz="0" w:space="0" w:color="auto"/>
                                                            <w:left w:val="none" w:sz="0" w:space="0" w:color="auto"/>
                                                            <w:bottom w:val="none" w:sz="0" w:space="0" w:color="auto"/>
                                                            <w:right w:val="none" w:sz="0" w:space="0" w:color="auto"/>
                                                          </w:divBdr>
                                                          <w:divsChild>
                                                            <w:div w:id="477457677">
                                                              <w:marLeft w:val="0"/>
                                                              <w:marRight w:val="0"/>
                                                              <w:marTop w:val="0"/>
                                                              <w:marBottom w:val="0"/>
                                                              <w:divBdr>
                                                                <w:top w:val="none" w:sz="0" w:space="0" w:color="auto"/>
                                                                <w:left w:val="none" w:sz="0" w:space="0" w:color="auto"/>
                                                                <w:bottom w:val="none" w:sz="0" w:space="0" w:color="auto"/>
                                                                <w:right w:val="none" w:sz="0" w:space="0" w:color="auto"/>
                                                              </w:divBdr>
                                                            </w:div>
                                                          </w:divsChild>
                                                        </w:div>
                                                        <w:div w:id="93213847">
                                                          <w:marLeft w:val="0"/>
                                                          <w:marRight w:val="0"/>
                                                          <w:marTop w:val="0"/>
                                                          <w:marBottom w:val="0"/>
                                                          <w:divBdr>
                                                            <w:top w:val="none" w:sz="0" w:space="0" w:color="auto"/>
                                                            <w:left w:val="none" w:sz="0" w:space="0" w:color="auto"/>
                                                            <w:bottom w:val="none" w:sz="0" w:space="0" w:color="auto"/>
                                                            <w:right w:val="none" w:sz="0" w:space="0" w:color="auto"/>
                                                          </w:divBdr>
                                                          <w:divsChild>
                                                            <w:div w:id="66185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712799">
                                          <w:marLeft w:val="0"/>
                                          <w:marRight w:val="0"/>
                                          <w:marTop w:val="0"/>
                                          <w:marBottom w:val="0"/>
                                          <w:divBdr>
                                            <w:top w:val="none" w:sz="0" w:space="0" w:color="auto"/>
                                            <w:left w:val="none" w:sz="0" w:space="0" w:color="auto"/>
                                            <w:bottom w:val="none" w:sz="0" w:space="0" w:color="auto"/>
                                            <w:right w:val="none" w:sz="0" w:space="0" w:color="auto"/>
                                          </w:divBdr>
                                          <w:divsChild>
                                            <w:div w:id="1392076930">
                                              <w:marLeft w:val="0"/>
                                              <w:marRight w:val="0"/>
                                              <w:marTop w:val="0"/>
                                              <w:marBottom w:val="0"/>
                                              <w:divBdr>
                                                <w:top w:val="none" w:sz="0" w:space="0" w:color="auto"/>
                                                <w:left w:val="none" w:sz="0" w:space="0" w:color="auto"/>
                                                <w:bottom w:val="none" w:sz="0" w:space="0" w:color="auto"/>
                                                <w:right w:val="none" w:sz="0" w:space="0" w:color="auto"/>
                                              </w:divBdr>
                                              <w:divsChild>
                                                <w:div w:id="18252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523486">
                                          <w:marLeft w:val="0"/>
                                          <w:marRight w:val="0"/>
                                          <w:marTop w:val="0"/>
                                          <w:marBottom w:val="0"/>
                                          <w:divBdr>
                                            <w:top w:val="none" w:sz="0" w:space="0" w:color="auto"/>
                                            <w:left w:val="none" w:sz="0" w:space="0" w:color="auto"/>
                                            <w:bottom w:val="none" w:sz="0" w:space="0" w:color="auto"/>
                                            <w:right w:val="none" w:sz="0" w:space="0" w:color="auto"/>
                                          </w:divBdr>
                                          <w:divsChild>
                                            <w:div w:id="2124641686">
                                              <w:marLeft w:val="0"/>
                                              <w:marRight w:val="0"/>
                                              <w:marTop w:val="0"/>
                                              <w:marBottom w:val="0"/>
                                              <w:divBdr>
                                                <w:top w:val="none" w:sz="0" w:space="0" w:color="auto"/>
                                                <w:left w:val="none" w:sz="0" w:space="0" w:color="auto"/>
                                                <w:bottom w:val="none" w:sz="0" w:space="0" w:color="auto"/>
                                                <w:right w:val="none" w:sz="0" w:space="0" w:color="auto"/>
                                              </w:divBdr>
                                              <w:divsChild>
                                                <w:div w:id="1365906370">
                                                  <w:marLeft w:val="0"/>
                                                  <w:marRight w:val="0"/>
                                                  <w:marTop w:val="0"/>
                                                  <w:marBottom w:val="0"/>
                                                  <w:divBdr>
                                                    <w:top w:val="none" w:sz="0" w:space="0" w:color="auto"/>
                                                    <w:left w:val="none" w:sz="0" w:space="0" w:color="auto"/>
                                                    <w:bottom w:val="none" w:sz="0" w:space="0" w:color="auto"/>
                                                    <w:right w:val="none" w:sz="0" w:space="0" w:color="auto"/>
                                                  </w:divBdr>
                                                  <w:divsChild>
                                                    <w:div w:id="289015790">
                                                      <w:marLeft w:val="0"/>
                                                      <w:marRight w:val="0"/>
                                                      <w:marTop w:val="0"/>
                                                      <w:marBottom w:val="0"/>
                                                      <w:divBdr>
                                                        <w:top w:val="none" w:sz="0" w:space="0" w:color="auto"/>
                                                        <w:left w:val="none" w:sz="0" w:space="0" w:color="auto"/>
                                                        <w:bottom w:val="none" w:sz="0" w:space="0" w:color="auto"/>
                                                        <w:right w:val="none" w:sz="0" w:space="0" w:color="auto"/>
                                                      </w:divBdr>
                                                      <w:divsChild>
                                                        <w:div w:id="130362875">
                                                          <w:marLeft w:val="0"/>
                                                          <w:marRight w:val="0"/>
                                                          <w:marTop w:val="0"/>
                                                          <w:marBottom w:val="0"/>
                                                          <w:divBdr>
                                                            <w:top w:val="none" w:sz="0" w:space="0" w:color="auto"/>
                                                            <w:left w:val="none" w:sz="0" w:space="0" w:color="auto"/>
                                                            <w:bottom w:val="none" w:sz="0" w:space="0" w:color="auto"/>
                                                            <w:right w:val="none" w:sz="0" w:space="0" w:color="auto"/>
                                                          </w:divBdr>
                                                          <w:divsChild>
                                                            <w:div w:id="138098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3696488">
          <w:marLeft w:val="0"/>
          <w:marRight w:val="0"/>
          <w:marTop w:val="0"/>
          <w:marBottom w:val="0"/>
          <w:divBdr>
            <w:top w:val="none" w:sz="0" w:space="0" w:color="auto"/>
            <w:left w:val="none" w:sz="0" w:space="0" w:color="auto"/>
            <w:bottom w:val="none" w:sz="0" w:space="0" w:color="auto"/>
            <w:right w:val="none" w:sz="0" w:space="0" w:color="auto"/>
          </w:divBdr>
          <w:divsChild>
            <w:div w:id="98843046">
              <w:marLeft w:val="0"/>
              <w:marRight w:val="0"/>
              <w:marTop w:val="0"/>
              <w:marBottom w:val="0"/>
              <w:divBdr>
                <w:top w:val="none" w:sz="0" w:space="0" w:color="auto"/>
                <w:left w:val="none" w:sz="0" w:space="0" w:color="auto"/>
                <w:bottom w:val="none" w:sz="0" w:space="0" w:color="auto"/>
                <w:right w:val="none" w:sz="0" w:space="0" w:color="auto"/>
              </w:divBdr>
              <w:divsChild>
                <w:div w:id="1522090265">
                  <w:marLeft w:val="0"/>
                  <w:marRight w:val="0"/>
                  <w:marTop w:val="0"/>
                  <w:marBottom w:val="0"/>
                  <w:divBdr>
                    <w:top w:val="none" w:sz="0" w:space="0" w:color="auto"/>
                    <w:left w:val="none" w:sz="0" w:space="0" w:color="auto"/>
                    <w:bottom w:val="none" w:sz="0" w:space="0" w:color="auto"/>
                    <w:right w:val="none" w:sz="0" w:space="0" w:color="auto"/>
                  </w:divBdr>
                  <w:divsChild>
                    <w:div w:id="1799100583">
                      <w:marLeft w:val="0"/>
                      <w:marRight w:val="0"/>
                      <w:marTop w:val="0"/>
                      <w:marBottom w:val="0"/>
                      <w:divBdr>
                        <w:top w:val="none" w:sz="0" w:space="0" w:color="auto"/>
                        <w:left w:val="none" w:sz="0" w:space="0" w:color="auto"/>
                        <w:bottom w:val="none" w:sz="0" w:space="0" w:color="auto"/>
                        <w:right w:val="none" w:sz="0" w:space="0" w:color="auto"/>
                      </w:divBdr>
                      <w:divsChild>
                        <w:div w:id="2141535512">
                          <w:marLeft w:val="0"/>
                          <w:marRight w:val="0"/>
                          <w:marTop w:val="0"/>
                          <w:marBottom w:val="0"/>
                          <w:divBdr>
                            <w:top w:val="none" w:sz="0" w:space="0" w:color="auto"/>
                            <w:left w:val="none" w:sz="0" w:space="0" w:color="auto"/>
                            <w:bottom w:val="none" w:sz="0" w:space="0" w:color="auto"/>
                            <w:right w:val="none" w:sz="0" w:space="0" w:color="auto"/>
                          </w:divBdr>
                          <w:divsChild>
                            <w:div w:id="694111200">
                              <w:marLeft w:val="0"/>
                              <w:marRight w:val="0"/>
                              <w:marTop w:val="0"/>
                              <w:marBottom w:val="0"/>
                              <w:divBdr>
                                <w:top w:val="none" w:sz="0" w:space="0" w:color="auto"/>
                                <w:left w:val="none" w:sz="0" w:space="0" w:color="auto"/>
                                <w:bottom w:val="none" w:sz="0" w:space="0" w:color="auto"/>
                                <w:right w:val="none" w:sz="0" w:space="0" w:color="auto"/>
                              </w:divBdr>
                              <w:divsChild>
                                <w:div w:id="1273395139">
                                  <w:marLeft w:val="0"/>
                                  <w:marRight w:val="0"/>
                                  <w:marTop w:val="0"/>
                                  <w:marBottom w:val="0"/>
                                  <w:divBdr>
                                    <w:top w:val="none" w:sz="0" w:space="0" w:color="auto"/>
                                    <w:left w:val="none" w:sz="0" w:space="0" w:color="auto"/>
                                    <w:bottom w:val="none" w:sz="0" w:space="0" w:color="auto"/>
                                    <w:right w:val="none" w:sz="0" w:space="0" w:color="auto"/>
                                  </w:divBdr>
                                  <w:divsChild>
                                    <w:div w:id="264726701">
                                      <w:marLeft w:val="0"/>
                                      <w:marRight w:val="0"/>
                                      <w:marTop w:val="0"/>
                                      <w:marBottom w:val="0"/>
                                      <w:divBdr>
                                        <w:top w:val="none" w:sz="0" w:space="0" w:color="auto"/>
                                        <w:left w:val="none" w:sz="0" w:space="0" w:color="auto"/>
                                        <w:bottom w:val="none" w:sz="0" w:space="0" w:color="auto"/>
                                        <w:right w:val="none" w:sz="0" w:space="0" w:color="auto"/>
                                      </w:divBdr>
                                      <w:divsChild>
                                        <w:div w:id="1750884866">
                                          <w:marLeft w:val="0"/>
                                          <w:marRight w:val="0"/>
                                          <w:marTop w:val="0"/>
                                          <w:marBottom w:val="0"/>
                                          <w:divBdr>
                                            <w:top w:val="none" w:sz="0" w:space="0" w:color="auto"/>
                                            <w:left w:val="none" w:sz="0" w:space="0" w:color="auto"/>
                                            <w:bottom w:val="none" w:sz="0" w:space="0" w:color="auto"/>
                                            <w:right w:val="none" w:sz="0" w:space="0" w:color="auto"/>
                                          </w:divBdr>
                                          <w:divsChild>
                                            <w:div w:id="1009408853">
                                              <w:marLeft w:val="0"/>
                                              <w:marRight w:val="0"/>
                                              <w:marTop w:val="0"/>
                                              <w:marBottom w:val="0"/>
                                              <w:divBdr>
                                                <w:top w:val="none" w:sz="0" w:space="0" w:color="auto"/>
                                                <w:left w:val="none" w:sz="0" w:space="0" w:color="auto"/>
                                                <w:bottom w:val="none" w:sz="0" w:space="0" w:color="auto"/>
                                                <w:right w:val="none" w:sz="0" w:space="0" w:color="auto"/>
                                              </w:divBdr>
                                              <w:divsChild>
                                                <w:div w:id="284507952">
                                                  <w:marLeft w:val="0"/>
                                                  <w:marRight w:val="0"/>
                                                  <w:marTop w:val="0"/>
                                                  <w:marBottom w:val="0"/>
                                                  <w:divBdr>
                                                    <w:top w:val="none" w:sz="0" w:space="0" w:color="auto"/>
                                                    <w:left w:val="none" w:sz="0" w:space="0" w:color="auto"/>
                                                    <w:bottom w:val="none" w:sz="0" w:space="0" w:color="auto"/>
                                                    <w:right w:val="none" w:sz="0" w:space="0" w:color="auto"/>
                                                  </w:divBdr>
                                                  <w:divsChild>
                                                    <w:div w:id="125006316">
                                                      <w:marLeft w:val="0"/>
                                                      <w:marRight w:val="0"/>
                                                      <w:marTop w:val="0"/>
                                                      <w:marBottom w:val="0"/>
                                                      <w:divBdr>
                                                        <w:top w:val="none" w:sz="0" w:space="0" w:color="auto"/>
                                                        <w:left w:val="none" w:sz="0" w:space="0" w:color="auto"/>
                                                        <w:bottom w:val="none" w:sz="0" w:space="0" w:color="auto"/>
                                                        <w:right w:val="none" w:sz="0" w:space="0" w:color="auto"/>
                                                      </w:divBdr>
                                                      <w:divsChild>
                                                        <w:div w:id="42826961">
                                                          <w:marLeft w:val="0"/>
                                                          <w:marRight w:val="0"/>
                                                          <w:marTop w:val="0"/>
                                                          <w:marBottom w:val="0"/>
                                                          <w:divBdr>
                                                            <w:top w:val="none" w:sz="0" w:space="0" w:color="auto"/>
                                                            <w:left w:val="none" w:sz="0" w:space="0" w:color="auto"/>
                                                            <w:bottom w:val="none" w:sz="0" w:space="0" w:color="auto"/>
                                                            <w:right w:val="none" w:sz="0" w:space="0" w:color="auto"/>
                                                          </w:divBdr>
                                                          <w:divsChild>
                                                            <w:div w:id="178726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20771234">
      <w:bodyDiv w:val="1"/>
      <w:marLeft w:val="0"/>
      <w:marRight w:val="0"/>
      <w:marTop w:val="0"/>
      <w:marBottom w:val="0"/>
      <w:divBdr>
        <w:top w:val="none" w:sz="0" w:space="0" w:color="auto"/>
        <w:left w:val="none" w:sz="0" w:space="0" w:color="auto"/>
        <w:bottom w:val="none" w:sz="0" w:space="0" w:color="auto"/>
        <w:right w:val="none" w:sz="0" w:space="0" w:color="auto"/>
      </w:divBdr>
      <w:divsChild>
        <w:div w:id="1864829757">
          <w:marLeft w:val="0"/>
          <w:marRight w:val="0"/>
          <w:marTop w:val="0"/>
          <w:marBottom w:val="0"/>
          <w:divBdr>
            <w:top w:val="none" w:sz="0" w:space="0" w:color="auto"/>
            <w:left w:val="none" w:sz="0" w:space="0" w:color="auto"/>
            <w:bottom w:val="none" w:sz="0" w:space="0" w:color="auto"/>
            <w:right w:val="none" w:sz="0" w:space="0" w:color="auto"/>
          </w:divBdr>
          <w:divsChild>
            <w:div w:id="3014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346563">
      <w:bodyDiv w:val="1"/>
      <w:marLeft w:val="0"/>
      <w:marRight w:val="0"/>
      <w:marTop w:val="0"/>
      <w:marBottom w:val="0"/>
      <w:divBdr>
        <w:top w:val="none" w:sz="0" w:space="0" w:color="auto"/>
        <w:left w:val="none" w:sz="0" w:space="0" w:color="auto"/>
        <w:bottom w:val="none" w:sz="0" w:space="0" w:color="auto"/>
        <w:right w:val="none" w:sz="0" w:space="0" w:color="auto"/>
      </w:divBdr>
      <w:divsChild>
        <w:div w:id="222254093">
          <w:marLeft w:val="0"/>
          <w:marRight w:val="0"/>
          <w:marTop w:val="0"/>
          <w:marBottom w:val="0"/>
          <w:divBdr>
            <w:top w:val="none" w:sz="0" w:space="0" w:color="auto"/>
            <w:left w:val="none" w:sz="0" w:space="0" w:color="auto"/>
            <w:bottom w:val="none" w:sz="0" w:space="0" w:color="auto"/>
            <w:right w:val="none" w:sz="0" w:space="0" w:color="auto"/>
          </w:divBdr>
          <w:divsChild>
            <w:div w:id="96877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79723">
      <w:bodyDiv w:val="1"/>
      <w:marLeft w:val="0"/>
      <w:marRight w:val="0"/>
      <w:marTop w:val="0"/>
      <w:marBottom w:val="0"/>
      <w:divBdr>
        <w:top w:val="none" w:sz="0" w:space="0" w:color="auto"/>
        <w:left w:val="none" w:sz="0" w:space="0" w:color="auto"/>
        <w:bottom w:val="none" w:sz="0" w:space="0" w:color="auto"/>
        <w:right w:val="none" w:sz="0" w:space="0" w:color="auto"/>
      </w:divBdr>
    </w:div>
    <w:div w:id="754084954">
      <w:bodyDiv w:val="1"/>
      <w:marLeft w:val="0"/>
      <w:marRight w:val="0"/>
      <w:marTop w:val="0"/>
      <w:marBottom w:val="0"/>
      <w:divBdr>
        <w:top w:val="none" w:sz="0" w:space="0" w:color="auto"/>
        <w:left w:val="none" w:sz="0" w:space="0" w:color="auto"/>
        <w:bottom w:val="none" w:sz="0" w:space="0" w:color="auto"/>
        <w:right w:val="none" w:sz="0" w:space="0" w:color="auto"/>
      </w:divBdr>
    </w:div>
    <w:div w:id="1014499861">
      <w:bodyDiv w:val="1"/>
      <w:marLeft w:val="0"/>
      <w:marRight w:val="0"/>
      <w:marTop w:val="0"/>
      <w:marBottom w:val="0"/>
      <w:divBdr>
        <w:top w:val="none" w:sz="0" w:space="0" w:color="auto"/>
        <w:left w:val="none" w:sz="0" w:space="0" w:color="auto"/>
        <w:bottom w:val="none" w:sz="0" w:space="0" w:color="auto"/>
        <w:right w:val="none" w:sz="0" w:space="0" w:color="auto"/>
      </w:divBdr>
      <w:divsChild>
        <w:div w:id="1317413843">
          <w:marLeft w:val="0"/>
          <w:marRight w:val="0"/>
          <w:marTop w:val="0"/>
          <w:marBottom w:val="0"/>
          <w:divBdr>
            <w:top w:val="none" w:sz="0" w:space="0" w:color="auto"/>
            <w:left w:val="none" w:sz="0" w:space="0" w:color="auto"/>
            <w:bottom w:val="none" w:sz="0" w:space="0" w:color="auto"/>
            <w:right w:val="none" w:sz="0" w:space="0" w:color="auto"/>
          </w:divBdr>
          <w:divsChild>
            <w:div w:id="1111585598">
              <w:marLeft w:val="0"/>
              <w:marRight w:val="0"/>
              <w:marTop w:val="0"/>
              <w:marBottom w:val="0"/>
              <w:divBdr>
                <w:top w:val="none" w:sz="0" w:space="0" w:color="auto"/>
                <w:left w:val="none" w:sz="0" w:space="0" w:color="auto"/>
                <w:bottom w:val="none" w:sz="0" w:space="0" w:color="auto"/>
                <w:right w:val="none" w:sz="0" w:space="0" w:color="auto"/>
              </w:divBdr>
            </w:div>
          </w:divsChild>
        </w:div>
        <w:div w:id="1905796010">
          <w:marLeft w:val="0"/>
          <w:marRight w:val="0"/>
          <w:marTop w:val="0"/>
          <w:marBottom w:val="0"/>
          <w:divBdr>
            <w:top w:val="none" w:sz="0" w:space="0" w:color="auto"/>
            <w:left w:val="none" w:sz="0" w:space="0" w:color="auto"/>
            <w:bottom w:val="none" w:sz="0" w:space="0" w:color="auto"/>
            <w:right w:val="none" w:sz="0" w:space="0" w:color="auto"/>
          </w:divBdr>
          <w:divsChild>
            <w:div w:id="2082368356">
              <w:marLeft w:val="0"/>
              <w:marRight w:val="0"/>
              <w:marTop w:val="0"/>
              <w:marBottom w:val="0"/>
              <w:divBdr>
                <w:top w:val="none" w:sz="0" w:space="0" w:color="auto"/>
                <w:left w:val="none" w:sz="0" w:space="0" w:color="auto"/>
                <w:bottom w:val="none" w:sz="0" w:space="0" w:color="auto"/>
                <w:right w:val="none" w:sz="0" w:space="0" w:color="auto"/>
              </w:divBdr>
              <w:divsChild>
                <w:div w:id="173585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593888">
      <w:bodyDiv w:val="1"/>
      <w:marLeft w:val="0"/>
      <w:marRight w:val="0"/>
      <w:marTop w:val="0"/>
      <w:marBottom w:val="0"/>
      <w:divBdr>
        <w:top w:val="none" w:sz="0" w:space="0" w:color="auto"/>
        <w:left w:val="none" w:sz="0" w:space="0" w:color="auto"/>
        <w:bottom w:val="none" w:sz="0" w:space="0" w:color="auto"/>
        <w:right w:val="none" w:sz="0" w:space="0" w:color="auto"/>
      </w:divBdr>
    </w:div>
    <w:div w:id="1279794795">
      <w:bodyDiv w:val="1"/>
      <w:marLeft w:val="0"/>
      <w:marRight w:val="0"/>
      <w:marTop w:val="0"/>
      <w:marBottom w:val="0"/>
      <w:divBdr>
        <w:top w:val="none" w:sz="0" w:space="0" w:color="auto"/>
        <w:left w:val="none" w:sz="0" w:space="0" w:color="auto"/>
        <w:bottom w:val="none" w:sz="0" w:space="0" w:color="auto"/>
        <w:right w:val="none" w:sz="0" w:space="0" w:color="auto"/>
      </w:divBdr>
      <w:divsChild>
        <w:div w:id="115756663">
          <w:marLeft w:val="0"/>
          <w:marRight w:val="0"/>
          <w:marTop w:val="0"/>
          <w:marBottom w:val="0"/>
          <w:divBdr>
            <w:top w:val="none" w:sz="0" w:space="0" w:color="auto"/>
            <w:left w:val="none" w:sz="0" w:space="0" w:color="auto"/>
            <w:bottom w:val="none" w:sz="0" w:space="0" w:color="auto"/>
            <w:right w:val="none" w:sz="0" w:space="0" w:color="auto"/>
          </w:divBdr>
          <w:divsChild>
            <w:div w:id="153460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777752">
      <w:bodyDiv w:val="1"/>
      <w:marLeft w:val="0"/>
      <w:marRight w:val="0"/>
      <w:marTop w:val="0"/>
      <w:marBottom w:val="0"/>
      <w:divBdr>
        <w:top w:val="none" w:sz="0" w:space="0" w:color="auto"/>
        <w:left w:val="none" w:sz="0" w:space="0" w:color="auto"/>
        <w:bottom w:val="none" w:sz="0" w:space="0" w:color="auto"/>
        <w:right w:val="none" w:sz="0" w:space="0" w:color="auto"/>
      </w:divBdr>
    </w:div>
    <w:div w:id="1515027816">
      <w:bodyDiv w:val="1"/>
      <w:marLeft w:val="0"/>
      <w:marRight w:val="0"/>
      <w:marTop w:val="0"/>
      <w:marBottom w:val="0"/>
      <w:divBdr>
        <w:top w:val="none" w:sz="0" w:space="0" w:color="auto"/>
        <w:left w:val="none" w:sz="0" w:space="0" w:color="auto"/>
        <w:bottom w:val="none" w:sz="0" w:space="0" w:color="auto"/>
        <w:right w:val="none" w:sz="0" w:space="0" w:color="auto"/>
      </w:divBdr>
    </w:div>
    <w:div w:id="1715622135">
      <w:bodyDiv w:val="1"/>
      <w:marLeft w:val="0"/>
      <w:marRight w:val="0"/>
      <w:marTop w:val="0"/>
      <w:marBottom w:val="0"/>
      <w:divBdr>
        <w:top w:val="none" w:sz="0" w:space="0" w:color="auto"/>
        <w:left w:val="none" w:sz="0" w:space="0" w:color="auto"/>
        <w:bottom w:val="none" w:sz="0" w:space="0" w:color="auto"/>
        <w:right w:val="none" w:sz="0" w:space="0" w:color="auto"/>
      </w:divBdr>
    </w:div>
    <w:div w:id="1795441355">
      <w:bodyDiv w:val="1"/>
      <w:marLeft w:val="0"/>
      <w:marRight w:val="0"/>
      <w:marTop w:val="0"/>
      <w:marBottom w:val="0"/>
      <w:divBdr>
        <w:top w:val="none" w:sz="0" w:space="0" w:color="auto"/>
        <w:left w:val="none" w:sz="0" w:space="0" w:color="auto"/>
        <w:bottom w:val="none" w:sz="0" w:space="0" w:color="auto"/>
        <w:right w:val="none" w:sz="0" w:space="0" w:color="auto"/>
      </w:divBdr>
      <w:divsChild>
        <w:div w:id="1026297380">
          <w:marLeft w:val="0"/>
          <w:marRight w:val="0"/>
          <w:marTop w:val="0"/>
          <w:marBottom w:val="0"/>
          <w:divBdr>
            <w:top w:val="none" w:sz="0" w:space="0" w:color="auto"/>
            <w:left w:val="none" w:sz="0" w:space="0" w:color="auto"/>
            <w:bottom w:val="none" w:sz="0" w:space="0" w:color="auto"/>
            <w:right w:val="none" w:sz="0" w:space="0" w:color="auto"/>
          </w:divBdr>
          <w:divsChild>
            <w:div w:id="1821800468">
              <w:marLeft w:val="0"/>
              <w:marRight w:val="0"/>
              <w:marTop w:val="0"/>
              <w:marBottom w:val="0"/>
              <w:divBdr>
                <w:top w:val="none" w:sz="0" w:space="0" w:color="auto"/>
                <w:left w:val="none" w:sz="0" w:space="0" w:color="auto"/>
                <w:bottom w:val="none" w:sz="0" w:space="0" w:color="auto"/>
                <w:right w:val="none" w:sz="0" w:space="0" w:color="auto"/>
              </w:divBdr>
            </w:div>
          </w:divsChild>
        </w:div>
        <w:div w:id="1505584271">
          <w:marLeft w:val="0"/>
          <w:marRight w:val="0"/>
          <w:marTop w:val="0"/>
          <w:marBottom w:val="0"/>
          <w:divBdr>
            <w:top w:val="none" w:sz="0" w:space="0" w:color="auto"/>
            <w:left w:val="none" w:sz="0" w:space="0" w:color="auto"/>
            <w:bottom w:val="none" w:sz="0" w:space="0" w:color="auto"/>
            <w:right w:val="none" w:sz="0" w:space="0" w:color="auto"/>
          </w:divBdr>
          <w:divsChild>
            <w:div w:id="1933471901">
              <w:marLeft w:val="0"/>
              <w:marRight w:val="0"/>
              <w:marTop w:val="0"/>
              <w:marBottom w:val="0"/>
              <w:divBdr>
                <w:top w:val="none" w:sz="0" w:space="0" w:color="auto"/>
                <w:left w:val="none" w:sz="0" w:space="0" w:color="auto"/>
                <w:bottom w:val="none" w:sz="0" w:space="0" w:color="auto"/>
                <w:right w:val="none" w:sz="0" w:space="0" w:color="auto"/>
              </w:divBdr>
              <w:divsChild>
                <w:div w:id="25402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1441</TotalTime>
  <Pages>59</Pages>
  <Words>8245</Words>
  <Characters>47001</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13</cp:revision>
  <dcterms:created xsi:type="dcterms:W3CDTF">2025-05-11T09:59:00Z</dcterms:created>
  <dcterms:modified xsi:type="dcterms:W3CDTF">2025-05-21T14:38:00Z</dcterms:modified>
</cp:coreProperties>
</file>