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435" w:rsidRDefault="00287435" w:rsidP="00287435">
      <w:pPr>
        <w:spacing w:line="480" w:lineRule="auto"/>
        <w:jc w:val="center"/>
        <w:rPr>
          <w:rFonts w:ascii="Bookman Old Style" w:hAnsi="Bookman Old Style"/>
          <w:b/>
          <w:sz w:val="32"/>
          <w:szCs w:val="48"/>
        </w:rPr>
      </w:pPr>
      <w:r>
        <w:rPr>
          <w:rFonts w:ascii="Bookman Old Style" w:hAnsi="Bookman Old Style"/>
          <w:b/>
          <w:sz w:val="32"/>
          <w:szCs w:val="48"/>
        </w:rPr>
        <w:t xml:space="preserve">EVALUATION THE IMPACT OF E-BANKING ON THE NIGERIAN BANKING SECTOR </w:t>
      </w:r>
    </w:p>
    <w:p w:rsidR="00287435" w:rsidRDefault="00287435" w:rsidP="00287435">
      <w:pPr>
        <w:spacing w:line="480" w:lineRule="auto"/>
        <w:jc w:val="center"/>
        <w:rPr>
          <w:rFonts w:ascii="Bookman Old Style" w:hAnsi="Bookman Old Style"/>
          <w:b/>
          <w:i/>
          <w:sz w:val="36"/>
          <w:szCs w:val="28"/>
        </w:rPr>
      </w:pPr>
      <w:r>
        <w:rPr>
          <w:rFonts w:ascii="Bookman Old Style" w:hAnsi="Bookman Old Style"/>
          <w:b/>
          <w:sz w:val="32"/>
          <w:szCs w:val="48"/>
        </w:rPr>
        <w:t>(A CASE STUDY OF ZENITH BANK OF NIGERIA PLC)</w:t>
      </w:r>
    </w:p>
    <w:p w:rsidR="00287435" w:rsidRDefault="00287435" w:rsidP="00287435">
      <w:pPr>
        <w:spacing w:line="480" w:lineRule="auto"/>
        <w:jc w:val="center"/>
        <w:rPr>
          <w:rFonts w:ascii="Bookman Old Style" w:hAnsi="Bookman Old Style"/>
          <w:b/>
          <w:i/>
          <w:sz w:val="40"/>
          <w:szCs w:val="28"/>
        </w:rPr>
      </w:pPr>
      <w:r>
        <w:rPr>
          <w:rFonts w:ascii="Bookman Old Style" w:hAnsi="Bookman Old Style"/>
          <w:b/>
          <w:i/>
          <w:sz w:val="40"/>
          <w:szCs w:val="28"/>
        </w:rPr>
        <w:t>PRESENTED BY</w:t>
      </w:r>
    </w:p>
    <w:p w:rsidR="00287435" w:rsidRDefault="00287435" w:rsidP="00287435">
      <w:pPr>
        <w:spacing w:line="480" w:lineRule="auto"/>
        <w:jc w:val="center"/>
        <w:rPr>
          <w:rFonts w:ascii="Bookman Old Style" w:hAnsi="Bookman Old Style"/>
          <w:b/>
          <w:sz w:val="48"/>
          <w:szCs w:val="28"/>
        </w:rPr>
      </w:pPr>
      <w:r>
        <w:rPr>
          <w:rFonts w:ascii="Bookman Old Style" w:hAnsi="Bookman Old Style"/>
          <w:b/>
          <w:sz w:val="48"/>
          <w:szCs w:val="28"/>
        </w:rPr>
        <w:t xml:space="preserve">YUSUF RIDWAN </w:t>
      </w:r>
    </w:p>
    <w:p w:rsidR="00287435" w:rsidRPr="005D45C6" w:rsidRDefault="00287435" w:rsidP="00287435">
      <w:pPr>
        <w:spacing w:line="480" w:lineRule="auto"/>
        <w:jc w:val="center"/>
        <w:rPr>
          <w:rFonts w:ascii="Bookman Old Style" w:hAnsi="Bookman Old Style"/>
          <w:b/>
          <w:sz w:val="36"/>
          <w:szCs w:val="28"/>
        </w:rPr>
      </w:pPr>
      <w:r>
        <w:rPr>
          <w:rFonts w:ascii="Bookman Old Style" w:hAnsi="Bookman Old Style"/>
          <w:b/>
          <w:sz w:val="36"/>
          <w:szCs w:val="28"/>
        </w:rPr>
        <w:t>HND/23/BFN/FT/0259</w:t>
      </w:r>
    </w:p>
    <w:p w:rsidR="00287435" w:rsidRDefault="00287435" w:rsidP="00287435">
      <w:pPr>
        <w:pStyle w:val="NoSpacing"/>
        <w:spacing w:before="240" w:line="360" w:lineRule="auto"/>
        <w:jc w:val="center"/>
        <w:rPr>
          <w:rFonts w:ascii="Bookman Old Style" w:hAnsi="Bookman Old Style" w:cs="Tahoma"/>
          <w:b/>
          <w:sz w:val="28"/>
          <w:szCs w:val="28"/>
        </w:rPr>
      </w:pPr>
      <w:r>
        <w:rPr>
          <w:rFonts w:ascii="Bookman Old Style" w:hAnsi="Bookman Old Style" w:cs="Tahoma"/>
          <w:b/>
          <w:sz w:val="26"/>
          <w:szCs w:val="28"/>
        </w:rPr>
        <w:t>BEING A RESEARCH PROJECT SUBMITTED TO THE DEPARTMENT OF BANKING AND FINANCE  INSTITUTE OF FINANCE AND MANAGEMENT STUDIES, KWARA STATE POLYTECHNIC ILORIN</w:t>
      </w:r>
      <w:r>
        <w:rPr>
          <w:rFonts w:ascii="Bookman Old Style" w:hAnsi="Bookman Old Style" w:cs="Tahoma"/>
          <w:b/>
          <w:sz w:val="28"/>
          <w:szCs w:val="28"/>
        </w:rPr>
        <w:t>.</w:t>
      </w:r>
    </w:p>
    <w:p w:rsidR="00287435" w:rsidRDefault="00287435" w:rsidP="00287435">
      <w:pPr>
        <w:pStyle w:val="NoSpacing"/>
        <w:spacing w:before="240" w:line="480" w:lineRule="auto"/>
        <w:jc w:val="center"/>
        <w:rPr>
          <w:rFonts w:ascii="Bookman Old Style" w:hAnsi="Bookman Old Style" w:cs="Tahoma"/>
          <w:b/>
          <w:sz w:val="28"/>
          <w:szCs w:val="28"/>
        </w:rPr>
      </w:pPr>
      <w:r>
        <w:rPr>
          <w:rFonts w:ascii="Bookman Old Style" w:hAnsi="Bookman Old Style" w:cs="Tahoma"/>
          <w:b/>
          <w:sz w:val="28"/>
          <w:szCs w:val="28"/>
        </w:rPr>
        <w:t>IN PATIAL FULFILLMENT OF THE AWARD OF HIGHER NATIONAL DIPLOMA (HND) IN BANKING AND FINANCE.</w:t>
      </w:r>
    </w:p>
    <w:p w:rsidR="00287435" w:rsidRDefault="00287435" w:rsidP="00287435">
      <w:pPr>
        <w:pStyle w:val="NoSpacing"/>
        <w:spacing w:before="240" w:line="480" w:lineRule="auto"/>
        <w:jc w:val="right"/>
        <w:rPr>
          <w:rFonts w:ascii="Bookman Old Style" w:hAnsi="Bookman Old Style" w:cs="Times New Roman"/>
          <w:b/>
          <w:sz w:val="28"/>
          <w:szCs w:val="28"/>
        </w:rPr>
      </w:pPr>
      <w:r>
        <w:rPr>
          <w:rFonts w:ascii="Bookman Old Style" w:hAnsi="Bookman Old Style" w:cs="Times New Roman"/>
          <w:b/>
          <w:sz w:val="28"/>
          <w:szCs w:val="28"/>
        </w:rPr>
        <w:t>MAY, 2025</w:t>
      </w:r>
    </w:p>
    <w:p w:rsidR="00287435" w:rsidRPr="00441427" w:rsidRDefault="00287435" w:rsidP="00287435">
      <w:pPr>
        <w:pStyle w:val="NoSpacing"/>
        <w:spacing w:before="240" w:line="276" w:lineRule="auto"/>
        <w:jc w:val="center"/>
        <w:rPr>
          <w:rFonts w:ascii="Bookman Old Style" w:hAnsi="Bookman Old Style" w:cs="Tahoma"/>
          <w:b/>
          <w:sz w:val="28"/>
          <w:szCs w:val="28"/>
        </w:rPr>
      </w:pPr>
      <w:r w:rsidRPr="00441427">
        <w:rPr>
          <w:rFonts w:ascii="Bookman Old Style" w:hAnsi="Bookman Old Style" w:cs="Tahoma"/>
          <w:b/>
          <w:sz w:val="28"/>
          <w:szCs w:val="28"/>
        </w:rPr>
        <w:lastRenderedPageBreak/>
        <w:t>CERTIFICATION</w:t>
      </w:r>
    </w:p>
    <w:p w:rsidR="00287435" w:rsidRPr="009A2B8F" w:rsidRDefault="00287435" w:rsidP="00287435">
      <w:pPr>
        <w:pStyle w:val="NoSpacing"/>
        <w:spacing w:before="240" w:line="480" w:lineRule="auto"/>
        <w:ind w:firstLine="720"/>
        <w:jc w:val="both"/>
        <w:rPr>
          <w:rFonts w:ascii="Times New Roman" w:hAnsi="Times New Roman" w:cs="Times New Roman"/>
          <w:sz w:val="28"/>
          <w:szCs w:val="28"/>
        </w:rPr>
      </w:pPr>
      <w:r w:rsidRPr="009A2B8F">
        <w:rPr>
          <w:rFonts w:ascii="Times New Roman" w:hAnsi="Times New Roman" w:cs="Times New Roman"/>
          <w:sz w:val="28"/>
          <w:szCs w:val="28"/>
        </w:rPr>
        <w:t>This research work has been read and approved as meeting the requirement of department of banking and finance, institute of finance and management studies (IFMS), Kwara State Polytechnic, Ilorin for the award of National Diploma (ND) in banking and finance.</w:t>
      </w:r>
    </w:p>
    <w:p w:rsidR="00287435" w:rsidRPr="00441427" w:rsidRDefault="00287435" w:rsidP="00287435">
      <w:pPr>
        <w:pStyle w:val="NoSpacing"/>
        <w:spacing w:before="240"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 xml:space="preserve">…………………………..    </w:t>
      </w:r>
      <w:r w:rsidRPr="00441427">
        <w:rPr>
          <w:rFonts w:ascii="Bookman Old Style" w:hAnsi="Bookman Old Style" w:cs="Times New Roman"/>
          <w:sz w:val="28"/>
          <w:szCs w:val="28"/>
        </w:rPr>
        <w:tab/>
      </w:r>
      <w:r w:rsidRPr="00441427">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287435" w:rsidRPr="000766EC" w:rsidRDefault="00287435" w:rsidP="00287435">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 xml:space="preserve">MR. AJIBOYE W.T </w:t>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b/>
        </w:rPr>
        <w:tab/>
      </w:r>
      <w:r w:rsidRPr="005F6D35">
        <w:rPr>
          <w:rFonts w:ascii="Bookman Old Style" w:hAnsi="Bookman Old Style"/>
          <w:b/>
        </w:rPr>
        <w:tab/>
      </w:r>
      <w:r w:rsidRPr="005F6D35">
        <w:rPr>
          <w:rFonts w:ascii="Bookman Old Style" w:hAnsi="Bookman Old Style"/>
          <w:b/>
        </w:rPr>
        <w:tab/>
      </w:r>
      <w:r w:rsidRPr="005F6D35">
        <w:rPr>
          <w:rFonts w:ascii="Bookman Old Style" w:hAnsi="Bookman Old Style" w:cs="Times New Roman"/>
          <w:b/>
          <w:sz w:val="28"/>
          <w:szCs w:val="28"/>
        </w:rPr>
        <w:t>DATE</w:t>
      </w:r>
    </w:p>
    <w:p w:rsidR="00287435" w:rsidRPr="005F6D35" w:rsidRDefault="00287435" w:rsidP="00287435">
      <w:pPr>
        <w:pStyle w:val="NoSpacing"/>
        <w:spacing w:line="360" w:lineRule="auto"/>
        <w:jc w:val="both"/>
        <w:rPr>
          <w:rFonts w:ascii="Bookman Old Style" w:hAnsi="Bookman Old Style" w:cs="Times New Roman"/>
          <w:b/>
          <w:sz w:val="28"/>
          <w:szCs w:val="28"/>
        </w:rPr>
      </w:pPr>
      <w:r w:rsidRPr="005F6D35">
        <w:rPr>
          <w:rFonts w:ascii="Bookman Old Style" w:hAnsi="Bookman Old Style" w:cs="Times New Roman"/>
          <w:b/>
          <w:sz w:val="28"/>
          <w:szCs w:val="28"/>
        </w:rPr>
        <w:t>(PROJECT SUPERVISOR)</w:t>
      </w:r>
    </w:p>
    <w:p w:rsidR="00287435" w:rsidRDefault="00287435" w:rsidP="00287435">
      <w:pPr>
        <w:pStyle w:val="NoSpacing"/>
        <w:spacing w:line="480" w:lineRule="auto"/>
        <w:jc w:val="both"/>
        <w:rPr>
          <w:rFonts w:ascii="Bookman Old Style" w:hAnsi="Bookman Old Style" w:cs="Times New Roman"/>
          <w:sz w:val="28"/>
          <w:szCs w:val="28"/>
        </w:rPr>
      </w:pPr>
    </w:p>
    <w:p w:rsidR="00287435" w:rsidRPr="00441427" w:rsidRDefault="00287435" w:rsidP="00287435">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sidRPr="00441427">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287435" w:rsidRPr="005F6D35" w:rsidRDefault="00287435" w:rsidP="00287435">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MRS OTAYOKHE E.Y</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cs="Times New Roman"/>
          <w:b/>
          <w:sz w:val="28"/>
          <w:szCs w:val="28"/>
        </w:rPr>
        <w:t>DATE</w:t>
      </w:r>
    </w:p>
    <w:p w:rsidR="00287435" w:rsidRPr="005F6D35" w:rsidRDefault="00287435" w:rsidP="00287435">
      <w:pPr>
        <w:pStyle w:val="NoSpacing"/>
        <w:spacing w:line="360" w:lineRule="auto"/>
        <w:jc w:val="both"/>
        <w:rPr>
          <w:rFonts w:ascii="Bookman Old Style" w:hAnsi="Bookman Old Style" w:cs="Times New Roman"/>
          <w:b/>
          <w:sz w:val="28"/>
          <w:szCs w:val="28"/>
        </w:rPr>
      </w:pPr>
      <w:r w:rsidRPr="005F6D35">
        <w:rPr>
          <w:rFonts w:ascii="Bookman Old Style" w:hAnsi="Bookman Old Style" w:cs="Times New Roman"/>
          <w:b/>
          <w:sz w:val="28"/>
          <w:szCs w:val="28"/>
        </w:rPr>
        <w:t>(PROJECT COORDINATOR)</w:t>
      </w:r>
    </w:p>
    <w:p w:rsidR="00287435" w:rsidRDefault="00287435" w:rsidP="00287435">
      <w:pPr>
        <w:pStyle w:val="NoSpacing"/>
        <w:spacing w:line="480" w:lineRule="auto"/>
        <w:jc w:val="both"/>
        <w:rPr>
          <w:rFonts w:ascii="Bookman Old Style" w:hAnsi="Bookman Old Style" w:cs="Times New Roman"/>
          <w:sz w:val="28"/>
          <w:szCs w:val="28"/>
        </w:rPr>
      </w:pPr>
    </w:p>
    <w:p w:rsidR="00287435" w:rsidRPr="00441427" w:rsidRDefault="00287435" w:rsidP="00287435">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287435" w:rsidRPr="005F6D35" w:rsidRDefault="00287435" w:rsidP="00287435">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 xml:space="preserve">MR. AJIBOYE W.T </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cs="Times New Roman"/>
          <w:b/>
          <w:sz w:val="28"/>
          <w:szCs w:val="28"/>
        </w:rPr>
        <w:t>DATE</w:t>
      </w:r>
    </w:p>
    <w:p w:rsidR="00287435" w:rsidRDefault="00287435" w:rsidP="00287435">
      <w:pPr>
        <w:pStyle w:val="NoSpacing"/>
        <w:spacing w:line="360" w:lineRule="auto"/>
        <w:jc w:val="both"/>
        <w:rPr>
          <w:rFonts w:ascii="Bookman Old Style" w:hAnsi="Bookman Old Style" w:cs="Times New Roman"/>
          <w:b/>
          <w:sz w:val="28"/>
          <w:szCs w:val="28"/>
        </w:rPr>
      </w:pPr>
      <w:r w:rsidRPr="005F6D35">
        <w:rPr>
          <w:rFonts w:ascii="Bookman Old Style" w:hAnsi="Bookman Old Style" w:cs="Times New Roman"/>
          <w:b/>
          <w:sz w:val="28"/>
          <w:szCs w:val="28"/>
        </w:rPr>
        <w:t>(HEAD OF DEPARTMENT)</w:t>
      </w:r>
    </w:p>
    <w:p w:rsidR="00287435" w:rsidRDefault="00287435" w:rsidP="00287435">
      <w:pPr>
        <w:pStyle w:val="NoSpacing"/>
        <w:spacing w:line="480" w:lineRule="auto"/>
        <w:jc w:val="both"/>
        <w:rPr>
          <w:rFonts w:ascii="Bookman Old Style" w:hAnsi="Bookman Old Style" w:cs="Times New Roman"/>
          <w:b/>
          <w:sz w:val="28"/>
          <w:szCs w:val="28"/>
        </w:rPr>
      </w:pPr>
    </w:p>
    <w:p w:rsidR="00287435" w:rsidRPr="00441427" w:rsidRDefault="00287435" w:rsidP="00287435">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287435" w:rsidRPr="00431EF4" w:rsidRDefault="00287435" w:rsidP="00287435">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(EXTERNAL EXAMINER)</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cs="Times New Roman"/>
          <w:b/>
          <w:sz w:val="28"/>
          <w:szCs w:val="28"/>
        </w:rPr>
        <w:t>DATE</w:t>
      </w:r>
    </w:p>
    <w:p w:rsidR="00287435" w:rsidRDefault="00287435" w:rsidP="00287435">
      <w:pPr>
        <w:pStyle w:val="ListParagraph"/>
        <w:spacing w:line="480" w:lineRule="auto"/>
        <w:ind w:left="450"/>
        <w:jc w:val="center"/>
        <w:rPr>
          <w:b/>
          <w:sz w:val="24"/>
          <w:szCs w:val="24"/>
        </w:rPr>
      </w:pPr>
      <w:r>
        <w:rPr>
          <w:b/>
          <w:sz w:val="24"/>
          <w:szCs w:val="24"/>
        </w:rPr>
        <w:lastRenderedPageBreak/>
        <w:t>DEDICATION</w:t>
      </w:r>
    </w:p>
    <w:p w:rsidR="00287435" w:rsidRDefault="00287435" w:rsidP="00287435">
      <w:pPr>
        <w:spacing w:line="480" w:lineRule="auto"/>
        <w:ind w:firstLine="450"/>
        <w:jc w:val="both"/>
        <w:rPr>
          <w:sz w:val="24"/>
          <w:szCs w:val="24"/>
        </w:rPr>
      </w:pPr>
      <w:r>
        <w:rPr>
          <w:sz w:val="24"/>
          <w:szCs w:val="24"/>
        </w:rPr>
        <w:t xml:space="preserve">This project is dedicated to Almighty God the giver of life and knowledge and also to my beloved parents </w:t>
      </w:r>
      <w:r>
        <w:rPr>
          <w:b/>
          <w:sz w:val="24"/>
          <w:szCs w:val="24"/>
        </w:rPr>
        <w:t>MR &amp; MRS YUSUF</w:t>
      </w:r>
    </w:p>
    <w:p w:rsidR="00287435" w:rsidRDefault="00287435" w:rsidP="00287435">
      <w:pPr>
        <w:pStyle w:val="ListParagraph"/>
        <w:spacing w:line="480" w:lineRule="auto"/>
        <w:ind w:left="450"/>
        <w:jc w:val="both"/>
        <w:rPr>
          <w:sz w:val="24"/>
          <w:szCs w:val="24"/>
        </w:rPr>
      </w:pPr>
    </w:p>
    <w:p w:rsidR="00287435" w:rsidRDefault="00287435" w:rsidP="00287435">
      <w:pPr>
        <w:pStyle w:val="ListParagraph"/>
        <w:spacing w:line="480" w:lineRule="auto"/>
        <w:ind w:left="450"/>
        <w:jc w:val="both"/>
        <w:rPr>
          <w:sz w:val="24"/>
          <w:szCs w:val="24"/>
        </w:rPr>
      </w:pPr>
    </w:p>
    <w:p w:rsidR="00287435" w:rsidRDefault="00287435" w:rsidP="00287435">
      <w:pPr>
        <w:pStyle w:val="ListParagraph"/>
        <w:spacing w:line="480" w:lineRule="auto"/>
        <w:ind w:left="450"/>
        <w:jc w:val="both"/>
        <w:rPr>
          <w:sz w:val="24"/>
          <w:szCs w:val="24"/>
        </w:rPr>
      </w:pPr>
    </w:p>
    <w:p w:rsidR="00287435" w:rsidRDefault="00287435" w:rsidP="00287435">
      <w:pPr>
        <w:pStyle w:val="ListParagraph"/>
        <w:spacing w:line="480" w:lineRule="auto"/>
        <w:ind w:left="450"/>
        <w:jc w:val="both"/>
        <w:rPr>
          <w:sz w:val="24"/>
          <w:szCs w:val="24"/>
        </w:rPr>
      </w:pPr>
    </w:p>
    <w:p w:rsidR="00287435" w:rsidRDefault="00287435" w:rsidP="00287435">
      <w:pPr>
        <w:pStyle w:val="ListParagraph"/>
        <w:spacing w:line="480" w:lineRule="auto"/>
        <w:ind w:left="450"/>
        <w:jc w:val="both"/>
        <w:rPr>
          <w:sz w:val="24"/>
          <w:szCs w:val="24"/>
        </w:rPr>
      </w:pPr>
    </w:p>
    <w:p w:rsidR="00287435" w:rsidRDefault="00287435" w:rsidP="00287435">
      <w:pPr>
        <w:pStyle w:val="ListParagraph"/>
        <w:spacing w:line="480" w:lineRule="auto"/>
        <w:ind w:left="450"/>
        <w:jc w:val="both"/>
        <w:rPr>
          <w:sz w:val="24"/>
          <w:szCs w:val="24"/>
        </w:rPr>
      </w:pPr>
    </w:p>
    <w:p w:rsidR="00287435" w:rsidRDefault="00287435" w:rsidP="00287435">
      <w:pPr>
        <w:pStyle w:val="ListParagraph"/>
        <w:spacing w:line="480" w:lineRule="auto"/>
        <w:ind w:left="450"/>
        <w:jc w:val="both"/>
        <w:rPr>
          <w:sz w:val="24"/>
          <w:szCs w:val="24"/>
        </w:rPr>
      </w:pPr>
    </w:p>
    <w:p w:rsidR="00287435" w:rsidRDefault="00287435" w:rsidP="00287435">
      <w:pPr>
        <w:pStyle w:val="ListParagraph"/>
        <w:spacing w:line="480" w:lineRule="auto"/>
        <w:ind w:left="450"/>
        <w:jc w:val="both"/>
        <w:rPr>
          <w:sz w:val="24"/>
          <w:szCs w:val="24"/>
        </w:rPr>
      </w:pPr>
    </w:p>
    <w:p w:rsidR="00287435" w:rsidRDefault="00287435" w:rsidP="00287435">
      <w:pPr>
        <w:pStyle w:val="ListParagraph"/>
        <w:spacing w:line="480" w:lineRule="auto"/>
        <w:ind w:left="450"/>
        <w:jc w:val="both"/>
        <w:rPr>
          <w:sz w:val="24"/>
          <w:szCs w:val="24"/>
        </w:rPr>
      </w:pPr>
    </w:p>
    <w:p w:rsidR="00287435" w:rsidRDefault="00287435" w:rsidP="00287435">
      <w:pPr>
        <w:pStyle w:val="ListParagraph"/>
        <w:spacing w:line="480" w:lineRule="auto"/>
        <w:ind w:left="450"/>
        <w:jc w:val="both"/>
        <w:rPr>
          <w:sz w:val="24"/>
          <w:szCs w:val="24"/>
        </w:rPr>
      </w:pPr>
    </w:p>
    <w:p w:rsidR="00287435" w:rsidRDefault="00287435" w:rsidP="00287435">
      <w:pPr>
        <w:pStyle w:val="ListParagraph"/>
        <w:spacing w:line="480" w:lineRule="auto"/>
        <w:ind w:left="450"/>
        <w:jc w:val="both"/>
        <w:rPr>
          <w:sz w:val="24"/>
          <w:szCs w:val="24"/>
        </w:rPr>
      </w:pPr>
    </w:p>
    <w:p w:rsidR="00287435" w:rsidRDefault="00287435" w:rsidP="00287435">
      <w:pPr>
        <w:pStyle w:val="ListParagraph"/>
        <w:spacing w:line="480" w:lineRule="auto"/>
        <w:ind w:left="450"/>
        <w:jc w:val="both"/>
        <w:rPr>
          <w:sz w:val="24"/>
          <w:szCs w:val="24"/>
        </w:rPr>
      </w:pPr>
    </w:p>
    <w:p w:rsidR="00287435" w:rsidRDefault="00287435" w:rsidP="00287435">
      <w:pPr>
        <w:pStyle w:val="ListParagraph"/>
        <w:spacing w:line="480" w:lineRule="auto"/>
        <w:ind w:left="450"/>
        <w:jc w:val="both"/>
        <w:rPr>
          <w:sz w:val="24"/>
          <w:szCs w:val="24"/>
        </w:rPr>
      </w:pPr>
    </w:p>
    <w:p w:rsidR="00287435" w:rsidRDefault="00287435" w:rsidP="00287435">
      <w:pPr>
        <w:pStyle w:val="ListParagraph"/>
        <w:spacing w:line="480" w:lineRule="auto"/>
        <w:ind w:left="450"/>
        <w:jc w:val="both"/>
        <w:rPr>
          <w:sz w:val="24"/>
          <w:szCs w:val="24"/>
        </w:rPr>
      </w:pPr>
    </w:p>
    <w:p w:rsidR="00287435" w:rsidRDefault="00287435" w:rsidP="00287435">
      <w:pPr>
        <w:pStyle w:val="ListParagraph"/>
        <w:spacing w:line="480" w:lineRule="auto"/>
        <w:ind w:left="450"/>
        <w:jc w:val="both"/>
        <w:rPr>
          <w:sz w:val="24"/>
          <w:szCs w:val="24"/>
        </w:rPr>
      </w:pPr>
    </w:p>
    <w:p w:rsidR="00287435" w:rsidRDefault="00287435" w:rsidP="00287435">
      <w:pPr>
        <w:pStyle w:val="ListParagraph"/>
        <w:spacing w:line="480" w:lineRule="auto"/>
        <w:ind w:left="450"/>
        <w:jc w:val="center"/>
        <w:rPr>
          <w:b/>
          <w:sz w:val="24"/>
          <w:szCs w:val="24"/>
        </w:rPr>
      </w:pPr>
    </w:p>
    <w:p w:rsidR="00287435" w:rsidRDefault="00287435" w:rsidP="00287435">
      <w:pPr>
        <w:pStyle w:val="ListParagraph"/>
        <w:spacing w:line="480" w:lineRule="auto"/>
        <w:ind w:left="450"/>
        <w:jc w:val="center"/>
        <w:rPr>
          <w:b/>
          <w:sz w:val="24"/>
          <w:szCs w:val="24"/>
        </w:rPr>
      </w:pPr>
    </w:p>
    <w:p w:rsidR="00287435" w:rsidRDefault="00287435" w:rsidP="00287435">
      <w:pPr>
        <w:pStyle w:val="ListParagraph"/>
        <w:spacing w:line="480" w:lineRule="auto"/>
        <w:ind w:left="450"/>
        <w:jc w:val="center"/>
        <w:rPr>
          <w:b/>
          <w:sz w:val="24"/>
          <w:szCs w:val="24"/>
        </w:rPr>
      </w:pPr>
      <w:r>
        <w:rPr>
          <w:b/>
          <w:sz w:val="24"/>
          <w:szCs w:val="24"/>
        </w:rPr>
        <w:t>ACKNOWLEDGEMENT</w:t>
      </w:r>
    </w:p>
    <w:p w:rsidR="00287435" w:rsidRDefault="00287435" w:rsidP="00287435">
      <w:pPr>
        <w:spacing w:line="480" w:lineRule="auto"/>
        <w:ind w:firstLine="720"/>
        <w:jc w:val="both"/>
        <w:rPr>
          <w:sz w:val="24"/>
          <w:szCs w:val="24"/>
        </w:rPr>
      </w:pPr>
      <w:r>
        <w:rPr>
          <w:sz w:val="24"/>
          <w:szCs w:val="24"/>
        </w:rPr>
        <w:t>All glory and adoration is due to Almighty (SWT) who made it possible for me to successful complete this project work</w:t>
      </w:r>
    </w:p>
    <w:p w:rsidR="00287435" w:rsidRDefault="00287435" w:rsidP="00287435">
      <w:pPr>
        <w:spacing w:line="480" w:lineRule="auto"/>
        <w:ind w:firstLine="720"/>
        <w:jc w:val="both"/>
        <w:rPr>
          <w:sz w:val="24"/>
          <w:szCs w:val="24"/>
        </w:rPr>
      </w:pPr>
      <w:r>
        <w:rPr>
          <w:sz w:val="24"/>
          <w:szCs w:val="24"/>
        </w:rPr>
        <w:t xml:space="preserve">I am also indebted in no small measure to my supervisor </w:t>
      </w:r>
      <w:r>
        <w:rPr>
          <w:b/>
          <w:sz w:val="24"/>
          <w:szCs w:val="24"/>
        </w:rPr>
        <w:t>MR AJIBOYE W.T</w:t>
      </w:r>
      <w:r>
        <w:rPr>
          <w:sz w:val="24"/>
          <w:szCs w:val="24"/>
        </w:rPr>
        <w:t xml:space="preserve"> whose assistance, careful and critical supervision</w:t>
      </w:r>
      <w:r>
        <w:rPr>
          <w:sz w:val="24"/>
          <w:szCs w:val="24"/>
        </w:rPr>
        <w:br/>
        <w:t xml:space="preserve">my deep and sincere appreciation goes to my parent </w:t>
      </w:r>
      <w:r>
        <w:rPr>
          <w:b/>
          <w:sz w:val="24"/>
          <w:szCs w:val="24"/>
        </w:rPr>
        <w:t>MR &amp; MRS YUSUF</w:t>
      </w:r>
      <w:r>
        <w:rPr>
          <w:sz w:val="24"/>
          <w:szCs w:val="24"/>
        </w:rPr>
        <w:t>, I pray almighty God grants me the means to reward them all the cares and love showered on me and also spare their life’s to read the fruit of their labour</w:t>
      </w:r>
    </w:p>
    <w:p w:rsidR="00287435" w:rsidRDefault="00287435" w:rsidP="00287435">
      <w:pPr>
        <w:spacing w:line="480" w:lineRule="auto"/>
        <w:ind w:firstLine="720"/>
        <w:jc w:val="both"/>
        <w:rPr>
          <w:sz w:val="24"/>
          <w:szCs w:val="24"/>
        </w:rPr>
      </w:pPr>
      <w:r>
        <w:rPr>
          <w:sz w:val="24"/>
          <w:szCs w:val="24"/>
        </w:rPr>
        <w:t>At this point. I am indeed grateful to my and also my friends that advice me when I need them the for their understanding loves and cares may almighty Allah continue to provide and bless you Inshall Allah.</w:t>
      </w:r>
    </w:p>
    <w:p w:rsidR="00287435" w:rsidRDefault="00287435" w:rsidP="00287435">
      <w:pPr>
        <w:spacing w:line="480" w:lineRule="auto"/>
        <w:ind w:firstLine="720"/>
        <w:jc w:val="both"/>
        <w:rPr>
          <w:sz w:val="24"/>
          <w:szCs w:val="24"/>
        </w:rPr>
      </w:pPr>
      <w:r>
        <w:rPr>
          <w:sz w:val="24"/>
          <w:szCs w:val="24"/>
        </w:rPr>
        <w:t>I will not conclude without saying a big thank you to my friends may Allah lead us all through to fulfill our aims (Amen)</w:t>
      </w:r>
    </w:p>
    <w:p w:rsidR="00287435" w:rsidRDefault="00287435" w:rsidP="00287435">
      <w:pPr>
        <w:pStyle w:val="Heading1"/>
        <w:spacing w:line="480" w:lineRule="auto"/>
        <w:ind w:left="0" w:firstLine="0"/>
        <w:jc w:val="center"/>
        <w:rPr>
          <w:sz w:val="24"/>
          <w:szCs w:val="24"/>
        </w:rPr>
      </w:pPr>
    </w:p>
    <w:p w:rsidR="00287435" w:rsidRDefault="00287435" w:rsidP="00287435">
      <w:pPr>
        <w:pStyle w:val="Heading1"/>
        <w:spacing w:line="480" w:lineRule="auto"/>
        <w:ind w:left="0" w:firstLine="0"/>
        <w:jc w:val="center"/>
        <w:rPr>
          <w:sz w:val="24"/>
          <w:szCs w:val="24"/>
        </w:rPr>
      </w:pPr>
    </w:p>
    <w:p w:rsidR="00287435" w:rsidRDefault="00287435" w:rsidP="00287435">
      <w:pPr>
        <w:pStyle w:val="Heading1"/>
        <w:spacing w:line="480" w:lineRule="auto"/>
        <w:jc w:val="center"/>
        <w:rPr>
          <w:sz w:val="24"/>
          <w:szCs w:val="24"/>
        </w:rPr>
      </w:pPr>
    </w:p>
    <w:p w:rsidR="00287435" w:rsidRDefault="00287435" w:rsidP="00287435">
      <w:pPr>
        <w:pStyle w:val="Heading1"/>
        <w:spacing w:line="480" w:lineRule="auto"/>
        <w:jc w:val="center"/>
        <w:rPr>
          <w:sz w:val="24"/>
          <w:szCs w:val="24"/>
        </w:rPr>
      </w:pPr>
    </w:p>
    <w:p w:rsidR="00287435" w:rsidRDefault="00287435" w:rsidP="00287435">
      <w:pPr>
        <w:pStyle w:val="Heading1"/>
        <w:spacing w:line="480" w:lineRule="auto"/>
        <w:jc w:val="center"/>
        <w:rPr>
          <w:sz w:val="24"/>
          <w:szCs w:val="24"/>
        </w:rPr>
      </w:pPr>
    </w:p>
    <w:p w:rsidR="00287435" w:rsidRDefault="00287435" w:rsidP="00287435">
      <w:pPr>
        <w:pStyle w:val="Heading1"/>
        <w:spacing w:line="480" w:lineRule="auto"/>
        <w:jc w:val="center"/>
        <w:rPr>
          <w:sz w:val="24"/>
          <w:szCs w:val="24"/>
        </w:rPr>
      </w:pPr>
    </w:p>
    <w:p w:rsidR="00287435" w:rsidRDefault="00287435" w:rsidP="00287435">
      <w:pPr>
        <w:pStyle w:val="Heading1"/>
        <w:spacing w:line="480" w:lineRule="auto"/>
        <w:ind w:left="0" w:firstLine="0"/>
        <w:rPr>
          <w:sz w:val="24"/>
          <w:szCs w:val="24"/>
        </w:rPr>
      </w:pPr>
    </w:p>
    <w:p w:rsidR="00287435" w:rsidRDefault="00287435" w:rsidP="00287435">
      <w:pPr>
        <w:pStyle w:val="Heading1"/>
        <w:spacing w:line="480" w:lineRule="auto"/>
        <w:ind w:left="0" w:firstLine="0"/>
        <w:jc w:val="center"/>
        <w:rPr>
          <w:sz w:val="24"/>
          <w:szCs w:val="24"/>
        </w:rPr>
      </w:pPr>
      <w:r>
        <w:rPr>
          <w:sz w:val="24"/>
          <w:szCs w:val="24"/>
        </w:rPr>
        <w:t>TABLE OF CONTANT</w:t>
      </w:r>
    </w:p>
    <w:p w:rsidR="00287435" w:rsidRDefault="00287435" w:rsidP="00287435">
      <w:pPr>
        <w:pStyle w:val="ListParagraph"/>
        <w:spacing w:line="480" w:lineRule="auto"/>
        <w:ind w:left="0"/>
        <w:jc w:val="both"/>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287435" w:rsidRDefault="00287435" w:rsidP="00287435">
      <w:pPr>
        <w:pStyle w:val="ListParagraph"/>
        <w:spacing w:line="480" w:lineRule="auto"/>
        <w:ind w:left="0"/>
        <w:jc w:val="both"/>
        <w:rPr>
          <w:sz w:val="24"/>
          <w:szCs w:val="24"/>
        </w:rPr>
      </w:pPr>
      <w:r>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287435" w:rsidRDefault="00287435" w:rsidP="00287435">
      <w:pPr>
        <w:pStyle w:val="ListParagraph"/>
        <w:spacing w:line="480" w:lineRule="auto"/>
        <w:ind w:left="0"/>
        <w:jc w:val="both"/>
        <w:rPr>
          <w:sz w:val="24"/>
          <w:szCs w:val="24"/>
        </w:rPr>
      </w:pPr>
      <w:r>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287435" w:rsidRDefault="00287435" w:rsidP="00287435">
      <w:pPr>
        <w:pStyle w:val="ListParagraph"/>
        <w:spacing w:line="480" w:lineRule="auto"/>
        <w:ind w:left="0"/>
        <w:jc w:val="both"/>
        <w:rPr>
          <w:sz w:val="24"/>
          <w:szCs w:val="24"/>
        </w:rPr>
      </w:pPr>
      <w:r>
        <w:rPr>
          <w:sz w:val="24"/>
          <w:szCs w:val="24"/>
        </w:rPr>
        <w:t>Acknowledgement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287435" w:rsidRDefault="00287435" w:rsidP="00287435">
      <w:pPr>
        <w:pStyle w:val="ListParagraph"/>
        <w:spacing w:line="480" w:lineRule="auto"/>
        <w:ind w:left="0"/>
        <w:jc w:val="both"/>
        <w:rPr>
          <w:sz w:val="24"/>
          <w:szCs w:val="24"/>
        </w:rPr>
      </w:pPr>
      <w:r>
        <w:rPr>
          <w:sz w:val="24"/>
          <w:szCs w:val="24"/>
        </w:rPr>
        <w:t xml:space="preserve">Table of Content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287435" w:rsidRDefault="00287435" w:rsidP="00287435">
      <w:pPr>
        <w:pStyle w:val="Heading1"/>
        <w:spacing w:line="480" w:lineRule="auto"/>
        <w:ind w:left="0" w:firstLine="0"/>
        <w:rPr>
          <w:sz w:val="24"/>
          <w:szCs w:val="24"/>
        </w:rPr>
      </w:pPr>
      <w:r>
        <w:rPr>
          <w:sz w:val="24"/>
          <w:szCs w:val="24"/>
        </w:rPr>
        <w:t>CHAPTER</w:t>
      </w:r>
      <w:r>
        <w:rPr>
          <w:spacing w:val="4"/>
          <w:sz w:val="24"/>
          <w:szCs w:val="24"/>
        </w:rPr>
        <w:t xml:space="preserve"> </w:t>
      </w:r>
      <w:r>
        <w:rPr>
          <w:sz w:val="24"/>
          <w:szCs w:val="24"/>
        </w:rPr>
        <w:t>ONE</w:t>
      </w:r>
    </w:p>
    <w:p w:rsidR="00287435" w:rsidRDefault="00287435" w:rsidP="00287435">
      <w:pPr>
        <w:pStyle w:val="Heading1"/>
        <w:spacing w:line="480" w:lineRule="auto"/>
        <w:ind w:left="0" w:firstLine="0"/>
        <w:jc w:val="both"/>
        <w:rPr>
          <w:b w:val="0"/>
          <w:sz w:val="24"/>
          <w:szCs w:val="24"/>
        </w:rPr>
      </w:pPr>
      <w:r>
        <w:rPr>
          <w:b w:val="0"/>
          <w:spacing w:val="1"/>
          <w:sz w:val="24"/>
          <w:szCs w:val="24"/>
        </w:rPr>
        <w:t xml:space="preserve"> 1.0</w:t>
      </w:r>
      <w:r>
        <w:rPr>
          <w:b w:val="0"/>
          <w:spacing w:val="1"/>
          <w:sz w:val="24"/>
          <w:szCs w:val="24"/>
        </w:rPr>
        <w:tab/>
      </w:r>
      <w:r>
        <w:rPr>
          <w:b w:val="0"/>
          <w:sz w:val="24"/>
          <w:szCs w:val="24"/>
        </w:rPr>
        <w:t>Background</w:t>
      </w:r>
      <w:r>
        <w:rPr>
          <w:b w:val="0"/>
          <w:spacing w:val="-6"/>
          <w:sz w:val="24"/>
          <w:szCs w:val="24"/>
        </w:rPr>
        <w:t xml:space="preserve"> </w:t>
      </w:r>
      <w:r>
        <w:rPr>
          <w:b w:val="0"/>
          <w:sz w:val="24"/>
          <w:szCs w:val="24"/>
        </w:rPr>
        <w:t>of</w:t>
      </w:r>
      <w:r>
        <w:rPr>
          <w:b w:val="0"/>
          <w:spacing w:val="-12"/>
          <w:sz w:val="24"/>
          <w:szCs w:val="24"/>
        </w:rPr>
        <w:t xml:space="preserve"> </w:t>
      </w:r>
      <w:r>
        <w:rPr>
          <w:b w:val="0"/>
          <w:sz w:val="24"/>
          <w:szCs w:val="24"/>
        </w:rPr>
        <w:t>the</w:t>
      </w:r>
      <w:r>
        <w:rPr>
          <w:b w:val="0"/>
          <w:spacing w:val="-10"/>
          <w:sz w:val="24"/>
          <w:szCs w:val="24"/>
        </w:rPr>
        <w:t xml:space="preserve"> </w:t>
      </w:r>
      <w:r>
        <w:rPr>
          <w:b w:val="0"/>
          <w:sz w:val="24"/>
          <w:szCs w:val="24"/>
        </w:rPr>
        <w:t>study</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1</w:t>
      </w:r>
    </w:p>
    <w:p w:rsidR="00287435" w:rsidRDefault="00287435" w:rsidP="00287435">
      <w:pPr>
        <w:spacing w:line="480" w:lineRule="auto"/>
        <w:jc w:val="both"/>
        <w:rPr>
          <w:sz w:val="24"/>
          <w:szCs w:val="24"/>
        </w:rPr>
      </w:pPr>
      <w:r>
        <w:rPr>
          <w:sz w:val="24"/>
          <w:szCs w:val="24"/>
        </w:rPr>
        <w:t>1.1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287435" w:rsidRDefault="00287435" w:rsidP="00287435">
      <w:pPr>
        <w:pStyle w:val="Heading1"/>
        <w:spacing w:line="480" w:lineRule="auto"/>
        <w:ind w:left="0" w:firstLine="0"/>
        <w:jc w:val="both"/>
        <w:rPr>
          <w:b w:val="0"/>
          <w:sz w:val="24"/>
          <w:szCs w:val="24"/>
        </w:rPr>
      </w:pPr>
      <w:r>
        <w:rPr>
          <w:b w:val="0"/>
          <w:sz w:val="24"/>
          <w:szCs w:val="24"/>
        </w:rPr>
        <w:t>1.2</w:t>
      </w:r>
      <w:r>
        <w:rPr>
          <w:b w:val="0"/>
          <w:sz w:val="24"/>
          <w:szCs w:val="24"/>
        </w:rPr>
        <w:tab/>
        <w:t>Statement</w:t>
      </w:r>
      <w:r>
        <w:rPr>
          <w:b w:val="0"/>
          <w:spacing w:val="1"/>
          <w:sz w:val="24"/>
          <w:szCs w:val="24"/>
        </w:rPr>
        <w:t xml:space="preserve"> </w:t>
      </w:r>
      <w:r>
        <w:rPr>
          <w:b w:val="0"/>
          <w:sz w:val="24"/>
          <w:szCs w:val="24"/>
        </w:rPr>
        <w:t>of</w:t>
      </w:r>
      <w:r>
        <w:rPr>
          <w:b w:val="0"/>
          <w:spacing w:val="-5"/>
          <w:sz w:val="24"/>
          <w:szCs w:val="24"/>
        </w:rPr>
        <w:t xml:space="preserve"> </w:t>
      </w:r>
      <w:r>
        <w:rPr>
          <w:b w:val="0"/>
          <w:sz w:val="24"/>
          <w:szCs w:val="24"/>
        </w:rPr>
        <w:t>the</w:t>
      </w:r>
      <w:r>
        <w:rPr>
          <w:b w:val="0"/>
          <w:spacing w:val="-4"/>
          <w:sz w:val="24"/>
          <w:szCs w:val="24"/>
        </w:rPr>
        <w:t xml:space="preserve"> </w:t>
      </w:r>
      <w:r>
        <w:rPr>
          <w:b w:val="0"/>
          <w:sz w:val="24"/>
          <w:szCs w:val="24"/>
        </w:rPr>
        <w:t>Problem</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3</w:t>
      </w:r>
    </w:p>
    <w:p w:rsidR="00287435" w:rsidRDefault="00287435" w:rsidP="00287435">
      <w:pPr>
        <w:pStyle w:val="BodyText"/>
        <w:spacing w:line="480" w:lineRule="auto"/>
        <w:jc w:val="both"/>
        <w:rPr>
          <w:sz w:val="24"/>
          <w:szCs w:val="24"/>
        </w:rPr>
      </w:pPr>
      <w:r>
        <w:rPr>
          <w:sz w:val="24"/>
          <w:szCs w:val="24"/>
        </w:rPr>
        <w:t>1.3</w:t>
      </w:r>
      <w:r>
        <w:rPr>
          <w:sz w:val="24"/>
          <w:szCs w:val="24"/>
        </w:rPr>
        <w:tab/>
        <w:t xml:space="preserve">Research Question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287435" w:rsidRDefault="00287435" w:rsidP="00287435">
      <w:pPr>
        <w:pStyle w:val="BodyText"/>
        <w:spacing w:line="480" w:lineRule="auto"/>
        <w:jc w:val="both"/>
        <w:rPr>
          <w:sz w:val="24"/>
          <w:szCs w:val="24"/>
        </w:rPr>
      </w:pPr>
      <w:r>
        <w:rPr>
          <w:sz w:val="24"/>
          <w:szCs w:val="24"/>
        </w:rPr>
        <w:t>1.4</w:t>
      </w:r>
      <w:r>
        <w:rPr>
          <w:sz w:val="24"/>
          <w:szCs w:val="24"/>
        </w:rPr>
        <w:tab/>
        <w:t xml:space="preserve">Objectives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287435" w:rsidRDefault="00287435" w:rsidP="00287435">
      <w:pPr>
        <w:pStyle w:val="Heading1"/>
        <w:spacing w:line="480" w:lineRule="auto"/>
        <w:ind w:left="0" w:firstLine="0"/>
        <w:jc w:val="both"/>
        <w:rPr>
          <w:b w:val="0"/>
          <w:sz w:val="24"/>
          <w:szCs w:val="24"/>
        </w:rPr>
      </w:pPr>
      <w:r>
        <w:rPr>
          <w:b w:val="0"/>
          <w:sz w:val="24"/>
          <w:szCs w:val="24"/>
        </w:rPr>
        <w:t>1.5</w:t>
      </w:r>
      <w:r>
        <w:rPr>
          <w:b w:val="0"/>
          <w:sz w:val="24"/>
          <w:szCs w:val="24"/>
        </w:rPr>
        <w:tab/>
        <w:t>Research</w:t>
      </w:r>
      <w:r>
        <w:rPr>
          <w:b w:val="0"/>
          <w:spacing w:val="-8"/>
          <w:sz w:val="24"/>
          <w:szCs w:val="24"/>
        </w:rPr>
        <w:t xml:space="preserve"> </w:t>
      </w:r>
      <w:r>
        <w:rPr>
          <w:b w:val="0"/>
          <w:sz w:val="24"/>
          <w:szCs w:val="24"/>
        </w:rPr>
        <w:t>Hypotheses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6</w:t>
      </w:r>
    </w:p>
    <w:p w:rsidR="00287435" w:rsidRDefault="00287435" w:rsidP="00287435">
      <w:pPr>
        <w:pStyle w:val="Heading1"/>
        <w:spacing w:line="480" w:lineRule="auto"/>
        <w:ind w:left="0" w:firstLine="0"/>
        <w:jc w:val="both"/>
        <w:rPr>
          <w:b w:val="0"/>
          <w:sz w:val="24"/>
          <w:szCs w:val="24"/>
        </w:rPr>
      </w:pPr>
      <w:r>
        <w:rPr>
          <w:b w:val="0"/>
          <w:sz w:val="24"/>
          <w:szCs w:val="24"/>
        </w:rPr>
        <w:t>1.6</w:t>
      </w:r>
      <w:r>
        <w:rPr>
          <w:b w:val="0"/>
          <w:sz w:val="24"/>
          <w:szCs w:val="24"/>
        </w:rPr>
        <w:tab/>
        <w:t>Significance of</w:t>
      </w:r>
      <w:r>
        <w:rPr>
          <w:b w:val="0"/>
          <w:spacing w:val="-6"/>
          <w:sz w:val="24"/>
          <w:szCs w:val="24"/>
        </w:rPr>
        <w:t xml:space="preserve"> </w:t>
      </w:r>
      <w:r>
        <w:rPr>
          <w:b w:val="0"/>
          <w:sz w:val="24"/>
          <w:szCs w:val="24"/>
        </w:rPr>
        <w:t>the</w:t>
      </w:r>
      <w:r>
        <w:rPr>
          <w:b w:val="0"/>
          <w:spacing w:val="-5"/>
          <w:sz w:val="24"/>
          <w:szCs w:val="24"/>
        </w:rPr>
        <w:t xml:space="preserve"> </w:t>
      </w:r>
      <w:r>
        <w:rPr>
          <w:b w:val="0"/>
          <w:sz w:val="24"/>
          <w:szCs w:val="24"/>
        </w:rPr>
        <w:t>Study</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6</w:t>
      </w:r>
    </w:p>
    <w:p w:rsidR="00287435" w:rsidRDefault="00287435" w:rsidP="00287435">
      <w:pPr>
        <w:pStyle w:val="Heading1"/>
        <w:spacing w:line="480" w:lineRule="auto"/>
        <w:ind w:left="0" w:firstLine="0"/>
        <w:jc w:val="both"/>
        <w:rPr>
          <w:b w:val="0"/>
          <w:sz w:val="24"/>
          <w:szCs w:val="24"/>
        </w:rPr>
      </w:pPr>
      <w:r>
        <w:rPr>
          <w:b w:val="0"/>
          <w:sz w:val="24"/>
          <w:szCs w:val="24"/>
        </w:rPr>
        <w:lastRenderedPageBreak/>
        <w:t>1.7</w:t>
      </w:r>
      <w:r>
        <w:rPr>
          <w:b w:val="0"/>
          <w:sz w:val="24"/>
          <w:szCs w:val="24"/>
        </w:rPr>
        <w:tab/>
        <w:t>Scope</w:t>
      </w:r>
      <w:r>
        <w:rPr>
          <w:b w:val="0"/>
          <w:spacing w:val="-1"/>
          <w:sz w:val="24"/>
          <w:szCs w:val="24"/>
        </w:rPr>
        <w:t xml:space="preserve"> and </w:t>
      </w:r>
      <w:r>
        <w:rPr>
          <w:b w:val="0"/>
          <w:sz w:val="24"/>
          <w:szCs w:val="24"/>
        </w:rPr>
        <w:t>Limitation</w:t>
      </w:r>
      <w:r>
        <w:rPr>
          <w:b w:val="0"/>
          <w:spacing w:val="-5"/>
          <w:sz w:val="24"/>
          <w:szCs w:val="24"/>
        </w:rPr>
        <w:t xml:space="preserve"> </w:t>
      </w:r>
      <w:r>
        <w:rPr>
          <w:b w:val="0"/>
          <w:sz w:val="24"/>
          <w:szCs w:val="24"/>
        </w:rPr>
        <w:t>of</w:t>
      </w:r>
      <w:r>
        <w:rPr>
          <w:b w:val="0"/>
          <w:spacing w:val="-5"/>
          <w:sz w:val="24"/>
          <w:szCs w:val="24"/>
        </w:rPr>
        <w:t xml:space="preserve"> </w:t>
      </w:r>
      <w:r>
        <w:rPr>
          <w:b w:val="0"/>
          <w:sz w:val="24"/>
          <w:szCs w:val="24"/>
        </w:rPr>
        <w:t>the Study</w:t>
      </w:r>
      <w:r>
        <w:rPr>
          <w:b w:val="0"/>
          <w:sz w:val="24"/>
          <w:szCs w:val="24"/>
        </w:rPr>
        <w:tab/>
      </w:r>
      <w:r>
        <w:rPr>
          <w:b w:val="0"/>
          <w:sz w:val="24"/>
          <w:szCs w:val="24"/>
        </w:rPr>
        <w:tab/>
      </w:r>
      <w:r>
        <w:rPr>
          <w:b w:val="0"/>
          <w:sz w:val="24"/>
          <w:szCs w:val="24"/>
        </w:rPr>
        <w:tab/>
      </w:r>
      <w:r>
        <w:rPr>
          <w:b w:val="0"/>
          <w:sz w:val="24"/>
          <w:szCs w:val="24"/>
        </w:rPr>
        <w:tab/>
      </w:r>
      <w:r>
        <w:rPr>
          <w:b w:val="0"/>
          <w:sz w:val="24"/>
          <w:szCs w:val="24"/>
        </w:rPr>
        <w:tab/>
        <w:t>7</w:t>
      </w:r>
    </w:p>
    <w:p w:rsidR="00287435" w:rsidRDefault="00287435" w:rsidP="00287435">
      <w:pPr>
        <w:pStyle w:val="Heading1"/>
        <w:spacing w:line="480" w:lineRule="auto"/>
        <w:ind w:left="0" w:firstLine="0"/>
        <w:jc w:val="both"/>
        <w:rPr>
          <w:b w:val="0"/>
          <w:sz w:val="24"/>
          <w:szCs w:val="24"/>
        </w:rPr>
      </w:pPr>
      <w:r>
        <w:rPr>
          <w:b w:val="0"/>
          <w:sz w:val="24"/>
          <w:szCs w:val="24"/>
        </w:rPr>
        <w:t>1.8</w:t>
      </w:r>
      <w:r>
        <w:rPr>
          <w:b w:val="0"/>
          <w:sz w:val="24"/>
          <w:szCs w:val="24"/>
        </w:rPr>
        <w:tab/>
        <w:t>Definition</w:t>
      </w:r>
      <w:r>
        <w:rPr>
          <w:b w:val="0"/>
          <w:spacing w:val="-2"/>
          <w:sz w:val="24"/>
          <w:szCs w:val="24"/>
        </w:rPr>
        <w:t xml:space="preserve"> </w:t>
      </w:r>
      <w:r>
        <w:rPr>
          <w:b w:val="0"/>
          <w:sz w:val="24"/>
          <w:szCs w:val="24"/>
        </w:rPr>
        <w:t>of</w:t>
      </w:r>
      <w:r>
        <w:rPr>
          <w:b w:val="0"/>
          <w:spacing w:val="-7"/>
          <w:sz w:val="24"/>
          <w:szCs w:val="24"/>
        </w:rPr>
        <w:t xml:space="preserve"> </w:t>
      </w:r>
      <w:r>
        <w:rPr>
          <w:b w:val="0"/>
          <w:sz w:val="24"/>
          <w:szCs w:val="24"/>
        </w:rPr>
        <w:t>terms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7</w:t>
      </w:r>
    </w:p>
    <w:p w:rsidR="00287435" w:rsidRPr="009E1F62" w:rsidRDefault="00287435" w:rsidP="00287435">
      <w:pPr>
        <w:pStyle w:val="Heading1"/>
        <w:spacing w:line="480" w:lineRule="auto"/>
        <w:ind w:left="0" w:firstLine="0"/>
        <w:jc w:val="both"/>
        <w:rPr>
          <w:b w:val="0"/>
          <w:sz w:val="24"/>
          <w:szCs w:val="24"/>
        </w:rPr>
      </w:pPr>
      <w:r>
        <w:rPr>
          <w:b w:val="0"/>
          <w:sz w:val="24"/>
          <w:szCs w:val="24"/>
        </w:rPr>
        <w:t>1.9</w:t>
      </w:r>
      <w:r>
        <w:rPr>
          <w:b w:val="0"/>
          <w:sz w:val="24"/>
          <w:szCs w:val="24"/>
        </w:rPr>
        <w:tab/>
      </w:r>
      <w:r w:rsidRPr="009E1F62">
        <w:rPr>
          <w:b w:val="0"/>
          <w:sz w:val="24"/>
          <w:szCs w:val="24"/>
        </w:rPr>
        <w:t>Plan OF Study</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E1F62">
        <w:rPr>
          <w:b w:val="0"/>
          <w:sz w:val="24"/>
          <w:szCs w:val="24"/>
        </w:rPr>
        <w:t>9</w:t>
      </w:r>
    </w:p>
    <w:p w:rsidR="00287435" w:rsidRDefault="00287435" w:rsidP="00287435">
      <w:pPr>
        <w:pStyle w:val="Heading1"/>
        <w:spacing w:line="480" w:lineRule="auto"/>
        <w:ind w:left="0" w:firstLine="0"/>
        <w:rPr>
          <w:spacing w:val="1"/>
          <w:sz w:val="24"/>
          <w:szCs w:val="24"/>
        </w:rPr>
      </w:pPr>
      <w:r>
        <w:rPr>
          <w:sz w:val="24"/>
          <w:szCs w:val="24"/>
        </w:rPr>
        <w:t>CHAPTER</w:t>
      </w:r>
      <w:r>
        <w:rPr>
          <w:spacing w:val="1"/>
          <w:sz w:val="24"/>
          <w:szCs w:val="24"/>
        </w:rPr>
        <w:t xml:space="preserve"> </w:t>
      </w:r>
      <w:r>
        <w:rPr>
          <w:sz w:val="24"/>
          <w:szCs w:val="24"/>
        </w:rPr>
        <w:t>TWO</w:t>
      </w:r>
    </w:p>
    <w:p w:rsidR="00287435" w:rsidRDefault="00287435" w:rsidP="00287435">
      <w:pPr>
        <w:pStyle w:val="Heading1"/>
        <w:spacing w:line="480" w:lineRule="auto"/>
        <w:ind w:left="0" w:firstLine="0"/>
        <w:jc w:val="both"/>
        <w:rPr>
          <w:b w:val="0"/>
          <w:sz w:val="24"/>
          <w:szCs w:val="24"/>
        </w:rPr>
      </w:pPr>
      <w:r>
        <w:rPr>
          <w:spacing w:val="-1"/>
          <w:sz w:val="24"/>
          <w:szCs w:val="24"/>
        </w:rPr>
        <w:t>2.0</w:t>
      </w:r>
      <w:r>
        <w:rPr>
          <w:spacing w:val="-1"/>
          <w:sz w:val="24"/>
          <w:szCs w:val="24"/>
        </w:rPr>
        <w:tab/>
      </w:r>
      <w:r>
        <w:rPr>
          <w:b w:val="0"/>
          <w:spacing w:val="-1"/>
          <w:sz w:val="24"/>
          <w:szCs w:val="24"/>
        </w:rPr>
        <w:t>Literature</w:t>
      </w:r>
      <w:r>
        <w:rPr>
          <w:b w:val="0"/>
          <w:spacing w:val="-14"/>
          <w:sz w:val="24"/>
          <w:szCs w:val="24"/>
        </w:rPr>
        <w:t xml:space="preserve"> </w:t>
      </w:r>
      <w:r>
        <w:rPr>
          <w:b w:val="0"/>
          <w:spacing w:val="-1"/>
          <w:sz w:val="24"/>
          <w:szCs w:val="24"/>
        </w:rPr>
        <w:t>Review</w:t>
      </w:r>
      <w:r>
        <w:rPr>
          <w:b w:val="0"/>
          <w:spacing w:val="-1"/>
          <w:sz w:val="24"/>
          <w:szCs w:val="24"/>
        </w:rPr>
        <w:tab/>
      </w:r>
      <w:r>
        <w:rPr>
          <w:b w:val="0"/>
          <w:spacing w:val="-1"/>
          <w:sz w:val="24"/>
          <w:szCs w:val="24"/>
        </w:rPr>
        <w:tab/>
      </w:r>
      <w:r>
        <w:rPr>
          <w:b w:val="0"/>
          <w:spacing w:val="-1"/>
          <w:sz w:val="24"/>
          <w:szCs w:val="24"/>
        </w:rPr>
        <w:tab/>
      </w:r>
      <w:r>
        <w:rPr>
          <w:b w:val="0"/>
          <w:spacing w:val="-1"/>
          <w:sz w:val="24"/>
          <w:szCs w:val="24"/>
        </w:rPr>
        <w:tab/>
      </w:r>
      <w:r>
        <w:rPr>
          <w:b w:val="0"/>
          <w:spacing w:val="-1"/>
          <w:sz w:val="24"/>
          <w:szCs w:val="24"/>
        </w:rPr>
        <w:tab/>
      </w:r>
      <w:r>
        <w:rPr>
          <w:b w:val="0"/>
          <w:spacing w:val="-1"/>
          <w:sz w:val="24"/>
          <w:szCs w:val="24"/>
        </w:rPr>
        <w:tab/>
      </w:r>
      <w:r>
        <w:rPr>
          <w:b w:val="0"/>
          <w:spacing w:val="-1"/>
          <w:sz w:val="24"/>
          <w:szCs w:val="24"/>
        </w:rPr>
        <w:tab/>
        <w:t>11</w:t>
      </w:r>
    </w:p>
    <w:p w:rsidR="00287435" w:rsidRDefault="00287435" w:rsidP="00287435">
      <w:pPr>
        <w:spacing w:line="480" w:lineRule="auto"/>
        <w:jc w:val="both"/>
        <w:rPr>
          <w:sz w:val="24"/>
          <w:szCs w:val="24"/>
        </w:rPr>
      </w:pPr>
      <w:r>
        <w:rPr>
          <w:sz w:val="24"/>
          <w:szCs w:val="24"/>
        </w:rPr>
        <w:t>2.1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w:t>
      </w:r>
    </w:p>
    <w:p w:rsidR="00287435" w:rsidRDefault="00287435" w:rsidP="00287435">
      <w:pPr>
        <w:pStyle w:val="Heading1"/>
        <w:spacing w:line="480" w:lineRule="auto"/>
        <w:ind w:left="0" w:firstLine="0"/>
        <w:jc w:val="both"/>
        <w:rPr>
          <w:b w:val="0"/>
          <w:sz w:val="24"/>
          <w:szCs w:val="24"/>
        </w:rPr>
      </w:pPr>
      <w:r>
        <w:rPr>
          <w:b w:val="0"/>
          <w:sz w:val="24"/>
          <w:szCs w:val="24"/>
        </w:rPr>
        <w:t>2.2</w:t>
      </w:r>
      <w:r>
        <w:rPr>
          <w:b w:val="0"/>
          <w:sz w:val="24"/>
          <w:szCs w:val="24"/>
        </w:rPr>
        <w:tab/>
        <w:t>Conceptual Framework</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12</w:t>
      </w:r>
    </w:p>
    <w:p w:rsidR="00287435" w:rsidRDefault="00287435" w:rsidP="00287435">
      <w:pPr>
        <w:pStyle w:val="Heading1"/>
        <w:spacing w:line="480" w:lineRule="auto"/>
        <w:ind w:left="0" w:firstLine="0"/>
        <w:jc w:val="both"/>
        <w:rPr>
          <w:b w:val="0"/>
          <w:sz w:val="24"/>
          <w:szCs w:val="24"/>
        </w:rPr>
      </w:pPr>
      <w:r>
        <w:rPr>
          <w:b w:val="0"/>
          <w:sz w:val="24"/>
          <w:szCs w:val="24"/>
        </w:rPr>
        <w:t>2.3</w:t>
      </w:r>
      <w:r>
        <w:rPr>
          <w:b w:val="0"/>
          <w:sz w:val="24"/>
          <w:szCs w:val="24"/>
        </w:rPr>
        <w:tab/>
        <w:t>Theoretical Framework</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21</w:t>
      </w:r>
    </w:p>
    <w:p w:rsidR="00287435" w:rsidRDefault="00287435" w:rsidP="00287435">
      <w:pPr>
        <w:spacing w:line="480" w:lineRule="auto"/>
        <w:jc w:val="both"/>
        <w:rPr>
          <w:sz w:val="24"/>
          <w:szCs w:val="24"/>
        </w:rPr>
      </w:pPr>
      <w:r>
        <w:rPr>
          <w:b/>
          <w:sz w:val="24"/>
          <w:szCs w:val="24"/>
        </w:rPr>
        <w:t>2.3</w:t>
      </w:r>
      <w:r>
        <w:rPr>
          <w:b/>
          <w:sz w:val="24"/>
          <w:szCs w:val="24"/>
        </w:rPr>
        <w:tab/>
      </w:r>
      <w:r>
        <w:rPr>
          <w:sz w:val="24"/>
          <w:szCs w:val="24"/>
        </w:rPr>
        <w:t xml:space="preserve"> Empirical Review</w:t>
      </w:r>
      <w:r>
        <w:rPr>
          <w:b/>
          <w:sz w:val="24"/>
          <w:szCs w:val="24"/>
        </w:rPr>
        <w:t xml:space="preserve"> </w:t>
      </w:r>
      <w:r>
        <w:rPr>
          <w:b/>
          <w:sz w:val="24"/>
          <w:szCs w:val="24"/>
        </w:rPr>
        <w:tab/>
      </w:r>
      <w:r>
        <w:rPr>
          <w:b/>
          <w:sz w:val="24"/>
          <w:szCs w:val="24"/>
        </w:rPr>
        <w:tab/>
      </w:r>
      <w:r>
        <w:rPr>
          <w:b/>
          <w:sz w:val="24"/>
          <w:szCs w:val="24"/>
        </w:rPr>
        <w:tab/>
      </w:r>
      <w:r>
        <w:rPr>
          <w:b/>
          <w:sz w:val="24"/>
          <w:szCs w:val="24"/>
        </w:rPr>
        <w:tab/>
      </w:r>
      <w:r>
        <w:rPr>
          <w:sz w:val="24"/>
          <w:szCs w:val="24"/>
        </w:rPr>
        <w:tab/>
      </w:r>
      <w:r>
        <w:rPr>
          <w:sz w:val="24"/>
          <w:szCs w:val="24"/>
        </w:rPr>
        <w:tab/>
      </w:r>
      <w:r>
        <w:rPr>
          <w:sz w:val="24"/>
          <w:szCs w:val="24"/>
        </w:rPr>
        <w:tab/>
        <w:t>23</w:t>
      </w:r>
    </w:p>
    <w:p w:rsidR="00287435" w:rsidRDefault="00287435" w:rsidP="00287435">
      <w:pPr>
        <w:pStyle w:val="Heading1"/>
        <w:spacing w:line="480" w:lineRule="auto"/>
        <w:ind w:left="0" w:firstLine="0"/>
        <w:rPr>
          <w:sz w:val="24"/>
          <w:szCs w:val="24"/>
        </w:rPr>
      </w:pPr>
      <w:r>
        <w:rPr>
          <w:sz w:val="24"/>
          <w:szCs w:val="24"/>
        </w:rPr>
        <w:t>CHAPTER</w:t>
      </w:r>
      <w:r>
        <w:rPr>
          <w:spacing w:val="1"/>
          <w:sz w:val="24"/>
          <w:szCs w:val="24"/>
        </w:rPr>
        <w:t xml:space="preserve"> </w:t>
      </w:r>
      <w:r>
        <w:rPr>
          <w:sz w:val="24"/>
          <w:szCs w:val="24"/>
        </w:rPr>
        <w:t>THREE</w:t>
      </w:r>
    </w:p>
    <w:p w:rsidR="00287435" w:rsidRDefault="00287435" w:rsidP="00287435">
      <w:pPr>
        <w:pStyle w:val="Heading1"/>
        <w:spacing w:line="480" w:lineRule="auto"/>
        <w:ind w:left="0" w:firstLine="0"/>
        <w:jc w:val="both"/>
        <w:rPr>
          <w:b w:val="0"/>
          <w:sz w:val="24"/>
          <w:szCs w:val="24"/>
        </w:rPr>
      </w:pPr>
      <w:r>
        <w:rPr>
          <w:b w:val="0"/>
          <w:spacing w:val="1"/>
          <w:sz w:val="24"/>
          <w:szCs w:val="24"/>
        </w:rPr>
        <w:t xml:space="preserve"> 3.0</w:t>
      </w:r>
      <w:r>
        <w:rPr>
          <w:b w:val="0"/>
          <w:spacing w:val="1"/>
          <w:sz w:val="24"/>
          <w:szCs w:val="24"/>
        </w:rPr>
        <w:tab/>
      </w:r>
      <w:r>
        <w:rPr>
          <w:b w:val="0"/>
          <w:spacing w:val="-1"/>
          <w:sz w:val="24"/>
          <w:szCs w:val="24"/>
        </w:rPr>
        <w:t>Research</w:t>
      </w:r>
      <w:r>
        <w:rPr>
          <w:b w:val="0"/>
          <w:spacing w:val="-12"/>
          <w:sz w:val="24"/>
          <w:szCs w:val="24"/>
        </w:rPr>
        <w:t xml:space="preserve"> </w:t>
      </w:r>
      <w:r>
        <w:rPr>
          <w:b w:val="0"/>
          <w:spacing w:val="-1"/>
          <w:sz w:val="24"/>
          <w:szCs w:val="24"/>
        </w:rPr>
        <w:t>Methodology</w:t>
      </w:r>
      <w:r>
        <w:rPr>
          <w:b w:val="0"/>
          <w:spacing w:val="-1"/>
          <w:sz w:val="24"/>
          <w:szCs w:val="24"/>
        </w:rPr>
        <w:tab/>
      </w:r>
      <w:r>
        <w:rPr>
          <w:b w:val="0"/>
          <w:spacing w:val="-1"/>
          <w:sz w:val="24"/>
          <w:szCs w:val="24"/>
        </w:rPr>
        <w:tab/>
      </w:r>
      <w:r>
        <w:rPr>
          <w:b w:val="0"/>
          <w:spacing w:val="-1"/>
          <w:sz w:val="24"/>
          <w:szCs w:val="24"/>
        </w:rPr>
        <w:tab/>
      </w:r>
      <w:r>
        <w:rPr>
          <w:b w:val="0"/>
          <w:spacing w:val="-1"/>
          <w:sz w:val="24"/>
          <w:szCs w:val="24"/>
        </w:rPr>
        <w:tab/>
      </w:r>
      <w:r>
        <w:rPr>
          <w:b w:val="0"/>
          <w:spacing w:val="-1"/>
          <w:sz w:val="24"/>
          <w:szCs w:val="24"/>
        </w:rPr>
        <w:tab/>
      </w:r>
      <w:r>
        <w:rPr>
          <w:b w:val="0"/>
          <w:spacing w:val="-1"/>
          <w:sz w:val="24"/>
          <w:szCs w:val="24"/>
        </w:rPr>
        <w:tab/>
        <w:t>29</w:t>
      </w:r>
    </w:p>
    <w:p w:rsidR="00287435" w:rsidRDefault="00287435" w:rsidP="00287435">
      <w:pPr>
        <w:spacing w:line="480" w:lineRule="auto"/>
        <w:jc w:val="both"/>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rsidR="00287435" w:rsidRDefault="00287435" w:rsidP="00287435">
      <w:pPr>
        <w:pStyle w:val="Heading1"/>
        <w:spacing w:line="480" w:lineRule="auto"/>
        <w:ind w:left="0" w:firstLine="0"/>
        <w:jc w:val="both"/>
        <w:rPr>
          <w:b w:val="0"/>
          <w:sz w:val="24"/>
          <w:szCs w:val="24"/>
        </w:rPr>
      </w:pPr>
      <w:r>
        <w:rPr>
          <w:b w:val="0"/>
          <w:sz w:val="24"/>
          <w:szCs w:val="24"/>
        </w:rPr>
        <w:t>3.2</w:t>
      </w:r>
      <w:r>
        <w:rPr>
          <w:b w:val="0"/>
          <w:sz w:val="24"/>
          <w:szCs w:val="24"/>
        </w:rPr>
        <w:tab/>
        <w:t>Research</w:t>
      </w:r>
      <w:r>
        <w:rPr>
          <w:b w:val="0"/>
          <w:spacing w:val="-5"/>
          <w:sz w:val="24"/>
          <w:szCs w:val="24"/>
        </w:rPr>
        <w:t xml:space="preserve"> </w:t>
      </w:r>
      <w:r>
        <w:rPr>
          <w:b w:val="0"/>
          <w:sz w:val="24"/>
          <w:szCs w:val="24"/>
        </w:rPr>
        <w:t>design</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29</w:t>
      </w:r>
    </w:p>
    <w:p w:rsidR="00287435" w:rsidRDefault="00287435" w:rsidP="00287435">
      <w:pPr>
        <w:pStyle w:val="Heading1"/>
        <w:spacing w:line="480" w:lineRule="auto"/>
        <w:ind w:left="0" w:firstLine="0"/>
        <w:jc w:val="both"/>
        <w:rPr>
          <w:b w:val="0"/>
          <w:sz w:val="24"/>
          <w:szCs w:val="24"/>
        </w:rPr>
      </w:pPr>
      <w:r>
        <w:rPr>
          <w:b w:val="0"/>
          <w:sz w:val="24"/>
          <w:szCs w:val="24"/>
        </w:rPr>
        <w:t>3.3</w:t>
      </w:r>
      <w:r>
        <w:rPr>
          <w:b w:val="0"/>
          <w:sz w:val="24"/>
          <w:szCs w:val="24"/>
        </w:rPr>
        <w:tab/>
        <w:t xml:space="preserve">Population of the Study </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29</w:t>
      </w:r>
    </w:p>
    <w:p w:rsidR="00287435" w:rsidRDefault="00287435" w:rsidP="00287435">
      <w:pPr>
        <w:pStyle w:val="Heading1"/>
        <w:spacing w:line="480" w:lineRule="auto"/>
        <w:ind w:left="0" w:firstLine="0"/>
        <w:jc w:val="both"/>
        <w:rPr>
          <w:b w:val="0"/>
          <w:sz w:val="24"/>
          <w:szCs w:val="24"/>
        </w:rPr>
      </w:pPr>
      <w:r>
        <w:rPr>
          <w:b w:val="0"/>
          <w:sz w:val="24"/>
          <w:szCs w:val="24"/>
        </w:rPr>
        <w:t>3.4</w:t>
      </w:r>
      <w:r>
        <w:rPr>
          <w:b w:val="0"/>
          <w:sz w:val="24"/>
          <w:szCs w:val="24"/>
        </w:rPr>
        <w:tab/>
        <w:t>Sample Size and Sample Procedure</w:t>
      </w:r>
      <w:r>
        <w:rPr>
          <w:b w:val="0"/>
          <w:sz w:val="24"/>
          <w:szCs w:val="24"/>
        </w:rPr>
        <w:tab/>
      </w:r>
      <w:r>
        <w:rPr>
          <w:b w:val="0"/>
          <w:sz w:val="24"/>
          <w:szCs w:val="24"/>
        </w:rPr>
        <w:tab/>
      </w:r>
      <w:r>
        <w:rPr>
          <w:b w:val="0"/>
          <w:sz w:val="24"/>
          <w:szCs w:val="24"/>
        </w:rPr>
        <w:tab/>
      </w:r>
      <w:r>
        <w:rPr>
          <w:b w:val="0"/>
          <w:sz w:val="24"/>
          <w:szCs w:val="24"/>
        </w:rPr>
        <w:tab/>
      </w:r>
      <w:r>
        <w:rPr>
          <w:b w:val="0"/>
          <w:sz w:val="24"/>
          <w:szCs w:val="24"/>
        </w:rPr>
        <w:tab/>
        <w:t>30</w:t>
      </w:r>
    </w:p>
    <w:p w:rsidR="00287435" w:rsidRDefault="00287435" w:rsidP="00287435">
      <w:pPr>
        <w:adjustRightInd w:val="0"/>
        <w:spacing w:line="480" w:lineRule="auto"/>
        <w:jc w:val="both"/>
        <w:rPr>
          <w:bCs/>
          <w:sz w:val="24"/>
          <w:szCs w:val="24"/>
        </w:rPr>
      </w:pPr>
      <w:r w:rsidRPr="0046664D">
        <w:rPr>
          <w:bCs/>
          <w:sz w:val="24"/>
          <w:szCs w:val="24"/>
        </w:rPr>
        <w:t>3.5</w:t>
      </w:r>
      <w:r w:rsidRPr="0046664D">
        <w:rPr>
          <w:bCs/>
          <w:sz w:val="24"/>
          <w:szCs w:val="24"/>
        </w:rPr>
        <w:tab/>
        <w:t>Sources of Data</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30</w:t>
      </w:r>
    </w:p>
    <w:p w:rsidR="00287435" w:rsidRDefault="00287435" w:rsidP="00287435">
      <w:pPr>
        <w:adjustRightInd w:val="0"/>
        <w:spacing w:line="480" w:lineRule="auto"/>
        <w:jc w:val="both"/>
        <w:rPr>
          <w:sz w:val="24"/>
          <w:szCs w:val="24"/>
        </w:rPr>
      </w:pPr>
      <w:r w:rsidRPr="0046664D">
        <w:rPr>
          <w:sz w:val="24"/>
          <w:szCs w:val="24"/>
        </w:rPr>
        <w:t>3.6</w:t>
      </w:r>
      <w:r w:rsidRPr="0046664D">
        <w:rPr>
          <w:sz w:val="24"/>
          <w:szCs w:val="24"/>
        </w:rPr>
        <w:tab/>
        <w:t>Methods of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287435" w:rsidRPr="0046664D" w:rsidRDefault="00287435" w:rsidP="00287435">
      <w:pPr>
        <w:adjustRightInd w:val="0"/>
        <w:spacing w:line="480" w:lineRule="auto"/>
        <w:jc w:val="both"/>
        <w:rPr>
          <w:bCs/>
          <w:sz w:val="24"/>
          <w:szCs w:val="24"/>
        </w:rPr>
      </w:pPr>
      <w:r w:rsidRPr="0046664D">
        <w:rPr>
          <w:bCs/>
          <w:sz w:val="24"/>
          <w:szCs w:val="24"/>
        </w:rPr>
        <w:t>3.7</w:t>
      </w:r>
      <w:r w:rsidRPr="0046664D">
        <w:rPr>
          <w:bCs/>
          <w:sz w:val="24"/>
          <w:szCs w:val="24"/>
        </w:rPr>
        <w:tab/>
        <w:t>Method of Data Analysis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31</w:t>
      </w:r>
    </w:p>
    <w:p w:rsidR="00287435" w:rsidRPr="0046664D" w:rsidRDefault="00287435" w:rsidP="00287435">
      <w:pPr>
        <w:adjustRightInd w:val="0"/>
        <w:spacing w:line="480" w:lineRule="auto"/>
        <w:jc w:val="both"/>
        <w:rPr>
          <w:sz w:val="24"/>
          <w:szCs w:val="24"/>
        </w:rPr>
      </w:pPr>
      <w:r w:rsidRPr="0046664D">
        <w:rPr>
          <w:sz w:val="24"/>
          <w:szCs w:val="24"/>
        </w:rPr>
        <w:lastRenderedPageBreak/>
        <w:t>3.8</w:t>
      </w:r>
      <w:r w:rsidRPr="0046664D">
        <w:rPr>
          <w:sz w:val="24"/>
          <w:szCs w:val="24"/>
        </w:rPr>
        <w:tab/>
        <w:t>Limitations to Methodology</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287435" w:rsidRDefault="00287435" w:rsidP="00287435">
      <w:pPr>
        <w:pStyle w:val="Heading1"/>
        <w:spacing w:line="480" w:lineRule="auto"/>
        <w:ind w:left="0" w:firstLine="0"/>
        <w:rPr>
          <w:sz w:val="24"/>
          <w:szCs w:val="24"/>
        </w:rPr>
      </w:pPr>
      <w:r>
        <w:rPr>
          <w:sz w:val="24"/>
          <w:szCs w:val="24"/>
        </w:rPr>
        <w:t>CHAPTER</w:t>
      </w:r>
      <w:r>
        <w:rPr>
          <w:spacing w:val="-7"/>
          <w:sz w:val="24"/>
          <w:szCs w:val="24"/>
        </w:rPr>
        <w:t xml:space="preserve"> </w:t>
      </w:r>
      <w:r>
        <w:rPr>
          <w:sz w:val="24"/>
          <w:szCs w:val="24"/>
        </w:rPr>
        <w:t>FOUR</w:t>
      </w:r>
    </w:p>
    <w:p w:rsidR="00287435" w:rsidRDefault="00287435" w:rsidP="00287435">
      <w:pPr>
        <w:spacing w:line="480" w:lineRule="auto"/>
        <w:jc w:val="both"/>
        <w:rPr>
          <w:sz w:val="24"/>
          <w:szCs w:val="24"/>
        </w:rPr>
      </w:pPr>
      <w:r>
        <w:rPr>
          <w:b/>
          <w:sz w:val="24"/>
          <w:szCs w:val="24"/>
        </w:rPr>
        <w:t>4</w:t>
      </w:r>
      <w:r>
        <w:rPr>
          <w:sz w:val="24"/>
          <w:szCs w:val="24"/>
        </w:rPr>
        <w:t>.0</w:t>
      </w:r>
      <w:r>
        <w:rPr>
          <w:sz w:val="24"/>
          <w:szCs w:val="24"/>
        </w:rPr>
        <w:tab/>
        <w:t>Data</w:t>
      </w:r>
      <w:r>
        <w:rPr>
          <w:spacing w:val="-9"/>
          <w:sz w:val="24"/>
          <w:szCs w:val="24"/>
        </w:rPr>
        <w:t xml:space="preserve"> </w:t>
      </w:r>
      <w:r>
        <w:rPr>
          <w:sz w:val="24"/>
          <w:szCs w:val="24"/>
        </w:rPr>
        <w:t>Presentation,</w:t>
      </w:r>
      <w:r>
        <w:rPr>
          <w:spacing w:val="-4"/>
          <w:sz w:val="24"/>
          <w:szCs w:val="24"/>
        </w:rPr>
        <w:t xml:space="preserve"> </w:t>
      </w:r>
      <w:r>
        <w:rPr>
          <w:sz w:val="24"/>
          <w:szCs w:val="24"/>
        </w:rPr>
        <w:t>Analysis</w:t>
      </w:r>
      <w:r>
        <w:rPr>
          <w:spacing w:val="-6"/>
          <w:sz w:val="24"/>
          <w:szCs w:val="24"/>
        </w:rPr>
        <w:t xml:space="preserve"> </w:t>
      </w:r>
      <w:r>
        <w:rPr>
          <w:sz w:val="24"/>
          <w:szCs w:val="24"/>
        </w:rPr>
        <w:t>and</w:t>
      </w:r>
      <w:r>
        <w:rPr>
          <w:spacing w:val="-7"/>
          <w:sz w:val="24"/>
          <w:szCs w:val="24"/>
        </w:rPr>
        <w:t xml:space="preserve"> </w:t>
      </w:r>
      <w:r>
        <w:rPr>
          <w:sz w:val="24"/>
          <w:szCs w:val="24"/>
        </w:rPr>
        <w:t>Interpretation</w:t>
      </w:r>
      <w:r>
        <w:rPr>
          <w:sz w:val="24"/>
          <w:szCs w:val="24"/>
        </w:rPr>
        <w:tab/>
      </w:r>
      <w:r>
        <w:rPr>
          <w:sz w:val="24"/>
          <w:szCs w:val="24"/>
        </w:rPr>
        <w:tab/>
      </w:r>
      <w:r>
        <w:rPr>
          <w:sz w:val="24"/>
          <w:szCs w:val="24"/>
        </w:rPr>
        <w:tab/>
        <w:t>33</w:t>
      </w:r>
    </w:p>
    <w:p w:rsidR="00287435" w:rsidRDefault="00287435" w:rsidP="00287435">
      <w:pPr>
        <w:pStyle w:val="Heading1"/>
        <w:spacing w:line="480" w:lineRule="auto"/>
        <w:ind w:left="0" w:firstLine="0"/>
        <w:jc w:val="both"/>
        <w:rPr>
          <w:b w:val="0"/>
          <w:sz w:val="24"/>
          <w:szCs w:val="24"/>
        </w:rPr>
      </w:pPr>
      <w:r>
        <w:rPr>
          <w:b w:val="0"/>
          <w:sz w:val="24"/>
          <w:szCs w:val="24"/>
        </w:rPr>
        <w:t>4.1</w:t>
      </w:r>
      <w:r>
        <w:rPr>
          <w:b w:val="0"/>
          <w:sz w:val="24"/>
          <w:szCs w:val="24"/>
        </w:rPr>
        <w:tab/>
        <w:t>Introduction</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33</w:t>
      </w:r>
    </w:p>
    <w:p w:rsidR="00287435" w:rsidRDefault="00287435" w:rsidP="00287435">
      <w:pPr>
        <w:pStyle w:val="BodyText"/>
        <w:spacing w:line="480" w:lineRule="auto"/>
        <w:jc w:val="both"/>
        <w:rPr>
          <w:sz w:val="24"/>
          <w:szCs w:val="24"/>
        </w:rPr>
      </w:pPr>
      <w:r>
        <w:rPr>
          <w:sz w:val="24"/>
          <w:szCs w:val="24"/>
        </w:rPr>
        <w:t>4.2</w:t>
      </w:r>
      <w:r>
        <w:rPr>
          <w:sz w:val="24"/>
          <w:szCs w:val="24"/>
        </w:rPr>
        <w:tab/>
      </w:r>
      <w:r w:rsidRPr="0046664D">
        <w:rPr>
          <w:bCs/>
          <w:sz w:val="24"/>
          <w:szCs w:val="24"/>
        </w:rPr>
        <w:t>Presentation and Analysis of Data</w:t>
      </w:r>
      <w:r w:rsidRPr="0046664D">
        <w:rPr>
          <w:sz w:val="24"/>
          <w:szCs w:val="24"/>
        </w:rPr>
        <w:tab/>
      </w:r>
      <w:r>
        <w:rPr>
          <w:sz w:val="24"/>
          <w:szCs w:val="24"/>
        </w:rPr>
        <w:tab/>
      </w:r>
      <w:r>
        <w:rPr>
          <w:sz w:val="24"/>
          <w:szCs w:val="24"/>
        </w:rPr>
        <w:tab/>
      </w:r>
      <w:r>
        <w:rPr>
          <w:sz w:val="24"/>
          <w:szCs w:val="24"/>
        </w:rPr>
        <w:tab/>
      </w:r>
      <w:r>
        <w:rPr>
          <w:sz w:val="24"/>
          <w:szCs w:val="24"/>
        </w:rPr>
        <w:tab/>
        <w:t>33</w:t>
      </w:r>
    </w:p>
    <w:p w:rsidR="00287435" w:rsidRPr="005C68A5" w:rsidRDefault="00287435" w:rsidP="00287435">
      <w:pPr>
        <w:adjustRightInd w:val="0"/>
        <w:spacing w:line="480" w:lineRule="auto"/>
        <w:jc w:val="both"/>
        <w:rPr>
          <w:bCs/>
          <w:sz w:val="24"/>
          <w:szCs w:val="24"/>
        </w:rPr>
      </w:pPr>
      <w:r w:rsidRPr="005C68A5">
        <w:rPr>
          <w:bCs/>
          <w:sz w:val="24"/>
          <w:szCs w:val="24"/>
        </w:rPr>
        <w:t>4.3</w:t>
      </w:r>
      <w:r w:rsidRPr="005C68A5">
        <w:rPr>
          <w:bCs/>
          <w:sz w:val="24"/>
          <w:szCs w:val="24"/>
        </w:rPr>
        <w:tab/>
        <w:t>Discussion of Findings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48</w:t>
      </w:r>
      <w:r>
        <w:rPr>
          <w:bCs/>
          <w:sz w:val="24"/>
          <w:szCs w:val="24"/>
        </w:rPr>
        <w:tab/>
      </w:r>
    </w:p>
    <w:p w:rsidR="00287435" w:rsidRDefault="00287435" w:rsidP="00287435">
      <w:pPr>
        <w:pStyle w:val="Heading1"/>
        <w:spacing w:line="480" w:lineRule="auto"/>
        <w:ind w:left="0" w:firstLine="0"/>
        <w:rPr>
          <w:sz w:val="24"/>
          <w:szCs w:val="24"/>
        </w:rPr>
      </w:pPr>
    </w:p>
    <w:p w:rsidR="00287435" w:rsidRDefault="00287435" w:rsidP="00287435">
      <w:pPr>
        <w:pStyle w:val="Heading1"/>
        <w:spacing w:line="480" w:lineRule="auto"/>
        <w:ind w:left="0" w:firstLine="0"/>
        <w:rPr>
          <w:sz w:val="24"/>
          <w:szCs w:val="24"/>
        </w:rPr>
      </w:pPr>
    </w:p>
    <w:p w:rsidR="00287435" w:rsidRPr="00614A76" w:rsidRDefault="00287435" w:rsidP="00287435">
      <w:pPr>
        <w:pStyle w:val="Heading1"/>
        <w:spacing w:line="480" w:lineRule="auto"/>
        <w:ind w:left="0" w:firstLine="0"/>
        <w:rPr>
          <w:sz w:val="24"/>
          <w:szCs w:val="24"/>
        </w:rPr>
      </w:pPr>
      <w:r w:rsidRPr="00614A76">
        <w:rPr>
          <w:sz w:val="24"/>
          <w:szCs w:val="24"/>
        </w:rPr>
        <w:t>CHAPTER</w:t>
      </w:r>
      <w:r w:rsidRPr="00614A76">
        <w:rPr>
          <w:spacing w:val="-4"/>
          <w:sz w:val="24"/>
          <w:szCs w:val="24"/>
        </w:rPr>
        <w:t xml:space="preserve"> </w:t>
      </w:r>
      <w:r w:rsidRPr="00614A76">
        <w:rPr>
          <w:sz w:val="24"/>
          <w:szCs w:val="24"/>
        </w:rPr>
        <w:t>FIVE</w:t>
      </w:r>
      <w:r w:rsidRPr="00614A76">
        <w:rPr>
          <w:sz w:val="24"/>
          <w:szCs w:val="24"/>
        </w:rPr>
        <w:tab/>
      </w:r>
    </w:p>
    <w:p w:rsidR="00287435" w:rsidRDefault="00287435" w:rsidP="00287435">
      <w:pPr>
        <w:spacing w:line="480" w:lineRule="auto"/>
        <w:jc w:val="both"/>
        <w:rPr>
          <w:sz w:val="24"/>
          <w:szCs w:val="24"/>
        </w:rPr>
      </w:pPr>
      <w:r>
        <w:rPr>
          <w:sz w:val="24"/>
          <w:szCs w:val="24"/>
        </w:rPr>
        <w:t>5.0</w:t>
      </w:r>
      <w:r>
        <w:rPr>
          <w:sz w:val="24"/>
          <w:szCs w:val="24"/>
        </w:rPr>
        <w:tab/>
        <w:t>Summary,</w:t>
      </w:r>
      <w:r>
        <w:rPr>
          <w:spacing w:val="-4"/>
          <w:sz w:val="24"/>
          <w:szCs w:val="24"/>
        </w:rPr>
        <w:t xml:space="preserve"> </w:t>
      </w:r>
      <w:r>
        <w:rPr>
          <w:sz w:val="24"/>
          <w:szCs w:val="24"/>
        </w:rPr>
        <w:t>Conclusion</w:t>
      </w:r>
      <w:r>
        <w:rPr>
          <w:spacing w:val="-6"/>
          <w:sz w:val="24"/>
          <w:szCs w:val="24"/>
        </w:rPr>
        <w:t xml:space="preserve"> </w:t>
      </w:r>
      <w:r>
        <w:rPr>
          <w:sz w:val="24"/>
          <w:szCs w:val="24"/>
        </w:rPr>
        <w:t>and</w:t>
      </w:r>
      <w:r>
        <w:rPr>
          <w:spacing w:val="-8"/>
          <w:sz w:val="24"/>
          <w:szCs w:val="24"/>
        </w:rPr>
        <w:t xml:space="preserve"> </w:t>
      </w:r>
      <w:r>
        <w:rPr>
          <w:sz w:val="24"/>
          <w:szCs w:val="24"/>
        </w:rPr>
        <w:t>Recommendations</w:t>
      </w:r>
      <w:r>
        <w:rPr>
          <w:sz w:val="24"/>
          <w:szCs w:val="24"/>
        </w:rPr>
        <w:tab/>
      </w:r>
      <w:r>
        <w:rPr>
          <w:sz w:val="24"/>
          <w:szCs w:val="24"/>
        </w:rPr>
        <w:tab/>
      </w:r>
      <w:r>
        <w:rPr>
          <w:sz w:val="24"/>
          <w:szCs w:val="24"/>
        </w:rPr>
        <w:tab/>
        <w:t>50</w:t>
      </w:r>
    </w:p>
    <w:p w:rsidR="00287435" w:rsidRDefault="00287435" w:rsidP="00287435">
      <w:pPr>
        <w:pStyle w:val="Heading1"/>
        <w:spacing w:line="480" w:lineRule="auto"/>
        <w:ind w:left="0" w:firstLine="0"/>
        <w:jc w:val="both"/>
        <w:rPr>
          <w:b w:val="0"/>
          <w:sz w:val="24"/>
          <w:szCs w:val="24"/>
        </w:rPr>
      </w:pPr>
      <w:r>
        <w:rPr>
          <w:b w:val="0"/>
          <w:sz w:val="24"/>
          <w:szCs w:val="24"/>
        </w:rPr>
        <w:t>5.1</w:t>
      </w:r>
      <w:r>
        <w:rPr>
          <w:b w:val="0"/>
          <w:sz w:val="24"/>
          <w:szCs w:val="24"/>
        </w:rPr>
        <w:tab/>
        <w:t xml:space="preserve">Summary of Findings </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50</w:t>
      </w:r>
    </w:p>
    <w:p w:rsidR="00287435" w:rsidRPr="004C4D40" w:rsidRDefault="00287435" w:rsidP="00287435">
      <w:pPr>
        <w:pStyle w:val="Heading1"/>
        <w:spacing w:line="480" w:lineRule="auto"/>
        <w:ind w:left="0" w:firstLine="0"/>
        <w:jc w:val="both"/>
        <w:rPr>
          <w:b w:val="0"/>
          <w:sz w:val="24"/>
          <w:szCs w:val="24"/>
        </w:rPr>
      </w:pPr>
      <w:r>
        <w:rPr>
          <w:b w:val="0"/>
          <w:sz w:val="24"/>
          <w:szCs w:val="24"/>
        </w:rPr>
        <w:t>5.2</w:t>
      </w:r>
      <w:r>
        <w:rPr>
          <w:b w:val="0"/>
          <w:sz w:val="24"/>
          <w:szCs w:val="24"/>
        </w:rPr>
        <w:tab/>
      </w:r>
      <w:r w:rsidRPr="004C4D40">
        <w:rPr>
          <w:b w:val="0"/>
          <w:sz w:val="24"/>
          <w:szCs w:val="24"/>
        </w:rPr>
        <w:t>Conclusion</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50</w:t>
      </w:r>
    </w:p>
    <w:p w:rsidR="00287435" w:rsidRDefault="00287435" w:rsidP="00287435">
      <w:pPr>
        <w:pStyle w:val="Heading1"/>
        <w:spacing w:line="480" w:lineRule="auto"/>
        <w:ind w:left="0" w:firstLine="0"/>
        <w:jc w:val="both"/>
        <w:rPr>
          <w:b w:val="0"/>
          <w:sz w:val="24"/>
          <w:szCs w:val="24"/>
        </w:rPr>
      </w:pPr>
      <w:r>
        <w:rPr>
          <w:b w:val="0"/>
          <w:sz w:val="24"/>
          <w:szCs w:val="24"/>
        </w:rPr>
        <w:t>5.3</w:t>
      </w:r>
      <w:r>
        <w:rPr>
          <w:b w:val="0"/>
          <w:sz w:val="24"/>
          <w:szCs w:val="24"/>
        </w:rPr>
        <w:tab/>
        <w:t>Recommendations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51</w:t>
      </w:r>
    </w:p>
    <w:p w:rsidR="00287435" w:rsidRDefault="00287435" w:rsidP="00287435">
      <w:pPr>
        <w:pStyle w:val="Heading1"/>
        <w:spacing w:line="480" w:lineRule="auto"/>
        <w:ind w:left="0" w:firstLine="0"/>
        <w:jc w:val="both"/>
        <w:rPr>
          <w:b w:val="0"/>
          <w:sz w:val="24"/>
          <w:szCs w:val="24"/>
        </w:rPr>
      </w:pPr>
      <w:r>
        <w:rPr>
          <w:b w:val="0"/>
          <w:sz w:val="24"/>
          <w:szCs w:val="24"/>
        </w:rPr>
        <w:t>References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53</w:t>
      </w:r>
    </w:p>
    <w:p w:rsidR="00287435" w:rsidRDefault="00287435" w:rsidP="00287435">
      <w:pPr>
        <w:spacing w:line="480" w:lineRule="auto"/>
        <w:rPr>
          <w:sz w:val="24"/>
          <w:szCs w:val="24"/>
        </w:rPr>
      </w:pPr>
    </w:p>
    <w:p w:rsidR="00287435" w:rsidRDefault="00287435" w:rsidP="00287435">
      <w:pPr>
        <w:pStyle w:val="Heading1"/>
        <w:spacing w:line="480" w:lineRule="auto"/>
        <w:jc w:val="center"/>
        <w:rPr>
          <w:sz w:val="24"/>
          <w:szCs w:val="24"/>
        </w:rPr>
      </w:pPr>
    </w:p>
    <w:p w:rsidR="00287435" w:rsidRDefault="00287435" w:rsidP="00287435"/>
    <w:p w:rsidR="00287435" w:rsidRPr="00C20EE0" w:rsidRDefault="00287435" w:rsidP="00287435">
      <w:pPr>
        <w:spacing w:line="480" w:lineRule="auto"/>
        <w:jc w:val="center"/>
        <w:rPr>
          <w:rFonts w:ascii="Times New Roman" w:hAnsi="Times New Roman" w:cs="Times New Roman"/>
          <w:b/>
          <w:sz w:val="24"/>
          <w:szCs w:val="24"/>
        </w:rPr>
      </w:pPr>
      <w:bookmarkStart w:id="0" w:name="_GoBack"/>
      <w:bookmarkEnd w:id="0"/>
      <w:r w:rsidRPr="00C20EE0">
        <w:rPr>
          <w:rFonts w:ascii="Times New Roman" w:hAnsi="Times New Roman" w:cs="Times New Roman"/>
          <w:b/>
          <w:sz w:val="24"/>
          <w:szCs w:val="24"/>
        </w:rPr>
        <w:t>CHAPTER ONE</w:t>
      </w:r>
    </w:p>
    <w:p w:rsidR="00287435" w:rsidRPr="00C20EE0" w:rsidRDefault="00287435" w:rsidP="00287435">
      <w:pPr>
        <w:spacing w:line="480" w:lineRule="auto"/>
        <w:jc w:val="center"/>
        <w:rPr>
          <w:rFonts w:ascii="Times New Roman" w:hAnsi="Times New Roman" w:cs="Times New Roman"/>
          <w:b/>
          <w:sz w:val="24"/>
          <w:szCs w:val="24"/>
        </w:rPr>
      </w:pPr>
      <w:r w:rsidRPr="00C20EE0">
        <w:rPr>
          <w:rFonts w:ascii="Times New Roman" w:hAnsi="Times New Roman" w:cs="Times New Roman"/>
          <w:b/>
          <w:sz w:val="24"/>
          <w:szCs w:val="24"/>
        </w:rPr>
        <w:lastRenderedPageBreak/>
        <w:t>INTRODUCTION</w:t>
      </w:r>
    </w:p>
    <w:p w:rsidR="00287435" w:rsidRPr="00C20EE0" w:rsidRDefault="00287435" w:rsidP="00287435">
      <w:pPr>
        <w:pStyle w:val="ListParagraph"/>
        <w:numPr>
          <w:ilvl w:val="1"/>
          <w:numId w:val="1"/>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Background to the Study</w:t>
      </w:r>
    </w:p>
    <w:p w:rsidR="00287435" w:rsidRPr="00C20EE0" w:rsidRDefault="00287435" w:rsidP="00287435">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Nigeria, a prominent African nation with a rich cultural and economic heritage, has experienced various economic challenges over the years. The Nigerian Naira, as the official currency, has been at the center of economic policies and reforms aimed at achieving stability and sustained growth. The need for a stable and reliable currency is crucial for fostering economic activities, attracting investments, and ensuring the well-being of the citizens.</w:t>
      </w:r>
    </w:p>
    <w:p w:rsidR="00287435" w:rsidRPr="00C20EE0" w:rsidRDefault="00287435" w:rsidP="00287435">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The redesign of a nation's currency is a complex decision that involves considerations ranging from security features to aesthetic elements. The Central Bank of Nigeria (CBN), as the primary regulatory authority overseeing monetary affairs, periodically reviews and updates currency features to enhance security, </w:t>
      </w:r>
      <w:r>
        <w:rPr>
          <w:rFonts w:ascii="Times New Roman" w:hAnsi="Times New Roman" w:cs="Times New Roman"/>
          <w:sz w:val="24"/>
          <w:szCs w:val="24"/>
        </w:rPr>
        <w:t xml:space="preserve">deter counterfeiting, and adapt </w:t>
      </w:r>
      <w:r w:rsidRPr="00C20EE0">
        <w:rPr>
          <w:rFonts w:ascii="Times New Roman" w:hAnsi="Times New Roman" w:cs="Times New Roman"/>
          <w:sz w:val="24"/>
          <w:szCs w:val="24"/>
        </w:rPr>
        <w:t>t</w:t>
      </w:r>
      <w:r>
        <w:rPr>
          <w:rFonts w:ascii="Times New Roman" w:hAnsi="Times New Roman" w:cs="Times New Roman"/>
          <w:sz w:val="24"/>
          <w:szCs w:val="24"/>
        </w:rPr>
        <w:t xml:space="preserve">o </w:t>
      </w:r>
      <w:r w:rsidRPr="00C20EE0">
        <w:rPr>
          <w:rFonts w:ascii="Times New Roman" w:hAnsi="Times New Roman" w:cs="Times New Roman"/>
          <w:sz w:val="24"/>
          <w:szCs w:val="24"/>
        </w:rPr>
        <w:t xml:space="preserve">evolving global standards. The recent redesign of the Naira represents a strategic </w:t>
      </w:r>
      <w:r>
        <w:rPr>
          <w:rFonts w:ascii="Times New Roman" w:hAnsi="Times New Roman" w:cs="Times New Roman"/>
          <w:sz w:val="24"/>
          <w:szCs w:val="24"/>
        </w:rPr>
        <w:t xml:space="preserve">  </w:t>
      </w:r>
      <w:r w:rsidRPr="00C20EE0">
        <w:rPr>
          <w:rFonts w:ascii="Times New Roman" w:hAnsi="Times New Roman" w:cs="Times New Roman"/>
          <w:sz w:val="24"/>
          <w:szCs w:val="24"/>
        </w:rPr>
        <w:t>move by the CBN to address these concerns and potentially impact various aspects of the Nigerian economy.</w:t>
      </w:r>
    </w:p>
    <w:p w:rsidR="00287435" w:rsidRPr="00C20EE0" w:rsidRDefault="00287435" w:rsidP="00287435">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Nigeria as a nation has its share of multiple challenges, which are mainly economic and financial in nature, among others. In October, 2022, the Central Bank of Nigeria (CBN) made public the desire to redesign Nigeria’s three highest currency </w:t>
      </w:r>
      <w:r w:rsidRPr="00C20EE0">
        <w:rPr>
          <w:rFonts w:ascii="Times New Roman" w:hAnsi="Times New Roman" w:cs="Times New Roman"/>
          <w:sz w:val="24"/>
          <w:szCs w:val="24"/>
        </w:rPr>
        <w:lastRenderedPageBreak/>
        <w:t xml:space="preserve">denominations namely N1000, N500 and N200; this according to the governor of the apex bank is meant to tackle some abnormalities in the nation’s financial, monetary and security systems. The CBN envisaged that the redesigned notes would reduce currency hoarding, counterfeiting, incidences of kidnapping and terrorism and a springboard to a cashless economy. To firm up this arrangement a date for cutover from the old notes to new ones was fixed for January 31, 2023 and eventually extended to February 10, 2023, after which every old note mentioned above ceases to be a legal tender. However, before the new deadline, the persisting shortage of funds in circulation due to massive challenges occasioned by paucity of new notes and the attendant effects on individuals, commerce and the economy as a whole. </w:t>
      </w:r>
    </w:p>
    <w:p w:rsidR="00287435" w:rsidRPr="00C20EE0" w:rsidRDefault="00287435" w:rsidP="00287435">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However, on March 2, 2023 the Supreme Court </w:t>
      </w:r>
      <w:r>
        <w:rPr>
          <w:rFonts w:ascii="Times New Roman" w:hAnsi="Times New Roman" w:cs="Times New Roman"/>
          <w:sz w:val="24"/>
          <w:szCs w:val="24"/>
        </w:rPr>
        <w:t xml:space="preserve">of Nigeria </w:t>
      </w:r>
      <w:r w:rsidRPr="00C20EE0">
        <w:rPr>
          <w:rFonts w:ascii="Times New Roman" w:hAnsi="Times New Roman" w:cs="Times New Roman"/>
          <w:sz w:val="24"/>
          <w:szCs w:val="24"/>
        </w:rPr>
        <w:t xml:space="preserve">ruled that the embargo on the old currency notes and by extension, cashless policy should be relaxed and set another deadline for December 31, 2023. The idea of currency re-modification is a good strategy as evident in the level of successes recorded in some places like the United Kingdom, India and even the United States. In line with best global practices, countries redesign and reissue their legal tender for a number of reasons, mainly to nip currency counterfeiting in the bud, improve the security of currencies and to be ahead of security threats. However, the case of currency redesign in Nigeria has resulted in divergent opinions and experiences of the citizens, businesses, investors and professionals, among others. </w:t>
      </w:r>
    </w:p>
    <w:p w:rsidR="00287435" w:rsidRPr="00C20EE0" w:rsidRDefault="00287435" w:rsidP="00287435">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lastRenderedPageBreak/>
        <w:t xml:space="preserve">This is against the backdrop that CBN spent a total of N281.07 billion to print banknotes in five years, that is, N33.37 billion in 2016, N49.52billion in 2017, N64.04 billion in 2018 and N75.52billion and N58.07billion for 2019 and 2020 respectively. It is also on record that a whooping N3.88 billion was expended on the destruction of mutilated notes for the period under review. (Currency Operations Department, 2021). Although viewed as a double-edged sword in some quarters, the redesign of naira note has also been described as a laudable move by the apex bank in Nigeria (Fasua, 2023). </w:t>
      </w:r>
    </w:p>
    <w:p w:rsidR="00287435" w:rsidRPr="00C20EE0" w:rsidRDefault="00287435" w:rsidP="00287435">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However, the four month timeline earlier given to transmute the old note and embrace the new one has been adjudged grossly insufficient as currencies when altered are expected to be phased out rather than forced out. The policy guide to serve as the compass for the process is not in place; this has placed some question marks on whether the redesign will achieve its broad goal or purpose. In advanced economies one hardly notices change in currency design as the old and new are allowed to run side by side as legal tenders until the old one phases out completely Adi (2023). One would hope that the Supreme Court’s ruling is expected to give residents in Nigeria enough time to exchange their old notes for new ones.</w:t>
      </w:r>
    </w:p>
    <w:p w:rsidR="00287435" w:rsidRPr="00C20EE0" w:rsidRDefault="00287435" w:rsidP="00287435">
      <w:pPr>
        <w:pStyle w:val="ListParagraph"/>
        <w:numPr>
          <w:ilvl w:val="1"/>
          <w:numId w:val="1"/>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Statement of the Problem</w:t>
      </w:r>
    </w:p>
    <w:p w:rsidR="00287435" w:rsidRPr="00C20EE0" w:rsidRDefault="00287435" w:rsidP="00287435">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lastRenderedPageBreak/>
        <w:t>The decision to redesign the Naira raises questions about its potential effects on economic indicators and overall stability. Currency changes can have profound implications for inflation rates, foreign exchange dynamics, consumer behavior, and the general economic landscape. Understanding these effects is crucial for policymakers, economists, and stakeholders to make informed decisions and implement appropriate measures.</w:t>
      </w:r>
    </w:p>
    <w:p w:rsidR="00287435" w:rsidRPr="00C20EE0" w:rsidRDefault="00287435" w:rsidP="00287435">
      <w:pPr>
        <w:pStyle w:val="ListParagraph"/>
        <w:numPr>
          <w:ilvl w:val="1"/>
          <w:numId w:val="1"/>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Research Questions</w:t>
      </w:r>
    </w:p>
    <w:p w:rsidR="00287435" w:rsidRPr="00C20EE0" w:rsidRDefault="00287435" w:rsidP="00287435">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To achieve the stated objectives, the following research questions will guide the study:</w:t>
      </w:r>
    </w:p>
    <w:p w:rsidR="00287435" w:rsidRPr="00C20EE0" w:rsidRDefault="00287435" w:rsidP="00287435">
      <w:pPr>
        <w:pStyle w:val="ListParagraph"/>
        <w:numPr>
          <w:ilvl w:val="0"/>
          <w:numId w:val="2"/>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What were the driving factors behind the decision to redesign the Naira?</w:t>
      </w:r>
    </w:p>
    <w:p w:rsidR="00287435" w:rsidRPr="00C20EE0" w:rsidRDefault="00287435" w:rsidP="00287435">
      <w:pPr>
        <w:pStyle w:val="ListParagraph"/>
        <w:numPr>
          <w:ilvl w:val="0"/>
          <w:numId w:val="2"/>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What are the key features and the implementation process of the redesigned Naira?</w:t>
      </w:r>
    </w:p>
    <w:p w:rsidR="00287435" w:rsidRPr="00C20EE0" w:rsidRDefault="00287435" w:rsidP="00287435">
      <w:pPr>
        <w:pStyle w:val="ListParagraph"/>
        <w:numPr>
          <w:ilvl w:val="0"/>
          <w:numId w:val="2"/>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How has the redesign impacted inflation rates in Nigeria?</w:t>
      </w:r>
    </w:p>
    <w:p w:rsidR="00287435" w:rsidRDefault="00287435" w:rsidP="00287435">
      <w:pPr>
        <w:pStyle w:val="ListParagraph"/>
        <w:numPr>
          <w:ilvl w:val="0"/>
          <w:numId w:val="2"/>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What changes, if any, have occurred in foreign exchange dynamics following the currency redesign?</w:t>
      </w:r>
    </w:p>
    <w:p w:rsidR="00287435" w:rsidRDefault="00287435" w:rsidP="00287435">
      <w:pPr>
        <w:spacing w:line="480" w:lineRule="auto"/>
        <w:jc w:val="both"/>
        <w:rPr>
          <w:rFonts w:ascii="Times New Roman" w:hAnsi="Times New Roman" w:cs="Times New Roman"/>
          <w:sz w:val="24"/>
          <w:szCs w:val="24"/>
        </w:rPr>
      </w:pPr>
    </w:p>
    <w:p w:rsidR="00287435" w:rsidRPr="00CA6005" w:rsidRDefault="00287435" w:rsidP="00287435">
      <w:pPr>
        <w:spacing w:line="480" w:lineRule="auto"/>
        <w:jc w:val="both"/>
        <w:rPr>
          <w:rFonts w:ascii="Times New Roman" w:hAnsi="Times New Roman" w:cs="Times New Roman"/>
          <w:sz w:val="24"/>
          <w:szCs w:val="24"/>
        </w:rPr>
      </w:pPr>
    </w:p>
    <w:p w:rsidR="00287435" w:rsidRPr="00C20EE0" w:rsidRDefault="00287435" w:rsidP="00287435">
      <w:pPr>
        <w:pStyle w:val="ListParagraph"/>
        <w:numPr>
          <w:ilvl w:val="1"/>
          <w:numId w:val="1"/>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Objectives of the Study</w:t>
      </w:r>
    </w:p>
    <w:p w:rsidR="00287435" w:rsidRPr="00C20EE0" w:rsidRDefault="00287435" w:rsidP="00287435">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lastRenderedPageBreak/>
        <w:t>The primary objective of this study is to investigate and analyze the effects of the recent redesign of the Naira on the Nigerian economy. Specific objectives include:</w:t>
      </w:r>
    </w:p>
    <w:p w:rsidR="00287435" w:rsidRPr="00C20EE0" w:rsidRDefault="00287435" w:rsidP="00287435">
      <w:pPr>
        <w:pStyle w:val="ListParagraph"/>
        <w:numPr>
          <w:ilvl w:val="0"/>
          <w:numId w:val="3"/>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Assessing the rationale behind the Naira redesign.</w:t>
      </w:r>
    </w:p>
    <w:p w:rsidR="00287435" w:rsidRPr="00C20EE0" w:rsidRDefault="00287435" w:rsidP="00287435">
      <w:pPr>
        <w:pStyle w:val="ListParagraph"/>
        <w:numPr>
          <w:ilvl w:val="0"/>
          <w:numId w:val="3"/>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Examining the features and implementation process of the redesigned Naira.</w:t>
      </w:r>
    </w:p>
    <w:p w:rsidR="00287435" w:rsidRPr="00C20EE0" w:rsidRDefault="00287435" w:rsidP="00287435">
      <w:pPr>
        <w:pStyle w:val="ListParagraph"/>
        <w:numPr>
          <w:ilvl w:val="0"/>
          <w:numId w:val="3"/>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Analyzing the impact on key economic indicators such as inflation rates, foreign exchange dynamics, and consumer behavior.</w:t>
      </w:r>
    </w:p>
    <w:p w:rsidR="00287435" w:rsidRDefault="00287435" w:rsidP="00287435">
      <w:pPr>
        <w:pStyle w:val="ListParagraph"/>
        <w:numPr>
          <w:ilvl w:val="0"/>
          <w:numId w:val="3"/>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Identifying challenges and opportunities arising from the currency redesign.</w:t>
      </w:r>
    </w:p>
    <w:p w:rsidR="00287435" w:rsidRPr="00C20EE0" w:rsidRDefault="00287435" w:rsidP="00287435">
      <w:pPr>
        <w:pStyle w:val="ListParagraph"/>
        <w:spacing w:line="480" w:lineRule="auto"/>
        <w:ind w:left="0"/>
        <w:jc w:val="both"/>
        <w:rPr>
          <w:rFonts w:ascii="Times New Roman" w:hAnsi="Times New Roman" w:cs="Times New Roman"/>
          <w:sz w:val="24"/>
          <w:szCs w:val="24"/>
        </w:rPr>
      </w:pPr>
    </w:p>
    <w:p w:rsidR="00287435" w:rsidRPr="00C20EE0" w:rsidRDefault="00287435" w:rsidP="00287435">
      <w:pPr>
        <w:pStyle w:val="ListParagraph"/>
        <w:numPr>
          <w:ilvl w:val="1"/>
          <w:numId w:val="1"/>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Research Hypothesis</w:t>
      </w:r>
    </w:p>
    <w:p w:rsidR="00287435" w:rsidRDefault="00287435" w:rsidP="00287435">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H0:</w:t>
      </w:r>
      <w:r w:rsidRPr="00000DAC">
        <w:rPr>
          <w:rFonts w:ascii="Times New Roman" w:hAnsi="Times New Roman" w:cs="Times New Roman"/>
          <w:sz w:val="24"/>
          <w:szCs w:val="24"/>
        </w:rPr>
        <w:t xml:space="preserve"> The Naira redesign has no significant impact on inflation rates in Nigeria.</w:t>
      </w:r>
    </w:p>
    <w:p w:rsidR="00287435" w:rsidRDefault="00287435" w:rsidP="00287435">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H1:</w:t>
      </w:r>
      <w:r w:rsidRPr="00000DAC">
        <w:rPr>
          <w:rFonts w:ascii="Times New Roman" w:hAnsi="Times New Roman" w:cs="Times New Roman"/>
          <w:sz w:val="24"/>
          <w:szCs w:val="24"/>
        </w:rPr>
        <w:t xml:space="preserve"> The Naira redesign is associated with a significant change in inflation rates in Nigeria.</w:t>
      </w:r>
    </w:p>
    <w:p w:rsidR="00287435" w:rsidRDefault="00287435" w:rsidP="00287435">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H0:</w:t>
      </w:r>
      <w:r w:rsidRPr="00000DAC">
        <w:rPr>
          <w:rFonts w:ascii="Times New Roman" w:hAnsi="Times New Roman" w:cs="Times New Roman"/>
          <w:sz w:val="24"/>
          <w:szCs w:val="24"/>
        </w:rPr>
        <w:t xml:space="preserve"> The Naira redesign does not affect foreign exchange dynamics, including exchange rates and trade balances.</w:t>
      </w:r>
    </w:p>
    <w:p w:rsidR="00287435" w:rsidRDefault="00287435" w:rsidP="00287435">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H1:</w:t>
      </w:r>
      <w:r w:rsidRPr="00000DAC">
        <w:rPr>
          <w:rFonts w:ascii="Times New Roman" w:hAnsi="Times New Roman" w:cs="Times New Roman"/>
          <w:sz w:val="24"/>
          <w:szCs w:val="24"/>
        </w:rPr>
        <w:t xml:space="preserve"> The Naira redesign influences foreign exchange dynamics, leading to changes in exchange rates and trade balances.</w:t>
      </w:r>
    </w:p>
    <w:p w:rsidR="00287435" w:rsidRDefault="00287435" w:rsidP="00287435">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H0:</w:t>
      </w:r>
      <w:r w:rsidRPr="00000DAC">
        <w:rPr>
          <w:rFonts w:ascii="Times New Roman" w:hAnsi="Times New Roman" w:cs="Times New Roman"/>
          <w:sz w:val="24"/>
          <w:szCs w:val="24"/>
        </w:rPr>
        <w:t xml:space="preserve"> Consumer behavior remains unaffected by the Naira redesign.</w:t>
      </w:r>
    </w:p>
    <w:p w:rsidR="00287435" w:rsidRDefault="00287435" w:rsidP="00287435">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lastRenderedPageBreak/>
        <w:t>H1:</w:t>
      </w:r>
      <w:r w:rsidRPr="00000DAC">
        <w:rPr>
          <w:rFonts w:ascii="Times New Roman" w:hAnsi="Times New Roman" w:cs="Times New Roman"/>
          <w:sz w:val="24"/>
          <w:szCs w:val="24"/>
        </w:rPr>
        <w:t xml:space="preserve"> The Naira redesign has a measurable impact on consumer confidence, spending patterns, and savings.</w:t>
      </w:r>
    </w:p>
    <w:p w:rsidR="00287435" w:rsidRDefault="00287435" w:rsidP="00287435">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H0:</w:t>
      </w:r>
      <w:r w:rsidRPr="00000DAC">
        <w:rPr>
          <w:rFonts w:ascii="Times New Roman" w:hAnsi="Times New Roman" w:cs="Times New Roman"/>
          <w:sz w:val="24"/>
          <w:szCs w:val="24"/>
        </w:rPr>
        <w:t xml:space="preserve"> The Naira redesign does not contribute to changes in overall economic stability, including GDP growth and employment rates.</w:t>
      </w:r>
    </w:p>
    <w:p w:rsidR="00287435" w:rsidRDefault="00287435" w:rsidP="00287435">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H1:</w:t>
      </w:r>
      <w:r w:rsidRPr="00000DAC">
        <w:rPr>
          <w:rFonts w:ascii="Times New Roman" w:hAnsi="Times New Roman" w:cs="Times New Roman"/>
          <w:sz w:val="24"/>
          <w:szCs w:val="24"/>
        </w:rPr>
        <w:t xml:space="preserve"> The Naira redesign is associated with changes in overall economic stability, as reflected in GDP growth and employment rates.</w:t>
      </w:r>
    </w:p>
    <w:p w:rsidR="00287435" w:rsidRPr="00C20EE0" w:rsidRDefault="00287435" w:rsidP="00287435">
      <w:pPr>
        <w:pStyle w:val="ListParagraph"/>
        <w:numPr>
          <w:ilvl w:val="1"/>
          <w:numId w:val="1"/>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Significance of the Study</w:t>
      </w:r>
    </w:p>
    <w:p w:rsidR="00287435" w:rsidRPr="00C20EE0" w:rsidRDefault="00287435" w:rsidP="00287435">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This research holds significance for various stakeholders, including policymakers, economists, financial institutions, businesses, and the general public. Understanding the effects of currency redesign contributes to informed decision-making and policy formulation, aiding in the pursuit of economic stability and growth.</w:t>
      </w:r>
    </w:p>
    <w:p w:rsidR="00287435" w:rsidRPr="00C20EE0" w:rsidRDefault="00287435" w:rsidP="00287435">
      <w:pPr>
        <w:pStyle w:val="ListParagraph"/>
        <w:numPr>
          <w:ilvl w:val="1"/>
          <w:numId w:val="1"/>
        </w:numPr>
        <w:spacing w:line="480" w:lineRule="auto"/>
        <w:ind w:left="0" w:firstLine="0"/>
        <w:jc w:val="both"/>
        <w:rPr>
          <w:rFonts w:ascii="Times New Roman" w:hAnsi="Times New Roman" w:cs="Times New Roman"/>
          <w:b/>
          <w:sz w:val="24"/>
          <w:szCs w:val="24"/>
        </w:rPr>
      </w:pPr>
      <w:r w:rsidRPr="00C20EE0">
        <w:rPr>
          <w:rFonts w:ascii="Times New Roman" w:hAnsi="Times New Roman" w:cs="Times New Roman"/>
          <w:b/>
          <w:sz w:val="24"/>
          <w:szCs w:val="24"/>
        </w:rPr>
        <w:t>Scope and Limitations of the Study</w:t>
      </w:r>
    </w:p>
    <w:p w:rsidR="00287435" w:rsidRPr="00C20EE0" w:rsidRDefault="00287435" w:rsidP="00287435">
      <w:pPr>
        <w:spacing w:line="480" w:lineRule="auto"/>
        <w:ind w:firstLine="720"/>
        <w:jc w:val="both"/>
        <w:rPr>
          <w:rFonts w:ascii="Times New Roman" w:hAnsi="Times New Roman" w:cs="Times New Roman"/>
          <w:b/>
          <w:sz w:val="24"/>
          <w:szCs w:val="24"/>
        </w:rPr>
      </w:pPr>
      <w:r w:rsidRPr="00C20EE0">
        <w:rPr>
          <w:rFonts w:ascii="Times New Roman" w:hAnsi="Times New Roman" w:cs="Times New Roman"/>
          <w:color w:val="0D0D0D"/>
          <w:sz w:val="24"/>
          <w:szCs w:val="24"/>
          <w:shd w:val="clear" w:color="auto" w:fill="FFFFFF"/>
        </w:rPr>
        <w:t>The study will focus on the period following the recent redesign of the Naira, limiting its scope to the immediate and intermediate effects. Limitations may include data availability, potential biases, and external factors influencing the economy.</w:t>
      </w:r>
    </w:p>
    <w:p w:rsidR="00287435" w:rsidRPr="00C20EE0" w:rsidRDefault="00287435" w:rsidP="00287435">
      <w:pPr>
        <w:pStyle w:val="ListParagraph"/>
        <w:numPr>
          <w:ilvl w:val="1"/>
          <w:numId w:val="1"/>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Definition of Terms</w:t>
      </w:r>
    </w:p>
    <w:p w:rsidR="00287435" w:rsidRPr="00C20EE0" w:rsidRDefault="00287435" w:rsidP="00287435">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lastRenderedPageBreak/>
        <w:t>Naira Redesign:</w:t>
      </w:r>
      <w:r w:rsidRPr="00C20EE0">
        <w:rPr>
          <w:rFonts w:ascii="Times New Roman" w:hAnsi="Times New Roman" w:cs="Times New Roman"/>
          <w:sz w:val="24"/>
          <w:szCs w:val="24"/>
        </w:rPr>
        <w:t xml:space="preserve"> The process of modifying the physical appearance and security features of the Nigerian currency, the Naira, with the aim of addressing issues such as counterfeiting, enhancing aesthetics, and incorporating advanced security measures.</w:t>
      </w:r>
    </w:p>
    <w:p w:rsidR="00287435" w:rsidRPr="00C20EE0" w:rsidRDefault="00287435" w:rsidP="00287435">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t>Inflation Rates:</w:t>
      </w:r>
      <w:r w:rsidRPr="00C20EE0">
        <w:rPr>
          <w:rFonts w:ascii="Times New Roman" w:hAnsi="Times New Roman" w:cs="Times New Roman"/>
          <w:sz w:val="24"/>
          <w:szCs w:val="24"/>
        </w:rPr>
        <w:t xml:space="preserve"> The percentage increase in the general price level of goods and services in an economy over a specific period, often measured annually. Inflation erodes the purchasing power of a currency and can impact consumer spending patterns.</w:t>
      </w:r>
    </w:p>
    <w:p w:rsidR="00287435" w:rsidRPr="00C20EE0" w:rsidRDefault="00287435" w:rsidP="00287435">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t>Foreign Exchange Dynamics:</w:t>
      </w:r>
      <w:r w:rsidRPr="00C20EE0">
        <w:rPr>
          <w:rFonts w:ascii="Times New Roman" w:hAnsi="Times New Roman" w:cs="Times New Roman"/>
          <w:sz w:val="24"/>
          <w:szCs w:val="24"/>
        </w:rPr>
        <w:t xml:space="preserve"> The fluctuation of exchange rates in the foreign exchange market, influencing the value of the national currency concerning other currencies. Foreign exchange dynamics have implications for international trade, foreign investments, and the overall balance of payments.</w:t>
      </w:r>
    </w:p>
    <w:p w:rsidR="00287435" w:rsidRPr="00C20EE0" w:rsidRDefault="00287435" w:rsidP="00287435">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t>Consumer Behavior:</w:t>
      </w:r>
      <w:r w:rsidRPr="00C20EE0">
        <w:rPr>
          <w:rFonts w:ascii="Times New Roman" w:hAnsi="Times New Roman" w:cs="Times New Roman"/>
          <w:sz w:val="24"/>
          <w:szCs w:val="24"/>
        </w:rPr>
        <w:t xml:space="preserve"> The actions, preferences, and decision-making processes of individuals or households concerning the purchase and use of goods and services. Changes in consumer behavior can be influenced by economic conditions, including currency redesign.</w:t>
      </w:r>
    </w:p>
    <w:p w:rsidR="00287435" w:rsidRPr="00C20EE0" w:rsidRDefault="00287435" w:rsidP="00287435">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lastRenderedPageBreak/>
        <w:t>Economic Stability:</w:t>
      </w:r>
      <w:r w:rsidRPr="00C20EE0">
        <w:rPr>
          <w:rFonts w:ascii="Times New Roman" w:hAnsi="Times New Roman" w:cs="Times New Roman"/>
          <w:sz w:val="24"/>
          <w:szCs w:val="24"/>
        </w:rPr>
        <w:t xml:space="preserve"> The overall state of an economy characterized by steady growth, low inflation, low unemployment, and a stable financial system. Economic stability is a key goal for policymakers to ensure sustainable development.</w:t>
      </w:r>
    </w:p>
    <w:p w:rsidR="00287435" w:rsidRPr="00C20EE0" w:rsidRDefault="00287435" w:rsidP="00287435">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t>Gross Domestic Product (GDP):</w:t>
      </w:r>
      <w:r w:rsidRPr="00C20EE0">
        <w:rPr>
          <w:rFonts w:ascii="Times New Roman" w:hAnsi="Times New Roman" w:cs="Times New Roman"/>
          <w:sz w:val="24"/>
          <w:szCs w:val="24"/>
        </w:rPr>
        <w:t xml:space="preserve"> The total value of all goods and services produced within a country's borders over a specific period. GDP is a key indicator of economic performance and growth.</w:t>
      </w:r>
    </w:p>
    <w:p w:rsidR="00287435" w:rsidRPr="00C20EE0" w:rsidRDefault="00287435" w:rsidP="00287435">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t>Fiscal and Monetary Policy:</w:t>
      </w:r>
      <w:r w:rsidRPr="00C20EE0">
        <w:rPr>
          <w:rFonts w:ascii="Times New Roman" w:hAnsi="Times New Roman" w:cs="Times New Roman"/>
          <w:sz w:val="24"/>
          <w:szCs w:val="24"/>
        </w:rPr>
        <w:t xml:space="preserve"> Government policies aimed at influencing the overall economic activity. Fiscal policy involves government spending and taxation, while monetary policy involves the regulation of money supply and interest rates by the central bank.</w:t>
      </w:r>
    </w:p>
    <w:p w:rsidR="00287435" w:rsidRPr="00C20EE0" w:rsidRDefault="00287435" w:rsidP="00287435">
      <w:pPr>
        <w:pStyle w:val="ListParagraph"/>
        <w:numPr>
          <w:ilvl w:val="1"/>
          <w:numId w:val="1"/>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Plan of the Study</w:t>
      </w:r>
    </w:p>
    <w:p w:rsidR="00287435" w:rsidRDefault="00287435" w:rsidP="00287435">
      <w:pPr>
        <w:spacing w:line="360" w:lineRule="auto"/>
        <w:ind w:firstLine="720"/>
        <w:jc w:val="both"/>
        <w:rPr>
          <w:rFonts w:ascii="Times New Roman" w:hAnsi="Times New Roman" w:cs="Times New Roman"/>
          <w:b/>
          <w:sz w:val="24"/>
          <w:szCs w:val="24"/>
        </w:rPr>
      </w:pPr>
      <w:r w:rsidRPr="00C20EE0">
        <w:rPr>
          <w:rFonts w:ascii="Times New Roman" w:hAnsi="Times New Roman" w:cs="Times New Roman"/>
          <w:color w:val="0D0D0D"/>
          <w:sz w:val="24"/>
          <w:szCs w:val="24"/>
          <w:shd w:val="clear" w:color="auto" w:fill="FFFFFF"/>
        </w:rPr>
        <w:t>The remainder of this thesis is organized into various chapters, each addressing specific aspects of the Naira redesign's impact on the Nigerian economy. Chapter 2 reviews relevant literature, Chapter 3 outlines the methodology employed, and subsequent chapters delve into the findings, analysis, and recommendations.</w:t>
      </w:r>
    </w:p>
    <w:p w:rsidR="00287435" w:rsidRPr="00C20EE0" w:rsidRDefault="00287435" w:rsidP="00287435">
      <w:pPr>
        <w:pStyle w:val="ListParagraph"/>
        <w:spacing w:after="0" w:line="480" w:lineRule="auto"/>
        <w:ind w:left="0"/>
        <w:jc w:val="center"/>
        <w:rPr>
          <w:rFonts w:ascii="Times New Roman" w:hAnsi="Times New Roman" w:cs="Times New Roman"/>
          <w:b/>
          <w:sz w:val="24"/>
          <w:szCs w:val="24"/>
        </w:rPr>
      </w:pPr>
      <w:r w:rsidRPr="00C20EE0">
        <w:rPr>
          <w:rFonts w:ascii="Times New Roman" w:hAnsi="Times New Roman" w:cs="Times New Roman"/>
          <w:b/>
          <w:sz w:val="24"/>
          <w:szCs w:val="24"/>
        </w:rPr>
        <w:t>CHAPTER TWO</w:t>
      </w:r>
    </w:p>
    <w:p w:rsidR="00287435" w:rsidRPr="00C20EE0" w:rsidRDefault="00287435" w:rsidP="00287435">
      <w:pPr>
        <w:pStyle w:val="ListParagraph"/>
        <w:spacing w:after="0" w:line="480" w:lineRule="auto"/>
        <w:ind w:left="0"/>
        <w:jc w:val="center"/>
        <w:rPr>
          <w:rFonts w:ascii="Times New Roman" w:hAnsi="Times New Roman" w:cs="Times New Roman"/>
          <w:b/>
          <w:sz w:val="24"/>
          <w:szCs w:val="24"/>
        </w:rPr>
      </w:pPr>
      <w:r w:rsidRPr="00C20EE0">
        <w:rPr>
          <w:rFonts w:ascii="Times New Roman" w:hAnsi="Times New Roman" w:cs="Times New Roman"/>
          <w:b/>
          <w:sz w:val="24"/>
          <w:szCs w:val="24"/>
        </w:rPr>
        <w:t>LITERATURE REVIEW</w:t>
      </w:r>
    </w:p>
    <w:p w:rsidR="00287435" w:rsidRPr="00C20EE0" w:rsidRDefault="00287435" w:rsidP="00287435">
      <w:pPr>
        <w:pStyle w:val="ListParagraph"/>
        <w:spacing w:after="0" w:line="480" w:lineRule="auto"/>
        <w:ind w:left="0"/>
        <w:rPr>
          <w:rFonts w:ascii="Times New Roman" w:hAnsi="Times New Roman" w:cs="Times New Roman"/>
          <w:b/>
          <w:sz w:val="24"/>
          <w:szCs w:val="24"/>
        </w:rPr>
      </w:pPr>
      <w:r w:rsidRPr="00C20EE0">
        <w:rPr>
          <w:rFonts w:ascii="Times New Roman" w:hAnsi="Times New Roman" w:cs="Times New Roman"/>
          <w:b/>
          <w:sz w:val="24"/>
          <w:szCs w:val="24"/>
        </w:rPr>
        <w:t>2.0</w:t>
      </w:r>
      <w:r w:rsidRPr="00C20EE0">
        <w:rPr>
          <w:rFonts w:ascii="Times New Roman" w:hAnsi="Times New Roman" w:cs="Times New Roman"/>
          <w:b/>
          <w:sz w:val="24"/>
          <w:szCs w:val="24"/>
        </w:rPr>
        <w:tab/>
        <w:t>Introduction</w:t>
      </w:r>
    </w:p>
    <w:p w:rsidR="00287435" w:rsidRPr="00C20EE0" w:rsidRDefault="00287435" w:rsidP="00287435">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lastRenderedPageBreak/>
        <w:t>Currency redesign could be a fall out of several things, ranging from legal requirement to when it is expedient or as a strategic move. This study looks at three of those reasons captured in the framework below, namely, financial, economic and security. The performance of any economy is dependent on its economic system, it also has to rotate on a strong financial system and lastly, economic performance (as measured by the GDP), foreign direct investment (FDI) and the financial system (Financial institutions) could only thrive where the security system is effective.</w:t>
      </w:r>
    </w:p>
    <w:p w:rsidR="00287435" w:rsidRPr="00C20EE0" w:rsidRDefault="00287435" w:rsidP="00287435">
      <w:pPr>
        <w:pStyle w:val="ListParagraph"/>
        <w:spacing w:after="0" w:line="480" w:lineRule="auto"/>
        <w:ind w:left="0"/>
        <w:rPr>
          <w:rFonts w:ascii="Times New Roman" w:hAnsi="Times New Roman" w:cs="Times New Roman"/>
          <w:b/>
          <w:sz w:val="24"/>
          <w:szCs w:val="24"/>
        </w:rPr>
      </w:pPr>
      <w:r>
        <w:rPr>
          <w:rFonts w:ascii="Times New Roman" w:hAnsi="Times New Roman" w:cs="Times New Roman"/>
          <w:b/>
          <w:sz w:val="24"/>
          <w:szCs w:val="24"/>
        </w:rPr>
        <w:t xml:space="preserve">    </w:t>
      </w:r>
      <w:r w:rsidRPr="00C20EE0">
        <w:rPr>
          <w:rFonts w:ascii="Times New Roman" w:hAnsi="Times New Roman" w:cs="Times New Roman"/>
          <w:b/>
          <w:sz w:val="24"/>
          <w:szCs w:val="24"/>
        </w:rPr>
        <w:t>2.1</w:t>
      </w:r>
      <w:r w:rsidRPr="00C20EE0">
        <w:rPr>
          <w:rFonts w:ascii="Times New Roman" w:hAnsi="Times New Roman" w:cs="Times New Roman"/>
          <w:b/>
          <w:sz w:val="24"/>
          <w:szCs w:val="24"/>
        </w:rPr>
        <w:tab/>
        <w:t>Conceptual Framework</w:t>
      </w:r>
    </w:p>
    <w:p w:rsidR="00287435" w:rsidRPr="00C20EE0" w:rsidRDefault="00287435" w:rsidP="00287435">
      <w:pPr>
        <w:pStyle w:val="ListParagraph"/>
        <w:spacing w:after="0" w:line="480" w:lineRule="auto"/>
        <w:ind w:left="0"/>
        <w:rPr>
          <w:rFonts w:ascii="Times New Roman" w:hAnsi="Times New Roman" w:cs="Times New Roman"/>
          <w:sz w:val="24"/>
          <w:szCs w:val="24"/>
        </w:rPr>
      </w:pPr>
      <w:r w:rsidRPr="00C20EE0">
        <w:rPr>
          <w:rFonts w:ascii="Times New Roman" w:hAnsi="Times New Roman" w:cs="Times New Roman"/>
          <w:b/>
          <w:sz w:val="24"/>
          <w:szCs w:val="24"/>
        </w:rPr>
        <w:t>Figure 1:</w:t>
      </w:r>
      <w:r w:rsidRPr="00C20EE0">
        <w:rPr>
          <w:rFonts w:ascii="Times New Roman" w:hAnsi="Times New Roman" w:cs="Times New Roman"/>
          <w:sz w:val="24"/>
          <w:szCs w:val="24"/>
        </w:rPr>
        <w:t xml:space="preserve"> Effects of Currency Redesign</w:t>
      </w:r>
    </w:p>
    <w:p w:rsidR="00287435" w:rsidRPr="00C20EE0" w:rsidRDefault="00287435" w:rsidP="00287435">
      <w:pPr>
        <w:pStyle w:val="ListParagraph"/>
        <w:spacing w:after="0" w:line="48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392430</wp:posOffset>
                </wp:positionH>
                <wp:positionV relativeFrom="paragraph">
                  <wp:posOffset>40640</wp:posOffset>
                </wp:positionV>
                <wp:extent cx="4601845" cy="2464435"/>
                <wp:effectExtent l="5715" t="11430" r="12065"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1845" cy="2464435"/>
                          <a:chOff x="868" y="8114"/>
                          <a:chExt cx="7247" cy="3881"/>
                        </a:xfrm>
                      </wpg:grpSpPr>
                      <wps:wsp>
                        <wps:cNvPr id="2" name="Text Box 3"/>
                        <wps:cNvSpPr txBox="1">
                          <a:spLocks noChangeArrowheads="1"/>
                        </wps:cNvSpPr>
                        <wps:spPr bwMode="auto">
                          <a:xfrm>
                            <a:off x="2060" y="8114"/>
                            <a:ext cx="2353" cy="541"/>
                          </a:xfrm>
                          <a:prstGeom prst="rect">
                            <a:avLst/>
                          </a:prstGeom>
                          <a:solidFill>
                            <a:srgbClr val="FFFFFF"/>
                          </a:solidFill>
                          <a:ln w="9525">
                            <a:solidFill>
                              <a:srgbClr val="000000"/>
                            </a:solidFill>
                            <a:miter lim="800000"/>
                            <a:headEnd/>
                            <a:tailEnd/>
                          </a:ln>
                        </wps:spPr>
                        <wps:txbx>
                          <w:txbxContent>
                            <w:p w:rsidR="00287435" w:rsidRDefault="00287435" w:rsidP="00287435">
                              <w:pPr>
                                <w:jc w:val="center"/>
                              </w:pPr>
                              <w:r>
                                <w:t>Financial System</w:t>
                              </w:r>
                            </w:p>
                          </w:txbxContent>
                        </wps:txbx>
                        <wps:bodyPr rot="0" vert="horz" wrap="square" lIns="91440" tIns="45720" rIns="91440" bIns="45720" anchor="t" anchorCtr="0" upright="1">
                          <a:noAutofit/>
                        </wps:bodyPr>
                      </wps:wsp>
                      <wps:wsp>
                        <wps:cNvPr id="3" name="AutoShape 4"/>
                        <wps:cNvSpPr>
                          <a:spLocks noChangeArrowheads="1"/>
                        </wps:cNvSpPr>
                        <wps:spPr bwMode="auto">
                          <a:xfrm>
                            <a:off x="4413" y="8268"/>
                            <a:ext cx="1347" cy="143"/>
                          </a:xfrm>
                          <a:prstGeom prst="rightArrow">
                            <a:avLst>
                              <a:gd name="adj1" fmla="val 50000"/>
                              <a:gd name="adj2" fmla="val 2354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5"/>
                        <wps:cNvSpPr>
                          <a:spLocks noChangeArrowheads="1"/>
                        </wps:cNvSpPr>
                        <wps:spPr bwMode="auto">
                          <a:xfrm rot="16200000">
                            <a:off x="2478" y="9258"/>
                            <a:ext cx="1347" cy="143"/>
                          </a:xfrm>
                          <a:prstGeom prst="rightArrow">
                            <a:avLst>
                              <a:gd name="adj1" fmla="val 50000"/>
                              <a:gd name="adj2" fmla="val 2354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Text Box 6"/>
                        <wps:cNvSpPr txBox="1">
                          <a:spLocks noChangeArrowheads="1"/>
                        </wps:cNvSpPr>
                        <wps:spPr bwMode="auto">
                          <a:xfrm>
                            <a:off x="2062" y="10003"/>
                            <a:ext cx="2353" cy="541"/>
                          </a:xfrm>
                          <a:prstGeom prst="rect">
                            <a:avLst/>
                          </a:prstGeom>
                          <a:solidFill>
                            <a:srgbClr val="FFFFFF"/>
                          </a:solidFill>
                          <a:ln w="9525">
                            <a:solidFill>
                              <a:srgbClr val="000000"/>
                            </a:solidFill>
                            <a:miter lim="800000"/>
                            <a:headEnd/>
                            <a:tailEnd/>
                          </a:ln>
                        </wps:spPr>
                        <wps:txbx>
                          <w:txbxContent>
                            <w:p w:rsidR="00287435" w:rsidRDefault="00287435" w:rsidP="00287435">
                              <w:pPr>
                                <w:jc w:val="center"/>
                              </w:pPr>
                              <w:r>
                                <w:t>Currency Re-Design</w:t>
                              </w:r>
                            </w:p>
                          </w:txbxContent>
                        </wps:txbx>
                        <wps:bodyPr rot="0" vert="horz" wrap="square" lIns="91440" tIns="45720" rIns="91440" bIns="45720" anchor="t" anchorCtr="0" upright="1">
                          <a:noAutofit/>
                        </wps:bodyPr>
                      </wps:wsp>
                      <wps:wsp>
                        <wps:cNvPr id="6" name="AutoShape 7"/>
                        <wps:cNvSpPr>
                          <a:spLocks noChangeArrowheads="1"/>
                        </wps:cNvSpPr>
                        <wps:spPr bwMode="auto">
                          <a:xfrm>
                            <a:off x="4415" y="10208"/>
                            <a:ext cx="1347" cy="143"/>
                          </a:xfrm>
                          <a:prstGeom prst="rightArrow">
                            <a:avLst>
                              <a:gd name="adj1" fmla="val 50000"/>
                              <a:gd name="adj2" fmla="val 2354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8"/>
                        <wps:cNvSpPr txBox="1">
                          <a:spLocks noChangeArrowheads="1"/>
                        </wps:cNvSpPr>
                        <wps:spPr bwMode="auto">
                          <a:xfrm>
                            <a:off x="5762" y="10003"/>
                            <a:ext cx="2353" cy="541"/>
                          </a:xfrm>
                          <a:prstGeom prst="rect">
                            <a:avLst/>
                          </a:prstGeom>
                          <a:solidFill>
                            <a:srgbClr val="FFFFFF"/>
                          </a:solidFill>
                          <a:ln w="9525">
                            <a:solidFill>
                              <a:srgbClr val="000000"/>
                            </a:solidFill>
                            <a:miter lim="800000"/>
                            <a:headEnd/>
                            <a:tailEnd/>
                          </a:ln>
                        </wps:spPr>
                        <wps:txbx>
                          <w:txbxContent>
                            <w:p w:rsidR="00287435" w:rsidRDefault="00287435" w:rsidP="00287435">
                              <w:pPr>
                                <w:jc w:val="center"/>
                              </w:pPr>
                              <w:r>
                                <w:t>Economic System</w:t>
                              </w:r>
                            </w:p>
                          </w:txbxContent>
                        </wps:txbx>
                        <wps:bodyPr rot="0" vert="horz" wrap="square" lIns="91440" tIns="45720" rIns="91440" bIns="45720" anchor="t" anchorCtr="0" upright="1">
                          <a:noAutofit/>
                        </wps:bodyPr>
                      </wps:wsp>
                      <wps:wsp>
                        <wps:cNvPr id="8" name="AutoShape 9"/>
                        <wps:cNvSpPr>
                          <a:spLocks noChangeArrowheads="1"/>
                        </wps:cNvSpPr>
                        <wps:spPr bwMode="auto">
                          <a:xfrm>
                            <a:off x="868" y="10208"/>
                            <a:ext cx="1192" cy="977"/>
                          </a:xfrm>
                          <a:prstGeom prst="curvedRightArrow">
                            <a:avLst>
                              <a:gd name="adj1" fmla="val 20000"/>
                              <a:gd name="adj2" fmla="val 40000"/>
                              <a:gd name="adj3" fmla="val 4066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Text Box 10"/>
                        <wps:cNvSpPr txBox="1">
                          <a:spLocks noChangeArrowheads="1"/>
                        </wps:cNvSpPr>
                        <wps:spPr bwMode="auto">
                          <a:xfrm>
                            <a:off x="2062" y="10784"/>
                            <a:ext cx="2353" cy="541"/>
                          </a:xfrm>
                          <a:prstGeom prst="rect">
                            <a:avLst/>
                          </a:prstGeom>
                          <a:solidFill>
                            <a:srgbClr val="FFFFFF"/>
                          </a:solidFill>
                          <a:ln w="9525">
                            <a:solidFill>
                              <a:srgbClr val="000000"/>
                            </a:solidFill>
                            <a:miter lim="800000"/>
                            <a:headEnd/>
                            <a:tailEnd/>
                          </a:ln>
                        </wps:spPr>
                        <wps:txbx>
                          <w:txbxContent>
                            <w:p w:rsidR="00287435" w:rsidRDefault="00287435" w:rsidP="00287435">
                              <w:pPr>
                                <w:jc w:val="center"/>
                              </w:pPr>
                              <w:r>
                                <w:t>Security System</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2432" y="11454"/>
                            <a:ext cx="1981" cy="541"/>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87435" w:rsidRPr="005B64B3" w:rsidRDefault="00287435" w:rsidP="00287435">
                              <w:pPr>
                                <w:jc w:val="center"/>
                                <w:rPr>
                                  <w:rFonts w:ascii="Times New Roman" w:hAnsi="Times New Roman" w:cs="Times New Roman"/>
                                </w:rPr>
                              </w:pPr>
                              <w:r w:rsidRPr="005B64B3">
                                <w:rPr>
                                  <w:rFonts w:ascii="Times New Roman" w:hAnsi="Times New Roman" w:cs="Times New Roman"/>
                                </w:rPr>
                                <w:t>Tijani F.A, 2024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0.9pt;margin-top:3.2pt;width:362.35pt;height:194.05pt;z-index:251659264" coordorigin="868,8114" coordsize="7247,3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">
                <v:shapetype id="_x0000_t202" coordsize="21600,21600" o:spt="202" path="m,l,21600r21600,l21600,xe">
                  <v:stroke joinstyle="miter"/>
                  <v:path gradientshapeok="t" o:connecttype="rect"/>
                </v:shapetype>
                <v:shape id="Text Box 3" o:spid="_x0000_s1027" type="#_x0000_t202" style="position:absolute;left:2060;top:8114;width:2353;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287435" w:rsidRDefault="00287435" w:rsidP="00287435">
                        <w:pPr>
                          <w:jc w:val="center"/>
                        </w:pPr>
                        <w:r>
                          <w:t>Financial System</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8" type="#_x0000_t13" style="position:absolute;left:4413;top:8268;width:1347;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b1+sMA&#10;AADaAAAADwAAAGRycy9kb3ducmV2LnhtbESPzWrDMBCE74G+g9hCbvG6LYTgRjGlIeBb89NDj1tr&#10;Y5tYK9dSYydPHxUKOQ4z8w2zzEfbqjP3vnGi4SlJQbGUzjRSafg8bGYLUD6QGGqdsIYLe8hXD5Ml&#10;ZcYNsuPzPlQqQsRnpKEOocsQfVmzJZ+4jiV6R9dbClH2FZqehgi3LT6n6RwtNRIXaur4vebytP+1&#10;Gr7b9fxr2/0UaHDY8jXFw7j70Hr6OL69ggo8hnv4v10YDS/wdyXeA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b1+sMAAADaAAAADwAAAAAAAAAAAAAAAACYAgAAZHJzL2Rv&#10;d25yZXYueG1sUEsFBgAAAAAEAAQA9QAAAIgDAAAAAA==&#10;"/>
                <v:shape id="AutoShape 5" o:spid="_x0000_s1029" type="#_x0000_t13" style="position:absolute;left:2478;top:9258;width:1347;height:14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3yEMQA&#10;AADaAAAADwAAAGRycy9kb3ducmV2LnhtbESPQWvCQBSE74X+h+UVeim6aZGQRjciLYWCXhpL8PjI&#10;PpOQ7NuY3Zr4712h4HGYmW+Y1XoynTjT4BrLCl7nEQji0uqGKwW/+69ZAsJ5ZI2dZVJwIQfr7PFh&#10;ham2I//QOfeVCBB2KSqove9TKV1Zk0E3tz1x8I52MOiDHCqpBxwD3HTyLYpiabDhsFBjTx81lW3+&#10;ZxTk2xdG38YFH8xm9x4Vp88qOSn1/DRtliA8Tf4e/m9/awULuF0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N8hDEAAAA2gAAAA8AAAAAAAAAAAAAAAAAmAIAAGRycy9k&#10;b3ducmV2LnhtbFBLBQYAAAAABAAEAPUAAACJAwAAAAA=&#10;"/>
                <v:shape id="Text Box 6" o:spid="_x0000_s1030" type="#_x0000_t202" style="position:absolute;left:2062;top:10003;width:2353;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287435" w:rsidRDefault="00287435" w:rsidP="00287435">
                        <w:pPr>
                          <w:jc w:val="center"/>
                        </w:pPr>
                        <w:r>
                          <w:t>Currency Re-Design</w:t>
                        </w:r>
                      </w:p>
                    </w:txbxContent>
                  </v:textbox>
                </v:shape>
                <v:shape id="AutoShape 7" o:spid="_x0000_s1031" type="#_x0000_t13" style="position:absolute;left:4415;top:10208;width:1347;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WYsIA&#10;AADaAAAADwAAAGRycy9kb3ducmV2LnhtbESPzWrDMBCE74G8g9hAb8m6PZjiRDEhpeBb83fIcWNt&#10;bBNr5Vpq7Pbpq0Ihx2FmvmFW+WhbdefeN040PC8SUCylM41UGk7H9/krKB9IDLVOWMM3e8jX08mK&#10;MuMG2fP9ECoVIeIz0lCH0GWIvqzZkl+4jiV6V9dbClH2FZqehgi3Lb4kSYqWGokLNXW8rbm8Hb6s&#10;hkv7lp533WeBBocd/yR4HPcfWj/Nxs0SVOAxPML/7cJoSOHvSrwBuP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cVZiwgAAANoAAAAPAAAAAAAAAAAAAAAAAJgCAABkcnMvZG93&#10;bnJldi54bWxQSwUGAAAAAAQABAD1AAAAhwMAAAAA&#10;"/>
                <v:shape id="Text Box 8" o:spid="_x0000_s1032" type="#_x0000_t202" style="position:absolute;left:5762;top:10003;width:2353;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287435" w:rsidRDefault="00287435" w:rsidP="00287435">
                        <w:pPr>
                          <w:jc w:val="center"/>
                        </w:pPr>
                        <w:r>
                          <w:t>Economic System</w:t>
                        </w: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9" o:spid="_x0000_s1033" type="#_x0000_t102" style="position:absolute;left:868;top:10208;width:1192;height: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oUxroA&#10;AADaAAAADwAAAGRycy9kb3ducmV2LnhtbERPuwrCMBTdBf8hXMFNUx1EqlFEEB0UfOJ6aa5tsbkp&#10;Saz1780gOB7Oe75sTSUacr60rGA0TEAQZ1aXnCu4XjaDKQgfkDVWlknBhzwsF93OHFNt33yi5hxy&#10;EUPYp6igCKFOpfRZQQb90NbEkXtYZzBE6HKpHb5juKnkOEkm0mDJsaHAmtYFZc/zyygw4/K4Hd2b&#10;abKvaBtq0tnNHZTq99rVDESgNvzFP/dOK4hb45V4A+Ti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6joUxroAAADaAAAADwAAAAAAAAAAAAAAAACYAgAAZHJzL2Rvd25yZXYueG1s&#10;UEsFBgAAAAAEAAQA9QAAAH8DAAAAAA==&#10;"/>
                <v:shape id="Text Box 10" o:spid="_x0000_s1034" type="#_x0000_t202" style="position:absolute;left:2062;top:10784;width:2353;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287435" w:rsidRDefault="00287435" w:rsidP="00287435">
                        <w:pPr>
                          <w:jc w:val="center"/>
                        </w:pPr>
                        <w:r>
                          <w:t>Security System</w:t>
                        </w:r>
                      </w:p>
                    </w:txbxContent>
                  </v:textbox>
                </v:shape>
                <v:shape id="Text Box 11" o:spid="_x0000_s1035" type="#_x0000_t202" style="position:absolute;left:2432;top:11454;width:1981;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DkGsMA&#10;AADbAAAADwAAAGRycy9kb3ducmV2LnhtbESPQWvCQBCF7wX/wzKCl6IbPUiIrqKCWCg9aFO8Dtkx&#10;CWZnQ3Zr0n/fOQjeZnhv3vtmvR1cox7UhdqzgfksAUVceFtzaSD/Pk5TUCEiW2w8k4E/CrDdjN7W&#10;mFnf85kel1gqCeGQoYEqxjbTOhQVOQwz3xKLdvOdwyhrV2rbYS/hrtGLJFlqhzVLQ4UtHSoq7pdf&#10;Z+DzHTnNU77+HL5217I/nuI+PxkzGQ+7FahIQ3yZn9cfVvCFXn6RAf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DkGsMAAADbAAAADwAAAAAAAAAAAAAAAACYAgAAZHJzL2Rv&#10;d25yZXYueG1sUEsFBgAAAAAEAAQA9QAAAIgDAAAAAA==&#10;" fillcolor="white [3212]" strokecolor="white [3212]">
                  <v:textbox>
                    <w:txbxContent>
                      <w:p w:rsidR="00287435" w:rsidRPr="005B64B3" w:rsidRDefault="00287435" w:rsidP="00287435">
                        <w:pPr>
                          <w:jc w:val="center"/>
                          <w:rPr>
                            <w:rFonts w:ascii="Times New Roman" w:hAnsi="Times New Roman" w:cs="Times New Roman"/>
                          </w:rPr>
                        </w:pPr>
                        <w:r w:rsidRPr="005B64B3">
                          <w:rPr>
                            <w:rFonts w:ascii="Times New Roman" w:hAnsi="Times New Roman" w:cs="Times New Roman"/>
                          </w:rPr>
                          <w:t>Tijani F.A, 2024</w:t>
                        </w:r>
                      </w:p>
                    </w:txbxContent>
                  </v:textbox>
                </v:shape>
              </v:group>
            </w:pict>
          </mc:Fallback>
        </mc:AlternateContent>
      </w:r>
    </w:p>
    <w:p w:rsidR="00287435" w:rsidRPr="00C20EE0" w:rsidRDefault="00287435" w:rsidP="00287435">
      <w:pPr>
        <w:pStyle w:val="ListParagraph"/>
        <w:spacing w:after="0" w:line="480" w:lineRule="auto"/>
        <w:ind w:left="0"/>
        <w:rPr>
          <w:rFonts w:ascii="Times New Roman" w:hAnsi="Times New Roman" w:cs="Times New Roman"/>
          <w:sz w:val="24"/>
          <w:szCs w:val="24"/>
        </w:rPr>
      </w:pPr>
    </w:p>
    <w:p w:rsidR="00287435" w:rsidRPr="00C20EE0" w:rsidRDefault="00287435" w:rsidP="00287435">
      <w:pPr>
        <w:pStyle w:val="ListParagraph"/>
        <w:spacing w:after="0" w:line="480" w:lineRule="auto"/>
        <w:ind w:left="0"/>
        <w:rPr>
          <w:rFonts w:ascii="Times New Roman" w:hAnsi="Times New Roman" w:cs="Times New Roman"/>
          <w:sz w:val="24"/>
          <w:szCs w:val="24"/>
        </w:rPr>
      </w:pPr>
    </w:p>
    <w:p w:rsidR="00287435" w:rsidRPr="00C20EE0" w:rsidRDefault="00287435" w:rsidP="00287435">
      <w:pPr>
        <w:pStyle w:val="ListParagraph"/>
        <w:spacing w:after="0" w:line="480" w:lineRule="auto"/>
        <w:ind w:left="0"/>
        <w:rPr>
          <w:rFonts w:ascii="Times New Roman" w:hAnsi="Times New Roman" w:cs="Times New Roman"/>
          <w:sz w:val="24"/>
          <w:szCs w:val="24"/>
        </w:rPr>
      </w:pPr>
    </w:p>
    <w:p w:rsidR="00287435" w:rsidRPr="00C20EE0" w:rsidRDefault="00287435" w:rsidP="00287435">
      <w:pPr>
        <w:pStyle w:val="ListParagraph"/>
        <w:spacing w:after="0" w:line="480" w:lineRule="auto"/>
        <w:ind w:left="0"/>
        <w:rPr>
          <w:rFonts w:ascii="Times New Roman" w:hAnsi="Times New Roman" w:cs="Times New Roman"/>
          <w:sz w:val="24"/>
          <w:szCs w:val="24"/>
        </w:rPr>
      </w:pPr>
    </w:p>
    <w:p w:rsidR="00287435" w:rsidRPr="00C20EE0" w:rsidRDefault="00287435" w:rsidP="00287435">
      <w:pPr>
        <w:pStyle w:val="ListParagraph"/>
        <w:spacing w:after="0" w:line="480" w:lineRule="auto"/>
        <w:ind w:left="0"/>
        <w:rPr>
          <w:rFonts w:ascii="Times New Roman" w:hAnsi="Times New Roman" w:cs="Times New Roman"/>
          <w:sz w:val="24"/>
          <w:szCs w:val="24"/>
        </w:rPr>
      </w:pPr>
    </w:p>
    <w:p w:rsidR="00287435" w:rsidRPr="00C20EE0" w:rsidRDefault="00287435" w:rsidP="00287435">
      <w:pPr>
        <w:pStyle w:val="ListParagraph"/>
        <w:spacing w:after="0" w:line="480" w:lineRule="auto"/>
        <w:ind w:left="0"/>
        <w:rPr>
          <w:rFonts w:ascii="Times New Roman" w:hAnsi="Times New Roman" w:cs="Times New Roman"/>
          <w:sz w:val="24"/>
          <w:szCs w:val="24"/>
        </w:rPr>
      </w:pPr>
    </w:p>
    <w:p w:rsidR="00287435" w:rsidRPr="00C20EE0" w:rsidRDefault="00287435" w:rsidP="00287435">
      <w:pPr>
        <w:pStyle w:val="ListParagraph"/>
        <w:spacing w:after="0" w:line="480" w:lineRule="auto"/>
        <w:ind w:left="0"/>
        <w:rPr>
          <w:rFonts w:ascii="Times New Roman" w:hAnsi="Times New Roman" w:cs="Times New Roman"/>
          <w:sz w:val="24"/>
          <w:szCs w:val="24"/>
        </w:rPr>
      </w:pPr>
    </w:p>
    <w:p w:rsidR="00287435" w:rsidRPr="00E63390" w:rsidRDefault="00287435" w:rsidP="00287435">
      <w:pPr>
        <w:spacing w:after="0" w:line="480" w:lineRule="auto"/>
        <w:rPr>
          <w:rFonts w:ascii="Times New Roman" w:hAnsi="Times New Roman" w:cs="Times New Roman"/>
          <w:b/>
          <w:sz w:val="24"/>
          <w:szCs w:val="24"/>
        </w:rPr>
      </w:pPr>
      <w:r w:rsidRPr="00E63390">
        <w:rPr>
          <w:rFonts w:ascii="Times New Roman" w:hAnsi="Times New Roman" w:cs="Times New Roman"/>
          <w:b/>
          <w:sz w:val="24"/>
          <w:szCs w:val="24"/>
        </w:rPr>
        <w:t xml:space="preserve">The Financial System </w:t>
      </w:r>
    </w:p>
    <w:p w:rsidR="00287435" w:rsidRPr="00C20EE0" w:rsidRDefault="00287435" w:rsidP="00287435">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The money and credit data released by the Central Bank of Nigeria (CBN) revealed a whooping deposit of ₦1.81 trillion into the banking system for January </w:t>
      </w:r>
      <w:r w:rsidRPr="00C20EE0">
        <w:rPr>
          <w:rFonts w:ascii="Times New Roman" w:hAnsi="Times New Roman" w:cs="Times New Roman"/>
          <w:sz w:val="24"/>
          <w:szCs w:val="24"/>
        </w:rPr>
        <w:lastRenderedPageBreak/>
        <w:t xml:space="preserve">2023 alone as a backdrop of naira redesign and initially set deadline to transmute the old currencies into new ones. Consequently, currency outside banks recorded a month on month reduction by 70% for the same period ( that is, ₦788.9 billion in January, 2023 compared to ₦2.6 trillion in December, 2022), while currency in circulation reduced by 54% (that is, ₦1.38 trillion in January, 2023 from about ₦3 trillion in December, 2022), ( CBN, 2023). Against the background above was the strain naira scarcity brought upon the banking institutions and by extension, the public. The spin effect of the cut in money supply has resulted into a form of freedom for various economic radicals chief among which is inflation to thrive. Agents to banks, especially POS operators were affected negatively too such that they had to push down their transaction costs to the end users of such transactions. It is of note that Micro and small-scale enterprises (MSEs) exist mainly in rural areas in the production of consumable foods and other personal service, just to mention two ((World Bank Enterprise Survey, 2014)). </w:t>
      </w:r>
    </w:p>
    <w:p w:rsidR="00287435" w:rsidRPr="00C20EE0" w:rsidRDefault="00287435" w:rsidP="00287435">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The activities of the SMEs in the past few weeks have been impeded by the thrust of sudden cashless policy of the CBN. Deposit Money Banks (DMBs) are also at the receiving end of naira scarcity/ forced cashless policy due to the fact that a large number of their customers who are beneficiaries of commercial credit facilities have been recording low patronages making it difficult for them to meet up with their repayment obligations The fears expressed in some quarters has it that the present </w:t>
      </w:r>
      <w:r w:rsidRPr="00C20EE0">
        <w:rPr>
          <w:rFonts w:ascii="Times New Roman" w:hAnsi="Times New Roman" w:cs="Times New Roman"/>
          <w:sz w:val="24"/>
          <w:szCs w:val="24"/>
        </w:rPr>
        <w:lastRenderedPageBreak/>
        <w:t>crumbling effects of naira scarcity affect every economic unit and it has the potential to contract the economy and could make the projected GDP for 2023 a mirage. Although it is believed that the effect of new naira redesign is only temporary, if allowed to thrive it could cause a drag in economic growth.</w:t>
      </w:r>
    </w:p>
    <w:p w:rsidR="00287435" w:rsidRPr="00C20EE0" w:rsidRDefault="00287435" w:rsidP="00287435">
      <w:pPr>
        <w:pStyle w:val="ListParagraph"/>
        <w:spacing w:after="0" w:line="480" w:lineRule="auto"/>
        <w:ind w:left="0" w:firstLine="720"/>
        <w:jc w:val="both"/>
        <w:rPr>
          <w:rFonts w:ascii="Times New Roman" w:hAnsi="Times New Roman" w:cs="Times New Roman"/>
          <w:b/>
          <w:sz w:val="24"/>
          <w:szCs w:val="24"/>
        </w:rPr>
      </w:pPr>
      <w:r w:rsidRPr="00C20EE0">
        <w:rPr>
          <w:rFonts w:ascii="Times New Roman" w:hAnsi="Times New Roman" w:cs="Times New Roman"/>
          <w:b/>
          <w:sz w:val="24"/>
          <w:szCs w:val="24"/>
        </w:rPr>
        <w:t xml:space="preserve">The Economic System </w:t>
      </w:r>
    </w:p>
    <w:p w:rsidR="00287435" w:rsidRPr="00C20EE0" w:rsidRDefault="00287435" w:rsidP="00287435">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A growth of 3.6% was recorded in the Nigeria’s economy in 2021 from a 1.8% contraction in 2020. For the period under review, the supply side of non-oil </w:t>
      </w:r>
      <w:r>
        <w:rPr>
          <w:rFonts w:ascii="Times New Roman" w:hAnsi="Times New Roman" w:cs="Times New Roman"/>
          <w:sz w:val="24"/>
          <w:szCs w:val="24"/>
        </w:rPr>
        <w:t xml:space="preserve"> </w:t>
      </w:r>
      <w:r w:rsidRPr="00C20EE0">
        <w:rPr>
          <w:rFonts w:ascii="Times New Roman" w:hAnsi="Times New Roman" w:cs="Times New Roman"/>
          <w:sz w:val="24"/>
          <w:szCs w:val="24"/>
        </w:rPr>
        <w:t xml:space="preserve">sector (driven mainly by agriculture and services) increased by over 4% and a reduction of over 8% in the oil sector. The demand side has public and private consumption as major additions to GDP growth. In 2021, median of inflation stood at 17.0% in 2021 against 13.2% in 2020, it is of note that this median is above the CBN’s inflation target of about 6% - 9%, this was largely exacerbated by incessant increase in the consumer price index (CPI) and exchange rate. (African Development Bank, 2022). It thus goes to say that to avoid inflation crisis occasioned by naira scarcity and its overall effect on the productive sector, the strategies surrounding naira redesign has to be well articulated and effectively monitored, this is against the backdrop of various projections that have been made on the Nigerian economy, for example the International Monetary Fund (IMF) has projected the Nigeria’s economic growth as 3.2% for 2023 and a drop to 2.9% in 2024 (IMF, 2023). Also, </w:t>
      </w:r>
      <w:r w:rsidRPr="00C20EE0">
        <w:rPr>
          <w:rFonts w:ascii="Times New Roman" w:hAnsi="Times New Roman" w:cs="Times New Roman"/>
          <w:sz w:val="24"/>
          <w:szCs w:val="24"/>
        </w:rPr>
        <w:lastRenderedPageBreak/>
        <w:t>the United nation has projected that the economy would grow by 3% in 2023 (The United Nations, 2023).</w:t>
      </w:r>
    </w:p>
    <w:p w:rsidR="00287435" w:rsidRPr="00E63390" w:rsidRDefault="00287435" w:rsidP="00287435">
      <w:pPr>
        <w:spacing w:after="0" w:line="480" w:lineRule="auto"/>
        <w:jc w:val="both"/>
        <w:rPr>
          <w:rFonts w:ascii="Times New Roman" w:hAnsi="Times New Roman" w:cs="Times New Roman"/>
          <w:b/>
          <w:sz w:val="24"/>
          <w:szCs w:val="24"/>
        </w:rPr>
      </w:pPr>
      <w:r w:rsidRPr="00E63390">
        <w:rPr>
          <w:rFonts w:ascii="Times New Roman" w:hAnsi="Times New Roman" w:cs="Times New Roman"/>
          <w:b/>
          <w:sz w:val="24"/>
          <w:szCs w:val="24"/>
        </w:rPr>
        <w:t>The Security System</w:t>
      </w:r>
    </w:p>
    <w:p w:rsidR="00287435" w:rsidRDefault="00287435" w:rsidP="00287435">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Security in a context depicts measures of physical stability and steady income, likelihood of daily expectations, shield from crime, freedom from all forms of harm and assurances of protection in the neighborhood, among others. (Aluta, 2021) Nigeria has over the years ranked quite low in the Global Peace Index (GPI, 2012), this is traceable to activities of bandits, kidnappers and terrorists. Factors that spur up these malaises are material inequality, ethno-religious struggles, weak security system, unrestricted border movements, poverty and terrorism, and many more. It thus goes to say that socio-political and economic wellbeing of people is the main proof of good security system in any society. The Central Bank of Nigeria allude the move to improve the security system in Nigeria as one of the reasons for naira redesign. In other words, it is believed that since terrorism, banditry and kidnapping involve exchange of money as ransom, a change in naira characteristic could devalue the monies starched away by the perpetrators of the listed vices.</w:t>
      </w:r>
      <w:r w:rsidRPr="00C20EE0">
        <w:rPr>
          <w:rFonts w:ascii="Times New Roman" w:hAnsi="Times New Roman" w:cs="Times New Roman"/>
          <w:sz w:val="24"/>
          <w:szCs w:val="24"/>
        </w:rPr>
        <w:tab/>
      </w:r>
    </w:p>
    <w:p w:rsidR="00287435" w:rsidRDefault="00287435" w:rsidP="00287435">
      <w:pPr>
        <w:pStyle w:val="ListParagraph"/>
        <w:spacing w:after="0" w:line="480" w:lineRule="auto"/>
        <w:ind w:left="0" w:firstLine="720"/>
        <w:jc w:val="both"/>
        <w:rPr>
          <w:rFonts w:ascii="Times New Roman" w:hAnsi="Times New Roman" w:cs="Times New Roman"/>
          <w:sz w:val="24"/>
          <w:szCs w:val="24"/>
        </w:rPr>
      </w:pPr>
    </w:p>
    <w:p w:rsidR="00287435" w:rsidRPr="00C20EE0" w:rsidRDefault="00287435" w:rsidP="00287435">
      <w:pPr>
        <w:pStyle w:val="ListParagraph"/>
        <w:spacing w:after="0" w:line="480" w:lineRule="auto"/>
        <w:ind w:left="0" w:firstLine="720"/>
        <w:jc w:val="both"/>
        <w:rPr>
          <w:rFonts w:ascii="Times New Roman" w:hAnsi="Times New Roman" w:cs="Times New Roman"/>
          <w:sz w:val="24"/>
          <w:szCs w:val="24"/>
        </w:rPr>
      </w:pPr>
    </w:p>
    <w:p w:rsidR="00287435" w:rsidRPr="00C20EE0" w:rsidRDefault="00287435" w:rsidP="00287435">
      <w:pPr>
        <w:pStyle w:val="ListParagraph"/>
        <w:spacing w:after="0" w:line="480" w:lineRule="auto"/>
        <w:ind w:left="0"/>
        <w:jc w:val="both"/>
        <w:rPr>
          <w:rFonts w:ascii="Times New Roman" w:hAnsi="Times New Roman" w:cs="Times New Roman"/>
          <w:b/>
          <w:sz w:val="24"/>
          <w:szCs w:val="24"/>
        </w:rPr>
      </w:pPr>
      <w:r w:rsidRPr="00C20EE0">
        <w:rPr>
          <w:rFonts w:ascii="Times New Roman" w:hAnsi="Times New Roman" w:cs="Times New Roman"/>
          <w:b/>
          <w:sz w:val="24"/>
          <w:szCs w:val="24"/>
        </w:rPr>
        <w:t>2.1.1</w:t>
      </w:r>
      <w:r w:rsidRPr="00C20EE0">
        <w:rPr>
          <w:rFonts w:ascii="Times New Roman" w:hAnsi="Times New Roman" w:cs="Times New Roman"/>
          <w:b/>
          <w:sz w:val="24"/>
          <w:szCs w:val="24"/>
        </w:rPr>
        <w:tab/>
        <w:t xml:space="preserve">History of Nigerian Currency </w:t>
      </w:r>
    </w:p>
    <w:p w:rsidR="00287435" w:rsidRPr="00C20EE0" w:rsidRDefault="00287435" w:rsidP="00287435">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lastRenderedPageBreak/>
        <w:t>During the pre-colonial era, different cultures used a variety of items as mean of exchange. These included cowries, manilas, beads, bottles, and salts among others. The first major currency issue in Nigeria was undertaken sequel to the colonial ordinance of 1880 which introduced the Shillings and Pence as a legal tender currency in British West Africa.</w:t>
      </w:r>
    </w:p>
    <w:p w:rsidR="00287435" w:rsidRPr="00C20EE0" w:rsidRDefault="00287435" w:rsidP="00287435">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The units of coins managed by the bank of England were one Shilling per Pence, ½ Penny and 1/10 Penny were distributed by a private bank, the Bank of British West Africa till 1912. From 1912 – 1959, the West African Currency Board (WACB) issued the first set of banknotes and coins in Nigeria, Ghana, Sierra-Leon and the Gambia. </w:t>
      </w:r>
    </w:p>
    <w:p w:rsidR="00287435" w:rsidRPr="00C20EE0" w:rsidRDefault="00287435" w:rsidP="00287435">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The highest banknote, while the WACB issued banknotes, coins were withdrawn. It was not until 1st July, 1962 that the currency was changed to reflect the country republican status. The banknotes which bore the inscription ‘Federation of Nigeria’ and now had ‘Federal Republic of Nigeria’ inscribed at the top. The notes were changed again following the misuse of the currency banknotes during the circular. Sequel to the decision of the FG to change from metric to decimal, the name of the Nigerian currency was changed in January, 1973. The major unit of currency which used to be one Pound (1 Pound) ceased to exist and the one naira which was equivalent to ten Shillings became the major unit, while the minor unit was called the Kobo, hundreds of which made one naira. On 11th February, 1977, a new banknote </w:t>
      </w:r>
      <w:r w:rsidRPr="00C20EE0">
        <w:rPr>
          <w:rFonts w:ascii="Times New Roman" w:hAnsi="Times New Roman" w:cs="Times New Roman"/>
          <w:sz w:val="24"/>
          <w:szCs w:val="24"/>
        </w:rPr>
        <w:lastRenderedPageBreak/>
        <w:t xml:space="preserve">with the value of twenty naira note (N 20) was issued. It was the highest denomination introduced at the time as a result of the growth of the economy, the preference for cash transactions and the need for convenience. </w:t>
      </w:r>
    </w:p>
    <w:p w:rsidR="00287435" w:rsidRPr="00C20EE0" w:rsidRDefault="00287435" w:rsidP="00287435">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The Bank note was the first in Nigeria to bear the portrait of a prominent citizen, the late Head of State, General Ramat Murtala Mohamed (1938-1976) who was the torch bearer of Nigeria’s revolution in July, 1975. The note was issued on the first anniversary of his assassination as a fitting tribute to an illustrious son of Nigeria. He declared as a National Hero on 1st October, 1978. The name “naira” was coined from the word Nigeria by Chief Obafemi Awolowo, First Premier of Western Nigeria who later became federal commissioner of finance. Till Dec. 1972, the official currency of Nigeria was Pound because Nigeria was the British colonial administration so, when the first naira was introduced, it replaced Nigeria Pound at a rate of 2 naira to 1 Pound. It made Nigeria, the last former colony to abandon the Pound currency system in favour of the decimal currency system. The Central Bank of Nigeria (CBN) is the apex monetary authority of Nigeria located in Abuja, Nigeria, Africa, and was founded in 1958. The CBN issues legal tender currency in Nigeria; maintain external reserves to safe guard the international value of legal tender currency; promote a sound financial system in Nigeria; and acts as the banker of last resort, and provide economic and financial advice to the federal government of Nigeria (FGN).</w:t>
      </w:r>
    </w:p>
    <w:p w:rsidR="00287435" w:rsidRPr="00C20EE0" w:rsidRDefault="00287435" w:rsidP="00287435">
      <w:pPr>
        <w:spacing w:after="0" w:line="480" w:lineRule="auto"/>
        <w:jc w:val="both"/>
        <w:rPr>
          <w:rFonts w:ascii="Times New Roman" w:hAnsi="Times New Roman" w:cs="Times New Roman"/>
          <w:b/>
          <w:sz w:val="24"/>
          <w:szCs w:val="24"/>
        </w:rPr>
      </w:pPr>
      <w:r w:rsidRPr="00C20EE0">
        <w:rPr>
          <w:rFonts w:ascii="Times New Roman" w:hAnsi="Times New Roman" w:cs="Times New Roman"/>
          <w:b/>
          <w:sz w:val="24"/>
          <w:szCs w:val="24"/>
        </w:rPr>
        <w:lastRenderedPageBreak/>
        <w:t>2.1.2</w:t>
      </w:r>
      <w:r w:rsidRPr="00C20EE0">
        <w:rPr>
          <w:rFonts w:ascii="Times New Roman" w:hAnsi="Times New Roman" w:cs="Times New Roman"/>
          <w:b/>
          <w:sz w:val="24"/>
          <w:szCs w:val="24"/>
        </w:rPr>
        <w:tab/>
        <w:t>Currency Re-design and Monetary Policy in Nigeria</w:t>
      </w:r>
      <w:r w:rsidRPr="00C20EE0">
        <w:rPr>
          <w:rFonts w:ascii="Times New Roman" w:hAnsi="Times New Roman" w:cs="Times New Roman"/>
          <w:b/>
          <w:sz w:val="24"/>
          <w:szCs w:val="24"/>
        </w:rPr>
        <w:tab/>
        <w:t xml:space="preserve"> </w:t>
      </w:r>
    </w:p>
    <w:p w:rsidR="00287435" w:rsidRPr="00C20EE0"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Currency permits private and public-sector agents of different countries to interact in international economic and financial activity by using it as a means of payment, a unit of account or a store of value. Over the years, the objectives of monetary policy have remained the attainment of internal and external balance of payments. However, emphasis on techniques/instruments to achieve those </w:t>
      </w:r>
      <w:r>
        <w:rPr>
          <w:rFonts w:ascii="Times New Roman" w:hAnsi="Times New Roman" w:cs="Times New Roman"/>
          <w:sz w:val="24"/>
          <w:szCs w:val="24"/>
        </w:rPr>
        <w:t xml:space="preserve">  </w:t>
      </w:r>
      <w:r w:rsidRPr="00C20EE0">
        <w:rPr>
          <w:rFonts w:ascii="Times New Roman" w:hAnsi="Times New Roman" w:cs="Times New Roman"/>
          <w:sz w:val="24"/>
          <w:szCs w:val="24"/>
        </w:rPr>
        <w:t xml:space="preserve">objectives have changed over the years. There have been two major phases in the pursuit of monetary policy, namely, before and after 1986. </w:t>
      </w:r>
    </w:p>
    <w:p w:rsidR="00287435" w:rsidRPr="00C20EE0"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The first phase placed emphasis on direct monetary controls, while the second relies on market mechanisms. In 2021, monetary policy focused on easing the impact of shocks on the Nigerian economy which emanated from the various developments in the global and domestic economies (CBN, 2021). This prompted the widespread agreement in Nigeria that the financial crisis was both triggered and propagated by failures within the financial system. More open, however, remains the debate on its underlying causes.</w:t>
      </w:r>
    </w:p>
    <w:p w:rsidR="00287435" w:rsidRPr="00C20EE0"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In April 1984, the colours of all the banknotes in circulation in Nigeria were changed with the exception of the 50 Kobo banknote to arrest the currency trafficking prevalent at the time. In 1991, the 50K and 1 were both coined. On 1st July, 1959 the Central Bank of Nigeria (CBN) issued Nigerian currency banknotes, while the WACB-issued banknotes and coins were withdrawn. It was not until 1st July, 1962 </w:t>
      </w:r>
      <w:r w:rsidRPr="00C20EE0">
        <w:rPr>
          <w:rFonts w:ascii="Times New Roman" w:hAnsi="Times New Roman" w:cs="Times New Roman"/>
          <w:sz w:val="24"/>
          <w:szCs w:val="24"/>
        </w:rPr>
        <w:lastRenderedPageBreak/>
        <w:t xml:space="preserve">that the currency was changed to reflect the country’s republican status. The banknotes which bore the inscription, ‘FEDERATION OF NIGERIA’, now had, ‘FEDERAL REPUBLIC OF NIGERIA’, inscribed at the top. The notes were again changed in 1968 following the misuse of the currency banknotes during the civil war. Sequel to the decision by the government to change from the metric to decimal, the name of the Nigerian currency was changed in January, 1973. The major unit of currency which used to be £1 ceased to exist and the one naira which was equivalent to ten shillings became the major unit, while the minor unit was called the kobo; hundred of which made one naira. On 11th February 1977, a new banknote with the value of twenty naira ( 20) was issued. It was the highest denomination introduced at the time as a result of the growth of the economy; the preference for cash transactions and the need for convenience. </w:t>
      </w:r>
    </w:p>
    <w:p w:rsidR="00287435" w:rsidRPr="00C20EE0"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The banknote was the first in Nigeria to bear the portrait of a prominent Nigerian citizen, the late Head of State, General Murtala Ramat Muhammed (1938-1976) who was the torch bearer of the Nigerian Revolution in July, 1975. The note was issued on the 1st anniversary of his assassination as a fitting tribute to a most illustrious son of Nigeria. He was declared a national hero on 1st October 1978 (CBN, 2015). On 2nd July, 1979, new currency banknotes of three denominations, namely 1, 5 and 10 were introduced. These notes were of the same size i.e. 151 X 78 mm as the 20 note issued on 11th February, 1977. In order to facilitate identification, </w:t>
      </w:r>
      <w:r w:rsidRPr="00C20EE0">
        <w:rPr>
          <w:rFonts w:ascii="Times New Roman" w:hAnsi="Times New Roman" w:cs="Times New Roman"/>
          <w:sz w:val="24"/>
          <w:szCs w:val="24"/>
        </w:rPr>
        <w:lastRenderedPageBreak/>
        <w:t xml:space="preserve">distinctive colours were used for the various denominations. The notes bore the portraits of three eminent Nigerians, who were declared national heroes on 1st October, 1978. The engravings at the back of the notes reflected various cultural aspects of the country (The Guardian, 2022). </w:t>
      </w:r>
    </w:p>
    <w:p w:rsidR="00287435" w:rsidRPr="00C20EE0"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In April 1984, the colours of all the banknotes in circulation were changed with the exception of the 50 Kobo banknote to arrest the currency trafficking prevalent at the time. In 1991, the 50K and 1 were both coined. In response to the expansion in economic activities and to facilitate an efficient payments system, the 100, 200, 500 and 1000 banknotes were introduced in December 1999, November 2000, April 2001 and October 2005 respectively (CBN, 2015). On 28th February, 2007, as part of the economic reforms, 20 was issued for the first time in polymer substrate, while the 50, 10 and 5 banknotes; as well as 1 and 50K coins were reissued in new designs, and the 2 coin was introduced. On 30th September, 2009 the redesigned 50, 10 and 5 banknotes were converted to polymer substrate following the successful performance of the 20 (polymer) banknotes. </w:t>
      </w:r>
    </w:p>
    <w:p w:rsidR="00287435" w:rsidRPr="00C20EE0"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Thus, all lower denomination banknotes were now printed in the polymer substrate. Finally, the CBN, as part of its contribution towards the celebration of the nation’s 50th anniversary of Nigeria’s Independence and 100 years of its existence as a nation, issued the 50 Commemorative polymer banknote on 29th September, 2010; and the N100 Commemorative banknote on 19th December, 2014 respectively. The </w:t>
      </w:r>
      <w:r w:rsidRPr="00C20EE0">
        <w:rPr>
          <w:rFonts w:ascii="Times New Roman" w:hAnsi="Times New Roman" w:cs="Times New Roman"/>
          <w:sz w:val="24"/>
          <w:szCs w:val="24"/>
        </w:rPr>
        <w:lastRenderedPageBreak/>
        <w:t>Central Bank of Nigeria Governor, Godwin Emiefiele observed that over three trillion-naira notes are supposedly in circulation but merely a trillion have been accounted for by the banks. So, the presumption is that the remaining unaccounted couple of trillions are stockpiled somewhere.</w:t>
      </w:r>
    </w:p>
    <w:p w:rsidR="00287435" w:rsidRPr="00C20EE0"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In line with the provisions of section 2(b), section 18(a) and section 19(a) and (b) of the 1999 Nigerian constitution, the management of the CBN has sought and obtained approval of President of the Nigeria, President Mohammadu Buhari (PMB) to redesign, produce, release and circulate new series of bank notes of N200, N500 and N1000 at all levels”. He added that, “in line with the approval, they have finalised arrangements for the new currency to begin circulation on December 15, 2022 after been launched by PMB. The new and existing currencies shall remain legal tender and circulate together until January 31, 2023 when the existing currencies shall cease to be legal tender (Tribune, 2022). Apart from the politicians who stockpiled the bigger nominations, the redesigning of N200, N500, and N1000 will help to address some of Nigeria’s security threats especially laundering, kidnapping and terrorism.</w:t>
      </w:r>
    </w:p>
    <w:p w:rsidR="00287435"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According to sources, the purpose of the policy is to mop up the huge amount of cash that is outside of the banking system, currently estimated to be 2.73 trillion or about 85% of the total cash in circulation. This move therefore rids the economy of a lot of ‘black money’, and will help to improve the health of the system, strengthen security and enable regulators to monitor the flow of funds in the country (CBN, </w:t>
      </w:r>
      <w:r w:rsidRPr="00C20EE0">
        <w:rPr>
          <w:rFonts w:ascii="Times New Roman" w:hAnsi="Times New Roman" w:cs="Times New Roman"/>
          <w:sz w:val="24"/>
          <w:szCs w:val="24"/>
        </w:rPr>
        <w:lastRenderedPageBreak/>
        <w:t>2022). Additionally, the monetary policy and currency design will help deepen financial inclusion by getting most people into the banking system. These sources believe this is a sine qua non to improving credit in the system and expanding productive activities, as well as usher in an improved cashless policy, and tighten the money supply which may combat inflation. While this may not be apparent to many Nigerians, only 4 out of the 54 African countries print their currencies in their countries, and Nigeria is one. Hence, a majority of African countries print their currencies abroad and import them the way we import other goods (Vanguard, 2022). Acknowledging that international best practice requires central banks and national authorities to issue new or redesigned currency notes every 5 to 8 years, the President of Nigeria noted that it is now almost 20 years since the last major redesign of the country’s local currency was done. This implies that the Naira is long overdue to wear a new look (Premium Times, 2022). This implies that a cycle of banknote redesign is generally aimed at achieving specific objectives, including but not limited to: improving security of banknotes, mitigating counterfeiting, preserving the collective national heritage, controlling currency in circulation, and reducing the overall cost of currency management.</w:t>
      </w:r>
    </w:p>
    <w:p w:rsidR="00287435" w:rsidRPr="006C3468" w:rsidRDefault="00287435" w:rsidP="00287435">
      <w:pPr>
        <w:spacing w:line="480" w:lineRule="auto"/>
        <w:rPr>
          <w:rFonts w:ascii="Times New Roman" w:hAnsi="Times New Roman" w:cs="Times New Roman"/>
          <w:b/>
          <w:sz w:val="24"/>
          <w:szCs w:val="24"/>
        </w:rPr>
      </w:pPr>
      <w:r w:rsidRPr="006C3468">
        <w:rPr>
          <w:rFonts w:ascii="Times New Roman" w:hAnsi="Times New Roman" w:cs="Times New Roman"/>
          <w:b/>
          <w:sz w:val="24"/>
          <w:szCs w:val="24"/>
        </w:rPr>
        <w:t>The Effect</w:t>
      </w:r>
      <w:r>
        <w:rPr>
          <w:rFonts w:ascii="Times New Roman" w:hAnsi="Times New Roman" w:cs="Times New Roman"/>
          <w:b/>
          <w:sz w:val="24"/>
          <w:szCs w:val="24"/>
        </w:rPr>
        <w:t>s</w:t>
      </w:r>
      <w:r w:rsidRPr="006C3468">
        <w:rPr>
          <w:rFonts w:ascii="Times New Roman" w:hAnsi="Times New Roman" w:cs="Times New Roman"/>
          <w:b/>
          <w:sz w:val="24"/>
          <w:szCs w:val="24"/>
        </w:rPr>
        <w:t xml:space="preserve"> of the Na</w:t>
      </w:r>
      <w:r>
        <w:rPr>
          <w:rFonts w:ascii="Times New Roman" w:hAnsi="Times New Roman" w:cs="Times New Roman"/>
          <w:b/>
          <w:sz w:val="24"/>
          <w:szCs w:val="24"/>
        </w:rPr>
        <w:t xml:space="preserve">ira Redesign on the Economy of </w:t>
      </w:r>
      <w:r w:rsidRPr="006C3468">
        <w:rPr>
          <w:rFonts w:ascii="Times New Roman" w:hAnsi="Times New Roman" w:cs="Times New Roman"/>
          <w:b/>
          <w:sz w:val="24"/>
          <w:szCs w:val="24"/>
        </w:rPr>
        <w:t>Nigeria</w:t>
      </w:r>
    </w:p>
    <w:p w:rsidR="00287435" w:rsidRDefault="00287435" w:rsidP="00287435">
      <w:pPr>
        <w:pStyle w:val="ListParagraph"/>
        <w:numPr>
          <w:ilvl w:val="0"/>
          <w:numId w:val="6"/>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lastRenderedPageBreak/>
        <w:t>Increased liquidity: The redesign may encourage people to deposit more cash into banks, which can improve the availability of funds for lending and investment.</w:t>
      </w:r>
    </w:p>
    <w:p w:rsidR="00287435" w:rsidRDefault="00287435" w:rsidP="00287435">
      <w:pPr>
        <w:pStyle w:val="ListParagraph"/>
        <w:numPr>
          <w:ilvl w:val="0"/>
          <w:numId w:val="6"/>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Reduced inflation: By removing old notes from circulation, the redesign may help to reduce inflation and stabilize prices.</w:t>
      </w:r>
    </w:p>
    <w:p w:rsidR="00287435" w:rsidRDefault="00287435" w:rsidP="00287435">
      <w:pPr>
        <w:pStyle w:val="ListParagraph"/>
        <w:numPr>
          <w:ilvl w:val="0"/>
          <w:numId w:val="6"/>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 xml:space="preserve"> Increased transparency: The redesign may make it easier to track currency movements, which could help to reduce corruption and money laundering.</w:t>
      </w:r>
    </w:p>
    <w:p w:rsidR="00287435" w:rsidRDefault="00287435" w:rsidP="00287435">
      <w:pPr>
        <w:pStyle w:val="ListParagraph"/>
        <w:numPr>
          <w:ilvl w:val="0"/>
          <w:numId w:val="6"/>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 xml:space="preserve"> Improved tax compliance: The redesign may make it easier to monitor and enforce tax compliance, as people will be more likely to deposit cash into bank accounts, which can be tracked by tax authorities.</w:t>
      </w:r>
    </w:p>
    <w:p w:rsidR="00287435" w:rsidRDefault="00287435" w:rsidP="00287435">
      <w:pPr>
        <w:pStyle w:val="ListParagraph"/>
        <w:numPr>
          <w:ilvl w:val="0"/>
          <w:numId w:val="6"/>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 xml:space="preserve"> Reduced cash dependence: The redesign may encourage people to use digital payment methods, which can reduce the reliance on cash and improve efficiency in the economy.</w:t>
      </w:r>
    </w:p>
    <w:p w:rsidR="00287435" w:rsidRDefault="00287435" w:rsidP="00287435">
      <w:pPr>
        <w:pStyle w:val="ListParagraph"/>
        <w:numPr>
          <w:ilvl w:val="0"/>
          <w:numId w:val="6"/>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Challenges for unbanked population: The redesign may present challenges for people who are not part of the formal banking system, as they may struggle to deposit their old notes before the deadline.</w:t>
      </w:r>
    </w:p>
    <w:p w:rsidR="00287435" w:rsidRDefault="00287435" w:rsidP="00287435">
      <w:pPr>
        <w:spacing w:line="480" w:lineRule="auto"/>
        <w:rPr>
          <w:rFonts w:ascii="Times New Roman" w:hAnsi="Times New Roman" w:cs="Times New Roman"/>
          <w:sz w:val="24"/>
          <w:szCs w:val="24"/>
        </w:rPr>
      </w:pPr>
    </w:p>
    <w:p w:rsidR="00287435" w:rsidRPr="00266ADE" w:rsidRDefault="00287435" w:rsidP="00287435">
      <w:pPr>
        <w:spacing w:line="480" w:lineRule="auto"/>
        <w:rPr>
          <w:rFonts w:ascii="Times New Roman" w:hAnsi="Times New Roman" w:cs="Times New Roman"/>
          <w:sz w:val="24"/>
          <w:szCs w:val="24"/>
        </w:rPr>
      </w:pPr>
    </w:p>
    <w:p w:rsidR="00287435" w:rsidRPr="006C3468" w:rsidRDefault="00287435" w:rsidP="00287435">
      <w:pPr>
        <w:spacing w:line="480" w:lineRule="auto"/>
        <w:rPr>
          <w:rFonts w:ascii="Times New Roman" w:hAnsi="Times New Roman" w:cs="Times New Roman"/>
          <w:b/>
          <w:sz w:val="24"/>
          <w:szCs w:val="24"/>
        </w:rPr>
      </w:pPr>
      <w:r w:rsidRPr="006C3468">
        <w:rPr>
          <w:rFonts w:ascii="Times New Roman" w:hAnsi="Times New Roman" w:cs="Times New Roman"/>
          <w:b/>
          <w:sz w:val="24"/>
          <w:szCs w:val="24"/>
        </w:rPr>
        <w:t>The Effect of the Naira R</w:t>
      </w:r>
      <w:r>
        <w:rPr>
          <w:rFonts w:ascii="Times New Roman" w:hAnsi="Times New Roman" w:cs="Times New Roman"/>
          <w:b/>
          <w:sz w:val="24"/>
          <w:szCs w:val="24"/>
        </w:rPr>
        <w:t>edesigned on the Economy of Uyo</w:t>
      </w:r>
      <w:r w:rsidRPr="006C3468">
        <w:rPr>
          <w:rFonts w:ascii="Times New Roman" w:hAnsi="Times New Roman" w:cs="Times New Roman"/>
          <w:b/>
          <w:sz w:val="24"/>
          <w:szCs w:val="24"/>
        </w:rPr>
        <w:t xml:space="preserve"> Akwa Ibon</w:t>
      </w:r>
    </w:p>
    <w:p w:rsidR="00287435" w:rsidRDefault="00287435" w:rsidP="00287435">
      <w:pPr>
        <w:pStyle w:val="ListParagraph"/>
        <w:numPr>
          <w:ilvl w:val="0"/>
          <w:numId w:val="7"/>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lastRenderedPageBreak/>
        <w:t xml:space="preserve"> Increased banking activity: The redesign may lead to increased banking activity in Uyo, as people deposit their old notes and engage in banking transactions.</w:t>
      </w:r>
    </w:p>
    <w:p w:rsidR="00287435" w:rsidRDefault="00287435" w:rsidP="00287435">
      <w:pPr>
        <w:pStyle w:val="ListParagraph"/>
        <w:numPr>
          <w:ilvl w:val="0"/>
          <w:numId w:val="7"/>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Reduced cash circulation: The redesign may reduce the amount of cash circulating in Uyo, which could impact local businesses and informal economic activities.</w:t>
      </w:r>
    </w:p>
    <w:p w:rsidR="00287435" w:rsidRDefault="00287435" w:rsidP="00287435">
      <w:pPr>
        <w:pStyle w:val="ListParagraph"/>
        <w:numPr>
          <w:ilvl w:val="0"/>
          <w:numId w:val="7"/>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 xml:space="preserve"> Economic disruption: The redesign may cause temporary disruption to economic activities in Uyo, particularly for businesses that rely on cash transactions or informal economic activities.</w:t>
      </w:r>
    </w:p>
    <w:p w:rsidR="00287435" w:rsidRPr="006C3468" w:rsidRDefault="00287435" w:rsidP="00287435">
      <w:pPr>
        <w:pStyle w:val="ListParagraph"/>
        <w:numPr>
          <w:ilvl w:val="0"/>
          <w:numId w:val="7"/>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 xml:space="preserve"> Government intervention: The state government of Akwa Ibom may introduce measures to mitigate the impact of the redesign on the local economy, such as cash-for-goods exchanges or financial education programs.</w:t>
      </w:r>
    </w:p>
    <w:p w:rsidR="00287435" w:rsidRPr="00C20EE0" w:rsidRDefault="00287435" w:rsidP="00287435">
      <w:pPr>
        <w:spacing w:after="0" w:line="480" w:lineRule="auto"/>
        <w:rPr>
          <w:rFonts w:ascii="Times New Roman" w:hAnsi="Times New Roman" w:cs="Times New Roman"/>
          <w:b/>
          <w:sz w:val="24"/>
          <w:szCs w:val="24"/>
        </w:rPr>
      </w:pPr>
      <w:r w:rsidRPr="00C20EE0">
        <w:rPr>
          <w:rFonts w:ascii="Times New Roman" w:hAnsi="Times New Roman" w:cs="Times New Roman"/>
          <w:b/>
          <w:sz w:val="24"/>
          <w:szCs w:val="24"/>
        </w:rPr>
        <w:t>2.2</w:t>
      </w:r>
      <w:r w:rsidRPr="00C20EE0">
        <w:rPr>
          <w:rFonts w:ascii="Times New Roman" w:hAnsi="Times New Roman" w:cs="Times New Roman"/>
          <w:b/>
          <w:sz w:val="24"/>
          <w:szCs w:val="24"/>
        </w:rPr>
        <w:tab/>
        <w:t>Theoretical Framework</w:t>
      </w:r>
    </w:p>
    <w:p w:rsidR="00287435" w:rsidRPr="00C20EE0" w:rsidRDefault="00287435" w:rsidP="00287435">
      <w:pPr>
        <w:spacing w:after="0" w:line="480" w:lineRule="auto"/>
        <w:ind w:firstLine="720"/>
        <w:rPr>
          <w:rFonts w:ascii="Times New Roman" w:hAnsi="Times New Roman" w:cs="Times New Roman"/>
          <w:b/>
          <w:sz w:val="24"/>
          <w:szCs w:val="24"/>
        </w:rPr>
      </w:pPr>
      <w:r w:rsidRPr="00C20EE0">
        <w:rPr>
          <w:rFonts w:ascii="Times New Roman" w:hAnsi="Times New Roman" w:cs="Times New Roman"/>
          <w:b/>
          <w:sz w:val="24"/>
          <w:szCs w:val="24"/>
        </w:rPr>
        <w:t>Quantity Theory of Money</w:t>
      </w:r>
    </w:p>
    <w:p w:rsidR="00287435" w:rsidRPr="00C20EE0"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The Quantity Theory of Money, expressed as MV = PQ, establishes a relationship between the money supply (M), the velocity of money (V), the price level (P), and the quantity of goods and services produced (Q). In the context of the Naira redesign, changes in the money supply could influence inflation and economic activity.</w:t>
      </w:r>
    </w:p>
    <w:p w:rsidR="00287435" w:rsidRPr="00C20EE0" w:rsidRDefault="00287435" w:rsidP="00287435">
      <w:pPr>
        <w:spacing w:after="0" w:line="480" w:lineRule="auto"/>
        <w:rPr>
          <w:rFonts w:ascii="Times New Roman" w:hAnsi="Times New Roman" w:cs="Times New Roman"/>
          <w:b/>
          <w:sz w:val="24"/>
          <w:szCs w:val="24"/>
        </w:rPr>
      </w:pPr>
      <w:r w:rsidRPr="00C20EE0">
        <w:rPr>
          <w:rFonts w:ascii="Times New Roman" w:hAnsi="Times New Roman" w:cs="Times New Roman"/>
          <w:b/>
          <w:sz w:val="24"/>
          <w:szCs w:val="24"/>
        </w:rPr>
        <w:t>Exchange Rate Theories</w:t>
      </w:r>
    </w:p>
    <w:p w:rsidR="00287435" w:rsidRPr="00C20EE0"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lastRenderedPageBreak/>
        <w:t>Applying exchange rate theories like Purchasing Power Parity (PPP) and Interest Rate Parity (IRP) can help analyze the impact of the redesigned Naira on foreign exchange dynamics. Changes in the currency design may affect exchange rates, trade balances, and foreign direct investment.</w:t>
      </w:r>
      <w:r w:rsidRPr="00C20EE0">
        <w:rPr>
          <w:rFonts w:ascii="Times New Roman" w:hAnsi="Times New Roman" w:cs="Times New Roman"/>
          <w:sz w:val="24"/>
          <w:szCs w:val="24"/>
        </w:rPr>
        <w:tab/>
      </w:r>
    </w:p>
    <w:p w:rsidR="00287435" w:rsidRPr="00C20EE0" w:rsidRDefault="00287435" w:rsidP="00287435">
      <w:pPr>
        <w:spacing w:after="0" w:line="480" w:lineRule="auto"/>
        <w:jc w:val="both"/>
        <w:rPr>
          <w:rFonts w:ascii="Times New Roman" w:hAnsi="Times New Roman" w:cs="Times New Roman"/>
          <w:b/>
          <w:sz w:val="24"/>
          <w:szCs w:val="24"/>
        </w:rPr>
      </w:pPr>
      <w:r w:rsidRPr="00C20EE0">
        <w:rPr>
          <w:rFonts w:ascii="Times New Roman" w:hAnsi="Times New Roman" w:cs="Times New Roman"/>
          <w:b/>
          <w:sz w:val="24"/>
          <w:szCs w:val="24"/>
        </w:rPr>
        <w:t>Behavioral Economics</w:t>
      </w:r>
    </w:p>
    <w:p w:rsidR="00287435" w:rsidRPr="00C20EE0"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Behavioral economics explores how psychological factors influence economic decisions. Examining consumer perceptions, trust, and confidence in the redesigned Naira can provide insights into how people's behavior may impact economic outcomes.</w:t>
      </w:r>
    </w:p>
    <w:p w:rsidR="00287435" w:rsidRPr="00C20EE0" w:rsidRDefault="00287435" w:rsidP="00287435">
      <w:pPr>
        <w:spacing w:after="0" w:line="480" w:lineRule="auto"/>
        <w:jc w:val="both"/>
        <w:rPr>
          <w:rFonts w:ascii="Times New Roman" w:hAnsi="Times New Roman" w:cs="Times New Roman"/>
          <w:b/>
          <w:sz w:val="24"/>
          <w:szCs w:val="24"/>
        </w:rPr>
      </w:pPr>
      <w:r w:rsidRPr="00C20EE0">
        <w:rPr>
          <w:rFonts w:ascii="Times New Roman" w:hAnsi="Times New Roman" w:cs="Times New Roman"/>
          <w:b/>
          <w:sz w:val="24"/>
          <w:szCs w:val="24"/>
        </w:rPr>
        <w:t>Keynesian Economics</w:t>
      </w:r>
    </w:p>
    <w:p w:rsidR="00287435" w:rsidRPr="00C20EE0"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Keynesian economics emphasizes the role of government intervention in managing economic cycles. Analyzing the Naira redesign through a Keynesian lens can help assess how government policies, such as fiscal and monetary measures, respond to economic changes.</w:t>
      </w:r>
    </w:p>
    <w:p w:rsidR="00287435" w:rsidRPr="00C20EE0" w:rsidRDefault="00287435" w:rsidP="00287435">
      <w:pPr>
        <w:spacing w:after="0" w:line="480" w:lineRule="auto"/>
        <w:jc w:val="both"/>
        <w:rPr>
          <w:rFonts w:ascii="Times New Roman" w:hAnsi="Times New Roman" w:cs="Times New Roman"/>
          <w:b/>
          <w:sz w:val="24"/>
          <w:szCs w:val="24"/>
        </w:rPr>
      </w:pPr>
      <w:r w:rsidRPr="00C20EE0">
        <w:rPr>
          <w:rFonts w:ascii="Times New Roman" w:hAnsi="Times New Roman" w:cs="Times New Roman"/>
          <w:b/>
          <w:sz w:val="24"/>
          <w:szCs w:val="24"/>
        </w:rPr>
        <w:t>Economic Policy</w:t>
      </w:r>
    </w:p>
    <w:p w:rsidR="00287435" w:rsidRPr="00C20EE0"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Theoretical frameworks related to economic policy, including monetary and fiscal policies, can be applied to assess how government decisions influence the economy in the context of the Naira redesign. This includes central bank actions, interest rate adjustments, and fiscal stimulus measures.</w:t>
      </w:r>
    </w:p>
    <w:p w:rsidR="00287435" w:rsidRPr="00C20EE0" w:rsidRDefault="00287435" w:rsidP="00287435">
      <w:pPr>
        <w:spacing w:after="0" w:line="480" w:lineRule="auto"/>
        <w:jc w:val="both"/>
        <w:rPr>
          <w:rFonts w:ascii="Times New Roman" w:hAnsi="Times New Roman" w:cs="Times New Roman"/>
          <w:b/>
          <w:sz w:val="24"/>
          <w:szCs w:val="24"/>
        </w:rPr>
      </w:pPr>
      <w:r w:rsidRPr="00C20EE0">
        <w:rPr>
          <w:rFonts w:ascii="Times New Roman" w:hAnsi="Times New Roman" w:cs="Times New Roman"/>
          <w:b/>
          <w:sz w:val="24"/>
          <w:szCs w:val="24"/>
        </w:rPr>
        <w:t>Adaptive Expectations</w:t>
      </w:r>
    </w:p>
    <w:p w:rsidR="00287435" w:rsidRPr="00C20EE0"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lastRenderedPageBreak/>
        <w:t>Adaptive expectations theory suggests that individuals form expectations based on past experiences. Applying this theory to the Naira redesign, it can be explored how historical experiences with currency changes affect public perception, confidence, and economic behavior.</w:t>
      </w:r>
      <w:r w:rsidRPr="00C20EE0">
        <w:rPr>
          <w:rFonts w:ascii="Times New Roman" w:hAnsi="Times New Roman" w:cs="Times New Roman"/>
          <w:sz w:val="24"/>
          <w:szCs w:val="24"/>
        </w:rPr>
        <w:tab/>
      </w:r>
    </w:p>
    <w:p w:rsidR="00287435" w:rsidRPr="00C20EE0" w:rsidRDefault="00287435" w:rsidP="00287435">
      <w:pPr>
        <w:spacing w:after="0" w:line="480" w:lineRule="auto"/>
        <w:jc w:val="both"/>
        <w:rPr>
          <w:rFonts w:ascii="Times New Roman" w:hAnsi="Times New Roman" w:cs="Times New Roman"/>
          <w:b/>
          <w:sz w:val="24"/>
          <w:szCs w:val="24"/>
        </w:rPr>
      </w:pPr>
      <w:r w:rsidRPr="00C20EE0">
        <w:rPr>
          <w:rFonts w:ascii="Times New Roman" w:hAnsi="Times New Roman" w:cs="Times New Roman"/>
          <w:b/>
          <w:sz w:val="24"/>
          <w:szCs w:val="24"/>
        </w:rPr>
        <w:t xml:space="preserve">2.3 </w:t>
      </w:r>
      <w:r w:rsidRPr="00C20EE0">
        <w:rPr>
          <w:rFonts w:ascii="Times New Roman" w:hAnsi="Times New Roman" w:cs="Times New Roman"/>
          <w:b/>
          <w:sz w:val="24"/>
          <w:szCs w:val="24"/>
        </w:rPr>
        <w:tab/>
        <w:t>Empirical Review</w:t>
      </w:r>
    </w:p>
    <w:p w:rsidR="00287435" w:rsidRPr="00C20EE0"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Many attempts have been geared towards finding the nexus between currency reform or redesign and its economic implications. Currency redesign could be viewed as a way a government reaffirms her monetary sovereignty; it is a way to sway citizens from accepting the dollarization option should they lose confidence on the naira (Earnest, 2011). </w:t>
      </w:r>
    </w:p>
    <w:p w:rsidR="00287435" w:rsidRPr="00C20EE0"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However, while there are common denominations regarding why such monetary policies are put in place, reasons vary from country/economy to country/economy. On macroeconomic implications of the new currency refurbishment and capital formation in Nigeria, Olujobi (2022) found that the currency redesigning by Central Bank of Nigeria is a way to reduce money supply and strengthener for monetary policy effectiveness in cutting down inflationary, among others. Currency reform could be a veritable means of controlling inflation because when old notes are withdraws from circulation; it would reduce excess of money in circulation. However, currency redesign could also be politically motivated. According to Fasua (2023), the fact that the naira redesign falls within the election </w:t>
      </w:r>
      <w:r w:rsidRPr="00C20EE0">
        <w:rPr>
          <w:rFonts w:ascii="Times New Roman" w:hAnsi="Times New Roman" w:cs="Times New Roman"/>
          <w:sz w:val="24"/>
          <w:szCs w:val="24"/>
        </w:rPr>
        <w:lastRenderedPageBreak/>
        <w:t>period reveals a kind of political undertone, notwithstanding it is a good move by the central bank of Nigeria</w:t>
      </w:r>
      <w:r w:rsidRPr="00C20EE0">
        <w:rPr>
          <w:rFonts w:ascii="Times New Roman" w:hAnsi="Times New Roman" w:cs="Times New Roman"/>
          <w:sz w:val="24"/>
          <w:szCs w:val="24"/>
        </w:rPr>
        <w:tab/>
        <w:t>.</w:t>
      </w:r>
    </w:p>
    <w:p w:rsidR="00287435" w:rsidRPr="00C20EE0"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Alisha (2020) used the exchange rate, interest rate, inflation rate, and trade balance as variables and data from the Central Bank of Nigeria statistical bulletin and publications from the National Bureau of Statistics to examine the relationship between exchange rate fluctuations and their effects on the growth of the Nigerian economy. Several methods, including the Augmented Dickey-Fuller test, Co integration, and Granger Causality test, were used to analyze the data in addition to the typical least-squares approach (OLS) and the traditional least-regression model. According to the findings, exchange rates and inflation rates are detrimental to GDP while interest rates are beneficial. </w:t>
      </w:r>
    </w:p>
    <w:p w:rsidR="00287435" w:rsidRPr="00C20EE0"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Adeniran, Yusuf, and Adeyemi (2014) used secondary data from the Central Bank of Nigeria Statistical Bulletin along with correlation and regression analysis of the ordinary least square (OLS). They looked at how changes in exchange rates affected Nigeria's economic growth between 1986 and 2013. Their findings confirmed earlier research suggesting that developing countries should generally prefer flexible exchange rate regimes, showing that exchange rates have a positive but not very significant impact on economic growth. </w:t>
      </w:r>
    </w:p>
    <w:p w:rsidR="00287435" w:rsidRPr="00C20EE0"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Furthermore, their study found that while interest rates and inflation generally harm economic growth, they don't do so particularly. The exchange rate significantly </w:t>
      </w:r>
      <w:r w:rsidRPr="00C20EE0">
        <w:rPr>
          <w:rFonts w:ascii="Times New Roman" w:hAnsi="Times New Roman" w:cs="Times New Roman"/>
          <w:sz w:val="24"/>
          <w:szCs w:val="24"/>
        </w:rPr>
        <w:lastRenderedPageBreak/>
        <w:t xml:space="preserve">affects the determination of both short- and long-term macroeconomic growth and development goals, according to economic literature (Ehikioya 2019; Alagidede and Ibrahim 2017) . Recent studies looked at the relationship between the exchange rate and economic growth (Morina et al. 2020[10]; Ioan et al. 2020). </w:t>
      </w:r>
    </w:p>
    <w:p w:rsidR="00287435" w:rsidRPr="00C20EE0"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Morina et al. (2020) , who studied the effects of real exchange rate instability, concluded that growth requires little exchange rate volatility. Trade openness and fixed capital formation were also supported by the study, which used the fixed effect model of analysis, as additional factors that support longterm economic growth in the Central and Eastern European nations. </w:t>
      </w:r>
    </w:p>
    <w:p w:rsidR="00287435" w:rsidRPr="00C20EE0" w:rsidRDefault="00287435" w:rsidP="00287435">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According to Balcilar et al. (2019), who focused on these two countries, South Africa was found to have stickier prices than Nigeria in the study that examined how the volatility of currency rates affected inflation in both countries. Munthali et al. (2010) acknowledged that real effective exchange rate shocks hurt Malawi's GDP and discovered a weak but statistically significant correlation between these variables. A real exchange rate depreciation for the country may lead to inflation, but it may also tend to encourage exports and, as a result, improve economic performance, according to Mahoney and hypothesis. They made this claim in a study on how currency rate fluctuations affect inflation and how those changes then affect Zimbabwe's economic expansion. The relationship between the country's exchange rate devaluation and GDP is not discussed in this argument. After examining the connection between GDP, </w:t>
      </w:r>
      <w:r w:rsidRPr="00C20EE0">
        <w:rPr>
          <w:rFonts w:ascii="Times New Roman" w:hAnsi="Times New Roman" w:cs="Times New Roman"/>
          <w:sz w:val="24"/>
          <w:szCs w:val="24"/>
        </w:rPr>
        <w:lastRenderedPageBreak/>
        <w:t>exchange rate pass-through, and copper prices in Zambia, Roger et al. (2019) concluded that a drop in inflation was a reliable indicator of exchange rate volatility. According to the analysis above, different people have different viewpoints on the links between exchange rate volatility, inflation, interest rates, and economic growth. However, the vast majority of investigations supported a negative correlation between inflation and GDP or between exchange rate volatility and economic growth. Therefore, the primary objective of this study is to evaluate the impact on the Nigerian economy of the redesign of the Naira and monetary policy.</w:t>
      </w:r>
      <w:r w:rsidRPr="00C20EE0">
        <w:rPr>
          <w:rFonts w:ascii="Times New Roman" w:hAnsi="Times New Roman" w:cs="Times New Roman"/>
          <w:sz w:val="24"/>
          <w:szCs w:val="24"/>
        </w:rPr>
        <w:tab/>
      </w:r>
      <w:r w:rsidRPr="00C20EE0">
        <w:rPr>
          <w:rFonts w:ascii="Times New Roman" w:hAnsi="Times New Roman" w:cs="Times New Roman"/>
          <w:sz w:val="24"/>
          <w:szCs w:val="24"/>
        </w:rPr>
        <w:tab/>
      </w:r>
      <w:r w:rsidRPr="00C20EE0">
        <w:rPr>
          <w:rFonts w:ascii="Times New Roman" w:hAnsi="Times New Roman" w:cs="Times New Roman"/>
          <w:sz w:val="24"/>
          <w:szCs w:val="24"/>
        </w:rPr>
        <w:tab/>
      </w:r>
      <w:r w:rsidRPr="00C20EE0">
        <w:rPr>
          <w:rFonts w:ascii="Times New Roman" w:hAnsi="Times New Roman" w:cs="Times New Roman"/>
          <w:sz w:val="24"/>
          <w:szCs w:val="24"/>
        </w:rPr>
        <w:tab/>
      </w:r>
      <w:r w:rsidRPr="00C20EE0">
        <w:rPr>
          <w:rFonts w:ascii="Times New Roman" w:hAnsi="Times New Roman" w:cs="Times New Roman"/>
          <w:sz w:val="24"/>
          <w:szCs w:val="24"/>
        </w:rPr>
        <w:tab/>
      </w:r>
      <w:r w:rsidRPr="00C20EE0">
        <w:rPr>
          <w:rFonts w:ascii="Times New Roman" w:hAnsi="Times New Roman" w:cs="Times New Roman"/>
          <w:sz w:val="24"/>
          <w:szCs w:val="24"/>
        </w:rPr>
        <w:tab/>
      </w:r>
    </w:p>
    <w:p w:rsidR="00287435" w:rsidRDefault="00287435" w:rsidP="00287435">
      <w:pPr>
        <w:pStyle w:val="Default"/>
        <w:spacing w:line="480" w:lineRule="auto"/>
        <w:jc w:val="center"/>
        <w:rPr>
          <w:b/>
        </w:rPr>
      </w:pPr>
    </w:p>
    <w:p w:rsidR="00287435" w:rsidRDefault="00287435" w:rsidP="00287435">
      <w:pPr>
        <w:pStyle w:val="Default"/>
        <w:spacing w:line="480" w:lineRule="auto"/>
        <w:jc w:val="center"/>
        <w:rPr>
          <w:b/>
        </w:rPr>
      </w:pPr>
    </w:p>
    <w:p w:rsidR="00287435" w:rsidRDefault="00287435" w:rsidP="00287435">
      <w:pPr>
        <w:pStyle w:val="Default"/>
        <w:spacing w:line="480" w:lineRule="auto"/>
        <w:jc w:val="center"/>
        <w:rPr>
          <w:b/>
        </w:rPr>
      </w:pPr>
    </w:p>
    <w:p w:rsidR="00287435" w:rsidRDefault="00287435" w:rsidP="00287435">
      <w:pPr>
        <w:pStyle w:val="Default"/>
        <w:spacing w:line="480" w:lineRule="auto"/>
        <w:jc w:val="center"/>
        <w:rPr>
          <w:b/>
        </w:rPr>
      </w:pPr>
    </w:p>
    <w:p w:rsidR="00287435" w:rsidRDefault="00287435" w:rsidP="00287435">
      <w:pPr>
        <w:pStyle w:val="Default"/>
        <w:spacing w:line="480" w:lineRule="auto"/>
        <w:jc w:val="center"/>
        <w:rPr>
          <w:b/>
        </w:rPr>
      </w:pPr>
    </w:p>
    <w:p w:rsidR="00287435" w:rsidRDefault="00287435" w:rsidP="00287435">
      <w:pPr>
        <w:pStyle w:val="Default"/>
        <w:spacing w:line="480" w:lineRule="auto"/>
        <w:jc w:val="center"/>
        <w:rPr>
          <w:b/>
        </w:rPr>
      </w:pPr>
    </w:p>
    <w:p w:rsidR="00287435" w:rsidRDefault="00287435" w:rsidP="00287435">
      <w:pPr>
        <w:pStyle w:val="Default"/>
        <w:spacing w:line="480" w:lineRule="auto"/>
        <w:jc w:val="center"/>
        <w:rPr>
          <w:b/>
        </w:rPr>
      </w:pPr>
    </w:p>
    <w:p w:rsidR="00287435" w:rsidRPr="00B35CB7" w:rsidRDefault="00287435" w:rsidP="00287435">
      <w:pPr>
        <w:pStyle w:val="Default"/>
        <w:spacing w:line="480" w:lineRule="auto"/>
        <w:jc w:val="center"/>
        <w:rPr>
          <w:b/>
        </w:rPr>
      </w:pPr>
      <w:r w:rsidRPr="00B35CB7">
        <w:rPr>
          <w:b/>
        </w:rPr>
        <w:t>CHAPTER THREE</w:t>
      </w:r>
    </w:p>
    <w:p w:rsidR="00287435" w:rsidRPr="00B35CB7" w:rsidRDefault="00287435" w:rsidP="00287435">
      <w:pPr>
        <w:pStyle w:val="Default"/>
        <w:spacing w:line="480" w:lineRule="auto"/>
        <w:rPr>
          <w:b/>
        </w:rPr>
      </w:pPr>
      <w:r w:rsidRPr="00B35CB7">
        <w:rPr>
          <w:b/>
        </w:rPr>
        <w:t>3.0</w:t>
      </w:r>
      <w:r w:rsidRPr="00B35CB7">
        <w:tab/>
      </w:r>
      <w:r w:rsidRPr="00B35CB7">
        <w:rPr>
          <w:b/>
        </w:rPr>
        <w:t>Research Methodology</w:t>
      </w:r>
    </w:p>
    <w:p w:rsidR="00287435" w:rsidRPr="00B35CB7" w:rsidRDefault="00287435" w:rsidP="00287435">
      <w:pPr>
        <w:spacing w:after="0" w:line="480" w:lineRule="auto"/>
        <w:jc w:val="both"/>
        <w:rPr>
          <w:rFonts w:ascii="Times New Roman" w:hAnsi="Times New Roman"/>
          <w:b/>
          <w:sz w:val="24"/>
          <w:szCs w:val="24"/>
        </w:rPr>
      </w:pPr>
      <w:r w:rsidRPr="00B35CB7">
        <w:rPr>
          <w:rFonts w:ascii="Times New Roman" w:hAnsi="Times New Roman"/>
          <w:b/>
          <w:sz w:val="24"/>
          <w:szCs w:val="24"/>
        </w:rPr>
        <w:t>3.1</w:t>
      </w:r>
      <w:r w:rsidRPr="00B35CB7">
        <w:rPr>
          <w:rFonts w:ascii="Times New Roman" w:hAnsi="Times New Roman"/>
          <w:b/>
          <w:sz w:val="24"/>
          <w:szCs w:val="24"/>
        </w:rPr>
        <w:tab/>
        <w:t>Research Design</w:t>
      </w:r>
    </w:p>
    <w:p w:rsidR="00287435" w:rsidRPr="00B35CB7"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sz w:val="24"/>
          <w:szCs w:val="24"/>
        </w:rPr>
        <w:lastRenderedPageBreak/>
        <w:t>This chapter describes the techniques and procedures used by the researcher in conducting the study and accumulating the data for the study. It comprises of sources of data, population of the study, sample size, method of data collection, method of data analysis and limitation to methodology.</w:t>
      </w:r>
    </w:p>
    <w:p w:rsidR="00287435" w:rsidRPr="00B35CB7" w:rsidRDefault="00287435" w:rsidP="00287435">
      <w:pPr>
        <w:spacing w:after="0" w:line="480" w:lineRule="auto"/>
        <w:jc w:val="both"/>
        <w:rPr>
          <w:rFonts w:ascii="Times New Roman" w:hAnsi="Times New Roman"/>
          <w:b/>
          <w:bCs/>
          <w:sz w:val="24"/>
          <w:szCs w:val="24"/>
        </w:rPr>
      </w:pPr>
      <w:r w:rsidRPr="00B35CB7">
        <w:rPr>
          <w:rFonts w:ascii="Times New Roman" w:hAnsi="Times New Roman"/>
          <w:b/>
          <w:sz w:val="24"/>
          <w:szCs w:val="24"/>
        </w:rPr>
        <w:t xml:space="preserve">3.2 </w:t>
      </w:r>
      <w:r w:rsidRPr="00B35CB7">
        <w:rPr>
          <w:rFonts w:ascii="Times New Roman" w:hAnsi="Times New Roman"/>
          <w:sz w:val="24"/>
          <w:szCs w:val="24"/>
        </w:rPr>
        <w:tab/>
      </w:r>
      <w:r w:rsidRPr="00B35CB7">
        <w:rPr>
          <w:rFonts w:ascii="Times New Roman" w:hAnsi="Times New Roman"/>
          <w:b/>
          <w:bCs/>
          <w:sz w:val="24"/>
          <w:szCs w:val="24"/>
        </w:rPr>
        <w:t>Sources of Data</w:t>
      </w:r>
    </w:p>
    <w:p w:rsidR="00287435" w:rsidRPr="00B35CB7"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The researcher uses both the primary and secondary data in the study. The primary data are collected by the researcher through the use of questionnaire while the secondary data are data collected from </w:t>
      </w:r>
      <w:r>
        <w:rPr>
          <w:rFonts w:ascii="Times New Roman" w:hAnsi="Times New Roman"/>
          <w:sz w:val="24"/>
          <w:szCs w:val="24"/>
        </w:rPr>
        <w:t xml:space="preserve">the respondents </w:t>
      </w:r>
      <w:r w:rsidRPr="00B35CB7">
        <w:rPr>
          <w:rFonts w:ascii="Times New Roman" w:hAnsi="Times New Roman"/>
          <w:sz w:val="24"/>
          <w:szCs w:val="24"/>
        </w:rPr>
        <w:t>websites.</w:t>
      </w:r>
    </w:p>
    <w:p w:rsidR="00287435" w:rsidRPr="00B35CB7" w:rsidRDefault="00287435" w:rsidP="00287435">
      <w:pPr>
        <w:spacing w:after="0" w:line="480" w:lineRule="auto"/>
        <w:jc w:val="both"/>
        <w:rPr>
          <w:rFonts w:ascii="Times New Roman" w:hAnsi="Times New Roman"/>
          <w:b/>
          <w:bCs/>
          <w:sz w:val="24"/>
          <w:szCs w:val="24"/>
        </w:rPr>
      </w:pPr>
      <w:r w:rsidRPr="00B35CB7">
        <w:rPr>
          <w:rFonts w:ascii="Times New Roman" w:hAnsi="Times New Roman"/>
          <w:b/>
          <w:sz w:val="24"/>
          <w:szCs w:val="24"/>
        </w:rPr>
        <w:t>3.3</w:t>
      </w:r>
      <w:r w:rsidRPr="00B35CB7">
        <w:rPr>
          <w:rFonts w:ascii="Times New Roman" w:hAnsi="Times New Roman"/>
          <w:sz w:val="24"/>
          <w:szCs w:val="24"/>
        </w:rPr>
        <w:tab/>
      </w:r>
      <w:r w:rsidRPr="00B35CB7">
        <w:rPr>
          <w:rFonts w:ascii="Times New Roman" w:hAnsi="Times New Roman"/>
          <w:b/>
          <w:bCs/>
          <w:sz w:val="24"/>
          <w:szCs w:val="24"/>
        </w:rPr>
        <w:t>Population of the Study</w:t>
      </w:r>
    </w:p>
    <w:p w:rsidR="00287435" w:rsidRPr="00B35CB7"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The population used in this study covers all the workers of the central bank of Nigeria Ilorin branch. The population selected was designed to obtain adequate and diverse views pertaining to the </w:t>
      </w:r>
      <w:r>
        <w:rPr>
          <w:rFonts w:ascii="Times New Roman" w:hAnsi="Times New Roman"/>
          <w:sz w:val="24"/>
          <w:szCs w:val="24"/>
        </w:rPr>
        <w:t>naira re-design</w:t>
      </w:r>
      <w:r w:rsidRPr="00B35CB7">
        <w:rPr>
          <w:rFonts w:ascii="Times New Roman" w:hAnsi="Times New Roman"/>
          <w:sz w:val="24"/>
          <w:szCs w:val="24"/>
        </w:rPr>
        <w:t xml:space="preserve"> system in Nigeria. </w:t>
      </w:r>
    </w:p>
    <w:p w:rsidR="00287435" w:rsidRPr="00B35CB7" w:rsidRDefault="00287435" w:rsidP="00287435">
      <w:pPr>
        <w:spacing w:after="0" w:line="480" w:lineRule="auto"/>
        <w:jc w:val="both"/>
        <w:rPr>
          <w:rFonts w:ascii="Times New Roman" w:hAnsi="Times New Roman"/>
          <w:b/>
          <w:bCs/>
          <w:sz w:val="24"/>
          <w:szCs w:val="24"/>
        </w:rPr>
      </w:pPr>
      <w:r w:rsidRPr="00B35CB7">
        <w:rPr>
          <w:rFonts w:ascii="Times New Roman" w:hAnsi="Times New Roman"/>
          <w:b/>
          <w:bCs/>
          <w:sz w:val="24"/>
          <w:szCs w:val="24"/>
        </w:rPr>
        <w:t>3.4</w:t>
      </w:r>
      <w:r w:rsidRPr="00B35CB7">
        <w:rPr>
          <w:rFonts w:ascii="Times New Roman" w:hAnsi="Times New Roman"/>
          <w:sz w:val="24"/>
          <w:szCs w:val="24"/>
        </w:rPr>
        <w:tab/>
      </w:r>
      <w:r w:rsidRPr="00B35CB7">
        <w:rPr>
          <w:rFonts w:ascii="Times New Roman" w:hAnsi="Times New Roman"/>
          <w:b/>
          <w:bCs/>
          <w:sz w:val="24"/>
          <w:szCs w:val="24"/>
        </w:rPr>
        <w:t>Sample Size and Sampling Techniques</w:t>
      </w:r>
    </w:p>
    <w:p w:rsidR="00287435"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sz w:val="24"/>
          <w:szCs w:val="24"/>
        </w:rPr>
        <w:t>The sampling size used by the researcher in this study constitutes all the workers of the central bank of Nigeria Ilorin branch.</w:t>
      </w:r>
    </w:p>
    <w:p w:rsidR="00287435" w:rsidRDefault="00287435" w:rsidP="00287435">
      <w:pPr>
        <w:spacing w:after="0" w:line="480" w:lineRule="auto"/>
        <w:ind w:firstLine="720"/>
        <w:jc w:val="both"/>
        <w:rPr>
          <w:rFonts w:ascii="Times New Roman" w:hAnsi="Times New Roman"/>
          <w:sz w:val="24"/>
          <w:szCs w:val="24"/>
        </w:rPr>
      </w:pPr>
    </w:p>
    <w:p w:rsidR="00287435" w:rsidRPr="00B35CB7" w:rsidRDefault="00287435" w:rsidP="00287435">
      <w:pPr>
        <w:spacing w:after="0" w:line="480" w:lineRule="auto"/>
        <w:ind w:firstLine="720"/>
        <w:jc w:val="both"/>
        <w:rPr>
          <w:rFonts w:ascii="Times New Roman" w:hAnsi="Times New Roman"/>
          <w:sz w:val="24"/>
          <w:szCs w:val="24"/>
        </w:rPr>
      </w:pPr>
    </w:p>
    <w:p w:rsidR="00287435" w:rsidRPr="00B35CB7" w:rsidRDefault="00287435" w:rsidP="00287435">
      <w:pPr>
        <w:spacing w:after="0" w:line="480" w:lineRule="auto"/>
        <w:jc w:val="both"/>
        <w:rPr>
          <w:rFonts w:ascii="Times New Roman" w:hAnsi="Times New Roman"/>
          <w:b/>
          <w:sz w:val="24"/>
          <w:szCs w:val="24"/>
        </w:rPr>
      </w:pPr>
      <w:r w:rsidRPr="00B35CB7">
        <w:rPr>
          <w:rFonts w:ascii="Times New Roman" w:hAnsi="Times New Roman"/>
          <w:b/>
          <w:sz w:val="24"/>
          <w:szCs w:val="24"/>
        </w:rPr>
        <w:t>3.5</w:t>
      </w:r>
      <w:r w:rsidRPr="00B35CB7">
        <w:rPr>
          <w:rFonts w:ascii="Times New Roman" w:hAnsi="Times New Roman"/>
          <w:b/>
          <w:sz w:val="24"/>
          <w:szCs w:val="24"/>
        </w:rPr>
        <w:tab/>
        <w:t>Research Instruments</w:t>
      </w:r>
    </w:p>
    <w:p w:rsidR="00287435" w:rsidRPr="00B35CB7"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sz w:val="24"/>
          <w:szCs w:val="24"/>
        </w:rPr>
        <w:t>The primary and secondary sources of data collected were adopted in this research work.</w:t>
      </w:r>
    </w:p>
    <w:p w:rsidR="00287435" w:rsidRPr="00B35CB7"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b/>
          <w:sz w:val="24"/>
          <w:szCs w:val="24"/>
        </w:rPr>
        <w:lastRenderedPageBreak/>
        <w:t>Primary Source:</w:t>
      </w:r>
      <w:r w:rsidRPr="00B35CB7">
        <w:rPr>
          <w:rFonts w:ascii="Times New Roman" w:hAnsi="Times New Roman"/>
          <w:sz w:val="24"/>
          <w:szCs w:val="24"/>
        </w:rPr>
        <w:t xml:space="preserve"> Data were collected mainly through distribution of questionnaires to the bank under study.</w:t>
      </w:r>
    </w:p>
    <w:p w:rsidR="00287435" w:rsidRPr="00B35CB7"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b/>
          <w:sz w:val="24"/>
          <w:szCs w:val="24"/>
        </w:rPr>
        <w:t>Secondary Source:</w:t>
      </w:r>
      <w:r w:rsidRPr="00B35CB7">
        <w:rPr>
          <w:rFonts w:ascii="Times New Roman" w:hAnsi="Times New Roman"/>
          <w:sz w:val="24"/>
          <w:szCs w:val="24"/>
        </w:rPr>
        <w:t xml:space="preserve"> This consist of textbook, journals, magazines and visiting library</w:t>
      </w:r>
    </w:p>
    <w:p w:rsidR="00287435" w:rsidRPr="00B35CB7" w:rsidRDefault="00287435" w:rsidP="00287435">
      <w:pPr>
        <w:spacing w:after="0" w:line="480" w:lineRule="auto"/>
        <w:jc w:val="both"/>
        <w:rPr>
          <w:rFonts w:ascii="Times New Roman" w:hAnsi="Times New Roman"/>
          <w:b/>
          <w:sz w:val="24"/>
          <w:szCs w:val="24"/>
        </w:rPr>
      </w:pPr>
      <w:r w:rsidRPr="00B35CB7">
        <w:rPr>
          <w:rFonts w:ascii="Times New Roman" w:hAnsi="Times New Roman"/>
          <w:b/>
          <w:sz w:val="24"/>
          <w:szCs w:val="24"/>
        </w:rPr>
        <w:t>3.6</w:t>
      </w:r>
      <w:r w:rsidRPr="00B35CB7">
        <w:rPr>
          <w:rFonts w:ascii="Times New Roman" w:eastAsia="Times New Roman" w:hAnsi="Times New Roman"/>
          <w:b/>
          <w:sz w:val="24"/>
          <w:szCs w:val="24"/>
        </w:rPr>
        <w:t xml:space="preserve"> </w:t>
      </w:r>
      <w:r w:rsidRPr="00B35CB7">
        <w:rPr>
          <w:rFonts w:ascii="Times New Roman" w:hAnsi="Times New Roman"/>
          <w:sz w:val="24"/>
          <w:szCs w:val="24"/>
        </w:rPr>
        <w:tab/>
      </w:r>
      <w:r w:rsidRPr="00B35CB7">
        <w:rPr>
          <w:rFonts w:ascii="Times New Roman" w:hAnsi="Times New Roman"/>
          <w:b/>
          <w:sz w:val="24"/>
          <w:szCs w:val="24"/>
        </w:rPr>
        <w:t xml:space="preserve">Methods of Data Analysis </w:t>
      </w:r>
    </w:p>
    <w:p w:rsidR="00287435" w:rsidRPr="00B35CB7"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sz w:val="24"/>
          <w:szCs w:val="24"/>
        </w:rPr>
        <w:t>To accomplish the research, analysis of the data was of utmost importance since the data collected was in disarray and as such cannot make any meaning to the reader. Direct report of the qualitative data from observation has been made while descriptive statistics was utilized in the analysis of the descriptive data collected from questionnaires to generate frequencies and percentages. Statistical analysis is carried out on each of the research questions based on the data extracted from the computation of data which was affected using simple percentages after which comparisons were done to determine the effectiveness in achieving the desired objectives.</w:t>
      </w:r>
    </w:p>
    <w:p w:rsidR="00287435" w:rsidRPr="00B35CB7" w:rsidRDefault="00287435" w:rsidP="00287435">
      <w:pPr>
        <w:spacing w:after="0" w:line="480" w:lineRule="auto"/>
        <w:jc w:val="both"/>
        <w:rPr>
          <w:rFonts w:ascii="Times New Roman" w:hAnsi="Times New Roman"/>
          <w:b/>
          <w:sz w:val="24"/>
          <w:szCs w:val="24"/>
        </w:rPr>
      </w:pPr>
      <w:r w:rsidRPr="00B35CB7">
        <w:rPr>
          <w:rFonts w:ascii="Times New Roman" w:hAnsi="Times New Roman"/>
          <w:b/>
          <w:sz w:val="24"/>
          <w:szCs w:val="24"/>
        </w:rPr>
        <w:t xml:space="preserve">3.7 </w:t>
      </w:r>
      <w:r w:rsidRPr="00B35CB7">
        <w:rPr>
          <w:rFonts w:ascii="Times New Roman" w:hAnsi="Times New Roman"/>
          <w:sz w:val="24"/>
          <w:szCs w:val="24"/>
        </w:rPr>
        <w:tab/>
      </w:r>
      <w:r w:rsidRPr="00B35CB7">
        <w:rPr>
          <w:rFonts w:ascii="Times New Roman" w:hAnsi="Times New Roman"/>
          <w:b/>
          <w:sz w:val="24"/>
          <w:szCs w:val="24"/>
        </w:rPr>
        <w:t>Limitation to Methodology</w:t>
      </w:r>
    </w:p>
    <w:p w:rsidR="00287435" w:rsidRPr="00B35CB7"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The methodology of this research work was limited to numbers of factors firstly some respondents refuse to return their questionnaire. Also response to the question might not necessary represent the option of the respondent despite the technique applied to obtain a fair representation and thereby reduce as to the minimum. Furthermore, time and finance constant were other difficulties encountered </w:t>
      </w:r>
      <w:r w:rsidRPr="00B35CB7">
        <w:rPr>
          <w:rFonts w:ascii="Times New Roman" w:hAnsi="Times New Roman"/>
          <w:sz w:val="24"/>
          <w:szCs w:val="24"/>
        </w:rPr>
        <w:lastRenderedPageBreak/>
        <w:t>during the course of data collection. However in spite of all these short coming, efforts were made to analyze the available data to establish the relationship amongst different variable observed.</w:t>
      </w:r>
    </w:p>
    <w:p w:rsidR="00287435" w:rsidRPr="00C20EE0" w:rsidRDefault="00287435" w:rsidP="00287435">
      <w:pPr>
        <w:spacing w:after="0" w:line="480" w:lineRule="auto"/>
        <w:rPr>
          <w:rFonts w:ascii="Times New Roman" w:hAnsi="Times New Roman" w:cs="Times New Roman"/>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Pr="00B35CB7" w:rsidRDefault="00287435" w:rsidP="00287435">
      <w:pPr>
        <w:spacing w:after="0" w:line="480" w:lineRule="auto"/>
        <w:jc w:val="center"/>
        <w:rPr>
          <w:rFonts w:ascii="Times New Roman" w:hAnsi="Times New Roman"/>
          <w:b/>
          <w:sz w:val="24"/>
          <w:szCs w:val="24"/>
        </w:rPr>
      </w:pPr>
      <w:r w:rsidRPr="00B35CB7">
        <w:rPr>
          <w:rFonts w:ascii="Times New Roman" w:hAnsi="Times New Roman"/>
          <w:b/>
          <w:sz w:val="24"/>
          <w:szCs w:val="24"/>
        </w:rPr>
        <w:t>CHAPTER FOUR</w:t>
      </w:r>
    </w:p>
    <w:p w:rsidR="00287435" w:rsidRPr="00B35CB7" w:rsidRDefault="00287435" w:rsidP="00287435">
      <w:pPr>
        <w:spacing w:after="0" w:line="480" w:lineRule="auto"/>
        <w:jc w:val="both"/>
        <w:rPr>
          <w:rFonts w:ascii="Times New Roman" w:hAnsi="Times New Roman"/>
          <w:b/>
          <w:sz w:val="24"/>
          <w:szCs w:val="24"/>
        </w:rPr>
      </w:pPr>
      <w:r w:rsidRPr="00B35CB7">
        <w:rPr>
          <w:rFonts w:ascii="Times New Roman" w:hAnsi="Times New Roman"/>
          <w:b/>
          <w:sz w:val="24"/>
          <w:szCs w:val="24"/>
        </w:rPr>
        <w:t>4.0</w:t>
      </w:r>
      <w:r w:rsidRPr="00B35CB7">
        <w:rPr>
          <w:rFonts w:ascii="Times New Roman" w:hAnsi="Times New Roman"/>
          <w:sz w:val="24"/>
          <w:szCs w:val="24"/>
        </w:rPr>
        <w:tab/>
      </w:r>
      <w:r w:rsidRPr="00B35CB7">
        <w:rPr>
          <w:rFonts w:ascii="Times New Roman" w:hAnsi="Times New Roman"/>
          <w:b/>
          <w:sz w:val="24"/>
          <w:szCs w:val="24"/>
        </w:rPr>
        <w:t>Data Presentation, Analysis and Findings</w:t>
      </w:r>
    </w:p>
    <w:p w:rsidR="00287435" w:rsidRPr="00B35CB7" w:rsidRDefault="00287435" w:rsidP="00287435">
      <w:pPr>
        <w:spacing w:after="0" w:line="480" w:lineRule="auto"/>
        <w:jc w:val="both"/>
        <w:rPr>
          <w:rFonts w:ascii="Times New Roman" w:hAnsi="Times New Roman"/>
          <w:b/>
          <w:sz w:val="24"/>
          <w:szCs w:val="24"/>
        </w:rPr>
      </w:pPr>
      <w:r w:rsidRPr="00B35CB7">
        <w:rPr>
          <w:rFonts w:ascii="Times New Roman" w:hAnsi="Times New Roman"/>
          <w:b/>
          <w:sz w:val="24"/>
          <w:szCs w:val="24"/>
        </w:rPr>
        <w:t xml:space="preserve">4.1 </w:t>
      </w:r>
      <w:r w:rsidRPr="00B35CB7">
        <w:rPr>
          <w:rFonts w:ascii="Times New Roman" w:hAnsi="Times New Roman"/>
          <w:sz w:val="24"/>
          <w:szCs w:val="24"/>
        </w:rPr>
        <w:tab/>
      </w:r>
      <w:r w:rsidRPr="00B35CB7">
        <w:rPr>
          <w:rFonts w:ascii="Times New Roman" w:hAnsi="Times New Roman"/>
          <w:b/>
          <w:sz w:val="24"/>
          <w:szCs w:val="24"/>
        </w:rPr>
        <w:t>Data Presentation</w:t>
      </w:r>
    </w:p>
    <w:p w:rsidR="00287435" w:rsidRPr="00B35CB7" w:rsidRDefault="00287435" w:rsidP="00287435">
      <w:pPr>
        <w:spacing w:after="0" w:line="480" w:lineRule="auto"/>
        <w:ind w:firstLine="567"/>
        <w:jc w:val="both"/>
        <w:rPr>
          <w:rFonts w:ascii="Times New Roman" w:hAnsi="Times New Roman"/>
          <w:sz w:val="24"/>
          <w:szCs w:val="24"/>
        </w:rPr>
      </w:pPr>
      <w:r w:rsidRPr="00B35CB7">
        <w:rPr>
          <w:rFonts w:ascii="Times New Roman" w:hAnsi="Times New Roman"/>
          <w:sz w:val="24"/>
          <w:szCs w:val="24"/>
        </w:rPr>
        <w:lastRenderedPageBreak/>
        <w:t>A total of 50 copies of questionnaires were distributed to the various staffs. After the questionnaires were filled by the respondents and collect back, they were screened and sorted out by the researcher. The detail of the returned questionnaires shows that out of 50 sent out, 45 only were completed and returned, while 3 were not returned and 2 were rejected because they were not properly completed. Hence 87.5% of the respondents returned their questionnaires.</w:t>
      </w:r>
    </w:p>
    <w:p w:rsidR="00287435" w:rsidRPr="00B35CB7" w:rsidRDefault="00287435" w:rsidP="00287435">
      <w:pPr>
        <w:spacing w:after="0" w:line="480" w:lineRule="auto"/>
        <w:jc w:val="both"/>
        <w:rPr>
          <w:rFonts w:ascii="Times New Roman" w:hAnsi="Times New Roman"/>
          <w:b/>
          <w:sz w:val="24"/>
          <w:szCs w:val="24"/>
        </w:rPr>
      </w:pPr>
      <w:r w:rsidRPr="00B35CB7">
        <w:rPr>
          <w:rFonts w:ascii="Times New Roman" w:hAnsi="Times New Roman"/>
          <w:b/>
          <w:sz w:val="24"/>
          <w:szCs w:val="24"/>
        </w:rPr>
        <w:t>Table 4.1 Qualification of Respondent</w:t>
      </w:r>
    </w:p>
    <w:p w:rsidR="00287435" w:rsidRPr="00D52EF0" w:rsidRDefault="00287435" w:rsidP="00287435">
      <w:pPr>
        <w:spacing w:after="0" w:line="480" w:lineRule="auto"/>
        <w:ind w:firstLine="720"/>
        <w:jc w:val="both"/>
        <w:rPr>
          <w:rFonts w:ascii="Times New Roman" w:hAnsi="Times New Roman"/>
          <w:bCs/>
          <w:sz w:val="24"/>
          <w:szCs w:val="24"/>
        </w:rPr>
      </w:pPr>
      <w:r w:rsidRPr="00D52EF0">
        <w:rPr>
          <w:rFonts w:ascii="Times New Roman" w:hAnsi="Times New Roman"/>
          <w:bCs/>
          <w:sz w:val="24"/>
          <w:szCs w:val="24"/>
        </w:rPr>
        <w:t>The researcher was able to meet with the respondent to know their level of qualification.</w:t>
      </w:r>
    </w:p>
    <w:p w:rsidR="00287435" w:rsidRPr="00B35CB7" w:rsidRDefault="00287435" w:rsidP="00287435">
      <w:pPr>
        <w:spacing w:after="0" w:line="360" w:lineRule="auto"/>
        <w:jc w:val="both"/>
        <w:rPr>
          <w:rFonts w:ascii="Times New Roman" w:hAnsi="Times New Roman"/>
          <w:b/>
          <w:bCs/>
          <w:sz w:val="24"/>
          <w:szCs w:val="24"/>
        </w:rPr>
      </w:pPr>
      <w:r w:rsidRPr="00B35CB7">
        <w:rPr>
          <w:rFonts w:ascii="Times New Roman" w:hAnsi="Times New Roman"/>
          <w:b/>
          <w:bCs/>
          <w:sz w:val="24"/>
          <w:szCs w:val="24"/>
        </w:rPr>
        <w:t>The Table Below Shows their Different Qualifications and Their Response.</w:t>
      </w:r>
    </w:p>
    <w:tbl>
      <w:tblPr>
        <w:tblW w:w="75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80"/>
        <w:gridCol w:w="2700"/>
        <w:gridCol w:w="2880"/>
      </w:tblGrid>
      <w:tr w:rsidR="00287435" w:rsidRPr="00B35CB7" w:rsidTr="00BF42D8">
        <w:tc>
          <w:tcPr>
            <w:tcW w:w="198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70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No of Respondents</w:t>
            </w:r>
          </w:p>
        </w:tc>
        <w:tc>
          <w:tcPr>
            <w:tcW w:w="288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287435" w:rsidRPr="00B35CB7" w:rsidTr="00BF42D8">
        <w:tc>
          <w:tcPr>
            <w:tcW w:w="198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OND</w:t>
            </w:r>
          </w:p>
        </w:tc>
        <w:tc>
          <w:tcPr>
            <w:tcW w:w="270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3</w:t>
            </w:r>
          </w:p>
        </w:tc>
        <w:tc>
          <w:tcPr>
            <w:tcW w:w="288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6.7</w:t>
            </w:r>
          </w:p>
        </w:tc>
      </w:tr>
      <w:tr w:rsidR="00287435" w:rsidRPr="00B35CB7" w:rsidTr="00BF42D8">
        <w:tc>
          <w:tcPr>
            <w:tcW w:w="198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HND/BSC</w:t>
            </w:r>
          </w:p>
        </w:tc>
        <w:tc>
          <w:tcPr>
            <w:tcW w:w="270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22</w:t>
            </w:r>
          </w:p>
        </w:tc>
        <w:tc>
          <w:tcPr>
            <w:tcW w:w="288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4.9</w:t>
            </w:r>
          </w:p>
        </w:tc>
      </w:tr>
      <w:tr w:rsidR="00287435" w:rsidRPr="00B35CB7" w:rsidTr="00BF42D8">
        <w:tc>
          <w:tcPr>
            <w:tcW w:w="198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MSC/MBA</w:t>
            </w:r>
          </w:p>
        </w:tc>
        <w:tc>
          <w:tcPr>
            <w:tcW w:w="270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20</w:t>
            </w:r>
          </w:p>
        </w:tc>
        <w:tc>
          <w:tcPr>
            <w:tcW w:w="288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Pr>
                <w:rFonts w:ascii="Times New Roman" w:hAnsi="Times New Roman"/>
                <w:sz w:val="24"/>
                <w:szCs w:val="24"/>
              </w:rPr>
              <w:t xml:space="preserve">              44.4</w:t>
            </w:r>
          </w:p>
        </w:tc>
      </w:tr>
      <w:tr w:rsidR="00287435" w:rsidRPr="00D52EF0" w:rsidTr="00BF42D8">
        <w:tc>
          <w:tcPr>
            <w:tcW w:w="1980" w:type="dxa"/>
            <w:shd w:val="clear" w:color="000000" w:fill="FFFFFF"/>
          </w:tcPr>
          <w:p w:rsidR="00287435" w:rsidRPr="00D52EF0" w:rsidRDefault="00287435" w:rsidP="00BF42D8">
            <w:pPr>
              <w:spacing w:after="0" w:line="360" w:lineRule="auto"/>
              <w:jc w:val="both"/>
              <w:rPr>
                <w:rFonts w:ascii="Times New Roman" w:hAnsi="Times New Roman"/>
                <w:b/>
                <w:sz w:val="24"/>
                <w:szCs w:val="24"/>
              </w:rPr>
            </w:pPr>
            <w:r w:rsidRPr="00D52EF0">
              <w:rPr>
                <w:rFonts w:ascii="Times New Roman" w:hAnsi="Times New Roman"/>
                <w:b/>
                <w:sz w:val="24"/>
                <w:szCs w:val="24"/>
              </w:rPr>
              <w:t>TOTAL</w:t>
            </w:r>
          </w:p>
        </w:tc>
        <w:tc>
          <w:tcPr>
            <w:tcW w:w="2700" w:type="dxa"/>
            <w:shd w:val="clear" w:color="000000" w:fill="FFFFFF"/>
          </w:tcPr>
          <w:p w:rsidR="00287435" w:rsidRPr="00D52EF0" w:rsidRDefault="00287435" w:rsidP="00BF42D8">
            <w:pPr>
              <w:spacing w:after="0" w:line="360" w:lineRule="auto"/>
              <w:jc w:val="both"/>
              <w:rPr>
                <w:rFonts w:ascii="Times New Roman" w:hAnsi="Times New Roman"/>
                <w:b/>
                <w:sz w:val="24"/>
                <w:szCs w:val="24"/>
              </w:rPr>
            </w:pPr>
            <w:r w:rsidRPr="00D52EF0">
              <w:rPr>
                <w:rFonts w:ascii="Times New Roman" w:hAnsi="Times New Roman"/>
                <w:b/>
                <w:sz w:val="24"/>
                <w:szCs w:val="24"/>
              </w:rPr>
              <w:t xml:space="preserve">                45</w:t>
            </w:r>
          </w:p>
        </w:tc>
        <w:tc>
          <w:tcPr>
            <w:tcW w:w="2880" w:type="dxa"/>
            <w:shd w:val="clear" w:color="000000" w:fill="FFFFFF"/>
          </w:tcPr>
          <w:p w:rsidR="00287435" w:rsidRPr="00D52EF0" w:rsidRDefault="00287435" w:rsidP="00BF42D8">
            <w:pPr>
              <w:spacing w:after="0" w:line="360" w:lineRule="auto"/>
              <w:jc w:val="both"/>
              <w:rPr>
                <w:rFonts w:ascii="Times New Roman" w:hAnsi="Times New Roman"/>
                <w:b/>
                <w:sz w:val="24"/>
                <w:szCs w:val="24"/>
              </w:rPr>
            </w:pPr>
            <w:r w:rsidRPr="00D52EF0">
              <w:rPr>
                <w:rFonts w:ascii="Times New Roman" w:hAnsi="Times New Roman"/>
                <w:b/>
                <w:sz w:val="24"/>
                <w:szCs w:val="24"/>
              </w:rPr>
              <w:t xml:space="preserve">              100</w:t>
            </w:r>
          </w:p>
        </w:tc>
      </w:tr>
    </w:tbl>
    <w:p w:rsidR="00287435" w:rsidRPr="00B35CB7" w:rsidRDefault="00287435" w:rsidP="00287435">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287435" w:rsidRPr="00CA6005" w:rsidRDefault="00287435" w:rsidP="00287435">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Table 4.1 shows the number of respondents by qualifications. The </w:t>
      </w:r>
      <w:r>
        <w:rPr>
          <w:rFonts w:ascii="Times New Roman" w:hAnsi="Times New Roman"/>
          <w:sz w:val="24"/>
          <w:szCs w:val="24"/>
        </w:rPr>
        <w:t>data collected indicated that 6.7</w:t>
      </w:r>
      <w:r w:rsidRPr="00B35CB7">
        <w:rPr>
          <w:rFonts w:ascii="Times New Roman" w:hAnsi="Times New Roman"/>
          <w:sz w:val="24"/>
          <w:szCs w:val="24"/>
        </w:rPr>
        <w:t xml:space="preserve">% of respondents are OND Holders, </w:t>
      </w:r>
      <w:r>
        <w:rPr>
          <w:rFonts w:ascii="Times New Roman" w:hAnsi="Times New Roman"/>
          <w:sz w:val="24"/>
          <w:szCs w:val="24"/>
        </w:rPr>
        <w:t>4.9</w:t>
      </w:r>
      <w:r w:rsidRPr="00B35CB7">
        <w:rPr>
          <w:rFonts w:ascii="Times New Roman" w:hAnsi="Times New Roman"/>
          <w:sz w:val="24"/>
          <w:szCs w:val="24"/>
        </w:rPr>
        <w:t xml:space="preserve">% are HND/BSC holders, while </w:t>
      </w:r>
      <w:r>
        <w:rPr>
          <w:rFonts w:ascii="Times New Roman" w:hAnsi="Times New Roman"/>
          <w:sz w:val="24"/>
          <w:szCs w:val="24"/>
        </w:rPr>
        <w:t>44. 4</w:t>
      </w:r>
      <w:r w:rsidRPr="00B35CB7">
        <w:rPr>
          <w:rFonts w:ascii="Times New Roman" w:hAnsi="Times New Roman"/>
          <w:sz w:val="24"/>
          <w:szCs w:val="24"/>
        </w:rPr>
        <w:t>% are MSC/MBA. Therefore, it could be inferred that majority of the staffs are HND/BSC Holders</w:t>
      </w:r>
    </w:p>
    <w:p w:rsidR="00287435" w:rsidRPr="00B35CB7" w:rsidRDefault="00287435" w:rsidP="00287435">
      <w:pPr>
        <w:spacing w:after="0" w:line="480" w:lineRule="auto"/>
        <w:jc w:val="both"/>
        <w:rPr>
          <w:rFonts w:ascii="Times New Roman" w:hAnsi="Times New Roman"/>
          <w:b/>
          <w:bCs/>
          <w:sz w:val="24"/>
          <w:szCs w:val="24"/>
        </w:rPr>
      </w:pPr>
      <w:r w:rsidRPr="00B35CB7">
        <w:rPr>
          <w:rFonts w:ascii="Times New Roman" w:hAnsi="Times New Roman"/>
          <w:b/>
          <w:bCs/>
          <w:sz w:val="24"/>
          <w:szCs w:val="24"/>
        </w:rPr>
        <w:t>Table 4.2 Official status</w:t>
      </w:r>
    </w:p>
    <w:p w:rsidR="00287435" w:rsidRPr="00D52EF0" w:rsidRDefault="00287435" w:rsidP="00287435">
      <w:pPr>
        <w:spacing w:after="0" w:line="480" w:lineRule="auto"/>
        <w:ind w:firstLine="720"/>
        <w:jc w:val="both"/>
        <w:rPr>
          <w:rFonts w:ascii="Times New Roman" w:hAnsi="Times New Roman"/>
          <w:bCs/>
          <w:sz w:val="24"/>
          <w:szCs w:val="24"/>
        </w:rPr>
      </w:pPr>
      <w:r w:rsidRPr="00D52EF0">
        <w:rPr>
          <w:rFonts w:ascii="Times New Roman" w:hAnsi="Times New Roman"/>
          <w:bCs/>
          <w:sz w:val="24"/>
          <w:szCs w:val="24"/>
        </w:rPr>
        <w:lastRenderedPageBreak/>
        <w:t>Different official status of the respondents both the junior officers and the senior credit officers were ascertained and are shown in table below.</w:t>
      </w:r>
    </w:p>
    <w:tbl>
      <w:tblPr>
        <w:tblW w:w="7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712"/>
        <w:gridCol w:w="2460"/>
      </w:tblGrid>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71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No of Respondents</w:t>
            </w:r>
          </w:p>
        </w:tc>
        <w:tc>
          <w:tcPr>
            <w:tcW w:w="246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SENIOR STAFFS</w:t>
            </w:r>
          </w:p>
        </w:tc>
        <w:tc>
          <w:tcPr>
            <w:tcW w:w="271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28</w:t>
            </w:r>
          </w:p>
        </w:tc>
        <w:tc>
          <w:tcPr>
            <w:tcW w:w="246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62.2</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JUNIOR STAFFS</w:t>
            </w:r>
          </w:p>
        </w:tc>
        <w:tc>
          <w:tcPr>
            <w:tcW w:w="271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17</w:t>
            </w:r>
          </w:p>
        </w:tc>
        <w:tc>
          <w:tcPr>
            <w:tcW w:w="246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37.8</w:t>
            </w:r>
          </w:p>
        </w:tc>
      </w:tr>
      <w:tr w:rsidR="00287435" w:rsidRPr="00D52EF0" w:rsidTr="00BF42D8">
        <w:tc>
          <w:tcPr>
            <w:tcW w:w="1884" w:type="dxa"/>
            <w:shd w:val="clear" w:color="000000" w:fill="FFFFFF"/>
          </w:tcPr>
          <w:p w:rsidR="00287435" w:rsidRPr="00D52EF0" w:rsidRDefault="00287435" w:rsidP="00BF42D8">
            <w:pPr>
              <w:spacing w:after="0" w:line="360" w:lineRule="auto"/>
              <w:jc w:val="both"/>
              <w:rPr>
                <w:rFonts w:ascii="Times New Roman" w:hAnsi="Times New Roman"/>
                <w:b/>
                <w:sz w:val="24"/>
                <w:szCs w:val="24"/>
              </w:rPr>
            </w:pPr>
            <w:r w:rsidRPr="00D52EF0">
              <w:rPr>
                <w:rFonts w:ascii="Times New Roman" w:hAnsi="Times New Roman"/>
                <w:b/>
                <w:sz w:val="24"/>
                <w:szCs w:val="24"/>
              </w:rPr>
              <w:t>TOTAL</w:t>
            </w:r>
          </w:p>
        </w:tc>
        <w:tc>
          <w:tcPr>
            <w:tcW w:w="2712" w:type="dxa"/>
            <w:shd w:val="clear" w:color="000000" w:fill="FFFFFF"/>
          </w:tcPr>
          <w:p w:rsidR="00287435" w:rsidRPr="00D52EF0" w:rsidRDefault="00287435" w:rsidP="00BF42D8">
            <w:pPr>
              <w:spacing w:after="0" w:line="360" w:lineRule="auto"/>
              <w:jc w:val="both"/>
              <w:rPr>
                <w:rFonts w:ascii="Times New Roman" w:hAnsi="Times New Roman"/>
                <w:b/>
                <w:sz w:val="24"/>
                <w:szCs w:val="24"/>
              </w:rPr>
            </w:pPr>
            <w:r w:rsidRPr="00D52EF0">
              <w:rPr>
                <w:rFonts w:ascii="Times New Roman" w:hAnsi="Times New Roman"/>
                <w:b/>
                <w:sz w:val="24"/>
                <w:szCs w:val="24"/>
              </w:rPr>
              <w:t xml:space="preserve">                45</w:t>
            </w:r>
          </w:p>
        </w:tc>
        <w:tc>
          <w:tcPr>
            <w:tcW w:w="2460" w:type="dxa"/>
            <w:shd w:val="clear" w:color="000000" w:fill="FFFFFF"/>
          </w:tcPr>
          <w:p w:rsidR="00287435" w:rsidRPr="00D52EF0" w:rsidRDefault="00287435" w:rsidP="00BF42D8">
            <w:pPr>
              <w:spacing w:after="0" w:line="360" w:lineRule="auto"/>
              <w:jc w:val="both"/>
              <w:rPr>
                <w:rFonts w:ascii="Times New Roman" w:hAnsi="Times New Roman"/>
                <w:b/>
                <w:sz w:val="24"/>
                <w:szCs w:val="24"/>
              </w:rPr>
            </w:pPr>
            <w:r w:rsidRPr="00D52EF0">
              <w:rPr>
                <w:rFonts w:ascii="Times New Roman" w:hAnsi="Times New Roman"/>
                <w:b/>
                <w:sz w:val="24"/>
                <w:szCs w:val="24"/>
              </w:rPr>
              <w:t xml:space="preserve">               100</w:t>
            </w:r>
          </w:p>
        </w:tc>
      </w:tr>
    </w:tbl>
    <w:p w:rsidR="00287435" w:rsidRPr="00B35CB7" w:rsidRDefault="00287435" w:rsidP="00287435">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287435" w:rsidRPr="00B35CB7" w:rsidRDefault="00287435" w:rsidP="00287435">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Table 4.2 shows that </w:t>
      </w:r>
      <w:r>
        <w:rPr>
          <w:rFonts w:ascii="Times New Roman" w:hAnsi="Times New Roman"/>
          <w:sz w:val="24"/>
          <w:szCs w:val="24"/>
        </w:rPr>
        <w:t>62.2</w:t>
      </w:r>
      <w:r w:rsidRPr="00B35CB7">
        <w:rPr>
          <w:rFonts w:ascii="Times New Roman" w:hAnsi="Times New Roman"/>
          <w:sz w:val="24"/>
          <w:szCs w:val="24"/>
        </w:rPr>
        <w:t xml:space="preserve">% of respondent are Senior staffs with the bank while </w:t>
      </w:r>
      <w:r>
        <w:rPr>
          <w:rFonts w:ascii="Times New Roman" w:hAnsi="Times New Roman"/>
          <w:sz w:val="24"/>
          <w:szCs w:val="24"/>
        </w:rPr>
        <w:t>37.8</w:t>
      </w:r>
      <w:r w:rsidRPr="00B35CB7">
        <w:rPr>
          <w:rFonts w:ascii="Times New Roman" w:hAnsi="Times New Roman"/>
          <w:sz w:val="24"/>
          <w:szCs w:val="24"/>
        </w:rPr>
        <w:t>% are junior staffs. Therefore, the bank Senior staffs are more than the junior ones.</w:t>
      </w:r>
    </w:p>
    <w:p w:rsidR="00287435" w:rsidRPr="00B35CB7" w:rsidRDefault="00287435" w:rsidP="00287435">
      <w:pPr>
        <w:spacing w:after="0" w:line="480" w:lineRule="auto"/>
        <w:jc w:val="both"/>
        <w:rPr>
          <w:rFonts w:ascii="Times New Roman" w:hAnsi="Times New Roman"/>
          <w:b/>
          <w:sz w:val="24"/>
          <w:szCs w:val="24"/>
        </w:rPr>
      </w:pPr>
      <w:r w:rsidRPr="00B35CB7">
        <w:rPr>
          <w:rFonts w:ascii="Times New Roman" w:hAnsi="Times New Roman"/>
          <w:b/>
          <w:sz w:val="24"/>
          <w:szCs w:val="24"/>
        </w:rPr>
        <w:t>Table 4.3 Department of Respondents</w:t>
      </w:r>
    </w:p>
    <w:p w:rsidR="00287435" w:rsidRPr="00D52EF0" w:rsidRDefault="00287435" w:rsidP="00287435">
      <w:pPr>
        <w:spacing w:after="0" w:line="480" w:lineRule="auto"/>
        <w:ind w:firstLine="720"/>
        <w:jc w:val="both"/>
        <w:rPr>
          <w:rFonts w:ascii="Times New Roman" w:hAnsi="Times New Roman"/>
          <w:sz w:val="24"/>
          <w:szCs w:val="24"/>
        </w:rPr>
      </w:pPr>
      <w:r w:rsidRPr="00D52EF0">
        <w:rPr>
          <w:rFonts w:ascii="Times New Roman" w:hAnsi="Times New Roman"/>
          <w:sz w:val="24"/>
          <w:szCs w:val="24"/>
        </w:rPr>
        <w:t>The respondents were asked of their department are from different department and their responses were presented below.</w:t>
      </w:r>
    </w:p>
    <w:tbl>
      <w:tblPr>
        <w:tblW w:w="720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70"/>
        <w:gridCol w:w="2250"/>
        <w:gridCol w:w="1980"/>
      </w:tblGrid>
      <w:tr w:rsidR="00287435" w:rsidRPr="00B35CB7" w:rsidTr="00BF42D8">
        <w:tc>
          <w:tcPr>
            <w:tcW w:w="297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sidRPr="00B35CB7">
              <w:rPr>
                <w:rFonts w:ascii="Times New Roman" w:hAnsi="Times New Roman"/>
                <w:b/>
                <w:sz w:val="24"/>
                <w:szCs w:val="24"/>
              </w:rPr>
              <w:t>Variables</w:t>
            </w:r>
          </w:p>
        </w:tc>
        <w:tc>
          <w:tcPr>
            <w:tcW w:w="225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sidRPr="00B35CB7">
              <w:rPr>
                <w:rFonts w:ascii="Times New Roman" w:hAnsi="Times New Roman"/>
                <w:b/>
                <w:sz w:val="24"/>
                <w:szCs w:val="24"/>
              </w:rPr>
              <w:t>No of Respondents</w:t>
            </w:r>
          </w:p>
        </w:tc>
        <w:tc>
          <w:tcPr>
            <w:tcW w:w="198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sidRPr="00B35CB7">
              <w:rPr>
                <w:rFonts w:ascii="Times New Roman" w:hAnsi="Times New Roman"/>
                <w:b/>
                <w:sz w:val="24"/>
                <w:szCs w:val="24"/>
              </w:rPr>
              <w:t>Percentage (%)</w:t>
            </w:r>
          </w:p>
        </w:tc>
      </w:tr>
      <w:tr w:rsidR="00287435" w:rsidRPr="00B35CB7" w:rsidTr="00BF42D8">
        <w:tc>
          <w:tcPr>
            <w:tcW w:w="297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sidRPr="00B35CB7">
              <w:rPr>
                <w:rFonts w:ascii="Times New Roman" w:hAnsi="Times New Roman"/>
                <w:sz w:val="24"/>
                <w:szCs w:val="24"/>
              </w:rPr>
              <w:t>OPERATION</w:t>
            </w:r>
          </w:p>
        </w:tc>
        <w:tc>
          <w:tcPr>
            <w:tcW w:w="225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sidRPr="00B35CB7">
              <w:rPr>
                <w:rFonts w:ascii="Times New Roman" w:hAnsi="Times New Roman"/>
                <w:sz w:val="24"/>
                <w:szCs w:val="24"/>
              </w:rPr>
              <w:t>19</w:t>
            </w:r>
          </w:p>
        </w:tc>
        <w:tc>
          <w:tcPr>
            <w:tcW w:w="198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Pr>
                <w:rFonts w:ascii="Times New Roman" w:hAnsi="Times New Roman"/>
                <w:sz w:val="24"/>
                <w:szCs w:val="24"/>
              </w:rPr>
              <w:t>42</w:t>
            </w:r>
          </w:p>
        </w:tc>
      </w:tr>
      <w:tr w:rsidR="00287435" w:rsidRPr="00B35CB7" w:rsidTr="00BF42D8">
        <w:tc>
          <w:tcPr>
            <w:tcW w:w="297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sidRPr="00B35CB7">
              <w:rPr>
                <w:rFonts w:ascii="Times New Roman" w:hAnsi="Times New Roman"/>
                <w:sz w:val="24"/>
                <w:szCs w:val="24"/>
              </w:rPr>
              <w:t>MARKETING</w:t>
            </w:r>
          </w:p>
        </w:tc>
        <w:tc>
          <w:tcPr>
            <w:tcW w:w="225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sidRPr="00B35CB7">
              <w:rPr>
                <w:rFonts w:ascii="Times New Roman" w:hAnsi="Times New Roman"/>
                <w:sz w:val="24"/>
                <w:szCs w:val="24"/>
              </w:rPr>
              <w:t>9</w:t>
            </w:r>
          </w:p>
        </w:tc>
        <w:tc>
          <w:tcPr>
            <w:tcW w:w="198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Pr>
                <w:rFonts w:ascii="Times New Roman" w:hAnsi="Times New Roman"/>
                <w:sz w:val="24"/>
                <w:szCs w:val="24"/>
              </w:rPr>
              <w:t>20</w:t>
            </w:r>
          </w:p>
        </w:tc>
      </w:tr>
      <w:tr w:rsidR="00287435" w:rsidRPr="00B35CB7" w:rsidTr="00BF42D8">
        <w:tc>
          <w:tcPr>
            <w:tcW w:w="297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sidRPr="00B35CB7">
              <w:rPr>
                <w:rFonts w:ascii="Times New Roman" w:hAnsi="Times New Roman"/>
                <w:sz w:val="24"/>
                <w:szCs w:val="24"/>
              </w:rPr>
              <w:t>INFORMATION TECHNOLOGY</w:t>
            </w:r>
          </w:p>
        </w:tc>
        <w:tc>
          <w:tcPr>
            <w:tcW w:w="225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sidRPr="00B35CB7">
              <w:rPr>
                <w:rFonts w:ascii="Times New Roman" w:hAnsi="Times New Roman"/>
                <w:sz w:val="24"/>
                <w:szCs w:val="24"/>
              </w:rPr>
              <w:t>4</w:t>
            </w:r>
          </w:p>
        </w:tc>
        <w:tc>
          <w:tcPr>
            <w:tcW w:w="198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Pr>
                <w:rFonts w:ascii="Times New Roman" w:hAnsi="Times New Roman"/>
                <w:sz w:val="24"/>
                <w:szCs w:val="24"/>
              </w:rPr>
              <w:t>9</w:t>
            </w:r>
          </w:p>
        </w:tc>
      </w:tr>
      <w:tr w:rsidR="00287435" w:rsidRPr="00B35CB7" w:rsidTr="00BF42D8">
        <w:tc>
          <w:tcPr>
            <w:tcW w:w="297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sidRPr="00B35CB7">
              <w:rPr>
                <w:rFonts w:ascii="Times New Roman" w:hAnsi="Times New Roman"/>
                <w:sz w:val="24"/>
                <w:szCs w:val="24"/>
              </w:rPr>
              <w:t>HUMAN RESOURCES</w:t>
            </w:r>
          </w:p>
        </w:tc>
        <w:tc>
          <w:tcPr>
            <w:tcW w:w="225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sidRPr="00B35CB7">
              <w:rPr>
                <w:rFonts w:ascii="Times New Roman" w:hAnsi="Times New Roman"/>
                <w:sz w:val="24"/>
                <w:szCs w:val="24"/>
              </w:rPr>
              <w:t>4</w:t>
            </w:r>
          </w:p>
        </w:tc>
        <w:tc>
          <w:tcPr>
            <w:tcW w:w="198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Pr>
                <w:rFonts w:ascii="Times New Roman" w:hAnsi="Times New Roman"/>
                <w:sz w:val="24"/>
                <w:szCs w:val="24"/>
              </w:rPr>
              <w:t>9</w:t>
            </w:r>
          </w:p>
        </w:tc>
      </w:tr>
      <w:tr w:rsidR="00287435" w:rsidRPr="00B35CB7" w:rsidTr="00BF42D8">
        <w:tc>
          <w:tcPr>
            <w:tcW w:w="297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sidRPr="00B35CB7">
              <w:rPr>
                <w:rFonts w:ascii="Times New Roman" w:hAnsi="Times New Roman"/>
                <w:sz w:val="24"/>
                <w:szCs w:val="24"/>
              </w:rPr>
              <w:t>CLEARING AND CASH MANAGEMENT</w:t>
            </w:r>
          </w:p>
        </w:tc>
        <w:tc>
          <w:tcPr>
            <w:tcW w:w="225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sidRPr="00B35CB7">
              <w:rPr>
                <w:rFonts w:ascii="Times New Roman" w:hAnsi="Times New Roman"/>
                <w:sz w:val="24"/>
                <w:szCs w:val="24"/>
              </w:rPr>
              <w:t>9</w:t>
            </w:r>
          </w:p>
        </w:tc>
        <w:tc>
          <w:tcPr>
            <w:tcW w:w="198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Pr>
                <w:rFonts w:ascii="Times New Roman" w:hAnsi="Times New Roman"/>
                <w:sz w:val="24"/>
                <w:szCs w:val="24"/>
              </w:rPr>
              <w:t>20</w:t>
            </w:r>
          </w:p>
        </w:tc>
      </w:tr>
      <w:tr w:rsidR="00287435" w:rsidRPr="00B35CB7" w:rsidTr="00BF42D8">
        <w:tc>
          <w:tcPr>
            <w:tcW w:w="297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sidRPr="00B35CB7">
              <w:rPr>
                <w:rFonts w:ascii="Times New Roman" w:hAnsi="Times New Roman"/>
                <w:sz w:val="24"/>
                <w:szCs w:val="24"/>
              </w:rPr>
              <w:lastRenderedPageBreak/>
              <w:t>TOTAL</w:t>
            </w:r>
          </w:p>
        </w:tc>
        <w:tc>
          <w:tcPr>
            <w:tcW w:w="225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sidRPr="00B35CB7">
              <w:rPr>
                <w:rFonts w:ascii="Times New Roman" w:hAnsi="Times New Roman"/>
                <w:sz w:val="24"/>
                <w:szCs w:val="24"/>
              </w:rPr>
              <w:t>45</w:t>
            </w:r>
          </w:p>
        </w:tc>
        <w:tc>
          <w:tcPr>
            <w:tcW w:w="1980" w:type="dxa"/>
            <w:shd w:val="clear" w:color="000000" w:fill="FFFFFF"/>
          </w:tcPr>
          <w:p w:rsidR="00287435" w:rsidRPr="00B35CB7" w:rsidRDefault="00287435" w:rsidP="00BF42D8">
            <w:pPr>
              <w:spacing w:after="0" w:line="360" w:lineRule="auto"/>
              <w:jc w:val="center"/>
              <w:rPr>
                <w:rFonts w:ascii="Times New Roman" w:hAnsi="Times New Roman"/>
                <w:sz w:val="24"/>
                <w:szCs w:val="24"/>
              </w:rPr>
            </w:pPr>
            <w:r w:rsidRPr="00B35CB7">
              <w:rPr>
                <w:rFonts w:ascii="Times New Roman" w:hAnsi="Times New Roman"/>
                <w:sz w:val="24"/>
                <w:szCs w:val="24"/>
              </w:rPr>
              <w:t>100</w:t>
            </w:r>
          </w:p>
        </w:tc>
      </w:tr>
    </w:tbl>
    <w:p w:rsidR="00287435" w:rsidRPr="00B35CB7" w:rsidRDefault="00287435" w:rsidP="00287435">
      <w:pPr>
        <w:spacing w:after="0" w:line="360" w:lineRule="auto"/>
        <w:ind w:firstLine="720"/>
        <w:jc w:val="both"/>
        <w:rPr>
          <w:rFonts w:ascii="Times New Roman" w:hAnsi="Times New Roman"/>
          <w:sz w:val="24"/>
          <w:szCs w:val="24"/>
        </w:rPr>
      </w:pPr>
      <w:r>
        <w:rPr>
          <w:rFonts w:ascii="Times New Roman" w:hAnsi="Times New Roman"/>
          <w:b/>
          <w:bCs/>
          <w:sz w:val="24"/>
          <w:szCs w:val="24"/>
        </w:rPr>
        <w:t>Source: Administered Questionnaire, 2025</w:t>
      </w:r>
    </w:p>
    <w:p w:rsidR="00287435" w:rsidRDefault="00287435" w:rsidP="00287435">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Table 4.3 indicates that </w:t>
      </w:r>
      <w:r>
        <w:rPr>
          <w:rFonts w:ascii="Times New Roman" w:hAnsi="Times New Roman"/>
          <w:sz w:val="24"/>
          <w:szCs w:val="24"/>
        </w:rPr>
        <w:t>42</w:t>
      </w:r>
      <w:r w:rsidRPr="00B35CB7">
        <w:rPr>
          <w:rFonts w:ascii="Times New Roman" w:hAnsi="Times New Roman"/>
          <w:sz w:val="24"/>
          <w:szCs w:val="24"/>
        </w:rPr>
        <w:t xml:space="preserve">% of the respondents are in the operation department, </w:t>
      </w:r>
      <w:r>
        <w:rPr>
          <w:rFonts w:ascii="Times New Roman" w:hAnsi="Times New Roman"/>
          <w:sz w:val="24"/>
          <w:szCs w:val="24"/>
        </w:rPr>
        <w:t>20</w:t>
      </w:r>
      <w:r w:rsidRPr="00B35CB7">
        <w:rPr>
          <w:rFonts w:ascii="Times New Roman" w:hAnsi="Times New Roman"/>
          <w:sz w:val="24"/>
          <w:szCs w:val="24"/>
        </w:rPr>
        <w:t xml:space="preserve">% of the respondents are marketing department, </w:t>
      </w:r>
      <w:r>
        <w:rPr>
          <w:rFonts w:ascii="Times New Roman" w:hAnsi="Times New Roman"/>
          <w:sz w:val="24"/>
          <w:szCs w:val="24"/>
        </w:rPr>
        <w:t>9</w:t>
      </w:r>
      <w:r w:rsidRPr="00B35CB7">
        <w:rPr>
          <w:rFonts w:ascii="Times New Roman" w:hAnsi="Times New Roman"/>
          <w:sz w:val="24"/>
          <w:szCs w:val="24"/>
        </w:rPr>
        <w:t xml:space="preserve">% information technology department, while </w:t>
      </w:r>
      <w:r>
        <w:rPr>
          <w:rFonts w:ascii="Times New Roman" w:hAnsi="Times New Roman"/>
          <w:sz w:val="24"/>
          <w:szCs w:val="24"/>
        </w:rPr>
        <w:t xml:space="preserve">9 </w:t>
      </w:r>
      <w:r w:rsidRPr="00B35CB7">
        <w:rPr>
          <w:rFonts w:ascii="Times New Roman" w:hAnsi="Times New Roman"/>
          <w:sz w:val="24"/>
          <w:szCs w:val="24"/>
        </w:rPr>
        <w:t xml:space="preserve">% of the respondents are human resources department and </w:t>
      </w:r>
      <w:r>
        <w:rPr>
          <w:rFonts w:ascii="Times New Roman" w:hAnsi="Times New Roman"/>
          <w:sz w:val="24"/>
          <w:szCs w:val="24"/>
        </w:rPr>
        <w:t>20</w:t>
      </w:r>
      <w:r w:rsidRPr="00B35CB7">
        <w:rPr>
          <w:rFonts w:ascii="Times New Roman" w:hAnsi="Times New Roman"/>
          <w:sz w:val="24"/>
          <w:szCs w:val="24"/>
        </w:rPr>
        <w:t>% of the remaining are in the clearing and cash management. Therefore, it could be deduced from the data analyzed above that the operation department has the higher number of staff as such the bank will always strive to gain the larger share of market share.</w:t>
      </w:r>
    </w:p>
    <w:p w:rsidR="00287435" w:rsidRPr="00B35CB7" w:rsidRDefault="00287435" w:rsidP="00287435">
      <w:pPr>
        <w:spacing w:after="0" w:line="360" w:lineRule="auto"/>
        <w:jc w:val="both"/>
        <w:rPr>
          <w:rFonts w:ascii="Times New Roman" w:hAnsi="Times New Roman"/>
          <w:b/>
          <w:sz w:val="24"/>
          <w:szCs w:val="24"/>
        </w:rPr>
      </w:pPr>
      <w:r w:rsidRPr="00B35CB7">
        <w:rPr>
          <w:rFonts w:ascii="Times New Roman" w:hAnsi="Times New Roman"/>
          <w:b/>
          <w:sz w:val="24"/>
          <w:szCs w:val="24"/>
        </w:rPr>
        <w:t>Table 4.4</w:t>
      </w:r>
      <w:r>
        <w:rPr>
          <w:rFonts w:ascii="Times New Roman" w:hAnsi="Times New Roman"/>
          <w:b/>
          <w:sz w:val="24"/>
          <w:szCs w:val="24"/>
        </w:rPr>
        <w:t xml:space="preserve">: </w:t>
      </w:r>
      <w:r w:rsidRPr="00B35CB7">
        <w:rPr>
          <w:rFonts w:ascii="Times New Roman" w:hAnsi="Times New Roman"/>
          <w:b/>
          <w:sz w:val="24"/>
          <w:szCs w:val="24"/>
        </w:rPr>
        <w:t xml:space="preserve">Have you heard of Nigeria’s </w:t>
      </w:r>
      <w:r>
        <w:rPr>
          <w:rFonts w:ascii="Times New Roman" w:hAnsi="Times New Roman"/>
          <w:b/>
          <w:sz w:val="24"/>
          <w:szCs w:val="24"/>
        </w:rPr>
        <w:t>naira re-design</w:t>
      </w:r>
      <w:r w:rsidRPr="00B35CB7">
        <w:rPr>
          <w:rFonts w:ascii="Times New Roman" w:hAnsi="Times New Roman"/>
          <w:b/>
          <w:sz w:val="24"/>
          <w:szCs w:val="24"/>
        </w:rPr>
        <w:t>?</w:t>
      </w:r>
    </w:p>
    <w:tbl>
      <w:tblPr>
        <w:tblW w:w="6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07"/>
        <w:gridCol w:w="2254"/>
        <w:gridCol w:w="2529"/>
      </w:tblGrid>
      <w:tr w:rsidR="00287435" w:rsidRPr="00B35CB7" w:rsidTr="00BF42D8">
        <w:tc>
          <w:tcPr>
            <w:tcW w:w="1807"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25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529"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287435" w:rsidRPr="00B35CB7" w:rsidTr="00BF42D8">
        <w:tc>
          <w:tcPr>
            <w:tcW w:w="1807"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25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529"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r w:rsidR="00287435" w:rsidRPr="00B35CB7" w:rsidTr="00BF42D8">
        <w:tc>
          <w:tcPr>
            <w:tcW w:w="1807"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25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p>
        </w:tc>
        <w:tc>
          <w:tcPr>
            <w:tcW w:w="2529"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p>
        </w:tc>
      </w:tr>
      <w:tr w:rsidR="00287435" w:rsidRPr="00B35CB7" w:rsidTr="00BF42D8">
        <w:tc>
          <w:tcPr>
            <w:tcW w:w="1807"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25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529"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287435" w:rsidRPr="00B35CB7" w:rsidRDefault="00287435" w:rsidP="00287435">
      <w:pPr>
        <w:spacing w:after="0" w:line="360" w:lineRule="auto"/>
        <w:jc w:val="both"/>
        <w:rPr>
          <w:rFonts w:ascii="Times New Roman" w:hAnsi="Times New Roman"/>
          <w:sz w:val="24"/>
          <w:szCs w:val="24"/>
        </w:rPr>
      </w:pPr>
      <w:r>
        <w:rPr>
          <w:rFonts w:ascii="Times New Roman" w:hAnsi="Times New Roman"/>
          <w:b/>
          <w:bCs/>
          <w:sz w:val="24"/>
          <w:szCs w:val="24"/>
        </w:rPr>
        <w:t>Source: Administered Questionnaire, 2025</w:t>
      </w:r>
    </w:p>
    <w:p w:rsidR="00287435" w:rsidRPr="00B35CB7" w:rsidRDefault="00287435" w:rsidP="00287435">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All the respondents shared the same view or agreed that they have heard of the Nigeria’s </w:t>
      </w:r>
      <w:r>
        <w:rPr>
          <w:rFonts w:ascii="Times New Roman" w:hAnsi="Times New Roman"/>
          <w:sz w:val="24"/>
          <w:szCs w:val="24"/>
        </w:rPr>
        <w:t>naira re-design</w:t>
      </w:r>
      <w:r w:rsidRPr="00B35CB7">
        <w:rPr>
          <w:rFonts w:ascii="Times New Roman" w:hAnsi="Times New Roman"/>
          <w:sz w:val="24"/>
          <w:szCs w:val="24"/>
        </w:rPr>
        <w:t xml:space="preserve">. </w:t>
      </w:r>
    </w:p>
    <w:p w:rsidR="00287435" w:rsidRDefault="00287435" w:rsidP="00287435">
      <w:pPr>
        <w:spacing w:after="0" w:line="480" w:lineRule="auto"/>
        <w:jc w:val="both"/>
        <w:rPr>
          <w:rFonts w:ascii="Times New Roman" w:hAnsi="Times New Roman"/>
          <w:b/>
          <w:bCs/>
          <w:sz w:val="24"/>
          <w:szCs w:val="24"/>
        </w:rPr>
      </w:pPr>
    </w:p>
    <w:p w:rsidR="00287435" w:rsidRDefault="00287435" w:rsidP="00287435">
      <w:pPr>
        <w:spacing w:after="0" w:line="480" w:lineRule="auto"/>
        <w:jc w:val="both"/>
        <w:rPr>
          <w:rFonts w:ascii="Times New Roman" w:hAnsi="Times New Roman"/>
          <w:b/>
          <w:bCs/>
          <w:sz w:val="24"/>
          <w:szCs w:val="24"/>
        </w:rPr>
      </w:pPr>
    </w:p>
    <w:p w:rsidR="00287435" w:rsidRPr="00B35CB7" w:rsidRDefault="00287435" w:rsidP="00287435">
      <w:pPr>
        <w:spacing w:after="0" w:line="480" w:lineRule="auto"/>
        <w:jc w:val="both"/>
        <w:rPr>
          <w:rFonts w:ascii="Times New Roman" w:hAnsi="Times New Roman"/>
          <w:b/>
          <w:bCs/>
          <w:sz w:val="24"/>
          <w:szCs w:val="24"/>
        </w:rPr>
      </w:pPr>
      <w:r>
        <w:rPr>
          <w:rFonts w:ascii="Times New Roman" w:hAnsi="Times New Roman"/>
          <w:b/>
          <w:bCs/>
          <w:sz w:val="24"/>
          <w:szCs w:val="24"/>
        </w:rPr>
        <w:t xml:space="preserve">Table 4.5: </w:t>
      </w:r>
      <w:r w:rsidRPr="00B35CB7">
        <w:rPr>
          <w:rFonts w:ascii="Times New Roman" w:hAnsi="Times New Roman"/>
          <w:b/>
          <w:bCs/>
          <w:sz w:val="24"/>
          <w:szCs w:val="24"/>
        </w:rPr>
        <w:t xml:space="preserve">Do you know what </w:t>
      </w:r>
      <w:r>
        <w:rPr>
          <w:rFonts w:ascii="Times New Roman" w:hAnsi="Times New Roman"/>
          <w:b/>
          <w:bCs/>
          <w:sz w:val="24"/>
          <w:szCs w:val="24"/>
        </w:rPr>
        <w:t>naira re-design</w:t>
      </w:r>
      <w:r w:rsidRPr="00B35CB7">
        <w:rPr>
          <w:rFonts w:ascii="Times New Roman" w:hAnsi="Times New Roman"/>
          <w:b/>
          <w:bCs/>
          <w:sz w:val="24"/>
          <w:szCs w:val="24"/>
        </w:rPr>
        <w:t xml:space="preserve"> means?</w:t>
      </w:r>
    </w:p>
    <w:tbl>
      <w:tblPr>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2160"/>
        <w:gridCol w:w="2340"/>
      </w:tblGrid>
      <w:tr w:rsidR="00287435" w:rsidRPr="00B35CB7" w:rsidTr="00BF42D8">
        <w:tc>
          <w:tcPr>
            <w:tcW w:w="1548"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  Variables </w:t>
            </w:r>
          </w:p>
        </w:tc>
        <w:tc>
          <w:tcPr>
            <w:tcW w:w="216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     Frequency</w:t>
            </w:r>
          </w:p>
        </w:tc>
        <w:tc>
          <w:tcPr>
            <w:tcW w:w="234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   Percentage (%)</w:t>
            </w:r>
          </w:p>
        </w:tc>
      </w:tr>
      <w:tr w:rsidR="00287435" w:rsidRPr="00B35CB7" w:rsidTr="00BF42D8">
        <w:tc>
          <w:tcPr>
            <w:tcW w:w="1548"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16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34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r w:rsidR="00287435" w:rsidRPr="00B35CB7" w:rsidTr="00BF42D8">
        <w:tc>
          <w:tcPr>
            <w:tcW w:w="1548"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lastRenderedPageBreak/>
              <w:t>No</w:t>
            </w:r>
          </w:p>
        </w:tc>
        <w:tc>
          <w:tcPr>
            <w:tcW w:w="216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p>
        </w:tc>
        <w:tc>
          <w:tcPr>
            <w:tcW w:w="234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p>
        </w:tc>
      </w:tr>
      <w:tr w:rsidR="00287435" w:rsidRPr="00B35CB7" w:rsidTr="00BF42D8">
        <w:tc>
          <w:tcPr>
            <w:tcW w:w="1548"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16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34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287435" w:rsidRPr="00B35CB7" w:rsidRDefault="00287435" w:rsidP="00287435">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287435" w:rsidRPr="00B35CB7" w:rsidRDefault="00287435" w:rsidP="00287435">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All the respondents agreed that they know what </w:t>
      </w:r>
      <w:r>
        <w:rPr>
          <w:rFonts w:ascii="Times New Roman" w:hAnsi="Times New Roman"/>
          <w:sz w:val="24"/>
          <w:szCs w:val="24"/>
        </w:rPr>
        <w:t>naira re-design</w:t>
      </w:r>
      <w:r w:rsidRPr="00B35CB7">
        <w:rPr>
          <w:rFonts w:ascii="Times New Roman" w:hAnsi="Times New Roman"/>
          <w:sz w:val="24"/>
          <w:szCs w:val="24"/>
        </w:rPr>
        <w:t xml:space="preserve"> means.</w:t>
      </w:r>
    </w:p>
    <w:p w:rsidR="00287435" w:rsidRPr="00B35CB7" w:rsidRDefault="00287435" w:rsidP="00287435">
      <w:pPr>
        <w:spacing w:after="0" w:line="360" w:lineRule="auto"/>
        <w:jc w:val="both"/>
        <w:rPr>
          <w:rFonts w:ascii="Times New Roman" w:hAnsi="Times New Roman"/>
          <w:b/>
          <w:bCs/>
          <w:sz w:val="24"/>
          <w:szCs w:val="24"/>
        </w:rPr>
      </w:pPr>
      <w:r w:rsidRPr="00B35CB7">
        <w:rPr>
          <w:rFonts w:ascii="Times New Roman" w:hAnsi="Times New Roman"/>
          <w:b/>
          <w:bCs/>
          <w:sz w:val="24"/>
          <w:szCs w:val="24"/>
        </w:rPr>
        <w:t>Table 4.6</w:t>
      </w:r>
      <w:r>
        <w:rPr>
          <w:rFonts w:ascii="Times New Roman" w:hAnsi="Times New Roman"/>
          <w:b/>
          <w:bCs/>
          <w:sz w:val="24"/>
          <w:szCs w:val="24"/>
        </w:rPr>
        <w:t xml:space="preserve">: </w:t>
      </w:r>
      <w:r w:rsidRPr="00B35CB7">
        <w:rPr>
          <w:rFonts w:ascii="Times New Roman" w:hAnsi="Times New Roman"/>
          <w:b/>
          <w:bCs/>
          <w:sz w:val="24"/>
          <w:szCs w:val="24"/>
        </w:rPr>
        <w:t xml:space="preserve">Do you think </w:t>
      </w:r>
      <w:r>
        <w:rPr>
          <w:rFonts w:ascii="Times New Roman" w:hAnsi="Times New Roman"/>
          <w:b/>
          <w:bCs/>
          <w:sz w:val="24"/>
          <w:szCs w:val="24"/>
        </w:rPr>
        <w:t>Naira re-design system</w:t>
      </w:r>
      <w:r w:rsidRPr="00B35CB7">
        <w:rPr>
          <w:rFonts w:ascii="Times New Roman" w:hAnsi="Times New Roman"/>
          <w:b/>
          <w:bCs/>
          <w:sz w:val="24"/>
          <w:szCs w:val="24"/>
        </w:rPr>
        <w:t xml:space="preserve"> will Be</w:t>
      </w:r>
      <w:r>
        <w:rPr>
          <w:rFonts w:ascii="Times New Roman" w:hAnsi="Times New Roman"/>
          <w:b/>
          <w:bCs/>
          <w:sz w:val="24"/>
          <w:szCs w:val="24"/>
        </w:rPr>
        <w:t>ne</w:t>
      </w:r>
      <w:r w:rsidRPr="00B35CB7">
        <w:rPr>
          <w:rFonts w:ascii="Times New Roman" w:hAnsi="Times New Roman"/>
          <w:b/>
          <w:bCs/>
          <w:sz w:val="24"/>
          <w:szCs w:val="24"/>
        </w:rPr>
        <w:t>fit Nigeria Economy?</w:t>
      </w:r>
    </w:p>
    <w:tbl>
      <w:tblPr>
        <w:tblW w:w="729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30"/>
        <w:gridCol w:w="2520"/>
        <w:gridCol w:w="3240"/>
      </w:tblGrid>
      <w:tr w:rsidR="00287435" w:rsidRPr="00B35CB7" w:rsidTr="00BF42D8">
        <w:tc>
          <w:tcPr>
            <w:tcW w:w="153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52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324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287435" w:rsidRPr="00B35CB7" w:rsidTr="00BF42D8">
        <w:tc>
          <w:tcPr>
            <w:tcW w:w="153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52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324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r w:rsidR="00287435" w:rsidRPr="00B35CB7" w:rsidTr="00BF42D8">
        <w:tc>
          <w:tcPr>
            <w:tcW w:w="153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52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p>
        </w:tc>
        <w:tc>
          <w:tcPr>
            <w:tcW w:w="324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p>
        </w:tc>
      </w:tr>
      <w:tr w:rsidR="00287435" w:rsidRPr="00B35CB7" w:rsidTr="00BF42D8">
        <w:tc>
          <w:tcPr>
            <w:tcW w:w="153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52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324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287435" w:rsidRDefault="00287435" w:rsidP="00287435">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287435" w:rsidRPr="00B35CB7"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All the respondents shared the same view or agreed that </w:t>
      </w:r>
      <w:r>
        <w:rPr>
          <w:rFonts w:ascii="Times New Roman" w:hAnsi="Times New Roman"/>
          <w:sz w:val="24"/>
          <w:szCs w:val="24"/>
        </w:rPr>
        <w:t>naira re-design</w:t>
      </w:r>
      <w:r w:rsidRPr="00B35CB7">
        <w:rPr>
          <w:rFonts w:ascii="Times New Roman" w:hAnsi="Times New Roman"/>
          <w:sz w:val="24"/>
          <w:szCs w:val="24"/>
        </w:rPr>
        <w:t xml:space="preserve"> will be</w:t>
      </w:r>
      <w:r>
        <w:rPr>
          <w:rFonts w:ascii="Times New Roman" w:hAnsi="Times New Roman"/>
          <w:sz w:val="24"/>
          <w:szCs w:val="24"/>
        </w:rPr>
        <w:t>ne</w:t>
      </w:r>
      <w:r w:rsidRPr="00B35CB7">
        <w:rPr>
          <w:rFonts w:ascii="Times New Roman" w:hAnsi="Times New Roman"/>
          <w:sz w:val="24"/>
          <w:szCs w:val="24"/>
        </w:rPr>
        <w:t>fit Nigeria economy.</w:t>
      </w:r>
    </w:p>
    <w:p w:rsidR="00287435" w:rsidRPr="00B35CB7" w:rsidRDefault="00287435" w:rsidP="00287435">
      <w:pPr>
        <w:spacing w:after="0" w:line="360" w:lineRule="auto"/>
        <w:jc w:val="both"/>
        <w:rPr>
          <w:rFonts w:ascii="Times New Roman" w:hAnsi="Times New Roman"/>
          <w:b/>
          <w:bCs/>
          <w:sz w:val="24"/>
          <w:szCs w:val="24"/>
        </w:rPr>
      </w:pPr>
      <w:r w:rsidRPr="00B35CB7">
        <w:rPr>
          <w:rFonts w:ascii="Times New Roman" w:hAnsi="Times New Roman"/>
          <w:b/>
          <w:bCs/>
          <w:sz w:val="24"/>
          <w:szCs w:val="24"/>
        </w:rPr>
        <w:t>Table 4.7</w:t>
      </w:r>
      <w:r>
        <w:rPr>
          <w:rFonts w:ascii="Times New Roman" w:hAnsi="Times New Roman"/>
          <w:b/>
          <w:bCs/>
          <w:sz w:val="24"/>
          <w:szCs w:val="24"/>
        </w:rPr>
        <w:t xml:space="preserve">: </w:t>
      </w:r>
      <w:r w:rsidRPr="00B35CB7">
        <w:rPr>
          <w:rFonts w:ascii="Times New Roman" w:hAnsi="Times New Roman"/>
          <w:b/>
          <w:bCs/>
          <w:sz w:val="24"/>
          <w:szCs w:val="24"/>
        </w:rPr>
        <w:t xml:space="preserve">Does </w:t>
      </w:r>
      <w:r>
        <w:rPr>
          <w:rFonts w:ascii="Times New Roman" w:hAnsi="Times New Roman"/>
          <w:b/>
          <w:bCs/>
          <w:sz w:val="24"/>
          <w:szCs w:val="24"/>
        </w:rPr>
        <w:t>Naira re-design system</w:t>
      </w:r>
      <w:r w:rsidRPr="00B35CB7">
        <w:rPr>
          <w:rFonts w:ascii="Times New Roman" w:hAnsi="Times New Roman"/>
          <w:b/>
          <w:bCs/>
          <w:sz w:val="24"/>
          <w:szCs w:val="24"/>
        </w:rPr>
        <w:t xml:space="preserve"> Increase employee’s Productivity?</w:t>
      </w:r>
    </w:p>
    <w:tbl>
      <w:tblPr>
        <w:tblW w:w="6768" w:type="dxa"/>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184"/>
        <w:gridCol w:w="2700"/>
      </w:tblGrid>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1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70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1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18</w:t>
            </w:r>
          </w:p>
        </w:tc>
        <w:tc>
          <w:tcPr>
            <w:tcW w:w="270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40</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1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27</w:t>
            </w:r>
          </w:p>
        </w:tc>
        <w:tc>
          <w:tcPr>
            <w:tcW w:w="270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60</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1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70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287435" w:rsidRPr="00B35CB7" w:rsidRDefault="00287435" w:rsidP="00287435">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b/>
          <w:bCs/>
          <w:sz w:val="24"/>
          <w:szCs w:val="24"/>
        </w:rPr>
        <w:t>Source: Administered Questionnaire, 2025</w:t>
      </w:r>
    </w:p>
    <w:p w:rsidR="00287435" w:rsidRPr="00B35CB7" w:rsidRDefault="00287435" w:rsidP="00287435">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From the table, </w:t>
      </w:r>
      <w:r>
        <w:rPr>
          <w:rFonts w:ascii="Times New Roman" w:hAnsi="Times New Roman"/>
          <w:sz w:val="24"/>
          <w:szCs w:val="24"/>
        </w:rPr>
        <w:t>40</w:t>
      </w:r>
      <w:r w:rsidRPr="00B35CB7">
        <w:rPr>
          <w:rFonts w:ascii="Times New Roman" w:hAnsi="Times New Roman"/>
          <w:sz w:val="24"/>
          <w:szCs w:val="24"/>
        </w:rPr>
        <w:t xml:space="preserve">% of the bank staff who filled the questionnaires believe that the </w:t>
      </w:r>
      <w:r>
        <w:rPr>
          <w:rFonts w:ascii="Times New Roman" w:hAnsi="Times New Roman"/>
          <w:sz w:val="24"/>
          <w:szCs w:val="24"/>
        </w:rPr>
        <w:t>naira re-design system</w:t>
      </w:r>
      <w:r w:rsidRPr="00B35CB7">
        <w:rPr>
          <w:rFonts w:ascii="Times New Roman" w:hAnsi="Times New Roman"/>
          <w:sz w:val="24"/>
          <w:szCs w:val="24"/>
        </w:rPr>
        <w:t xml:space="preserve"> increase employee’s productivity. While, </w:t>
      </w:r>
      <w:r>
        <w:rPr>
          <w:rFonts w:ascii="Times New Roman" w:hAnsi="Times New Roman"/>
          <w:sz w:val="24"/>
          <w:szCs w:val="24"/>
        </w:rPr>
        <w:t>60</w:t>
      </w:r>
      <w:r w:rsidRPr="00B35CB7">
        <w:rPr>
          <w:rFonts w:ascii="Times New Roman" w:hAnsi="Times New Roman"/>
          <w:sz w:val="24"/>
          <w:szCs w:val="24"/>
        </w:rPr>
        <w:t xml:space="preserve">% however has a contrary opinion. Therefore, disagree opinion having higher percentage shows that </w:t>
      </w:r>
      <w:r>
        <w:rPr>
          <w:rFonts w:ascii="Times New Roman" w:hAnsi="Times New Roman"/>
          <w:sz w:val="24"/>
          <w:szCs w:val="24"/>
        </w:rPr>
        <w:t>naira re-design</w:t>
      </w:r>
      <w:r w:rsidRPr="00B35CB7">
        <w:rPr>
          <w:rFonts w:ascii="Times New Roman" w:hAnsi="Times New Roman"/>
          <w:sz w:val="24"/>
          <w:szCs w:val="24"/>
        </w:rPr>
        <w:t xml:space="preserve"> does not increase employee’s productivity.</w:t>
      </w:r>
    </w:p>
    <w:p w:rsidR="00287435" w:rsidRPr="00B35CB7" w:rsidRDefault="00287435" w:rsidP="00287435">
      <w:pPr>
        <w:spacing w:after="0" w:line="480" w:lineRule="auto"/>
        <w:jc w:val="both"/>
        <w:rPr>
          <w:rFonts w:ascii="Times New Roman" w:hAnsi="Times New Roman"/>
          <w:b/>
          <w:bCs/>
          <w:sz w:val="24"/>
          <w:szCs w:val="24"/>
        </w:rPr>
      </w:pPr>
      <w:r w:rsidRPr="00B35CB7">
        <w:rPr>
          <w:rFonts w:ascii="Times New Roman" w:hAnsi="Times New Roman"/>
          <w:b/>
          <w:bCs/>
          <w:sz w:val="24"/>
          <w:szCs w:val="24"/>
        </w:rPr>
        <w:lastRenderedPageBreak/>
        <w:t>T</w:t>
      </w:r>
      <w:r>
        <w:rPr>
          <w:rFonts w:ascii="Times New Roman" w:hAnsi="Times New Roman"/>
          <w:b/>
          <w:bCs/>
          <w:sz w:val="24"/>
          <w:szCs w:val="24"/>
        </w:rPr>
        <w:t xml:space="preserve">able 4.8: </w:t>
      </w:r>
      <w:r w:rsidRPr="00B35CB7">
        <w:rPr>
          <w:rFonts w:ascii="Times New Roman" w:hAnsi="Times New Roman"/>
          <w:b/>
          <w:bCs/>
          <w:sz w:val="24"/>
          <w:szCs w:val="24"/>
        </w:rPr>
        <w:t xml:space="preserve">Does </w:t>
      </w:r>
      <w:r>
        <w:rPr>
          <w:rFonts w:ascii="Times New Roman" w:hAnsi="Times New Roman"/>
          <w:b/>
          <w:bCs/>
          <w:sz w:val="24"/>
          <w:szCs w:val="24"/>
        </w:rPr>
        <w:t>Naira re-design system</w:t>
      </w:r>
      <w:r w:rsidRPr="00B35CB7">
        <w:rPr>
          <w:rFonts w:ascii="Times New Roman" w:hAnsi="Times New Roman"/>
          <w:b/>
          <w:bCs/>
          <w:sz w:val="24"/>
          <w:szCs w:val="24"/>
        </w:rPr>
        <w:t xml:space="preserve"> Encourage Technological Development in Nigeria Banks or in any Organization?</w:t>
      </w:r>
    </w:p>
    <w:tbl>
      <w:tblPr>
        <w:tblW w:w="6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14"/>
        <w:gridCol w:w="2036"/>
        <w:gridCol w:w="2926"/>
      </w:tblGrid>
      <w:tr w:rsidR="00287435" w:rsidRPr="00B35CB7" w:rsidTr="00BF42D8">
        <w:trPr>
          <w:trHeight w:val="517"/>
        </w:trPr>
        <w:tc>
          <w:tcPr>
            <w:tcW w:w="191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036"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926"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287435" w:rsidRPr="00B35CB7" w:rsidTr="00BF42D8">
        <w:trPr>
          <w:trHeight w:val="533"/>
        </w:trPr>
        <w:tc>
          <w:tcPr>
            <w:tcW w:w="191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036"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37</w:t>
            </w:r>
          </w:p>
        </w:tc>
        <w:tc>
          <w:tcPr>
            <w:tcW w:w="2926"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60</w:t>
            </w:r>
          </w:p>
        </w:tc>
      </w:tr>
      <w:tr w:rsidR="00287435" w:rsidRPr="00B35CB7" w:rsidTr="00BF42D8">
        <w:trPr>
          <w:trHeight w:val="533"/>
        </w:trPr>
        <w:tc>
          <w:tcPr>
            <w:tcW w:w="191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036"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8</w:t>
            </w:r>
          </w:p>
        </w:tc>
        <w:tc>
          <w:tcPr>
            <w:tcW w:w="2926"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40</w:t>
            </w:r>
          </w:p>
        </w:tc>
      </w:tr>
      <w:tr w:rsidR="00287435" w:rsidRPr="00B35CB7" w:rsidTr="00BF42D8">
        <w:trPr>
          <w:trHeight w:val="533"/>
        </w:trPr>
        <w:tc>
          <w:tcPr>
            <w:tcW w:w="191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036"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926"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287435" w:rsidRDefault="00287435" w:rsidP="00287435">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287435" w:rsidRPr="00B35CB7" w:rsidRDefault="00287435" w:rsidP="00287435">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A good number of respondents representing </w:t>
      </w:r>
      <w:r>
        <w:rPr>
          <w:rFonts w:ascii="Times New Roman" w:hAnsi="Times New Roman"/>
          <w:sz w:val="24"/>
          <w:szCs w:val="24"/>
        </w:rPr>
        <w:t>60</w:t>
      </w:r>
      <w:r w:rsidRPr="00B35CB7">
        <w:rPr>
          <w:rFonts w:ascii="Times New Roman" w:hAnsi="Times New Roman"/>
          <w:sz w:val="24"/>
          <w:szCs w:val="24"/>
        </w:rPr>
        <w:t xml:space="preserve">% are on the opinion that the </w:t>
      </w:r>
      <w:r>
        <w:rPr>
          <w:rFonts w:ascii="Times New Roman" w:hAnsi="Times New Roman"/>
          <w:sz w:val="24"/>
          <w:szCs w:val="24"/>
        </w:rPr>
        <w:t>naira re-design system</w:t>
      </w:r>
      <w:r w:rsidRPr="00B35CB7">
        <w:rPr>
          <w:rFonts w:ascii="Times New Roman" w:hAnsi="Times New Roman"/>
          <w:sz w:val="24"/>
          <w:szCs w:val="24"/>
        </w:rPr>
        <w:t xml:space="preserve"> encourages technological development in Nigeria banks or in any organization. While </w:t>
      </w:r>
      <w:r>
        <w:rPr>
          <w:rFonts w:ascii="Times New Roman" w:hAnsi="Times New Roman"/>
          <w:sz w:val="24"/>
          <w:szCs w:val="24"/>
        </w:rPr>
        <w:t>40</w:t>
      </w:r>
      <w:r w:rsidRPr="00B35CB7">
        <w:rPr>
          <w:rFonts w:ascii="Times New Roman" w:hAnsi="Times New Roman"/>
          <w:sz w:val="24"/>
          <w:szCs w:val="24"/>
        </w:rPr>
        <w:t xml:space="preserve">% claimed that it will not. Therefore, agree opinion having higher percentage shows that </w:t>
      </w:r>
      <w:r>
        <w:rPr>
          <w:rFonts w:ascii="Times New Roman" w:hAnsi="Times New Roman"/>
          <w:sz w:val="24"/>
          <w:szCs w:val="24"/>
        </w:rPr>
        <w:t>naira re-design system</w:t>
      </w:r>
      <w:r w:rsidRPr="00B35CB7">
        <w:rPr>
          <w:rFonts w:ascii="Times New Roman" w:hAnsi="Times New Roman"/>
          <w:sz w:val="24"/>
          <w:szCs w:val="24"/>
        </w:rPr>
        <w:t xml:space="preserve"> encourages technological development in Nigeria banks or in any organization.</w:t>
      </w:r>
    </w:p>
    <w:p w:rsidR="00287435" w:rsidRPr="00B35CB7" w:rsidRDefault="00287435" w:rsidP="00287435">
      <w:pPr>
        <w:spacing w:after="0" w:line="480" w:lineRule="auto"/>
        <w:jc w:val="both"/>
        <w:rPr>
          <w:rFonts w:ascii="Times New Roman" w:hAnsi="Times New Roman"/>
          <w:b/>
          <w:bCs/>
          <w:sz w:val="24"/>
          <w:szCs w:val="24"/>
        </w:rPr>
      </w:pPr>
      <w:r>
        <w:rPr>
          <w:rFonts w:ascii="Times New Roman" w:hAnsi="Times New Roman"/>
          <w:b/>
          <w:bCs/>
          <w:sz w:val="24"/>
          <w:szCs w:val="24"/>
        </w:rPr>
        <w:t xml:space="preserve">Table 4.9: </w:t>
      </w:r>
      <w:r w:rsidRPr="00B35CB7">
        <w:rPr>
          <w:rFonts w:ascii="Times New Roman" w:hAnsi="Times New Roman"/>
          <w:b/>
          <w:bCs/>
          <w:sz w:val="24"/>
          <w:szCs w:val="24"/>
        </w:rPr>
        <w:t xml:space="preserve">Do you think </w:t>
      </w:r>
      <w:r>
        <w:rPr>
          <w:rFonts w:ascii="Times New Roman" w:hAnsi="Times New Roman"/>
          <w:b/>
          <w:bCs/>
          <w:sz w:val="24"/>
          <w:szCs w:val="24"/>
        </w:rPr>
        <w:t>Naira re-design system</w:t>
      </w:r>
      <w:r w:rsidRPr="00B35CB7">
        <w:rPr>
          <w:rFonts w:ascii="Times New Roman" w:hAnsi="Times New Roman"/>
          <w:b/>
          <w:bCs/>
          <w:sz w:val="24"/>
          <w:szCs w:val="24"/>
        </w:rPr>
        <w:t xml:space="preserve"> will Bring about Increase in Customer’s Base?</w:t>
      </w:r>
    </w:p>
    <w:tbl>
      <w:tblPr>
        <w:tblW w:w="6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60"/>
        <w:gridCol w:w="2085"/>
        <w:gridCol w:w="2631"/>
      </w:tblGrid>
      <w:tr w:rsidR="00287435" w:rsidRPr="00B35CB7" w:rsidTr="00BF42D8">
        <w:trPr>
          <w:trHeight w:val="416"/>
        </w:trPr>
        <w:tc>
          <w:tcPr>
            <w:tcW w:w="196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085"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631"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287435" w:rsidRPr="00B35CB7" w:rsidTr="00BF42D8">
        <w:trPr>
          <w:trHeight w:val="296"/>
        </w:trPr>
        <w:tc>
          <w:tcPr>
            <w:tcW w:w="196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085"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37</w:t>
            </w:r>
          </w:p>
        </w:tc>
        <w:tc>
          <w:tcPr>
            <w:tcW w:w="2631"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Pr>
                <w:rFonts w:ascii="Times New Roman" w:hAnsi="Times New Roman"/>
                <w:sz w:val="24"/>
                <w:szCs w:val="24"/>
              </w:rPr>
              <w:t>82.2</w:t>
            </w:r>
          </w:p>
        </w:tc>
      </w:tr>
      <w:tr w:rsidR="00287435" w:rsidRPr="00B35CB7" w:rsidTr="00BF42D8">
        <w:trPr>
          <w:trHeight w:val="318"/>
        </w:trPr>
        <w:tc>
          <w:tcPr>
            <w:tcW w:w="196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085"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8</w:t>
            </w:r>
          </w:p>
        </w:tc>
        <w:tc>
          <w:tcPr>
            <w:tcW w:w="2631"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Pr>
                <w:rFonts w:ascii="Times New Roman" w:hAnsi="Times New Roman"/>
                <w:sz w:val="24"/>
                <w:szCs w:val="24"/>
              </w:rPr>
              <w:t>17.3</w:t>
            </w:r>
          </w:p>
        </w:tc>
      </w:tr>
      <w:tr w:rsidR="00287435" w:rsidRPr="00B35CB7" w:rsidTr="00BF42D8">
        <w:trPr>
          <w:trHeight w:val="323"/>
        </w:trPr>
        <w:tc>
          <w:tcPr>
            <w:tcW w:w="196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085"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45</w:t>
            </w:r>
          </w:p>
        </w:tc>
        <w:tc>
          <w:tcPr>
            <w:tcW w:w="2631"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100</w:t>
            </w:r>
          </w:p>
        </w:tc>
      </w:tr>
    </w:tbl>
    <w:p w:rsidR="00287435" w:rsidRPr="00B35CB7" w:rsidRDefault="00287435" w:rsidP="00287435">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287435" w:rsidRPr="00B35CB7" w:rsidRDefault="00287435" w:rsidP="00287435">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The response from the table above is a clear indication that the </w:t>
      </w:r>
      <w:r>
        <w:rPr>
          <w:rFonts w:ascii="Times New Roman" w:hAnsi="Times New Roman"/>
          <w:sz w:val="24"/>
          <w:szCs w:val="24"/>
        </w:rPr>
        <w:t>naira re-design system</w:t>
      </w:r>
      <w:r w:rsidRPr="00B35CB7">
        <w:rPr>
          <w:rFonts w:ascii="Times New Roman" w:hAnsi="Times New Roman"/>
          <w:sz w:val="24"/>
          <w:szCs w:val="24"/>
        </w:rPr>
        <w:t xml:space="preserve"> will bring about increase in customer’s base. </w:t>
      </w:r>
      <w:r>
        <w:rPr>
          <w:rFonts w:ascii="Times New Roman" w:hAnsi="Times New Roman"/>
          <w:sz w:val="24"/>
          <w:szCs w:val="24"/>
        </w:rPr>
        <w:t>82.2</w:t>
      </w:r>
      <w:r w:rsidRPr="00B35CB7">
        <w:rPr>
          <w:rFonts w:ascii="Times New Roman" w:hAnsi="Times New Roman"/>
          <w:sz w:val="24"/>
          <w:szCs w:val="24"/>
        </w:rPr>
        <w:t>% of the respondents said</w:t>
      </w:r>
      <w:r>
        <w:rPr>
          <w:rFonts w:ascii="Times New Roman" w:hAnsi="Times New Roman"/>
          <w:sz w:val="24"/>
          <w:szCs w:val="24"/>
        </w:rPr>
        <w:t xml:space="preserve"> </w:t>
      </w:r>
      <w:r>
        <w:rPr>
          <w:rFonts w:ascii="Times New Roman" w:hAnsi="Times New Roman"/>
          <w:sz w:val="24"/>
          <w:szCs w:val="24"/>
        </w:rPr>
        <w:lastRenderedPageBreak/>
        <w:t>since the inception of naira re-design</w:t>
      </w:r>
      <w:r w:rsidRPr="00B35CB7">
        <w:rPr>
          <w:rFonts w:ascii="Times New Roman" w:hAnsi="Times New Roman"/>
          <w:sz w:val="24"/>
          <w:szCs w:val="24"/>
        </w:rPr>
        <w:t xml:space="preserve"> </w:t>
      </w:r>
      <w:r>
        <w:rPr>
          <w:rFonts w:ascii="Times New Roman" w:hAnsi="Times New Roman"/>
          <w:sz w:val="24"/>
          <w:szCs w:val="24"/>
        </w:rPr>
        <w:t xml:space="preserve">to </w:t>
      </w:r>
      <w:r w:rsidRPr="00B35CB7">
        <w:rPr>
          <w:rFonts w:ascii="Times New Roman" w:hAnsi="Times New Roman"/>
          <w:sz w:val="24"/>
          <w:szCs w:val="24"/>
        </w:rPr>
        <w:t xml:space="preserve">their customer’s strength has not reduced. While </w:t>
      </w:r>
      <w:r>
        <w:rPr>
          <w:rFonts w:ascii="Times New Roman" w:hAnsi="Times New Roman"/>
          <w:sz w:val="24"/>
          <w:szCs w:val="24"/>
        </w:rPr>
        <w:t>17.3</w:t>
      </w:r>
      <w:r w:rsidRPr="00B35CB7">
        <w:rPr>
          <w:rFonts w:ascii="Times New Roman" w:hAnsi="Times New Roman"/>
          <w:sz w:val="24"/>
          <w:szCs w:val="24"/>
        </w:rPr>
        <w:t xml:space="preserve">% of the respondents had a different opinion. Therefore, agree opinion having higher percentage shows that </w:t>
      </w:r>
      <w:r>
        <w:rPr>
          <w:rFonts w:ascii="Times New Roman" w:hAnsi="Times New Roman"/>
          <w:sz w:val="24"/>
          <w:szCs w:val="24"/>
        </w:rPr>
        <w:t>naira re-design system</w:t>
      </w:r>
      <w:r w:rsidRPr="00B35CB7">
        <w:rPr>
          <w:rFonts w:ascii="Times New Roman" w:hAnsi="Times New Roman"/>
          <w:sz w:val="24"/>
          <w:szCs w:val="24"/>
        </w:rPr>
        <w:t xml:space="preserve"> will bring about increase in customer’s base.</w:t>
      </w:r>
    </w:p>
    <w:p w:rsidR="00287435" w:rsidRPr="00B35CB7" w:rsidRDefault="00287435" w:rsidP="00287435">
      <w:pPr>
        <w:spacing w:after="0" w:line="360" w:lineRule="auto"/>
        <w:jc w:val="both"/>
        <w:rPr>
          <w:rFonts w:ascii="Times New Roman" w:hAnsi="Times New Roman"/>
          <w:b/>
          <w:bCs/>
          <w:sz w:val="24"/>
          <w:szCs w:val="24"/>
        </w:rPr>
      </w:pPr>
      <w:r w:rsidRPr="00B35CB7">
        <w:rPr>
          <w:rFonts w:ascii="Times New Roman" w:hAnsi="Times New Roman"/>
          <w:b/>
          <w:bCs/>
          <w:sz w:val="24"/>
          <w:szCs w:val="24"/>
        </w:rPr>
        <w:t>Table 4.10</w:t>
      </w:r>
      <w:r>
        <w:rPr>
          <w:rFonts w:ascii="Times New Roman" w:hAnsi="Times New Roman"/>
          <w:b/>
          <w:bCs/>
          <w:sz w:val="24"/>
          <w:szCs w:val="24"/>
        </w:rPr>
        <w:t xml:space="preserve">: </w:t>
      </w:r>
      <w:r w:rsidRPr="00B35CB7">
        <w:rPr>
          <w:rFonts w:ascii="Times New Roman" w:hAnsi="Times New Roman"/>
          <w:b/>
          <w:bCs/>
          <w:sz w:val="24"/>
          <w:szCs w:val="24"/>
        </w:rPr>
        <w:t xml:space="preserve">Does </w:t>
      </w:r>
      <w:r>
        <w:rPr>
          <w:rFonts w:ascii="Times New Roman" w:hAnsi="Times New Roman"/>
          <w:b/>
          <w:bCs/>
          <w:sz w:val="24"/>
          <w:szCs w:val="24"/>
        </w:rPr>
        <w:t>Naira re-design</w:t>
      </w:r>
      <w:r w:rsidRPr="00B35CB7">
        <w:rPr>
          <w:rFonts w:ascii="Times New Roman" w:hAnsi="Times New Roman"/>
          <w:b/>
          <w:bCs/>
          <w:sz w:val="24"/>
          <w:szCs w:val="24"/>
        </w:rPr>
        <w:t xml:space="preserve"> Enhance Profitability?</w:t>
      </w:r>
    </w:p>
    <w:tbl>
      <w:tblPr>
        <w:tblW w:w="6310"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254"/>
        <w:gridCol w:w="2172"/>
      </w:tblGrid>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25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17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25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37</w:t>
            </w:r>
          </w:p>
        </w:tc>
        <w:tc>
          <w:tcPr>
            <w:tcW w:w="217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82.2</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25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8</w:t>
            </w:r>
          </w:p>
        </w:tc>
        <w:tc>
          <w:tcPr>
            <w:tcW w:w="217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17.3</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25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17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287435" w:rsidRPr="00B35CB7" w:rsidRDefault="00287435" w:rsidP="00287435">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287435" w:rsidRPr="00B35CB7" w:rsidRDefault="00287435" w:rsidP="00287435">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From the table above, it is very clear that </w:t>
      </w:r>
      <w:r>
        <w:rPr>
          <w:rFonts w:ascii="Times New Roman" w:hAnsi="Times New Roman"/>
          <w:sz w:val="24"/>
          <w:szCs w:val="24"/>
        </w:rPr>
        <w:t>naira re-design</w:t>
      </w:r>
      <w:r w:rsidRPr="00B35CB7">
        <w:rPr>
          <w:rFonts w:ascii="Times New Roman" w:hAnsi="Times New Roman"/>
          <w:sz w:val="24"/>
          <w:szCs w:val="24"/>
        </w:rPr>
        <w:t xml:space="preserve"> enhance profitability, </w:t>
      </w:r>
      <w:r>
        <w:rPr>
          <w:rFonts w:ascii="Times New Roman" w:hAnsi="Times New Roman"/>
          <w:sz w:val="24"/>
          <w:szCs w:val="24"/>
        </w:rPr>
        <w:t>82.2</w:t>
      </w:r>
      <w:r w:rsidRPr="00B35CB7">
        <w:rPr>
          <w:rFonts w:ascii="Times New Roman" w:hAnsi="Times New Roman"/>
          <w:sz w:val="24"/>
          <w:szCs w:val="24"/>
        </w:rPr>
        <w:t>% agree a</w:t>
      </w:r>
      <w:r>
        <w:rPr>
          <w:rFonts w:ascii="Times New Roman" w:hAnsi="Times New Roman"/>
          <w:sz w:val="24"/>
          <w:szCs w:val="24"/>
        </w:rPr>
        <w:t>nd share this view. While only 17.3</w:t>
      </w:r>
      <w:r w:rsidRPr="00B35CB7">
        <w:rPr>
          <w:rFonts w:ascii="Times New Roman" w:hAnsi="Times New Roman"/>
          <w:sz w:val="24"/>
          <w:szCs w:val="24"/>
        </w:rPr>
        <w:t xml:space="preserve">% had different opinion. Therefore, agree opinion having higher percentage shows that </w:t>
      </w:r>
      <w:r>
        <w:rPr>
          <w:rFonts w:ascii="Times New Roman" w:hAnsi="Times New Roman"/>
          <w:sz w:val="24"/>
          <w:szCs w:val="24"/>
        </w:rPr>
        <w:t>naira re-design</w:t>
      </w:r>
      <w:r w:rsidRPr="00B35CB7">
        <w:rPr>
          <w:rFonts w:ascii="Times New Roman" w:hAnsi="Times New Roman"/>
          <w:sz w:val="24"/>
          <w:szCs w:val="24"/>
        </w:rPr>
        <w:t xml:space="preserve"> enhances profitability.</w:t>
      </w:r>
    </w:p>
    <w:p w:rsidR="00287435" w:rsidRPr="00B35CB7" w:rsidRDefault="00287435" w:rsidP="00287435">
      <w:pPr>
        <w:spacing w:after="0" w:line="480" w:lineRule="auto"/>
        <w:jc w:val="both"/>
        <w:rPr>
          <w:rFonts w:ascii="Times New Roman" w:hAnsi="Times New Roman"/>
          <w:b/>
          <w:bCs/>
          <w:sz w:val="24"/>
          <w:szCs w:val="24"/>
        </w:rPr>
      </w:pPr>
      <w:r w:rsidRPr="00B35CB7">
        <w:rPr>
          <w:rFonts w:ascii="Times New Roman" w:hAnsi="Times New Roman"/>
          <w:b/>
          <w:bCs/>
          <w:sz w:val="24"/>
          <w:szCs w:val="24"/>
        </w:rPr>
        <w:t>Table 4.11</w:t>
      </w:r>
      <w:r>
        <w:rPr>
          <w:rFonts w:ascii="Times New Roman" w:hAnsi="Times New Roman"/>
          <w:b/>
          <w:bCs/>
          <w:sz w:val="24"/>
          <w:szCs w:val="24"/>
        </w:rPr>
        <w:t xml:space="preserve">: </w:t>
      </w:r>
      <w:r w:rsidRPr="00B35CB7">
        <w:rPr>
          <w:rFonts w:ascii="Times New Roman" w:hAnsi="Times New Roman"/>
          <w:b/>
          <w:bCs/>
          <w:sz w:val="24"/>
          <w:szCs w:val="24"/>
        </w:rPr>
        <w:t xml:space="preserve">Will </w:t>
      </w:r>
      <w:r>
        <w:rPr>
          <w:rFonts w:ascii="Times New Roman" w:hAnsi="Times New Roman"/>
          <w:b/>
          <w:bCs/>
          <w:sz w:val="24"/>
          <w:szCs w:val="24"/>
        </w:rPr>
        <w:t>Naira re-design</w:t>
      </w:r>
      <w:r w:rsidRPr="00B35CB7">
        <w:rPr>
          <w:rFonts w:ascii="Times New Roman" w:hAnsi="Times New Roman"/>
          <w:b/>
          <w:bCs/>
          <w:sz w:val="24"/>
          <w:szCs w:val="24"/>
        </w:rPr>
        <w:t xml:space="preserve"> Increase Bank Profitability?</w:t>
      </w:r>
    </w:p>
    <w:tbl>
      <w:tblPr>
        <w:tblW w:w="676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004"/>
        <w:gridCol w:w="2880"/>
      </w:tblGrid>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00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88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00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28</w:t>
            </w:r>
          </w:p>
        </w:tc>
        <w:tc>
          <w:tcPr>
            <w:tcW w:w="288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62</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00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17</w:t>
            </w:r>
          </w:p>
        </w:tc>
        <w:tc>
          <w:tcPr>
            <w:tcW w:w="288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Pr>
                <w:rFonts w:ascii="Times New Roman" w:hAnsi="Times New Roman"/>
                <w:sz w:val="24"/>
                <w:szCs w:val="24"/>
              </w:rPr>
              <w:t>38</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00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Pr>
                <w:rFonts w:ascii="Times New Roman" w:hAnsi="Times New Roman"/>
                <w:sz w:val="24"/>
                <w:szCs w:val="24"/>
              </w:rPr>
              <w:t xml:space="preserve">     </w:t>
            </w:r>
            <w:r w:rsidRPr="00B35CB7">
              <w:rPr>
                <w:rFonts w:ascii="Times New Roman" w:hAnsi="Times New Roman"/>
                <w:sz w:val="24"/>
                <w:szCs w:val="24"/>
              </w:rPr>
              <w:t>45</w:t>
            </w:r>
          </w:p>
        </w:tc>
        <w:tc>
          <w:tcPr>
            <w:tcW w:w="288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100</w:t>
            </w:r>
          </w:p>
        </w:tc>
      </w:tr>
    </w:tbl>
    <w:p w:rsidR="00287435" w:rsidRPr="00B35CB7" w:rsidRDefault="00287435" w:rsidP="00287435">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287435" w:rsidRPr="00B35CB7"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From the table above, 28 respondents who filled the questionnaire and which represents </w:t>
      </w:r>
      <w:r>
        <w:rPr>
          <w:rFonts w:ascii="Times New Roman" w:hAnsi="Times New Roman"/>
          <w:sz w:val="24"/>
          <w:szCs w:val="24"/>
        </w:rPr>
        <w:t>62</w:t>
      </w:r>
      <w:r w:rsidRPr="00B35CB7">
        <w:rPr>
          <w:rFonts w:ascii="Times New Roman" w:hAnsi="Times New Roman"/>
          <w:sz w:val="24"/>
          <w:szCs w:val="24"/>
        </w:rPr>
        <w:t xml:space="preserve">% agree that </w:t>
      </w:r>
      <w:r>
        <w:rPr>
          <w:rFonts w:ascii="Times New Roman" w:hAnsi="Times New Roman"/>
          <w:sz w:val="24"/>
          <w:szCs w:val="24"/>
        </w:rPr>
        <w:t>naira re-design</w:t>
      </w:r>
      <w:r w:rsidRPr="00B35CB7">
        <w:rPr>
          <w:rFonts w:ascii="Times New Roman" w:hAnsi="Times New Roman"/>
          <w:sz w:val="24"/>
          <w:szCs w:val="24"/>
        </w:rPr>
        <w:t xml:space="preserve"> increase bank profitability and out of the </w:t>
      </w:r>
      <w:r w:rsidRPr="00B35CB7">
        <w:rPr>
          <w:rFonts w:ascii="Times New Roman" w:hAnsi="Times New Roman"/>
          <w:sz w:val="24"/>
          <w:szCs w:val="24"/>
        </w:rPr>
        <w:lastRenderedPageBreak/>
        <w:t xml:space="preserve">45 respondents 17 representing </w:t>
      </w:r>
      <w:r>
        <w:rPr>
          <w:rFonts w:ascii="Times New Roman" w:hAnsi="Times New Roman"/>
          <w:sz w:val="24"/>
          <w:szCs w:val="24"/>
        </w:rPr>
        <w:t>38</w:t>
      </w:r>
      <w:r w:rsidRPr="00B35CB7">
        <w:rPr>
          <w:rFonts w:ascii="Times New Roman" w:hAnsi="Times New Roman"/>
          <w:sz w:val="24"/>
          <w:szCs w:val="24"/>
        </w:rPr>
        <w:t xml:space="preserve">% disagree with this. Therefore, agree opinion having higher percentage shows that </w:t>
      </w:r>
      <w:r>
        <w:rPr>
          <w:rFonts w:ascii="Times New Roman" w:hAnsi="Times New Roman"/>
          <w:sz w:val="24"/>
          <w:szCs w:val="24"/>
        </w:rPr>
        <w:t>naira re-design</w:t>
      </w:r>
      <w:r w:rsidRPr="00B35CB7">
        <w:rPr>
          <w:rFonts w:ascii="Times New Roman" w:hAnsi="Times New Roman"/>
          <w:sz w:val="24"/>
          <w:szCs w:val="24"/>
        </w:rPr>
        <w:t xml:space="preserve"> increases bank profitability.</w:t>
      </w:r>
    </w:p>
    <w:p w:rsidR="00287435" w:rsidRPr="00B35CB7" w:rsidRDefault="00287435" w:rsidP="00287435">
      <w:pPr>
        <w:spacing w:after="0" w:line="480" w:lineRule="auto"/>
        <w:jc w:val="both"/>
        <w:rPr>
          <w:rFonts w:ascii="Times New Roman" w:hAnsi="Times New Roman"/>
          <w:b/>
          <w:bCs/>
          <w:sz w:val="24"/>
          <w:szCs w:val="24"/>
        </w:rPr>
      </w:pPr>
      <w:r>
        <w:rPr>
          <w:rFonts w:ascii="Times New Roman" w:hAnsi="Times New Roman"/>
          <w:b/>
          <w:bCs/>
          <w:sz w:val="24"/>
          <w:szCs w:val="24"/>
        </w:rPr>
        <w:t xml:space="preserve">Table 4.12: </w:t>
      </w:r>
      <w:r w:rsidRPr="00B35CB7">
        <w:rPr>
          <w:rFonts w:ascii="Times New Roman" w:hAnsi="Times New Roman"/>
          <w:b/>
          <w:bCs/>
          <w:sz w:val="24"/>
          <w:szCs w:val="24"/>
        </w:rPr>
        <w:t xml:space="preserve">Does </w:t>
      </w:r>
      <w:r>
        <w:rPr>
          <w:rFonts w:ascii="Times New Roman" w:hAnsi="Times New Roman"/>
          <w:b/>
          <w:bCs/>
          <w:sz w:val="24"/>
          <w:szCs w:val="24"/>
        </w:rPr>
        <w:t>Naira re-design system</w:t>
      </w:r>
      <w:r w:rsidRPr="00B35CB7">
        <w:rPr>
          <w:rFonts w:ascii="Times New Roman" w:hAnsi="Times New Roman"/>
          <w:b/>
          <w:bCs/>
          <w:sz w:val="24"/>
          <w:szCs w:val="24"/>
        </w:rPr>
        <w:t xml:space="preserve"> a Method of Risk Diversification?</w:t>
      </w:r>
    </w:p>
    <w:tbl>
      <w:tblPr>
        <w:tblW w:w="676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364"/>
        <w:gridCol w:w="2520"/>
      </w:tblGrid>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36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52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36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37</w:t>
            </w:r>
          </w:p>
        </w:tc>
        <w:tc>
          <w:tcPr>
            <w:tcW w:w="252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82.2</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36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8</w:t>
            </w:r>
          </w:p>
        </w:tc>
        <w:tc>
          <w:tcPr>
            <w:tcW w:w="252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17.3</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36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520"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287435" w:rsidRPr="00B35CB7" w:rsidRDefault="00287435" w:rsidP="00287435">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287435" w:rsidRPr="00B35CB7"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With a total of 37 respondents representing </w:t>
      </w:r>
      <w:r>
        <w:rPr>
          <w:rFonts w:ascii="Times New Roman" w:hAnsi="Times New Roman"/>
          <w:sz w:val="24"/>
          <w:szCs w:val="24"/>
        </w:rPr>
        <w:t>82.2</w:t>
      </w:r>
      <w:r w:rsidRPr="00B35CB7">
        <w:rPr>
          <w:rFonts w:ascii="Times New Roman" w:hAnsi="Times New Roman"/>
          <w:sz w:val="24"/>
          <w:szCs w:val="24"/>
        </w:rPr>
        <w:t xml:space="preserve">% saying yes that </w:t>
      </w:r>
      <w:r>
        <w:rPr>
          <w:rFonts w:ascii="Times New Roman" w:hAnsi="Times New Roman"/>
          <w:sz w:val="24"/>
          <w:szCs w:val="24"/>
        </w:rPr>
        <w:t>naira re-design system</w:t>
      </w:r>
      <w:r w:rsidRPr="00B35CB7">
        <w:rPr>
          <w:rFonts w:ascii="Times New Roman" w:hAnsi="Times New Roman"/>
          <w:sz w:val="24"/>
          <w:szCs w:val="24"/>
        </w:rPr>
        <w:t xml:space="preserve"> is a method of risk diversification, while 8 respondents representing </w:t>
      </w:r>
      <w:r>
        <w:rPr>
          <w:rFonts w:ascii="Times New Roman" w:hAnsi="Times New Roman"/>
          <w:sz w:val="24"/>
          <w:szCs w:val="24"/>
        </w:rPr>
        <w:t>17.3</w:t>
      </w:r>
      <w:r w:rsidRPr="00B35CB7">
        <w:rPr>
          <w:rFonts w:ascii="Times New Roman" w:hAnsi="Times New Roman"/>
          <w:sz w:val="24"/>
          <w:szCs w:val="24"/>
        </w:rPr>
        <w:t>% disagree with it.</w:t>
      </w:r>
    </w:p>
    <w:p w:rsidR="00287435" w:rsidRPr="008B69F6"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Therefore, agree opinion having higher percentage shows that </w:t>
      </w:r>
      <w:r>
        <w:rPr>
          <w:rFonts w:ascii="Times New Roman" w:hAnsi="Times New Roman"/>
          <w:sz w:val="24"/>
          <w:szCs w:val="24"/>
        </w:rPr>
        <w:t>naira re-design system</w:t>
      </w:r>
      <w:r w:rsidRPr="00B35CB7">
        <w:rPr>
          <w:rFonts w:ascii="Times New Roman" w:hAnsi="Times New Roman"/>
          <w:sz w:val="24"/>
          <w:szCs w:val="24"/>
        </w:rPr>
        <w:t xml:space="preserve"> a </w:t>
      </w:r>
      <w:r>
        <w:rPr>
          <w:rFonts w:ascii="Times New Roman" w:hAnsi="Times New Roman"/>
          <w:sz w:val="24"/>
          <w:szCs w:val="24"/>
        </w:rPr>
        <w:t>method of risk diversification.</w:t>
      </w:r>
    </w:p>
    <w:p w:rsidR="00287435" w:rsidRPr="00B35CB7" w:rsidRDefault="00287435" w:rsidP="00287435">
      <w:pPr>
        <w:spacing w:after="0" w:line="480" w:lineRule="auto"/>
        <w:jc w:val="both"/>
        <w:rPr>
          <w:rFonts w:ascii="Times New Roman" w:hAnsi="Times New Roman"/>
          <w:b/>
          <w:bCs/>
          <w:sz w:val="24"/>
          <w:szCs w:val="24"/>
        </w:rPr>
      </w:pPr>
      <w:r w:rsidRPr="00B35CB7">
        <w:rPr>
          <w:rFonts w:ascii="Times New Roman" w:hAnsi="Times New Roman"/>
          <w:b/>
          <w:bCs/>
          <w:sz w:val="24"/>
          <w:szCs w:val="24"/>
        </w:rPr>
        <w:t>Table 4.13</w:t>
      </w:r>
      <w:r>
        <w:rPr>
          <w:rFonts w:ascii="Times New Roman" w:hAnsi="Times New Roman"/>
          <w:b/>
          <w:bCs/>
          <w:sz w:val="24"/>
          <w:szCs w:val="24"/>
        </w:rPr>
        <w:t xml:space="preserve">: </w:t>
      </w:r>
      <w:r w:rsidRPr="00B35CB7">
        <w:rPr>
          <w:rFonts w:ascii="Times New Roman" w:hAnsi="Times New Roman"/>
          <w:b/>
          <w:bCs/>
          <w:sz w:val="24"/>
          <w:szCs w:val="24"/>
        </w:rPr>
        <w:t xml:space="preserve">In your own Opinion, do you think </w:t>
      </w:r>
      <w:r>
        <w:rPr>
          <w:rFonts w:ascii="Times New Roman" w:hAnsi="Times New Roman"/>
          <w:b/>
          <w:bCs/>
          <w:sz w:val="24"/>
          <w:szCs w:val="24"/>
        </w:rPr>
        <w:t>Naira re-design</w:t>
      </w:r>
      <w:r w:rsidRPr="00B35CB7">
        <w:rPr>
          <w:rFonts w:ascii="Times New Roman" w:hAnsi="Times New Roman"/>
          <w:b/>
          <w:bCs/>
          <w:sz w:val="24"/>
          <w:szCs w:val="24"/>
        </w:rPr>
        <w:t xml:space="preserve"> will help in Capital Market Development?</w:t>
      </w:r>
    </w:p>
    <w:tbl>
      <w:tblPr>
        <w:tblW w:w="6667"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254"/>
        <w:gridCol w:w="2529"/>
      </w:tblGrid>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25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529"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25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36</w:t>
            </w:r>
          </w:p>
        </w:tc>
        <w:tc>
          <w:tcPr>
            <w:tcW w:w="2529"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Pr>
                <w:rFonts w:ascii="Times New Roman" w:hAnsi="Times New Roman"/>
                <w:sz w:val="24"/>
                <w:szCs w:val="24"/>
              </w:rPr>
              <w:t xml:space="preserve">             6</w:t>
            </w:r>
            <w:r w:rsidRPr="00B35CB7">
              <w:rPr>
                <w:rFonts w:ascii="Times New Roman" w:hAnsi="Times New Roman"/>
                <w:sz w:val="24"/>
                <w:szCs w:val="24"/>
              </w:rPr>
              <w:t>0</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25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9</w:t>
            </w:r>
          </w:p>
        </w:tc>
        <w:tc>
          <w:tcPr>
            <w:tcW w:w="2529"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w:t>
            </w:r>
            <w:r w:rsidRPr="00B35CB7">
              <w:rPr>
                <w:rFonts w:ascii="Times New Roman" w:hAnsi="Times New Roman"/>
                <w:sz w:val="24"/>
                <w:szCs w:val="24"/>
              </w:rPr>
              <w:t>0</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25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529"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287435" w:rsidRPr="00B35CB7" w:rsidRDefault="00287435" w:rsidP="00287435">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287435" w:rsidRPr="00B35CB7"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From the table above, </w:t>
      </w:r>
      <w:r>
        <w:rPr>
          <w:rFonts w:ascii="Times New Roman" w:hAnsi="Times New Roman"/>
          <w:sz w:val="24"/>
          <w:szCs w:val="24"/>
        </w:rPr>
        <w:t>60</w:t>
      </w:r>
      <w:r w:rsidRPr="00B35CB7">
        <w:rPr>
          <w:rFonts w:ascii="Times New Roman" w:hAnsi="Times New Roman"/>
          <w:sz w:val="24"/>
          <w:szCs w:val="24"/>
        </w:rPr>
        <w:t xml:space="preserve">% of respondents are of the view that </w:t>
      </w:r>
      <w:r>
        <w:rPr>
          <w:rFonts w:ascii="Times New Roman" w:hAnsi="Times New Roman"/>
          <w:sz w:val="24"/>
          <w:szCs w:val="24"/>
        </w:rPr>
        <w:t>naira re-design</w:t>
      </w:r>
      <w:r w:rsidRPr="00B35CB7">
        <w:rPr>
          <w:rFonts w:ascii="Times New Roman" w:hAnsi="Times New Roman"/>
          <w:sz w:val="24"/>
          <w:szCs w:val="24"/>
        </w:rPr>
        <w:t xml:space="preserve"> will help in cap</w:t>
      </w:r>
      <w:r>
        <w:rPr>
          <w:rFonts w:ascii="Times New Roman" w:hAnsi="Times New Roman"/>
          <w:sz w:val="24"/>
          <w:szCs w:val="24"/>
        </w:rPr>
        <w:t>ital market development. While 4</w:t>
      </w:r>
      <w:r w:rsidRPr="00B35CB7">
        <w:rPr>
          <w:rFonts w:ascii="Times New Roman" w:hAnsi="Times New Roman"/>
          <w:sz w:val="24"/>
          <w:szCs w:val="24"/>
        </w:rPr>
        <w:t xml:space="preserve">0% of the respondent disagree with </w:t>
      </w:r>
      <w:r w:rsidRPr="00B35CB7">
        <w:rPr>
          <w:rFonts w:ascii="Times New Roman" w:hAnsi="Times New Roman"/>
          <w:sz w:val="24"/>
          <w:szCs w:val="24"/>
        </w:rPr>
        <w:lastRenderedPageBreak/>
        <w:t xml:space="preserve">this. Therefore, agree opinion having higher percentage shows that </w:t>
      </w:r>
      <w:r>
        <w:rPr>
          <w:rFonts w:ascii="Times New Roman" w:hAnsi="Times New Roman"/>
          <w:sz w:val="24"/>
          <w:szCs w:val="24"/>
        </w:rPr>
        <w:t>naira re-design</w:t>
      </w:r>
      <w:r w:rsidRPr="00B35CB7">
        <w:rPr>
          <w:rFonts w:ascii="Times New Roman" w:hAnsi="Times New Roman"/>
          <w:sz w:val="24"/>
          <w:szCs w:val="24"/>
        </w:rPr>
        <w:t xml:space="preserve"> policy will help in capital market development.</w:t>
      </w:r>
    </w:p>
    <w:p w:rsidR="00287435" w:rsidRPr="00B35CB7" w:rsidRDefault="00287435" w:rsidP="00287435">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4.14: </w:t>
      </w:r>
      <w:r w:rsidRPr="00B35CB7">
        <w:rPr>
          <w:rFonts w:ascii="Times New Roman" w:hAnsi="Times New Roman"/>
          <w:b/>
          <w:bCs/>
          <w:sz w:val="24"/>
          <w:szCs w:val="24"/>
        </w:rPr>
        <w:t xml:space="preserve">Do you think the Introduction of </w:t>
      </w:r>
      <w:r>
        <w:rPr>
          <w:rFonts w:ascii="Times New Roman" w:hAnsi="Times New Roman"/>
          <w:b/>
          <w:bCs/>
          <w:sz w:val="24"/>
          <w:szCs w:val="24"/>
        </w:rPr>
        <w:t>Naira re-design system</w:t>
      </w:r>
      <w:r w:rsidRPr="00B35CB7">
        <w:rPr>
          <w:rFonts w:ascii="Times New Roman" w:hAnsi="Times New Roman"/>
          <w:b/>
          <w:bCs/>
          <w:sz w:val="24"/>
          <w:szCs w:val="24"/>
        </w:rPr>
        <w:t xml:space="preserve"> may lead</w:t>
      </w:r>
      <w:r>
        <w:rPr>
          <w:rFonts w:ascii="Times New Roman" w:hAnsi="Times New Roman"/>
          <w:b/>
          <w:bCs/>
          <w:sz w:val="24"/>
          <w:szCs w:val="24"/>
        </w:rPr>
        <w:t xml:space="preserve"> to Inefficiency and Customer</w:t>
      </w:r>
      <w:r w:rsidRPr="00B35CB7">
        <w:rPr>
          <w:rFonts w:ascii="Times New Roman" w:hAnsi="Times New Roman"/>
          <w:b/>
          <w:bCs/>
          <w:sz w:val="24"/>
          <w:szCs w:val="24"/>
        </w:rPr>
        <w:t xml:space="preserve"> Dissatisfaction?</w:t>
      </w:r>
    </w:p>
    <w:tbl>
      <w:tblPr>
        <w:tblW w:w="712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712"/>
        <w:gridCol w:w="2532"/>
      </w:tblGrid>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71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53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71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18</w:t>
            </w:r>
          </w:p>
        </w:tc>
        <w:tc>
          <w:tcPr>
            <w:tcW w:w="253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40</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71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27</w:t>
            </w:r>
          </w:p>
        </w:tc>
        <w:tc>
          <w:tcPr>
            <w:tcW w:w="253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60</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71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53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287435" w:rsidRPr="00B35CB7" w:rsidRDefault="00287435" w:rsidP="00287435">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287435" w:rsidRPr="00B35CB7"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From the table above, 18 respondents who filled the questionnaire and which represents </w:t>
      </w:r>
      <w:r>
        <w:rPr>
          <w:rFonts w:ascii="Times New Roman" w:hAnsi="Times New Roman"/>
          <w:sz w:val="24"/>
          <w:szCs w:val="24"/>
        </w:rPr>
        <w:t>40</w:t>
      </w:r>
      <w:r w:rsidRPr="00B35CB7">
        <w:rPr>
          <w:rFonts w:ascii="Times New Roman" w:hAnsi="Times New Roman"/>
          <w:sz w:val="24"/>
          <w:szCs w:val="24"/>
        </w:rPr>
        <w:t xml:space="preserve">% agree that the introduction of </w:t>
      </w:r>
      <w:r>
        <w:rPr>
          <w:rFonts w:ascii="Times New Roman" w:hAnsi="Times New Roman"/>
          <w:sz w:val="24"/>
          <w:szCs w:val="24"/>
        </w:rPr>
        <w:t>naira re-design system</w:t>
      </w:r>
      <w:r w:rsidRPr="00B35CB7">
        <w:rPr>
          <w:rFonts w:ascii="Times New Roman" w:hAnsi="Times New Roman"/>
          <w:sz w:val="24"/>
          <w:szCs w:val="24"/>
        </w:rPr>
        <w:t xml:space="preserve"> may lead to inefficiency and customer dissatisfaction. While, 27 respondents which represents </w:t>
      </w:r>
      <w:r>
        <w:rPr>
          <w:rFonts w:ascii="Times New Roman" w:hAnsi="Times New Roman"/>
          <w:sz w:val="24"/>
          <w:szCs w:val="24"/>
        </w:rPr>
        <w:t>60</w:t>
      </w:r>
      <w:r w:rsidRPr="00B35CB7">
        <w:rPr>
          <w:rFonts w:ascii="Times New Roman" w:hAnsi="Times New Roman"/>
          <w:sz w:val="24"/>
          <w:szCs w:val="24"/>
        </w:rPr>
        <w:t xml:space="preserve">% disagree with this. Therefore, disagree opinion having higher percentage shows that </w:t>
      </w:r>
      <w:r>
        <w:rPr>
          <w:rFonts w:ascii="Times New Roman" w:hAnsi="Times New Roman"/>
          <w:sz w:val="24"/>
          <w:szCs w:val="24"/>
        </w:rPr>
        <w:t>naira re-design system</w:t>
      </w:r>
      <w:r w:rsidRPr="00B35CB7">
        <w:rPr>
          <w:rFonts w:ascii="Times New Roman" w:hAnsi="Times New Roman"/>
          <w:sz w:val="24"/>
          <w:szCs w:val="24"/>
        </w:rPr>
        <w:t xml:space="preserve"> may not lead to inefficiency and customer dissatisfaction.</w:t>
      </w:r>
    </w:p>
    <w:p w:rsidR="00287435" w:rsidRDefault="00287435" w:rsidP="00287435">
      <w:pPr>
        <w:spacing w:after="0" w:line="480" w:lineRule="auto"/>
        <w:jc w:val="both"/>
        <w:rPr>
          <w:rFonts w:ascii="Times New Roman" w:hAnsi="Times New Roman"/>
          <w:b/>
          <w:bCs/>
          <w:sz w:val="24"/>
          <w:szCs w:val="24"/>
        </w:rPr>
      </w:pPr>
    </w:p>
    <w:p w:rsidR="00287435" w:rsidRDefault="00287435" w:rsidP="00287435">
      <w:pPr>
        <w:spacing w:after="0" w:line="480" w:lineRule="auto"/>
        <w:jc w:val="both"/>
        <w:rPr>
          <w:rFonts w:ascii="Times New Roman" w:hAnsi="Times New Roman"/>
          <w:b/>
          <w:bCs/>
          <w:sz w:val="24"/>
          <w:szCs w:val="24"/>
        </w:rPr>
      </w:pPr>
    </w:p>
    <w:p w:rsidR="00287435" w:rsidRPr="00B35CB7" w:rsidRDefault="00287435" w:rsidP="00287435">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4.15: </w:t>
      </w:r>
      <w:r w:rsidRPr="00B35CB7">
        <w:rPr>
          <w:rFonts w:ascii="Times New Roman" w:hAnsi="Times New Roman"/>
          <w:b/>
          <w:bCs/>
          <w:sz w:val="24"/>
          <w:szCs w:val="24"/>
        </w:rPr>
        <w:t xml:space="preserve">Does </w:t>
      </w:r>
      <w:r>
        <w:rPr>
          <w:rFonts w:ascii="Times New Roman" w:hAnsi="Times New Roman"/>
          <w:b/>
          <w:bCs/>
          <w:sz w:val="24"/>
          <w:szCs w:val="24"/>
        </w:rPr>
        <w:t>Naira re-design</w:t>
      </w:r>
      <w:r w:rsidRPr="00B35CB7">
        <w:rPr>
          <w:rFonts w:ascii="Times New Roman" w:hAnsi="Times New Roman"/>
          <w:b/>
          <w:bCs/>
          <w:sz w:val="24"/>
          <w:szCs w:val="24"/>
        </w:rPr>
        <w:t xml:space="preserve"> Result into more Effective Internal Control in Nigeria Banks?</w:t>
      </w:r>
    </w:p>
    <w:tbl>
      <w:tblPr>
        <w:tblW w:w="712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712"/>
        <w:gridCol w:w="2532"/>
      </w:tblGrid>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71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53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71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26</w:t>
            </w:r>
          </w:p>
        </w:tc>
        <w:tc>
          <w:tcPr>
            <w:tcW w:w="253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Pr>
                <w:rFonts w:ascii="Times New Roman" w:hAnsi="Times New Roman"/>
                <w:sz w:val="24"/>
                <w:szCs w:val="24"/>
              </w:rPr>
              <w:t xml:space="preserve">              </w:t>
            </w:r>
            <w:r w:rsidRPr="00B35CB7">
              <w:rPr>
                <w:rFonts w:ascii="Times New Roman" w:hAnsi="Times New Roman"/>
                <w:sz w:val="24"/>
                <w:szCs w:val="24"/>
              </w:rPr>
              <w:t>5</w:t>
            </w:r>
            <w:r>
              <w:rPr>
                <w:rFonts w:ascii="Times New Roman" w:hAnsi="Times New Roman"/>
                <w:sz w:val="24"/>
                <w:szCs w:val="24"/>
              </w:rPr>
              <w:t>8</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71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19</w:t>
            </w:r>
          </w:p>
        </w:tc>
        <w:tc>
          <w:tcPr>
            <w:tcW w:w="253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42</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71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53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287435" w:rsidRPr="00B35CB7" w:rsidRDefault="00287435" w:rsidP="00287435">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287435" w:rsidRPr="00B35CB7"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sz w:val="24"/>
          <w:szCs w:val="24"/>
        </w:rPr>
        <w:lastRenderedPageBreak/>
        <w:t xml:space="preserve">From the above table, it is very clear that </w:t>
      </w:r>
      <w:r>
        <w:rPr>
          <w:rFonts w:ascii="Times New Roman" w:hAnsi="Times New Roman"/>
          <w:sz w:val="24"/>
          <w:szCs w:val="24"/>
        </w:rPr>
        <w:t>naira re-design</w:t>
      </w:r>
      <w:r w:rsidRPr="00B35CB7">
        <w:rPr>
          <w:rFonts w:ascii="Times New Roman" w:hAnsi="Times New Roman"/>
          <w:sz w:val="24"/>
          <w:szCs w:val="24"/>
        </w:rPr>
        <w:t xml:space="preserve"> result into more effective internal control in Nigeria banks with </w:t>
      </w:r>
      <w:r>
        <w:rPr>
          <w:rFonts w:ascii="Times New Roman" w:hAnsi="Times New Roman"/>
          <w:sz w:val="24"/>
          <w:szCs w:val="24"/>
        </w:rPr>
        <w:t>58</w:t>
      </w:r>
      <w:r w:rsidRPr="00B35CB7">
        <w:rPr>
          <w:rFonts w:ascii="Times New Roman" w:hAnsi="Times New Roman"/>
          <w:sz w:val="24"/>
          <w:szCs w:val="24"/>
        </w:rPr>
        <w:t xml:space="preserve">% respondents that agree with it. While </w:t>
      </w:r>
      <w:r>
        <w:rPr>
          <w:rFonts w:ascii="Times New Roman" w:hAnsi="Times New Roman"/>
          <w:sz w:val="24"/>
          <w:szCs w:val="24"/>
        </w:rPr>
        <w:t>42</w:t>
      </w:r>
      <w:r w:rsidRPr="00B35CB7">
        <w:rPr>
          <w:rFonts w:ascii="Times New Roman" w:hAnsi="Times New Roman"/>
          <w:sz w:val="24"/>
          <w:szCs w:val="24"/>
        </w:rPr>
        <w:t xml:space="preserve">% of the respondents disagree that the </w:t>
      </w:r>
      <w:r>
        <w:rPr>
          <w:rFonts w:ascii="Times New Roman" w:hAnsi="Times New Roman"/>
          <w:sz w:val="24"/>
          <w:szCs w:val="24"/>
        </w:rPr>
        <w:t>naira re-design</w:t>
      </w:r>
      <w:r w:rsidRPr="00B35CB7">
        <w:rPr>
          <w:rFonts w:ascii="Times New Roman" w:hAnsi="Times New Roman"/>
          <w:sz w:val="24"/>
          <w:szCs w:val="24"/>
        </w:rPr>
        <w:t xml:space="preserve"> does not result into more effective internal control in Nigeria banks. Therefore, agree opinion having higher percentage shows that </w:t>
      </w:r>
      <w:r>
        <w:rPr>
          <w:rFonts w:ascii="Times New Roman" w:hAnsi="Times New Roman"/>
          <w:sz w:val="24"/>
          <w:szCs w:val="24"/>
        </w:rPr>
        <w:t>naira re-design</w:t>
      </w:r>
      <w:r w:rsidRPr="00B35CB7">
        <w:rPr>
          <w:rFonts w:ascii="Times New Roman" w:hAnsi="Times New Roman"/>
          <w:sz w:val="24"/>
          <w:szCs w:val="24"/>
        </w:rPr>
        <w:t xml:space="preserve"> result into more effective internal control in Nigeria banks.</w:t>
      </w:r>
    </w:p>
    <w:p w:rsidR="00287435" w:rsidRPr="00B35CB7" w:rsidRDefault="00287435" w:rsidP="00287435">
      <w:pPr>
        <w:spacing w:after="0" w:line="360" w:lineRule="auto"/>
        <w:jc w:val="both"/>
        <w:rPr>
          <w:rFonts w:ascii="Times New Roman" w:hAnsi="Times New Roman"/>
          <w:b/>
          <w:bCs/>
          <w:sz w:val="24"/>
          <w:szCs w:val="24"/>
        </w:rPr>
      </w:pPr>
      <w:r w:rsidRPr="00B35CB7">
        <w:rPr>
          <w:rFonts w:ascii="Times New Roman" w:hAnsi="Times New Roman"/>
          <w:b/>
          <w:bCs/>
          <w:sz w:val="24"/>
          <w:szCs w:val="24"/>
        </w:rPr>
        <w:t>Table 4.16</w:t>
      </w:r>
      <w:r>
        <w:rPr>
          <w:rFonts w:ascii="Times New Roman" w:hAnsi="Times New Roman"/>
          <w:b/>
          <w:bCs/>
          <w:sz w:val="24"/>
          <w:szCs w:val="24"/>
        </w:rPr>
        <w:t xml:space="preserve">: </w:t>
      </w:r>
      <w:r w:rsidRPr="00B35CB7">
        <w:rPr>
          <w:rFonts w:ascii="Times New Roman" w:hAnsi="Times New Roman"/>
          <w:b/>
          <w:bCs/>
          <w:sz w:val="24"/>
          <w:szCs w:val="24"/>
        </w:rPr>
        <w:t xml:space="preserve">Do you Observe Improved Customer Confidence in </w:t>
      </w:r>
      <w:r>
        <w:rPr>
          <w:rFonts w:ascii="Times New Roman" w:hAnsi="Times New Roman"/>
          <w:b/>
          <w:bCs/>
          <w:sz w:val="24"/>
          <w:szCs w:val="24"/>
        </w:rPr>
        <w:t>Naira re-design system</w:t>
      </w:r>
      <w:r w:rsidRPr="00B35CB7">
        <w:rPr>
          <w:rFonts w:ascii="Times New Roman" w:hAnsi="Times New Roman"/>
          <w:b/>
          <w:bCs/>
          <w:sz w:val="24"/>
          <w:szCs w:val="24"/>
        </w:rPr>
        <w:t>?</w:t>
      </w:r>
    </w:p>
    <w:tbl>
      <w:tblPr>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712"/>
        <w:gridCol w:w="2712"/>
      </w:tblGrid>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71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71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71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28</w:t>
            </w:r>
          </w:p>
        </w:tc>
        <w:tc>
          <w:tcPr>
            <w:tcW w:w="271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58</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71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17</w:t>
            </w:r>
          </w:p>
        </w:tc>
        <w:tc>
          <w:tcPr>
            <w:tcW w:w="271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42</w:t>
            </w:r>
          </w:p>
        </w:tc>
      </w:tr>
      <w:tr w:rsidR="00287435" w:rsidRPr="00B35CB7" w:rsidTr="00BF42D8">
        <w:tc>
          <w:tcPr>
            <w:tcW w:w="188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71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71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287435" w:rsidRPr="00B35CB7" w:rsidRDefault="00287435" w:rsidP="00287435">
      <w:pPr>
        <w:spacing w:after="0" w:line="360" w:lineRule="auto"/>
        <w:jc w:val="both"/>
        <w:rPr>
          <w:rFonts w:ascii="Times New Roman" w:hAnsi="Times New Roman"/>
          <w:sz w:val="24"/>
          <w:szCs w:val="24"/>
        </w:rPr>
      </w:pPr>
      <w:r>
        <w:rPr>
          <w:rFonts w:ascii="Times New Roman" w:hAnsi="Times New Roman"/>
          <w:b/>
          <w:bCs/>
          <w:sz w:val="24"/>
          <w:szCs w:val="24"/>
        </w:rPr>
        <w:t>Source: Administered Questionnaire, 2025</w:t>
      </w:r>
    </w:p>
    <w:p w:rsidR="00287435" w:rsidRPr="00B35CB7"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Table 4.16 shows that </w:t>
      </w:r>
      <w:r>
        <w:rPr>
          <w:rFonts w:ascii="Times New Roman" w:hAnsi="Times New Roman"/>
          <w:sz w:val="24"/>
          <w:szCs w:val="24"/>
        </w:rPr>
        <w:t>58</w:t>
      </w:r>
      <w:r w:rsidRPr="00B35CB7">
        <w:rPr>
          <w:rFonts w:ascii="Times New Roman" w:hAnsi="Times New Roman"/>
          <w:sz w:val="24"/>
          <w:szCs w:val="24"/>
        </w:rPr>
        <w:t xml:space="preserve">% of the respondents were of the agree opinion that they Observe improved customer confidence in </w:t>
      </w:r>
      <w:r>
        <w:rPr>
          <w:rFonts w:ascii="Times New Roman" w:hAnsi="Times New Roman"/>
          <w:sz w:val="24"/>
          <w:szCs w:val="24"/>
        </w:rPr>
        <w:t>naira re-design system</w:t>
      </w:r>
      <w:r w:rsidRPr="00B35CB7">
        <w:rPr>
          <w:rFonts w:ascii="Times New Roman" w:hAnsi="Times New Roman"/>
          <w:sz w:val="24"/>
          <w:szCs w:val="24"/>
        </w:rPr>
        <w:t xml:space="preserve">. While on the other hand </w:t>
      </w:r>
      <w:r>
        <w:rPr>
          <w:rFonts w:ascii="Times New Roman" w:hAnsi="Times New Roman"/>
          <w:sz w:val="24"/>
          <w:szCs w:val="24"/>
        </w:rPr>
        <w:t>42</w:t>
      </w:r>
      <w:r w:rsidRPr="00B35CB7">
        <w:rPr>
          <w:rFonts w:ascii="Times New Roman" w:hAnsi="Times New Roman"/>
          <w:sz w:val="24"/>
          <w:szCs w:val="24"/>
        </w:rPr>
        <w:t xml:space="preserve">% strongly disagree that they do not observe improved customer confidence in </w:t>
      </w:r>
      <w:r>
        <w:rPr>
          <w:rFonts w:ascii="Times New Roman" w:hAnsi="Times New Roman"/>
          <w:sz w:val="24"/>
          <w:szCs w:val="24"/>
        </w:rPr>
        <w:t>naira re-design system</w:t>
      </w:r>
      <w:r w:rsidRPr="00B35CB7">
        <w:rPr>
          <w:rFonts w:ascii="Times New Roman" w:hAnsi="Times New Roman"/>
          <w:sz w:val="24"/>
          <w:szCs w:val="24"/>
        </w:rPr>
        <w:t xml:space="preserve">. Therefore, agree opinion having higher percentage shows that there is improved customer confidence in </w:t>
      </w:r>
      <w:r>
        <w:rPr>
          <w:rFonts w:ascii="Times New Roman" w:hAnsi="Times New Roman"/>
          <w:sz w:val="24"/>
          <w:szCs w:val="24"/>
        </w:rPr>
        <w:t>naira re-design system</w:t>
      </w:r>
      <w:r w:rsidRPr="00B35CB7">
        <w:rPr>
          <w:rFonts w:ascii="Times New Roman" w:hAnsi="Times New Roman"/>
          <w:sz w:val="24"/>
          <w:szCs w:val="24"/>
        </w:rPr>
        <w:t>.</w:t>
      </w:r>
    </w:p>
    <w:p w:rsidR="00287435" w:rsidRPr="00B35CB7" w:rsidRDefault="00287435" w:rsidP="00287435">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4.17: </w:t>
      </w:r>
      <w:r w:rsidRPr="00B35CB7">
        <w:rPr>
          <w:rFonts w:ascii="Times New Roman" w:hAnsi="Times New Roman"/>
          <w:b/>
          <w:bCs/>
          <w:sz w:val="24"/>
          <w:szCs w:val="24"/>
        </w:rPr>
        <w:t xml:space="preserve">Will </w:t>
      </w:r>
      <w:r>
        <w:rPr>
          <w:rFonts w:ascii="Times New Roman" w:hAnsi="Times New Roman"/>
          <w:b/>
          <w:bCs/>
          <w:sz w:val="24"/>
          <w:szCs w:val="24"/>
        </w:rPr>
        <w:t>Naira re-design system</w:t>
      </w:r>
      <w:r w:rsidRPr="00B35CB7">
        <w:rPr>
          <w:rFonts w:ascii="Times New Roman" w:hAnsi="Times New Roman"/>
          <w:b/>
          <w:bCs/>
          <w:sz w:val="24"/>
          <w:szCs w:val="24"/>
        </w:rPr>
        <w:t xml:space="preserve"> Improve the Economy of Nigeria?</w:t>
      </w:r>
    </w:p>
    <w:tbl>
      <w:tblPr>
        <w:tblW w:w="7009"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87"/>
        <w:gridCol w:w="2225"/>
        <w:gridCol w:w="2497"/>
      </w:tblGrid>
      <w:tr w:rsidR="00287435" w:rsidRPr="00B35CB7" w:rsidTr="00BF42D8">
        <w:trPr>
          <w:trHeight w:val="465"/>
        </w:trPr>
        <w:tc>
          <w:tcPr>
            <w:tcW w:w="2287"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225"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497"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287435" w:rsidRPr="00B35CB7" w:rsidTr="00BF42D8">
        <w:trPr>
          <w:trHeight w:val="323"/>
        </w:trPr>
        <w:tc>
          <w:tcPr>
            <w:tcW w:w="2287"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225"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26</w:t>
            </w:r>
          </w:p>
        </w:tc>
        <w:tc>
          <w:tcPr>
            <w:tcW w:w="2497"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58</w:t>
            </w:r>
          </w:p>
        </w:tc>
      </w:tr>
      <w:tr w:rsidR="00287435" w:rsidRPr="00B35CB7" w:rsidTr="00BF42D8">
        <w:trPr>
          <w:trHeight w:val="296"/>
        </w:trPr>
        <w:tc>
          <w:tcPr>
            <w:tcW w:w="2287"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lastRenderedPageBreak/>
              <w:t>No</w:t>
            </w:r>
          </w:p>
        </w:tc>
        <w:tc>
          <w:tcPr>
            <w:tcW w:w="2225"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19</w:t>
            </w:r>
          </w:p>
        </w:tc>
        <w:tc>
          <w:tcPr>
            <w:tcW w:w="2497"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42</w:t>
            </w:r>
          </w:p>
        </w:tc>
      </w:tr>
      <w:tr w:rsidR="00287435" w:rsidRPr="00B35CB7" w:rsidTr="00BF42D8">
        <w:trPr>
          <w:trHeight w:val="350"/>
        </w:trPr>
        <w:tc>
          <w:tcPr>
            <w:tcW w:w="2287"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225"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497"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287435" w:rsidRPr="00B35CB7" w:rsidRDefault="00287435" w:rsidP="00287435">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287435" w:rsidRPr="008B69F6"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Table 4.17 shows that </w:t>
      </w:r>
      <w:r>
        <w:rPr>
          <w:rFonts w:ascii="Times New Roman" w:hAnsi="Times New Roman"/>
          <w:sz w:val="24"/>
          <w:szCs w:val="24"/>
        </w:rPr>
        <w:t>58</w:t>
      </w:r>
      <w:r w:rsidRPr="00B35CB7">
        <w:rPr>
          <w:rFonts w:ascii="Times New Roman" w:hAnsi="Times New Roman"/>
          <w:sz w:val="24"/>
          <w:szCs w:val="24"/>
        </w:rPr>
        <w:t xml:space="preserve">% of the respondents were strongly agreed that </w:t>
      </w:r>
      <w:r>
        <w:rPr>
          <w:rFonts w:ascii="Times New Roman" w:hAnsi="Times New Roman"/>
          <w:sz w:val="24"/>
          <w:szCs w:val="24"/>
        </w:rPr>
        <w:t>naira re-design system</w:t>
      </w:r>
      <w:r w:rsidRPr="00B35CB7">
        <w:rPr>
          <w:rFonts w:ascii="Times New Roman" w:hAnsi="Times New Roman"/>
          <w:sz w:val="24"/>
          <w:szCs w:val="24"/>
        </w:rPr>
        <w:t xml:space="preserve"> will improve the economy of Nigeria. While </w:t>
      </w:r>
      <w:r>
        <w:rPr>
          <w:rFonts w:ascii="Times New Roman" w:hAnsi="Times New Roman"/>
          <w:sz w:val="24"/>
          <w:szCs w:val="24"/>
        </w:rPr>
        <w:t>42</w:t>
      </w:r>
      <w:r w:rsidRPr="00B35CB7">
        <w:rPr>
          <w:rFonts w:ascii="Times New Roman" w:hAnsi="Times New Roman"/>
          <w:sz w:val="24"/>
          <w:szCs w:val="24"/>
        </w:rPr>
        <w:t xml:space="preserve">% strongly disagree that </w:t>
      </w:r>
      <w:r>
        <w:rPr>
          <w:rFonts w:ascii="Times New Roman" w:hAnsi="Times New Roman"/>
          <w:sz w:val="24"/>
          <w:szCs w:val="24"/>
        </w:rPr>
        <w:t>naira re-design system</w:t>
      </w:r>
      <w:r w:rsidRPr="00B35CB7">
        <w:rPr>
          <w:rFonts w:ascii="Times New Roman" w:hAnsi="Times New Roman"/>
          <w:sz w:val="24"/>
          <w:szCs w:val="24"/>
        </w:rPr>
        <w:t xml:space="preserve"> will not improve the economy of Nigeria. Therefore, agree opinion having higher percentage shows that </w:t>
      </w:r>
      <w:r>
        <w:rPr>
          <w:rFonts w:ascii="Times New Roman" w:hAnsi="Times New Roman"/>
          <w:sz w:val="24"/>
          <w:szCs w:val="24"/>
        </w:rPr>
        <w:t>naira re-design system</w:t>
      </w:r>
      <w:r w:rsidRPr="00B35CB7">
        <w:rPr>
          <w:rFonts w:ascii="Times New Roman" w:hAnsi="Times New Roman"/>
          <w:sz w:val="24"/>
          <w:szCs w:val="24"/>
        </w:rPr>
        <w:t xml:space="preserve"> improves the economy of Nigeria.</w:t>
      </w:r>
    </w:p>
    <w:p w:rsidR="00287435" w:rsidRPr="00B35CB7" w:rsidRDefault="00287435" w:rsidP="00287435">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4.18 : </w:t>
      </w:r>
      <w:r w:rsidRPr="00B35CB7">
        <w:rPr>
          <w:rFonts w:ascii="Times New Roman" w:hAnsi="Times New Roman"/>
          <w:b/>
          <w:bCs/>
          <w:sz w:val="24"/>
          <w:szCs w:val="24"/>
        </w:rPr>
        <w:t xml:space="preserve">For a Failing Bank do you think </w:t>
      </w:r>
      <w:r>
        <w:rPr>
          <w:rFonts w:ascii="Times New Roman" w:hAnsi="Times New Roman"/>
          <w:b/>
          <w:bCs/>
          <w:sz w:val="24"/>
          <w:szCs w:val="24"/>
        </w:rPr>
        <w:t>Naira re-design system</w:t>
      </w:r>
      <w:r w:rsidRPr="00B35CB7">
        <w:rPr>
          <w:rFonts w:ascii="Times New Roman" w:hAnsi="Times New Roman"/>
          <w:b/>
          <w:bCs/>
          <w:sz w:val="24"/>
          <w:szCs w:val="24"/>
        </w:rPr>
        <w:t xml:space="preserve"> is the Best Option?</w:t>
      </w:r>
    </w:p>
    <w:tbl>
      <w:tblPr>
        <w:tblpPr w:leftFromText="180" w:rightFromText="180" w:vertAnchor="text" w:horzAnchor="margin" w:tblpXSpec="center" w:tblpY="69"/>
        <w:tblW w:w="7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72"/>
        <w:gridCol w:w="2695"/>
        <w:gridCol w:w="2444"/>
      </w:tblGrid>
      <w:tr w:rsidR="00287435" w:rsidRPr="00B35CB7" w:rsidTr="00BF42D8">
        <w:trPr>
          <w:trHeight w:val="454"/>
        </w:trPr>
        <w:tc>
          <w:tcPr>
            <w:tcW w:w="187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695"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44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287435" w:rsidRPr="00B35CB7" w:rsidTr="00BF42D8">
        <w:trPr>
          <w:trHeight w:val="454"/>
        </w:trPr>
        <w:tc>
          <w:tcPr>
            <w:tcW w:w="187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695"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15</w:t>
            </w:r>
          </w:p>
        </w:tc>
        <w:tc>
          <w:tcPr>
            <w:tcW w:w="244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33</w:t>
            </w:r>
          </w:p>
        </w:tc>
      </w:tr>
      <w:tr w:rsidR="00287435" w:rsidRPr="00B35CB7" w:rsidTr="00BF42D8">
        <w:trPr>
          <w:trHeight w:val="454"/>
        </w:trPr>
        <w:tc>
          <w:tcPr>
            <w:tcW w:w="187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695"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30</w:t>
            </w:r>
          </w:p>
        </w:tc>
        <w:tc>
          <w:tcPr>
            <w:tcW w:w="244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67</w:t>
            </w:r>
          </w:p>
        </w:tc>
      </w:tr>
      <w:tr w:rsidR="00287435" w:rsidRPr="00B35CB7" w:rsidTr="00BF42D8">
        <w:trPr>
          <w:trHeight w:val="454"/>
        </w:trPr>
        <w:tc>
          <w:tcPr>
            <w:tcW w:w="1872"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695"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444" w:type="dxa"/>
            <w:shd w:val="clear" w:color="000000" w:fill="FFFFFF"/>
          </w:tcPr>
          <w:p w:rsidR="00287435" w:rsidRPr="00B35CB7" w:rsidRDefault="00287435"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287435" w:rsidRPr="00B35CB7" w:rsidRDefault="00287435" w:rsidP="00287435">
      <w:pPr>
        <w:spacing w:after="0" w:line="360" w:lineRule="auto"/>
        <w:ind w:firstLine="720"/>
        <w:jc w:val="both"/>
        <w:rPr>
          <w:rFonts w:ascii="Times New Roman" w:hAnsi="Times New Roman"/>
          <w:sz w:val="24"/>
          <w:szCs w:val="24"/>
        </w:rPr>
      </w:pPr>
      <w:r>
        <w:rPr>
          <w:rFonts w:ascii="Times New Roman" w:hAnsi="Times New Roman"/>
          <w:b/>
          <w:bCs/>
          <w:sz w:val="24"/>
          <w:szCs w:val="24"/>
        </w:rPr>
        <w:t>Source: Administered Questionnaire, 2025</w:t>
      </w:r>
    </w:p>
    <w:p w:rsidR="00287435" w:rsidRPr="00B35CB7" w:rsidRDefault="00287435" w:rsidP="00287435">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From the table above, 15 respondents who filled the questionnaire and which represents </w:t>
      </w:r>
      <w:r>
        <w:rPr>
          <w:rFonts w:ascii="Times New Roman" w:hAnsi="Times New Roman"/>
          <w:sz w:val="24"/>
          <w:szCs w:val="24"/>
        </w:rPr>
        <w:t>33</w:t>
      </w:r>
      <w:r w:rsidRPr="00B35CB7">
        <w:rPr>
          <w:rFonts w:ascii="Times New Roman" w:hAnsi="Times New Roman"/>
          <w:sz w:val="24"/>
          <w:szCs w:val="24"/>
        </w:rPr>
        <w:t xml:space="preserve">% agree that for a failing bank </w:t>
      </w:r>
      <w:r>
        <w:rPr>
          <w:rFonts w:ascii="Times New Roman" w:hAnsi="Times New Roman"/>
          <w:sz w:val="24"/>
          <w:szCs w:val="24"/>
        </w:rPr>
        <w:t>naira re-design system</w:t>
      </w:r>
      <w:r w:rsidRPr="00B35CB7">
        <w:rPr>
          <w:rFonts w:ascii="Times New Roman" w:hAnsi="Times New Roman"/>
          <w:sz w:val="24"/>
          <w:szCs w:val="24"/>
        </w:rPr>
        <w:t xml:space="preserve"> is the best option. While on the other hand 30 respondents which represent </w:t>
      </w:r>
      <w:r>
        <w:rPr>
          <w:rFonts w:ascii="Times New Roman" w:hAnsi="Times New Roman"/>
          <w:sz w:val="24"/>
          <w:szCs w:val="24"/>
        </w:rPr>
        <w:t>67</w:t>
      </w:r>
      <w:r w:rsidRPr="00B35CB7">
        <w:rPr>
          <w:rFonts w:ascii="Times New Roman" w:hAnsi="Times New Roman"/>
          <w:sz w:val="24"/>
          <w:szCs w:val="24"/>
        </w:rPr>
        <w:t xml:space="preserve">% strongly disagree that for a failing bank </w:t>
      </w:r>
      <w:r>
        <w:rPr>
          <w:rFonts w:ascii="Times New Roman" w:hAnsi="Times New Roman"/>
          <w:sz w:val="24"/>
          <w:szCs w:val="24"/>
        </w:rPr>
        <w:t>naira re-design system</w:t>
      </w:r>
      <w:r w:rsidRPr="00B35CB7">
        <w:rPr>
          <w:rFonts w:ascii="Times New Roman" w:hAnsi="Times New Roman"/>
          <w:sz w:val="24"/>
          <w:szCs w:val="24"/>
        </w:rPr>
        <w:t xml:space="preserve"> is not the best option. Therefore, disagree opinion having higher percentage shows that </w:t>
      </w:r>
      <w:r>
        <w:rPr>
          <w:rFonts w:ascii="Times New Roman" w:hAnsi="Times New Roman"/>
          <w:sz w:val="24"/>
          <w:szCs w:val="24"/>
        </w:rPr>
        <w:t>naira re-design</w:t>
      </w:r>
      <w:r w:rsidRPr="00B35CB7">
        <w:rPr>
          <w:rFonts w:ascii="Times New Roman" w:hAnsi="Times New Roman"/>
          <w:sz w:val="24"/>
          <w:szCs w:val="24"/>
        </w:rPr>
        <w:t xml:space="preserve"> is not the best option for a failing bank.</w:t>
      </w:r>
    </w:p>
    <w:p w:rsidR="00287435" w:rsidRPr="00B35CB7" w:rsidRDefault="00287435" w:rsidP="00287435">
      <w:pPr>
        <w:spacing w:after="0" w:line="480" w:lineRule="auto"/>
        <w:jc w:val="both"/>
        <w:rPr>
          <w:rFonts w:ascii="Times New Roman" w:hAnsi="Times New Roman"/>
          <w:b/>
          <w:sz w:val="24"/>
          <w:szCs w:val="24"/>
        </w:rPr>
      </w:pPr>
      <w:r w:rsidRPr="00B35CB7">
        <w:rPr>
          <w:rFonts w:ascii="Times New Roman" w:hAnsi="Times New Roman"/>
          <w:b/>
          <w:sz w:val="24"/>
          <w:szCs w:val="24"/>
        </w:rPr>
        <w:t>4.2</w:t>
      </w:r>
      <w:r w:rsidRPr="00B35CB7">
        <w:rPr>
          <w:rFonts w:ascii="Times New Roman" w:hAnsi="Times New Roman"/>
          <w:sz w:val="24"/>
          <w:szCs w:val="24"/>
        </w:rPr>
        <w:tab/>
      </w:r>
      <w:r w:rsidRPr="00B35CB7">
        <w:rPr>
          <w:rFonts w:ascii="Times New Roman" w:hAnsi="Times New Roman"/>
          <w:b/>
          <w:sz w:val="24"/>
          <w:szCs w:val="24"/>
        </w:rPr>
        <w:t>Data Analysis</w:t>
      </w:r>
    </w:p>
    <w:p w:rsidR="00287435" w:rsidRPr="00B35CB7" w:rsidRDefault="00287435" w:rsidP="00287435">
      <w:pPr>
        <w:spacing w:after="0" w:line="480" w:lineRule="auto"/>
        <w:ind w:firstLine="567"/>
        <w:jc w:val="both"/>
        <w:rPr>
          <w:rFonts w:ascii="Times New Roman" w:eastAsia="Times New Roman" w:hAnsi="Times New Roman"/>
          <w:sz w:val="24"/>
          <w:szCs w:val="24"/>
        </w:rPr>
      </w:pPr>
      <w:r w:rsidRPr="00B35CB7">
        <w:rPr>
          <w:rFonts w:ascii="Times New Roman" w:eastAsia="Times New Roman" w:hAnsi="Times New Roman"/>
          <w:sz w:val="24"/>
          <w:szCs w:val="24"/>
        </w:rPr>
        <w:lastRenderedPageBreak/>
        <w:t>The use of computer technology in service rendition in the banking industry remains indispensable, from the responses obtained from bank official, more than 90 percent of Nigeria banks make use of information technology in offering payment services.</w:t>
      </w:r>
    </w:p>
    <w:p w:rsidR="00287435" w:rsidRPr="00B35CB7" w:rsidRDefault="00287435" w:rsidP="00287435">
      <w:pPr>
        <w:spacing w:after="0" w:line="480" w:lineRule="auto"/>
        <w:ind w:firstLine="567"/>
        <w:jc w:val="both"/>
        <w:rPr>
          <w:rFonts w:ascii="Times New Roman" w:hAnsi="Times New Roman"/>
          <w:sz w:val="24"/>
          <w:szCs w:val="24"/>
        </w:rPr>
      </w:pPr>
      <w:r w:rsidRPr="00B35CB7">
        <w:rPr>
          <w:rFonts w:ascii="Times New Roman" w:eastAsia="Times New Roman" w:hAnsi="Times New Roman"/>
          <w:sz w:val="24"/>
          <w:szCs w:val="24"/>
        </w:rPr>
        <w:t xml:space="preserve">In a total of 45 respondents, 37 respondents representing 90% acknowledged that </w:t>
      </w:r>
      <w:r>
        <w:rPr>
          <w:rFonts w:ascii="Times New Roman" w:eastAsia="Times New Roman" w:hAnsi="Times New Roman"/>
          <w:sz w:val="24"/>
          <w:szCs w:val="24"/>
        </w:rPr>
        <w:t>naira re-design system</w:t>
      </w:r>
      <w:r w:rsidRPr="00B35CB7">
        <w:rPr>
          <w:rFonts w:ascii="Times New Roman" w:eastAsia="Times New Roman" w:hAnsi="Times New Roman"/>
          <w:sz w:val="24"/>
          <w:szCs w:val="24"/>
        </w:rPr>
        <w:t xml:space="preserve"> will encourage technology development in table 4.8 providing services like money transfer, smartcard electronic funds transfer etc. this shows the extent of computer technology application in the banking industry or in any organization.</w:t>
      </w:r>
      <w:r w:rsidRPr="00B35CB7">
        <w:rPr>
          <w:rFonts w:ascii="Times New Roman" w:hAnsi="Times New Roman"/>
          <w:sz w:val="24"/>
          <w:szCs w:val="24"/>
        </w:rPr>
        <w:t xml:space="preserve"> </w:t>
      </w:r>
    </w:p>
    <w:p w:rsidR="00287435" w:rsidRPr="00B35CB7" w:rsidRDefault="00287435" w:rsidP="00287435">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Although the use of information technology (I.T.) is still not widespread in the banking industry, there are clear indications that in the nearest future I.T will become fully diffused in the banking industry. So far a good number of banks which offer computer based services tent to be constrained by a lot of factors. These factors constitute the major problem hindering the development of </w:t>
      </w:r>
      <w:r>
        <w:rPr>
          <w:rFonts w:ascii="Times New Roman" w:hAnsi="Times New Roman"/>
          <w:sz w:val="24"/>
          <w:szCs w:val="24"/>
        </w:rPr>
        <w:t>naira re-design system</w:t>
      </w:r>
      <w:r w:rsidRPr="00B35CB7">
        <w:rPr>
          <w:rFonts w:ascii="Times New Roman" w:hAnsi="Times New Roman"/>
          <w:sz w:val="24"/>
          <w:szCs w:val="24"/>
        </w:rPr>
        <w:t xml:space="preserve"> in Nigeria. In this study some I.T related problems were identified they include: infrastructural deficiencies in communication link, inadequate skilled managers and requisite tools on end users and client systems non-provision of adequate security for fraud prevention. However, in spite of these problems banks profit margin has continued to increase, according to our respondents it’s attributed to the introduction of </w:t>
      </w:r>
      <w:r>
        <w:rPr>
          <w:rFonts w:ascii="Times New Roman" w:hAnsi="Times New Roman"/>
          <w:sz w:val="24"/>
          <w:szCs w:val="24"/>
        </w:rPr>
        <w:t>naira re-design</w:t>
      </w:r>
      <w:r w:rsidRPr="00B35CB7">
        <w:rPr>
          <w:rFonts w:ascii="Times New Roman" w:hAnsi="Times New Roman"/>
          <w:sz w:val="24"/>
          <w:szCs w:val="24"/>
        </w:rPr>
        <w:t xml:space="preserve"> payment services. About 75% of respondents shared this view. But </w:t>
      </w:r>
      <w:r w:rsidRPr="00B35CB7">
        <w:rPr>
          <w:rFonts w:ascii="Times New Roman" w:hAnsi="Times New Roman"/>
          <w:sz w:val="24"/>
          <w:szCs w:val="24"/>
        </w:rPr>
        <w:lastRenderedPageBreak/>
        <w:t xml:space="preserve">as the extent, the introduction of </w:t>
      </w:r>
      <w:r>
        <w:rPr>
          <w:rFonts w:ascii="Times New Roman" w:hAnsi="Times New Roman"/>
          <w:sz w:val="24"/>
          <w:szCs w:val="24"/>
        </w:rPr>
        <w:t>naira re-design system</w:t>
      </w:r>
      <w:r w:rsidRPr="00B35CB7">
        <w:rPr>
          <w:rFonts w:ascii="Times New Roman" w:hAnsi="Times New Roman"/>
          <w:sz w:val="24"/>
          <w:szCs w:val="24"/>
        </w:rPr>
        <w:t xml:space="preserve"> has increased in customer’s base, the general consensus is that </w:t>
      </w:r>
      <w:r>
        <w:rPr>
          <w:rFonts w:ascii="Times New Roman" w:hAnsi="Times New Roman"/>
          <w:sz w:val="24"/>
          <w:szCs w:val="24"/>
        </w:rPr>
        <w:t>naira re-design</w:t>
      </w:r>
      <w:r w:rsidRPr="00B35CB7">
        <w:rPr>
          <w:rFonts w:ascii="Times New Roman" w:hAnsi="Times New Roman"/>
          <w:sz w:val="24"/>
          <w:szCs w:val="24"/>
        </w:rPr>
        <w:t xml:space="preserve"> has improved bank’s customers base, the consensus is that </w:t>
      </w:r>
      <w:r>
        <w:rPr>
          <w:rFonts w:ascii="Times New Roman" w:hAnsi="Times New Roman"/>
          <w:sz w:val="24"/>
          <w:szCs w:val="24"/>
        </w:rPr>
        <w:t>naira re-design</w:t>
      </w:r>
      <w:r w:rsidRPr="00B35CB7">
        <w:rPr>
          <w:rFonts w:ascii="Times New Roman" w:hAnsi="Times New Roman"/>
          <w:sz w:val="24"/>
          <w:szCs w:val="24"/>
        </w:rPr>
        <w:t xml:space="preserve"> has impact on banks customers’ base 90% of respondents are of the view that </w:t>
      </w:r>
      <w:r>
        <w:rPr>
          <w:rFonts w:ascii="Times New Roman" w:hAnsi="Times New Roman"/>
          <w:sz w:val="24"/>
          <w:szCs w:val="24"/>
        </w:rPr>
        <w:t>naira re-design</w:t>
      </w:r>
      <w:r w:rsidRPr="00B35CB7">
        <w:rPr>
          <w:rFonts w:ascii="Times New Roman" w:hAnsi="Times New Roman"/>
          <w:sz w:val="24"/>
          <w:szCs w:val="24"/>
        </w:rPr>
        <w:t xml:space="preserve"> has impact on customers base while 10% described the impact is not.</w:t>
      </w:r>
    </w:p>
    <w:p w:rsidR="00287435" w:rsidRPr="00B35CB7" w:rsidRDefault="00287435" w:rsidP="00287435">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Equally, 90% of respondents are of the view that </w:t>
      </w:r>
      <w:r>
        <w:rPr>
          <w:rFonts w:ascii="Times New Roman" w:hAnsi="Times New Roman"/>
          <w:sz w:val="24"/>
          <w:szCs w:val="24"/>
        </w:rPr>
        <w:t>naira re-design</w:t>
      </w:r>
      <w:r w:rsidRPr="00B35CB7">
        <w:rPr>
          <w:rFonts w:ascii="Times New Roman" w:hAnsi="Times New Roman"/>
          <w:sz w:val="24"/>
          <w:szCs w:val="24"/>
        </w:rPr>
        <w:t xml:space="preserve"> will help in capital market development in Nigeria. While only 10% of respondents had a different opinion. By implication, the introduction of </w:t>
      </w:r>
      <w:r>
        <w:rPr>
          <w:rFonts w:ascii="Times New Roman" w:hAnsi="Times New Roman"/>
          <w:sz w:val="24"/>
          <w:szCs w:val="24"/>
        </w:rPr>
        <w:t>naira re-design system</w:t>
      </w:r>
      <w:r w:rsidRPr="00B35CB7">
        <w:rPr>
          <w:rFonts w:ascii="Times New Roman" w:hAnsi="Times New Roman"/>
          <w:sz w:val="24"/>
          <w:szCs w:val="24"/>
        </w:rPr>
        <w:t xml:space="preserve"> has generally increased customers confidence in </w:t>
      </w:r>
      <w:r>
        <w:rPr>
          <w:rFonts w:ascii="Times New Roman" w:hAnsi="Times New Roman"/>
          <w:sz w:val="24"/>
          <w:szCs w:val="24"/>
        </w:rPr>
        <w:t>naira re-design system</w:t>
      </w:r>
      <w:r w:rsidRPr="00B35CB7">
        <w:rPr>
          <w:rFonts w:ascii="Times New Roman" w:hAnsi="Times New Roman"/>
          <w:sz w:val="24"/>
          <w:szCs w:val="24"/>
        </w:rPr>
        <w:t>. This view was shared by about 65% of total respondents.</w:t>
      </w:r>
    </w:p>
    <w:p w:rsidR="00287435" w:rsidRPr="00B35CB7" w:rsidRDefault="00287435" w:rsidP="00287435">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Be that as it may, it is not very clear as to how </w:t>
      </w:r>
      <w:r>
        <w:rPr>
          <w:rFonts w:ascii="Times New Roman" w:hAnsi="Times New Roman"/>
          <w:sz w:val="24"/>
          <w:szCs w:val="24"/>
        </w:rPr>
        <w:t>naira re-design</w:t>
      </w:r>
      <w:r w:rsidRPr="00B35CB7">
        <w:rPr>
          <w:rFonts w:ascii="Times New Roman" w:hAnsi="Times New Roman"/>
          <w:sz w:val="24"/>
          <w:szCs w:val="24"/>
        </w:rPr>
        <w:t xml:space="preserve"> can constitute a problem to monetary authority in terms of money control and management or how it could increase the GDP or influence economic growth. But one thing clear is that </w:t>
      </w:r>
      <w:r>
        <w:rPr>
          <w:rFonts w:ascii="Times New Roman" w:hAnsi="Times New Roman"/>
          <w:sz w:val="24"/>
          <w:szCs w:val="24"/>
        </w:rPr>
        <w:t>naira re-design</w:t>
      </w:r>
      <w:r w:rsidRPr="00B35CB7">
        <w:rPr>
          <w:rFonts w:ascii="Times New Roman" w:hAnsi="Times New Roman"/>
          <w:sz w:val="24"/>
          <w:szCs w:val="24"/>
        </w:rPr>
        <w:t xml:space="preserve"> seems to show some level of </w:t>
      </w:r>
      <w:r>
        <w:rPr>
          <w:rFonts w:ascii="Times New Roman" w:hAnsi="Times New Roman"/>
          <w:sz w:val="24"/>
          <w:szCs w:val="24"/>
        </w:rPr>
        <w:t>un-</w:t>
      </w:r>
      <w:r w:rsidRPr="00B35CB7">
        <w:rPr>
          <w:rFonts w:ascii="Times New Roman" w:hAnsi="Times New Roman"/>
          <w:sz w:val="24"/>
          <w:szCs w:val="24"/>
        </w:rPr>
        <w:t xml:space="preserve">correlation with economics growth neither does it increase the GDP of a nation. </w:t>
      </w:r>
    </w:p>
    <w:p w:rsidR="00287435" w:rsidRPr="00B35CB7" w:rsidRDefault="00287435" w:rsidP="00287435">
      <w:pPr>
        <w:spacing w:after="0" w:line="480" w:lineRule="auto"/>
        <w:jc w:val="both"/>
        <w:rPr>
          <w:rFonts w:ascii="Times New Roman" w:hAnsi="Times New Roman"/>
          <w:b/>
          <w:sz w:val="24"/>
          <w:szCs w:val="24"/>
        </w:rPr>
      </w:pPr>
      <w:r w:rsidRPr="00B35CB7">
        <w:rPr>
          <w:rFonts w:ascii="Times New Roman" w:hAnsi="Times New Roman"/>
          <w:b/>
          <w:sz w:val="24"/>
          <w:szCs w:val="24"/>
        </w:rPr>
        <w:t>4.3</w:t>
      </w:r>
      <w:r w:rsidRPr="00B35CB7">
        <w:rPr>
          <w:rFonts w:ascii="Times New Roman" w:hAnsi="Times New Roman"/>
          <w:b/>
          <w:sz w:val="24"/>
          <w:szCs w:val="24"/>
        </w:rPr>
        <w:tab/>
        <w:t>Data Interpretation</w:t>
      </w:r>
    </w:p>
    <w:p w:rsidR="00287435" w:rsidRPr="00B35CB7" w:rsidRDefault="00287435" w:rsidP="00287435">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From the interpretation it was discovered that most of the bank officials are aware of the </w:t>
      </w:r>
      <w:r>
        <w:rPr>
          <w:rFonts w:ascii="Times New Roman" w:hAnsi="Times New Roman"/>
          <w:sz w:val="24"/>
          <w:szCs w:val="24"/>
        </w:rPr>
        <w:t>naira re-design system</w:t>
      </w:r>
      <w:r w:rsidRPr="00B35CB7">
        <w:rPr>
          <w:rFonts w:ascii="Times New Roman" w:hAnsi="Times New Roman"/>
          <w:sz w:val="24"/>
          <w:szCs w:val="24"/>
        </w:rPr>
        <w:t xml:space="preserve"> and The use of computer technology in service rendition in the banking industry remains indispensable, from the responses obtained from bank official, more than 90 percent of Nigeria banks make use of information </w:t>
      </w:r>
      <w:r w:rsidRPr="00B35CB7">
        <w:rPr>
          <w:rFonts w:ascii="Times New Roman" w:hAnsi="Times New Roman"/>
          <w:sz w:val="24"/>
          <w:szCs w:val="24"/>
        </w:rPr>
        <w:lastRenderedPageBreak/>
        <w:t xml:space="preserve">technology in offering payment services to make the </w:t>
      </w:r>
      <w:r>
        <w:rPr>
          <w:rFonts w:ascii="Times New Roman" w:hAnsi="Times New Roman"/>
          <w:sz w:val="24"/>
          <w:szCs w:val="24"/>
        </w:rPr>
        <w:t>naira re-design</w:t>
      </w:r>
      <w:r w:rsidRPr="00B35CB7">
        <w:rPr>
          <w:rFonts w:ascii="Times New Roman" w:hAnsi="Times New Roman"/>
          <w:sz w:val="24"/>
          <w:szCs w:val="24"/>
        </w:rPr>
        <w:t xml:space="preserve"> more effective and easier for their customers. All the respondents in table 4.6 shared the same view that </w:t>
      </w:r>
      <w:r>
        <w:rPr>
          <w:rFonts w:ascii="Times New Roman" w:hAnsi="Times New Roman"/>
          <w:sz w:val="24"/>
          <w:szCs w:val="24"/>
        </w:rPr>
        <w:t>naira re-design</w:t>
      </w:r>
      <w:r w:rsidRPr="00B35CB7">
        <w:rPr>
          <w:rFonts w:ascii="Times New Roman" w:hAnsi="Times New Roman"/>
          <w:sz w:val="24"/>
          <w:szCs w:val="24"/>
        </w:rPr>
        <w:t xml:space="preserve"> will befit Nigeria economy, and if the policy goes as it was planned the </w:t>
      </w:r>
      <w:r>
        <w:rPr>
          <w:rFonts w:ascii="Times New Roman" w:hAnsi="Times New Roman"/>
          <w:sz w:val="24"/>
          <w:szCs w:val="24"/>
        </w:rPr>
        <w:t>naira re-design system</w:t>
      </w:r>
      <w:r w:rsidRPr="00B35CB7">
        <w:rPr>
          <w:rFonts w:ascii="Times New Roman" w:hAnsi="Times New Roman"/>
          <w:sz w:val="24"/>
          <w:szCs w:val="24"/>
        </w:rPr>
        <w:t xml:space="preserve"> will boost the economy of Nigeria. Further findings reveal that the </w:t>
      </w:r>
      <w:r>
        <w:rPr>
          <w:rFonts w:ascii="Times New Roman" w:hAnsi="Times New Roman"/>
          <w:sz w:val="24"/>
          <w:szCs w:val="24"/>
        </w:rPr>
        <w:t>naira re-design system</w:t>
      </w:r>
      <w:r w:rsidRPr="00B35CB7">
        <w:rPr>
          <w:rFonts w:ascii="Times New Roman" w:hAnsi="Times New Roman"/>
          <w:sz w:val="24"/>
          <w:szCs w:val="24"/>
        </w:rPr>
        <w:t xml:space="preserve"> does not increase employee’s productivity. And in table 4.8, 90% of the respondents strongly agree that the </w:t>
      </w:r>
      <w:r>
        <w:rPr>
          <w:rFonts w:ascii="Times New Roman" w:hAnsi="Times New Roman"/>
          <w:sz w:val="24"/>
          <w:szCs w:val="24"/>
        </w:rPr>
        <w:t>naira re-design</w:t>
      </w:r>
      <w:r w:rsidRPr="00B35CB7">
        <w:rPr>
          <w:rFonts w:ascii="Times New Roman" w:hAnsi="Times New Roman"/>
          <w:sz w:val="24"/>
          <w:szCs w:val="24"/>
        </w:rPr>
        <w:t xml:space="preserve"> will improve the I T technology in Nigeria banks and organizations which will equally add to the development of I T professionals in Nigeria.</w:t>
      </w:r>
    </w:p>
    <w:p w:rsidR="00287435" w:rsidRPr="00B35CB7" w:rsidRDefault="00287435" w:rsidP="00287435">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It is very clear from table 4.10 that the introduction of </w:t>
      </w:r>
      <w:r>
        <w:rPr>
          <w:rFonts w:ascii="Times New Roman" w:hAnsi="Times New Roman"/>
          <w:sz w:val="24"/>
          <w:szCs w:val="24"/>
        </w:rPr>
        <w:t>naira re-design system</w:t>
      </w:r>
      <w:r w:rsidRPr="00B35CB7">
        <w:rPr>
          <w:rFonts w:ascii="Times New Roman" w:hAnsi="Times New Roman"/>
          <w:sz w:val="24"/>
          <w:szCs w:val="24"/>
        </w:rPr>
        <w:t xml:space="preserve"> enhances profitability, 90% of the respondents shared this view and it will increase banks profitability. Also, table 44.13 pointed it out that </w:t>
      </w:r>
      <w:r>
        <w:rPr>
          <w:rFonts w:ascii="Times New Roman" w:hAnsi="Times New Roman"/>
          <w:sz w:val="24"/>
          <w:szCs w:val="24"/>
        </w:rPr>
        <w:t>naira re-design</w:t>
      </w:r>
      <w:r w:rsidRPr="00B35CB7">
        <w:rPr>
          <w:rFonts w:ascii="Times New Roman" w:hAnsi="Times New Roman"/>
          <w:sz w:val="24"/>
          <w:szCs w:val="24"/>
        </w:rPr>
        <w:t xml:space="preserve"> will help in capital market development. It is a very clear indication that </w:t>
      </w:r>
      <w:r>
        <w:rPr>
          <w:rFonts w:ascii="Times New Roman" w:hAnsi="Times New Roman"/>
          <w:sz w:val="24"/>
          <w:szCs w:val="24"/>
        </w:rPr>
        <w:t>naira re-design</w:t>
      </w:r>
      <w:r w:rsidRPr="00B35CB7">
        <w:rPr>
          <w:rFonts w:ascii="Times New Roman" w:hAnsi="Times New Roman"/>
          <w:sz w:val="24"/>
          <w:szCs w:val="24"/>
        </w:rPr>
        <w:t xml:space="preserve"> is not a method of risk diversification and for a failing bank </w:t>
      </w:r>
      <w:r>
        <w:rPr>
          <w:rFonts w:ascii="Times New Roman" w:hAnsi="Times New Roman"/>
          <w:sz w:val="24"/>
          <w:szCs w:val="24"/>
        </w:rPr>
        <w:t>naira re-design</w:t>
      </w:r>
      <w:r w:rsidRPr="00B35CB7">
        <w:rPr>
          <w:rFonts w:ascii="Times New Roman" w:hAnsi="Times New Roman"/>
          <w:sz w:val="24"/>
          <w:szCs w:val="24"/>
        </w:rPr>
        <w:t xml:space="preserve"> is not the best option. And finally </w:t>
      </w:r>
      <w:r>
        <w:rPr>
          <w:rFonts w:ascii="Times New Roman" w:hAnsi="Times New Roman"/>
          <w:sz w:val="24"/>
          <w:szCs w:val="24"/>
        </w:rPr>
        <w:t>naira re-design</w:t>
      </w:r>
      <w:r w:rsidRPr="00B35CB7">
        <w:rPr>
          <w:rFonts w:ascii="Times New Roman" w:hAnsi="Times New Roman"/>
          <w:sz w:val="24"/>
          <w:szCs w:val="24"/>
        </w:rPr>
        <w:t xml:space="preserve"> is a welcome policy which will improve the economy of Nigeria if all the necessary things are put in place to enhance the policy to go on smooth.  </w:t>
      </w: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pPr>
    </w:p>
    <w:p w:rsidR="00287435" w:rsidRDefault="00287435" w:rsidP="00287435">
      <w:pPr>
        <w:spacing w:after="0" w:line="480" w:lineRule="auto"/>
        <w:jc w:val="center"/>
      </w:pPr>
    </w:p>
    <w:p w:rsidR="00287435" w:rsidRDefault="00287435" w:rsidP="00287435">
      <w:pPr>
        <w:spacing w:after="0" w:line="480" w:lineRule="auto"/>
        <w:jc w:val="cente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Default="00287435" w:rsidP="00287435">
      <w:pPr>
        <w:spacing w:after="0" w:line="480" w:lineRule="auto"/>
        <w:jc w:val="center"/>
        <w:rPr>
          <w:rFonts w:ascii="Times New Roman" w:hAnsi="Times New Roman"/>
          <w:b/>
          <w:sz w:val="24"/>
          <w:szCs w:val="24"/>
        </w:rPr>
      </w:pPr>
    </w:p>
    <w:p w:rsidR="00287435" w:rsidRPr="00B35CB7" w:rsidRDefault="00287435" w:rsidP="00287435">
      <w:pPr>
        <w:spacing w:after="0" w:line="480" w:lineRule="auto"/>
        <w:jc w:val="center"/>
        <w:rPr>
          <w:rFonts w:ascii="Times New Roman" w:hAnsi="Times New Roman"/>
          <w:b/>
          <w:sz w:val="24"/>
          <w:szCs w:val="24"/>
        </w:rPr>
      </w:pPr>
      <w:r w:rsidRPr="00B35CB7">
        <w:rPr>
          <w:rFonts w:ascii="Times New Roman" w:hAnsi="Times New Roman"/>
          <w:b/>
          <w:sz w:val="24"/>
          <w:szCs w:val="24"/>
        </w:rPr>
        <w:t>CHAPTER FIVE</w:t>
      </w:r>
    </w:p>
    <w:p w:rsidR="00287435" w:rsidRPr="00B35CB7" w:rsidRDefault="00287435" w:rsidP="00287435">
      <w:pPr>
        <w:spacing w:after="0" w:line="480" w:lineRule="auto"/>
        <w:rPr>
          <w:rFonts w:ascii="Times New Roman" w:hAnsi="Times New Roman"/>
          <w:b/>
          <w:sz w:val="24"/>
          <w:szCs w:val="24"/>
        </w:rPr>
      </w:pPr>
      <w:r>
        <w:rPr>
          <w:rFonts w:ascii="Times New Roman" w:hAnsi="Times New Roman"/>
          <w:b/>
          <w:sz w:val="24"/>
          <w:szCs w:val="24"/>
        </w:rPr>
        <w:t>5.0</w:t>
      </w:r>
      <w:r>
        <w:rPr>
          <w:rFonts w:ascii="Times New Roman" w:hAnsi="Times New Roman"/>
          <w:b/>
          <w:sz w:val="24"/>
          <w:szCs w:val="24"/>
        </w:rPr>
        <w:tab/>
      </w:r>
      <w:r w:rsidRPr="00B35CB7">
        <w:rPr>
          <w:rFonts w:ascii="Times New Roman" w:hAnsi="Times New Roman"/>
          <w:b/>
          <w:sz w:val="24"/>
          <w:szCs w:val="24"/>
        </w:rPr>
        <w:t>Summary, Conclusion and Recommendations</w:t>
      </w:r>
    </w:p>
    <w:p w:rsidR="00287435" w:rsidRPr="00B35CB7" w:rsidRDefault="00287435" w:rsidP="00287435">
      <w:pPr>
        <w:spacing w:after="0" w:line="480" w:lineRule="auto"/>
        <w:jc w:val="both"/>
        <w:rPr>
          <w:rFonts w:ascii="Times New Roman" w:hAnsi="Times New Roman"/>
          <w:b/>
          <w:sz w:val="24"/>
          <w:szCs w:val="24"/>
        </w:rPr>
      </w:pPr>
      <w:r w:rsidRPr="00B35CB7">
        <w:rPr>
          <w:rFonts w:ascii="Times New Roman" w:hAnsi="Times New Roman"/>
          <w:b/>
          <w:sz w:val="24"/>
          <w:szCs w:val="24"/>
        </w:rPr>
        <w:t xml:space="preserve"> 5.1</w:t>
      </w:r>
      <w:r w:rsidRPr="00B35CB7">
        <w:rPr>
          <w:rFonts w:ascii="Times New Roman" w:hAnsi="Times New Roman"/>
          <w:sz w:val="24"/>
          <w:szCs w:val="24"/>
        </w:rPr>
        <w:tab/>
      </w:r>
      <w:r w:rsidRPr="00B35CB7">
        <w:rPr>
          <w:rFonts w:ascii="Times New Roman" w:hAnsi="Times New Roman"/>
          <w:b/>
          <w:sz w:val="24"/>
          <w:szCs w:val="24"/>
        </w:rPr>
        <w:t>Summary of Findings</w:t>
      </w:r>
    </w:p>
    <w:p w:rsidR="00287435" w:rsidRPr="00B35CB7"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The introduction of </w:t>
      </w:r>
      <w:r>
        <w:rPr>
          <w:rFonts w:ascii="Times New Roman" w:hAnsi="Times New Roman"/>
          <w:sz w:val="24"/>
          <w:szCs w:val="24"/>
        </w:rPr>
        <w:t>naira re-design</w:t>
      </w:r>
      <w:r w:rsidRPr="00B35CB7">
        <w:rPr>
          <w:rFonts w:ascii="Times New Roman" w:hAnsi="Times New Roman"/>
          <w:sz w:val="24"/>
          <w:szCs w:val="24"/>
        </w:rPr>
        <w:t xml:space="preserve"> in Nigeria has a strong influence on the development of the payment system in particular and the banking system in general. However, the introduction of the system, involves commitment of huge amount of financial resources on computer technology and telecommunication facilities, </w:t>
      </w:r>
      <w:r w:rsidRPr="00B35CB7">
        <w:rPr>
          <w:rFonts w:ascii="Times New Roman" w:hAnsi="Times New Roman"/>
          <w:sz w:val="24"/>
          <w:szCs w:val="24"/>
        </w:rPr>
        <w:lastRenderedPageBreak/>
        <w:t xml:space="preserve">computer technology is a primary requirement for the proper functioning of the electronic monetary transfer system (EMTS) </w:t>
      </w:r>
      <w:r>
        <w:rPr>
          <w:rFonts w:ascii="Times New Roman" w:hAnsi="Times New Roman"/>
          <w:sz w:val="24"/>
          <w:szCs w:val="24"/>
        </w:rPr>
        <w:t>naira re-design</w:t>
      </w:r>
      <w:r w:rsidRPr="00B35CB7">
        <w:rPr>
          <w:rFonts w:ascii="Times New Roman" w:hAnsi="Times New Roman"/>
          <w:sz w:val="24"/>
          <w:szCs w:val="24"/>
        </w:rPr>
        <w:t>.</w:t>
      </w:r>
    </w:p>
    <w:p w:rsidR="00287435" w:rsidRPr="00B35CB7"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The use of computer in payment system would not reduce the importance of branch banking in Nigeria or reduce customer’s confidence on the banking industry, from responses obtained from staff of the bank studied, the introduction of </w:t>
      </w:r>
      <w:r>
        <w:rPr>
          <w:rFonts w:ascii="Times New Roman" w:hAnsi="Times New Roman"/>
          <w:sz w:val="24"/>
          <w:szCs w:val="24"/>
        </w:rPr>
        <w:t>naira re-design</w:t>
      </w:r>
      <w:r w:rsidRPr="00B35CB7">
        <w:rPr>
          <w:rFonts w:ascii="Times New Roman" w:hAnsi="Times New Roman"/>
          <w:sz w:val="24"/>
          <w:szCs w:val="24"/>
        </w:rPr>
        <w:t xml:space="preserve"> has rather increased customers loyalty to banks in general.</w:t>
      </w:r>
    </w:p>
    <w:p w:rsidR="00287435" w:rsidRDefault="00287435" w:rsidP="00287435">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The major problems hindering the effective operation of </w:t>
      </w:r>
      <w:r>
        <w:rPr>
          <w:rFonts w:ascii="Times New Roman" w:hAnsi="Times New Roman"/>
          <w:sz w:val="24"/>
          <w:szCs w:val="24"/>
        </w:rPr>
        <w:t>naira re-design</w:t>
      </w:r>
      <w:r w:rsidRPr="00B35CB7">
        <w:rPr>
          <w:rFonts w:ascii="Times New Roman" w:hAnsi="Times New Roman"/>
          <w:sz w:val="24"/>
          <w:szCs w:val="24"/>
        </w:rPr>
        <w:t xml:space="preserve"> in Nigeria are infrastructural deficiencies such as erratic power supply, lack of security, literacy and high charge on payment terminals (POS, ATMS) e.t.c. These problems are only peculiar to Nigeria as it is known that in developed countries issues like power failure or failure links are not in existence. However, the introduction of </w:t>
      </w:r>
      <w:r>
        <w:rPr>
          <w:rFonts w:ascii="Times New Roman" w:hAnsi="Times New Roman"/>
          <w:sz w:val="24"/>
          <w:szCs w:val="24"/>
        </w:rPr>
        <w:t>naira re-design</w:t>
      </w:r>
      <w:r w:rsidRPr="00B35CB7">
        <w:rPr>
          <w:rFonts w:ascii="Times New Roman" w:hAnsi="Times New Roman"/>
          <w:sz w:val="24"/>
          <w:szCs w:val="24"/>
        </w:rPr>
        <w:t xml:space="preserve"> System has also contributed significantly to bank income by way of fee or changes gotten from these services.</w:t>
      </w:r>
    </w:p>
    <w:p w:rsidR="00287435" w:rsidRPr="00B35CB7" w:rsidRDefault="00287435" w:rsidP="00287435">
      <w:pPr>
        <w:pStyle w:val="Default"/>
        <w:spacing w:line="480" w:lineRule="auto"/>
        <w:jc w:val="both"/>
        <w:rPr>
          <w:b/>
          <w:bCs/>
        </w:rPr>
      </w:pPr>
      <w:r w:rsidRPr="00B35CB7">
        <w:rPr>
          <w:b/>
          <w:bCs/>
        </w:rPr>
        <w:t>5.2</w:t>
      </w:r>
      <w:r w:rsidRPr="00B35CB7">
        <w:tab/>
      </w:r>
      <w:r w:rsidRPr="00B35CB7">
        <w:rPr>
          <w:b/>
          <w:bCs/>
        </w:rPr>
        <w:t xml:space="preserve">Conclusion </w:t>
      </w:r>
    </w:p>
    <w:p w:rsidR="00287435" w:rsidRPr="00B35CB7" w:rsidRDefault="00287435" w:rsidP="00287435">
      <w:pPr>
        <w:pStyle w:val="Default"/>
        <w:spacing w:line="480" w:lineRule="auto"/>
        <w:ind w:firstLine="720"/>
        <w:jc w:val="both"/>
      </w:pPr>
      <w:r w:rsidRPr="00B35CB7">
        <w:t xml:space="preserve">This study examined the new </w:t>
      </w:r>
      <w:r>
        <w:t>naira re-design</w:t>
      </w:r>
      <w:r w:rsidRPr="00B35CB7">
        <w:t xml:space="preserve"> policy in Nigeria with a view to ascertain the policy implications as well as to evaluate other policies of the Central Bank of Nigeria. It was motivated by a number of considerations. First, is that the financial sector has witnessed so many reforms without commensurate improvements in the standard of living of Nigerians. Secondly, there has been disagreement on what form of money should guarantee the effectiveness of monetary policy. In order to </w:t>
      </w:r>
      <w:r w:rsidRPr="00B35CB7">
        <w:lastRenderedPageBreak/>
        <w:t>achieve the objectives of this study, the method of simple descriptive analysis were performed.</w:t>
      </w:r>
    </w:p>
    <w:p w:rsidR="00287435" w:rsidRPr="00B35CB7" w:rsidRDefault="00287435" w:rsidP="00287435">
      <w:pPr>
        <w:pStyle w:val="Default"/>
        <w:spacing w:line="480" w:lineRule="auto"/>
        <w:jc w:val="both"/>
      </w:pPr>
      <w:r w:rsidRPr="00B35CB7">
        <w:t xml:space="preserve">            The study also presented a review of literature on the research topic by ascertaining the strengths and criticisms of previous relevant studies. Here, most researchers took a one-sided look by examining either the benefits or the costs of </w:t>
      </w:r>
      <w:r>
        <w:t>naira re-design</w:t>
      </w:r>
      <w:r w:rsidRPr="00B35CB7">
        <w:t xml:space="preserve"> while the others did not examine comprehensively the policy implications of </w:t>
      </w:r>
      <w:r>
        <w:t>naira re-design</w:t>
      </w:r>
      <w:r w:rsidRPr="00B35CB7">
        <w:t xml:space="preserve">. However, this was able to fill the gap. The development of innovative </w:t>
      </w:r>
      <w:r>
        <w:t>naira re-design</w:t>
      </w:r>
      <w:r w:rsidRPr="00B35CB7">
        <w:t xml:space="preserve"> has the potential to transform economic activity and achieve developmental goals. If an effective </w:t>
      </w:r>
      <w:r>
        <w:t>naira re-design</w:t>
      </w:r>
      <w:r w:rsidRPr="00B35CB7">
        <w:t xml:space="preserve"> system can be developed and the recommendations are carried out then it will have desired impact on Nigerian economy. Therefore, trusted central banks and governments must play a key role in promoting the development of popular forms of e-banking channels.</w:t>
      </w:r>
    </w:p>
    <w:p w:rsidR="00287435" w:rsidRDefault="00287435" w:rsidP="00287435">
      <w:pPr>
        <w:pStyle w:val="Default"/>
        <w:spacing w:line="480" w:lineRule="auto"/>
        <w:jc w:val="both"/>
      </w:pPr>
      <w:r w:rsidRPr="00B35CB7">
        <w:t xml:space="preserve">            This study concludes with a final observation about the central bank’s role in the development of the payments system. Over the next decade, there would be progress towards a cashless or study-less society both in Nigeria and other countries. In the presence of these trends, the responsibility of central bankers is to anticipate such change and channel it in such a way to ensure the safety, efficiency and effectiveness of domestic and international banking.</w:t>
      </w:r>
    </w:p>
    <w:p w:rsidR="00287435" w:rsidRPr="00B35CB7" w:rsidRDefault="00287435" w:rsidP="00287435">
      <w:pPr>
        <w:pStyle w:val="Default"/>
        <w:spacing w:line="480" w:lineRule="auto"/>
        <w:jc w:val="both"/>
        <w:rPr>
          <w:b/>
          <w:bCs/>
        </w:rPr>
      </w:pPr>
      <w:r w:rsidRPr="00B35CB7">
        <w:rPr>
          <w:b/>
          <w:bCs/>
        </w:rPr>
        <w:t>5.3</w:t>
      </w:r>
      <w:r w:rsidRPr="00B35CB7">
        <w:tab/>
      </w:r>
      <w:r w:rsidRPr="00B35CB7">
        <w:rPr>
          <w:b/>
          <w:bCs/>
        </w:rPr>
        <w:t xml:space="preserve">Recommendations </w:t>
      </w:r>
    </w:p>
    <w:p w:rsidR="00287435" w:rsidRPr="00B35CB7" w:rsidRDefault="00287435" w:rsidP="00287435">
      <w:pPr>
        <w:pStyle w:val="Default"/>
        <w:spacing w:line="480" w:lineRule="auto"/>
        <w:ind w:firstLine="720"/>
        <w:jc w:val="both"/>
      </w:pPr>
      <w:r w:rsidRPr="00B35CB7">
        <w:lastRenderedPageBreak/>
        <w:t xml:space="preserve">In outlining the study’s major findings, the study shows that the Nigerian economy is predominantly a cash economy and over the last six years (February 2007 – February 2012), the Monetary Policy Rate had relative significant effect in stabilizing inflation rate. Also, there has been high volatility in the trend of Nigeria‘s base money or high-powered money and </w:t>
      </w:r>
      <w:r>
        <w:t>naira re-design</w:t>
      </w:r>
      <w:r w:rsidRPr="00B35CB7">
        <w:t xml:space="preserve"> leads to cost savings in the financial sector, but does not necessarily translate to real sector growth. There would be possible reduction in system liquidity and increased velocity of money circulation and possible limitations in the ability of CBN to manage liquidity and short-term interest rates. </w:t>
      </w:r>
    </w:p>
    <w:p w:rsidR="00287435" w:rsidRPr="00B35CB7" w:rsidRDefault="00287435" w:rsidP="00287435">
      <w:pPr>
        <w:pStyle w:val="Default"/>
        <w:spacing w:line="480" w:lineRule="auto"/>
        <w:jc w:val="both"/>
      </w:pPr>
      <w:r w:rsidRPr="00B35CB7">
        <w:t xml:space="preserve">      </w:t>
      </w:r>
      <w:r w:rsidRPr="00B35CB7">
        <w:tab/>
        <w:t xml:space="preserve">For the </w:t>
      </w:r>
      <w:r>
        <w:t>naira re-design</w:t>
      </w:r>
      <w:r w:rsidRPr="00B35CB7">
        <w:t xml:space="preserve"> policy to have sustained socially desirable effects on the Nigerian economy, it is recommended that the following should be done: </w:t>
      </w:r>
    </w:p>
    <w:p w:rsidR="00287435" w:rsidRPr="00B35CB7" w:rsidRDefault="00287435" w:rsidP="00287435">
      <w:pPr>
        <w:pStyle w:val="Default"/>
        <w:spacing w:line="480" w:lineRule="auto"/>
        <w:jc w:val="both"/>
      </w:pPr>
      <w:r w:rsidRPr="00B35CB7">
        <w:rPr>
          <w:b/>
        </w:rPr>
        <w:t>i.</w:t>
      </w:r>
      <w:r w:rsidRPr="00B35CB7">
        <w:t xml:space="preserve"> </w:t>
      </w:r>
      <w:r w:rsidRPr="00B35CB7">
        <w:tab/>
        <w:t xml:space="preserve">Adequate and well-functioning infrastructural facilities must be in place. More specifically, the issue of electricity should be tackled by the government to facilitate the usage of electronic money. </w:t>
      </w:r>
    </w:p>
    <w:p w:rsidR="00287435" w:rsidRPr="00B35CB7" w:rsidRDefault="00287435" w:rsidP="00287435">
      <w:pPr>
        <w:pStyle w:val="Default"/>
        <w:spacing w:line="480" w:lineRule="auto"/>
        <w:jc w:val="both"/>
      </w:pPr>
      <w:r w:rsidRPr="00B35CB7">
        <w:rPr>
          <w:b/>
        </w:rPr>
        <w:t>ii</w:t>
      </w:r>
      <w:r w:rsidRPr="00B35CB7">
        <w:t xml:space="preserve">. </w:t>
      </w:r>
      <w:r w:rsidRPr="00B35CB7">
        <w:tab/>
        <w:t xml:space="preserve">Regular awareness campaign to educate the public on the </w:t>
      </w:r>
      <w:r>
        <w:t>naira re-design</w:t>
      </w:r>
      <w:r w:rsidRPr="00B35CB7">
        <w:t xml:space="preserve"> channels and security measures that protects the users from electronic theft. </w:t>
      </w:r>
    </w:p>
    <w:p w:rsidR="00287435" w:rsidRPr="00B35CB7" w:rsidRDefault="00287435" w:rsidP="00287435">
      <w:pPr>
        <w:pStyle w:val="Default"/>
        <w:spacing w:line="480" w:lineRule="auto"/>
        <w:jc w:val="both"/>
      </w:pPr>
      <w:r w:rsidRPr="00B35CB7">
        <w:rPr>
          <w:b/>
        </w:rPr>
        <w:t>iii</w:t>
      </w:r>
      <w:r w:rsidRPr="00B35CB7">
        <w:t xml:space="preserve">. </w:t>
      </w:r>
      <w:r w:rsidRPr="00B35CB7">
        <w:tab/>
        <w:t xml:space="preserve">Consistent and effective appraisal of </w:t>
      </w:r>
      <w:r>
        <w:t>naira re-design</w:t>
      </w:r>
      <w:r w:rsidRPr="00B35CB7">
        <w:t xml:space="preserve"> operations. Basically, such appraisals should be quantitative and qualitative in nature. </w:t>
      </w:r>
    </w:p>
    <w:p w:rsidR="00287435" w:rsidRPr="00B35CB7" w:rsidRDefault="00287435" w:rsidP="00287435">
      <w:pPr>
        <w:pStyle w:val="Default"/>
        <w:spacing w:line="480" w:lineRule="auto"/>
        <w:jc w:val="both"/>
      </w:pPr>
      <w:r w:rsidRPr="00B35CB7">
        <w:rPr>
          <w:b/>
        </w:rPr>
        <w:lastRenderedPageBreak/>
        <w:t>iv</w:t>
      </w:r>
      <w:r w:rsidRPr="00B35CB7">
        <w:t xml:space="preserve">. </w:t>
      </w:r>
      <w:r w:rsidRPr="00B35CB7">
        <w:tab/>
        <w:t xml:space="preserve">Effective regulatory measures should be continuously implemented at the domestic and international level. In other words, legal, regulatory and economic policy frameworks should evolve to cope with these new </w:t>
      </w:r>
      <w:r>
        <w:t>naira re-design</w:t>
      </w:r>
      <w:r w:rsidRPr="00B35CB7">
        <w:t xml:space="preserve"> products. </w:t>
      </w:r>
    </w:p>
    <w:p w:rsidR="00287435" w:rsidRPr="00B35CB7" w:rsidRDefault="00287435" w:rsidP="00287435">
      <w:pPr>
        <w:pStyle w:val="Default"/>
        <w:spacing w:line="480" w:lineRule="auto"/>
        <w:jc w:val="both"/>
      </w:pPr>
      <w:r w:rsidRPr="00B35CB7">
        <w:rPr>
          <w:b/>
        </w:rPr>
        <w:t>v</w:t>
      </w:r>
      <w:r w:rsidRPr="00B35CB7">
        <w:t xml:space="preserve">. </w:t>
      </w:r>
      <w:r w:rsidRPr="00B35CB7">
        <w:tab/>
        <w:t xml:space="preserve">The Central Bank of Nigeria should redesign its monetary policy framework in such a way to recognize the effects of reduced production of currency notes. </w:t>
      </w:r>
    </w:p>
    <w:p w:rsidR="00287435" w:rsidRPr="00B35CB7" w:rsidRDefault="00287435" w:rsidP="00287435">
      <w:pPr>
        <w:pStyle w:val="Default"/>
        <w:spacing w:line="480" w:lineRule="auto"/>
        <w:jc w:val="both"/>
      </w:pPr>
      <w:r w:rsidRPr="00B35CB7">
        <w:rPr>
          <w:b/>
        </w:rPr>
        <w:t>vi.</w:t>
      </w:r>
      <w:r w:rsidRPr="00B35CB7">
        <w:t xml:space="preserve"> </w:t>
      </w:r>
      <w:r w:rsidRPr="00B35CB7">
        <w:tab/>
        <w:t xml:space="preserve">Individual and collective analysis should be made of the various e-banking channels to determine relative impact on the economy. </w:t>
      </w:r>
    </w:p>
    <w:p w:rsidR="00287435" w:rsidRPr="00B35CB7" w:rsidRDefault="00287435" w:rsidP="00287435">
      <w:pPr>
        <w:pStyle w:val="Default"/>
        <w:spacing w:line="480" w:lineRule="auto"/>
        <w:jc w:val="both"/>
      </w:pPr>
      <w:r w:rsidRPr="00B35CB7">
        <w:rPr>
          <w:b/>
        </w:rPr>
        <w:t>vii</w:t>
      </w:r>
      <w:r w:rsidRPr="00B35CB7">
        <w:t xml:space="preserve">. </w:t>
      </w:r>
      <w:r w:rsidRPr="00B35CB7">
        <w:tab/>
        <w:t xml:space="preserve">The aforementioned stakeholders as well as the law enforcement agencies should work co-operatively to give life to the </w:t>
      </w:r>
      <w:r>
        <w:t>naira re-design</w:t>
      </w:r>
      <w:r w:rsidRPr="00B35CB7">
        <w:t xml:space="preserve"> policy. This is because they have significant individual roles to play. </w:t>
      </w:r>
    </w:p>
    <w:p w:rsidR="00287435" w:rsidRPr="00B35CB7" w:rsidRDefault="00287435" w:rsidP="00287435">
      <w:pPr>
        <w:pStyle w:val="Default"/>
        <w:spacing w:line="480" w:lineRule="auto"/>
        <w:jc w:val="both"/>
        <w:rPr>
          <w:b/>
        </w:rPr>
      </w:pPr>
      <w:r w:rsidRPr="00B35CB7">
        <w:rPr>
          <w:b/>
        </w:rPr>
        <w:t>5.4</w:t>
      </w:r>
      <w:r w:rsidRPr="00B35CB7">
        <w:rPr>
          <w:b/>
        </w:rPr>
        <w:tab/>
        <w:t>Limitation to the Study</w:t>
      </w:r>
    </w:p>
    <w:p w:rsidR="00287435" w:rsidRPr="00B35CB7" w:rsidRDefault="00287435" w:rsidP="00287435">
      <w:pPr>
        <w:autoSpaceDE w:val="0"/>
        <w:autoSpaceDN w:val="0"/>
        <w:adjustRightInd w:val="0"/>
        <w:spacing w:after="0" w:line="480" w:lineRule="auto"/>
        <w:ind w:firstLine="720"/>
        <w:jc w:val="both"/>
        <w:rPr>
          <w:rFonts w:ascii="Times New Roman" w:hAnsi="Times New Roman"/>
          <w:color w:val="000000" w:themeColor="text1"/>
          <w:sz w:val="24"/>
          <w:szCs w:val="24"/>
        </w:rPr>
      </w:pPr>
      <w:r w:rsidRPr="00B35CB7">
        <w:rPr>
          <w:rFonts w:ascii="Times New Roman" w:hAnsi="Times New Roman"/>
          <w:color w:val="000000" w:themeColor="text1"/>
          <w:sz w:val="24"/>
          <w:szCs w:val="24"/>
        </w:rPr>
        <w:t>However, there are constraint imposed on the researcher this includes the following.</w:t>
      </w:r>
    </w:p>
    <w:p w:rsidR="00287435" w:rsidRPr="00B35CB7" w:rsidRDefault="00287435" w:rsidP="00287435">
      <w:pPr>
        <w:pStyle w:val="ListParagraph1"/>
        <w:numPr>
          <w:ilvl w:val="0"/>
          <w:numId w:val="4"/>
        </w:numPr>
        <w:autoSpaceDE w:val="0"/>
        <w:autoSpaceDN w:val="0"/>
        <w:adjustRightInd w:val="0"/>
        <w:spacing w:after="0" w:line="480" w:lineRule="auto"/>
        <w:ind w:left="0" w:firstLine="0"/>
        <w:jc w:val="both"/>
        <w:rPr>
          <w:rFonts w:ascii="Times New Roman" w:hAnsi="Times New Roman"/>
          <w:color w:val="000000" w:themeColor="text1"/>
          <w:sz w:val="24"/>
          <w:szCs w:val="24"/>
        </w:rPr>
      </w:pPr>
      <w:r w:rsidRPr="00B35CB7">
        <w:rPr>
          <w:rFonts w:ascii="Times New Roman" w:hAnsi="Times New Roman"/>
          <w:b/>
          <w:color w:val="000000" w:themeColor="text1"/>
          <w:sz w:val="24"/>
          <w:szCs w:val="24"/>
        </w:rPr>
        <w:t xml:space="preserve">Time: </w:t>
      </w:r>
      <w:r w:rsidRPr="00B35CB7">
        <w:rPr>
          <w:rFonts w:ascii="Times New Roman" w:hAnsi="Times New Roman"/>
          <w:color w:val="000000" w:themeColor="text1"/>
          <w:sz w:val="24"/>
          <w:szCs w:val="24"/>
        </w:rPr>
        <w:t>A study of this nature needs a relatively long time during which information for accurate or at least near accurate inferences could be drawn. The period of the study was short, hence time posed as a constraint to the researcher.</w:t>
      </w:r>
    </w:p>
    <w:p w:rsidR="00287435" w:rsidRPr="00B35CB7" w:rsidRDefault="00287435" w:rsidP="00287435">
      <w:pPr>
        <w:pStyle w:val="ListParagraph1"/>
        <w:numPr>
          <w:ilvl w:val="0"/>
          <w:numId w:val="4"/>
        </w:numPr>
        <w:autoSpaceDE w:val="0"/>
        <w:autoSpaceDN w:val="0"/>
        <w:adjustRightInd w:val="0"/>
        <w:spacing w:after="0" w:line="480" w:lineRule="auto"/>
        <w:ind w:left="0" w:firstLine="0"/>
        <w:jc w:val="both"/>
        <w:rPr>
          <w:rFonts w:ascii="Times New Roman" w:hAnsi="Times New Roman"/>
          <w:color w:val="000000" w:themeColor="text1"/>
          <w:sz w:val="24"/>
          <w:szCs w:val="24"/>
        </w:rPr>
      </w:pPr>
      <w:r w:rsidRPr="00B35CB7">
        <w:rPr>
          <w:rFonts w:ascii="Times New Roman" w:hAnsi="Times New Roman"/>
          <w:b/>
          <w:color w:val="000000" w:themeColor="text1"/>
          <w:sz w:val="24"/>
          <w:szCs w:val="24"/>
        </w:rPr>
        <w:t xml:space="preserve">Cost: </w:t>
      </w:r>
      <w:r w:rsidRPr="00B35CB7">
        <w:rPr>
          <w:rFonts w:ascii="Times New Roman" w:hAnsi="Times New Roman"/>
          <w:color w:val="000000" w:themeColor="text1"/>
          <w:sz w:val="24"/>
          <w:szCs w:val="24"/>
        </w:rPr>
        <w:t>The researcher would have extent the survey to areas. But limitations here included cost of transportation to source for materials and cost of typesetting the already completed work.</w:t>
      </w:r>
    </w:p>
    <w:p w:rsidR="00287435" w:rsidRPr="005028F2" w:rsidRDefault="00287435" w:rsidP="00287435">
      <w:pPr>
        <w:pStyle w:val="ListParagraph1"/>
        <w:numPr>
          <w:ilvl w:val="0"/>
          <w:numId w:val="4"/>
        </w:numPr>
        <w:autoSpaceDE w:val="0"/>
        <w:autoSpaceDN w:val="0"/>
        <w:adjustRightInd w:val="0"/>
        <w:spacing w:after="0" w:line="480" w:lineRule="auto"/>
        <w:ind w:left="0" w:firstLine="0"/>
        <w:jc w:val="both"/>
        <w:rPr>
          <w:rFonts w:ascii="Times New Roman" w:hAnsi="Times New Roman"/>
          <w:color w:val="000000" w:themeColor="text1"/>
          <w:sz w:val="24"/>
          <w:szCs w:val="24"/>
        </w:rPr>
      </w:pPr>
      <w:r w:rsidRPr="00B35CB7">
        <w:rPr>
          <w:rFonts w:ascii="Times New Roman" w:hAnsi="Times New Roman"/>
          <w:b/>
          <w:color w:val="000000" w:themeColor="text1"/>
          <w:sz w:val="24"/>
          <w:szCs w:val="24"/>
        </w:rPr>
        <w:lastRenderedPageBreak/>
        <w:t>Dearth (Scarcity) of Statistical Data:</w:t>
      </w:r>
      <w:r w:rsidRPr="00B35CB7">
        <w:rPr>
          <w:rFonts w:ascii="Times New Roman" w:hAnsi="Times New Roman"/>
          <w:color w:val="000000" w:themeColor="text1"/>
          <w:sz w:val="24"/>
          <w:szCs w:val="24"/>
        </w:rPr>
        <w:t xml:space="preserve"> Lack of statistical data from our financial institutions like central bank of Nigeria (CBN) ministry of financial and economic development, commercial and merchant bank posed constraints. Deposit money banks adhere strictly to the rule of secret; in banking thus they refused to release information.</w:t>
      </w:r>
    </w:p>
    <w:p w:rsidR="00287435" w:rsidRPr="00B35CB7" w:rsidRDefault="00287435" w:rsidP="00287435">
      <w:pPr>
        <w:shd w:val="clear" w:color="auto" w:fill="FFFFFF"/>
        <w:spacing w:after="0" w:line="480" w:lineRule="auto"/>
        <w:ind w:right="22"/>
        <w:jc w:val="both"/>
        <w:rPr>
          <w:rFonts w:ascii="Times New Roman" w:hAnsi="Times New Roman"/>
          <w:b/>
          <w:spacing w:val="-2"/>
          <w:sz w:val="24"/>
          <w:szCs w:val="24"/>
        </w:rPr>
      </w:pPr>
      <w:r w:rsidRPr="00B35CB7">
        <w:rPr>
          <w:rFonts w:ascii="Times New Roman" w:hAnsi="Times New Roman"/>
          <w:b/>
          <w:spacing w:val="-2"/>
          <w:sz w:val="24"/>
          <w:szCs w:val="24"/>
        </w:rPr>
        <w:t>5.5</w:t>
      </w:r>
      <w:r w:rsidRPr="00B35CB7">
        <w:rPr>
          <w:rFonts w:ascii="Times New Roman" w:hAnsi="Times New Roman"/>
          <w:b/>
          <w:spacing w:val="-2"/>
          <w:sz w:val="24"/>
          <w:szCs w:val="24"/>
        </w:rPr>
        <w:tab/>
        <w:t>Suggestions for Further Study</w:t>
      </w:r>
    </w:p>
    <w:p w:rsidR="00287435" w:rsidRPr="00B35CB7" w:rsidRDefault="00287435" w:rsidP="00287435">
      <w:pPr>
        <w:shd w:val="clear" w:color="auto" w:fill="FFFFFF"/>
        <w:spacing w:after="0" w:line="480" w:lineRule="auto"/>
        <w:ind w:right="22" w:firstLine="720"/>
        <w:jc w:val="both"/>
        <w:rPr>
          <w:rFonts w:ascii="Times New Roman" w:hAnsi="Times New Roman"/>
          <w:b/>
          <w:spacing w:val="-2"/>
          <w:sz w:val="24"/>
          <w:szCs w:val="24"/>
        </w:rPr>
      </w:pPr>
      <w:r w:rsidRPr="00B35CB7">
        <w:rPr>
          <w:rFonts w:ascii="Times New Roman" w:hAnsi="Times New Roman"/>
          <w:sz w:val="24"/>
          <w:szCs w:val="24"/>
        </w:rPr>
        <w:t xml:space="preserve">The researcher suggests that researcher should try to research to further into other factors which influence </w:t>
      </w:r>
      <w:r>
        <w:rPr>
          <w:rFonts w:ascii="Times New Roman" w:hAnsi="Times New Roman"/>
          <w:sz w:val="24"/>
          <w:szCs w:val="24"/>
        </w:rPr>
        <w:t>naira re-design policy</w:t>
      </w:r>
      <w:r w:rsidRPr="00B35CB7">
        <w:rPr>
          <w:rFonts w:ascii="Times New Roman" w:hAnsi="Times New Roman"/>
          <w:sz w:val="24"/>
          <w:szCs w:val="24"/>
        </w:rPr>
        <w:t xml:space="preserve"> part from financial reporting system. Also researcher should carry out research on various types of benefits and policy implications of </w:t>
      </w:r>
      <w:r>
        <w:rPr>
          <w:rFonts w:ascii="Times New Roman" w:hAnsi="Times New Roman"/>
          <w:sz w:val="24"/>
          <w:szCs w:val="24"/>
        </w:rPr>
        <w:t>naira re-design policy</w:t>
      </w:r>
      <w:r w:rsidRPr="00B35CB7">
        <w:rPr>
          <w:rFonts w:ascii="Times New Roman" w:hAnsi="Times New Roman"/>
          <w:sz w:val="24"/>
          <w:szCs w:val="24"/>
        </w:rPr>
        <w:t xml:space="preserve"> in Nigeria banking sector and how the challenges differ from one another.</w:t>
      </w:r>
    </w:p>
    <w:p w:rsidR="00287435" w:rsidRDefault="00287435" w:rsidP="00287435">
      <w:pPr>
        <w:pStyle w:val="ListParagraph"/>
        <w:spacing w:line="480" w:lineRule="auto"/>
        <w:jc w:val="center"/>
        <w:rPr>
          <w:rFonts w:ascii="Times New Roman" w:hAnsi="Times New Roman" w:cs="Times New Roman"/>
          <w:b/>
          <w:sz w:val="24"/>
          <w:szCs w:val="24"/>
        </w:rPr>
      </w:pPr>
    </w:p>
    <w:p w:rsidR="00287435" w:rsidRDefault="00287435" w:rsidP="00287435">
      <w:pPr>
        <w:pStyle w:val="ListParagraph"/>
        <w:spacing w:line="480" w:lineRule="auto"/>
        <w:jc w:val="center"/>
        <w:rPr>
          <w:rFonts w:ascii="Times New Roman" w:hAnsi="Times New Roman" w:cs="Times New Roman"/>
          <w:b/>
          <w:sz w:val="24"/>
          <w:szCs w:val="24"/>
        </w:rPr>
      </w:pPr>
    </w:p>
    <w:p w:rsidR="00287435" w:rsidRDefault="00287435" w:rsidP="00287435">
      <w:pPr>
        <w:pStyle w:val="ListParagraph"/>
        <w:spacing w:line="480" w:lineRule="auto"/>
        <w:jc w:val="center"/>
        <w:rPr>
          <w:rFonts w:ascii="Times New Roman" w:hAnsi="Times New Roman" w:cs="Times New Roman"/>
          <w:b/>
          <w:sz w:val="24"/>
          <w:szCs w:val="24"/>
        </w:rPr>
      </w:pPr>
    </w:p>
    <w:p w:rsidR="00287435" w:rsidRPr="00B20092" w:rsidRDefault="00287435" w:rsidP="00287435">
      <w:pPr>
        <w:pStyle w:val="ListParagraph"/>
        <w:spacing w:line="480" w:lineRule="auto"/>
        <w:jc w:val="center"/>
        <w:rPr>
          <w:rFonts w:ascii="Times New Roman" w:hAnsi="Times New Roman" w:cs="Times New Roman"/>
          <w:b/>
          <w:sz w:val="24"/>
          <w:szCs w:val="24"/>
        </w:rPr>
      </w:pPr>
      <w:r>
        <w:rPr>
          <w:rFonts w:ascii="Times New Roman" w:hAnsi="Times New Roman" w:cs="Times New Roman"/>
          <w:b/>
          <w:sz w:val="24"/>
          <w:szCs w:val="24"/>
        </w:rPr>
        <w:t>RE</w:t>
      </w:r>
      <w:r w:rsidRPr="00B20092">
        <w:rPr>
          <w:rFonts w:ascii="Times New Roman" w:hAnsi="Times New Roman" w:cs="Times New Roman"/>
          <w:b/>
          <w:sz w:val="24"/>
          <w:szCs w:val="24"/>
        </w:rPr>
        <w:t>FERENCES</w:t>
      </w:r>
    </w:p>
    <w:p w:rsidR="00287435" w:rsidRDefault="00287435" w:rsidP="00287435">
      <w:pPr>
        <w:pStyle w:val="ListParagraph"/>
        <w:spacing w:line="480" w:lineRule="auto"/>
        <w:ind w:left="567" w:hanging="567"/>
        <w:rPr>
          <w:rFonts w:ascii="Times New Roman" w:hAnsi="Times New Roman" w:cs="Times New Roman"/>
          <w:sz w:val="24"/>
          <w:szCs w:val="24"/>
        </w:rPr>
      </w:pPr>
      <w:r w:rsidRPr="00B20092">
        <w:rPr>
          <w:rFonts w:ascii="Times New Roman" w:hAnsi="Times New Roman" w:cs="Times New Roman"/>
          <w:sz w:val="24"/>
          <w:szCs w:val="24"/>
        </w:rPr>
        <w:t xml:space="preserve"> Adeniran JO, Yusuf SA, Adeyemi AO. The Impact of Exchange Rate Fluctuation on the Nigerian Economic Growth: An Empirical Investigation</w:t>
      </w:r>
      <w:r w:rsidRPr="005028F2">
        <w:rPr>
          <w:rFonts w:ascii="Times New Roman" w:hAnsi="Times New Roman" w:cs="Times New Roman"/>
          <w:i/>
          <w:sz w:val="24"/>
          <w:szCs w:val="24"/>
        </w:rPr>
        <w:t xml:space="preserve">. International Journal of Academic Research in Business and Social Sciences. </w:t>
      </w:r>
      <w:r w:rsidRPr="00B20092">
        <w:rPr>
          <w:rFonts w:ascii="Times New Roman" w:hAnsi="Times New Roman" w:cs="Times New Roman"/>
          <w:sz w:val="24"/>
          <w:szCs w:val="24"/>
        </w:rPr>
        <w:t xml:space="preserve">2014;4(8):224-233. </w:t>
      </w:r>
    </w:p>
    <w:p w:rsidR="00287435" w:rsidRDefault="00287435" w:rsidP="00287435">
      <w:pPr>
        <w:pStyle w:val="ListParagraph"/>
        <w:spacing w:line="480" w:lineRule="auto"/>
        <w:ind w:left="567" w:hanging="567"/>
        <w:rPr>
          <w:rFonts w:ascii="Times New Roman" w:hAnsi="Times New Roman" w:cs="Times New Roman"/>
          <w:sz w:val="24"/>
          <w:szCs w:val="24"/>
        </w:rPr>
      </w:pPr>
      <w:r w:rsidRPr="00B20092">
        <w:rPr>
          <w:rFonts w:ascii="Times New Roman" w:hAnsi="Times New Roman" w:cs="Times New Roman"/>
          <w:sz w:val="24"/>
          <w:szCs w:val="24"/>
        </w:rPr>
        <w:lastRenderedPageBreak/>
        <w:t xml:space="preserve">Alagidede, Paul, Muazu Ibrahim. On the Causes and Effects of Exchange Rate Volatility on Economic Growth: Evidence from Ghana. International </w:t>
      </w:r>
      <w:r>
        <w:rPr>
          <w:rFonts w:ascii="Times New Roman" w:hAnsi="Times New Roman" w:cs="Times New Roman"/>
          <w:sz w:val="24"/>
          <w:szCs w:val="24"/>
        </w:rPr>
        <w:t>Goup</w:t>
      </w:r>
      <w:r w:rsidRPr="00B20092">
        <w:rPr>
          <w:rFonts w:ascii="Times New Roman" w:hAnsi="Times New Roman" w:cs="Times New Roman"/>
          <w:sz w:val="24"/>
          <w:szCs w:val="24"/>
        </w:rPr>
        <w:t xml:space="preserve"> Center Working Paper. London: London School of Economic and Political Science; c2017.</w:t>
      </w:r>
    </w:p>
    <w:p w:rsidR="00287435" w:rsidRDefault="00287435" w:rsidP="00287435">
      <w:pPr>
        <w:pStyle w:val="ListParagraph"/>
        <w:spacing w:line="480" w:lineRule="auto"/>
        <w:ind w:left="567" w:hanging="567"/>
        <w:rPr>
          <w:rFonts w:ascii="Times New Roman" w:hAnsi="Times New Roman" w:cs="Times New Roman"/>
          <w:sz w:val="24"/>
          <w:szCs w:val="24"/>
        </w:rPr>
      </w:pPr>
      <w:r w:rsidRPr="00B20092">
        <w:rPr>
          <w:rFonts w:ascii="Times New Roman" w:hAnsi="Times New Roman" w:cs="Times New Roman"/>
          <w:sz w:val="24"/>
          <w:szCs w:val="24"/>
        </w:rPr>
        <w:t>Alasha RU. The impact of exchange rate fluctuations on economic growth in Nigeria. Department of Economics, Faculty of management and Social Science, Baze University, Abuja. Project Paper; c2020.</w:t>
      </w:r>
    </w:p>
    <w:p w:rsidR="00287435" w:rsidRDefault="00287435" w:rsidP="00287435">
      <w:pPr>
        <w:pStyle w:val="ListParagraph"/>
        <w:spacing w:line="480" w:lineRule="auto"/>
        <w:ind w:left="567" w:hanging="567"/>
        <w:rPr>
          <w:rFonts w:ascii="Times New Roman" w:hAnsi="Times New Roman" w:cs="Times New Roman"/>
          <w:sz w:val="24"/>
          <w:szCs w:val="24"/>
        </w:rPr>
      </w:pPr>
      <w:r w:rsidRPr="00B20092">
        <w:rPr>
          <w:rFonts w:ascii="Times New Roman" w:hAnsi="Times New Roman" w:cs="Times New Roman"/>
          <w:sz w:val="24"/>
          <w:szCs w:val="24"/>
        </w:rPr>
        <w:t xml:space="preserve"> Balcilar, Mehmet, Ojonugwa Usman, and Esther Abdul Agbede. Revisiting the Exchange Rate Pass-Through to Inflation in Africa’s Two Largest Economies: Nigeria and South Africa. African Develop</w:t>
      </w:r>
      <w:r>
        <w:rPr>
          <w:rFonts w:ascii="Times New Roman" w:hAnsi="Times New Roman" w:cs="Times New Roman"/>
          <w:sz w:val="24"/>
          <w:szCs w:val="24"/>
        </w:rPr>
        <w:t>ment Review. 2019;31:245-57.</w:t>
      </w:r>
    </w:p>
    <w:p w:rsidR="00287435" w:rsidRDefault="00287435" w:rsidP="00287435">
      <w:pPr>
        <w:pStyle w:val="ListParagraph"/>
        <w:spacing w:line="480" w:lineRule="auto"/>
        <w:ind w:left="567" w:hanging="567"/>
        <w:rPr>
          <w:rFonts w:ascii="Times New Roman" w:hAnsi="Times New Roman" w:cs="Times New Roman"/>
          <w:sz w:val="24"/>
          <w:szCs w:val="24"/>
        </w:rPr>
      </w:pPr>
      <w:r w:rsidRPr="00B20092">
        <w:rPr>
          <w:rFonts w:ascii="Times New Roman" w:hAnsi="Times New Roman" w:cs="Times New Roman"/>
          <w:sz w:val="24"/>
          <w:szCs w:val="24"/>
        </w:rPr>
        <w:t>Ehikioya, Benjamin Ighodalo. The impact of exchange rate volatility on the Nigerian economic growth: An empirical investigation. Journal of Economics &amp; Management. 2019;37:45-68.</w:t>
      </w:r>
    </w:p>
    <w:p w:rsidR="00287435" w:rsidRDefault="00287435" w:rsidP="00287435">
      <w:pPr>
        <w:pStyle w:val="ListParagraph"/>
        <w:spacing w:line="480" w:lineRule="auto"/>
        <w:ind w:left="567" w:hanging="567"/>
        <w:rPr>
          <w:rFonts w:ascii="Times New Roman" w:hAnsi="Times New Roman" w:cs="Times New Roman"/>
          <w:sz w:val="24"/>
          <w:szCs w:val="24"/>
        </w:rPr>
      </w:pPr>
      <w:r w:rsidRPr="00B20092">
        <w:rPr>
          <w:rFonts w:ascii="Times New Roman" w:hAnsi="Times New Roman" w:cs="Times New Roman"/>
          <w:sz w:val="24"/>
          <w:szCs w:val="24"/>
        </w:rPr>
        <w:t xml:space="preserve"> Emefiele G, Buhari M. The governor of the central bank of Nigeria announces the Naira redesign decision following the approval of president Mohammadu Buhari for the Apex bank to proceed with the Naira redesign; c2022. </w:t>
      </w:r>
      <w:hyperlink r:id="rId5" w:history="1">
        <w:r w:rsidRPr="00B20092">
          <w:rPr>
            <w:rStyle w:val="Hyperlink"/>
            <w:rFonts w:ascii="Times New Roman" w:hAnsi="Times New Roman" w:cs="Times New Roman"/>
            <w:sz w:val="24"/>
            <w:szCs w:val="24"/>
          </w:rPr>
          <w:t>https://www.thisdaylive.com/index.php/2022/10/31/pre sident-cbn-has-my-backing-to-redesign-naira-notes/</w:t>
        </w:r>
      </w:hyperlink>
      <w:r w:rsidRPr="00B20092">
        <w:rPr>
          <w:rFonts w:ascii="Times New Roman" w:hAnsi="Times New Roman" w:cs="Times New Roman"/>
          <w:sz w:val="24"/>
          <w:szCs w:val="24"/>
        </w:rPr>
        <w:t>.</w:t>
      </w:r>
    </w:p>
    <w:p w:rsidR="00287435" w:rsidRDefault="00287435" w:rsidP="00287435">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 xml:space="preserve">Loan, Batrancea, Rathnaswamy Malar Mozi, Gaban Lucian, Fatacean Gheorghe, Tulai Horia, Bircea Ioan, et al. An Empirical Investigation on Determinants of </w:t>
      </w:r>
      <w:r w:rsidRPr="003642FD">
        <w:rPr>
          <w:rFonts w:ascii="Times New Roman" w:hAnsi="Times New Roman" w:cs="Times New Roman"/>
          <w:sz w:val="24"/>
          <w:szCs w:val="24"/>
        </w:rPr>
        <w:lastRenderedPageBreak/>
        <w:t>Sustainable Economic Growth. Lessons from Central and Eastern European Countries. Journal of Risk and Financial Manage</w:t>
      </w:r>
      <w:r>
        <w:rPr>
          <w:rFonts w:ascii="Times New Roman" w:hAnsi="Times New Roman" w:cs="Times New Roman"/>
          <w:sz w:val="24"/>
          <w:szCs w:val="24"/>
        </w:rPr>
        <w:t>ment. 2020;13:146.</w:t>
      </w:r>
    </w:p>
    <w:p w:rsidR="00287435" w:rsidRDefault="00287435" w:rsidP="00287435">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Mahonye, Nyasha, Tatenda Zengeni. Exchange rate impact on output and inflation: A historical perspective from Zimbabwe. African Journal of Science, Technology, Innovation and Development. 2019;11:347-58.</w:t>
      </w:r>
    </w:p>
    <w:p w:rsidR="00287435" w:rsidRDefault="00287435" w:rsidP="00287435">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 xml:space="preserve"> McKay A, E Nakamura, J Steinsson. The power of forward guidance revisited, American Economic </w:t>
      </w:r>
      <w:r>
        <w:rPr>
          <w:rFonts w:ascii="Times New Roman" w:hAnsi="Times New Roman" w:cs="Times New Roman"/>
          <w:sz w:val="24"/>
          <w:szCs w:val="24"/>
        </w:rPr>
        <w:t xml:space="preserve">Review. 2016;106(3133–58):1. </w:t>
      </w:r>
    </w:p>
    <w:p w:rsidR="00287435" w:rsidRDefault="00287435" w:rsidP="00287435">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 xml:space="preserve"> Morina, Fatbardha, Eglantina Hysa, Ugur Ergün, Mirela Panait, Marian Catalin Voica. The Effect of Exchange Rate Volatility on Economic Growth: Case of the CEE Countries. Journal of Risk and Financia</w:t>
      </w:r>
      <w:r>
        <w:rPr>
          <w:rFonts w:ascii="Times New Roman" w:hAnsi="Times New Roman" w:cs="Times New Roman"/>
          <w:sz w:val="24"/>
          <w:szCs w:val="24"/>
        </w:rPr>
        <w:t>l Management. 2020;14:1344.</w:t>
      </w:r>
    </w:p>
    <w:p w:rsidR="00287435" w:rsidRDefault="00287435" w:rsidP="00287435">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Munthali, Thomas, Kisu Simwaka, Macdonald Mwale. The real exchange rate and growth in Malawi: Exploring the transmission route. Journal of Development and Agricultural Economics. 2010</w:t>
      </w:r>
      <w:r>
        <w:rPr>
          <w:rFonts w:ascii="Times New Roman" w:hAnsi="Times New Roman" w:cs="Times New Roman"/>
          <w:sz w:val="24"/>
          <w:szCs w:val="24"/>
        </w:rPr>
        <w:t xml:space="preserve">;2:303- 15. </w:t>
      </w:r>
    </w:p>
    <w:p w:rsidR="00287435" w:rsidRDefault="00287435" w:rsidP="00287435">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 xml:space="preserve">CBN. Central bank of Nigeria announced her decision in redesigning Naira to prevent counterfeiting; c2022. https://punchng.com/cbn-plans-naira-redesign-tocounter-counterfeitingkidnapping/#:~:text=The%20Governor%2C%20the%2 0Central%20Bank,gave%20reasons%20for%20the%20 move. </w:t>
      </w:r>
    </w:p>
    <w:p w:rsidR="00287435" w:rsidRDefault="00287435" w:rsidP="00287435">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lastRenderedPageBreak/>
        <w:t>Roger, Lionel, Gregory Smith, Oliver Morrissey. Exchange Rate and Inflation Dynamics in a Resource Rich Setting: The Case of Zambia. South African Journal of</w:t>
      </w:r>
      <w:r>
        <w:rPr>
          <w:rFonts w:ascii="Times New Roman" w:hAnsi="Times New Roman" w:cs="Times New Roman"/>
          <w:sz w:val="24"/>
          <w:szCs w:val="24"/>
        </w:rPr>
        <w:t xml:space="preserve"> Economics. 2019;87:490-514. </w:t>
      </w:r>
    </w:p>
    <w:p w:rsidR="00287435" w:rsidRDefault="00287435" w:rsidP="00287435">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Alisha F, Davlasheridze M, Mykoniatis N. Socioeconomic drivers of marine debris in North America. Marine Environmental Research. 2020 Sep 1; 160:105042</w:t>
      </w:r>
    </w:p>
    <w:p w:rsidR="00287435" w:rsidRDefault="00287435" w:rsidP="00287435">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Adi, B. (2023). Currency Redesign: Lessons For Nigeria From Global Practices. Interview granted by Daily Trust newspaper, 5 th February, 2023 African Development Bank (2</w:t>
      </w:r>
      <w:r>
        <w:rPr>
          <w:rFonts w:ascii="Times New Roman" w:hAnsi="Times New Roman" w:cs="Times New Roman"/>
          <w:sz w:val="24"/>
          <w:szCs w:val="24"/>
        </w:rPr>
        <w:t xml:space="preserve">022). Nigeria economic outlook. </w:t>
      </w:r>
      <w:hyperlink r:id="rId6" w:history="1">
        <w:r w:rsidRPr="003E7DD8">
          <w:rPr>
            <w:rStyle w:val="Hyperlink"/>
            <w:rFonts w:ascii="Times New Roman" w:hAnsi="Times New Roman" w:cs="Times New Roman"/>
            <w:sz w:val="24"/>
            <w:szCs w:val="24"/>
          </w:rPr>
          <w:t>https://www.afdb.org/en/countries-westafrica-nigeria/nigeria-economic-outlook</w:t>
        </w:r>
      </w:hyperlink>
    </w:p>
    <w:p w:rsidR="00287435" w:rsidRDefault="00287435" w:rsidP="00287435">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Ali,A.D. (2013). Security and economic development in Nigeria since 1960. Kuwait Chapter of Arabian Journal of Business and</w:t>
      </w:r>
      <w:r>
        <w:rPr>
          <w:rFonts w:ascii="Times New Roman" w:hAnsi="Times New Roman" w:cs="Times New Roman"/>
          <w:sz w:val="24"/>
          <w:szCs w:val="24"/>
        </w:rPr>
        <w:t xml:space="preserve"> Management Review, 2 (6), 1</w:t>
      </w:r>
    </w:p>
    <w:p w:rsidR="00287435" w:rsidRPr="005028F2" w:rsidRDefault="00287435" w:rsidP="00287435">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Aluta, C. (2021). Security Challenges in Nigeria and the Implications for Business Activities and Sustainable Development. An interview granted Amaka G. Metu, U. C. C. Nwogwugwu &amp; Kenechukwu Okeyika (2020). Overview of the structure of the Nigerian economy, 17-43. Publisher: Department of Economics, Nnamdi Azikiwe University Awka Nigeria, May. 2020.Currency Operations Department (2</w:t>
      </w:r>
      <w:r>
        <w:rPr>
          <w:rFonts w:ascii="Times New Roman" w:hAnsi="Times New Roman" w:cs="Times New Roman"/>
          <w:sz w:val="24"/>
          <w:szCs w:val="24"/>
        </w:rPr>
        <w:t xml:space="preserve">021). Central Bank of Nigeria’s </w:t>
      </w:r>
      <w:r w:rsidRPr="003642FD">
        <w:rPr>
          <w:rFonts w:ascii="Times New Roman" w:hAnsi="Times New Roman" w:cs="Times New Roman"/>
          <w:sz w:val="24"/>
          <w:szCs w:val="24"/>
        </w:rPr>
        <w:t>Currency Operations Department 2020 annual re</w:t>
      </w:r>
      <w:r>
        <w:rPr>
          <w:rFonts w:ascii="Times New Roman" w:hAnsi="Times New Roman" w:cs="Times New Roman"/>
          <w:sz w:val="24"/>
          <w:szCs w:val="24"/>
        </w:rPr>
        <w:t xml:space="preserve">port. Daily Trust Newspaper </w:t>
      </w:r>
      <w:r w:rsidRPr="003642FD">
        <w:rPr>
          <w:rFonts w:ascii="Times New Roman" w:hAnsi="Times New Roman" w:cs="Times New Roman"/>
          <w:sz w:val="24"/>
          <w:szCs w:val="24"/>
        </w:rPr>
        <w:t>(2023). Currency Redesign: Lessons For Niger</w:t>
      </w:r>
      <w:r>
        <w:rPr>
          <w:rFonts w:ascii="Times New Roman" w:hAnsi="Times New Roman" w:cs="Times New Roman"/>
          <w:sz w:val="24"/>
          <w:szCs w:val="24"/>
        </w:rPr>
        <w:t xml:space="preserve">ia From Global Practices. Daily </w:t>
      </w:r>
      <w:r w:rsidRPr="003642FD">
        <w:rPr>
          <w:rFonts w:ascii="Times New Roman" w:hAnsi="Times New Roman" w:cs="Times New Roman"/>
          <w:sz w:val="24"/>
          <w:szCs w:val="24"/>
        </w:rPr>
        <w:t xml:space="preserve">Trust </w:t>
      </w:r>
      <w:r w:rsidRPr="003642FD">
        <w:rPr>
          <w:rFonts w:ascii="Times New Roman" w:hAnsi="Times New Roman" w:cs="Times New Roman"/>
          <w:sz w:val="24"/>
          <w:szCs w:val="24"/>
        </w:rPr>
        <w:lastRenderedPageBreak/>
        <w:t>Newspaper of 5th February, 2023 Fasua</w:t>
      </w:r>
      <w:r>
        <w:rPr>
          <w:rFonts w:ascii="Times New Roman" w:hAnsi="Times New Roman" w:cs="Times New Roman"/>
          <w:sz w:val="24"/>
          <w:szCs w:val="24"/>
        </w:rPr>
        <w:t xml:space="preserve">, T. (2023). Nigeria’s currency </w:t>
      </w:r>
      <w:r w:rsidRPr="003642FD">
        <w:rPr>
          <w:rFonts w:ascii="Times New Roman" w:hAnsi="Times New Roman" w:cs="Times New Roman"/>
          <w:sz w:val="24"/>
          <w:szCs w:val="24"/>
        </w:rPr>
        <w:t>redesign 2023: A case study approach. Int</w:t>
      </w:r>
      <w:r>
        <w:rPr>
          <w:rFonts w:ascii="Times New Roman" w:hAnsi="Times New Roman" w:cs="Times New Roman"/>
          <w:sz w:val="24"/>
          <w:szCs w:val="24"/>
        </w:rPr>
        <w:t xml:space="preserve">erview granted by Premium Times </w:t>
      </w:r>
      <w:r w:rsidRPr="003642FD">
        <w:rPr>
          <w:rFonts w:ascii="Times New Roman" w:hAnsi="Times New Roman" w:cs="Times New Roman"/>
          <w:sz w:val="24"/>
          <w:szCs w:val="24"/>
        </w:rPr>
        <w:t>newspaper, 6th February, 2023 Global Peace Inde</w:t>
      </w:r>
      <w:r>
        <w:rPr>
          <w:rFonts w:ascii="Times New Roman" w:hAnsi="Times New Roman" w:cs="Times New Roman"/>
          <w:sz w:val="24"/>
          <w:szCs w:val="24"/>
        </w:rPr>
        <w:t xml:space="preserve">x, 2021. International Monetary </w:t>
      </w:r>
      <w:r w:rsidRPr="003642FD">
        <w:rPr>
          <w:rFonts w:ascii="Times New Roman" w:hAnsi="Times New Roman" w:cs="Times New Roman"/>
          <w:sz w:val="24"/>
          <w:szCs w:val="24"/>
        </w:rPr>
        <w:t>Fund -IMF (2023). IMF report on Niger</w:t>
      </w:r>
      <w:r>
        <w:rPr>
          <w:rFonts w:ascii="Times New Roman" w:hAnsi="Times New Roman" w:cs="Times New Roman"/>
          <w:sz w:val="24"/>
          <w:szCs w:val="24"/>
        </w:rPr>
        <w:t xml:space="preserve">ia’s economic growth prospects. </w:t>
      </w:r>
      <w:hyperlink r:id="rId7" w:history="1">
        <w:r w:rsidRPr="003E7DD8">
          <w:rPr>
            <w:rStyle w:val="Hyperlink"/>
            <w:rFonts w:ascii="Times New Roman" w:hAnsi="Times New Roman" w:cs="Times New Roman"/>
            <w:sz w:val="24"/>
            <w:szCs w:val="24"/>
          </w:rPr>
          <w:t>https://www.thecable.ng/imf-upgrades-nigerias-2023-economic-growth-prospects</w:t>
        </w:r>
      </w:hyperlink>
      <w:r>
        <w:rPr>
          <w:rFonts w:ascii="Times New Roman" w:hAnsi="Times New Roman" w:cs="Times New Roman"/>
          <w:sz w:val="24"/>
          <w:szCs w:val="24"/>
        </w:rPr>
        <w:t xml:space="preserve">. </w:t>
      </w:r>
      <w:r w:rsidRPr="003642FD">
        <w:rPr>
          <w:rFonts w:ascii="Times New Roman" w:hAnsi="Times New Roman" w:cs="Times New Roman"/>
          <w:sz w:val="24"/>
          <w:szCs w:val="24"/>
        </w:rPr>
        <w:t>International Monetary Fund – IMF (2018). Arti</w:t>
      </w:r>
      <w:r>
        <w:rPr>
          <w:rFonts w:ascii="Times New Roman" w:hAnsi="Times New Roman" w:cs="Times New Roman"/>
          <w:sz w:val="24"/>
          <w:szCs w:val="24"/>
        </w:rPr>
        <w:t xml:space="preserve">cle IV Consultation Report, IMF </w:t>
      </w:r>
      <w:r w:rsidRPr="003642FD">
        <w:rPr>
          <w:rFonts w:ascii="Times New Roman" w:hAnsi="Times New Roman" w:cs="Times New Roman"/>
          <w:sz w:val="24"/>
          <w:szCs w:val="24"/>
        </w:rPr>
        <w:t>report on India, 2018. Olujobi, O. M (2022). Ma</w:t>
      </w:r>
      <w:r>
        <w:rPr>
          <w:rFonts w:ascii="Times New Roman" w:hAnsi="Times New Roman" w:cs="Times New Roman"/>
          <w:sz w:val="24"/>
          <w:szCs w:val="24"/>
        </w:rPr>
        <w:t>croeconomic implications of the</w:t>
      </w:r>
      <w:r w:rsidRPr="003642FD">
        <w:rPr>
          <w:rFonts w:ascii="Times New Roman" w:hAnsi="Times New Roman" w:cs="Times New Roman"/>
          <w:sz w:val="24"/>
          <w:szCs w:val="24"/>
        </w:rPr>
        <w:t>new currency refurbishment and capital formatio</w:t>
      </w:r>
      <w:r>
        <w:rPr>
          <w:rFonts w:ascii="Times New Roman" w:hAnsi="Times New Roman" w:cs="Times New Roman"/>
          <w:sz w:val="24"/>
          <w:szCs w:val="24"/>
        </w:rPr>
        <w:t>n in Nigeria. Munich Personal R</w:t>
      </w:r>
      <w:r w:rsidRPr="003642FD">
        <w:rPr>
          <w:rFonts w:ascii="Times New Roman" w:hAnsi="Times New Roman" w:cs="Times New Roman"/>
          <w:sz w:val="24"/>
          <w:szCs w:val="24"/>
        </w:rPr>
        <w:t>PEc Archive. Online at https://mpra.ub.uni-muenchen.de</w:t>
      </w:r>
      <w:r>
        <w:rPr>
          <w:rFonts w:ascii="Times New Roman" w:hAnsi="Times New Roman" w:cs="Times New Roman"/>
          <w:sz w:val="24"/>
          <w:szCs w:val="24"/>
        </w:rPr>
        <w:t xml:space="preserve">/115634/ MPRA Paper </w:t>
      </w:r>
      <w:r w:rsidRPr="003642FD">
        <w:rPr>
          <w:rFonts w:ascii="Times New Roman" w:hAnsi="Times New Roman" w:cs="Times New Roman"/>
          <w:sz w:val="24"/>
          <w:szCs w:val="24"/>
        </w:rPr>
        <w:t>o. 115634 United Nations (2023)</w:t>
      </w:r>
      <w:r>
        <w:rPr>
          <w:rFonts w:ascii="Times New Roman" w:hAnsi="Times New Roman" w:cs="Times New Roman"/>
          <w:sz w:val="24"/>
          <w:szCs w:val="24"/>
        </w:rPr>
        <w:t xml:space="preserve">. The Nigerian economic growth. </w:t>
      </w:r>
      <w:hyperlink r:id="rId8" w:history="1">
        <w:r w:rsidRPr="003E7DD8">
          <w:rPr>
            <w:rStyle w:val="Hyperlink"/>
            <w:rFonts w:ascii="Times New Roman" w:hAnsi="Times New Roman" w:cs="Times New Roman"/>
            <w:sz w:val="24"/>
            <w:szCs w:val="24"/>
          </w:rPr>
          <w:t>https://www.premiumtimesng.com/news/top-news/578845-nigerias-economy-to</w:t>
        </w:r>
      </w:hyperlink>
      <w:r>
        <w:rPr>
          <w:rFonts w:ascii="Times New Roman" w:hAnsi="Times New Roman" w:cs="Times New Roman"/>
          <w:sz w:val="24"/>
          <w:szCs w:val="24"/>
        </w:rPr>
        <w:t xml:space="preserve"> </w:t>
      </w:r>
      <w:r w:rsidRPr="003642FD">
        <w:rPr>
          <w:rFonts w:ascii="Times New Roman" w:hAnsi="Times New Roman" w:cs="Times New Roman"/>
          <w:sz w:val="24"/>
          <w:szCs w:val="24"/>
        </w:rPr>
        <w:t>growby-3-in-2023 Vanguard Newspaper (2023).</w:t>
      </w:r>
      <w:r>
        <w:rPr>
          <w:rFonts w:ascii="Times New Roman" w:hAnsi="Times New Roman" w:cs="Times New Roman"/>
          <w:sz w:val="24"/>
          <w:szCs w:val="24"/>
        </w:rPr>
        <w:t xml:space="preserve"> Naira redesign mops up N1.8trn </w:t>
      </w:r>
      <w:r w:rsidRPr="003642FD">
        <w:rPr>
          <w:rFonts w:ascii="Times New Roman" w:hAnsi="Times New Roman" w:cs="Times New Roman"/>
          <w:sz w:val="24"/>
          <w:szCs w:val="24"/>
        </w:rPr>
        <w:t xml:space="preserve">from currency outside banks </w:t>
      </w:r>
      <w:hyperlink r:id="rId9" w:history="1">
        <w:r w:rsidRPr="003E7DD8">
          <w:rPr>
            <w:rStyle w:val="Hyperlink"/>
            <w:rFonts w:ascii="Times New Roman" w:hAnsi="Times New Roman" w:cs="Times New Roman"/>
            <w:sz w:val="24"/>
            <w:szCs w:val="24"/>
          </w:rPr>
          <w:t>https://www.vanguardngr.com/2023/02/naira</w:t>
        </w:r>
      </w:hyperlink>
      <w:r>
        <w:rPr>
          <w:rFonts w:ascii="Times New Roman" w:hAnsi="Times New Roman" w:cs="Times New Roman"/>
          <w:sz w:val="24"/>
          <w:szCs w:val="24"/>
        </w:rPr>
        <w:t xml:space="preserve"> </w:t>
      </w:r>
      <w:r w:rsidRPr="003642FD">
        <w:rPr>
          <w:rFonts w:ascii="Times New Roman" w:hAnsi="Times New Roman" w:cs="Times New Roman"/>
          <w:sz w:val="24"/>
          <w:szCs w:val="24"/>
        </w:rPr>
        <w:t>redesign-mops-up-n1-8trn-fromcurrency-outside-banks.</w:t>
      </w:r>
    </w:p>
    <w:p w:rsidR="00287435" w:rsidRDefault="00287435" w:rsidP="00287435">
      <w:pPr>
        <w:spacing w:line="480" w:lineRule="auto"/>
        <w:jc w:val="center"/>
        <w:rPr>
          <w:rFonts w:ascii="Times New Roman" w:hAnsi="Times New Roman" w:cs="Times New Roman"/>
          <w:b/>
          <w:sz w:val="24"/>
          <w:szCs w:val="24"/>
        </w:rPr>
      </w:pPr>
    </w:p>
    <w:p w:rsidR="00287435" w:rsidRDefault="00287435" w:rsidP="00287435">
      <w:pPr>
        <w:spacing w:line="480" w:lineRule="auto"/>
        <w:jc w:val="center"/>
        <w:rPr>
          <w:rFonts w:ascii="Times New Roman" w:hAnsi="Times New Roman" w:cs="Times New Roman"/>
          <w:b/>
          <w:sz w:val="24"/>
          <w:szCs w:val="24"/>
        </w:rPr>
      </w:pPr>
    </w:p>
    <w:p w:rsidR="00287435" w:rsidRDefault="00287435" w:rsidP="00287435">
      <w:pPr>
        <w:spacing w:line="480" w:lineRule="auto"/>
        <w:jc w:val="center"/>
        <w:rPr>
          <w:rFonts w:ascii="Times New Roman" w:hAnsi="Times New Roman" w:cs="Times New Roman"/>
          <w:b/>
          <w:sz w:val="24"/>
          <w:szCs w:val="24"/>
        </w:rPr>
      </w:pPr>
    </w:p>
    <w:p w:rsidR="00287435" w:rsidRDefault="00287435" w:rsidP="00287435">
      <w:pPr>
        <w:spacing w:line="480" w:lineRule="auto"/>
        <w:jc w:val="center"/>
        <w:rPr>
          <w:rFonts w:ascii="Times New Roman" w:hAnsi="Times New Roman" w:cs="Times New Roman"/>
          <w:b/>
          <w:sz w:val="24"/>
          <w:szCs w:val="24"/>
        </w:rPr>
      </w:pPr>
    </w:p>
    <w:p w:rsidR="00287435" w:rsidRDefault="00287435" w:rsidP="00287435">
      <w:pPr>
        <w:spacing w:line="480" w:lineRule="auto"/>
        <w:jc w:val="center"/>
        <w:rPr>
          <w:rFonts w:ascii="Times New Roman" w:hAnsi="Times New Roman" w:cs="Times New Roman"/>
          <w:b/>
          <w:sz w:val="24"/>
          <w:szCs w:val="24"/>
        </w:rPr>
      </w:pPr>
    </w:p>
    <w:p w:rsidR="00287435" w:rsidRDefault="00287435" w:rsidP="00287435">
      <w:pPr>
        <w:spacing w:line="480" w:lineRule="auto"/>
        <w:jc w:val="center"/>
        <w:rPr>
          <w:rFonts w:ascii="Times New Roman" w:hAnsi="Times New Roman" w:cs="Times New Roman"/>
          <w:b/>
          <w:sz w:val="24"/>
          <w:szCs w:val="24"/>
        </w:rPr>
      </w:pPr>
    </w:p>
    <w:p w:rsidR="00287435" w:rsidRDefault="00287435" w:rsidP="00287435">
      <w:pPr>
        <w:spacing w:line="480" w:lineRule="auto"/>
        <w:jc w:val="center"/>
        <w:rPr>
          <w:rFonts w:ascii="Times New Roman" w:hAnsi="Times New Roman" w:cs="Times New Roman"/>
          <w:b/>
          <w:sz w:val="24"/>
          <w:szCs w:val="24"/>
        </w:rPr>
      </w:pPr>
    </w:p>
    <w:p w:rsidR="00287435" w:rsidRDefault="00287435" w:rsidP="00287435">
      <w:pPr>
        <w:spacing w:line="480" w:lineRule="auto"/>
        <w:jc w:val="center"/>
        <w:rPr>
          <w:rFonts w:ascii="Times New Roman" w:hAnsi="Times New Roman" w:cs="Times New Roman"/>
          <w:b/>
          <w:sz w:val="24"/>
          <w:szCs w:val="24"/>
        </w:rPr>
      </w:pPr>
    </w:p>
    <w:p w:rsidR="00287435" w:rsidRDefault="00287435" w:rsidP="00287435">
      <w:pPr>
        <w:spacing w:line="480" w:lineRule="auto"/>
        <w:jc w:val="center"/>
        <w:rPr>
          <w:rFonts w:ascii="Times New Roman" w:hAnsi="Times New Roman" w:cs="Times New Roman"/>
          <w:b/>
          <w:sz w:val="24"/>
          <w:szCs w:val="24"/>
        </w:rPr>
      </w:pPr>
    </w:p>
    <w:p w:rsidR="00287435" w:rsidRDefault="00287435" w:rsidP="00287435">
      <w:pPr>
        <w:spacing w:line="480" w:lineRule="auto"/>
        <w:jc w:val="center"/>
        <w:rPr>
          <w:rFonts w:ascii="Times New Roman" w:hAnsi="Times New Roman" w:cs="Times New Roman"/>
          <w:b/>
          <w:sz w:val="24"/>
          <w:szCs w:val="24"/>
        </w:rPr>
      </w:pPr>
    </w:p>
    <w:p w:rsidR="00287435" w:rsidRDefault="00287435" w:rsidP="00287435">
      <w:pPr>
        <w:spacing w:line="480" w:lineRule="auto"/>
        <w:jc w:val="center"/>
        <w:rPr>
          <w:rFonts w:ascii="Times New Roman" w:hAnsi="Times New Roman" w:cs="Times New Roman"/>
          <w:b/>
          <w:sz w:val="24"/>
          <w:szCs w:val="24"/>
        </w:rPr>
      </w:pPr>
    </w:p>
    <w:p w:rsidR="00287435" w:rsidRDefault="00287435" w:rsidP="00287435">
      <w:pPr>
        <w:spacing w:line="480" w:lineRule="auto"/>
        <w:jc w:val="center"/>
        <w:rPr>
          <w:rFonts w:ascii="Times New Roman" w:hAnsi="Times New Roman" w:cs="Times New Roman"/>
          <w:b/>
          <w:sz w:val="24"/>
          <w:szCs w:val="24"/>
        </w:rPr>
      </w:pPr>
    </w:p>
    <w:p w:rsidR="00287435" w:rsidRDefault="00287435" w:rsidP="00287435">
      <w:pPr>
        <w:spacing w:line="480" w:lineRule="auto"/>
        <w:jc w:val="center"/>
        <w:rPr>
          <w:rFonts w:ascii="Times New Roman" w:hAnsi="Times New Roman" w:cs="Times New Roman"/>
          <w:b/>
          <w:sz w:val="24"/>
          <w:szCs w:val="24"/>
        </w:rPr>
      </w:pPr>
    </w:p>
    <w:p w:rsidR="00287435" w:rsidRPr="00E173E9" w:rsidRDefault="00287435" w:rsidP="00287435">
      <w:pPr>
        <w:spacing w:line="240" w:lineRule="auto"/>
        <w:jc w:val="center"/>
        <w:rPr>
          <w:rFonts w:ascii="Times New Roman" w:hAnsi="Times New Roman" w:cs="Times New Roman"/>
          <w:sz w:val="24"/>
          <w:szCs w:val="24"/>
        </w:rPr>
      </w:pPr>
      <w:r w:rsidRPr="00E173E9">
        <w:rPr>
          <w:rFonts w:ascii="Times New Roman" w:hAnsi="Times New Roman" w:cs="Times New Roman"/>
          <w:b/>
          <w:sz w:val="24"/>
          <w:szCs w:val="24"/>
        </w:rPr>
        <w:t>APPENDIX</w:t>
      </w:r>
    </w:p>
    <w:p w:rsidR="00287435" w:rsidRPr="00E173E9" w:rsidRDefault="00287435" w:rsidP="00287435">
      <w:pPr>
        <w:spacing w:line="240" w:lineRule="auto"/>
        <w:ind w:left="3600"/>
        <w:rPr>
          <w:rFonts w:ascii="Times New Roman" w:hAnsi="Times New Roman" w:cs="Times New Roman"/>
          <w:sz w:val="24"/>
          <w:szCs w:val="24"/>
        </w:rPr>
      </w:pPr>
      <w:r w:rsidRPr="00E173E9">
        <w:rPr>
          <w:rFonts w:ascii="Times New Roman" w:hAnsi="Times New Roman" w:cs="Times New Roman"/>
          <w:sz w:val="24"/>
          <w:szCs w:val="24"/>
        </w:rPr>
        <w:t xml:space="preserve">Department of Business Administration, </w:t>
      </w:r>
    </w:p>
    <w:p w:rsidR="00287435" w:rsidRPr="00E173E9" w:rsidRDefault="00287435" w:rsidP="00287435">
      <w:pPr>
        <w:spacing w:line="240" w:lineRule="auto"/>
        <w:ind w:left="3600"/>
        <w:rPr>
          <w:rFonts w:ascii="Times New Roman" w:hAnsi="Times New Roman" w:cs="Times New Roman"/>
          <w:sz w:val="24"/>
          <w:szCs w:val="24"/>
        </w:rPr>
      </w:pPr>
      <w:r w:rsidRPr="00E173E9">
        <w:rPr>
          <w:rFonts w:ascii="Times New Roman" w:hAnsi="Times New Roman" w:cs="Times New Roman"/>
          <w:sz w:val="24"/>
          <w:szCs w:val="24"/>
        </w:rPr>
        <w:t>Kwara State,</w:t>
      </w:r>
    </w:p>
    <w:p w:rsidR="00287435" w:rsidRPr="00E173E9" w:rsidRDefault="00287435" w:rsidP="00287435">
      <w:pPr>
        <w:spacing w:line="240" w:lineRule="auto"/>
        <w:ind w:left="3600"/>
        <w:rPr>
          <w:rFonts w:ascii="Times New Roman" w:hAnsi="Times New Roman" w:cs="Times New Roman"/>
          <w:sz w:val="24"/>
          <w:szCs w:val="24"/>
        </w:rPr>
      </w:pPr>
      <w:r w:rsidRPr="00E173E9">
        <w:rPr>
          <w:rFonts w:ascii="Times New Roman" w:hAnsi="Times New Roman" w:cs="Times New Roman"/>
          <w:sz w:val="24"/>
          <w:szCs w:val="24"/>
        </w:rPr>
        <w:t xml:space="preserve">Ilorin, </w:t>
      </w:r>
    </w:p>
    <w:p w:rsidR="00287435" w:rsidRPr="00E173E9" w:rsidRDefault="00287435" w:rsidP="00287435">
      <w:pPr>
        <w:spacing w:line="240" w:lineRule="auto"/>
        <w:ind w:left="2880" w:firstLine="720"/>
        <w:rPr>
          <w:rFonts w:ascii="Times New Roman" w:hAnsi="Times New Roman" w:cs="Times New Roman"/>
          <w:sz w:val="24"/>
          <w:szCs w:val="24"/>
        </w:rPr>
      </w:pPr>
      <w:r w:rsidRPr="00E173E9">
        <w:rPr>
          <w:rFonts w:ascii="Times New Roman" w:hAnsi="Times New Roman" w:cs="Times New Roman"/>
          <w:sz w:val="24"/>
          <w:szCs w:val="24"/>
        </w:rPr>
        <w:t>22</w:t>
      </w:r>
      <w:r w:rsidRPr="00E173E9">
        <w:rPr>
          <w:rFonts w:ascii="Times New Roman" w:hAnsi="Times New Roman" w:cs="Times New Roman"/>
          <w:sz w:val="24"/>
          <w:szCs w:val="24"/>
          <w:vertAlign w:val="superscript"/>
        </w:rPr>
        <w:t>nd</w:t>
      </w:r>
      <w:r w:rsidRPr="00E173E9">
        <w:rPr>
          <w:rFonts w:ascii="Times New Roman" w:hAnsi="Times New Roman" w:cs="Times New Roman"/>
          <w:sz w:val="24"/>
          <w:szCs w:val="24"/>
        </w:rPr>
        <w:t xml:space="preserve"> May, 20</w:t>
      </w:r>
      <w:r>
        <w:rPr>
          <w:rFonts w:ascii="Times New Roman" w:hAnsi="Times New Roman" w:cs="Times New Roman"/>
          <w:sz w:val="24"/>
          <w:szCs w:val="24"/>
        </w:rPr>
        <w:t>24</w:t>
      </w:r>
    </w:p>
    <w:p w:rsidR="00287435" w:rsidRPr="00E173E9" w:rsidRDefault="00287435" w:rsidP="00287435">
      <w:pPr>
        <w:spacing w:line="360" w:lineRule="auto"/>
        <w:rPr>
          <w:rFonts w:ascii="Times New Roman" w:hAnsi="Times New Roman" w:cs="Times New Roman"/>
          <w:sz w:val="24"/>
          <w:szCs w:val="24"/>
        </w:rPr>
      </w:pPr>
      <w:r w:rsidRPr="00E173E9">
        <w:rPr>
          <w:rFonts w:ascii="Times New Roman" w:hAnsi="Times New Roman" w:cs="Times New Roman"/>
          <w:sz w:val="24"/>
          <w:szCs w:val="24"/>
        </w:rPr>
        <w:t>Dear Sir/Madam</w:t>
      </w:r>
    </w:p>
    <w:p w:rsidR="00287435" w:rsidRPr="008B69F6" w:rsidRDefault="00287435" w:rsidP="00287435">
      <w:pPr>
        <w:spacing w:line="360" w:lineRule="auto"/>
        <w:jc w:val="center"/>
        <w:rPr>
          <w:rFonts w:ascii="Times New Roman" w:hAnsi="Times New Roman" w:cs="Times New Roman"/>
          <w:b/>
          <w:szCs w:val="24"/>
        </w:rPr>
      </w:pPr>
      <w:r w:rsidRPr="008B69F6">
        <w:rPr>
          <w:rFonts w:ascii="Times New Roman" w:hAnsi="Times New Roman" w:cs="Times New Roman"/>
          <w:b/>
          <w:szCs w:val="24"/>
        </w:rPr>
        <w:lastRenderedPageBreak/>
        <w:t xml:space="preserve">RESEARCH QUESTIONNAIRE (THE EFFECT OF THE NAIRA REDESIGN ON THE ECONOMY OF NIGERIA (A CASE STUDY OF UYO METROPOLIS) </w:t>
      </w:r>
    </w:p>
    <w:p w:rsidR="00287435" w:rsidRPr="00035796" w:rsidRDefault="00287435" w:rsidP="00287435">
      <w:pPr>
        <w:spacing w:line="360" w:lineRule="auto"/>
        <w:jc w:val="both"/>
        <w:rPr>
          <w:rFonts w:ascii="Times New Roman" w:hAnsi="Times New Roman" w:cs="Times New Roman"/>
          <w:b/>
          <w:sz w:val="24"/>
          <w:szCs w:val="24"/>
        </w:rPr>
      </w:pPr>
      <w:r w:rsidRPr="00E173E9">
        <w:rPr>
          <w:rFonts w:ascii="Times New Roman" w:hAnsi="Times New Roman" w:cs="Times New Roman"/>
          <w:sz w:val="24"/>
          <w:szCs w:val="24"/>
        </w:rPr>
        <w:tab/>
        <w:t xml:space="preserve">I am a student in the above named department and institute, presently carrying out a research work on </w:t>
      </w:r>
      <w:r>
        <w:rPr>
          <w:rFonts w:ascii="Times New Roman" w:hAnsi="Times New Roman" w:cs="Times New Roman"/>
          <w:b/>
          <w:sz w:val="24"/>
          <w:szCs w:val="24"/>
        </w:rPr>
        <w:t>THE</w:t>
      </w:r>
      <w:r w:rsidRPr="00035796">
        <w:rPr>
          <w:rFonts w:ascii="Times New Roman" w:hAnsi="Times New Roman" w:cs="Times New Roman"/>
          <w:b/>
          <w:sz w:val="24"/>
          <w:szCs w:val="24"/>
        </w:rPr>
        <w:t xml:space="preserve"> EFFECT OF THE NAIRA REDESIGN ON THE ECONOMY OF NIGERIA (A CASE STUDY OF UYO METROPOLIS</w:t>
      </w:r>
    </w:p>
    <w:p w:rsidR="00287435" w:rsidRPr="00E173E9" w:rsidRDefault="00287435" w:rsidP="00287435">
      <w:pPr>
        <w:spacing w:line="360" w:lineRule="auto"/>
        <w:jc w:val="both"/>
        <w:rPr>
          <w:rFonts w:ascii="Times New Roman" w:hAnsi="Times New Roman" w:cs="Times New Roman"/>
          <w:b/>
          <w:sz w:val="24"/>
          <w:szCs w:val="24"/>
        </w:rPr>
      </w:pPr>
      <w:r w:rsidRPr="00E173E9">
        <w:rPr>
          <w:rFonts w:ascii="Times New Roman" w:hAnsi="Times New Roman" w:cs="Times New Roman"/>
          <w:sz w:val="24"/>
          <w:szCs w:val="24"/>
        </w:rPr>
        <w:tab/>
        <w:t xml:space="preserve">The questionnaire is drawn to extract the necessary information about your firm to enable me to write a project on the above topic in partial fulfillment of the requirement for the award of Higher National Diploma {HND}  </w:t>
      </w:r>
      <w:r w:rsidRPr="00035796">
        <w:rPr>
          <w:rFonts w:ascii="Times New Roman" w:hAnsi="Times New Roman" w:cs="Times New Roman"/>
          <w:sz w:val="24"/>
          <w:szCs w:val="24"/>
        </w:rPr>
        <w:t>in banking and finance</w:t>
      </w:r>
      <w:r>
        <w:rPr>
          <w:rFonts w:ascii="Times New Roman" w:hAnsi="Times New Roman" w:cs="Times New Roman"/>
          <w:b/>
          <w:sz w:val="24"/>
          <w:szCs w:val="24"/>
        </w:rPr>
        <w:t xml:space="preserve"> </w:t>
      </w:r>
      <w:r w:rsidRPr="00E173E9">
        <w:rPr>
          <w:rFonts w:ascii="Times New Roman" w:hAnsi="Times New Roman" w:cs="Times New Roman"/>
          <w:b/>
          <w:sz w:val="24"/>
          <w:szCs w:val="24"/>
        </w:rPr>
        <w:t xml:space="preserve">   </w:t>
      </w:r>
    </w:p>
    <w:p w:rsidR="00287435" w:rsidRPr="00E173E9" w:rsidRDefault="00287435" w:rsidP="00287435">
      <w:pPr>
        <w:spacing w:line="360" w:lineRule="auto"/>
        <w:jc w:val="both"/>
        <w:rPr>
          <w:rFonts w:ascii="Times New Roman" w:hAnsi="Times New Roman" w:cs="Times New Roman"/>
          <w:sz w:val="24"/>
          <w:szCs w:val="24"/>
        </w:rPr>
      </w:pPr>
      <w:r w:rsidRPr="00E173E9">
        <w:rPr>
          <w:rFonts w:ascii="Times New Roman" w:hAnsi="Times New Roman" w:cs="Times New Roman"/>
          <w:sz w:val="24"/>
          <w:szCs w:val="24"/>
        </w:rPr>
        <w:tab/>
        <w:t xml:space="preserve">I will be delighted if you could assist me in this direction </w:t>
      </w:r>
    </w:p>
    <w:p w:rsidR="00287435" w:rsidRPr="00E173E9" w:rsidRDefault="00287435" w:rsidP="00287435">
      <w:pPr>
        <w:spacing w:line="360" w:lineRule="auto"/>
        <w:jc w:val="both"/>
        <w:rPr>
          <w:rFonts w:ascii="Times New Roman" w:hAnsi="Times New Roman" w:cs="Times New Roman"/>
          <w:sz w:val="24"/>
          <w:szCs w:val="24"/>
        </w:rPr>
      </w:pPr>
      <w:r w:rsidRPr="00E173E9">
        <w:rPr>
          <w:rFonts w:ascii="Times New Roman" w:hAnsi="Times New Roman" w:cs="Times New Roman"/>
          <w:sz w:val="24"/>
          <w:szCs w:val="24"/>
        </w:rPr>
        <w:tab/>
        <w:t>I here by attach the questionnaire for your completion. Thanks for your anticipated co-operation.</w:t>
      </w:r>
    </w:p>
    <w:p w:rsidR="00287435" w:rsidRPr="00E173E9" w:rsidRDefault="00287435" w:rsidP="00287435">
      <w:pPr>
        <w:spacing w:line="360" w:lineRule="auto"/>
        <w:ind w:left="5040"/>
        <w:rPr>
          <w:rFonts w:ascii="Times New Roman" w:hAnsi="Times New Roman" w:cs="Times New Roman"/>
          <w:sz w:val="24"/>
          <w:szCs w:val="24"/>
        </w:rPr>
      </w:pPr>
      <w:r w:rsidRPr="00E173E9">
        <w:rPr>
          <w:rFonts w:ascii="Times New Roman" w:hAnsi="Times New Roman" w:cs="Times New Roman"/>
          <w:sz w:val="24"/>
          <w:szCs w:val="24"/>
        </w:rPr>
        <w:t>Yours faithfully,</w:t>
      </w:r>
    </w:p>
    <w:p w:rsidR="00287435" w:rsidRPr="003642FD" w:rsidRDefault="00287435" w:rsidP="00287435">
      <w:pPr>
        <w:spacing w:after="0" w:line="360" w:lineRule="auto"/>
        <w:ind w:left="4320" w:firstLine="720"/>
        <w:rPr>
          <w:rFonts w:ascii="Times New Roman" w:hAnsi="Times New Roman" w:cs="Times New Roman"/>
          <w:b/>
          <w:szCs w:val="24"/>
        </w:rPr>
      </w:pPr>
      <w:r>
        <w:rPr>
          <w:rFonts w:ascii="Times New Roman" w:hAnsi="Times New Roman" w:cs="Times New Roman"/>
          <w:b/>
          <w:szCs w:val="24"/>
        </w:rPr>
        <w:t>AFOLABI YUSUF AYOMIDE</w:t>
      </w:r>
    </w:p>
    <w:p w:rsidR="00287435" w:rsidRPr="00E173E9" w:rsidRDefault="00287435" w:rsidP="00287435">
      <w:pPr>
        <w:spacing w:after="0" w:line="360" w:lineRule="auto"/>
        <w:ind w:left="4320" w:firstLine="720"/>
        <w:rPr>
          <w:rFonts w:ascii="Times New Roman" w:hAnsi="Times New Roman" w:cs="Times New Roman"/>
          <w:b/>
          <w:sz w:val="24"/>
          <w:szCs w:val="24"/>
        </w:rPr>
      </w:pPr>
      <w:r>
        <w:rPr>
          <w:rFonts w:ascii="Times New Roman" w:hAnsi="Times New Roman" w:cs="Times New Roman"/>
          <w:b/>
          <w:sz w:val="24"/>
          <w:szCs w:val="24"/>
        </w:rPr>
        <w:t>HND/23/BFN/FT/0110</w:t>
      </w:r>
    </w:p>
    <w:p w:rsidR="00287435" w:rsidRPr="00E173E9" w:rsidRDefault="00287435" w:rsidP="00287435">
      <w:pPr>
        <w:spacing w:line="360" w:lineRule="auto"/>
        <w:rPr>
          <w:rFonts w:ascii="Times New Roman" w:hAnsi="Times New Roman" w:cs="Times New Roman"/>
          <w:sz w:val="24"/>
          <w:szCs w:val="24"/>
        </w:rPr>
      </w:pPr>
    </w:p>
    <w:p w:rsidR="00287435" w:rsidRPr="0033672E" w:rsidRDefault="00287435" w:rsidP="00287435">
      <w:pPr>
        <w:spacing w:line="480" w:lineRule="auto"/>
        <w:jc w:val="center"/>
        <w:rPr>
          <w:rFonts w:ascii="Times New Roman" w:hAnsi="Times New Roman" w:cs="Times New Roman"/>
          <w:b/>
          <w:sz w:val="24"/>
          <w:szCs w:val="24"/>
        </w:rPr>
      </w:pPr>
      <w:r w:rsidRPr="0033672E">
        <w:rPr>
          <w:rFonts w:ascii="Times New Roman" w:hAnsi="Times New Roman" w:cs="Times New Roman"/>
          <w:b/>
          <w:sz w:val="24"/>
          <w:szCs w:val="24"/>
        </w:rPr>
        <w:t>Questionnaire</w:t>
      </w:r>
    </w:p>
    <w:p w:rsidR="00287435" w:rsidRPr="0033672E" w:rsidRDefault="00287435" w:rsidP="00287435">
      <w:pPr>
        <w:spacing w:line="480" w:lineRule="auto"/>
        <w:rPr>
          <w:rFonts w:ascii="Times New Roman" w:hAnsi="Times New Roman" w:cs="Times New Roman"/>
          <w:sz w:val="24"/>
          <w:szCs w:val="24"/>
        </w:rPr>
      </w:pPr>
      <w:r w:rsidRPr="0033672E">
        <w:rPr>
          <w:rFonts w:ascii="Times New Roman" w:hAnsi="Times New Roman" w:cs="Times New Roman"/>
          <w:sz w:val="24"/>
          <w:szCs w:val="24"/>
        </w:rPr>
        <w:t>(respondent should choose an option by ticking in the bracket)</w:t>
      </w:r>
    </w:p>
    <w:p w:rsidR="00287435" w:rsidRPr="0033672E" w:rsidRDefault="00287435" w:rsidP="00287435">
      <w:pPr>
        <w:spacing w:after="0" w:line="480" w:lineRule="auto"/>
        <w:rPr>
          <w:rFonts w:ascii="Times New Roman" w:hAnsi="Times New Roman" w:cs="Times New Roman"/>
          <w:sz w:val="24"/>
          <w:szCs w:val="24"/>
        </w:rPr>
      </w:pPr>
      <w:r w:rsidRPr="0033672E">
        <w:rPr>
          <w:rFonts w:ascii="Times New Roman" w:hAnsi="Times New Roman" w:cs="Times New Roman"/>
          <w:sz w:val="24"/>
          <w:szCs w:val="24"/>
        </w:rPr>
        <w:t xml:space="preserve">Section a </w:t>
      </w:r>
    </w:p>
    <w:p w:rsidR="00287435" w:rsidRPr="0033672E" w:rsidRDefault="00287435" w:rsidP="00287435">
      <w:pPr>
        <w:pStyle w:val="ListParagraph"/>
        <w:numPr>
          <w:ilvl w:val="0"/>
          <w:numId w:val="5"/>
        </w:numPr>
        <w:spacing w:after="0" w:line="480" w:lineRule="auto"/>
        <w:ind w:left="0" w:firstLine="0"/>
        <w:rPr>
          <w:rFonts w:ascii="Times New Roman" w:hAnsi="Times New Roman" w:cs="Times New Roman"/>
          <w:sz w:val="24"/>
          <w:szCs w:val="24"/>
        </w:rPr>
      </w:pPr>
      <w:r w:rsidRPr="0033672E">
        <w:rPr>
          <w:rFonts w:ascii="Times New Roman" w:hAnsi="Times New Roman"/>
          <w:bCs/>
          <w:sz w:val="24"/>
          <w:szCs w:val="24"/>
        </w:rPr>
        <w:t>Qualifications</w:t>
      </w:r>
      <w:r w:rsidRPr="0033672E">
        <w:rPr>
          <w:rFonts w:ascii="Times New Roman" w:hAnsi="Times New Roman" w:cs="Times New Roman"/>
          <w:sz w:val="24"/>
          <w:szCs w:val="24"/>
        </w:rPr>
        <w:t>: . OND  (  ) b.   HND/BSC (   ) d. MSC/MBA (   )</w:t>
      </w:r>
    </w:p>
    <w:p w:rsidR="00287435" w:rsidRPr="0033672E" w:rsidRDefault="00287435" w:rsidP="00287435">
      <w:pPr>
        <w:pStyle w:val="ListParagraph"/>
        <w:numPr>
          <w:ilvl w:val="0"/>
          <w:numId w:val="5"/>
        </w:numPr>
        <w:spacing w:after="0" w:line="480" w:lineRule="auto"/>
        <w:ind w:left="0" w:firstLine="0"/>
        <w:rPr>
          <w:rFonts w:ascii="Times New Roman" w:hAnsi="Times New Roman" w:cs="Times New Roman"/>
          <w:sz w:val="24"/>
          <w:szCs w:val="24"/>
        </w:rPr>
      </w:pPr>
      <w:r w:rsidRPr="0033672E">
        <w:rPr>
          <w:rFonts w:ascii="Times New Roman" w:hAnsi="Times New Roman"/>
          <w:bCs/>
          <w:sz w:val="24"/>
          <w:szCs w:val="24"/>
        </w:rPr>
        <w:t>Official status</w:t>
      </w:r>
      <w:r w:rsidRPr="0033672E">
        <w:rPr>
          <w:rFonts w:ascii="Times New Roman" w:hAnsi="Times New Roman" w:cs="Times New Roman"/>
          <w:sz w:val="24"/>
          <w:szCs w:val="24"/>
        </w:rPr>
        <w:t xml:space="preserve">: a. Senior Staffs  (   ) . Junior Staffs  (  )  </w:t>
      </w:r>
    </w:p>
    <w:p w:rsidR="00287435" w:rsidRPr="0033672E" w:rsidRDefault="00287435" w:rsidP="00287435">
      <w:pPr>
        <w:pStyle w:val="ListParagraph"/>
        <w:numPr>
          <w:ilvl w:val="0"/>
          <w:numId w:val="5"/>
        </w:numPr>
        <w:spacing w:after="0" w:line="480" w:lineRule="auto"/>
        <w:ind w:left="0" w:firstLine="0"/>
        <w:rPr>
          <w:rFonts w:ascii="Times New Roman" w:hAnsi="Times New Roman" w:cs="Times New Roman"/>
          <w:sz w:val="24"/>
          <w:szCs w:val="24"/>
        </w:rPr>
      </w:pPr>
      <w:r w:rsidRPr="0033672E">
        <w:rPr>
          <w:rFonts w:ascii="Times New Roman" w:hAnsi="Times New Roman"/>
          <w:sz w:val="24"/>
          <w:szCs w:val="24"/>
        </w:rPr>
        <w:lastRenderedPageBreak/>
        <w:t>Department of Respondents</w:t>
      </w:r>
      <w:r w:rsidRPr="0033672E">
        <w:rPr>
          <w:rFonts w:ascii="Times New Roman" w:hAnsi="Times New Roman" w:cs="Times New Roman"/>
          <w:sz w:val="24"/>
          <w:szCs w:val="24"/>
        </w:rPr>
        <w:t>: Operation  (    )  marketing (   )  Information Technology  ( ) human resources  (   ) clearing and cash management (   )</w:t>
      </w:r>
    </w:p>
    <w:p w:rsidR="00287435" w:rsidRPr="00B85FBE" w:rsidRDefault="00287435" w:rsidP="00287435">
      <w:pPr>
        <w:spacing w:after="0" w:line="480" w:lineRule="auto"/>
        <w:rPr>
          <w:rFonts w:ascii="Times New Roman" w:hAnsi="Times New Roman" w:cs="Times New Roman"/>
          <w:b/>
          <w:sz w:val="24"/>
          <w:szCs w:val="24"/>
        </w:rPr>
      </w:pPr>
      <w:r w:rsidRPr="00B85FBE">
        <w:rPr>
          <w:rFonts w:ascii="Times New Roman" w:hAnsi="Times New Roman" w:cs="Times New Roman"/>
          <w:b/>
          <w:sz w:val="24"/>
          <w:szCs w:val="24"/>
        </w:rPr>
        <w:t xml:space="preserve"> SECTION B</w:t>
      </w:r>
    </w:p>
    <w:p w:rsidR="00287435" w:rsidRPr="0033672E" w:rsidRDefault="00287435" w:rsidP="00287435">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sz w:val="24"/>
          <w:szCs w:val="24"/>
        </w:rPr>
        <w:t>Have you heard of Nigeria’s naira re-design a. Yes (   ) b. No (   )</w:t>
      </w:r>
    </w:p>
    <w:p w:rsidR="00287435" w:rsidRPr="0033672E" w:rsidRDefault="00287435" w:rsidP="00287435">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 you know what naira re-design means </w:t>
      </w:r>
      <w:r w:rsidRPr="0033672E">
        <w:rPr>
          <w:rFonts w:ascii="Times New Roman" w:hAnsi="Times New Roman"/>
          <w:sz w:val="24"/>
          <w:szCs w:val="24"/>
        </w:rPr>
        <w:t>a. Yes (   ) b. No (   )</w:t>
      </w:r>
    </w:p>
    <w:p w:rsidR="00287435" w:rsidRPr="0033672E" w:rsidRDefault="00287435" w:rsidP="00287435">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 you think Naira re-design system will Benefit Nigeria Economy? </w:t>
      </w:r>
      <w:r w:rsidRPr="0033672E">
        <w:rPr>
          <w:rFonts w:ascii="Times New Roman" w:hAnsi="Times New Roman"/>
          <w:sz w:val="24"/>
          <w:szCs w:val="24"/>
        </w:rPr>
        <w:t>a. Yes (   ) b. No (   )</w:t>
      </w:r>
    </w:p>
    <w:p w:rsidR="00287435" w:rsidRPr="0033672E" w:rsidRDefault="00287435" w:rsidP="00287435">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Does Naira re-design system Increase employee’s Productivity?  </w:t>
      </w:r>
      <w:r w:rsidRPr="0033672E">
        <w:rPr>
          <w:rFonts w:ascii="Times New Roman" w:hAnsi="Times New Roman"/>
          <w:sz w:val="24"/>
          <w:szCs w:val="24"/>
        </w:rPr>
        <w:t>a. Yes (   ) b. No (   )</w:t>
      </w:r>
    </w:p>
    <w:p w:rsidR="00287435" w:rsidRPr="0033672E" w:rsidRDefault="00287435" w:rsidP="00287435">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Does Naira re-design system Encourage Technological Development in Nigeria</w:t>
      </w:r>
    </w:p>
    <w:p w:rsidR="00287435" w:rsidRPr="0033672E" w:rsidRDefault="00287435" w:rsidP="00287435">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Banks or in any Organization? </w:t>
      </w:r>
      <w:r w:rsidRPr="0033672E">
        <w:rPr>
          <w:rFonts w:ascii="Times New Roman" w:hAnsi="Times New Roman"/>
          <w:sz w:val="24"/>
          <w:szCs w:val="24"/>
        </w:rPr>
        <w:t>a. Yes (   ) b. No (   )</w:t>
      </w:r>
    </w:p>
    <w:p w:rsidR="00287435" w:rsidRPr="0033672E" w:rsidRDefault="00287435" w:rsidP="00287435">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 Do you think Naira re-design system will Bring about Increase in Customer’s Base? </w:t>
      </w:r>
      <w:r w:rsidRPr="0033672E">
        <w:rPr>
          <w:rFonts w:ascii="Times New Roman" w:hAnsi="Times New Roman"/>
          <w:sz w:val="24"/>
          <w:szCs w:val="24"/>
        </w:rPr>
        <w:t>a. Yes (   ) b. No (   )</w:t>
      </w:r>
    </w:p>
    <w:p w:rsidR="00287435" w:rsidRPr="0033672E" w:rsidRDefault="00287435" w:rsidP="00287435">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Does Naira re-design Enhance Profitability?  </w:t>
      </w:r>
      <w:r w:rsidRPr="0033672E">
        <w:rPr>
          <w:rFonts w:ascii="Times New Roman" w:hAnsi="Times New Roman"/>
          <w:sz w:val="24"/>
          <w:szCs w:val="24"/>
        </w:rPr>
        <w:t>a. Yes (   ) b. No (   )</w:t>
      </w:r>
    </w:p>
    <w:p w:rsidR="00287435" w:rsidRPr="0033672E" w:rsidRDefault="00287435" w:rsidP="00287435">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Will Naira re-design Increase Bank Profitability? </w:t>
      </w:r>
      <w:r w:rsidRPr="0033672E">
        <w:rPr>
          <w:rFonts w:ascii="Times New Roman" w:hAnsi="Times New Roman"/>
          <w:sz w:val="24"/>
          <w:szCs w:val="24"/>
        </w:rPr>
        <w:t>a. Yes (   ) b. No (   )</w:t>
      </w:r>
    </w:p>
    <w:p w:rsidR="00287435" w:rsidRPr="0033672E" w:rsidRDefault="00287435" w:rsidP="00287435">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Does Naira re-design system a Method of Risk Diversification?  </w:t>
      </w:r>
      <w:r w:rsidRPr="0033672E">
        <w:rPr>
          <w:rFonts w:ascii="Times New Roman" w:hAnsi="Times New Roman"/>
          <w:sz w:val="24"/>
          <w:szCs w:val="24"/>
        </w:rPr>
        <w:t>a. Yes (   ) b. No (   )</w:t>
      </w:r>
    </w:p>
    <w:p w:rsidR="00287435" w:rsidRPr="0033672E" w:rsidRDefault="00287435" w:rsidP="00287435">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In your own Opinion, do you think Naira re-design will help in Capital Market Development? </w:t>
      </w:r>
      <w:r w:rsidRPr="0033672E">
        <w:rPr>
          <w:rFonts w:ascii="Times New Roman" w:hAnsi="Times New Roman"/>
          <w:sz w:val="24"/>
          <w:szCs w:val="24"/>
        </w:rPr>
        <w:t>a. Yes (   ) b. No (   )</w:t>
      </w:r>
    </w:p>
    <w:p w:rsidR="00287435" w:rsidRPr="0033672E" w:rsidRDefault="00287435" w:rsidP="00287435">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lastRenderedPageBreak/>
        <w:t xml:space="preserve">Do you think the Introduction of Naira re-design system may lead to Inefficiency and Customer Dissatisfaction? </w:t>
      </w:r>
      <w:r w:rsidRPr="0033672E">
        <w:rPr>
          <w:rFonts w:ascii="Times New Roman" w:hAnsi="Times New Roman"/>
          <w:sz w:val="24"/>
          <w:szCs w:val="24"/>
        </w:rPr>
        <w:t>a. Yes (   ) b. No (   )</w:t>
      </w:r>
    </w:p>
    <w:p w:rsidR="00287435" w:rsidRPr="0033672E" w:rsidRDefault="00287435" w:rsidP="00287435">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Does Naira re-design Result into more Effective Internal Control in Nigeria Banks? </w:t>
      </w:r>
      <w:r w:rsidRPr="0033672E">
        <w:rPr>
          <w:rFonts w:ascii="Times New Roman" w:hAnsi="Times New Roman"/>
          <w:sz w:val="24"/>
          <w:szCs w:val="24"/>
        </w:rPr>
        <w:t>a. Yes (   ) b. No (   )</w:t>
      </w:r>
    </w:p>
    <w:p w:rsidR="00287435" w:rsidRPr="0033672E" w:rsidRDefault="00287435" w:rsidP="00287435">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 you Observe Improved Customer Confidence in Naira re-design system? </w:t>
      </w:r>
      <w:r w:rsidRPr="0033672E">
        <w:rPr>
          <w:rFonts w:ascii="Times New Roman" w:hAnsi="Times New Roman"/>
          <w:sz w:val="24"/>
          <w:szCs w:val="24"/>
        </w:rPr>
        <w:t>a. Yes (   ) b. No (   )</w:t>
      </w:r>
    </w:p>
    <w:p w:rsidR="00287435" w:rsidRPr="0033672E" w:rsidRDefault="00287435" w:rsidP="00287435">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Will Naira re-design system Improve the Economy of Nigeria? </w:t>
      </w:r>
      <w:r w:rsidRPr="0033672E">
        <w:rPr>
          <w:rFonts w:ascii="Times New Roman" w:hAnsi="Times New Roman"/>
          <w:sz w:val="24"/>
          <w:szCs w:val="24"/>
        </w:rPr>
        <w:t xml:space="preserve">a. Yes (   ) b. No (  ) </w:t>
      </w:r>
    </w:p>
    <w:p w:rsidR="00287435" w:rsidRPr="0033672E" w:rsidRDefault="00287435" w:rsidP="00287435">
      <w:pPr>
        <w:pStyle w:val="ListParagraph"/>
        <w:numPr>
          <w:ilvl w:val="0"/>
          <w:numId w:val="5"/>
        </w:numPr>
        <w:spacing w:line="480" w:lineRule="auto"/>
        <w:ind w:left="0" w:firstLine="0"/>
        <w:rPr>
          <w:rFonts w:ascii="Times New Roman" w:hAnsi="Times New Roman"/>
          <w:sz w:val="24"/>
          <w:szCs w:val="24"/>
        </w:rPr>
      </w:pPr>
      <w:r w:rsidRPr="003642FD">
        <w:rPr>
          <w:rFonts w:ascii="Times New Roman" w:hAnsi="Times New Roman"/>
          <w:bCs/>
          <w:sz w:val="24"/>
          <w:szCs w:val="24"/>
        </w:rPr>
        <w:t xml:space="preserve">For a Failing Bank do you think Naira re-design system is the Best Option? </w:t>
      </w:r>
      <w:r w:rsidRPr="003642FD">
        <w:rPr>
          <w:rFonts w:ascii="Times New Roman" w:hAnsi="Times New Roman"/>
          <w:sz w:val="24"/>
          <w:szCs w:val="24"/>
        </w:rPr>
        <w:t>a. Yes (   ) b. No (   )</w:t>
      </w:r>
    </w:p>
    <w:p w:rsidR="00287435" w:rsidRDefault="00287435" w:rsidP="00287435">
      <w:pPr>
        <w:spacing w:line="480" w:lineRule="auto"/>
      </w:pPr>
    </w:p>
    <w:p w:rsidR="0028291B" w:rsidRDefault="0028291B"/>
    <w:sectPr w:rsidR="0028291B" w:rsidSect="00215A4F">
      <w:footerReference w:type="default" r:id="rId10"/>
      <w:pgSz w:w="11520" w:h="14400" w:code="9"/>
      <w:pgMar w:top="1701" w:right="1701" w:bottom="1701" w:left="1701" w:header="720" w:footer="26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7641"/>
      <w:docPartObj>
        <w:docPartGallery w:val="Page Numbers (Bottom of Page)"/>
        <w:docPartUnique/>
      </w:docPartObj>
    </w:sdtPr>
    <w:sdtEndPr/>
    <w:sdtContent>
      <w:p w:rsidR="005028F2" w:rsidRDefault="00287435">
        <w:pPr>
          <w:pStyle w:val="Footer"/>
          <w:jc w:val="center"/>
        </w:pPr>
        <w:r>
          <w:fldChar w:fldCharType="begin"/>
        </w:r>
        <w:r>
          <w:instrText xml:space="preserve"> PAGE   \* MERGEFORMAT </w:instrText>
        </w:r>
        <w:r>
          <w:fldChar w:fldCharType="separate"/>
        </w:r>
        <w:r>
          <w:rPr>
            <w:noProof/>
          </w:rPr>
          <w:t>10</w:t>
        </w:r>
        <w:r>
          <w:fldChar w:fldCharType="end"/>
        </w:r>
      </w:p>
    </w:sdtContent>
  </w:sdt>
  <w:p w:rsidR="005028F2" w:rsidRDefault="0028743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3262C"/>
    <w:multiLevelType w:val="hybridMultilevel"/>
    <w:tmpl w:val="BC745636"/>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6E478C"/>
    <w:multiLevelType w:val="hybridMultilevel"/>
    <w:tmpl w:val="CE6C964E"/>
    <w:lvl w:ilvl="0" w:tplc="93DC0C7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031F67"/>
    <w:multiLevelType w:val="hybridMultilevel"/>
    <w:tmpl w:val="B7C46288"/>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213920"/>
    <w:multiLevelType w:val="hybridMultilevel"/>
    <w:tmpl w:val="E4DC4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9F5148"/>
    <w:multiLevelType w:val="hybridMultilevel"/>
    <w:tmpl w:val="06C6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77460D"/>
    <w:multiLevelType w:val="hybridMultilevel"/>
    <w:tmpl w:val="03647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6B65B1"/>
    <w:multiLevelType w:val="hybridMultilevel"/>
    <w:tmpl w:val="02D6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05AB0"/>
    <w:multiLevelType w:val="multilevel"/>
    <w:tmpl w:val="BDD63F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0"/>
  </w:num>
  <w:num w:numId="4">
    <w:abstractNumId w:val="1"/>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435"/>
    <w:rsid w:val="00130B6B"/>
    <w:rsid w:val="00265C6C"/>
    <w:rsid w:val="0028291B"/>
    <w:rsid w:val="00287435"/>
    <w:rsid w:val="00341BB1"/>
    <w:rsid w:val="00410E74"/>
    <w:rsid w:val="00661371"/>
    <w:rsid w:val="00781A94"/>
    <w:rsid w:val="00790DEF"/>
    <w:rsid w:val="0097357D"/>
    <w:rsid w:val="009C17C0"/>
    <w:rsid w:val="00EB2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BB0D9-0AA2-4714-A141-4D74440E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435"/>
    <w:pPr>
      <w:spacing w:after="200" w:line="276" w:lineRule="auto"/>
    </w:pPr>
  </w:style>
  <w:style w:type="paragraph" w:styleId="Heading1">
    <w:name w:val="heading 1"/>
    <w:basedOn w:val="Normal"/>
    <w:link w:val="Heading1Char"/>
    <w:uiPriority w:val="1"/>
    <w:qFormat/>
    <w:rsid w:val="00287435"/>
    <w:pPr>
      <w:widowControl w:val="0"/>
      <w:autoSpaceDE w:val="0"/>
      <w:autoSpaceDN w:val="0"/>
      <w:spacing w:after="0" w:line="240" w:lineRule="auto"/>
      <w:ind w:left="1662" w:hanging="721"/>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435"/>
    <w:pPr>
      <w:ind w:left="720"/>
      <w:contextualSpacing/>
    </w:pPr>
  </w:style>
  <w:style w:type="paragraph" w:styleId="BalloonText">
    <w:name w:val="Balloon Text"/>
    <w:basedOn w:val="Normal"/>
    <w:link w:val="BalloonTextChar"/>
    <w:uiPriority w:val="99"/>
    <w:semiHidden/>
    <w:unhideWhenUsed/>
    <w:rsid w:val="0028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435"/>
    <w:rPr>
      <w:rFonts w:ascii="Tahoma" w:hAnsi="Tahoma" w:cs="Tahoma"/>
      <w:sz w:val="16"/>
      <w:szCs w:val="16"/>
    </w:rPr>
  </w:style>
  <w:style w:type="character" w:styleId="Hyperlink">
    <w:name w:val="Hyperlink"/>
    <w:basedOn w:val="DefaultParagraphFont"/>
    <w:uiPriority w:val="99"/>
    <w:unhideWhenUsed/>
    <w:rsid w:val="00287435"/>
    <w:rPr>
      <w:color w:val="0563C1" w:themeColor="hyperlink"/>
      <w:u w:val="single"/>
    </w:rPr>
  </w:style>
  <w:style w:type="paragraph" w:customStyle="1" w:styleId="Default">
    <w:name w:val="Default"/>
    <w:rsid w:val="00287435"/>
    <w:pPr>
      <w:spacing w:after="0" w:line="240" w:lineRule="auto"/>
    </w:pPr>
    <w:rPr>
      <w:rFonts w:ascii="Times New Roman" w:eastAsia="Calibri" w:hAnsi="Times New Roman" w:cs="Times New Roman"/>
      <w:color w:val="000000"/>
      <w:sz w:val="24"/>
      <w:szCs w:val="24"/>
    </w:rPr>
  </w:style>
  <w:style w:type="paragraph" w:customStyle="1" w:styleId="ListParagraph1">
    <w:name w:val="List Paragraph1"/>
    <w:basedOn w:val="Normal"/>
    <w:uiPriority w:val="34"/>
    <w:qFormat/>
    <w:rsid w:val="00287435"/>
    <w:pPr>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2874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435"/>
  </w:style>
  <w:style w:type="paragraph" w:styleId="Footer">
    <w:name w:val="footer"/>
    <w:basedOn w:val="Normal"/>
    <w:link w:val="FooterChar"/>
    <w:uiPriority w:val="99"/>
    <w:unhideWhenUsed/>
    <w:rsid w:val="00287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435"/>
  </w:style>
  <w:style w:type="paragraph" w:styleId="NoSpacing">
    <w:name w:val="No Spacing"/>
    <w:uiPriority w:val="1"/>
    <w:qFormat/>
    <w:rsid w:val="00287435"/>
    <w:pPr>
      <w:spacing w:after="0" w:line="240" w:lineRule="auto"/>
    </w:pPr>
  </w:style>
  <w:style w:type="character" w:customStyle="1" w:styleId="Heading1Char">
    <w:name w:val="Heading 1 Char"/>
    <w:basedOn w:val="DefaultParagraphFont"/>
    <w:link w:val="Heading1"/>
    <w:uiPriority w:val="1"/>
    <w:rsid w:val="00287435"/>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287435"/>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28743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miumtimesng.com/news/top-news/578845-nigerias-economy-to" TargetMode="External"/><Relationship Id="rId3" Type="http://schemas.openxmlformats.org/officeDocument/2006/relationships/settings" Target="settings.xml"/><Relationship Id="rId7" Type="http://schemas.openxmlformats.org/officeDocument/2006/relationships/hyperlink" Target="https://www.thecable.ng/imf-upgrades-nigerias-2023-economic-growth-prospec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fdb.org/en/countries-westafrica-nigeria/nigeria-economic-outlook" TargetMode="External"/><Relationship Id="rId11" Type="http://schemas.openxmlformats.org/officeDocument/2006/relationships/fontTable" Target="fontTable.xml"/><Relationship Id="rId5" Type="http://schemas.openxmlformats.org/officeDocument/2006/relationships/hyperlink" Target="https://www.thisdaylive.com/index.php/2022/10/31/pre%20sident-cbn-has-my-backing-to-redesign-naira-note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vanguardngr.com/2023/02/nai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10486</Words>
  <Characters>59776</Characters>
  <Application>Microsoft Office Word</Application>
  <DocSecurity>0</DocSecurity>
  <Lines>498</Lines>
  <Paragraphs>140</Paragraphs>
  <ScaleCrop>false</ScaleCrop>
  <Company/>
  <LinksUpToDate>false</LinksUpToDate>
  <CharactersWithSpaces>70122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TOYEEB</dc:creator>
  <cp:keywords/>
  <dc:description/>
  <cp:lastModifiedBy>TOYEEB</cp:lastModifiedBy>
  <cp:revision>1</cp:revision>
  <dcterms:created xsi:type="dcterms:W3CDTF">2025-06-17T08:15:00Z</dcterms:created>
  <dcterms:modified xsi:type="dcterms:W3CDTF">2025-06-17T08:15:00Z</dcterms:modified>
</cp:coreProperties>
</file>