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BFC" w:rsidRDefault="00882BFC" w:rsidP="00882BFC">
      <w:pPr>
        <w:jc w:val="center"/>
        <w:rPr>
          <w:b/>
          <w:bCs/>
          <w:i/>
          <w:iCs/>
          <w:sz w:val="34"/>
          <w:szCs w:val="28"/>
        </w:rPr>
      </w:pPr>
      <w:r>
        <w:rPr>
          <w:rFonts w:ascii="Times New Roman" w:hAnsi="Times New Roman" w:cs="Times New Roman"/>
          <w:b/>
          <w:sz w:val="24"/>
          <w:szCs w:val="24"/>
        </w:rPr>
        <w:tab/>
      </w:r>
      <w:r>
        <w:rPr>
          <w:b/>
          <w:bCs/>
          <w:i/>
          <w:iCs/>
          <w:sz w:val="34"/>
          <w:szCs w:val="28"/>
        </w:rPr>
        <w:t>ROLE OF PACKAGING IN THE MARKET OF CONSUMER PRODUCT IN NIGIRIA(A CASE STUDY OF TUYIL TABLE WATER)</w:t>
      </w:r>
    </w:p>
    <w:p w:rsidR="00882BFC" w:rsidRDefault="00882BFC" w:rsidP="00882BFC">
      <w:pPr>
        <w:jc w:val="center"/>
        <w:rPr>
          <w:b/>
          <w:bCs/>
          <w:i/>
          <w:iCs/>
          <w:sz w:val="34"/>
          <w:szCs w:val="28"/>
        </w:rPr>
      </w:pPr>
      <w:r>
        <w:rPr>
          <w:b/>
          <w:bCs/>
          <w:i/>
          <w:iCs/>
          <w:sz w:val="34"/>
          <w:szCs w:val="28"/>
        </w:rPr>
        <w:t>BY</w:t>
      </w:r>
    </w:p>
    <w:p w:rsidR="00882BFC" w:rsidRPr="00787726" w:rsidRDefault="00882BFC" w:rsidP="00882BFC">
      <w:pPr>
        <w:jc w:val="center"/>
        <w:rPr>
          <w:b/>
          <w:bCs/>
          <w:i/>
          <w:iCs/>
          <w:sz w:val="34"/>
          <w:szCs w:val="28"/>
        </w:rPr>
      </w:pPr>
      <w:r>
        <w:rPr>
          <w:b/>
          <w:bCs/>
          <w:i/>
          <w:iCs/>
          <w:sz w:val="44"/>
          <w:szCs w:val="28"/>
        </w:rPr>
        <w:t xml:space="preserve"> </w:t>
      </w:r>
      <w:r>
        <w:rPr>
          <w:b/>
          <w:bCs/>
          <w:i/>
          <w:iCs/>
          <w:sz w:val="42"/>
          <w:szCs w:val="28"/>
        </w:rPr>
        <w:t>OLATUNJI RUTH RONKE</w:t>
      </w:r>
    </w:p>
    <w:p w:rsidR="00882BFC" w:rsidRDefault="00882BFC" w:rsidP="00882BFC">
      <w:pPr>
        <w:jc w:val="center"/>
        <w:rPr>
          <w:b/>
          <w:bCs/>
          <w:i/>
          <w:iCs/>
          <w:sz w:val="44"/>
          <w:szCs w:val="28"/>
        </w:rPr>
      </w:pPr>
      <w:r>
        <w:rPr>
          <w:b/>
          <w:bCs/>
          <w:i/>
          <w:iCs/>
          <w:sz w:val="44"/>
          <w:szCs w:val="28"/>
        </w:rPr>
        <w:t>HND/23/MKT/FT/0426</w:t>
      </w:r>
    </w:p>
    <w:p w:rsidR="00882BFC" w:rsidRDefault="00882BFC" w:rsidP="00882BFC">
      <w:pPr>
        <w:jc w:val="center"/>
        <w:rPr>
          <w:b/>
          <w:bCs/>
          <w:i/>
          <w:iCs/>
          <w:sz w:val="34"/>
          <w:szCs w:val="28"/>
        </w:rPr>
      </w:pPr>
    </w:p>
    <w:p w:rsidR="00882BFC" w:rsidRDefault="00882BFC" w:rsidP="00882BFC">
      <w:pPr>
        <w:jc w:val="center"/>
        <w:rPr>
          <w:b/>
          <w:bCs/>
          <w:i/>
          <w:iCs/>
          <w:sz w:val="34"/>
          <w:szCs w:val="28"/>
        </w:rPr>
      </w:pPr>
      <w:r>
        <w:rPr>
          <w:b/>
          <w:bCs/>
          <w:i/>
          <w:iCs/>
          <w:sz w:val="34"/>
          <w:szCs w:val="28"/>
        </w:rPr>
        <w:t xml:space="preserve">BEING A PROJECT WORK SUBMITTED TO THE </w:t>
      </w:r>
    </w:p>
    <w:p w:rsidR="00882BFC" w:rsidRDefault="00882BFC" w:rsidP="00882BFC">
      <w:pPr>
        <w:jc w:val="center"/>
        <w:rPr>
          <w:b/>
          <w:bCs/>
          <w:i/>
          <w:iCs/>
          <w:sz w:val="34"/>
          <w:szCs w:val="28"/>
        </w:rPr>
      </w:pPr>
      <w:r>
        <w:rPr>
          <w:b/>
          <w:bCs/>
          <w:i/>
          <w:iCs/>
          <w:sz w:val="34"/>
          <w:szCs w:val="28"/>
        </w:rPr>
        <w:t>DEPARTMENT OF MARKETING, KWARA STATE POLYTECHNIC, ILORIN</w:t>
      </w:r>
    </w:p>
    <w:p w:rsidR="00882BFC" w:rsidRDefault="00882BFC" w:rsidP="00882BFC">
      <w:pPr>
        <w:jc w:val="center"/>
        <w:rPr>
          <w:b/>
          <w:bCs/>
          <w:i/>
          <w:iCs/>
          <w:sz w:val="34"/>
          <w:szCs w:val="28"/>
        </w:rPr>
      </w:pPr>
    </w:p>
    <w:p w:rsidR="00882BFC" w:rsidRDefault="00882BFC" w:rsidP="00882BFC">
      <w:pPr>
        <w:jc w:val="center"/>
        <w:rPr>
          <w:b/>
          <w:bCs/>
          <w:i/>
          <w:iCs/>
          <w:sz w:val="34"/>
          <w:szCs w:val="28"/>
        </w:rPr>
      </w:pPr>
      <w:r>
        <w:rPr>
          <w:b/>
          <w:bCs/>
          <w:i/>
          <w:iCs/>
          <w:sz w:val="34"/>
          <w:szCs w:val="28"/>
        </w:rPr>
        <w:t>IN PARTIAL FULFILMENT OF THE AWARD OF THE REQUIREMENT FOR THE AWARD OF HIGHER NATIONAL DIPLOMA IN MARKETING</w:t>
      </w:r>
    </w:p>
    <w:p w:rsidR="00882BFC" w:rsidRDefault="00882BFC" w:rsidP="00882BFC">
      <w:pPr>
        <w:rPr>
          <w:sz w:val="34"/>
          <w:szCs w:val="28"/>
        </w:rPr>
      </w:pPr>
    </w:p>
    <w:p w:rsidR="00882BFC" w:rsidRDefault="00882BFC" w:rsidP="00882BFC">
      <w:pPr>
        <w:ind w:left="4320" w:firstLine="720"/>
        <w:jc w:val="center"/>
        <w:rPr>
          <w:b/>
          <w:bCs/>
          <w:sz w:val="34"/>
          <w:szCs w:val="28"/>
        </w:rPr>
      </w:pPr>
      <w:r>
        <w:rPr>
          <w:b/>
          <w:bCs/>
          <w:sz w:val="34"/>
          <w:szCs w:val="28"/>
        </w:rPr>
        <w:t>MAY,2025</w:t>
      </w:r>
    </w:p>
    <w:p w:rsidR="00882BFC" w:rsidRDefault="00882BFC" w:rsidP="00882BFC">
      <w:pPr>
        <w:jc w:val="center"/>
        <w:rPr>
          <w:b/>
          <w:bCs/>
          <w:sz w:val="34"/>
          <w:szCs w:val="28"/>
        </w:rPr>
      </w:pPr>
    </w:p>
    <w:p w:rsidR="00882BFC" w:rsidRDefault="00882BFC" w:rsidP="00882BFC">
      <w:pPr>
        <w:jc w:val="center"/>
        <w:rPr>
          <w:b/>
          <w:bCs/>
          <w:sz w:val="34"/>
          <w:szCs w:val="28"/>
        </w:rPr>
      </w:pPr>
    </w:p>
    <w:p w:rsidR="00882BFC" w:rsidRDefault="00882BFC" w:rsidP="00882BFC">
      <w:pPr>
        <w:spacing w:line="480" w:lineRule="auto"/>
        <w:ind w:left="2160" w:firstLine="720"/>
        <w:rPr>
          <w:b/>
          <w:sz w:val="28"/>
        </w:rPr>
      </w:pPr>
      <w:r>
        <w:rPr>
          <w:b/>
          <w:sz w:val="28"/>
        </w:rPr>
        <w:lastRenderedPageBreak/>
        <w:t>DEDICATION</w:t>
      </w:r>
    </w:p>
    <w:p w:rsidR="00882BFC" w:rsidRPr="00BB5D0D" w:rsidRDefault="00882BFC" w:rsidP="00882BFC">
      <w:pPr>
        <w:spacing w:line="360" w:lineRule="auto"/>
        <w:ind w:firstLine="720"/>
        <w:jc w:val="both"/>
        <w:rPr>
          <w:sz w:val="28"/>
          <w:szCs w:val="28"/>
        </w:rPr>
      </w:pPr>
      <w:r w:rsidRPr="00BB5D0D">
        <w:rPr>
          <w:sz w:val="28"/>
          <w:szCs w:val="28"/>
        </w:rPr>
        <w:t>This research w</w:t>
      </w:r>
      <w:r>
        <w:rPr>
          <w:sz w:val="28"/>
          <w:szCs w:val="28"/>
        </w:rPr>
        <w:t>ork is dedicated to Almighty God</w:t>
      </w:r>
      <w:r w:rsidRPr="00BB5D0D">
        <w:rPr>
          <w:sz w:val="28"/>
          <w:szCs w:val="28"/>
        </w:rPr>
        <w:t xml:space="preserve"> who saw through the commencement and completion of this research work.</w:t>
      </w:r>
    </w:p>
    <w:p w:rsidR="00882BFC" w:rsidRDefault="00882BFC" w:rsidP="00882BFC">
      <w:pPr>
        <w:spacing w:line="360" w:lineRule="auto"/>
        <w:jc w:val="both"/>
        <w:rPr>
          <w:b/>
          <w:sz w:val="28"/>
          <w:szCs w:val="28"/>
        </w:rPr>
      </w:pPr>
      <w:r w:rsidRPr="00BB5D0D">
        <w:rPr>
          <w:sz w:val="28"/>
          <w:szCs w:val="28"/>
        </w:rPr>
        <w:tab/>
      </w:r>
    </w:p>
    <w:p w:rsidR="00882BFC" w:rsidRDefault="00882BFC" w:rsidP="00882BFC">
      <w:pPr>
        <w:spacing w:line="480" w:lineRule="auto"/>
        <w:jc w:val="both"/>
        <w:rPr>
          <w:b/>
          <w:sz w:val="28"/>
          <w:szCs w:val="28"/>
        </w:rPr>
      </w:pPr>
    </w:p>
    <w:p w:rsidR="00882BFC" w:rsidRDefault="00882BFC" w:rsidP="00882BFC">
      <w:pPr>
        <w:spacing w:line="360" w:lineRule="auto"/>
        <w:jc w:val="center"/>
        <w:rPr>
          <w:b/>
          <w:sz w:val="28"/>
          <w:szCs w:val="28"/>
        </w:rPr>
      </w:pPr>
      <w:r>
        <w:rPr>
          <w:b/>
          <w:sz w:val="28"/>
          <w:szCs w:val="28"/>
        </w:rPr>
        <w:t xml:space="preserve"> </w:t>
      </w: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rPr>
          <w:b/>
          <w:sz w:val="28"/>
          <w:szCs w:val="28"/>
        </w:rPr>
      </w:pPr>
    </w:p>
    <w:p w:rsidR="00882BFC" w:rsidRDefault="00882BFC" w:rsidP="00882BFC">
      <w:pPr>
        <w:spacing w:line="360" w:lineRule="auto"/>
        <w:rPr>
          <w:b/>
          <w:sz w:val="28"/>
          <w:szCs w:val="28"/>
        </w:rPr>
      </w:pPr>
    </w:p>
    <w:p w:rsidR="00882BFC" w:rsidRPr="006B771B" w:rsidRDefault="00882BFC" w:rsidP="00882BFC">
      <w:pPr>
        <w:spacing w:line="360" w:lineRule="auto"/>
        <w:jc w:val="center"/>
        <w:rPr>
          <w:b/>
          <w:sz w:val="28"/>
          <w:szCs w:val="28"/>
        </w:rPr>
      </w:pPr>
      <w:r w:rsidRPr="006B771B">
        <w:rPr>
          <w:b/>
          <w:sz w:val="28"/>
          <w:szCs w:val="28"/>
        </w:rPr>
        <w:lastRenderedPageBreak/>
        <w:t>ACKNOWLEDGEMENT</w:t>
      </w:r>
    </w:p>
    <w:p w:rsidR="00882BFC" w:rsidRPr="0024730F" w:rsidRDefault="00882BFC" w:rsidP="00882BFC">
      <w:pPr>
        <w:spacing w:line="360" w:lineRule="auto"/>
        <w:jc w:val="both"/>
        <w:rPr>
          <w:sz w:val="28"/>
          <w:szCs w:val="28"/>
        </w:rPr>
      </w:pPr>
      <w:r w:rsidRPr="000A47AB">
        <w:rPr>
          <w:sz w:val="28"/>
          <w:szCs w:val="28"/>
        </w:rPr>
        <w:tab/>
      </w:r>
      <w:r w:rsidRPr="0024730F">
        <w:rPr>
          <w:sz w:val="28"/>
          <w:szCs w:val="28"/>
        </w:rPr>
        <w:t xml:space="preserve">I give thanks to Almighty </w:t>
      </w:r>
      <w:r>
        <w:rPr>
          <w:sz w:val="28"/>
          <w:szCs w:val="28"/>
        </w:rPr>
        <w:t>God</w:t>
      </w:r>
      <w:r w:rsidRPr="0024730F">
        <w:rPr>
          <w:sz w:val="28"/>
          <w:szCs w:val="28"/>
        </w:rPr>
        <w:t xml:space="preserve"> the Omnipotent, Omniscience, Omnipresence who has allowed me to witness the end of my course which reach the highest print in the writing of this project, may his name be praised forever.</w:t>
      </w:r>
    </w:p>
    <w:p w:rsidR="00882BFC" w:rsidRPr="0024730F" w:rsidRDefault="00882BFC" w:rsidP="00882BFC">
      <w:pPr>
        <w:spacing w:line="360" w:lineRule="auto"/>
        <w:jc w:val="both"/>
        <w:rPr>
          <w:sz w:val="28"/>
          <w:szCs w:val="28"/>
        </w:rPr>
      </w:pPr>
      <w:r w:rsidRPr="0024730F">
        <w:rPr>
          <w:sz w:val="28"/>
          <w:szCs w:val="28"/>
        </w:rPr>
        <w:tab/>
        <w:t>Also I will like to appreciate the effort and total support</w:t>
      </w:r>
      <w:r>
        <w:rPr>
          <w:sz w:val="28"/>
          <w:szCs w:val="28"/>
        </w:rPr>
        <w:t xml:space="preserve"> of my caring parent Mr and Mrs OLATUNJI </w:t>
      </w:r>
      <w:r w:rsidRPr="0024730F">
        <w:rPr>
          <w:sz w:val="28"/>
          <w:szCs w:val="28"/>
        </w:rPr>
        <w:t>for their, morally, financially and spiritual support towards the success of my course may almighty God spare their life to eat the fruit of their labour.</w:t>
      </w:r>
    </w:p>
    <w:p w:rsidR="00882BFC" w:rsidRPr="0024730F" w:rsidRDefault="00882BFC" w:rsidP="00882BFC">
      <w:pPr>
        <w:spacing w:line="360" w:lineRule="auto"/>
        <w:jc w:val="both"/>
        <w:rPr>
          <w:sz w:val="28"/>
          <w:szCs w:val="28"/>
        </w:rPr>
      </w:pPr>
      <w:r w:rsidRPr="0024730F">
        <w:rPr>
          <w:sz w:val="28"/>
          <w:szCs w:val="28"/>
        </w:rPr>
        <w:tab/>
        <w:t>I will also like to appreciate my amiable rector of Kwara state Polytechnic in Person of Dr (Mr) Abdul-Jimoh Mohammed.</w:t>
      </w:r>
    </w:p>
    <w:p w:rsidR="00882BFC" w:rsidRPr="0024730F" w:rsidRDefault="00882BFC" w:rsidP="00882BFC">
      <w:pPr>
        <w:spacing w:line="360" w:lineRule="auto"/>
        <w:jc w:val="both"/>
        <w:rPr>
          <w:sz w:val="28"/>
          <w:szCs w:val="28"/>
        </w:rPr>
      </w:pPr>
      <w:r w:rsidRPr="0024730F">
        <w:rPr>
          <w:sz w:val="28"/>
          <w:szCs w:val="28"/>
        </w:rPr>
        <w:tab/>
        <w:t>My Gratitude also goes to my pro</w:t>
      </w:r>
      <w:r>
        <w:rPr>
          <w:sz w:val="28"/>
          <w:szCs w:val="28"/>
        </w:rPr>
        <w:t>ject supervisor M</w:t>
      </w:r>
      <w:r w:rsidRPr="0024730F">
        <w:rPr>
          <w:sz w:val="28"/>
          <w:szCs w:val="28"/>
        </w:rPr>
        <w:t>r</w:t>
      </w:r>
      <w:r>
        <w:rPr>
          <w:sz w:val="28"/>
          <w:szCs w:val="28"/>
        </w:rPr>
        <w:t xml:space="preserve">s ABDULKAREEM R.B </w:t>
      </w:r>
      <w:r w:rsidRPr="0024730F">
        <w:rPr>
          <w:sz w:val="28"/>
          <w:szCs w:val="28"/>
        </w:rPr>
        <w:t xml:space="preserve"> Also, </w:t>
      </w:r>
      <w:r>
        <w:rPr>
          <w:sz w:val="28"/>
          <w:szCs w:val="28"/>
        </w:rPr>
        <w:t>HOD in person of  Mr DARE ISMAIL</w:t>
      </w:r>
      <w:r w:rsidRPr="0024730F">
        <w:rPr>
          <w:sz w:val="28"/>
          <w:szCs w:val="28"/>
        </w:rPr>
        <w:t xml:space="preserve"> I say a very big thank you for your Support, advise and Skilled Supervision which made this project a successful one I pray that God will continue to enlarge your coast.</w:t>
      </w:r>
    </w:p>
    <w:p w:rsidR="00882BFC" w:rsidRPr="00882BFC" w:rsidRDefault="00882BFC" w:rsidP="00882BFC">
      <w:pPr>
        <w:spacing w:line="360" w:lineRule="auto"/>
        <w:jc w:val="both"/>
        <w:rPr>
          <w:sz w:val="28"/>
          <w:szCs w:val="28"/>
        </w:rPr>
      </w:pPr>
      <w:r w:rsidRPr="0024730F">
        <w:rPr>
          <w:sz w:val="28"/>
          <w:szCs w:val="28"/>
        </w:rPr>
        <w:tab/>
        <w:t>I will also like to acknowledge the great staff/lecturers of marketing department [</w:t>
      </w:r>
      <w:r>
        <w:rPr>
          <w:sz w:val="28"/>
          <w:szCs w:val="28"/>
        </w:rPr>
        <w:t xml:space="preserve">Dr. Mrs Oyebode,  </w:t>
      </w:r>
      <w:r w:rsidRPr="0024730F">
        <w:rPr>
          <w:sz w:val="28"/>
          <w:szCs w:val="28"/>
        </w:rPr>
        <w:t xml:space="preserve"> Mr Fatigun J.O, Mr Anafi Olanrewaju, Mr Ismail Muritala, Mr Adesola Adebayom, Mr Yusuf, Mr Abdullahi, Mr G</w:t>
      </w:r>
      <w:r>
        <w:rPr>
          <w:sz w:val="28"/>
          <w:szCs w:val="28"/>
        </w:rPr>
        <w:t>ambari, Mr Olarewaju,</w:t>
      </w:r>
      <w:r w:rsidRPr="0024730F">
        <w:rPr>
          <w:sz w:val="28"/>
          <w:szCs w:val="28"/>
        </w:rPr>
        <w:t>it shall be well with you all.</w:t>
      </w:r>
    </w:p>
    <w:p w:rsidR="00882BFC" w:rsidRPr="006B771B" w:rsidRDefault="00882BFC" w:rsidP="00882BFC">
      <w:pPr>
        <w:spacing w:line="360" w:lineRule="auto"/>
        <w:ind w:left="360"/>
        <w:jc w:val="center"/>
        <w:rPr>
          <w:b/>
          <w:sz w:val="28"/>
          <w:szCs w:val="28"/>
        </w:rPr>
      </w:pPr>
      <w:r w:rsidRPr="006B771B">
        <w:rPr>
          <w:b/>
          <w:sz w:val="28"/>
          <w:szCs w:val="28"/>
        </w:rPr>
        <w:lastRenderedPageBreak/>
        <w:t>TABLE OF CONTENTS</w:t>
      </w:r>
    </w:p>
    <w:p w:rsidR="00882BFC" w:rsidRPr="006B771B" w:rsidRDefault="00882BFC" w:rsidP="00882BFC">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882BFC" w:rsidRPr="006B771B" w:rsidRDefault="00882BFC" w:rsidP="00882BFC">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882BFC" w:rsidRPr="006B771B" w:rsidRDefault="00882BFC" w:rsidP="00882BFC">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882BFC" w:rsidRPr="006B771B" w:rsidRDefault="00882BFC" w:rsidP="00882BFC">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882BFC" w:rsidRPr="006B771B" w:rsidRDefault="00882BFC" w:rsidP="00882BFC">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882BFC" w:rsidRPr="006B771B" w:rsidRDefault="00882BFC" w:rsidP="00882BFC">
      <w:pPr>
        <w:spacing w:line="360" w:lineRule="auto"/>
        <w:ind w:left="360"/>
        <w:jc w:val="center"/>
        <w:rPr>
          <w:b/>
          <w:sz w:val="28"/>
          <w:szCs w:val="28"/>
        </w:rPr>
      </w:pPr>
      <w:r w:rsidRPr="006B771B">
        <w:rPr>
          <w:b/>
          <w:sz w:val="28"/>
          <w:szCs w:val="28"/>
        </w:rPr>
        <w:t>CHAPTER ONE</w:t>
      </w:r>
    </w:p>
    <w:p w:rsidR="00882BFC" w:rsidRPr="006B771B" w:rsidRDefault="00882BFC" w:rsidP="00882BFC">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82BFC" w:rsidRPr="006B771B" w:rsidRDefault="00882BFC" w:rsidP="00882BFC">
      <w:pPr>
        <w:numPr>
          <w:ilvl w:val="1"/>
          <w:numId w:val="16"/>
        </w:numPr>
        <w:spacing w:after="0"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r>
    </w:p>
    <w:p w:rsidR="00882BFC" w:rsidRPr="006B771B" w:rsidRDefault="00882BFC" w:rsidP="00882BFC">
      <w:pPr>
        <w:numPr>
          <w:ilvl w:val="1"/>
          <w:numId w:val="16"/>
        </w:numPr>
        <w:spacing w:after="0"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882BFC" w:rsidRDefault="00882BFC" w:rsidP="00882BFC">
      <w:pPr>
        <w:numPr>
          <w:ilvl w:val="1"/>
          <w:numId w:val="16"/>
        </w:numPr>
        <w:spacing w:after="0"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882BFC" w:rsidRPr="005A55E3" w:rsidRDefault="00882BFC" w:rsidP="00882BFC">
      <w:pPr>
        <w:numPr>
          <w:ilvl w:val="1"/>
          <w:numId w:val="16"/>
        </w:numPr>
        <w:spacing w:after="0" w:line="360" w:lineRule="auto"/>
        <w:jc w:val="both"/>
        <w:rPr>
          <w:sz w:val="28"/>
          <w:szCs w:val="28"/>
        </w:rPr>
      </w:pPr>
      <w:r>
        <w:rPr>
          <w:sz w:val="28"/>
          <w:szCs w:val="28"/>
        </w:rPr>
        <w:lastRenderedPageBreak/>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882BFC" w:rsidRPr="006B771B" w:rsidRDefault="00882BFC" w:rsidP="00882BFC">
      <w:pPr>
        <w:numPr>
          <w:ilvl w:val="1"/>
          <w:numId w:val="16"/>
        </w:numPr>
        <w:spacing w:after="0" w:line="360" w:lineRule="auto"/>
        <w:jc w:val="both"/>
        <w:rPr>
          <w:sz w:val="28"/>
          <w:szCs w:val="28"/>
        </w:rPr>
      </w:pPr>
      <w:r>
        <w:rPr>
          <w:sz w:val="28"/>
          <w:szCs w:val="28"/>
        </w:rPr>
        <w:t xml:space="preserve">Research </w:t>
      </w:r>
      <w:r w:rsidRPr="006B771B">
        <w:rPr>
          <w:sz w:val="28"/>
          <w:szCs w:val="28"/>
        </w:rPr>
        <w:t>Hypothesis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882BFC" w:rsidRDefault="00882BFC" w:rsidP="00882BFC">
      <w:pPr>
        <w:numPr>
          <w:ilvl w:val="1"/>
          <w:numId w:val="16"/>
        </w:numPr>
        <w:spacing w:after="0" w:line="360" w:lineRule="auto"/>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882BFC" w:rsidRDefault="00882BFC" w:rsidP="00882BFC">
      <w:pPr>
        <w:numPr>
          <w:ilvl w:val="1"/>
          <w:numId w:val="16"/>
        </w:numPr>
        <w:spacing w:after="0" w:line="360" w:lineRule="auto"/>
        <w:jc w:val="both"/>
        <w:rPr>
          <w:sz w:val="28"/>
          <w:szCs w:val="28"/>
        </w:rPr>
      </w:pPr>
      <w:r w:rsidRPr="006B771B">
        <w:rPr>
          <w:sz w:val="28"/>
          <w:szCs w:val="28"/>
        </w:rPr>
        <w:t>Significance of the study</w:t>
      </w:r>
      <w:r w:rsidRPr="006B771B">
        <w:rPr>
          <w:sz w:val="28"/>
          <w:szCs w:val="28"/>
        </w:rPr>
        <w:tab/>
      </w:r>
    </w:p>
    <w:p w:rsidR="00882BFC" w:rsidRDefault="00882BFC" w:rsidP="00882BFC">
      <w:pPr>
        <w:numPr>
          <w:ilvl w:val="1"/>
          <w:numId w:val="16"/>
        </w:numPr>
        <w:spacing w:after="0" w:line="360" w:lineRule="auto"/>
        <w:jc w:val="both"/>
        <w:rPr>
          <w:sz w:val="28"/>
          <w:szCs w:val="28"/>
        </w:rPr>
      </w:pPr>
      <w:r>
        <w:rPr>
          <w:sz w:val="28"/>
          <w:szCs w:val="28"/>
        </w:rPr>
        <w:t>Outline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882BFC" w:rsidRDefault="00882BFC" w:rsidP="00882BFC">
      <w:pPr>
        <w:numPr>
          <w:ilvl w:val="1"/>
          <w:numId w:val="16"/>
        </w:numPr>
        <w:spacing w:after="0" w:line="360" w:lineRule="auto"/>
        <w:ind w:left="1440" w:hanging="1080"/>
        <w:jc w:val="both"/>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82BFC" w:rsidRPr="006B771B" w:rsidRDefault="00882BFC" w:rsidP="00882BFC">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882BFC" w:rsidRDefault="00882BFC" w:rsidP="00882BFC">
      <w:pPr>
        <w:spacing w:line="360" w:lineRule="auto"/>
        <w:ind w:left="360"/>
        <w:jc w:val="both"/>
        <w:rPr>
          <w:b/>
          <w:sz w:val="28"/>
          <w:szCs w:val="28"/>
        </w:rPr>
      </w:pPr>
      <w:r w:rsidRPr="006B771B">
        <w:rPr>
          <w:b/>
          <w:sz w:val="28"/>
          <w:szCs w:val="28"/>
        </w:rPr>
        <w:t xml:space="preserve">LITERATURE REVIEW </w:t>
      </w:r>
    </w:p>
    <w:p w:rsidR="00882BFC" w:rsidRDefault="00882BFC" w:rsidP="00882BFC">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82BFC" w:rsidRPr="005A55E3" w:rsidRDefault="00882BFC" w:rsidP="00882BFC">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882BFC" w:rsidRDefault="00882BFC" w:rsidP="00882BFC">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82BFC" w:rsidRDefault="00882BFC" w:rsidP="00882BFC">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p>
    <w:p w:rsidR="00882BFC" w:rsidRDefault="00882BFC" w:rsidP="00882BFC">
      <w:pPr>
        <w:spacing w:line="360" w:lineRule="auto"/>
        <w:ind w:left="360"/>
        <w:jc w:val="both"/>
        <w:rPr>
          <w:sz w:val="28"/>
          <w:szCs w:val="28"/>
        </w:rPr>
      </w:pPr>
      <w:r>
        <w:rPr>
          <w:sz w:val="28"/>
          <w:szCs w:val="28"/>
        </w:rPr>
        <w:t>2.4 Gap in Literature</w:t>
      </w:r>
    </w:p>
    <w:p w:rsidR="00882BFC" w:rsidRDefault="00882BFC" w:rsidP="00882BFC">
      <w:pPr>
        <w:spacing w:line="360" w:lineRule="auto"/>
        <w:ind w:left="360"/>
        <w:jc w:val="both"/>
        <w:rPr>
          <w:sz w:val="28"/>
          <w:szCs w:val="28"/>
        </w:rPr>
      </w:pPr>
      <w:r>
        <w:rPr>
          <w:sz w:val="28"/>
          <w:szCs w:val="28"/>
        </w:rPr>
        <w:tab/>
      </w:r>
      <w:r>
        <w:rPr>
          <w:sz w:val="28"/>
          <w:szCs w:val="28"/>
        </w:rPr>
        <w:tab/>
      </w:r>
    </w:p>
    <w:p w:rsidR="00882BFC" w:rsidRDefault="00882BFC" w:rsidP="00882BFC">
      <w:pPr>
        <w:spacing w:line="360" w:lineRule="auto"/>
        <w:ind w:left="360"/>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p>
    <w:p w:rsidR="00882BFC" w:rsidRPr="006B771B" w:rsidRDefault="00882BFC" w:rsidP="00882BFC">
      <w:pPr>
        <w:spacing w:line="360" w:lineRule="auto"/>
        <w:ind w:left="360"/>
        <w:jc w:val="center"/>
        <w:rPr>
          <w:b/>
          <w:sz w:val="28"/>
          <w:szCs w:val="28"/>
        </w:rPr>
      </w:pPr>
      <w:r w:rsidRPr="006B771B">
        <w:rPr>
          <w:b/>
          <w:sz w:val="28"/>
          <w:szCs w:val="28"/>
        </w:rPr>
        <w:t>CHAPTER THREE</w:t>
      </w:r>
    </w:p>
    <w:p w:rsidR="00882BFC" w:rsidRDefault="00882BFC" w:rsidP="00882BFC">
      <w:pPr>
        <w:spacing w:line="360" w:lineRule="auto"/>
        <w:ind w:left="360"/>
        <w:jc w:val="both"/>
        <w:rPr>
          <w:b/>
          <w:sz w:val="28"/>
          <w:szCs w:val="28"/>
        </w:rPr>
      </w:pPr>
      <w:r w:rsidRPr="006B771B">
        <w:rPr>
          <w:b/>
          <w:sz w:val="28"/>
          <w:szCs w:val="28"/>
        </w:rPr>
        <w:t>RESEARCH METHODOLOGY</w:t>
      </w:r>
    </w:p>
    <w:p w:rsidR="00882BFC" w:rsidRDefault="00882BFC" w:rsidP="00882BFC">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82BFC" w:rsidRPr="00B853D1" w:rsidRDefault="00882BFC" w:rsidP="00882BFC">
      <w:pPr>
        <w:spacing w:line="360" w:lineRule="auto"/>
        <w:ind w:firstLine="360"/>
        <w:jc w:val="both"/>
        <w:rPr>
          <w:b/>
          <w:sz w:val="28"/>
          <w:szCs w:val="28"/>
        </w:rPr>
      </w:pPr>
      <w:r w:rsidRPr="006B771B">
        <w:rPr>
          <w:sz w:val="28"/>
          <w:szCs w:val="28"/>
        </w:rPr>
        <w:t>3.1</w:t>
      </w:r>
      <w:r w:rsidRPr="006B771B">
        <w:rPr>
          <w:sz w:val="28"/>
          <w:szCs w:val="28"/>
        </w:rPr>
        <w:tab/>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882BFC" w:rsidRDefault="00882BFC" w:rsidP="00882BFC">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882BFC" w:rsidRPr="006B771B" w:rsidRDefault="00882BFC" w:rsidP="00882BFC">
      <w:pPr>
        <w:spacing w:line="360" w:lineRule="auto"/>
        <w:ind w:left="360"/>
        <w:jc w:val="both"/>
        <w:rPr>
          <w:sz w:val="28"/>
          <w:szCs w:val="28"/>
        </w:rPr>
      </w:pPr>
      <w:r>
        <w:rPr>
          <w:sz w:val="28"/>
          <w:szCs w:val="28"/>
        </w:rPr>
        <w:t xml:space="preserve">3.3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882BFC" w:rsidRDefault="00882BFC" w:rsidP="00882BFC">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882BFC" w:rsidRPr="006B771B" w:rsidRDefault="00882BFC" w:rsidP="00882BFC">
      <w:pPr>
        <w:spacing w:line="360" w:lineRule="auto"/>
        <w:ind w:firstLine="360"/>
        <w:jc w:val="both"/>
        <w:rPr>
          <w:sz w:val="28"/>
          <w:szCs w:val="28"/>
        </w:rPr>
      </w:pPr>
      <w:r>
        <w:rPr>
          <w:sz w:val="28"/>
          <w:szCs w:val="28"/>
        </w:rPr>
        <w:t>3.5</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882BFC" w:rsidRDefault="00882BFC" w:rsidP="00882BFC">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82BFC" w:rsidRDefault="00882BFC" w:rsidP="00882BFC">
      <w:pPr>
        <w:spacing w:line="360" w:lineRule="auto"/>
        <w:ind w:left="360"/>
        <w:jc w:val="both"/>
        <w:rPr>
          <w:sz w:val="28"/>
          <w:szCs w:val="28"/>
        </w:rPr>
      </w:pPr>
      <w:r>
        <w:rPr>
          <w:sz w:val="28"/>
          <w:szCs w:val="28"/>
        </w:rPr>
        <w:t>3.7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82BFC" w:rsidRPr="006B771B" w:rsidRDefault="00882BFC" w:rsidP="00882BFC">
      <w:pPr>
        <w:spacing w:line="360" w:lineRule="auto"/>
        <w:ind w:left="360"/>
        <w:jc w:val="both"/>
        <w:rPr>
          <w:b/>
          <w:sz w:val="28"/>
          <w:szCs w:val="28"/>
        </w:rPr>
      </w:pPr>
      <w:r>
        <w:rPr>
          <w:sz w:val="28"/>
          <w:szCs w:val="28"/>
        </w:rPr>
        <w:lastRenderedPageBreak/>
        <w:t>3.8 Method of Data Presentation and Analysis</w:t>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882BFC" w:rsidRDefault="00882BFC" w:rsidP="00882BFC">
      <w:pPr>
        <w:numPr>
          <w:ilvl w:val="1"/>
          <w:numId w:val="15"/>
        </w:numPr>
        <w:spacing w:after="0"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882BFC" w:rsidRPr="00853262" w:rsidRDefault="00882BFC" w:rsidP="00882BFC">
      <w:pPr>
        <w:numPr>
          <w:ilvl w:val="1"/>
          <w:numId w:val="15"/>
        </w:numPr>
        <w:spacing w:after="0" w:line="360" w:lineRule="auto"/>
        <w:jc w:val="both"/>
        <w:rPr>
          <w:b/>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53262">
        <w:rPr>
          <w:sz w:val="28"/>
          <w:szCs w:val="28"/>
        </w:rPr>
        <w:t>4.2</w:t>
      </w:r>
      <w:r w:rsidRPr="00853262">
        <w:rPr>
          <w:sz w:val="28"/>
          <w:szCs w:val="28"/>
        </w:rPr>
        <w:tab/>
        <w:t xml:space="preserve"> Data analysis </w:t>
      </w:r>
      <w:r>
        <w:rPr>
          <w:sz w:val="28"/>
          <w:szCs w:val="28"/>
        </w:rPr>
        <w:t xml:space="preserve">and Presentation of result </w:t>
      </w:r>
      <w:r>
        <w:rPr>
          <w:sz w:val="28"/>
          <w:szCs w:val="28"/>
        </w:rPr>
        <w:tab/>
      </w:r>
      <w:r w:rsidRPr="00853262">
        <w:rPr>
          <w:sz w:val="28"/>
          <w:szCs w:val="28"/>
        </w:rPr>
        <w:tab/>
      </w:r>
      <w:r w:rsidRPr="00853262">
        <w:rPr>
          <w:sz w:val="28"/>
          <w:szCs w:val="28"/>
        </w:rPr>
        <w:tab/>
      </w:r>
      <w:r w:rsidRPr="00853262">
        <w:rPr>
          <w:sz w:val="28"/>
          <w:szCs w:val="28"/>
        </w:rPr>
        <w:tab/>
      </w:r>
    </w:p>
    <w:p w:rsidR="00882BFC" w:rsidRDefault="00882BFC" w:rsidP="00882BFC">
      <w:pPr>
        <w:numPr>
          <w:ilvl w:val="1"/>
          <w:numId w:val="15"/>
        </w:numPr>
        <w:spacing w:after="0"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882BFC" w:rsidRPr="00853262" w:rsidRDefault="00882BFC" w:rsidP="00882BFC">
      <w:pPr>
        <w:numPr>
          <w:ilvl w:val="1"/>
          <w:numId w:val="15"/>
        </w:numPr>
        <w:spacing w:after="0" w:line="360" w:lineRule="auto"/>
        <w:ind w:left="360"/>
        <w:rPr>
          <w:b/>
          <w:sz w:val="28"/>
          <w:szCs w:val="28"/>
        </w:rPr>
      </w:pPr>
      <w:r w:rsidRPr="00853262">
        <w:rPr>
          <w:sz w:val="28"/>
          <w:szCs w:val="28"/>
        </w:rPr>
        <w:t>4.4 Hypothesis</w:t>
      </w:r>
      <w:r w:rsidRPr="00853262">
        <w:rPr>
          <w:sz w:val="28"/>
          <w:szCs w:val="28"/>
        </w:rPr>
        <w:tab/>
        <w:t xml:space="preserve"> Testing</w:t>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b/>
          <w:sz w:val="28"/>
          <w:szCs w:val="28"/>
        </w:rPr>
        <w:t>CHAPTER FIVE</w:t>
      </w:r>
    </w:p>
    <w:p w:rsidR="00882BFC" w:rsidRPr="006B771B" w:rsidRDefault="00882BFC" w:rsidP="00882BFC">
      <w:pPr>
        <w:ind w:left="360"/>
        <w:jc w:val="both"/>
        <w:rPr>
          <w:b/>
          <w:sz w:val="28"/>
          <w:szCs w:val="28"/>
        </w:rPr>
      </w:pPr>
      <w:r w:rsidRPr="006B771B">
        <w:rPr>
          <w:b/>
          <w:sz w:val="28"/>
          <w:szCs w:val="28"/>
        </w:rPr>
        <w:t>SUMMARY, CONCLUSION AND RECOMMENDATION</w:t>
      </w:r>
    </w:p>
    <w:p w:rsidR="00882BFC" w:rsidRDefault="00882BFC" w:rsidP="00882BFC">
      <w:pPr>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82BFC" w:rsidRPr="006B771B" w:rsidRDefault="00882BFC" w:rsidP="00882BFC">
      <w:pPr>
        <w:ind w:left="360"/>
        <w:jc w:val="both"/>
        <w:rPr>
          <w:sz w:val="28"/>
          <w:szCs w:val="28"/>
        </w:rPr>
      </w:pPr>
      <w:r>
        <w:rPr>
          <w:sz w:val="28"/>
          <w:szCs w:val="28"/>
        </w:rPr>
        <w:t xml:space="preserve">5.1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882BFC" w:rsidRPr="006B771B" w:rsidRDefault="00882BFC" w:rsidP="00882BFC">
      <w:pPr>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882BFC" w:rsidRPr="006B771B" w:rsidRDefault="00882BFC" w:rsidP="00882BFC">
      <w:pPr>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882BFC" w:rsidRDefault="00882BFC" w:rsidP="00882BFC">
      <w:pPr>
        <w:pStyle w:val="NormalWeb"/>
        <w:spacing w:before="0" w:beforeAutospacing="0" w:after="0" w:afterAutospacing="0"/>
        <w:ind w:firstLine="720"/>
        <w:rPr>
          <w:bCs/>
          <w:sz w:val="28"/>
          <w:szCs w:val="28"/>
        </w:rPr>
      </w:pPr>
      <w:r w:rsidRPr="006B771B">
        <w:rPr>
          <w:bCs/>
          <w:sz w:val="28"/>
          <w:szCs w:val="28"/>
        </w:rPr>
        <w:t xml:space="preserve">REFERENCES </w:t>
      </w:r>
    </w:p>
    <w:p w:rsidR="00882BFC" w:rsidRDefault="00882BFC" w:rsidP="00882BFC">
      <w:pPr>
        <w:pStyle w:val="NormalWeb"/>
        <w:spacing w:before="0" w:beforeAutospacing="0" w:after="0" w:afterAutospacing="0"/>
        <w:ind w:firstLine="720"/>
        <w:rPr>
          <w:bCs/>
          <w:sz w:val="28"/>
          <w:szCs w:val="28"/>
        </w:rPr>
      </w:pPr>
    </w:p>
    <w:p w:rsidR="0003234A" w:rsidRDefault="0003234A" w:rsidP="00882BFC">
      <w:pPr>
        <w:tabs>
          <w:tab w:val="left" w:pos="3360"/>
        </w:tabs>
        <w:spacing w:line="360" w:lineRule="auto"/>
      </w:pPr>
    </w:p>
    <w:p w:rsidR="00882BFC" w:rsidRPr="00D432BF" w:rsidRDefault="00882BFC" w:rsidP="00882BFC">
      <w:pPr>
        <w:tabs>
          <w:tab w:val="left" w:pos="3360"/>
        </w:tabs>
        <w:spacing w:line="360" w:lineRule="auto"/>
        <w:rPr>
          <w:rFonts w:ascii="Times New Roman" w:hAnsi="Times New Roman" w:cs="Times New Roman"/>
          <w:b/>
          <w:sz w:val="24"/>
          <w:szCs w:val="24"/>
        </w:rPr>
      </w:pPr>
    </w:p>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b/>
          <w:sz w:val="24"/>
          <w:szCs w:val="24"/>
        </w:rPr>
        <w:lastRenderedPageBreak/>
        <w:t>CHAPTER ONE</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1.1</w:t>
      </w:r>
      <w:r w:rsidRPr="00D432BF">
        <w:rPr>
          <w:rFonts w:ascii="Times New Roman" w:hAnsi="Times New Roman" w:cs="Times New Roman"/>
          <w:b/>
          <w:sz w:val="24"/>
          <w:szCs w:val="24"/>
        </w:rPr>
        <w:tab/>
        <w:t>BACKGROUND OF THE STUDY</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is an indirect form of marketing activities aimed at stimulating action of purchasing. It can also be said to be another form of marketing activities rather than personal selling, advertising and publicity that stimulates consumer purchasing power.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is an integral part of marketing activities which add value to the product.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Marketing according to William (1962) is defined as a total system of business activities designed to plan, price, promote and distribute won’t satisfying goods and services to present and potential consumer.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Philip Bottler (1984) in his own view defines marketing as human activities as satisfying needs and wants through exchange process for a firm to carry out these functions effectively and successfully. It must be able to channel all it’s activities such as planning, controlling, directing and co-ordinating towards the achievement of the organizational goals.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w:t>
      </w:r>
      <w:r w:rsidRPr="00D432BF">
        <w:rPr>
          <w:rFonts w:ascii="Times New Roman" w:hAnsi="Times New Roman" w:cs="Times New Roman"/>
          <w:sz w:val="24"/>
          <w:szCs w:val="24"/>
        </w:rPr>
        <w:lastRenderedPageBreak/>
        <w:t xml:space="preserve">package it has to the extent that the main manufacturer go extra miles in ensuring that these packaging appeals to consumer’s taste.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serves as an indirect form of advertising product as it portrays the image of the product as well as that of the manufacturing companies.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nascent times, packaging has become a potential marketing strategy in which the manufacturers use in capturing the market both the manufacturer and the consumer. It serves as a promotional channel through which products is advertised by the manufacturer while in the other hand, it create convenience while in the other hand, it to the consumable product had to plan, control and co-ordinate their packaging authorities most effectively so as to satisfy the needs and want of their consumer.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1.2</w:t>
      </w:r>
      <w:r w:rsidRPr="00D432BF">
        <w:rPr>
          <w:rFonts w:ascii="Times New Roman" w:hAnsi="Times New Roman" w:cs="Times New Roman"/>
          <w:b/>
          <w:sz w:val="24"/>
          <w:szCs w:val="24"/>
        </w:rPr>
        <w:tab/>
        <w:t xml:space="preserve">STATEMENT OF THE PROBLEM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There are some of the problems that are identified with the packaging of consumer products.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Inability of product package department to have the product pack in a well study and attractive manner so as to avoid being easily damage on it’s route to final consumer. How frequent change in product packages material misted consumers when making their purchase.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Inadequate promotion effort to back up the product package or product changes. The problems of limitative embark upon by other competing forms.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High cost of packaging material, using of two quality material packaging.</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1.3</w:t>
      </w:r>
      <w:r w:rsidRPr="00D432BF">
        <w:rPr>
          <w:rFonts w:ascii="Times New Roman" w:hAnsi="Times New Roman" w:cs="Times New Roman"/>
          <w:b/>
          <w:sz w:val="24"/>
          <w:szCs w:val="24"/>
        </w:rPr>
        <w:tab/>
        <w:t xml:space="preserve">OBJECTIVE OF THE STUDY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major focus of the study aims at the role of packaging in the marketing of consumer product using Tuyil Table Water Ilorin, as a case study.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study will attempt to advance the following objectives:</w:t>
      </w:r>
    </w:p>
    <w:p w:rsidR="0003234A" w:rsidRPr="00D432BF" w:rsidRDefault="0003234A" w:rsidP="00882BFC">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capture targeted market at a large population. </w:t>
      </w:r>
    </w:p>
    <w:p w:rsidR="0003234A" w:rsidRPr="00D432BF" w:rsidRDefault="0003234A" w:rsidP="00882BFC">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To remain in business perpetually insist of completive environment. </w:t>
      </w:r>
    </w:p>
    <w:p w:rsidR="0003234A" w:rsidRPr="00D432BF" w:rsidRDefault="0003234A" w:rsidP="00882BFC">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maximize profit at a large proportion. </w:t>
      </w:r>
    </w:p>
    <w:p w:rsidR="0003234A" w:rsidRPr="00D432BF" w:rsidRDefault="0003234A" w:rsidP="00882BFC">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recommend ways by which packaging activities can create sound good will for the organization. </w:t>
      </w:r>
    </w:p>
    <w:p w:rsidR="0003234A" w:rsidRPr="00D432BF" w:rsidRDefault="0003234A" w:rsidP="0003234A">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1.4</w:t>
      </w:r>
      <w:r w:rsidRPr="00D432BF">
        <w:rPr>
          <w:rFonts w:ascii="Times New Roman" w:hAnsi="Times New Roman" w:cs="Times New Roman"/>
          <w:b/>
          <w:sz w:val="24"/>
          <w:szCs w:val="24"/>
        </w:rPr>
        <w:tab/>
        <w:t>SIGNIFICANCE OF THE STUDY</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work was based on Tuyil Table Water Ilorin, which is our case study. The research was to enlighten other manufacturer on how to improve the sales and profits level of it product through proper positioning in every stages of product life cycle.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topic (the role of packaging in the marketing of consumer product) will be a material for student who will be interested in knowing more about it and wish to future to undertake similar research to a further research on the project. The study will be of great important in the Nigeria economy where the market competition is known. Therefore, enabling marketing practitioner to map out the best strategies to use of every stage of a product life cycle. The study will also be of great significance to business managers and marketing executives to design ways of diversifying their business risk.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1.5</w:t>
      </w:r>
      <w:r w:rsidRPr="00D432BF">
        <w:rPr>
          <w:rFonts w:ascii="Times New Roman" w:hAnsi="Times New Roman" w:cs="Times New Roman"/>
          <w:b/>
          <w:sz w:val="24"/>
          <w:szCs w:val="24"/>
        </w:rPr>
        <w:tab/>
        <w:t>THE SCOPE OF THE STUDY</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study of this nature ought to have covered several organizations most especially when some sectors are undergoing some economic reforms which have effects on individuals organization but due to the time and financial constraints it will be united to the company sector and Cadbury product plc in particular relevance.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Some of the problems faced when carrying out the project include:</w:t>
      </w:r>
    </w:p>
    <w:p w:rsidR="0003234A" w:rsidRPr="00D432BF" w:rsidRDefault="0003234A" w:rsidP="00882BFC">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Assess to data. </w:t>
      </w:r>
    </w:p>
    <w:p w:rsidR="0003234A" w:rsidRPr="00D432BF" w:rsidRDefault="0003234A" w:rsidP="00882BFC">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Lack of funds and sponsorship, researcher requires much time and money. </w:t>
      </w:r>
    </w:p>
    <w:p w:rsidR="0003234A" w:rsidRPr="00D432BF" w:rsidRDefault="0003234A" w:rsidP="00882BFC">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Most manager and industrialization do not appreciate the value of research finding these industries. </w:t>
      </w:r>
    </w:p>
    <w:p w:rsidR="0003234A" w:rsidRPr="00D432BF" w:rsidRDefault="0003234A" w:rsidP="00882BFC">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Time problem.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1.6</w:t>
      </w:r>
      <w:r w:rsidRPr="00D432BF">
        <w:rPr>
          <w:rFonts w:ascii="Times New Roman" w:hAnsi="Times New Roman" w:cs="Times New Roman"/>
          <w:b/>
          <w:sz w:val="24"/>
          <w:szCs w:val="24"/>
        </w:rPr>
        <w:tab/>
        <w:t xml:space="preserve">DEFINITION OF TERMS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All the terms or new words that are peculiar of this study and write up are explained below:</w:t>
      </w:r>
    </w:p>
    <w:p w:rsidR="0003234A" w:rsidRPr="00D432BF" w:rsidRDefault="0003234A" w:rsidP="00882BFC">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concept</w:t>
      </w:r>
      <w:r w:rsidRPr="00D432BF">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than its competitors. </w:t>
      </w:r>
    </w:p>
    <w:p w:rsidR="0003234A" w:rsidRPr="00D432BF" w:rsidRDefault="0003234A" w:rsidP="00882BFC">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tactics</w:t>
      </w:r>
      <w:r w:rsidRPr="00D432BF">
        <w:rPr>
          <w:rFonts w:ascii="Times New Roman" w:hAnsi="Times New Roman" w:cs="Times New Roman"/>
          <w:sz w:val="24"/>
          <w:szCs w:val="24"/>
        </w:rPr>
        <w:t xml:space="preserve">: It is the act or arranging the marketing variable for effective marketing programme. It means the act of using existing marketing means to get desire result. </w:t>
      </w:r>
    </w:p>
    <w:p w:rsidR="0003234A" w:rsidRPr="00D432BF" w:rsidRDefault="0003234A" w:rsidP="00882BFC">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w:t>
      </w:r>
      <w:r w:rsidRPr="00D432BF">
        <w:rPr>
          <w:rFonts w:ascii="Times New Roman" w:hAnsi="Times New Roman" w:cs="Times New Roman"/>
          <w:sz w:val="24"/>
          <w:szCs w:val="24"/>
        </w:rPr>
        <w:t xml:space="preserve">: It is human activity directed at satisfying needs and wants through exchange process. </w:t>
      </w:r>
    </w:p>
    <w:p w:rsidR="0003234A" w:rsidRPr="00D432BF" w:rsidRDefault="0003234A" w:rsidP="00882BFC">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mix</w:t>
      </w:r>
      <w:r w:rsidRPr="00D432BF">
        <w:rPr>
          <w:rFonts w:ascii="Times New Roman" w:hAnsi="Times New Roman" w:cs="Times New Roman"/>
          <w:sz w:val="24"/>
          <w:szCs w:val="24"/>
        </w:rPr>
        <w:t xml:space="preserve">: This term is used to describe these combinations of four inputs that constitute the care company’s marketing system. </w:t>
      </w:r>
    </w:p>
    <w:p w:rsidR="0003234A" w:rsidRPr="00D432BF" w:rsidRDefault="0003234A" w:rsidP="00882BFC">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Buyer</w:t>
      </w:r>
      <w:r w:rsidRPr="00D432BF">
        <w:rPr>
          <w:rFonts w:ascii="Times New Roman" w:hAnsi="Times New Roman" w:cs="Times New Roman"/>
          <w:sz w:val="24"/>
          <w:szCs w:val="24"/>
        </w:rPr>
        <w:t xml:space="preserve">: Is anyone who might conveniently buy a given product. </w:t>
      </w:r>
    </w:p>
    <w:p w:rsidR="0003234A" w:rsidRPr="00D432BF" w:rsidRDefault="0003234A" w:rsidP="00882BFC">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behavior</w:t>
      </w:r>
      <w:r w:rsidRPr="00D432BF">
        <w:rPr>
          <w:rFonts w:ascii="Times New Roman" w:hAnsi="Times New Roman" w:cs="Times New Roman"/>
          <w:sz w:val="24"/>
          <w:szCs w:val="24"/>
        </w:rPr>
        <w:t xml:space="preserve">: This is the behavior that buyer show when buying a particular product. </w:t>
      </w:r>
    </w:p>
    <w:p w:rsidR="0003234A" w:rsidRPr="00D432BF" w:rsidRDefault="0003234A" w:rsidP="00882BFC">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centre</w:t>
      </w:r>
      <w:r w:rsidRPr="00D432BF">
        <w:rPr>
          <w:rFonts w:ascii="Times New Roman" w:hAnsi="Times New Roman" w:cs="Times New Roman"/>
          <w:sz w:val="24"/>
          <w:szCs w:val="24"/>
        </w:rPr>
        <w:t xml:space="preserve">: These are the people who participate in or influenced a purchase. </w:t>
      </w:r>
    </w:p>
    <w:p w:rsidR="0003234A" w:rsidRPr="00D432BF" w:rsidRDefault="0003234A" w:rsidP="00882BFC">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Concentrated marketing</w:t>
      </w:r>
      <w:r w:rsidRPr="00D432BF">
        <w:rPr>
          <w:rFonts w:ascii="Times New Roman" w:hAnsi="Times New Roman" w:cs="Times New Roman"/>
          <w:sz w:val="24"/>
          <w:szCs w:val="24"/>
        </w:rPr>
        <w:t xml:space="preserve">: This is a strategy that involves a marketer to direct all his effort towards a single market segment by crediting and maintaining on mix. </w:t>
      </w:r>
    </w:p>
    <w:p w:rsidR="0003234A" w:rsidRDefault="0003234A" w:rsidP="00882BFC">
      <w:pPr>
        <w:spacing w:beforeLines="20" w:afterLines="20" w:line="360" w:lineRule="auto"/>
        <w:jc w:val="both"/>
        <w:rPr>
          <w:rFonts w:ascii="Times New Roman" w:hAnsi="Times New Roman" w:cs="Times New Roman"/>
          <w:b/>
          <w:sz w:val="24"/>
          <w:szCs w:val="24"/>
        </w:rPr>
      </w:pP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1.7</w:t>
      </w:r>
      <w:r w:rsidRPr="00D432BF">
        <w:rPr>
          <w:rFonts w:ascii="Times New Roman" w:hAnsi="Times New Roman" w:cs="Times New Roman"/>
          <w:b/>
          <w:sz w:val="24"/>
          <w:szCs w:val="24"/>
        </w:rPr>
        <w:tab/>
        <w:t xml:space="preserve">HISTORICAL BACKGROUND OF CASE STUDY </w:t>
      </w:r>
    </w:p>
    <w:p w:rsidR="0003234A" w:rsidRPr="00D432BF" w:rsidRDefault="0003234A" w:rsidP="00882BFC">
      <w:pPr>
        <w:spacing w:beforeLines="20" w:afterLines="20" w:line="360" w:lineRule="auto"/>
        <w:jc w:val="both"/>
        <w:rPr>
          <w:rFonts w:ascii="Times New Roman" w:hAnsi="Times New Roman" w:cs="Times New Roman"/>
          <w:color w:val="333333"/>
          <w:sz w:val="24"/>
          <w:szCs w:val="24"/>
          <w:shd w:val="clear" w:color="auto" w:fill="FFFFFF"/>
        </w:rPr>
      </w:pPr>
      <w:r w:rsidRPr="00D432BF">
        <w:rPr>
          <w:rFonts w:ascii="Times New Roman" w:hAnsi="Times New Roman" w:cs="Times New Roman"/>
          <w:color w:val="333333"/>
          <w:sz w:val="24"/>
          <w:szCs w:val="24"/>
          <w:shd w:val="clear" w:color="auto" w:fill="FFFFFF"/>
        </w:rPr>
        <w:tab/>
        <w:t>Tuyil Pharmaceutical Industries Limited, is an Ilorin based pharmaceutical manufacturing company with products in tablets and syrup, creams, capsules, dry powders, herbal, table water and veterinary products.</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color w:val="716F6F"/>
          <w:sz w:val="24"/>
          <w:szCs w:val="24"/>
          <w:shd w:val="clear" w:color="auto" w:fill="FFFFFF"/>
        </w:rPr>
        <w:tab/>
        <w:t>Tuyil Pharmaceutical Industries Limited, a privately owned business enterprise, was established on the 1st of May, 1996 at No 22 Stadium Road Ilorin, Kwara State Nigeria.</w:t>
      </w:r>
    </w:p>
    <w:p w:rsidR="0003234A" w:rsidRPr="00D432BF" w:rsidRDefault="0003234A" w:rsidP="00882BFC">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CHAPTER TWO </w:t>
      </w:r>
    </w:p>
    <w:p w:rsidR="0003234A" w:rsidRPr="00D432BF" w:rsidRDefault="0003234A" w:rsidP="00882BFC">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2.0</w:t>
      </w:r>
      <w:r w:rsidRPr="00D432BF">
        <w:rPr>
          <w:rFonts w:ascii="Times New Roman" w:hAnsi="Times New Roman" w:cs="Times New Roman"/>
          <w:b/>
          <w:sz w:val="24"/>
          <w:szCs w:val="24"/>
        </w:rPr>
        <w:tab/>
        <w:t>LITERATURE REVIEW</w:t>
      </w:r>
    </w:p>
    <w:p w:rsidR="0003234A" w:rsidRPr="00D432BF" w:rsidRDefault="0003234A" w:rsidP="00882BFC">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2.1</w:t>
      </w:r>
      <w:r w:rsidRPr="00D432BF">
        <w:rPr>
          <w:rFonts w:ascii="Times New Roman" w:hAnsi="Times New Roman" w:cs="Times New Roman"/>
          <w:b/>
          <w:sz w:val="24"/>
          <w:szCs w:val="24"/>
        </w:rPr>
        <w:tab/>
        <w:t>CONCEPTUAL FRAMEWORK</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role of packaging in the marketing of consumer product become very important and more prominent in today’s competitive economy when many product are available that have the same or similar functions, the package may make the difference between success and failure, often the package is the factor differentiating similar products.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William (1962) defines packaging as a total system of business activities designed to plan, price, promote and distribute want satisfying goods and services to present and potential consumers. Products package is a sales tools. The large number of competing products, especially in the ultimate consumer field makes, attractive, attention getting packaging imperative. Often products must sell themselves backed up only by media and point of purchase advertising.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2.1.1</w:t>
      </w:r>
      <w:r w:rsidRPr="00D432BF">
        <w:rPr>
          <w:rFonts w:ascii="Times New Roman" w:hAnsi="Times New Roman" w:cs="Times New Roman"/>
          <w:b/>
          <w:sz w:val="24"/>
          <w:szCs w:val="24"/>
        </w:rPr>
        <w:tab/>
        <w:t xml:space="preserve">IMPORTANT OF PACKAGING IN THE MARKET OF </w:t>
      </w:r>
      <w:r w:rsidRPr="00D432BF">
        <w:rPr>
          <w:rFonts w:ascii="Times New Roman" w:hAnsi="Times New Roman" w:cs="Times New Roman"/>
          <w:b/>
          <w:sz w:val="24"/>
          <w:szCs w:val="24"/>
        </w:rPr>
        <w:tab/>
        <w:t xml:space="preserve">CONSUMER PRODUCT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importance of this study is to appraise the roles in which packaging an activity has played in the marketing firm. According to Adebayo (2003) it is also help in achieving organizational goals and objective it also tends to stimulate increase in awareness on the importance of packaging to manufacturing firms as an image creation.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Tuyil Table Water Ilorin, distribution system is so unique an defective as they reach the final consumer through one thousand distributors in the 36 states of the federation or even across the boader.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attained this position through its effective packaging techniques and the strength of the company reset in the packaging activities.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Tuyil Table Water Ilorin, is one of the few companies that is howing its own packaging department separately from production department.</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department performs other activities essential for packaging such as testing, researching, quality, control, colleting and strong information etc.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2.1.2</w:t>
      </w:r>
      <w:r w:rsidRPr="00D432BF">
        <w:rPr>
          <w:rFonts w:ascii="Times New Roman" w:hAnsi="Times New Roman" w:cs="Times New Roman"/>
          <w:b/>
          <w:sz w:val="24"/>
          <w:szCs w:val="24"/>
        </w:rPr>
        <w:tab/>
        <w:t xml:space="preserve">APPROACHES TO PACKAGING IN THE MARKETING OF </w:t>
      </w:r>
      <w:r w:rsidRPr="00D432BF">
        <w:rPr>
          <w:rFonts w:ascii="Times New Roman" w:hAnsi="Times New Roman" w:cs="Times New Roman"/>
          <w:b/>
          <w:sz w:val="24"/>
          <w:szCs w:val="24"/>
        </w:rPr>
        <w:tab/>
        <w:t xml:space="preserve">CONSUMER PRODUCT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According to Adetayo F.A. (2003) in order to outdo competition and satisfy customer a well designed and organized approach is require, which follows a for sequence as follows;</w:t>
      </w:r>
    </w:p>
    <w:p w:rsidR="0003234A" w:rsidRPr="00D432BF" w:rsidRDefault="0003234A" w:rsidP="00882BFC">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Specifying the role of packaging:</w:t>
      </w:r>
      <w:r w:rsidRPr="00D432BF">
        <w:rPr>
          <w:rFonts w:ascii="Times New Roman" w:hAnsi="Times New Roman" w:cs="Times New Roman"/>
          <w:sz w:val="24"/>
          <w:szCs w:val="24"/>
        </w:rPr>
        <w:t xml:space="preserve"> A product strategy should be designed whether the contact of the entire marketing mix. Firstly, the firms marketing objectives are reviewed, than role assigned to product, price and promotion are specified.</w:t>
      </w:r>
    </w:p>
    <w:p w:rsidR="0003234A" w:rsidRPr="00D432BF" w:rsidRDefault="0003234A" w:rsidP="00882BFC">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Selecting the types of product:</w:t>
      </w:r>
      <w:r w:rsidRPr="00D432BF">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03234A" w:rsidRPr="00D432BF" w:rsidRDefault="0003234A" w:rsidP="00882BFC">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Determine the target market is buying behaviours satisfy prospective customer.</w:t>
      </w:r>
    </w:p>
    <w:p w:rsidR="0003234A" w:rsidRPr="00D432BF" w:rsidRDefault="0003234A" w:rsidP="00882BFC">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Choosing specific product:</w:t>
      </w:r>
      <w:r w:rsidRPr="00D432BF">
        <w:rPr>
          <w:rFonts w:ascii="Times New Roman" w:hAnsi="Times New Roman" w:cs="Times New Roman"/>
          <w:sz w:val="24"/>
          <w:szCs w:val="24"/>
        </w:rPr>
        <w:t xml:space="preserve"> The last decision is selecting specific firm to distribute the product for each types of institutions there are usually numerous specific companies from which to choose. In these, design </w:t>
      </w:r>
      <w:r w:rsidRPr="00D432BF">
        <w:rPr>
          <w:rFonts w:ascii="Times New Roman" w:hAnsi="Times New Roman" w:cs="Times New Roman"/>
          <w:sz w:val="24"/>
          <w:szCs w:val="24"/>
        </w:rPr>
        <w:lastRenderedPageBreak/>
        <w:t xml:space="preserve">sequence the first decision relate to broad marketing strategy, the second and third to the role of packaging strategies and last to the fourth. </w:t>
      </w:r>
    </w:p>
    <w:p w:rsidR="0003234A" w:rsidRPr="00D432BF" w:rsidRDefault="0003234A" w:rsidP="0003234A">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2.1.3</w:t>
      </w:r>
      <w:r w:rsidRPr="00D432BF">
        <w:rPr>
          <w:rFonts w:ascii="Times New Roman" w:hAnsi="Times New Roman" w:cs="Times New Roman"/>
          <w:b/>
          <w:sz w:val="24"/>
          <w:szCs w:val="24"/>
        </w:rPr>
        <w:tab/>
        <w:t>FACTORS AFFECTIING CHOICE OF CONSUMER PRODUCT</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If a firm is customer oriented, if packaging in consumer is product are determine by consumer of buying patterns. The nature of the market should be the key factor in management of choice of product which are as follows:</w:t>
      </w:r>
    </w:p>
    <w:p w:rsidR="0003234A" w:rsidRPr="00D432BF" w:rsidRDefault="0003234A" w:rsidP="00882BFC">
      <w:pPr>
        <w:pStyle w:val="ListParagraph"/>
        <w:numPr>
          <w:ilvl w:val="0"/>
          <w:numId w:val="7"/>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Type of market. </w:t>
      </w:r>
    </w:p>
    <w:p w:rsidR="0003234A" w:rsidRPr="00D432BF" w:rsidRDefault="0003234A" w:rsidP="00882BFC">
      <w:pPr>
        <w:pStyle w:val="ListParagraph"/>
        <w:numPr>
          <w:ilvl w:val="0"/>
          <w:numId w:val="7"/>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Numbers of potential customer. </w:t>
      </w:r>
    </w:p>
    <w:p w:rsidR="0003234A" w:rsidRPr="00D432BF" w:rsidRDefault="0003234A" w:rsidP="00882BFC">
      <w:pPr>
        <w:pStyle w:val="ListParagraph"/>
        <w:numPr>
          <w:ilvl w:val="0"/>
          <w:numId w:val="7"/>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Geographical concentration of the market size of color of brand in packaging.</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2.1.4</w:t>
      </w:r>
      <w:r w:rsidRPr="00D432BF">
        <w:rPr>
          <w:rFonts w:ascii="Times New Roman" w:hAnsi="Times New Roman" w:cs="Times New Roman"/>
          <w:b/>
          <w:sz w:val="24"/>
          <w:szCs w:val="24"/>
        </w:rPr>
        <w:tab/>
        <w:t xml:space="preserve">CLASSIFICATION OF MARKETING IN CONSUMER </w:t>
      </w:r>
      <w:r w:rsidRPr="00D432BF">
        <w:rPr>
          <w:rFonts w:ascii="Times New Roman" w:hAnsi="Times New Roman" w:cs="Times New Roman"/>
          <w:b/>
          <w:sz w:val="24"/>
          <w:szCs w:val="24"/>
        </w:rPr>
        <w:tab/>
        <w:t xml:space="preserve">PRODUCT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in a complex of tangible and intangible attributed including packaging, colour, price, manufacturers. Prestige retailer and manufactures and retails services which the buyers may accept as offering satisfaction of want or needs. Product as we know is anything that can satisfy customer’s needs and wants obtained as a value a product is also defined as a bundle of potential utility.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emphasize that a purchase because they are capable of releasing some benefit the gets rather than the product in a physical sense. Also a product can be defined or be regarded from the marketing view as a bundle of benefit or be regarded from the marketing view as a bundle of benefit which is being offered to the customers. The job of product planning therefore consists of planning benefits to be realized during the use of the product recording the Flipo (2003). </w:t>
      </w:r>
    </w:p>
    <w:p w:rsidR="0003234A" w:rsidRDefault="0003234A" w:rsidP="00882BFC">
      <w:pPr>
        <w:spacing w:beforeLines="20" w:afterLines="20" w:line="360" w:lineRule="auto"/>
        <w:jc w:val="both"/>
        <w:rPr>
          <w:rFonts w:ascii="Times New Roman" w:hAnsi="Times New Roman" w:cs="Times New Roman"/>
          <w:b/>
          <w:sz w:val="24"/>
          <w:szCs w:val="24"/>
        </w:rPr>
      </w:pP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2.2</w:t>
      </w:r>
      <w:r w:rsidRPr="00D432BF">
        <w:rPr>
          <w:rFonts w:ascii="Times New Roman" w:hAnsi="Times New Roman" w:cs="Times New Roman"/>
          <w:b/>
          <w:sz w:val="24"/>
          <w:szCs w:val="24"/>
        </w:rPr>
        <w:tab/>
        <w:t>THEORETICAL FRAMEWORK</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2.2.1. BARTELS' (1962. 1965. 1968) CONTRIBUTIONS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03234A" w:rsidRPr="00D432BF" w:rsidRDefault="0003234A" w:rsidP="00882BFC">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Initiative</w:t>
      </w:r>
      <w:r w:rsidRPr="00D432BF">
        <w:rPr>
          <w:rFonts w:ascii="Times New Roman" w:hAnsi="Times New Roman" w:cs="Times New Roman"/>
          <w:sz w:val="24"/>
          <w:szCs w:val="24"/>
        </w:rPr>
        <w:t xml:space="preserve"> - where consumption needs dictate production and distribution.</w:t>
      </w:r>
    </w:p>
    <w:p w:rsidR="0003234A" w:rsidRPr="00D432BF" w:rsidRDefault="0003234A" w:rsidP="00882BFC">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Economic (Market) Separations</w:t>
      </w:r>
      <w:r w:rsidRPr="00D432BF">
        <w:rPr>
          <w:rFonts w:ascii="Times New Roman" w:hAnsi="Times New Roman" w:cs="Times New Roman"/>
          <w:sz w:val="24"/>
          <w:szCs w:val="24"/>
        </w:rPr>
        <w:t xml:space="preserve"> - where the separation of both consumers and producers in all aspects brings about conditions which affect marketing.</w:t>
      </w:r>
    </w:p>
    <w:p w:rsidR="0003234A" w:rsidRPr="00D432BF" w:rsidRDefault="0003234A" w:rsidP="00882BFC">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Market Roles, Expectations and Interactions</w:t>
      </w:r>
      <w:r w:rsidRPr="00D432BF">
        <w:rPr>
          <w:rFonts w:ascii="Times New Roman" w:hAnsi="Times New Roman" w:cs="Times New Roman"/>
          <w:sz w:val="24"/>
          <w:szCs w:val="24"/>
        </w:rPr>
        <w:t xml:space="preserve"> - where market innovations, demand and competition reflect the functional relationships between market role behaviours and their associated discrepancies.</w:t>
      </w:r>
    </w:p>
    <w:p w:rsidR="0003234A" w:rsidRPr="00D432BF" w:rsidRDefault="0003234A" w:rsidP="00882BFC">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Flows and Systems -</w:t>
      </w:r>
      <w:r w:rsidRPr="00D432BF">
        <w:rPr>
          <w:rFonts w:ascii="Times New Roman" w:hAnsi="Times New Roman" w:cs="Times New Roman"/>
          <w:sz w:val="24"/>
          <w:szCs w:val="24"/>
        </w:rPr>
        <w:t xml:space="preserve"> where complex marketing movements between separate markets are classifiable as series, parallel, reciprocal and duplicatory.</w:t>
      </w:r>
    </w:p>
    <w:p w:rsidR="0003234A" w:rsidRPr="00D432BF" w:rsidRDefault="0003234A" w:rsidP="00882BFC">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Behaviour Constraints</w:t>
      </w:r>
      <w:r w:rsidRPr="00D432BF">
        <w:rPr>
          <w:rFonts w:ascii="Times New Roman" w:hAnsi="Times New Roman" w:cs="Times New Roman"/>
          <w:sz w:val="24"/>
          <w:szCs w:val="24"/>
        </w:rPr>
        <w:t xml:space="preserve"> - where marketing activity is affected by the constraints posed by political, economic, social and technical factors.</w:t>
      </w:r>
    </w:p>
    <w:p w:rsidR="0003234A" w:rsidRPr="00D432BF" w:rsidRDefault="0003234A" w:rsidP="00882BFC">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Theory of Social Change and Marketing Evolution - where the growth and evolution of marketing depend on the successful adaptation, both internally and externally, by the organisation.</w:t>
      </w:r>
    </w:p>
    <w:p w:rsidR="0003234A" w:rsidRPr="00D432BF" w:rsidRDefault="0003234A" w:rsidP="00882BFC">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Control of Marketing</w:t>
      </w:r>
      <w:r w:rsidRPr="00D432BF">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03234A" w:rsidRPr="00D432BF" w:rsidRDefault="0003234A" w:rsidP="00882BFC">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Discovery (1900 - 1910)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03234A" w:rsidRPr="00D432BF" w:rsidRDefault="0003234A" w:rsidP="00882BFC">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Conceptualization (1910- 1920)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w:t>
      </w:r>
      <w:r w:rsidRPr="00D432BF">
        <w:rPr>
          <w:rFonts w:ascii="Times New Roman" w:hAnsi="Times New Roman" w:cs="Times New Roman"/>
          <w:sz w:val="24"/>
          <w:szCs w:val="24"/>
        </w:rPr>
        <w:lastRenderedPageBreak/>
        <w:t>organisation of salesmen’s activities and credit administration. The focus of this period remained predominately with the distribution of agricultural products</w:t>
      </w:r>
    </w:p>
    <w:p w:rsidR="0003234A" w:rsidRPr="00D432BF" w:rsidRDefault="0003234A" w:rsidP="00882BFC">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Integration (1920 - 1930)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03234A" w:rsidRPr="00D432BF" w:rsidRDefault="0003234A" w:rsidP="00882BFC">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Development (1930- 1940)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moulding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03234A" w:rsidRPr="00D432BF" w:rsidRDefault="0003234A" w:rsidP="00882BFC">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Reappraisal (1940 - 1950)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03234A" w:rsidRPr="00D432BF" w:rsidRDefault="0003234A" w:rsidP="00882BFC">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Reconceptualisation (1950 - 1960)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summary, Bartels' (1962, 1965) historical review indicated clearly the 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t>
      </w:r>
      <w:r w:rsidRPr="00D432BF">
        <w:rPr>
          <w:rFonts w:ascii="Times New Roman" w:hAnsi="Times New Roman" w:cs="Times New Roman"/>
          <w:sz w:val="24"/>
          <w:szCs w:val="24"/>
        </w:rPr>
        <w:lastRenderedPageBreak/>
        <w:t>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03234A" w:rsidRPr="00D432BF" w:rsidRDefault="0003234A" w:rsidP="0003234A">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2.2.2. AXIOMS OF SHETH AND GARDNER (1982)</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strategic planning. Their contributions to marketing theory are dealt with briefly as follows:</w:t>
      </w:r>
    </w:p>
    <w:p w:rsidR="0003234A" w:rsidRPr="00D432BF" w:rsidRDefault="0003234A" w:rsidP="00882BFC">
      <w:pPr>
        <w:pStyle w:val="ListParagraph"/>
        <w:numPr>
          <w:ilvl w:val="0"/>
          <w:numId w:val="14"/>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Macromarketing</w:t>
      </w:r>
    </w:p>
    <w:p w:rsidR="0003234A" w:rsidRPr="003C4815"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school of thought will be expounded again in detail later in this chapter, suffice to say here that this represents a broadening of marketing horizons to non-economic areas of behaviour. In the attendant redefinition of marketing objectives, it indicated clearly why the uni-dimensional objective of profit maximization may no longer be relevant for an organisation. A multi-objective function for marketing effort was instead adopted.</w:t>
      </w:r>
      <w:r w:rsidRPr="00D432BF">
        <w:rPr>
          <w:rFonts w:ascii="Times New Roman" w:hAnsi="Times New Roman" w:cs="Times New Roman"/>
          <w:b/>
          <w:sz w:val="24"/>
          <w:szCs w:val="24"/>
        </w:rPr>
        <w:br w:type="page"/>
      </w:r>
    </w:p>
    <w:p w:rsidR="0003234A" w:rsidRPr="00D432BF" w:rsidRDefault="0003234A" w:rsidP="00882BFC">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Consumerism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03234A" w:rsidRPr="00D432BF" w:rsidRDefault="0003234A" w:rsidP="00882BFC">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Systems Approach</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03234A" w:rsidRPr="00D432BF" w:rsidRDefault="0003234A" w:rsidP="00882BFC">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Buyer Behaviour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w:t>
      </w:r>
      <w:r w:rsidRPr="00D432BF">
        <w:rPr>
          <w:rFonts w:ascii="Times New Roman" w:hAnsi="Times New Roman" w:cs="Times New Roman"/>
          <w:sz w:val="24"/>
          <w:szCs w:val="24"/>
        </w:rPr>
        <w:lastRenderedPageBreak/>
        <w:t>Gardner (1982) argued that the contribution of buyer behaviour theory for the development of theoretical marketing constructs has remained significant.</w:t>
      </w:r>
    </w:p>
    <w:p w:rsidR="0003234A" w:rsidRPr="00D432BF" w:rsidRDefault="0003234A" w:rsidP="00882BFC">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Behavioral Organisation </w:t>
      </w:r>
    </w:p>
    <w:p w:rsidR="0003234A"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school of behavioral organisation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03234A" w:rsidRPr="003C4815" w:rsidRDefault="0003234A" w:rsidP="00882BFC">
      <w:pPr>
        <w:pStyle w:val="ListParagraph"/>
        <w:numPr>
          <w:ilvl w:val="0"/>
          <w:numId w:val="14"/>
        </w:numPr>
        <w:spacing w:beforeLines="20" w:afterLines="20" w:line="360" w:lineRule="auto"/>
        <w:jc w:val="both"/>
        <w:rPr>
          <w:rFonts w:ascii="Times New Roman" w:hAnsi="Times New Roman" w:cs="Times New Roman"/>
          <w:sz w:val="24"/>
          <w:szCs w:val="24"/>
        </w:rPr>
      </w:pPr>
      <w:r w:rsidRPr="003C4815">
        <w:rPr>
          <w:rFonts w:ascii="Times New Roman" w:hAnsi="Times New Roman" w:cs="Times New Roman"/>
          <w:b/>
          <w:sz w:val="24"/>
          <w:szCs w:val="24"/>
        </w:rPr>
        <w:t xml:space="preserve">Strategic Planning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2.2.3. HUNTS (1976) CATEGORICAL DICHOTOMIES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 Profit sector / Non-profit sector,</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 Micro / Macro, and</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Positive / Normative.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Under the first category, the proposal seeks to deal and research, etc., into three with the study and activities of all profit oriented organizations as well as other entities 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2.2.4. RISLEY'S (1972) APPROACHES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Risley's (1972) approaches within the context of modern industrial marketing are time-linked and have been stratified simplistically into</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 The traditional perspective,</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 More recent perspectives, and</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Most recent perspectives.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will be dealt with in turn as follows</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 The traditional perspective</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w:t>
      </w:r>
      <w:r w:rsidRPr="00D432BF">
        <w:rPr>
          <w:rFonts w:ascii="Times New Roman" w:hAnsi="Times New Roman" w:cs="Times New Roman"/>
          <w:sz w:val="24"/>
          <w:szCs w:val="24"/>
        </w:rPr>
        <w:lastRenderedPageBreak/>
        <w:t>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03234A" w:rsidRPr="00D432BF" w:rsidRDefault="0003234A" w:rsidP="0003234A">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 xml:space="preserve">2. More recent perspectives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knowledge.</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w:t>
      </w:r>
      <w:r w:rsidRPr="00D432BF">
        <w:rPr>
          <w:rFonts w:ascii="Times New Roman" w:hAnsi="Times New Roman" w:cs="Times New Roman"/>
          <w:sz w:val="24"/>
          <w:szCs w:val="24"/>
        </w:rPr>
        <w:lastRenderedPageBreak/>
        <w:t>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3. Most recent perspectives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Each of the approaches above have their own merits and contributions to make in modern marketing thinking. As Risley (1972) had recognized, </w:t>
      </w:r>
    </w:p>
    <w:p w:rsidR="0003234A" w:rsidRPr="00D432BF" w:rsidRDefault="0003234A" w:rsidP="00882BFC">
      <w:pPr>
        <w:spacing w:beforeLines="20" w:afterLines="20"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led him to acknowledge that:</w:t>
      </w:r>
    </w:p>
    <w:p w:rsidR="0003234A" w:rsidRPr="00D432BF" w:rsidRDefault="0003234A" w:rsidP="00882BFC">
      <w:pPr>
        <w:spacing w:beforeLines="20" w:afterLines="20"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"Marketing, today, is no longer viewed as a set of functions, principles, or 'laws’ to dictate solutions; rather, it is a point of view, a perspective, a philosophy to aid in the identification of problems, the assembly of </w:t>
      </w:r>
      <w:r w:rsidRPr="00D432BF">
        <w:rPr>
          <w:rFonts w:ascii="Times New Roman" w:hAnsi="Times New Roman" w:cs="Times New Roman"/>
          <w:i/>
          <w:sz w:val="24"/>
          <w:szCs w:val="24"/>
        </w:rPr>
        <w:lastRenderedPageBreak/>
        <w:t>relevant information, both quantitative and qualitative, and an aid in the attainment of the objective, improved decision making (Risley, 1972:17)".</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2.2.5</w:t>
      </w:r>
      <w:r w:rsidRPr="00D432BF">
        <w:rPr>
          <w:rFonts w:ascii="Times New Roman" w:hAnsi="Times New Roman" w:cs="Times New Roman"/>
          <w:b/>
          <w:sz w:val="24"/>
          <w:szCs w:val="24"/>
        </w:rPr>
        <w:tab/>
        <w:t xml:space="preserve">KEITH'S (1960) REVOLUTIONARY ERAS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w:t>
      </w:r>
      <w:r w:rsidRPr="00D432BF">
        <w:rPr>
          <w:rFonts w:ascii="Times New Roman" w:hAnsi="Times New Roman" w:cs="Times New Roman"/>
          <w:sz w:val="24"/>
          <w:szCs w:val="24"/>
        </w:rPr>
        <w:lastRenderedPageBreak/>
        <w:t>fledged marketing company. Marketing influences came to be felt in both short term and long range company policies.</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D432BF">
        <w:rPr>
          <w:rFonts w:ascii="Times New Roman" w:hAnsi="Times New Roman" w:cs="Times New Roman"/>
          <w:sz w:val="24"/>
          <w:szCs w:val="24"/>
          <w:u w:val="single"/>
        </w:rPr>
        <w:t>production</w:t>
      </w:r>
      <w:r w:rsidRPr="00D432BF">
        <w:rPr>
          <w:rFonts w:ascii="Times New Roman" w:hAnsi="Times New Roman" w:cs="Times New Roman"/>
          <w:sz w:val="24"/>
          <w:szCs w:val="24"/>
        </w:rPr>
        <w:t xml:space="preserve"> as the only channel within which there is some familiarity. Assuming that the business flourishes, this would graduate progressively to a </w:t>
      </w:r>
      <w:r w:rsidRPr="00D432BF">
        <w:rPr>
          <w:rFonts w:ascii="Times New Roman" w:hAnsi="Times New Roman" w:cs="Times New Roman"/>
          <w:sz w:val="24"/>
          <w:szCs w:val="24"/>
          <w:u w:val="single"/>
        </w:rPr>
        <w:t>sales</w:t>
      </w:r>
      <w:r w:rsidRPr="00D432BF">
        <w:rPr>
          <w:rFonts w:ascii="Times New Roman" w:hAnsi="Times New Roman" w:cs="Times New Roman"/>
          <w:sz w:val="24"/>
          <w:szCs w:val="24"/>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sidRPr="00D432BF">
        <w:rPr>
          <w:rFonts w:ascii="Times New Roman" w:hAnsi="Times New Roman" w:cs="Times New Roman"/>
          <w:sz w:val="24"/>
          <w:szCs w:val="24"/>
          <w:u w:val="single"/>
        </w:rPr>
        <w:t>marketing</w:t>
      </w:r>
      <w:r w:rsidRPr="00D432BF">
        <w:rPr>
          <w:rFonts w:ascii="Times New Roman" w:hAnsi="Times New Roman" w:cs="Times New Roman"/>
          <w:sz w:val="24"/>
          <w:szCs w:val="24"/>
        </w:rPr>
        <w:t xml:space="preserve"> era.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w:t>
      </w:r>
      <w:r w:rsidRPr="00D432BF">
        <w:rPr>
          <w:rFonts w:ascii="Times New Roman" w:hAnsi="Times New Roman" w:cs="Times New Roman"/>
          <w:sz w:val="24"/>
          <w:szCs w:val="24"/>
        </w:rPr>
        <w:lastRenderedPageBreak/>
        <w:t>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br w:type="page"/>
      </w:r>
    </w:p>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THREE</w:t>
      </w:r>
    </w:p>
    <w:p w:rsidR="0003234A" w:rsidRPr="00D432BF" w:rsidRDefault="0003234A" w:rsidP="00882BFC">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3.1</w:t>
      </w:r>
      <w:r w:rsidRPr="00D432BF">
        <w:rPr>
          <w:rFonts w:ascii="Times New Roman" w:hAnsi="Times New Roman" w:cs="Times New Roman"/>
          <w:b/>
          <w:sz w:val="24"/>
          <w:szCs w:val="24"/>
        </w:rPr>
        <w:tab/>
        <w:t>RESEARCH METHODOLOGY</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This chapter shows and explains the several of data employed in the collection and analysis of data for the research study. This section tales adequate care of the research procedure as much  as possible being in mind that researches emphasis is in the population ofthe study population distribution sample size (sampling procedure research during decision type of data, instrument for data collection , validity of the primary data, specification and method of data analysis.</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 xml:space="preserve">POPULATION OF THE STUDY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population of the study is about 1,200 staff of the organization.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(1)</w:t>
      </w:r>
      <w:r w:rsidRPr="00D432BF">
        <w:rPr>
          <w:rFonts w:ascii="Times New Roman" w:hAnsi="Times New Roman" w:cs="Times New Roman"/>
          <w:b/>
          <w:sz w:val="24"/>
          <w:szCs w:val="24"/>
        </w:rPr>
        <w:tab/>
        <w:t xml:space="preserve">POPULATION DISTRIBUTION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After statistical data have been collected only relatively simple method may be required to indicate the existence of situation of important or trigger appropriate course of action.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(2)</w:t>
      </w:r>
      <w:r w:rsidRPr="00D432BF">
        <w:rPr>
          <w:rFonts w:ascii="Times New Roman" w:hAnsi="Times New Roman" w:cs="Times New Roman"/>
          <w:b/>
          <w:sz w:val="24"/>
          <w:szCs w:val="24"/>
        </w:rPr>
        <w:tab/>
        <w:t>SAMPLE SIZE: SAMPLE PROCEDURE</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Below is the size and breakdown of the sample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Administrative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Finance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100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Production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500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Causal department (worker)</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200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chi-square method will be used to test the hypothesis using significant level of 50% or 0.05 significant level.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Hill these will enhance interpretation and presentation.</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3.3</w:t>
      </w:r>
      <w:r w:rsidRPr="00D432BF">
        <w:rPr>
          <w:rFonts w:ascii="Times New Roman" w:hAnsi="Times New Roman" w:cs="Times New Roman"/>
          <w:b/>
          <w:sz w:val="24"/>
          <w:szCs w:val="24"/>
        </w:rPr>
        <w:tab/>
        <w:t>THE RESEARCH DESIGN</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design will be descriptive and analytical the source of survey analysis will be primary and questionnaire will be used for this purpose.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Percentage ratio of the respondents will be measured to determine relevant of the question and chi-square will be used to know the significant of the test of the hypothesis.</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3.4</w:t>
      </w:r>
      <w:r w:rsidRPr="00D432BF">
        <w:rPr>
          <w:rFonts w:ascii="Times New Roman" w:hAnsi="Times New Roman" w:cs="Times New Roman"/>
          <w:b/>
          <w:sz w:val="24"/>
          <w:szCs w:val="24"/>
        </w:rPr>
        <w:tab/>
        <w:t xml:space="preserve">TYPES OF DATA AND INSTRUMENT FOR DATA </w:t>
      </w:r>
      <w:r w:rsidRPr="00D432BF">
        <w:rPr>
          <w:rFonts w:ascii="Times New Roman" w:hAnsi="Times New Roman" w:cs="Times New Roman"/>
          <w:b/>
          <w:sz w:val="24"/>
          <w:szCs w:val="24"/>
        </w:rPr>
        <w:tab/>
        <w:t xml:space="preserve">COLLECTION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In course of the carrying out this research primary and secondary data were used by the researcher but more of primary data was used from primary data collected, primarily the researcher for the purpose of this study.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following primarily information were collected through:</w:t>
      </w:r>
    </w:p>
    <w:p w:rsidR="0003234A" w:rsidRPr="00D432BF" w:rsidRDefault="0003234A" w:rsidP="00882BFC">
      <w:pPr>
        <w:pStyle w:val="ListParagraph"/>
        <w:numPr>
          <w:ilvl w:val="0"/>
          <w:numId w:val="8"/>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Oral interview with the marketing manager of Tuyil Table Water Ilorin, Lagos. </w:t>
      </w:r>
    </w:p>
    <w:p w:rsidR="0003234A" w:rsidRPr="00D432BF" w:rsidRDefault="0003234A" w:rsidP="00882BFC">
      <w:pPr>
        <w:pStyle w:val="ListParagraph"/>
        <w:numPr>
          <w:ilvl w:val="0"/>
          <w:numId w:val="8"/>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Questionnaire administered to customers to Table Water, the secondary newspaper, journals, writer-up on roles.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3.5</w:t>
      </w:r>
      <w:r w:rsidRPr="00D432BF">
        <w:rPr>
          <w:rFonts w:ascii="Times New Roman" w:hAnsi="Times New Roman" w:cs="Times New Roman"/>
          <w:b/>
          <w:sz w:val="24"/>
          <w:szCs w:val="24"/>
        </w:rPr>
        <w:tab/>
        <w:t xml:space="preserve">METHOD OF DATA ANALYSIS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This is more relevant study to test the relationship between two variables so as to determine the hypothesis set is valid or set not.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Thus it is denoted by:</w:t>
      </w:r>
    </w:p>
    <w:p w:rsidR="0003234A" w:rsidRPr="00D432BF" w:rsidRDefault="0003234A" w:rsidP="00882BFC">
      <w:pPr>
        <w:spacing w:beforeLines="20" w:afterLines="20"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w:t>
      </w:r>
      <w:r w:rsidRPr="00D432BF">
        <w:rPr>
          <w:rFonts w:ascii="Times New Roman" w:hAnsi="Times New Roman" w:cs="Times New Roman"/>
          <w:sz w:val="24"/>
          <w:szCs w:val="24"/>
        </w:rPr>
        <w:tab/>
        <w:t>=</w:t>
      </w:r>
      <w:r w:rsidRPr="00D432BF">
        <w:rPr>
          <w:rFonts w:ascii="Times New Roman" w:hAnsi="Times New Roman" w:cs="Times New Roman"/>
          <w:sz w:val="24"/>
          <w:szCs w:val="24"/>
        </w:rPr>
        <w:tab/>
      </w:r>
      <w:r w:rsidRPr="00D432BF">
        <w:rPr>
          <w:rFonts w:ascii="Times New Roman" w:hAnsi="Times New Roman" w:cs="Times New Roman"/>
          <w:sz w:val="24"/>
          <w:szCs w:val="24"/>
          <w:u w:val="single"/>
        </w:rPr>
        <w:t>E (OF-EF)</w:t>
      </w:r>
      <w:r w:rsidRPr="00D432BF">
        <w:rPr>
          <w:rFonts w:ascii="Times New Roman" w:hAnsi="Times New Roman" w:cs="Times New Roman"/>
          <w:sz w:val="24"/>
          <w:szCs w:val="24"/>
          <w:u w:val="single"/>
          <w:vertAlign w:val="superscript"/>
        </w:rPr>
        <w:t>2</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rPr>
        <w:t>EF</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OF</w:t>
      </w:r>
      <w:r w:rsidRPr="00D432BF">
        <w:rPr>
          <w:rFonts w:ascii="Times New Roman" w:hAnsi="Times New Roman" w:cs="Times New Roman"/>
          <w:sz w:val="24"/>
          <w:szCs w:val="24"/>
        </w:rPr>
        <w:tab/>
        <w:t xml:space="preserve">= Observed frequency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EF = Expected frequency</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Summation</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 = Level of significant is put as 5%</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k = No of frequency</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 = No of rows</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 = No of columns</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Chi-square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 statistical technique would establish the decree of confidence to be place on the reliability and utility of the research hypothesis. However, with the use of chi-square comparism is made between the calculated values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and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Decision rule: Reject Ho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 &gt; X2T reject Null hypothesis (Ho) and accepted alternative hypothesis (Hi).</w:t>
      </w:r>
    </w:p>
    <w:p w:rsidR="0003234A" w:rsidRDefault="0003234A" w:rsidP="0003234A">
      <w:pPr>
        <w:rPr>
          <w:rFonts w:ascii="Times New Roman" w:hAnsi="Times New Roman" w:cs="Times New Roman"/>
          <w:b/>
          <w:sz w:val="24"/>
          <w:szCs w:val="24"/>
        </w:rPr>
      </w:pPr>
      <w:r>
        <w:rPr>
          <w:rFonts w:ascii="Times New Roman" w:hAnsi="Times New Roman" w:cs="Times New Roman"/>
          <w:b/>
          <w:sz w:val="24"/>
          <w:szCs w:val="24"/>
        </w:rPr>
        <w:br w:type="page"/>
      </w:r>
    </w:p>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FOUR</w:t>
      </w:r>
    </w:p>
    <w:p w:rsidR="0003234A" w:rsidRPr="00D432BF" w:rsidRDefault="0003234A" w:rsidP="00882BFC">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4.0</w:t>
      </w:r>
      <w:r w:rsidRPr="00D432BF">
        <w:rPr>
          <w:rFonts w:ascii="Times New Roman" w:hAnsi="Times New Roman" w:cs="Times New Roman"/>
          <w:b/>
          <w:sz w:val="24"/>
          <w:szCs w:val="24"/>
        </w:rPr>
        <w:tab/>
        <w:t xml:space="preserve">DATA PRESENTATION, ANALYSIS AND INTERPRETATION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w:t>
      </w:r>
      <w:r w:rsidRPr="00D432BF">
        <w:rPr>
          <w:rFonts w:ascii="Times New Roman" w:hAnsi="Times New Roman" w:cs="Times New Roman"/>
          <w:b/>
          <w:sz w:val="24"/>
          <w:szCs w:val="24"/>
        </w:rPr>
        <w:tab/>
        <w:t xml:space="preserve">PERCENTAGE OF THOSE WHO RETURN THE QUESTIONNAIRE </w:t>
      </w:r>
    </w:p>
    <w:tbl>
      <w:tblPr>
        <w:tblStyle w:val="TableGrid"/>
        <w:tblW w:w="5000" w:type="pct"/>
        <w:tblLook w:val="04A0"/>
      </w:tblPr>
      <w:tblGrid>
        <w:gridCol w:w="1578"/>
        <w:gridCol w:w="1486"/>
        <w:gridCol w:w="1250"/>
        <w:gridCol w:w="1250"/>
        <w:gridCol w:w="1250"/>
        <w:gridCol w:w="1250"/>
      </w:tblGrid>
      <w:tr w:rsidR="0003234A" w:rsidRPr="00D432BF" w:rsidTr="00360A17">
        <w:tc>
          <w:tcPr>
            <w:tcW w:w="858"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03234A" w:rsidRPr="00D432BF" w:rsidTr="00360A17">
        <w:tc>
          <w:tcPr>
            <w:tcW w:w="858"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982"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29</w:t>
            </w:r>
          </w:p>
        </w:tc>
      </w:tr>
      <w:tr w:rsidR="0003234A" w:rsidRPr="00D432BF" w:rsidTr="00360A17">
        <w:tc>
          <w:tcPr>
            <w:tcW w:w="858"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982"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03234A" w:rsidRPr="00D432BF" w:rsidTr="00360A17">
        <w:tc>
          <w:tcPr>
            <w:tcW w:w="858"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982"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03234A" w:rsidRPr="00D432BF" w:rsidTr="00360A17">
        <w:tc>
          <w:tcPr>
            <w:tcW w:w="858" w:type="pct"/>
          </w:tcPr>
          <w:p w:rsidR="0003234A" w:rsidRPr="00D432BF" w:rsidRDefault="0003234A" w:rsidP="00882BFC">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100</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percentage above it shows that averages of 70% of the questionnaire are not returned. These shows that the data will be reliable in determine the level of confidence in the data generated from the research work.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TABLE 2:AMOUNT RETUNED </w:t>
      </w:r>
    </w:p>
    <w:tbl>
      <w:tblPr>
        <w:tblStyle w:val="TableGrid"/>
        <w:tblW w:w="5000" w:type="pct"/>
        <w:tblLook w:val="04A0"/>
      </w:tblPr>
      <w:tblGrid>
        <w:gridCol w:w="1578"/>
        <w:gridCol w:w="1486"/>
        <w:gridCol w:w="1250"/>
        <w:gridCol w:w="1250"/>
        <w:gridCol w:w="1250"/>
        <w:gridCol w:w="1250"/>
      </w:tblGrid>
      <w:tr w:rsidR="0003234A" w:rsidRPr="00D432BF" w:rsidTr="00360A17">
        <w:tc>
          <w:tcPr>
            <w:tcW w:w="857"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03234A" w:rsidRPr="00D432BF" w:rsidTr="00360A17">
        <w:tc>
          <w:tcPr>
            <w:tcW w:w="857"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Below 20</w:t>
            </w:r>
          </w:p>
        </w:tc>
        <w:tc>
          <w:tcPr>
            <w:tcW w:w="982"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17</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24%</w:t>
            </w:r>
          </w:p>
        </w:tc>
      </w:tr>
      <w:tr w:rsidR="0003234A" w:rsidRPr="00D432BF" w:rsidTr="00360A17">
        <w:tc>
          <w:tcPr>
            <w:tcW w:w="857"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21-30</w:t>
            </w:r>
          </w:p>
        </w:tc>
        <w:tc>
          <w:tcPr>
            <w:tcW w:w="982"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28%</w:t>
            </w:r>
          </w:p>
        </w:tc>
      </w:tr>
      <w:tr w:rsidR="0003234A" w:rsidRPr="00D432BF" w:rsidTr="00360A17">
        <w:tc>
          <w:tcPr>
            <w:tcW w:w="857"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31-40 </w:t>
            </w:r>
          </w:p>
        </w:tc>
        <w:tc>
          <w:tcPr>
            <w:tcW w:w="982"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35%</w:t>
            </w:r>
          </w:p>
        </w:tc>
      </w:tr>
      <w:tr w:rsidR="0003234A" w:rsidRPr="00D432BF" w:rsidTr="00360A17">
        <w:tc>
          <w:tcPr>
            <w:tcW w:w="857"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41-above </w:t>
            </w:r>
          </w:p>
        </w:tc>
        <w:tc>
          <w:tcPr>
            <w:tcW w:w="982"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24</w:t>
            </w:r>
          </w:p>
        </w:tc>
        <w:tc>
          <w:tcPr>
            <w:tcW w:w="790"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12%</w:t>
            </w:r>
          </w:p>
        </w:tc>
      </w:tr>
      <w:tr w:rsidR="0003234A" w:rsidRPr="00D432BF" w:rsidTr="00360A17">
        <w:tc>
          <w:tcPr>
            <w:tcW w:w="857" w:type="pct"/>
          </w:tcPr>
          <w:p w:rsidR="0003234A" w:rsidRPr="00D432BF" w:rsidRDefault="0003234A" w:rsidP="00882BFC">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 xml:space="preserve">This data shows that  the distribution of customer, staff and distributor below the age of 20 are 24%, these between age of 21-30 are 28%, also those respondent between age of 31-40 are 35% and those from 41 and above respondent 12% of the distribution.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3:</w:t>
      </w:r>
      <w:r w:rsidRPr="00D432BF">
        <w:rPr>
          <w:rFonts w:ascii="Times New Roman" w:hAnsi="Times New Roman" w:cs="Times New Roman"/>
          <w:b/>
          <w:sz w:val="24"/>
          <w:szCs w:val="24"/>
        </w:rPr>
        <w:tab/>
        <w:t>DISTRIBUTION BY MARITAL STATUS</w:t>
      </w:r>
    </w:p>
    <w:tbl>
      <w:tblPr>
        <w:tblStyle w:val="TableGrid"/>
        <w:tblW w:w="5000" w:type="pct"/>
        <w:tblLook w:val="04A0"/>
      </w:tblPr>
      <w:tblGrid>
        <w:gridCol w:w="2024"/>
        <w:gridCol w:w="2316"/>
        <w:gridCol w:w="1863"/>
        <w:gridCol w:w="1861"/>
      </w:tblGrid>
      <w:tr w:rsidR="0003234A" w:rsidRPr="00D432BF" w:rsidTr="00360A17">
        <w:tc>
          <w:tcPr>
            <w:tcW w:w="125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1436"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MARRIED</w:t>
            </w:r>
          </w:p>
        </w:tc>
        <w:tc>
          <w:tcPr>
            <w:tcW w:w="115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SINGLE</w:t>
            </w:r>
          </w:p>
        </w:tc>
        <w:tc>
          <w:tcPr>
            <w:tcW w:w="1154"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3234A" w:rsidRPr="00D432BF" w:rsidTr="00360A17">
        <w:tc>
          <w:tcPr>
            <w:tcW w:w="125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c>
          <w:tcPr>
            <w:tcW w:w="115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4"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03234A" w:rsidRPr="00D432BF" w:rsidTr="00360A17">
        <w:tc>
          <w:tcPr>
            <w:tcW w:w="125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15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154"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3234A" w:rsidRPr="00D432BF" w:rsidTr="00360A17">
        <w:tc>
          <w:tcPr>
            <w:tcW w:w="125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1436"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115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154"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03234A" w:rsidRPr="00D432BF" w:rsidTr="00360A17">
        <w:tc>
          <w:tcPr>
            <w:tcW w:w="1255"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03234A" w:rsidRPr="003C4815"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Out of the 50 customer respondents 40 of them are married and 10 are single, it also shows that 5 of the staff are married while 2 of them are single and finally, the distribution shows that all the distributors are married.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4:</w:t>
      </w:r>
      <w:r w:rsidRPr="00D432BF">
        <w:rPr>
          <w:rFonts w:ascii="Times New Roman" w:hAnsi="Times New Roman" w:cs="Times New Roman"/>
          <w:b/>
          <w:sz w:val="24"/>
          <w:szCs w:val="24"/>
        </w:rPr>
        <w:tab/>
        <w:t>DISTRIBUTION BY SEX</w:t>
      </w:r>
    </w:p>
    <w:tbl>
      <w:tblPr>
        <w:tblStyle w:val="TableGrid"/>
        <w:tblW w:w="5000" w:type="pct"/>
        <w:tblLook w:val="04A0"/>
      </w:tblPr>
      <w:tblGrid>
        <w:gridCol w:w="2024"/>
        <w:gridCol w:w="2316"/>
        <w:gridCol w:w="1863"/>
        <w:gridCol w:w="1861"/>
      </w:tblGrid>
      <w:tr w:rsidR="0003234A" w:rsidRPr="00D432BF" w:rsidTr="00360A17">
        <w:tc>
          <w:tcPr>
            <w:tcW w:w="125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1436"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MALES</w:t>
            </w:r>
          </w:p>
        </w:tc>
        <w:tc>
          <w:tcPr>
            <w:tcW w:w="115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FEMALES</w:t>
            </w:r>
          </w:p>
        </w:tc>
        <w:tc>
          <w:tcPr>
            <w:tcW w:w="1154"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3234A" w:rsidRPr="00D432BF" w:rsidTr="00360A17">
        <w:tc>
          <w:tcPr>
            <w:tcW w:w="125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115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154"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03234A" w:rsidRPr="00D432BF" w:rsidTr="00360A17">
        <w:tc>
          <w:tcPr>
            <w:tcW w:w="125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154"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3234A" w:rsidRPr="00D432BF" w:rsidTr="00360A17">
        <w:tc>
          <w:tcPr>
            <w:tcW w:w="125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1436"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4"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03234A" w:rsidRPr="00D432BF" w:rsidTr="00360A17">
        <w:tc>
          <w:tcPr>
            <w:tcW w:w="1255"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F42369"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distribution shows that customers are 30 males and 20 females, staff are 4 males and 3 females, while distributors are 10 males and 4 females. </w:t>
      </w:r>
    </w:p>
    <w:p w:rsidR="00F42369" w:rsidRDefault="00F42369" w:rsidP="00882BFC">
      <w:pPr>
        <w:spacing w:beforeLines="20" w:afterLines="20" w:line="360" w:lineRule="auto"/>
        <w:jc w:val="both"/>
        <w:rPr>
          <w:rFonts w:ascii="Times New Roman" w:hAnsi="Times New Roman" w:cs="Times New Roman"/>
          <w:sz w:val="24"/>
          <w:szCs w:val="24"/>
        </w:rPr>
      </w:pPr>
    </w:p>
    <w:p w:rsidR="0003234A" w:rsidRPr="003C4815"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TABLE 5:</w:t>
      </w:r>
      <w:r w:rsidRPr="00D432BF">
        <w:rPr>
          <w:rFonts w:ascii="Times New Roman" w:hAnsi="Times New Roman" w:cs="Times New Roman"/>
          <w:b/>
          <w:sz w:val="24"/>
          <w:szCs w:val="24"/>
        </w:rPr>
        <w:tab/>
        <w:t>DISTRIBUTION BY POSITION (STAFF ONLY)</w:t>
      </w:r>
    </w:p>
    <w:tbl>
      <w:tblPr>
        <w:tblStyle w:val="TableGrid"/>
        <w:tblW w:w="5000" w:type="pct"/>
        <w:tblLook w:val="04A0"/>
      </w:tblPr>
      <w:tblGrid>
        <w:gridCol w:w="1280"/>
        <w:gridCol w:w="3100"/>
        <w:gridCol w:w="1845"/>
        <w:gridCol w:w="1839"/>
      </w:tblGrid>
      <w:tr w:rsidR="0003234A" w:rsidRPr="00D432BF" w:rsidTr="00360A17">
        <w:tc>
          <w:tcPr>
            <w:tcW w:w="794"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1922"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TOP MANAGEMENT </w:t>
            </w:r>
          </w:p>
        </w:tc>
        <w:tc>
          <w:tcPr>
            <w:tcW w:w="1144"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JUNIOR STAFF</w:t>
            </w:r>
          </w:p>
        </w:tc>
        <w:tc>
          <w:tcPr>
            <w:tcW w:w="1140"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3234A" w:rsidRPr="00D432BF" w:rsidTr="00360A17">
        <w:tc>
          <w:tcPr>
            <w:tcW w:w="794" w:type="pct"/>
          </w:tcPr>
          <w:p w:rsidR="0003234A" w:rsidRPr="00D432BF" w:rsidRDefault="0003234A" w:rsidP="00882BFC">
            <w:pPr>
              <w:spacing w:beforeLines="20" w:afterLines="20" w:line="360" w:lineRule="auto"/>
              <w:jc w:val="both"/>
              <w:rPr>
                <w:rFonts w:ascii="Times New Roman" w:hAnsi="Times New Roman" w:cs="Times New Roman"/>
                <w:sz w:val="24"/>
                <w:szCs w:val="24"/>
              </w:rPr>
            </w:pPr>
          </w:p>
        </w:tc>
        <w:tc>
          <w:tcPr>
            <w:tcW w:w="1922"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4"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distribution according to the position shows that 7 senior staff and 7 junior returned the questionnaire given to them.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6:</w:t>
      </w:r>
      <w:r w:rsidRPr="00D432BF">
        <w:rPr>
          <w:rFonts w:ascii="Times New Roman" w:hAnsi="Times New Roman" w:cs="Times New Roman"/>
          <w:b/>
          <w:sz w:val="24"/>
          <w:szCs w:val="24"/>
        </w:rPr>
        <w:tab/>
        <w:t>DISTRIBUTION BY INCOME LEVEL</w:t>
      </w:r>
    </w:p>
    <w:tbl>
      <w:tblPr>
        <w:tblStyle w:val="TableGrid"/>
        <w:tblW w:w="5000" w:type="pct"/>
        <w:tblLook w:val="04A0"/>
      </w:tblPr>
      <w:tblGrid>
        <w:gridCol w:w="2458"/>
        <w:gridCol w:w="1603"/>
        <w:gridCol w:w="1049"/>
        <w:gridCol w:w="1897"/>
        <w:gridCol w:w="1057"/>
      </w:tblGrid>
      <w:tr w:rsidR="0003234A" w:rsidRPr="00D432BF" w:rsidTr="00360A17">
        <w:tc>
          <w:tcPr>
            <w:tcW w:w="1659"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9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8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6"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553"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TOTAL </w:t>
            </w:r>
          </w:p>
        </w:tc>
      </w:tr>
      <w:tr w:rsidR="0003234A" w:rsidRPr="00D432BF" w:rsidTr="00360A17">
        <w:tc>
          <w:tcPr>
            <w:tcW w:w="1659"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5,000</w:t>
            </w:r>
          </w:p>
        </w:tc>
        <w:tc>
          <w:tcPr>
            <w:tcW w:w="9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p>
        </w:tc>
        <w:tc>
          <w:tcPr>
            <w:tcW w:w="55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w:t>
            </w:r>
          </w:p>
        </w:tc>
      </w:tr>
      <w:tr w:rsidR="0003234A" w:rsidRPr="00D432BF" w:rsidTr="00360A17">
        <w:tc>
          <w:tcPr>
            <w:tcW w:w="1659"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8,000</w:t>
            </w:r>
          </w:p>
        </w:tc>
        <w:tc>
          <w:tcPr>
            <w:tcW w:w="9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7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6"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55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r>
      <w:tr w:rsidR="0003234A" w:rsidRPr="00D432BF" w:rsidTr="00360A17">
        <w:tc>
          <w:tcPr>
            <w:tcW w:w="1659"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tc>
        <w:tc>
          <w:tcPr>
            <w:tcW w:w="9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55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r>
      <w:tr w:rsidR="0003234A" w:rsidRPr="00D432BF" w:rsidTr="00360A17">
        <w:tc>
          <w:tcPr>
            <w:tcW w:w="1659"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28</w:t>
            </w:r>
          </w:p>
        </w:tc>
        <w:tc>
          <w:tcPr>
            <w:tcW w:w="78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4</w:t>
            </w:r>
          </w:p>
        </w:tc>
        <w:tc>
          <w:tcPr>
            <w:tcW w:w="1056"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9</w:t>
            </w:r>
          </w:p>
        </w:tc>
        <w:tc>
          <w:tcPr>
            <w:tcW w:w="553"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51</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F4236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level of income of the customer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25,000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are 10, 13, 15 respectively one of the earn below are 2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3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1 earns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none of the distributors make profit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6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15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4.1</w:t>
      </w:r>
      <w:r w:rsidRPr="00D432BF">
        <w:rPr>
          <w:rFonts w:ascii="Times New Roman" w:hAnsi="Times New Roman" w:cs="Times New Roman"/>
          <w:b/>
          <w:sz w:val="24"/>
          <w:szCs w:val="24"/>
        </w:rPr>
        <w:tab/>
        <w:t>DATA INTERPRETATION</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As stated earlier data gathered in the course of this research will be used in testing the hypothesis and later be use in the data interpretation. Below is the table interpretation of all the question in the questionnaire as stated in the master sheet. </w:t>
      </w:r>
    </w:p>
    <w:p w:rsidR="0003234A" w:rsidRPr="00D432BF" w:rsidRDefault="0003234A" w:rsidP="00882BFC">
      <w:pPr>
        <w:spacing w:beforeLines="20" w:afterLines="20" w:line="360" w:lineRule="auto"/>
        <w:jc w:val="both"/>
        <w:rPr>
          <w:rFonts w:ascii="Times New Roman" w:hAnsi="Times New Roman" w:cs="Times New Roman"/>
          <w:b/>
          <w:sz w:val="24"/>
          <w:szCs w:val="24"/>
        </w:rPr>
      </w:pP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TABLE 7:</w:t>
      </w:r>
      <w:r w:rsidRPr="00D432BF">
        <w:rPr>
          <w:rFonts w:ascii="Times New Roman" w:hAnsi="Times New Roman" w:cs="Times New Roman"/>
          <w:b/>
          <w:sz w:val="24"/>
          <w:szCs w:val="24"/>
        </w:rPr>
        <w:tab/>
        <w:t>FREQUENT CHANGES IN PRODUCT PACKAGE EFFECT CUSTOMER PURCHASE</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56.3%</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22.5%</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8.5%</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the distributor’s shows that 56.3% of the respondent strongly agreed with the question, 22.5% of the respondent agreed, 11.5% of the respondent strongly disagreed while 8.5% of the respondent disagreed. </w:t>
      </w:r>
    </w:p>
    <w:p w:rsidR="0003234A" w:rsidRPr="003C4815"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8:</w:t>
      </w:r>
      <w:r w:rsidRPr="00D432BF">
        <w:rPr>
          <w:rFonts w:ascii="Times New Roman" w:hAnsi="Times New Roman" w:cs="Times New Roman"/>
          <w:b/>
          <w:sz w:val="24"/>
          <w:szCs w:val="24"/>
        </w:rPr>
        <w:tab/>
        <w:t>CUSTOMER MAY NOT EASILY RECOGNISED A PRODUCT WHEN IT’S PACKAGE CHANGES</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34</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47.9%</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16.9% of the respondents strongly agree, 7.0% agreed, 47.9% strongly disagreed with the question, while 28.2% of the </w:t>
      </w:r>
      <w:r w:rsidRPr="00D432BF">
        <w:rPr>
          <w:rFonts w:ascii="Times New Roman" w:hAnsi="Times New Roman" w:cs="Times New Roman"/>
          <w:sz w:val="24"/>
          <w:szCs w:val="24"/>
        </w:rPr>
        <w:lastRenderedPageBreak/>
        <w:t xml:space="preserve">respondent disagreed, with the question, this shows that customers do really get many benefits from the package.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9:</w:t>
      </w:r>
      <w:r w:rsidRPr="00D432BF">
        <w:rPr>
          <w:rFonts w:ascii="Times New Roman" w:hAnsi="Times New Roman" w:cs="Times New Roman"/>
          <w:b/>
          <w:sz w:val="24"/>
          <w:szCs w:val="24"/>
        </w:rPr>
        <w:tab/>
        <w:t>A CUSTOMER DOES NOT GET ONLY BENEFIT FROM THE PACKAGE</w:t>
      </w:r>
    </w:p>
    <w:tbl>
      <w:tblPr>
        <w:tblStyle w:val="TableGrid"/>
        <w:tblW w:w="0" w:type="auto"/>
        <w:tblLayout w:type="fixed"/>
        <w:tblLook w:val="04A0"/>
      </w:tblPr>
      <w:tblGrid>
        <w:gridCol w:w="2839"/>
        <w:gridCol w:w="3361"/>
        <w:gridCol w:w="3045"/>
      </w:tblGrid>
      <w:tr w:rsidR="0003234A" w:rsidRPr="00D432BF" w:rsidTr="00360A17">
        <w:tc>
          <w:tcPr>
            <w:tcW w:w="2839" w:type="dxa"/>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3361" w:type="dxa"/>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3045" w:type="dxa"/>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2839" w:type="dxa"/>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3361" w:type="dxa"/>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3045" w:type="dxa"/>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50.3%</w:t>
            </w:r>
          </w:p>
        </w:tc>
      </w:tr>
      <w:tr w:rsidR="0003234A" w:rsidRPr="00D432BF" w:rsidTr="00360A17">
        <w:tc>
          <w:tcPr>
            <w:tcW w:w="2839" w:type="dxa"/>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3361" w:type="dxa"/>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25</w:t>
            </w:r>
          </w:p>
        </w:tc>
        <w:tc>
          <w:tcPr>
            <w:tcW w:w="3045" w:type="dxa"/>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35.2%</w:t>
            </w:r>
          </w:p>
        </w:tc>
      </w:tr>
      <w:tr w:rsidR="0003234A" w:rsidRPr="00D432BF" w:rsidTr="00360A17">
        <w:tc>
          <w:tcPr>
            <w:tcW w:w="2839" w:type="dxa"/>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3361" w:type="dxa"/>
          </w:tcPr>
          <w:p w:rsidR="0003234A" w:rsidRPr="00D432BF" w:rsidRDefault="0003234A" w:rsidP="00882BFC">
            <w:pPr>
              <w:spacing w:beforeLines="20" w:afterLines="20" w:line="360" w:lineRule="auto"/>
              <w:jc w:val="center"/>
              <w:rPr>
                <w:rFonts w:ascii="Times New Roman" w:hAnsi="Times New Roman" w:cs="Times New Roman"/>
                <w:sz w:val="24"/>
                <w:szCs w:val="24"/>
              </w:rPr>
            </w:pPr>
          </w:p>
        </w:tc>
        <w:tc>
          <w:tcPr>
            <w:tcW w:w="3045" w:type="dxa"/>
          </w:tcPr>
          <w:p w:rsidR="0003234A" w:rsidRPr="00D432BF" w:rsidRDefault="0003234A" w:rsidP="00882BFC">
            <w:pPr>
              <w:spacing w:beforeLines="20" w:afterLines="20" w:line="360" w:lineRule="auto"/>
              <w:jc w:val="center"/>
              <w:rPr>
                <w:rFonts w:ascii="Times New Roman" w:hAnsi="Times New Roman" w:cs="Times New Roman"/>
                <w:sz w:val="24"/>
                <w:szCs w:val="24"/>
              </w:rPr>
            </w:pPr>
          </w:p>
        </w:tc>
      </w:tr>
      <w:tr w:rsidR="0003234A" w:rsidRPr="00D432BF" w:rsidTr="00360A17">
        <w:tc>
          <w:tcPr>
            <w:tcW w:w="2839" w:type="dxa"/>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3361" w:type="dxa"/>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3045" w:type="dxa"/>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3234A" w:rsidRPr="00D432BF" w:rsidTr="00360A17">
        <w:tc>
          <w:tcPr>
            <w:tcW w:w="2839" w:type="dxa"/>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3361" w:type="dxa"/>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3045" w:type="dxa"/>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From the above table, 50.3% of the respondent strongly agreed with the question, 35.2% of the respondent agree, while 14.1% of the respondent disagreed, it can be conclude that customer does not ge</w:t>
      </w:r>
      <w:r>
        <w:rPr>
          <w:rFonts w:ascii="Times New Roman" w:hAnsi="Times New Roman" w:cs="Times New Roman"/>
          <w:sz w:val="24"/>
          <w:szCs w:val="24"/>
        </w:rPr>
        <w:t>t any benefit from the package</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10:</w:t>
      </w:r>
      <w:r w:rsidRPr="00D432BF">
        <w:rPr>
          <w:rFonts w:ascii="Times New Roman" w:hAnsi="Times New Roman" w:cs="Times New Roman"/>
          <w:b/>
          <w:sz w:val="24"/>
          <w:szCs w:val="24"/>
        </w:rPr>
        <w:tab/>
        <w:t>PACKAGE INFLUENCE CUSTOMER PREFERENCE FOR A BROAD.</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9.8%</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23</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32.5%</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 xml:space="preserve">From the table above 9.8% of the respondents strongly agreed, 16.9% agreed, while 40.8% strongly disagreed, 32.5% disagreed, with the statement it shows that package influence customer preference for a broad.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11:</w:t>
      </w:r>
      <w:r w:rsidRPr="00D432BF">
        <w:rPr>
          <w:rFonts w:ascii="Times New Roman" w:hAnsi="Times New Roman" w:cs="Times New Roman"/>
          <w:b/>
          <w:sz w:val="24"/>
          <w:szCs w:val="24"/>
        </w:rPr>
        <w:tab/>
        <w:t>CUSTOMERS EASILY IDENTIFY THE PRODUCERS OF A PRODUCT THROUGH ITS PACKAGE</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52</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73.2%</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26.8%</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73.2% of the respondent strongly agreed, 26.8% agreed. None of the respondent neither strongly disagreed nor disagreed. This shows that customers easily identify the producer of a product through the package.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12:</w:t>
      </w:r>
      <w:r w:rsidRPr="00D432BF">
        <w:rPr>
          <w:rFonts w:ascii="Times New Roman" w:hAnsi="Times New Roman" w:cs="Times New Roman"/>
          <w:b/>
          <w:sz w:val="24"/>
          <w:szCs w:val="24"/>
        </w:rPr>
        <w:tab/>
        <w:t>HIGH QUALITY PRODUCT MATERIAL WLL LEAD TO INCREASE IN PRICE</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45.1%</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30.9%</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24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The distribution shows that 45.1% strongly agreed 30.9% agreed, 11.3% strongly disagreed with the statement, while 12.7% of the respondent disagreed. From the above, it shows that customers also feel the high quality product materials which lead to increase in price.</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13:</w:t>
      </w:r>
      <w:r w:rsidRPr="00D432BF">
        <w:rPr>
          <w:rFonts w:ascii="Times New Roman" w:hAnsi="Times New Roman" w:cs="Times New Roman"/>
          <w:b/>
          <w:sz w:val="24"/>
          <w:szCs w:val="24"/>
        </w:rPr>
        <w:tab/>
        <w:t xml:space="preserve"> CUSTOMER REGARDS THE PRICE OF A PRODUCT IN RESPECTIVE OF ITS PACKAGE</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26.7%</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46.7%</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This shows the 14.1% of the respondent strongly agreed, 14.1% agreed, while 26.7% of the respondents strongly disagreed with the statement , 45.1% discussed with the statement, from the above table, it shows that customer regard the price of a product in respective of its package.</w:t>
      </w:r>
    </w:p>
    <w:p w:rsidR="0003234A" w:rsidRPr="00B47DA5"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14:</w:t>
      </w:r>
      <w:r w:rsidRPr="00D432BF">
        <w:rPr>
          <w:rFonts w:ascii="Times New Roman" w:hAnsi="Times New Roman" w:cs="Times New Roman"/>
          <w:b/>
          <w:sz w:val="24"/>
          <w:szCs w:val="24"/>
        </w:rPr>
        <w:tab/>
        <w:t xml:space="preserve">DEMAND FOR A PRODUCT WHEN CHEAP MATERIALS ARE USED FOR ITS PERCENTAGE </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18.1%</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23.9%</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15.7%</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42.7%</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24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15:</w:t>
      </w:r>
      <w:r w:rsidRPr="00D432BF">
        <w:rPr>
          <w:rFonts w:ascii="Times New Roman" w:hAnsi="Times New Roman" w:cs="Times New Roman"/>
          <w:b/>
          <w:sz w:val="24"/>
          <w:szCs w:val="24"/>
        </w:rPr>
        <w:tab/>
        <w:t>CUSTOMER TENDS TO HAVE A FAVOURABLE IMAGE OF A COMPANY WHOSE PACKAGE IS ATTRACTIVE</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27</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38%</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26</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36.6%</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03234A" w:rsidRPr="00D432BF" w:rsidTr="00360A17">
        <w:tc>
          <w:tcPr>
            <w:tcW w:w="1535"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table above shows that 38% of the respondent strongly agreed, 36.6% agreed while 12.7% of the respondent strongly disagreed and 12.7% disagreed to the statement. This statement shows that customers tends to have a favourable image of a company whose package is attractive.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16:</w:t>
      </w:r>
      <w:r w:rsidRPr="00D432BF">
        <w:rPr>
          <w:rFonts w:ascii="Times New Roman" w:hAnsi="Times New Roman" w:cs="Times New Roman"/>
          <w:b/>
          <w:sz w:val="24"/>
          <w:szCs w:val="24"/>
        </w:rPr>
        <w:tab/>
        <w:t xml:space="preserve">PACKAGING SERVES AS A GOOD SOURCE PRODUCT THAT USE INFORMATION </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42</w:t>
            </w: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59.2%</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03234A" w:rsidRPr="00D432BF" w:rsidTr="00360A17">
        <w:tc>
          <w:tcPr>
            <w:tcW w:w="1535" w:type="pct"/>
          </w:tcPr>
          <w:p w:rsidR="0003234A" w:rsidRPr="00D432BF" w:rsidRDefault="0003234A" w:rsidP="00882BFC">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882BFC">
      <w:pPr>
        <w:spacing w:beforeLines="20" w:afterLines="20" w:line="24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From the table above, it shows that 59.2% strongly agreed, 40.8% agreed with the statement, none of the respondent other strongly disagree or disagreed. It shows that  packaging serves as a good source of products used information.</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4.2</w:t>
      </w:r>
      <w:r w:rsidRPr="00D432BF">
        <w:rPr>
          <w:rFonts w:ascii="Times New Roman" w:hAnsi="Times New Roman" w:cs="Times New Roman"/>
          <w:b/>
          <w:sz w:val="24"/>
          <w:szCs w:val="24"/>
        </w:rPr>
        <w:tab/>
        <w:t xml:space="preserve">TESTING OF HYPOTHESIS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Hypothesis is defined as a conjectural statement of the relationship between two or more variables.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Hypotheses are always in declarative sentence pork. Hypothesis guide for investigation in the entire process of research work and it keeps research on the right direction. It is used to provide the desired answer in the course of research study.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To test the hypothesis, chi-square test is used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Pr="00D432BF">
        <w:rPr>
          <w:rFonts w:ascii="Times New Roman" w:hAnsi="Times New Roman" w:cs="Times New Roman"/>
          <w:sz w:val="24"/>
          <w:szCs w:val="24"/>
          <w:u w:val="single"/>
        </w:rPr>
        <w:t>E (O – E)</w:t>
      </w:r>
      <w:r w:rsidRPr="00D432BF">
        <w:rPr>
          <w:rFonts w:ascii="Times New Roman" w:hAnsi="Times New Roman" w:cs="Times New Roman"/>
          <w:sz w:val="24"/>
          <w:szCs w:val="24"/>
          <w:u w:val="single"/>
          <w:vertAlign w:val="superscript"/>
        </w:rPr>
        <w:t>2</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E</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o = Served/ Observed</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Expected frequency</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Chi-square</w:t>
      </w:r>
    </w:p>
    <w:p w:rsidR="0003234A" w:rsidRPr="00D432BF" w:rsidRDefault="005227ED" w:rsidP="00882BFC">
      <w:pPr>
        <w:spacing w:beforeLines="20" w:afterLines="2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3" o:spid="_x0000_s1026" type="#_x0000_t32" style="position:absolute;left:0;text-align:left;margin-left:135.65pt;margin-top:21.9pt;width:184.1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w:r>
      <w:r w:rsidR="0003234A" w:rsidRPr="00D432BF">
        <w:rPr>
          <w:rFonts w:ascii="Times New Roman" w:hAnsi="Times New Roman" w:cs="Times New Roman"/>
          <w:sz w:val="24"/>
          <w:szCs w:val="24"/>
        </w:rPr>
        <w:t xml:space="preserve">Expected frequency = Total of row x total column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Decision rule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chi-square state that if the value of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less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we should accept (Ho) and reject (Hi) alternative hypothesis </w:t>
      </w:r>
    </w:p>
    <w:p w:rsidR="0003234A" w:rsidRPr="00D432BF" w:rsidRDefault="0003234A" w:rsidP="00882BFC">
      <w:pPr>
        <w:pStyle w:val="ListParagraph"/>
        <w:numPr>
          <w:ilvl w:val="0"/>
          <w:numId w:val="10"/>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While,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then we reject (Ho) and accept (Hi) i.e.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accept Ho reject Hi&gt;.</w:t>
      </w:r>
    </w:p>
    <w:p w:rsidR="0003234A" w:rsidRPr="00D432BF" w:rsidRDefault="0003234A" w:rsidP="00882BFC">
      <w:pPr>
        <w:pStyle w:val="ListParagraph"/>
        <w:spacing w:beforeLines="20" w:afterLines="20" w:line="360" w:lineRule="auto"/>
        <w:ind w:left="1440"/>
        <w:jc w:val="both"/>
        <w:rPr>
          <w:rFonts w:ascii="Times New Roman" w:hAnsi="Times New Roman" w:cs="Times New Roman"/>
          <w:sz w:val="24"/>
          <w:szCs w:val="24"/>
          <w:vertAlign w:val="superscript"/>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 xml:space="preserve"> = chi-square rule state that if the value of the X</w:t>
      </w:r>
      <w:r w:rsidRPr="00D432BF">
        <w:rPr>
          <w:rFonts w:ascii="Times New Roman" w:hAnsi="Times New Roman" w:cs="Times New Roman"/>
          <w:sz w:val="24"/>
          <w:szCs w:val="24"/>
          <w:vertAlign w:val="superscript"/>
        </w:rPr>
        <w:t xml:space="preserve">2 </w:t>
      </w:r>
    </w:p>
    <w:p w:rsidR="0003234A" w:rsidRPr="00D432BF" w:rsidRDefault="0003234A" w:rsidP="00882BFC">
      <w:pPr>
        <w:pStyle w:val="ListParagraph"/>
        <w:spacing w:beforeLines="20" w:afterLines="20" w:line="360" w:lineRule="auto"/>
        <w:ind w:left="1440"/>
        <w:jc w:val="both"/>
        <w:rPr>
          <w:rFonts w:ascii="Times New Roman" w:hAnsi="Times New Roman" w:cs="Times New Roman"/>
          <w:sz w:val="24"/>
          <w:szCs w:val="24"/>
          <w:vertAlign w:val="superscript"/>
        </w:rPr>
      </w:pPr>
    </w:p>
    <w:p w:rsidR="0003234A" w:rsidRPr="00D432BF" w:rsidRDefault="0003234A" w:rsidP="00882BFC">
      <w:pPr>
        <w:pStyle w:val="ListParagraph"/>
        <w:numPr>
          <w:ilvl w:val="0"/>
          <w:numId w:val="10"/>
        </w:numPr>
        <w:spacing w:beforeLines="20" w:afterLines="20"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lastRenderedPageBreak/>
        <w:t>calculated is less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we should accept (Ho) and reject (Hi) alternative hypothesis 1 while, if the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calculated to greater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then we reject (Ho) and accept (Hi) i.e.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w:t>
      </w:r>
    </w:p>
    <w:p w:rsidR="0003234A" w:rsidRPr="00D432BF" w:rsidRDefault="0003234A" w:rsidP="00882BFC">
      <w:pPr>
        <w:pStyle w:val="ListParagraph"/>
        <w:spacing w:beforeLines="20" w:afterLines="20" w:line="360" w:lineRule="auto"/>
        <w:ind w:left="1440"/>
        <w:jc w:val="both"/>
        <w:rPr>
          <w:rFonts w:ascii="Times New Roman" w:hAnsi="Times New Roman" w:cs="Times New Roman"/>
          <w:sz w:val="24"/>
          <w:szCs w:val="24"/>
        </w:rPr>
      </w:pPr>
      <w:r w:rsidRPr="00D432BF">
        <w:rPr>
          <w:rFonts w:ascii="Times New Roman" w:hAnsi="Times New Roman" w:cs="Times New Roman"/>
          <w:sz w:val="24"/>
          <w:szCs w:val="24"/>
        </w:rPr>
        <w:t>(Accept Ho reject H1)</w:t>
      </w:r>
    </w:p>
    <w:p w:rsidR="0003234A" w:rsidRPr="00D432BF" w:rsidRDefault="0003234A" w:rsidP="00882BFC">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(Accept Ho reject Hi).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HYPOTHESIS 1</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Frequent changes in product package do not affect customers purchase.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 xml:space="preserve">Frequent changes in product package affect customers purchase. </w:t>
      </w:r>
    </w:p>
    <w:p w:rsidR="0003234A" w:rsidRPr="00D432BF" w:rsidRDefault="0003234A" w:rsidP="00882BFC">
      <w:pPr>
        <w:spacing w:beforeLines="20" w:afterLines="20" w:line="360" w:lineRule="auto"/>
        <w:jc w:val="both"/>
        <w:rPr>
          <w:rFonts w:ascii="Times New Roman" w:hAnsi="Times New Roman" w:cs="Times New Roman"/>
          <w:sz w:val="24"/>
          <w:szCs w:val="24"/>
        </w:rPr>
      </w:pP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HYPOTHESIS 2</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A Result of expensive package materials does not lead to increase in product price.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result in expensive packages materials lead to increase in product price.</w:t>
      </w:r>
    </w:p>
    <w:tbl>
      <w:tblPr>
        <w:tblStyle w:val="TableGrid"/>
        <w:tblW w:w="5000" w:type="pct"/>
        <w:tblLook w:val="04A0"/>
      </w:tblPr>
      <w:tblGrid>
        <w:gridCol w:w="2530"/>
        <w:gridCol w:w="1603"/>
        <w:gridCol w:w="977"/>
        <w:gridCol w:w="1897"/>
        <w:gridCol w:w="1057"/>
      </w:tblGrid>
      <w:tr w:rsidR="0003234A" w:rsidRPr="00D432BF" w:rsidTr="00F42369">
        <w:tc>
          <w:tcPr>
            <w:tcW w:w="1569" w:type="pct"/>
          </w:tcPr>
          <w:p w:rsidR="0003234A" w:rsidRPr="00D432BF" w:rsidRDefault="0003234A" w:rsidP="00882BFC">
            <w:pPr>
              <w:spacing w:beforeLines="20" w:afterLines="20"/>
              <w:jc w:val="center"/>
              <w:rPr>
                <w:rFonts w:ascii="Times New Roman" w:hAnsi="Times New Roman" w:cs="Times New Roman"/>
                <w:b/>
                <w:sz w:val="24"/>
                <w:szCs w:val="24"/>
              </w:rPr>
            </w:pPr>
          </w:p>
        </w:tc>
        <w:tc>
          <w:tcPr>
            <w:tcW w:w="994"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606"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176"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55"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3234A" w:rsidRPr="00D432BF" w:rsidTr="00F42369">
        <w:tc>
          <w:tcPr>
            <w:tcW w:w="1569"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994"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06"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76"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655"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32</w:t>
            </w:r>
          </w:p>
        </w:tc>
      </w:tr>
      <w:tr w:rsidR="0003234A" w:rsidRPr="00D432BF" w:rsidTr="00F42369">
        <w:tc>
          <w:tcPr>
            <w:tcW w:w="1569"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994"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06"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176"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55"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22</w:t>
            </w:r>
          </w:p>
        </w:tc>
      </w:tr>
      <w:tr w:rsidR="0003234A" w:rsidRPr="00D432BF" w:rsidTr="00F42369">
        <w:tc>
          <w:tcPr>
            <w:tcW w:w="1569"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994"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06"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176"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55"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03234A" w:rsidRPr="00D432BF" w:rsidTr="00F42369">
        <w:tc>
          <w:tcPr>
            <w:tcW w:w="1569" w:type="pct"/>
          </w:tcPr>
          <w:p w:rsidR="0003234A" w:rsidRPr="00D432BF" w:rsidRDefault="0003234A" w:rsidP="00882BFC">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994"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606"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176"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55" w:type="pct"/>
          </w:tcPr>
          <w:p w:rsidR="0003234A" w:rsidRPr="00D432BF" w:rsidRDefault="0003234A" w:rsidP="00882BFC">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9</w:t>
            </w:r>
          </w:p>
        </w:tc>
      </w:tr>
      <w:tr w:rsidR="0003234A" w:rsidRPr="00D432BF" w:rsidTr="00F42369">
        <w:tc>
          <w:tcPr>
            <w:tcW w:w="1569" w:type="pct"/>
          </w:tcPr>
          <w:p w:rsidR="0003234A" w:rsidRPr="00D432BF" w:rsidRDefault="0003234A" w:rsidP="00882BFC">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94"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606"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1176"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55" w:type="pct"/>
          </w:tcPr>
          <w:p w:rsidR="0003234A" w:rsidRPr="00D432BF" w:rsidRDefault="0003234A" w:rsidP="00882BFC">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03234A" w:rsidRPr="00D432BF" w:rsidRDefault="0003234A" w:rsidP="00882BFC">
      <w:pPr>
        <w:spacing w:beforeLines="20" w:afterLines="20" w:line="360" w:lineRule="auto"/>
        <w:jc w:val="both"/>
        <w:rPr>
          <w:rFonts w:ascii="Times New Roman" w:hAnsi="Times New Roman" w:cs="Times New Roman"/>
          <w:sz w:val="24"/>
          <w:szCs w:val="24"/>
        </w:rPr>
      </w:pP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22.53</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15.50</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2.82</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44.23</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3.15</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2.17</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0.89</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6.31</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1.58</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1.77</w:t>
      </w:r>
    </w:p>
    <w:p w:rsidR="0003234A" w:rsidRPr="00D432BF" w:rsidRDefault="0003234A" w:rsidP="00882BFC">
      <w:pPr>
        <w:spacing w:beforeLines="20" w:afterLines="20" w:line="360" w:lineRule="auto"/>
        <w:jc w:val="both"/>
        <w:rPr>
          <w:rFonts w:ascii="Times New Roman" w:hAnsi="Times New Roman" w:cs="Times New Roman"/>
          <w:sz w:val="24"/>
          <w:szCs w:val="24"/>
        </w:rPr>
      </w:pPr>
    </w:p>
    <w:tbl>
      <w:tblPr>
        <w:tblStyle w:val="TableGrid"/>
        <w:tblW w:w="5000" w:type="pct"/>
        <w:tblLook w:val="04A0"/>
      </w:tblPr>
      <w:tblGrid>
        <w:gridCol w:w="1227"/>
        <w:gridCol w:w="1408"/>
        <w:gridCol w:w="1610"/>
        <w:gridCol w:w="1911"/>
        <w:gridCol w:w="1908"/>
      </w:tblGrid>
      <w:tr w:rsidR="0003234A" w:rsidRPr="00D432BF" w:rsidTr="00360A17">
        <w:tc>
          <w:tcPr>
            <w:tcW w:w="761"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22.53</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2.53</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6.4009</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0.28</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15.50</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4.5</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20.25</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1.31</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1.18</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1.392</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0.49</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44.23</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30.132</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0.74</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3.15</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0.131</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1.44</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0.6241</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1.00</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0.89</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1.11</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1.2321</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1.38</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2.856</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0.45</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4.324</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1.58</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1.77</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-0.77</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0.5856</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0.33</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p>
        </w:tc>
        <w:tc>
          <w:tcPr>
            <w:tcW w:w="873"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99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118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118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12.76</w:t>
            </w:r>
          </w:p>
        </w:tc>
      </w:tr>
    </w:tbl>
    <w:p w:rsidR="0003234A" w:rsidRDefault="0003234A" w:rsidP="00882BFC">
      <w:pPr>
        <w:spacing w:beforeLines="20" w:afterLines="20" w:line="360" w:lineRule="auto"/>
        <w:jc w:val="both"/>
        <w:rPr>
          <w:rFonts w:ascii="Times New Roman" w:hAnsi="Times New Roman" w:cs="Times New Roman"/>
          <w:sz w:val="24"/>
          <w:szCs w:val="24"/>
        </w:rPr>
      </w:pPr>
    </w:p>
    <w:p w:rsidR="00F42369" w:rsidRPr="00D432BF" w:rsidRDefault="00F42369" w:rsidP="00882BFC">
      <w:pPr>
        <w:spacing w:beforeLines="20" w:afterLines="20" w:line="360" w:lineRule="auto"/>
        <w:jc w:val="both"/>
        <w:rPr>
          <w:rFonts w:ascii="Times New Roman" w:hAnsi="Times New Roman" w:cs="Times New Roman"/>
          <w:sz w:val="24"/>
          <w:szCs w:val="24"/>
        </w:rPr>
      </w:pP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Degree of freedom</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 (C-1)</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(3) (2)</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At significant value (0.05)</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 = 12.72</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 12.58</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Reject Ho and accept H1</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Since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03234A" w:rsidRPr="00D7573A"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It therefore shows that high quality materials will lead to increase in price.</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QUESTION 1</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FREQUENT CHANGES IN PRODUCT PACKAGE AFFECT CUSTOMERS PURCHASE </w:t>
      </w:r>
    </w:p>
    <w:tbl>
      <w:tblPr>
        <w:tblStyle w:val="TableGrid"/>
        <w:tblW w:w="5000" w:type="pct"/>
        <w:tblLook w:val="04A0"/>
      </w:tblPr>
      <w:tblGrid>
        <w:gridCol w:w="2289"/>
        <w:gridCol w:w="1725"/>
        <w:gridCol w:w="1096"/>
        <w:gridCol w:w="1897"/>
        <w:gridCol w:w="1057"/>
      </w:tblGrid>
      <w:tr w:rsidR="0003234A" w:rsidRPr="00D432BF" w:rsidTr="00360A17">
        <w:tc>
          <w:tcPr>
            <w:tcW w:w="1470"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1120"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30"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1"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3234A" w:rsidRPr="00D432BF" w:rsidTr="00360A17">
        <w:tc>
          <w:tcPr>
            <w:tcW w:w="1470"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12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73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051"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63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r>
      <w:tr w:rsidR="0003234A" w:rsidRPr="00D432BF" w:rsidTr="00360A17">
        <w:tc>
          <w:tcPr>
            <w:tcW w:w="1470"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12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3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1"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r>
      <w:tr w:rsidR="0003234A" w:rsidRPr="00D432BF" w:rsidTr="00360A17">
        <w:tc>
          <w:tcPr>
            <w:tcW w:w="1470"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12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63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03234A" w:rsidRPr="00D432BF" w:rsidTr="00360A17">
        <w:tc>
          <w:tcPr>
            <w:tcW w:w="1470"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12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3234A" w:rsidRPr="00D432BF" w:rsidTr="00360A17">
        <w:tc>
          <w:tcPr>
            <w:tcW w:w="1470"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120"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30"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1051"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03234A" w:rsidRPr="00D432BF" w:rsidRDefault="0003234A" w:rsidP="00882BFC">
      <w:pPr>
        <w:spacing w:beforeLines="20" w:afterLines="20" w:line="360" w:lineRule="auto"/>
        <w:jc w:val="both"/>
        <w:rPr>
          <w:rFonts w:ascii="Times New Roman" w:hAnsi="Times New Roman" w:cs="Times New Roman"/>
          <w:b/>
          <w:sz w:val="24"/>
          <w:szCs w:val="24"/>
        </w:rPr>
      </w:pPr>
    </w:p>
    <w:p w:rsidR="0003234A" w:rsidRPr="00D432BF" w:rsidRDefault="005227ED" w:rsidP="00882BFC">
      <w:pPr>
        <w:spacing w:beforeLines="20" w:afterLines="2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4" o:spid="_x0000_s1027" type="#_x0000_t32" style="position:absolute;left:0;text-align:left;margin-left:2in;margin-top:21.3pt;width:192.5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w:r>
      <w:r w:rsidR="0003234A" w:rsidRPr="00D432BF">
        <w:rPr>
          <w:rFonts w:ascii="Times New Roman" w:hAnsi="Times New Roman" w:cs="Times New Roman"/>
          <w:sz w:val="24"/>
          <w:szCs w:val="24"/>
        </w:rPr>
        <w:t>Expected Frequency = Total of row x Total Column</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03234A" w:rsidRPr="00D432BF" w:rsidRDefault="0003234A" w:rsidP="00882BFC">
      <w:pPr>
        <w:spacing w:beforeLines="20" w:afterLines="20" w:line="360" w:lineRule="auto"/>
        <w:jc w:val="both"/>
        <w:rPr>
          <w:rFonts w:ascii="Times New Roman" w:hAnsi="Times New Roman" w:cs="Times New Roman"/>
          <w:sz w:val="24"/>
          <w:szCs w:val="24"/>
        </w:rPr>
      </w:pP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28.17</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11.3</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5.6</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4.9</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3.6</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6.31</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8x15/71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0.7</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1.4</w:t>
      </w:r>
    </w:p>
    <w:p w:rsidR="0003234A" w:rsidRPr="00D432BF" w:rsidRDefault="0003234A" w:rsidP="00882BFC">
      <w:pPr>
        <w:spacing w:beforeLines="20" w:afterLines="20" w:line="360" w:lineRule="auto"/>
        <w:jc w:val="both"/>
        <w:rPr>
          <w:rFonts w:ascii="Times New Roman" w:hAnsi="Times New Roman" w:cs="Times New Roman"/>
          <w:sz w:val="24"/>
          <w:szCs w:val="24"/>
        </w:rPr>
      </w:pPr>
    </w:p>
    <w:tbl>
      <w:tblPr>
        <w:tblStyle w:val="TableGrid"/>
        <w:tblW w:w="5000" w:type="pct"/>
        <w:tblLook w:val="04A0"/>
      </w:tblPr>
      <w:tblGrid>
        <w:gridCol w:w="1227"/>
        <w:gridCol w:w="1408"/>
        <w:gridCol w:w="1610"/>
        <w:gridCol w:w="1911"/>
        <w:gridCol w:w="1908"/>
      </w:tblGrid>
      <w:tr w:rsidR="0003234A" w:rsidRPr="00D432BF" w:rsidTr="00360A17">
        <w:tc>
          <w:tcPr>
            <w:tcW w:w="761"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28.17</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1.8</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3.24</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0.11</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5.6</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-0.6</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0.36</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0.06</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4.9</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0.01</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3.6</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0.21</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0.05</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0.3</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0.27</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7.9</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0.10</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4</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0.64</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0.26</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998"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3234A" w:rsidRPr="00D432BF" w:rsidRDefault="0003234A" w:rsidP="00882BFC">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0.03</w:t>
            </w:r>
          </w:p>
        </w:tc>
      </w:tr>
      <w:tr w:rsidR="0003234A" w:rsidRPr="00D432BF" w:rsidTr="00360A17">
        <w:tc>
          <w:tcPr>
            <w:tcW w:w="761" w:type="pct"/>
          </w:tcPr>
          <w:p w:rsidR="0003234A" w:rsidRPr="00D432BF" w:rsidRDefault="0003234A" w:rsidP="00882BFC">
            <w:pPr>
              <w:spacing w:beforeLines="20" w:afterLines="20" w:line="360" w:lineRule="auto"/>
              <w:jc w:val="both"/>
              <w:rPr>
                <w:rFonts w:ascii="Times New Roman" w:hAnsi="Times New Roman" w:cs="Times New Roman"/>
                <w:b/>
                <w:sz w:val="24"/>
                <w:szCs w:val="24"/>
              </w:rPr>
            </w:pPr>
          </w:p>
        </w:tc>
        <w:tc>
          <w:tcPr>
            <w:tcW w:w="873"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998"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118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p>
        </w:tc>
        <w:tc>
          <w:tcPr>
            <w:tcW w:w="1185" w:type="pct"/>
          </w:tcPr>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1.59</w:t>
            </w:r>
          </w:p>
        </w:tc>
      </w:tr>
    </w:tbl>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 (C-1)</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(4-1) (3-2)</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(3) (2)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At (0.05) significant value</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12.6</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1.59 &lt; 12.6</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chi-square state that if value of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we should accept Ho and reject Hi.</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Therefore, the null hypothesis Ho is accepted, in this case all data gathered during this research work has pointed to the fact frequent changes in product package do not affect customer purchase of the particular product. Product itself:-</w:t>
      </w:r>
    </w:p>
    <w:p w:rsidR="0003234A" w:rsidRPr="00D432BF" w:rsidRDefault="0003234A" w:rsidP="00882BFC">
      <w:pPr>
        <w:pStyle w:val="ListParagraph"/>
        <w:numPr>
          <w:ilvl w:val="0"/>
          <w:numId w:val="11"/>
        </w:num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If there is any need to change the package of a product, must be use to support the change. </w:t>
      </w:r>
    </w:p>
    <w:p w:rsidR="0003234A" w:rsidRPr="00D432BF" w:rsidRDefault="0003234A" w:rsidP="00882BFC">
      <w:pPr>
        <w:pStyle w:val="ListParagraph"/>
        <w:numPr>
          <w:ilvl w:val="0"/>
          <w:numId w:val="11"/>
        </w:num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A well designer also helps in the promotion activities; therefore a pack must be well designed. </w:t>
      </w:r>
    </w:p>
    <w:p w:rsidR="0003234A" w:rsidRPr="00D432BF" w:rsidRDefault="0003234A" w:rsidP="00882BFC">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FIVE</w:t>
      </w:r>
    </w:p>
    <w:p w:rsidR="0003234A" w:rsidRPr="00D432BF" w:rsidRDefault="0003234A" w:rsidP="00882BFC">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SUMMARY OF FINDINGS</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has become an increasingly important element of the production mix in many organization especially Tuyil Table Water Ilorin. The label is an important integral part of the package.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research work has dealt with the concept of packaging which involves not just the box, tube, can or plastic which holds a product in the retail store but also the material combined to carry the product up to the customers.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various functions of the packaging are enumerated the physical promotional function, the communication function, the channel operational function and the new product planning function cure cell dealt with in the project work.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also consist of the label that carried the band names, trade mark, instructions, ingredients, weight e.t.c., package enable one to distribute the product globally, to ensure product is  offered to consumers.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Further more, the reasons for using the right package are also enumerated. The language of packaging such as primary package, secondary package, shipping package and label are contained in the project work.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study also identified all the problems associated with the process of developing a well acceptance package.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problems are: expensive but a small percentage of the value of the product. However, it should be considered especially there is a keen competition and small profit margins and in such case, scare and expensive materials are risky choice.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Manufacturing should desist from changing the package of a production constantly but where it does a lot of promotion inform of advertisement should be used to support the package change.</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It has also been revealed that customers will purchase a product in a satisfactory package with a fair price compared to those of similar products.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These research works also revealed that customer have little benefits from the package such as usage instruction, expiring data etc, printed on the package in which the consumers want to know about the product. </w:t>
      </w:r>
    </w:p>
    <w:p w:rsidR="0003234A" w:rsidRPr="00D432BF" w:rsidRDefault="0003234A" w:rsidP="00882BFC">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 xml:space="preserve">CONCLUSION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is much more than physical object or a service renders it includes everything that a consumer receives in an exchange. Package is a key living. </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area which enjoys less attention that it deserves is the cost consideration in packaging although, the consideration might not be so important in the marketing of products whose package is specific tactics. </w:t>
      </w:r>
    </w:p>
    <w:p w:rsidR="0003234A" w:rsidRPr="00D432BF" w:rsidRDefault="0003234A" w:rsidP="0003234A">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5.2</w:t>
      </w:r>
      <w:r w:rsidRPr="00D432BF">
        <w:rPr>
          <w:rFonts w:ascii="Times New Roman" w:hAnsi="Times New Roman" w:cs="Times New Roman"/>
          <w:b/>
          <w:sz w:val="24"/>
          <w:szCs w:val="24"/>
        </w:rPr>
        <w:tab/>
        <w:t>RECOMMENDATIONS</w:t>
      </w:r>
    </w:p>
    <w:p w:rsidR="0003234A" w:rsidRPr="00D432BF" w:rsidRDefault="0003234A" w:rsidP="00882BFC">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Based on the various findings earlier the researcher would recommend that the company should consider the following recommendations in packaging activities:</w:t>
      </w:r>
    </w:p>
    <w:p w:rsidR="0003234A" w:rsidRPr="00D432BF" w:rsidRDefault="0003234A" w:rsidP="00882BFC">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High quality package sometimes aimed to increase the price of products therefore, the quality of packaging materials should be considered in order not to lead to unnecessary price increase of the product. </w:t>
      </w:r>
    </w:p>
    <w:p w:rsidR="0003234A" w:rsidRPr="00D432BF" w:rsidRDefault="0003234A" w:rsidP="00882BFC">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Since the consumers do not have favourable image about a company whose package is attractive companies must not concentrate spending much money on package design alone but also to see the improved of the quality of the package. </w:t>
      </w:r>
    </w:p>
    <w:p w:rsidR="0003234A" w:rsidRPr="00D432BF" w:rsidRDefault="0003234A" w:rsidP="00882BFC">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Finding the package that will adequately protect the product at low cost. </w:t>
      </w:r>
    </w:p>
    <w:p w:rsidR="0003234A" w:rsidRPr="00D432BF" w:rsidRDefault="0003234A" w:rsidP="00882BFC">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Packaging that will have suitable branding characteristic permits with initialized production and have appropriate sales appeal. </w:t>
      </w:r>
    </w:p>
    <w:p w:rsidR="0003234A" w:rsidRPr="00D432BF" w:rsidRDefault="0003234A" w:rsidP="00882BFC">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This could be explained when attractive package is used in packaging a particular product. </w:t>
      </w:r>
    </w:p>
    <w:p w:rsidR="0003234A" w:rsidRPr="00D432BF" w:rsidRDefault="0003234A" w:rsidP="00882BFC">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Some customer decides some goods that house attractive package which may not always be the best quality in the product ranges. </w:t>
      </w:r>
    </w:p>
    <w:p w:rsidR="0003234A" w:rsidRPr="00D432BF" w:rsidRDefault="0003234A" w:rsidP="00882BFC">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While a company see’s that there is need for it to change it’s package, and they will go ahead in doing so and back it up with a lot of advertisement so as to effect the package changes and also the company that have bad image with the customer can change this bad impression through its package design. This project work also reveals that government has been making effort to see ingredient used weight both manufacturing and expiring data are printed on the package products where necessary.</w:t>
      </w:r>
    </w:p>
    <w:p w:rsidR="0003234A" w:rsidRPr="00D432BF" w:rsidRDefault="0003234A" w:rsidP="00882BFC">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03234A" w:rsidRPr="00D432BF" w:rsidRDefault="0003234A" w:rsidP="00882BFC">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REFERENCES</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William j. Awaiko (1992): The Management of Marketing West Made England Power Publishing. </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Willen J. Stanton (1992): Foundation 1 Marketing 6</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Simon Mayaro (1978): International Marketing USA New York International Business Press. </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Philip Kotter (1984): Marketing Management 11</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Harvard Business School Press. </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Nnamdi Asika (2006): Research Methodology In The International Edition.</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Micheal rines (1995): Marketing Handbook, New York International Edition. </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Martins .L. Bell (1995): Marketing Decision and Attitude, Research In Affective Marketing Co-ordination. </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John .C. Maloney (1961): Marketing Decision And Attitude, Research in Effective Marketing Management. </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Frank .V. Cespedes (196): Concurrent Marketing Integrating Product, Boston Harvard Business School. </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Element E. Water (1969): Industrial Product Manager, Consumer Brand Manager. </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Charles .H. (1956): Marketing Productivity Analysis New York, Graw Hill book Co.</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Tuyil Table Water Ilorin, (2002): Annual Report and Statement of Account and Journal. </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Banny Breman J.C. Evangs (1989): Element of Marketing USA Mc Graw Hill.</w:t>
      </w:r>
    </w:p>
    <w:p w:rsidR="0003234A" w:rsidRPr="00D432BF" w:rsidRDefault="0003234A" w:rsidP="00882BFC">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Appendix </w:t>
      </w:r>
    </w:p>
    <w:p w:rsidR="0003234A" w:rsidRPr="00D432BF" w:rsidRDefault="0003234A" w:rsidP="005227E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Institute of Finance and Management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Studies </w:t>
      </w:r>
      <w:r w:rsidRPr="00D432BF">
        <w:rPr>
          <w:rFonts w:ascii="Times New Roman" w:hAnsi="Times New Roman" w:cs="Times New Roman"/>
          <w:sz w:val="24"/>
          <w:szCs w:val="24"/>
        </w:rPr>
        <w:tab/>
      </w:r>
      <w:r w:rsidRPr="00D432BF">
        <w:rPr>
          <w:rFonts w:ascii="Times New Roman" w:hAnsi="Times New Roman" w:cs="Times New Roman"/>
          <w:sz w:val="24"/>
          <w:szCs w:val="24"/>
        </w:rPr>
        <w:tab/>
      </w:r>
    </w:p>
    <w:sectPr w:rsidR="0003234A" w:rsidRPr="00D432BF" w:rsidSect="00360A17">
      <w:footerReference w:type="default" r:id="rId7"/>
      <w:pgSz w:w="11520" w:h="14400" w:code="9"/>
      <w:pgMar w:top="1440" w:right="1800" w:bottom="1440" w:left="1872"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8BC" w:rsidRDefault="005068BC" w:rsidP="00E35B59">
      <w:pPr>
        <w:spacing w:after="0" w:line="240" w:lineRule="auto"/>
      </w:pPr>
      <w:r>
        <w:separator/>
      </w:r>
    </w:p>
  </w:endnote>
  <w:endnote w:type="continuationSeparator" w:id="1">
    <w:p w:rsidR="005068BC" w:rsidRDefault="005068BC" w:rsidP="00E35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04014"/>
      <w:docPartObj>
        <w:docPartGallery w:val="Page Numbers (Bottom of Page)"/>
        <w:docPartUnique/>
      </w:docPartObj>
    </w:sdtPr>
    <w:sdtContent>
      <w:p w:rsidR="00360A17" w:rsidRDefault="005227ED">
        <w:pPr>
          <w:pStyle w:val="Footer"/>
          <w:jc w:val="center"/>
        </w:pPr>
        <w:fldSimple w:instr=" PAGE   \* MERGEFORMAT ">
          <w:r w:rsidR="00882BFC">
            <w:rPr>
              <w:noProof/>
            </w:rPr>
            <w:t>- 46 -</w:t>
          </w:r>
        </w:fldSimple>
      </w:p>
    </w:sdtContent>
  </w:sdt>
  <w:p w:rsidR="00360A17" w:rsidRDefault="00360A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8BC" w:rsidRDefault="005068BC" w:rsidP="00E35B59">
      <w:pPr>
        <w:spacing w:after="0" w:line="240" w:lineRule="auto"/>
      </w:pPr>
      <w:r>
        <w:separator/>
      </w:r>
    </w:p>
  </w:footnote>
  <w:footnote w:type="continuationSeparator" w:id="1">
    <w:p w:rsidR="005068BC" w:rsidRDefault="005068BC" w:rsidP="00E35B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51E"/>
    <w:multiLevelType w:val="hybridMultilevel"/>
    <w:tmpl w:val="19B6C8AA"/>
    <w:lvl w:ilvl="0" w:tplc="8FC4D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0545F"/>
    <w:multiLevelType w:val="hybridMultilevel"/>
    <w:tmpl w:val="7BB42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400C20"/>
    <w:multiLevelType w:val="hybridMultilevel"/>
    <w:tmpl w:val="EF149BAA"/>
    <w:lvl w:ilvl="0" w:tplc="D14877F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F266D"/>
    <w:multiLevelType w:val="hybridMultilevel"/>
    <w:tmpl w:val="9EF2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A0DB9"/>
    <w:multiLevelType w:val="hybridMultilevel"/>
    <w:tmpl w:val="31B8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F6B81"/>
    <w:multiLevelType w:val="hybridMultilevel"/>
    <w:tmpl w:val="9606DA04"/>
    <w:lvl w:ilvl="0" w:tplc="A8CAE3D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F6FEB"/>
    <w:multiLevelType w:val="hybridMultilevel"/>
    <w:tmpl w:val="F07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722423"/>
    <w:multiLevelType w:val="hybridMultilevel"/>
    <w:tmpl w:val="A0EC245A"/>
    <w:lvl w:ilvl="0" w:tplc="80AA6EF8">
      <w:start w:val="1"/>
      <w:numFmt w:val="lowerRoman"/>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B30309"/>
    <w:multiLevelType w:val="hybridMultilevel"/>
    <w:tmpl w:val="0908EEF6"/>
    <w:lvl w:ilvl="0" w:tplc="D054D8F6">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7A1699"/>
    <w:multiLevelType w:val="hybridMultilevel"/>
    <w:tmpl w:val="616021B8"/>
    <w:lvl w:ilvl="0" w:tplc="0A941C72">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275637"/>
    <w:multiLevelType w:val="hybridMultilevel"/>
    <w:tmpl w:val="1F94DD3C"/>
    <w:lvl w:ilvl="0" w:tplc="D0224156">
      <w:start w:val="1"/>
      <w:numFmt w:val="decimal"/>
      <w:lvlText w:val="%1."/>
      <w:lvlJc w:val="left"/>
      <w:pPr>
        <w:tabs>
          <w:tab w:val="num" w:pos="720"/>
        </w:tabs>
        <w:ind w:left="720" w:hanging="360"/>
      </w:pPr>
    </w:lvl>
    <w:lvl w:ilvl="1" w:tplc="03C61B6C">
      <w:numFmt w:val="none"/>
      <w:lvlText w:val=""/>
      <w:lvlJc w:val="left"/>
      <w:pPr>
        <w:tabs>
          <w:tab w:val="num" w:pos="360"/>
        </w:tabs>
        <w:ind w:left="0" w:firstLine="0"/>
      </w:pPr>
    </w:lvl>
    <w:lvl w:ilvl="2" w:tplc="64406A80">
      <w:numFmt w:val="none"/>
      <w:lvlText w:val=""/>
      <w:lvlJc w:val="left"/>
      <w:pPr>
        <w:tabs>
          <w:tab w:val="num" w:pos="360"/>
        </w:tabs>
        <w:ind w:left="0" w:firstLine="0"/>
      </w:pPr>
    </w:lvl>
    <w:lvl w:ilvl="3" w:tplc="523AC9EA">
      <w:numFmt w:val="none"/>
      <w:lvlText w:val=""/>
      <w:lvlJc w:val="left"/>
      <w:pPr>
        <w:tabs>
          <w:tab w:val="num" w:pos="360"/>
        </w:tabs>
        <w:ind w:left="0" w:firstLine="0"/>
      </w:pPr>
    </w:lvl>
    <w:lvl w:ilvl="4" w:tplc="BEC642A6">
      <w:numFmt w:val="none"/>
      <w:lvlText w:val=""/>
      <w:lvlJc w:val="left"/>
      <w:pPr>
        <w:tabs>
          <w:tab w:val="num" w:pos="360"/>
        </w:tabs>
        <w:ind w:left="0" w:firstLine="0"/>
      </w:pPr>
    </w:lvl>
    <w:lvl w:ilvl="5" w:tplc="41968BDE">
      <w:numFmt w:val="none"/>
      <w:lvlText w:val=""/>
      <w:lvlJc w:val="left"/>
      <w:pPr>
        <w:tabs>
          <w:tab w:val="num" w:pos="360"/>
        </w:tabs>
        <w:ind w:left="0" w:firstLine="0"/>
      </w:pPr>
    </w:lvl>
    <w:lvl w:ilvl="6" w:tplc="5F1E9BA2">
      <w:numFmt w:val="none"/>
      <w:lvlText w:val=""/>
      <w:lvlJc w:val="left"/>
      <w:pPr>
        <w:tabs>
          <w:tab w:val="num" w:pos="360"/>
        </w:tabs>
        <w:ind w:left="0" w:firstLine="0"/>
      </w:pPr>
    </w:lvl>
    <w:lvl w:ilvl="7" w:tplc="45566E8A">
      <w:numFmt w:val="none"/>
      <w:lvlText w:val=""/>
      <w:lvlJc w:val="left"/>
      <w:pPr>
        <w:tabs>
          <w:tab w:val="num" w:pos="360"/>
        </w:tabs>
        <w:ind w:left="0" w:firstLine="0"/>
      </w:pPr>
    </w:lvl>
    <w:lvl w:ilvl="8" w:tplc="29FADD2A">
      <w:numFmt w:val="none"/>
      <w:lvlText w:val=""/>
      <w:lvlJc w:val="left"/>
      <w:pPr>
        <w:tabs>
          <w:tab w:val="num" w:pos="360"/>
        </w:tabs>
        <w:ind w:left="0" w:firstLine="0"/>
      </w:pPr>
    </w:lvl>
  </w:abstractNum>
  <w:num w:numId="1">
    <w:abstractNumId w:val="6"/>
  </w:num>
  <w:num w:numId="2">
    <w:abstractNumId w:val="9"/>
  </w:num>
  <w:num w:numId="3">
    <w:abstractNumId w:val="7"/>
  </w:num>
  <w:num w:numId="4">
    <w:abstractNumId w:val="2"/>
  </w:num>
  <w:num w:numId="5">
    <w:abstractNumId w:val="3"/>
  </w:num>
  <w:num w:numId="6">
    <w:abstractNumId w:val="1"/>
  </w:num>
  <w:num w:numId="7">
    <w:abstractNumId w:val="0"/>
  </w:num>
  <w:num w:numId="8">
    <w:abstractNumId w:val="8"/>
  </w:num>
  <w:num w:numId="9">
    <w:abstractNumId w:val="10"/>
  </w:num>
  <w:num w:numId="10">
    <w:abstractNumId w:val="12"/>
  </w:num>
  <w:num w:numId="11">
    <w:abstractNumId w:val="11"/>
  </w:num>
  <w:num w:numId="12">
    <w:abstractNumId w:val="14"/>
  </w:num>
  <w:num w:numId="13">
    <w:abstractNumId w:val="5"/>
  </w:num>
  <w:num w:numId="14">
    <w:abstractNumId w:val="4"/>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234A"/>
    <w:rsid w:val="0003234A"/>
    <w:rsid w:val="00360A17"/>
    <w:rsid w:val="00495D8F"/>
    <w:rsid w:val="00496D34"/>
    <w:rsid w:val="005068BC"/>
    <w:rsid w:val="005227ED"/>
    <w:rsid w:val="007018BA"/>
    <w:rsid w:val="00706778"/>
    <w:rsid w:val="007E7989"/>
    <w:rsid w:val="00882BFC"/>
    <w:rsid w:val="00A14BD6"/>
    <w:rsid w:val="00A90CBB"/>
    <w:rsid w:val="00C944B2"/>
    <w:rsid w:val="00E35B59"/>
    <w:rsid w:val="00F42369"/>
    <w:rsid w:val="00FA1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AutoShape 3"/>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34A"/>
    <w:pPr>
      <w:ind w:left="720"/>
      <w:contextualSpacing/>
    </w:pPr>
  </w:style>
  <w:style w:type="table" w:styleId="TableGrid">
    <w:name w:val="Table Grid"/>
    <w:basedOn w:val="TableNormal"/>
    <w:uiPriority w:val="59"/>
    <w:rsid w:val="0003234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323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234A"/>
    <w:rPr>
      <w:rFonts w:eastAsiaTheme="minorEastAsia"/>
    </w:rPr>
  </w:style>
  <w:style w:type="paragraph" w:styleId="Footer">
    <w:name w:val="footer"/>
    <w:basedOn w:val="Normal"/>
    <w:link w:val="FooterChar"/>
    <w:uiPriority w:val="99"/>
    <w:unhideWhenUsed/>
    <w:rsid w:val="0003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34A"/>
    <w:rPr>
      <w:rFonts w:eastAsiaTheme="minorEastAsia"/>
    </w:rPr>
  </w:style>
  <w:style w:type="paragraph" w:styleId="NormalWeb">
    <w:name w:val="Normal (Web)"/>
    <w:basedOn w:val="Normal"/>
    <w:uiPriority w:val="99"/>
    <w:unhideWhenUsed/>
    <w:rsid w:val="00882B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50</Pages>
  <Words>8943</Words>
  <Characters>50979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2025-05-28T20:39:00Z</cp:lastPrinted>
  <dcterms:created xsi:type="dcterms:W3CDTF">2025-05-23T10:11:00Z</dcterms:created>
  <dcterms:modified xsi:type="dcterms:W3CDTF">2025-06-16T12:31:00Z</dcterms:modified>
</cp:coreProperties>
</file>