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B2C2D" w14:textId="77777777" w:rsidR="002A2107" w:rsidRPr="005B223F" w:rsidRDefault="002A2107" w:rsidP="002A2107">
      <w:pPr>
        <w:spacing w:line="360" w:lineRule="auto"/>
        <w:jc w:val="center"/>
        <w:rPr>
          <w:rFonts w:ascii="Times New Roman" w:hAnsi="Times New Roman" w:cs="Times New Roman"/>
          <w:b/>
          <w:color w:val="000000" w:themeColor="text1"/>
          <w:sz w:val="24"/>
          <w:szCs w:val="24"/>
        </w:rPr>
      </w:pPr>
      <w:r w:rsidRPr="005B223F">
        <w:rPr>
          <w:rFonts w:ascii="Times New Roman" w:hAnsi="Times New Roman" w:cs="Times New Roman"/>
          <w:b/>
          <w:color w:val="000000" w:themeColor="text1"/>
          <w:sz w:val="24"/>
          <w:szCs w:val="24"/>
        </w:rPr>
        <w:t>CHAPTER ONE</w:t>
      </w:r>
    </w:p>
    <w:p w14:paraId="33DAA545" w14:textId="77777777" w:rsidR="002A2107" w:rsidRPr="005B223F" w:rsidRDefault="002A2107" w:rsidP="002A2107">
      <w:pPr>
        <w:spacing w:line="360" w:lineRule="auto"/>
        <w:jc w:val="center"/>
        <w:rPr>
          <w:rFonts w:ascii="Times New Roman" w:hAnsi="Times New Roman" w:cs="Times New Roman"/>
          <w:b/>
          <w:color w:val="000000" w:themeColor="text1"/>
          <w:sz w:val="24"/>
          <w:szCs w:val="24"/>
        </w:rPr>
      </w:pPr>
      <w:r w:rsidRPr="005B223F">
        <w:rPr>
          <w:rFonts w:ascii="Times New Roman" w:hAnsi="Times New Roman" w:cs="Times New Roman"/>
          <w:b/>
          <w:color w:val="000000" w:themeColor="text1"/>
          <w:sz w:val="24"/>
          <w:szCs w:val="24"/>
        </w:rPr>
        <w:t>INTRODUCTION</w:t>
      </w:r>
    </w:p>
    <w:p w14:paraId="660329B2" w14:textId="77777777" w:rsidR="002A2107" w:rsidRPr="005B223F" w:rsidRDefault="002A2107" w:rsidP="002A2107">
      <w:pPr>
        <w:spacing w:line="360" w:lineRule="auto"/>
        <w:jc w:val="both"/>
        <w:rPr>
          <w:rFonts w:ascii="Times New Roman" w:hAnsi="Times New Roman" w:cs="Times New Roman"/>
          <w:b/>
          <w:color w:val="000000" w:themeColor="text1"/>
          <w:sz w:val="24"/>
          <w:szCs w:val="24"/>
        </w:rPr>
      </w:pPr>
      <w:r w:rsidRPr="005B223F">
        <w:rPr>
          <w:rFonts w:ascii="Times New Roman" w:hAnsi="Times New Roman" w:cs="Times New Roman"/>
          <w:b/>
          <w:color w:val="000000" w:themeColor="text1"/>
          <w:sz w:val="24"/>
          <w:szCs w:val="24"/>
        </w:rPr>
        <w:t>1.1</w:t>
      </w:r>
      <w:r w:rsidRPr="005B223F">
        <w:rPr>
          <w:rFonts w:ascii="Times New Roman" w:hAnsi="Times New Roman" w:cs="Times New Roman"/>
          <w:b/>
          <w:color w:val="000000" w:themeColor="text1"/>
          <w:sz w:val="24"/>
          <w:szCs w:val="24"/>
        </w:rPr>
        <w:tab/>
        <w:t>Background to the Study</w:t>
      </w:r>
    </w:p>
    <w:p w14:paraId="22638581"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In a world that is becoming more interconnected and competitive, the knowledge possessed by organizations and the way they manage it is crucial for their continued success. While it is evident that organizations participate in numerous activities to handle their knowledge, the precise methods through which these activities enhance organizational performance remain somewhat ambiguous. Additionally, it is apparent that modern organizations need to transform into "knowledge-creating companies" and embrace this perspective as part of their organizational culture to maintain their competitive edge (Zaim et al., 2019).</w:t>
      </w:r>
    </w:p>
    <w:p w14:paraId="5F0578A8"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 xml:space="preserve">In today's highly competitive, unpredictable, and swiftly evolving business landscape, Knowledge Management (KM) has emerged as an essential component. KM involves the utilization of experience, knowledge, and expertise to develop new skills, improve work performance, foster innovation, and add value for customers. According to Zahedi and </w:t>
      </w:r>
      <w:proofErr w:type="spellStart"/>
      <w:r w:rsidRPr="005B223F">
        <w:rPr>
          <w:rFonts w:ascii="Times New Roman" w:hAnsi="Times New Roman" w:cs="Times New Roman"/>
          <w:color w:val="000000" w:themeColor="text1"/>
          <w:sz w:val="24"/>
          <w:szCs w:val="24"/>
        </w:rPr>
        <w:t>Khanachah</w:t>
      </w:r>
      <w:proofErr w:type="spellEnd"/>
      <w:r w:rsidRPr="005B223F">
        <w:rPr>
          <w:rFonts w:ascii="Times New Roman" w:hAnsi="Times New Roman" w:cs="Times New Roman"/>
          <w:color w:val="000000" w:themeColor="text1"/>
          <w:sz w:val="24"/>
          <w:szCs w:val="24"/>
        </w:rPr>
        <w:t xml:space="preserve"> (2020), KM fosters an environment that encourages knowledgeable individuals to share and utilize their expertise, as well as generate new knowledge. From a knowledge-based perspective, the most crucial assets are intangible, emphasizing human capital—comprising skills, experience, competencies, and motivation. These human attributes are inherently personal and tacit, making them challenging to harness and apply for organizational benefit. This presents a potential difficulty for management in some instances. </w:t>
      </w:r>
    </w:p>
    <w:p w14:paraId="6FF2BA37"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Knowledge management is a fundamental area within societies that rely heavily on information and knowledge resources, with libraries playing a pivotal role in this domain. Libraries are often regarded as knowledge-centric organizations, dedicated to the collection, processing, and dissemination of knowledge and information services to various stakeholders (Shahzad et al., 2021). As such, knowledge is seen as their key resource, making the enhancement of KM practices and the facilitation of knowledge sharing critical challenges for libraries. Research indicates that effective KM processes and methodologies positively impact employee performance, which in turn boosts organizational performance.</w:t>
      </w:r>
    </w:p>
    <w:p w14:paraId="4DDED37B"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p>
    <w:p w14:paraId="7863E721"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In the current era, both communities and organizations strive to achieve sustainable competitive advantages. Knowledge management serves as a vital tool for organizations to develop intellectual capital, promote innovation, and enhance overall performance. Nowadays, many experts advocate that organizations should adopt effective strategies for the widespread dissemination of information and organizational knowledge across all levels of the workforce. Consequently, organizations are undertaking significant efforts to transform their attitudes and strategies, systematically managing and utilizing knowledge in all operational and organizational dimensions (</w:t>
      </w:r>
      <w:proofErr w:type="spellStart"/>
      <w:r w:rsidRPr="005B223F">
        <w:rPr>
          <w:rFonts w:ascii="Times New Roman" w:hAnsi="Times New Roman" w:cs="Times New Roman"/>
          <w:color w:val="000000" w:themeColor="text1"/>
          <w:sz w:val="24"/>
          <w:szCs w:val="24"/>
        </w:rPr>
        <w:t>Mbah</w:t>
      </w:r>
      <w:proofErr w:type="spellEnd"/>
      <w:r w:rsidRPr="005B223F">
        <w:rPr>
          <w:rFonts w:ascii="Times New Roman" w:hAnsi="Times New Roman" w:cs="Times New Roman"/>
          <w:color w:val="000000" w:themeColor="text1"/>
          <w:sz w:val="24"/>
          <w:szCs w:val="24"/>
        </w:rPr>
        <w:t xml:space="preserve"> &amp; </w:t>
      </w:r>
      <w:proofErr w:type="spellStart"/>
      <w:r w:rsidRPr="005B223F">
        <w:rPr>
          <w:rFonts w:ascii="Times New Roman" w:hAnsi="Times New Roman" w:cs="Times New Roman"/>
          <w:color w:val="000000" w:themeColor="text1"/>
          <w:sz w:val="24"/>
          <w:szCs w:val="24"/>
        </w:rPr>
        <w:t>Maduafor</w:t>
      </w:r>
      <w:proofErr w:type="spellEnd"/>
      <w:r w:rsidRPr="005B223F">
        <w:rPr>
          <w:rFonts w:ascii="Times New Roman" w:hAnsi="Times New Roman" w:cs="Times New Roman"/>
          <w:color w:val="000000" w:themeColor="text1"/>
          <w:sz w:val="24"/>
          <w:szCs w:val="24"/>
        </w:rPr>
        <w:t>, 2022).</w:t>
      </w:r>
    </w:p>
    <w:p w14:paraId="2BA6C7D6" w14:textId="03B2B06C"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The primary goal of Knowledge Management (KM) practices within organizations is to enhance performance by safeguarding critical knowledge at all levels, applying existing knowledge effectively, synergistically combining knowledge, continuously acquiring relevant knowledge, and developing new insights from internal and external sources (</w:t>
      </w:r>
      <w:proofErr w:type="spellStart"/>
      <w:r w:rsidRPr="005B223F">
        <w:rPr>
          <w:rFonts w:ascii="Times New Roman" w:hAnsi="Times New Roman" w:cs="Times New Roman"/>
          <w:color w:val="000000" w:themeColor="text1"/>
          <w:sz w:val="24"/>
          <w:szCs w:val="24"/>
        </w:rPr>
        <w:t>Onikoyi</w:t>
      </w:r>
      <w:proofErr w:type="spellEnd"/>
      <w:r w:rsidRPr="005B223F">
        <w:rPr>
          <w:rFonts w:ascii="Times New Roman" w:hAnsi="Times New Roman" w:cs="Times New Roman"/>
          <w:color w:val="000000" w:themeColor="text1"/>
          <w:sz w:val="24"/>
          <w:szCs w:val="24"/>
        </w:rPr>
        <w:t xml:space="preserve"> et al., </w:t>
      </w:r>
      <w:r w:rsidR="001257A3">
        <w:rPr>
          <w:rFonts w:ascii="Times New Roman" w:hAnsi="Times New Roman" w:cs="Times New Roman"/>
          <w:color w:val="000000" w:themeColor="text1"/>
          <w:sz w:val="24"/>
          <w:szCs w:val="24"/>
        </w:rPr>
        <w:t>2025</w:t>
      </w:r>
      <w:r w:rsidRPr="005B223F">
        <w:rPr>
          <w:rFonts w:ascii="Times New Roman" w:hAnsi="Times New Roman" w:cs="Times New Roman"/>
          <w:color w:val="000000" w:themeColor="text1"/>
          <w:sz w:val="24"/>
          <w:szCs w:val="24"/>
        </w:rPr>
        <w:t>). As knowledge becomes increasingly valuable, it is recognized as a key driver for innovation and competition. The significance of knowledge lies in its ability to add value to organizational assets and improve overall effectiveness and efficiency. Advancements in KM can assist managers in enhancing daily operations, improving decision-making processes, generating new responses, and augmenting competitive strategies (</w:t>
      </w:r>
      <w:proofErr w:type="spellStart"/>
      <w:r w:rsidRPr="005B223F">
        <w:rPr>
          <w:rFonts w:ascii="Times New Roman" w:hAnsi="Times New Roman" w:cs="Times New Roman"/>
          <w:color w:val="000000" w:themeColor="text1"/>
          <w:sz w:val="24"/>
          <w:szCs w:val="24"/>
        </w:rPr>
        <w:t>Onikoyi</w:t>
      </w:r>
      <w:proofErr w:type="spellEnd"/>
      <w:r w:rsidRPr="005B223F">
        <w:rPr>
          <w:rFonts w:ascii="Times New Roman" w:hAnsi="Times New Roman" w:cs="Times New Roman"/>
          <w:color w:val="000000" w:themeColor="text1"/>
          <w:sz w:val="24"/>
          <w:szCs w:val="24"/>
        </w:rPr>
        <w:t xml:space="preserve"> et al., </w:t>
      </w:r>
      <w:r w:rsidR="001257A3">
        <w:rPr>
          <w:rFonts w:ascii="Times New Roman" w:hAnsi="Times New Roman" w:cs="Times New Roman"/>
          <w:color w:val="000000" w:themeColor="text1"/>
          <w:sz w:val="24"/>
          <w:szCs w:val="24"/>
        </w:rPr>
        <w:t>2025</w:t>
      </w:r>
      <w:r w:rsidRPr="005B223F">
        <w:rPr>
          <w:rFonts w:ascii="Times New Roman" w:hAnsi="Times New Roman" w:cs="Times New Roman"/>
          <w:color w:val="000000" w:themeColor="text1"/>
          <w:sz w:val="24"/>
          <w:szCs w:val="24"/>
        </w:rPr>
        <w:t>).</w:t>
      </w:r>
    </w:p>
    <w:p w14:paraId="384D377B"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In today's digital era, knowledge is a crucial economic asset continuously generated within institutions and leveraged by progressive organizations to gain and maintain a competitive edge. From another perspective, KM is seen as a business strategy involving the creation, accumulation, sharing, and application of new and potential knowledge to achieve long-term sustainable competitive advantage (Oyenuga et al., 2019). Universities, as knowledge-centric institutions, are expected to manage knowledge to foster sustainable competitive advantage, growth, and innovation in Nigeria. However, the extent to which universities have met this expectation remains uncertain. If the general perception that the quality of graduates is declining holds true, it suggests that the performance of these universities is also deteriorating.</w:t>
      </w:r>
    </w:p>
    <w:p w14:paraId="05564241" w14:textId="77777777" w:rsidR="002A2107" w:rsidRPr="005B223F" w:rsidRDefault="002A2107" w:rsidP="002A2107">
      <w:pPr>
        <w:autoSpaceDE w:val="0"/>
        <w:autoSpaceDN w:val="0"/>
        <w:adjustRightInd w:val="0"/>
        <w:spacing w:line="360" w:lineRule="auto"/>
        <w:jc w:val="both"/>
        <w:rPr>
          <w:rFonts w:ascii="Times New Roman" w:eastAsia="TimesNewRomanPSMT" w:hAnsi="Times New Roman" w:cs="Times New Roman"/>
          <w:color w:val="000000" w:themeColor="text1"/>
          <w:sz w:val="24"/>
          <w:szCs w:val="24"/>
        </w:rPr>
      </w:pPr>
      <w:r w:rsidRPr="005B223F">
        <w:rPr>
          <w:rFonts w:ascii="Times New Roman" w:eastAsia="TimesNewRomanPSMT" w:hAnsi="Times New Roman" w:cs="Times New Roman"/>
          <w:color w:val="000000" w:themeColor="text1"/>
          <w:sz w:val="24"/>
          <w:szCs w:val="24"/>
        </w:rPr>
        <w:t xml:space="preserve">When knowledge is effectively identified, created, captured, stored, disseminated, and mapped, it can significantly contribute to addressing economic, industrial, governmental, and societal </w:t>
      </w:r>
      <w:r w:rsidRPr="005B223F">
        <w:rPr>
          <w:rFonts w:ascii="Times New Roman" w:eastAsia="TimesNewRomanPSMT" w:hAnsi="Times New Roman" w:cs="Times New Roman"/>
          <w:color w:val="000000" w:themeColor="text1"/>
          <w:sz w:val="24"/>
          <w:szCs w:val="24"/>
        </w:rPr>
        <w:lastRenderedPageBreak/>
        <w:t>challenges in a complex and dynamic environment like Nigeria. However, the intrinsic nature of knowledge—embedded in individuals' cognitive minds and thus challenging to share—and the voluntary aspect of knowledge sharing (Eu &amp; Sumitha, 2022) have substantially hindered the essential benefits and various strategies adopted by tertiary institutions for effective knowledge dissemination.</w:t>
      </w:r>
    </w:p>
    <w:p w14:paraId="59385F8D" w14:textId="77777777" w:rsidR="002A2107" w:rsidRPr="005B223F" w:rsidRDefault="002A2107" w:rsidP="002A2107">
      <w:pPr>
        <w:autoSpaceDE w:val="0"/>
        <w:autoSpaceDN w:val="0"/>
        <w:adjustRightInd w:val="0"/>
        <w:spacing w:line="360" w:lineRule="auto"/>
        <w:jc w:val="both"/>
        <w:rPr>
          <w:rFonts w:ascii="Times New Roman" w:eastAsia="TimesNewRomanPSMT" w:hAnsi="Times New Roman" w:cs="Times New Roman"/>
          <w:color w:val="000000" w:themeColor="text1"/>
          <w:sz w:val="24"/>
          <w:szCs w:val="24"/>
        </w:rPr>
      </w:pPr>
      <w:r w:rsidRPr="005B223F">
        <w:rPr>
          <w:rFonts w:ascii="Times New Roman" w:eastAsia="TimesNewRomanPSMT" w:hAnsi="Times New Roman" w:cs="Times New Roman"/>
          <w:color w:val="000000" w:themeColor="text1"/>
          <w:sz w:val="24"/>
          <w:szCs w:val="24"/>
        </w:rPr>
        <w:t>Knowledge management serves as a crucial source of competitive advantage for organizations, facilitating the acquisition of skills and understanding through experimentation and processes (</w:t>
      </w:r>
      <w:proofErr w:type="spellStart"/>
      <w:r w:rsidRPr="005B223F">
        <w:rPr>
          <w:rFonts w:ascii="Times New Roman" w:eastAsia="TimesNewRomanPSMT" w:hAnsi="Times New Roman" w:cs="Times New Roman"/>
          <w:color w:val="000000" w:themeColor="text1"/>
          <w:sz w:val="24"/>
          <w:szCs w:val="24"/>
        </w:rPr>
        <w:t>Githii</w:t>
      </w:r>
      <w:proofErr w:type="spellEnd"/>
      <w:r w:rsidRPr="005B223F">
        <w:rPr>
          <w:rFonts w:ascii="Times New Roman" w:eastAsia="TimesNewRomanPSMT" w:hAnsi="Times New Roman" w:cs="Times New Roman"/>
          <w:color w:val="000000" w:themeColor="text1"/>
          <w:sz w:val="24"/>
          <w:szCs w:val="24"/>
        </w:rPr>
        <w:t>, 2021). The primary concern, however, is that for organizations to implement knowledge management effectively, they must identify and understand the key practices that will drive the success of KM initiatives, as these practices can significantly impact organizational performance. These techniques are vital for completing knowledge management; they not only disseminate information within the organization by stimulating the creation of knowledge but also encourage team members to share their insights and experiences. This, in turn, allows organizational knowledge to grow organically and efficiently (</w:t>
      </w:r>
      <w:proofErr w:type="spellStart"/>
      <w:r w:rsidRPr="005B223F">
        <w:rPr>
          <w:rFonts w:ascii="Times New Roman" w:eastAsia="TimesNewRomanPSMT" w:hAnsi="Times New Roman" w:cs="Times New Roman"/>
          <w:color w:val="000000" w:themeColor="text1"/>
          <w:sz w:val="24"/>
          <w:szCs w:val="24"/>
        </w:rPr>
        <w:t>Githii</w:t>
      </w:r>
      <w:proofErr w:type="spellEnd"/>
      <w:r w:rsidRPr="005B223F">
        <w:rPr>
          <w:rFonts w:ascii="Times New Roman" w:eastAsia="TimesNewRomanPSMT" w:hAnsi="Times New Roman" w:cs="Times New Roman"/>
          <w:color w:val="000000" w:themeColor="text1"/>
          <w:sz w:val="24"/>
          <w:szCs w:val="24"/>
        </w:rPr>
        <w:t>, 2021).</w:t>
      </w:r>
    </w:p>
    <w:p w14:paraId="62B676F1" w14:textId="77777777" w:rsidR="002A2107" w:rsidRPr="005B223F" w:rsidRDefault="002A2107" w:rsidP="002A2107">
      <w:pPr>
        <w:spacing w:line="360" w:lineRule="auto"/>
        <w:jc w:val="both"/>
        <w:rPr>
          <w:rFonts w:ascii="Times New Roman" w:hAnsi="Times New Roman" w:cs="Arial"/>
          <w:color w:val="000000" w:themeColor="text1"/>
          <w:sz w:val="24"/>
          <w:szCs w:val="30"/>
          <w:shd w:val="clear" w:color="auto" w:fill="FFFFFF"/>
        </w:rPr>
      </w:pPr>
      <w:r w:rsidRPr="005B223F">
        <w:rPr>
          <w:rFonts w:ascii="Times New Roman" w:hAnsi="Times New Roman" w:cs="Arial"/>
          <w:color w:val="000000" w:themeColor="text1"/>
          <w:sz w:val="24"/>
          <w:szCs w:val="30"/>
          <w:shd w:val="clear" w:color="auto" w:fill="FFFFFF"/>
        </w:rPr>
        <w:t>Knowledge acquisition encompasses the process of seeking, assimilating, and integrating new information and skills. This involves actively pursuing knowledge through reading, research, training, and learning experiences. The goal is not merely to gather information, but to internalize it so that it can be applied effectively in real-world scenarios, leading to expertise in a specific area.</w:t>
      </w:r>
    </w:p>
    <w:p w14:paraId="0CFDE9C6" w14:textId="77777777" w:rsidR="002A2107" w:rsidRPr="005B223F" w:rsidRDefault="002A2107" w:rsidP="002A2107">
      <w:pPr>
        <w:spacing w:line="360" w:lineRule="auto"/>
        <w:jc w:val="both"/>
        <w:rPr>
          <w:rFonts w:ascii="Times New Roman" w:hAnsi="Times New Roman" w:cs="Arial"/>
          <w:color w:val="000000" w:themeColor="text1"/>
          <w:sz w:val="24"/>
          <w:szCs w:val="30"/>
          <w:shd w:val="clear" w:color="auto" w:fill="FFFFFF"/>
        </w:rPr>
      </w:pPr>
      <w:r w:rsidRPr="005B223F">
        <w:rPr>
          <w:rFonts w:ascii="Times New Roman" w:hAnsi="Times New Roman" w:cs="Arial"/>
          <w:color w:val="000000" w:themeColor="text1"/>
          <w:sz w:val="24"/>
          <w:szCs w:val="30"/>
          <w:shd w:val="clear" w:color="auto" w:fill="FFFFFF"/>
        </w:rPr>
        <w:t>Knowledge creation refers to the collaborative construction of new knowledge, building on the knowledge of individuals and combining their contributions synergistically. For instance, the patent disclosure process illustrates knowledge creation: when an idea for an invention is shared within an organization, it can spark suggestions for improvements, provide feedback from colleagues, and connect individuals with others working on similar projects.</w:t>
      </w:r>
    </w:p>
    <w:p w14:paraId="03FE0BD4" w14:textId="77777777" w:rsidR="002A2107" w:rsidRPr="005B223F" w:rsidRDefault="002A2107" w:rsidP="002A2107">
      <w:pPr>
        <w:spacing w:line="360" w:lineRule="auto"/>
        <w:jc w:val="both"/>
        <w:rPr>
          <w:rFonts w:ascii="Times New Roman" w:hAnsi="Times New Roman"/>
          <w:color w:val="000000" w:themeColor="text1"/>
          <w:sz w:val="24"/>
          <w:szCs w:val="27"/>
        </w:rPr>
      </w:pPr>
      <w:r w:rsidRPr="005B223F">
        <w:rPr>
          <w:rFonts w:ascii="Times New Roman" w:hAnsi="Times New Roman" w:cs="Arial"/>
          <w:color w:val="000000" w:themeColor="text1"/>
          <w:sz w:val="24"/>
          <w:szCs w:val="30"/>
          <w:shd w:val="clear" w:color="auto" w:fill="FFFFFF"/>
        </w:rPr>
        <w:t xml:space="preserve">Knowledge retention is the ability to preserve information or skills over time, extending beyond short-term memorization. For individuals, this involves transferring information from short-term to long-term memory. In a workplace context, knowledge retention focuses on maintaining and preserving the expertise of employees, especially those who are leaving or retiring. This involves implementing strategies and practices to ensure valuable knowledge and skills are retained within </w:t>
      </w:r>
      <w:r w:rsidRPr="005B223F">
        <w:rPr>
          <w:rFonts w:ascii="Times New Roman" w:hAnsi="Times New Roman" w:cs="Arial"/>
          <w:color w:val="000000" w:themeColor="text1"/>
          <w:sz w:val="24"/>
          <w:szCs w:val="30"/>
          <w:shd w:val="clear" w:color="auto" w:fill="FFFFFF"/>
        </w:rPr>
        <w:lastRenderedPageBreak/>
        <w:t>the organization. Effective knowledge retention is crucial for maintaining competitiveness, efficiency, and long-term success. Let’s explore the significant benefits that knowledge retention brings to businesses.</w:t>
      </w:r>
    </w:p>
    <w:p w14:paraId="44186EA6" w14:textId="77777777" w:rsidR="002A2107" w:rsidRPr="005B223F" w:rsidRDefault="002A2107" w:rsidP="002A2107">
      <w:pPr>
        <w:autoSpaceDE w:val="0"/>
        <w:autoSpaceDN w:val="0"/>
        <w:adjustRightInd w:val="0"/>
        <w:spacing w:line="360" w:lineRule="auto"/>
        <w:jc w:val="both"/>
        <w:rPr>
          <w:rFonts w:ascii="Times New Roman" w:hAnsi="Times New Roman" w:cs="Arial"/>
          <w:color w:val="000000" w:themeColor="text1"/>
          <w:sz w:val="24"/>
          <w:szCs w:val="30"/>
          <w:shd w:val="clear" w:color="auto" w:fill="FFFFFF"/>
        </w:rPr>
      </w:pPr>
      <w:r w:rsidRPr="005B223F">
        <w:rPr>
          <w:rFonts w:ascii="Times New Roman" w:hAnsi="Times New Roman" w:cs="Arial"/>
          <w:color w:val="000000" w:themeColor="text1"/>
          <w:sz w:val="24"/>
          <w:szCs w:val="30"/>
          <w:shd w:val="clear" w:color="auto" w:fill="FFFFFF"/>
        </w:rPr>
        <w:t>Knowledge storage involves organizing and storing both explicit (documented) and tacit (experiential) knowledge to ensure it is easily accessible. Efficient knowledge dissemination entails effectively distributing this stored knowledge throughout the organization. Organizational knowledge storage refers to the systems and methods used by organizations to retain and reuse their knowledge. This includes utilizing organizational memory systems (OMS) that store explicit and tacit knowledge necessary for daily operations.</w:t>
      </w:r>
    </w:p>
    <w:p w14:paraId="7859BDB4" w14:textId="77777777" w:rsidR="002A2107" w:rsidRPr="005B223F" w:rsidRDefault="002A2107" w:rsidP="002A2107">
      <w:pPr>
        <w:autoSpaceDE w:val="0"/>
        <w:autoSpaceDN w:val="0"/>
        <w:adjustRightInd w:val="0"/>
        <w:spacing w:line="360" w:lineRule="auto"/>
        <w:jc w:val="both"/>
        <w:rPr>
          <w:rFonts w:ascii="Times New Roman" w:hAnsi="Times New Roman" w:cs="Arial"/>
          <w:color w:val="000000" w:themeColor="text1"/>
          <w:sz w:val="24"/>
          <w:szCs w:val="30"/>
          <w:shd w:val="clear" w:color="auto" w:fill="FFFFFF"/>
        </w:rPr>
      </w:pPr>
      <w:r w:rsidRPr="005B223F">
        <w:rPr>
          <w:rFonts w:ascii="Times New Roman" w:hAnsi="Times New Roman" w:cs="Arial"/>
          <w:color w:val="000000" w:themeColor="text1"/>
          <w:sz w:val="24"/>
          <w:szCs w:val="30"/>
          <w:shd w:val="clear" w:color="auto" w:fill="FFFFFF"/>
        </w:rPr>
        <w:t>Organizational performance can be assessed through various indicators such as quality of services and products, customer satisfaction, market performance, service innovations, and employee relationships (Akpa et al., 2021). Additionally, organizational performance can be evaluated using a balanced scorecard approach, considering factors like return on investment, margin on sales, capacity utilization, customer satisfaction, and product quality. Alaba (2021) highlights that return on investment, sales growth, market expansion, and profitability are crucial metrics for measuring organizational performance.</w:t>
      </w:r>
    </w:p>
    <w:p w14:paraId="25CF95B5" w14:textId="77777777" w:rsidR="002A2107" w:rsidRPr="005B223F" w:rsidRDefault="002A2107" w:rsidP="002A2107">
      <w:pPr>
        <w:autoSpaceDE w:val="0"/>
        <w:autoSpaceDN w:val="0"/>
        <w:adjustRightInd w:val="0"/>
        <w:spacing w:line="360" w:lineRule="auto"/>
        <w:jc w:val="both"/>
        <w:rPr>
          <w:rFonts w:ascii="Times New Roman" w:eastAsia="TimesNewRomanPSMT" w:hAnsi="Times New Roman" w:cs="Times New Roman"/>
          <w:color w:val="000000" w:themeColor="text1"/>
          <w:sz w:val="24"/>
          <w:szCs w:val="24"/>
        </w:rPr>
      </w:pPr>
      <w:r w:rsidRPr="005B223F">
        <w:rPr>
          <w:rFonts w:ascii="Times New Roman" w:hAnsi="Times New Roman" w:cs="Arial"/>
          <w:color w:val="000000" w:themeColor="text1"/>
          <w:sz w:val="24"/>
          <w:szCs w:val="30"/>
          <w:shd w:val="clear" w:color="auto" w:fill="FFFFFF"/>
        </w:rPr>
        <w:t>Knowledge is the primary driver of individual and organizational performance. It enhances performance by enabling individuals to execute effective and efficient actions. The application of knowledge creates opportunities for improved performance. While the term "knowledge management" is widely used, the true value lies in the creation and sharing of knowledge rather than merely managing it.</w:t>
      </w:r>
    </w:p>
    <w:p w14:paraId="27AF0936" w14:textId="77777777" w:rsidR="002A2107" w:rsidRPr="005B223F" w:rsidRDefault="002A2107" w:rsidP="002A2107">
      <w:pPr>
        <w:autoSpaceDE w:val="0"/>
        <w:autoSpaceDN w:val="0"/>
        <w:adjustRightInd w:val="0"/>
        <w:spacing w:line="360" w:lineRule="auto"/>
        <w:jc w:val="both"/>
        <w:rPr>
          <w:rFonts w:ascii="Times New Roman" w:eastAsia="TimesNewRomanPSMT" w:hAnsi="Times New Roman" w:cs="Times New Roman"/>
          <w:b/>
          <w:bCs/>
          <w:color w:val="000000" w:themeColor="text1"/>
          <w:sz w:val="24"/>
          <w:szCs w:val="24"/>
        </w:rPr>
      </w:pPr>
      <w:r w:rsidRPr="005B223F">
        <w:rPr>
          <w:rFonts w:ascii="Times New Roman" w:eastAsia="TimesNewRomanPSMT" w:hAnsi="Times New Roman" w:cs="Times New Roman"/>
          <w:b/>
          <w:bCs/>
          <w:color w:val="000000" w:themeColor="text1"/>
          <w:sz w:val="24"/>
          <w:szCs w:val="24"/>
        </w:rPr>
        <w:t>1.2</w:t>
      </w:r>
      <w:r w:rsidRPr="005B223F">
        <w:rPr>
          <w:rFonts w:ascii="Times New Roman" w:eastAsia="TimesNewRomanPSMT" w:hAnsi="Times New Roman" w:cs="Times New Roman"/>
          <w:b/>
          <w:bCs/>
          <w:color w:val="000000" w:themeColor="text1"/>
          <w:sz w:val="24"/>
          <w:szCs w:val="24"/>
        </w:rPr>
        <w:tab/>
        <w:t>Statement of the Problem</w:t>
      </w:r>
    </w:p>
    <w:p w14:paraId="010128E6" w14:textId="77777777" w:rsidR="002A2107" w:rsidRPr="005B223F" w:rsidRDefault="002A2107" w:rsidP="002A2107">
      <w:pPr>
        <w:spacing w:before="100" w:beforeAutospacing="1"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 xml:space="preserve">Organizations face numerous challenges that can impact their growth, effectiveness, efficiency, and overall performance. Some of the main challenges in implementing knowledge management include knowledge identification, creation, retention, storage, dissemination, and mapping. These challenges align with the views of Ha et al. (2021), Al Rashdi et al. (2022), </w:t>
      </w:r>
      <w:proofErr w:type="spellStart"/>
      <w:r w:rsidRPr="005B223F">
        <w:rPr>
          <w:rFonts w:ascii="Times New Roman" w:hAnsi="Times New Roman" w:cs="Times New Roman"/>
          <w:color w:val="000000" w:themeColor="text1"/>
          <w:sz w:val="24"/>
          <w:szCs w:val="24"/>
        </w:rPr>
        <w:t>Tehseen</w:t>
      </w:r>
      <w:proofErr w:type="spellEnd"/>
      <w:r w:rsidRPr="005B223F">
        <w:rPr>
          <w:rFonts w:ascii="Times New Roman" w:hAnsi="Times New Roman" w:cs="Times New Roman"/>
          <w:color w:val="000000" w:themeColor="text1"/>
          <w:sz w:val="24"/>
          <w:szCs w:val="24"/>
        </w:rPr>
        <w:t xml:space="preserve"> et al. (2020), </w:t>
      </w:r>
      <w:proofErr w:type="spellStart"/>
      <w:r w:rsidRPr="005B223F">
        <w:rPr>
          <w:rFonts w:ascii="Times New Roman" w:hAnsi="Times New Roman" w:cs="Times New Roman"/>
          <w:color w:val="000000" w:themeColor="text1"/>
          <w:sz w:val="24"/>
          <w:szCs w:val="24"/>
        </w:rPr>
        <w:t>Renukappa</w:t>
      </w:r>
      <w:proofErr w:type="spellEnd"/>
      <w:r w:rsidRPr="005B223F">
        <w:rPr>
          <w:rFonts w:ascii="Times New Roman" w:hAnsi="Times New Roman" w:cs="Times New Roman"/>
          <w:color w:val="000000" w:themeColor="text1"/>
          <w:sz w:val="24"/>
          <w:szCs w:val="24"/>
        </w:rPr>
        <w:t xml:space="preserve"> et al. (2021), and </w:t>
      </w:r>
      <w:proofErr w:type="spellStart"/>
      <w:r w:rsidRPr="005B223F">
        <w:rPr>
          <w:rFonts w:ascii="Times New Roman" w:hAnsi="Times New Roman" w:cs="Times New Roman"/>
          <w:color w:val="000000" w:themeColor="text1"/>
          <w:sz w:val="24"/>
          <w:szCs w:val="24"/>
        </w:rPr>
        <w:t>Alosaimi</w:t>
      </w:r>
      <w:proofErr w:type="spellEnd"/>
      <w:r w:rsidRPr="005B223F">
        <w:rPr>
          <w:rFonts w:ascii="Times New Roman" w:hAnsi="Times New Roman" w:cs="Times New Roman"/>
          <w:color w:val="000000" w:themeColor="text1"/>
          <w:sz w:val="24"/>
          <w:szCs w:val="24"/>
        </w:rPr>
        <w:t xml:space="preserve"> et al. (2021). This study will focus on knowledge identification, creation, retention, and storage.</w:t>
      </w:r>
    </w:p>
    <w:p w14:paraId="248AAF96" w14:textId="77777777" w:rsidR="002A2107" w:rsidRPr="005B223F" w:rsidRDefault="002A2107" w:rsidP="002A2107">
      <w:pPr>
        <w:spacing w:before="100" w:beforeAutospacing="1" w:line="360" w:lineRule="auto"/>
        <w:jc w:val="both"/>
        <w:rPr>
          <w:rFonts w:ascii="Times New Roman" w:hAnsi="Times New Roman"/>
          <w:color w:val="000000" w:themeColor="text1"/>
          <w:sz w:val="24"/>
        </w:rPr>
      </w:pPr>
      <w:r w:rsidRPr="005B223F">
        <w:rPr>
          <w:rFonts w:ascii="Times New Roman" w:hAnsi="Times New Roman" w:cs="Times New Roman"/>
          <w:color w:val="000000" w:themeColor="text1"/>
          <w:sz w:val="24"/>
          <w:szCs w:val="24"/>
        </w:rPr>
        <w:lastRenderedPageBreak/>
        <w:t xml:space="preserve">One of the major challenges in knowledge management is identifying which knowledge is beneficial and determining where to obtain it. </w:t>
      </w:r>
      <w:proofErr w:type="spellStart"/>
      <w:r w:rsidRPr="005B223F">
        <w:rPr>
          <w:rFonts w:ascii="Times New Roman" w:hAnsi="Times New Roman" w:cs="Times New Roman"/>
          <w:color w:val="000000" w:themeColor="text1"/>
          <w:sz w:val="24"/>
          <w:szCs w:val="24"/>
        </w:rPr>
        <w:t>Brempong</w:t>
      </w:r>
      <w:proofErr w:type="spellEnd"/>
      <w:r w:rsidRPr="005B223F">
        <w:rPr>
          <w:rFonts w:ascii="Times New Roman" w:hAnsi="Times New Roman" w:cs="Times New Roman"/>
          <w:color w:val="000000" w:themeColor="text1"/>
          <w:sz w:val="24"/>
          <w:szCs w:val="24"/>
        </w:rPr>
        <w:t xml:space="preserve"> (2021) emphasized that knowing the specific skills required for particular jobs and identifying the sources of necessary knowledge when problems arise are crucial factors in any knowledge management strategy. However, the difficulty of finding and acquiring useful knowledge significantly impacts organizational performance in various ways. Organizations thrive when they can leverage knowledge to drive creativity, problem-solving, and decision-making. Conversely, if this process is hindered, the consequences can be severe. Organizations that struggle to locate and access essential knowledge often experience inefficiencies. Employees may spend excessive time searching for information, which delays important projects and decision-making processes. This inefficiency can lead to the unintentional duplication of tasks already completed by others, resulting in redundant work. Such redundancies lower overall productivity by wasting resources and time.</w:t>
      </w:r>
    </w:p>
    <w:p w14:paraId="777ED186" w14:textId="637C759E" w:rsidR="002A2107" w:rsidRPr="005B223F" w:rsidRDefault="002A2107" w:rsidP="002A2107">
      <w:pPr>
        <w:spacing w:before="100" w:beforeAutospacing="1" w:line="360" w:lineRule="auto"/>
        <w:jc w:val="both"/>
        <w:rPr>
          <w:rFonts w:ascii="Times New Roman" w:hAnsi="Times New Roman" w:cs="Times New Roman"/>
          <w:iCs/>
          <w:color w:val="000000" w:themeColor="text1"/>
          <w:sz w:val="24"/>
          <w:szCs w:val="24"/>
        </w:rPr>
      </w:pPr>
      <w:r w:rsidRPr="005B223F">
        <w:rPr>
          <w:rFonts w:ascii="Times New Roman" w:hAnsi="Times New Roman" w:cs="Times New Roman"/>
          <w:iCs/>
          <w:color w:val="000000" w:themeColor="text1"/>
          <w:sz w:val="24"/>
          <w:szCs w:val="24"/>
        </w:rPr>
        <w:t xml:space="preserve">Another critical issue is knowledge creation, which involves adding value to existing information through creativity and innovation. It is an ongoing process that requires the ability to generate new and distinct ideas and solutions and integrate them into the organization (Tan, </w:t>
      </w:r>
      <w:r w:rsidR="001257A3">
        <w:rPr>
          <w:rFonts w:ascii="Times New Roman" w:hAnsi="Times New Roman" w:cs="Times New Roman"/>
          <w:iCs/>
          <w:color w:val="000000" w:themeColor="text1"/>
          <w:sz w:val="24"/>
          <w:szCs w:val="24"/>
        </w:rPr>
        <w:t>2025</w:t>
      </w:r>
      <w:r w:rsidRPr="005B223F">
        <w:rPr>
          <w:rFonts w:ascii="Times New Roman" w:hAnsi="Times New Roman" w:cs="Times New Roman"/>
          <w:iCs/>
          <w:color w:val="000000" w:themeColor="text1"/>
          <w:sz w:val="24"/>
          <w:szCs w:val="24"/>
        </w:rPr>
        <w:t>). However, businesses that struggle with knowledge creation may find it difficult to innovate and remain competitive. In the process of developing new products, services, or procedures, these businesses risk falling behind if they cannot innovate and build upon their existing knowledge. Effective knowledge creation allows organizations to stay ahead of market trends and technological advancements, fostering a culture of continuous improvement and adaptability. Robust knowledge production enhances an organization's problem-solving capabilities and supports well-informed decision-making. Employees are better equipped to address complex issues when they can creatively utilize and expand upon existing knowledge.</w:t>
      </w:r>
    </w:p>
    <w:p w14:paraId="57390AAF" w14:textId="77777777" w:rsidR="002A2107" w:rsidRPr="005B223F" w:rsidRDefault="002A2107" w:rsidP="002A2107">
      <w:pPr>
        <w:spacing w:before="100" w:beforeAutospacing="1" w:line="360" w:lineRule="auto"/>
        <w:jc w:val="both"/>
        <w:rPr>
          <w:rFonts w:ascii="Times New Roman" w:hAnsi="Times New Roman" w:cs="Times New Roman"/>
          <w:iCs/>
          <w:color w:val="000000" w:themeColor="text1"/>
          <w:sz w:val="24"/>
          <w:szCs w:val="24"/>
        </w:rPr>
      </w:pPr>
      <w:r w:rsidRPr="005B223F">
        <w:rPr>
          <w:rFonts w:ascii="Times New Roman" w:hAnsi="Times New Roman" w:cs="Times New Roman"/>
          <w:iCs/>
          <w:color w:val="000000" w:themeColor="text1"/>
          <w:sz w:val="24"/>
          <w:szCs w:val="24"/>
        </w:rPr>
        <w:t>Moreover, an institution's long-term success and relevance depend heavily on its ability to retain both old and new knowledge amidst uncertainty, complexity, and rapid changes (Al-</w:t>
      </w:r>
      <w:proofErr w:type="spellStart"/>
      <w:r w:rsidRPr="005B223F">
        <w:rPr>
          <w:rFonts w:ascii="Times New Roman" w:hAnsi="Times New Roman" w:cs="Times New Roman"/>
          <w:iCs/>
          <w:color w:val="000000" w:themeColor="text1"/>
          <w:sz w:val="24"/>
          <w:szCs w:val="24"/>
        </w:rPr>
        <w:t>Omoush</w:t>
      </w:r>
      <w:proofErr w:type="spellEnd"/>
      <w:r w:rsidRPr="005B223F">
        <w:rPr>
          <w:rFonts w:ascii="Times New Roman" w:hAnsi="Times New Roman" w:cs="Times New Roman"/>
          <w:iCs/>
          <w:color w:val="000000" w:themeColor="text1"/>
          <w:sz w:val="24"/>
          <w:szCs w:val="24"/>
        </w:rPr>
        <w:t>, 2022). Unlike tangible facts and figures, capturing experiential knowledge can be challenging. Experience is often difficult to replicate or share. Every business needs a mechanism to transfer this deeper knowledge, particularly if there is high staff turnover or a significant number of new employees.</w:t>
      </w:r>
    </w:p>
    <w:p w14:paraId="425BCDB1" w14:textId="77777777" w:rsidR="002A2107" w:rsidRPr="005B223F" w:rsidRDefault="002A2107" w:rsidP="002A2107">
      <w:pPr>
        <w:spacing w:before="100" w:beforeAutospacing="1" w:line="360" w:lineRule="auto"/>
        <w:jc w:val="both"/>
        <w:rPr>
          <w:rFonts w:ascii="Times New Roman" w:hAnsi="Times New Roman" w:cs="Times New Roman"/>
          <w:color w:val="000000" w:themeColor="text1"/>
          <w:sz w:val="24"/>
          <w:szCs w:val="24"/>
        </w:rPr>
      </w:pPr>
      <w:r w:rsidRPr="005B223F">
        <w:rPr>
          <w:rFonts w:ascii="Times New Roman" w:hAnsi="Times New Roman" w:cs="Times New Roman"/>
          <w:iCs/>
          <w:color w:val="000000" w:themeColor="text1"/>
          <w:sz w:val="24"/>
          <w:szCs w:val="24"/>
        </w:rPr>
        <w:lastRenderedPageBreak/>
        <w:t>Knowledge storage is another challenge for knowledge management initiatives in tertiary institutions. Converting internal knowledge into external knowledge and sharing it with other members of the organization can be resource-intensive. Department heads in tertiary institutions play a crucial role in determining the strategies the organization pursues and ensuring the availability of effective storage systems to support organizational success (</w:t>
      </w:r>
      <w:proofErr w:type="spellStart"/>
      <w:r w:rsidRPr="005B223F">
        <w:rPr>
          <w:rFonts w:ascii="Times New Roman" w:hAnsi="Times New Roman" w:cs="Times New Roman"/>
          <w:iCs/>
          <w:color w:val="000000" w:themeColor="text1"/>
          <w:sz w:val="24"/>
          <w:szCs w:val="24"/>
        </w:rPr>
        <w:t>Egbu</w:t>
      </w:r>
      <w:proofErr w:type="spellEnd"/>
      <w:r w:rsidRPr="005B223F">
        <w:rPr>
          <w:rFonts w:ascii="Times New Roman" w:hAnsi="Times New Roman" w:cs="Times New Roman"/>
          <w:iCs/>
          <w:color w:val="000000" w:themeColor="text1"/>
          <w:sz w:val="24"/>
          <w:szCs w:val="24"/>
        </w:rPr>
        <w:t xml:space="preserve"> et al., 2005; Lucas &amp; Ogilvie, 2006).</w:t>
      </w:r>
    </w:p>
    <w:p w14:paraId="56EECB47"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t>1.3</w:t>
      </w:r>
      <w:r w:rsidRPr="005B223F">
        <w:rPr>
          <w:rFonts w:ascii="Times New Roman" w:hAnsi="Times New Roman"/>
          <w:b/>
          <w:bCs/>
          <w:color w:val="000000" w:themeColor="text1"/>
          <w:sz w:val="24"/>
        </w:rPr>
        <w:tab/>
        <w:t>Research Questions</w:t>
      </w:r>
    </w:p>
    <w:p w14:paraId="21F943AD"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olor w:val="000000" w:themeColor="text1"/>
          <w:sz w:val="24"/>
        </w:rPr>
        <w:t>This study will be guided by the following research questions:</w:t>
      </w:r>
    </w:p>
    <w:p w14:paraId="72A6185D" w14:textId="77777777" w:rsidR="002A2107" w:rsidRPr="005B223F" w:rsidRDefault="002A2107" w:rsidP="002A2107">
      <w:pPr>
        <w:pStyle w:val="ListParagraph"/>
        <w:numPr>
          <w:ilvl w:val="0"/>
          <w:numId w:val="2"/>
        </w:num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olor w:val="000000" w:themeColor="text1"/>
          <w:sz w:val="24"/>
        </w:rPr>
        <w:t xml:space="preserve">To what extent does </w:t>
      </w:r>
      <w:r w:rsidRPr="005B223F">
        <w:rPr>
          <w:rFonts w:ascii="Times New Roman" w:hAnsi="Times New Roman" w:cs="Times New Roman"/>
          <w:color w:val="000000" w:themeColor="text1"/>
          <w:sz w:val="24"/>
          <w:szCs w:val="24"/>
        </w:rPr>
        <w:t xml:space="preserve">knowledge acquisition affect the performance of selected university staffs in </w:t>
      </w:r>
      <w:proofErr w:type="spellStart"/>
      <w:r w:rsidRPr="005B223F">
        <w:rPr>
          <w:rFonts w:ascii="Times New Roman" w:hAnsi="Times New Roman" w:cs="Times New Roman"/>
          <w:color w:val="000000" w:themeColor="text1"/>
          <w:sz w:val="24"/>
          <w:szCs w:val="24"/>
        </w:rPr>
        <w:t>Kwara</w:t>
      </w:r>
      <w:proofErr w:type="spellEnd"/>
      <w:r w:rsidRPr="005B223F">
        <w:rPr>
          <w:rFonts w:ascii="Times New Roman" w:hAnsi="Times New Roman" w:cs="Times New Roman"/>
          <w:color w:val="000000" w:themeColor="text1"/>
          <w:sz w:val="24"/>
          <w:szCs w:val="24"/>
        </w:rPr>
        <w:t xml:space="preserve"> State?</w:t>
      </w:r>
    </w:p>
    <w:p w14:paraId="6901A3CA" w14:textId="77777777" w:rsidR="002A2107" w:rsidRPr="005B223F" w:rsidRDefault="002A2107" w:rsidP="002A2107">
      <w:pPr>
        <w:pStyle w:val="ListParagraph"/>
        <w:numPr>
          <w:ilvl w:val="0"/>
          <w:numId w:val="2"/>
        </w:num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s="Times New Roman"/>
          <w:color w:val="000000" w:themeColor="text1"/>
          <w:sz w:val="24"/>
          <w:szCs w:val="24"/>
        </w:rPr>
        <w:t xml:space="preserve">To what degree does knowledge creation affect the performance of selected university staffs in </w:t>
      </w:r>
      <w:proofErr w:type="spellStart"/>
      <w:r w:rsidRPr="005B223F">
        <w:rPr>
          <w:rFonts w:ascii="Times New Roman" w:hAnsi="Times New Roman" w:cs="Times New Roman"/>
          <w:color w:val="000000" w:themeColor="text1"/>
          <w:sz w:val="24"/>
          <w:szCs w:val="24"/>
        </w:rPr>
        <w:t>Kwara</w:t>
      </w:r>
      <w:proofErr w:type="spellEnd"/>
      <w:r w:rsidRPr="005B223F">
        <w:rPr>
          <w:rFonts w:ascii="Times New Roman" w:hAnsi="Times New Roman" w:cs="Times New Roman"/>
          <w:color w:val="000000" w:themeColor="text1"/>
          <w:sz w:val="24"/>
          <w:szCs w:val="24"/>
        </w:rPr>
        <w:t xml:space="preserve"> State?</w:t>
      </w:r>
    </w:p>
    <w:p w14:paraId="7EF56DE5" w14:textId="77777777" w:rsidR="002A2107" w:rsidRPr="005B223F" w:rsidRDefault="002A2107" w:rsidP="002A2107">
      <w:pPr>
        <w:pStyle w:val="ListParagraph"/>
        <w:numPr>
          <w:ilvl w:val="0"/>
          <w:numId w:val="2"/>
        </w:num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s="Times New Roman"/>
          <w:color w:val="000000" w:themeColor="text1"/>
          <w:sz w:val="24"/>
          <w:szCs w:val="24"/>
        </w:rPr>
        <w:t xml:space="preserve">To what extent does knowledge retention affect the performance of selected university staffs in </w:t>
      </w:r>
      <w:proofErr w:type="spellStart"/>
      <w:r w:rsidRPr="005B223F">
        <w:rPr>
          <w:rFonts w:ascii="Times New Roman" w:hAnsi="Times New Roman" w:cs="Times New Roman"/>
          <w:color w:val="000000" w:themeColor="text1"/>
          <w:sz w:val="24"/>
          <w:szCs w:val="24"/>
        </w:rPr>
        <w:t>Kwara</w:t>
      </w:r>
      <w:proofErr w:type="spellEnd"/>
      <w:r w:rsidRPr="005B223F">
        <w:rPr>
          <w:rFonts w:ascii="Times New Roman" w:hAnsi="Times New Roman" w:cs="Times New Roman"/>
          <w:color w:val="000000" w:themeColor="text1"/>
          <w:sz w:val="24"/>
          <w:szCs w:val="24"/>
        </w:rPr>
        <w:t xml:space="preserve"> State?</w:t>
      </w:r>
    </w:p>
    <w:p w14:paraId="2885F183" w14:textId="77777777" w:rsidR="002A2107" w:rsidRPr="005B223F" w:rsidRDefault="002A2107" w:rsidP="002A2107">
      <w:pPr>
        <w:pStyle w:val="ListParagraph"/>
        <w:numPr>
          <w:ilvl w:val="0"/>
          <w:numId w:val="2"/>
        </w:num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s="Times New Roman"/>
          <w:color w:val="000000" w:themeColor="text1"/>
          <w:sz w:val="24"/>
          <w:szCs w:val="24"/>
        </w:rPr>
        <w:t xml:space="preserve">To what extent does knowledge storage affect the performance of selected university staffs in </w:t>
      </w:r>
      <w:proofErr w:type="spellStart"/>
      <w:r w:rsidRPr="005B223F">
        <w:rPr>
          <w:rFonts w:ascii="Times New Roman" w:hAnsi="Times New Roman" w:cs="Times New Roman"/>
          <w:color w:val="000000" w:themeColor="text1"/>
          <w:sz w:val="24"/>
          <w:szCs w:val="24"/>
        </w:rPr>
        <w:t>Kwara</w:t>
      </w:r>
      <w:proofErr w:type="spellEnd"/>
      <w:r w:rsidRPr="005B223F">
        <w:rPr>
          <w:rFonts w:ascii="Times New Roman" w:hAnsi="Times New Roman" w:cs="Times New Roman"/>
          <w:color w:val="000000" w:themeColor="text1"/>
          <w:sz w:val="24"/>
          <w:szCs w:val="24"/>
        </w:rPr>
        <w:t xml:space="preserve"> State?</w:t>
      </w:r>
    </w:p>
    <w:p w14:paraId="358F0A3A"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t>1.4</w:t>
      </w:r>
      <w:r w:rsidRPr="005B223F">
        <w:rPr>
          <w:rFonts w:ascii="Times New Roman" w:hAnsi="Times New Roman"/>
          <w:b/>
          <w:bCs/>
          <w:color w:val="000000" w:themeColor="text1"/>
          <w:sz w:val="24"/>
        </w:rPr>
        <w:tab/>
        <w:t>Research Objectives</w:t>
      </w:r>
    </w:p>
    <w:p w14:paraId="4B883287"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olor w:val="000000" w:themeColor="text1"/>
          <w:sz w:val="24"/>
        </w:rPr>
        <w:t xml:space="preserve">The major objective of this study is to examine the effect of knowledge management and staff performance of selected universities in Ilorin, </w:t>
      </w:r>
      <w:proofErr w:type="spellStart"/>
      <w:r w:rsidRPr="005B223F">
        <w:rPr>
          <w:rFonts w:ascii="Times New Roman" w:hAnsi="Times New Roman"/>
          <w:color w:val="000000" w:themeColor="text1"/>
          <w:sz w:val="24"/>
        </w:rPr>
        <w:t>Kwara</w:t>
      </w:r>
      <w:proofErr w:type="spellEnd"/>
      <w:r w:rsidRPr="005B223F">
        <w:rPr>
          <w:rFonts w:ascii="Times New Roman" w:hAnsi="Times New Roman"/>
          <w:color w:val="000000" w:themeColor="text1"/>
          <w:sz w:val="24"/>
        </w:rPr>
        <w:t xml:space="preserve"> State, while other specific objectives are to:</w:t>
      </w:r>
    </w:p>
    <w:p w14:paraId="43074E9E" w14:textId="77777777" w:rsidR="002A2107" w:rsidRPr="005B223F" w:rsidRDefault="002A2107" w:rsidP="002A2107">
      <w:pPr>
        <w:pStyle w:val="ListParagraph"/>
        <w:numPr>
          <w:ilvl w:val="0"/>
          <w:numId w:val="3"/>
        </w:num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olor w:val="000000" w:themeColor="text1"/>
          <w:sz w:val="24"/>
        </w:rPr>
        <w:t xml:space="preserve">evaluate the effect of </w:t>
      </w:r>
      <w:r w:rsidRPr="005B223F">
        <w:rPr>
          <w:rFonts w:ascii="Times New Roman" w:hAnsi="Times New Roman" w:cs="Times New Roman"/>
          <w:color w:val="000000" w:themeColor="text1"/>
          <w:sz w:val="24"/>
          <w:szCs w:val="24"/>
        </w:rPr>
        <w:t xml:space="preserve">knowledge acquisition on the performance of selected university staffs in </w:t>
      </w:r>
      <w:proofErr w:type="spellStart"/>
      <w:r w:rsidRPr="005B223F">
        <w:rPr>
          <w:rFonts w:ascii="Times New Roman" w:hAnsi="Times New Roman" w:cs="Times New Roman"/>
          <w:color w:val="000000" w:themeColor="text1"/>
          <w:sz w:val="24"/>
          <w:szCs w:val="24"/>
        </w:rPr>
        <w:t>Kwara</w:t>
      </w:r>
      <w:proofErr w:type="spellEnd"/>
      <w:r w:rsidRPr="005B223F">
        <w:rPr>
          <w:rFonts w:ascii="Times New Roman" w:hAnsi="Times New Roman" w:cs="Times New Roman"/>
          <w:color w:val="000000" w:themeColor="text1"/>
          <w:sz w:val="24"/>
          <w:szCs w:val="24"/>
        </w:rPr>
        <w:t xml:space="preserve"> State.</w:t>
      </w:r>
    </w:p>
    <w:p w14:paraId="0A5FDA9E" w14:textId="77777777" w:rsidR="002A2107" w:rsidRPr="005B223F" w:rsidRDefault="002A2107" w:rsidP="002A2107">
      <w:pPr>
        <w:pStyle w:val="ListParagraph"/>
        <w:numPr>
          <w:ilvl w:val="0"/>
          <w:numId w:val="3"/>
        </w:num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olor w:val="000000" w:themeColor="text1"/>
          <w:sz w:val="24"/>
        </w:rPr>
        <w:t xml:space="preserve">measure the effect of </w:t>
      </w:r>
      <w:r w:rsidRPr="005B223F">
        <w:rPr>
          <w:rFonts w:ascii="Times New Roman" w:hAnsi="Times New Roman" w:cs="Times New Roman"/>
          <w:color w:val="000000" w:themeColor="text1"/>
          <w:sz w:val="24"/>
          <w:szCs w:val="24"/>
        </w:rPr>
        <w:t xml:space="preserve">knowledge creation on the performance of selected university staffs in </w:t>
      </w:r>
      <w:proofErr w:type="spellStart"/>
      <w:r w:rsidRPr="005B223F">
        <w:rPr>
          <w:rFonts w:ascii="Times New Roman" w:hAnsi="Times New Roman" w:cs="Times New Roman"/>
          <w:color w:val="000000" w:themeColor="text1"/>
          <w:sz w:val="24"/>
          <w:szCs w:val="24"/>
        </w:rPr>
        <w:t>Kwara</w:t>
      </w:r>
      <w:proofErr w:type="spellEnd"/>
      <w:r w:rsidRPr="005B223F">
        <w:rPr>
          <w:rFonts w:ascii="Times New Roman" w:hAnsi="Times New Roman" w:cs="Times New Roman"/>
          <w:color w:val="000000" w:themeColor="text1"/>
          <w:sz w:val="24"/>
          <w:szCs w:val="24"/>
        </w:rPr>
        <w:t xml:space="preserve"> State.</w:t>
      </w:r>
    </w:p>
    <w:p w14:paraId="1A52A35C" w14:textId="77777777" w:rsidR="002A2107" w:rsidRPr="005B223F" w:rsidRDefault="002A2107" w:rsidP="002A2107">
      <w:pPr>
        <w:pStyle w:val="ListParagraph"/>
        <w:numPr>
          <w:ilvl w:val="0"/>
          <w:numId w:val="3"/>
        </w:num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s="Times New Roman"/>
          <w:color w:val="000000" w:themeColor="text1"/>
          <w:sz w:val="24"/>
          <w:szCs w:val="24"/>
        </w:rPr>
        <w:t xml:space="preserve">examine the effect of knowledge retention on the performance of selected university staffs in </w:t>
      </w:r>
      <w:proofErr w:type="spellStart"/>
      <w:r w:rsidRPr="005B223F">
        <w:rPr>
          <w:rFonts w:ascii="Times New Roman" w:hAnsi="Times New Roman" w:cs="Times New Roman"/>
          <w:color w:val="000000" w:themeColor="text1"/>
          <w:sz w:val="24"/>
          <w:szCs w:val="24"/>
        </w:rPr>
        <w:t>Kwara</w:t>
      </w:r>
      <w:proofErr w:type="spellEnd"/>
      <w:r w:rsidRPr="005B223F">
        <w:rPr>
          <w:rFonts w:ascii="Times New Roman" w:hAnsi="Times New Roman" w:cs="Times New Roman"/>
          <w:color w:val="000000" w:themeColor="text1"/>
          <w:sz w:val="24"/>
          <w:szCs w:val="24"/>
        </w:rPr>
        <w:t xml:space="preserve"> State.</w:t>
      </w:r>
    </w:p>
    <w:p w14:paraId="6F51D098" w14:textId="77777777" w:rsidR="002A2107" w:rsidRPr="005B223F" w:rsidRDefault="002A2107" w:rsidP="002A2107">
      <w:pPr>
        <w:pStyle w:val="ListParagraph"/>
        <w:numPr>
          <w:ilvl w:val="0"/>
          <w:numId w:val="3"/>
        </w:num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s="Times New Roman"/>
          <w:color w:val="000000" w:themeColor="text1"/>
          <w:sz w:val="24"/>
          <w:szCs w:val="24"/>
        </w:rPr>
        <w:t xml:space="preserve">determine the effect of knowledge storage on the performance of selected university staffs in </w:t>
      </w:r>
      <w:proofErr w:type="spellStart"/>
      <w:r w:rsidRPr="005B223F">
        <w:rPr>
          <w:rFonts w:ascii="Times New Roman" w:hAnsi="Times New Roman" w:cs="Times New Roman"/>
          <w:color w:val="000000" w:themeColor="text1"/>
          <w:sz w:val="24"/>
          <w:szCs w:val="24"/>
        </w:rPr>
        <w:t>Kwara</w:t>
      </w:r>
      <w:proofErr w:type="spellEnd"/>
      <w:r w:rsidRPr="005B223F">
        <w:rPr>
          <w:rFonts w:ascii="Times New Roman" w:hAnsi="Times New Roman" w:cs="Times New Roman"/>
          <w:color w:val="000000" w:themeColor="text1"/>
          <w:sz w:val="24"/>
          <w:szCs w:val="24"/>
        </w:rPr>
        <w:t xml:space="preserve"> State.</w:t>
      </w:r>
    </w:p>
    <w:p w14:paraId="30BC3EB2"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p>
    <w:p w14:paraId="40BE06A9"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lastRenderedPageBreak/>
        <w:t>1.5</w:t>
      </w:r>
      <w:r w:rsidRPr="005B223F">
        <w:rPr>
          <w:rFonts w:ascii="Times New Roman" w:hAnsi="Times New Roman"/>
          <w:b/>
          <w:bCs/>
          <w:color w:val="000000" w:themeColor="text1"/>
          <w:sz w:val="24"/>
        </w:rPr>
        <w:tab/>
        <w:t>Research Hypotheses</w:t>
      </w:r>
    </w:p>
    <w:p w14:paraId="55124C9F"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olor w:val="000000" w:themeColor="text1"/>
          <w:sz w:val="24"/>
        </w:rPr>
        <w:t>The hypotheses in this study is formulated in null form and thus;</w:t>
      </w:r>
    </w:p>
    <w:p w14:paraId="3A1257B0"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b/>
          <w:bCs/>
          <w:color w:val="000000" w:themeColor="text1"/>
          <w:sz w:val="24"/>
        </w:rPr>
        <w:t>H</w:t>
      </w:r>
      <w:r w:rsidRPr="005B223F">
        <w:rPr>
          <w:rFonts w:ascii="Times New Roman" w:hAnsi="Times New Roman"/>
          <w:b/>
          <w:bCs/>
          <w:color w:val="000000" w:themeColor="text1"/>
          <w:sz w:val="24"/>
          <w:vertAlign w:val="subscript"/>
        </w:rPr>
        <w:t>o1</w:t>
      </w:r>
      <w:r w:rsidRPr="005B223F">
        <w:rPr>
          <w:rFonts w:ascii="Times New Roman" w:hAnsi="Times New Roman"/>
          <w:color w:val="000000" w:themeColor="text1"/>
          <w:sz w:val="24"/>
        </w:rPr>
        <w:t xml:space="preserve">: </w:t>
      </w:r>
      <w:r w:rsidRPr="005B223F">
        <w:rPr>
          <w:rFonts w:ascii="Times New Roman" w:hAnsi="Times New Roman" w:cs="Times New Roman"/>
          <w:color w:val="000000" w:themeColor="text1"/>
          <w:sz w:val="24"/>
          <w:szCs w:val="24"/>
        </w:rPr>
        <w:t xml:space="preserve">knowledge acquisition has no significant effect on the performance of selected university staffs in </w:t>
      </w:r>
      <w:proofErr w:type="spellStart"/>
      <w:r w:rsidRPr="005B223F">
        <w:rPr>
          <w:rFonts w:ascii="Times New Roman" w:hAnsi="Times New Roman" w:cs="Times New Roman"/>
          <w:color w:val="000000" w:themeColor="text1"/>
          <w:sz w:val="24"/>
          <w:szCs w:val="24"/>
        </w:rPr>
        <w:t>Kwara</w:t>
      </w:r>
      <w:proofErr w:type="spellEnd"/>
      <w:r w:rsidRPr="005B223F">
        <w:rPr>
          <w:rFonts w:ascii="Times New Roman" w:hAnsi="Times New Roman" w:cs="Times New Roman"/>
          <w:color w:val="000000" w:themeColor="text1"/>
          <w:sz w:val="24"/>
          <w:szCs w:val="24"/>
        </w:rPr>
        <w:t xml:space="preserve"> State.</w:t>
      </w:r>
    </w:p>
    <w:p w14:paraId="6CBAD24D"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b/>
          <w:bCs/>
          <w:color w:val="000000" w:themeColor="text1"/>
          <w:sz w:val="24"/>
        </w:rPr>
        <w:t>H</w:t>
      </w:r>
      <w:r w:rsidRPr="005B223F">
        <w:rPr>
          <w:rFonts w:ascii="Times New Roman" w:hAnsi="Times New Roman"/>
          <w:b/>
          <w:bCs/>
          <w:color w:val="000000" w:themeColor="text1"/>
          <w:sz w:val="24"/>
          <w:vertAlign w:val="subscript"/>
        </w:rPr>
        <w:t>o2</w:t>
      </w:r>
      <w:r w:rsidRPr="005B223F">
        <w:rPr>
          <w:rFonts w:ascii="Times New Roman" w:hAnsi="Times New Roman"/>
          <w:color w:val="000000" w:themeColor="text1"/>
          <w:sz w:val="24"/>
        </w:rPr>
        <w:t xml:space="preserve">: </w:t>
      </w:r>
      <w:r w:rsidRPr="005B223F">
        <w:rPr>
          <w:rFonts w:ascii="Times New Roman" w:hAnsi="Times New Roman" w:cs="Times New Roman"/>
          <w:color w:val="000000" w:themeColor="text1"/>
          <w:sz w:val="24"/>
          <w:szCs w:val="24"/>
        </w:rPr>
        <w:t xml:space="preserve">knowledge creation has no significant effect on the performance of selected university staffs in </w:t>
      </w:r>
      <w:proofErr w:type="spellStart"/>
      <w:r w:rsidRPr="005B223F">
        <w:rPr>
          <w:rFonts w:ascii="Times New Roman" w:hAnsi="Times New Roman" w:cs="Times New Roman"/>
          <w:color w:val="000000" w:themeColor="text1"/>
          <w:sz w:val="24"/>
          <w:szCs w:val="24"/>
        </w:rPr>
        <w:t>Kwara</w:t>
      </w:r>
      <w:proofErr w:type="spellEnd"/>
      <w:r w:rsidRPr="005B223F">
        <w:rPr>
          <w:rFonts w:ascii="Times New Roman" w:hAnsi="Times New Roman" w:cs="Times New Roman"/>
          <w:color w:val="000000" w:themeColor="text1"/>
          <w:sz w:val="24"/>
          <w:szCs w:val="24"/>
        </w:rPr>
        <w:t xml:space="preserve"> State.</w:t>
      </w:r>
    </w:p>
    <w:p w14:paraId="5622CC3B"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b/>
          <w:bCs/>
          <w:color w:val="000000" w:themeColor="text1"/>
          <w:sz w:val="24"/>
        </w:rPr>
        <w:t>H</w:t>
      </w:r>
      <w:r w:rsidRPr="005B223F">
        <w:rPr>
          <w:rFonts w:ascii="Times New Roman" w:hAnsi="Times New Roman"/>
          <w:b/>
          <w:bCs/>
          <w:color w:val="000000" w:themeColor="text1"/>
          <w:sz w:val="24"/>
          <w:vertAlign w:val="subscript"/>
        </w:rPr>
        <w:t>o3</w:t>
      </w:r>
      <w:r w:rsidRPr="005B223F">
        <w:rPr>
          <w:rFonts w:ascii="Times New Roman" w:hAnsi="Times New Roman"/>
          <w:color w:val="000000" w:themeColor="text1"/>
          <w:sz w:val="24"/>
        </w:rPr>
        <w:t xml:space="preserve">: </w:t>
      </w:r>
      <w:r w:rsidRPr="005B223F">
        <w:rPr>
          <w:rFonts w:ascii="Times New Roman" w:hAnsi="Times New Roman" w:cs="Times New Roman"/>
          <w:color w:val="000000" w:themeColor="text1"/>
          <w:sz w:val="24"/>
          <w:szCs w:val="24"/>
        </w:rPr>
        <w:t xml:space="preserve">knowledge retention has no significant effect on the performance of selected university staffs in </w:t>
      </w:r>
      <w:proofErr w:type="spellStart"/>
      <w:r w:rsidRPr="005B223F">
        <w:rPr>
          <w:rFonts w:ascii="Times New Roman" w:hAnsi="Times New Roman" w:cs="Times New Roman"/>
          <w:color w:val="000000" w:themeColor="text1"/>
          <w:sz w:val="24"/>
          <w:szCs w:val="24"/>
        </w:rPr>
        <w:t>Kwara</w:t>
      </w:r>
      <w:proofErr w:type="spellEnd"/>
      <w:r w:rsidRPr="005B223F">
        <w:rPr>
          <w:rFonts w:ascii="Times New Roman" w:hAnsi="Times New Roman" w:cs="Times New Roman"/>
          <w:color w:val="000000" w:themeColor="text1"/>
          <w:sz w:val="24"/>
          <w:szCs w:val="24"/>
        </w:rPr>
        <w:t xml:space="preserve"> State.</w:t>
      </w:r>
    </w:p>
    <w:p w14:paraId="1001E1CE"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b/>
          <w:bCs/>
          <w:color w:val="000000" w:themeColor="text1"/>
          <w:sz w:val="24"/>
        </w:rPr>
        <w:t>H</w:t>
      </w:r>
      <w:r w:rsidRPr="005B223F">
        <w:rPr>
          <w:rFonts w:ascii="Times New Roman" w:hAnsi="Times New Roman"/>
          <w:b/>
          <w:bCs/>
          <w:color w:val="000000" w:themeColor="text1"/>
          <w:sz w:val="24"/>
          <w:vertAlign w:val="subscript"/>
        </w:rPr>
        <w:t>o4</w:t>
      </w:r>
      <w:r w:rsidRPr="005B223F">
        <w:rPr>
          <w:rFonts w:ascii="Times New Roman" w:hAnsi="Times New Roman"/>
          <w:color w:val="000000" w:themeColor="text1"/>
          <w:sz w:val="24"/>
        </w:rPr>
        <w:t xml:space="preserve">: </w:t>
      </w:r>
      <w:r w:rsidRPr="005B223F">
        <w:rPr>
          <w:rFonts w:ascii="Times New Roman" w:hAnsi="Times New Roman" w:cs="Times New Roman"/>
          <w:color w:val="000000" w:themeColor="text1"/>
          <w:sz w:val="24"/>
          <w:szCs w:val="24"/>
        </w:rPr>
        <w:t xml:space="preserve">knowledge storage has no significant effect on the performance of selected university staffs in </w:t>
      </w:r>
      <w:proofErr w:type="spellStart"/>
      <w:r w:rsidRPr="005B223F">
        <w:rPr>
          <w:rFonts w:ascii="Times New Roman" w:hAnsi="Times New Roman" w:cs="Times New Roman"/>
          <w:color w:val="000000" w:themeColor="text1"/>
          <w:sz w:val="24"/>
          <w:szCs w:val="24"/>
        </w:rPr>
        <w:t>Kwara</w:t>
      </w:r>
      <w:proofErr w:type="spellEnd"/>
      <w:r w:rsidRPr="005B223F">
        <w:rPr>
          <w:rFonts w:ascii="Times New Roman" w:hAnsi="Times New Roman" w:cs="Times New Roman"/>
          <w:color w:val="000000" w:themeColor="text1"/>
          <w:sz w:val="24"/>
          <w:szCs w:val="24"/>
        </w:rPr>
        <w:t xml:space="preserve"> State.</w:t>
      </w:r>
    </w:p>
    <w:p w14:paraId="334064AB" w14:textId="77777777" w:rsidR="002A2107" w:rsidRPr="005B223F" w:rsidRDefault="002A2107" w:rsidP="002A2107">
      <w:pPr>
        <w:autoSpaceDE w:val="0"/>
        <w:autoSpaceDN w:val="0"/>
        <w:adjustRightInd w:val="0"/>
        <w:spacing w:line="360" w:lineRule="auto"/>
        <w:jc w:val="both"/>
        <w:rPr>
          <w:rFonts w:ascii="Times New Roman" w:hAnsi="Times New Roman" w:cs="Times New Roman"/>
          <w:b/>
          <w:bCs/>
          <w:color w:val="000000" w:themeColor="text1"/>
          <w:sz w:val="24"/>
          <w:szCs w:val="24"/>
        </w:rPr>
      </w:pPr>
      <w:r w:rsidRPr="005B223F">
        <w:rPr>
          <w:rFonts w:ascii="Times New Roman" w:hAnsi="Times New Roman" w:cs="Times New Roman"/>
          <w:b/>
          <w:bCs/>
          <w:color w:val="000000" w:themeColor="text1"/>
          <w:sz w:val="24"/>
          <w:szCs w:val="24"/>
        </w:rPr>
        <w:t>1.6</w:t>
      </w:r>
      <w:r w:rsidRPr="005B223F">
        <w:rPr>
          <w:rFonts w:ascii="Times New Roman" w:hAnsi="Times New Roman" w:cs="Times New Roman"/>
          <w:b/>
          <w:bCs/>
          <w:color w:val="000000" w:themeColor="text1"/>
          <w:sz w:val="24"/>
          <w:szCs w:val="24"/>
        </w:rPr>
        <w:tab/>
        <w:t>Scope of the Study</w:t>
      </w:r>
    </w:p>
    <w:p w14:paraId="4862BCE0"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olor w:val="000000" w:themeColor="text1"/>
          <w:sz w:val="24"/>
          <w:szCs w:val="24"/>
          <w:lang w:val="en-GB"/>
        </w:rPr>
        <w:t xml:space="preserve">The study will focus on how knowledge management affects the staff performance of selected universities in </w:t>
      </w:r>
      <w:proofErr w:type="spellStart"/>
      <w:r w:rsidRPr="005B223F">
        <w:rPr>
          <w:rFonts w:ascii="Times New Roman" w:hAnsi="Times New Roman"/>
          <w:color w:val="000000" w:themeColor="text1"/>
          <w:sz w:val="24"/>
          <w:szCs w:val="24"/>
          <w:lang w:val="en-GB"/>
        </w:rPr>
        <w:t>Kwara</w:t>
      </w:r>
      <w:proofErr w:type="spellEnd"/>
      <w:r w:rsidRPr="005B223F">
        <w:rPr>
          <w:rFonts w:ascii="Times New Roman" w:hAnsi="Times New Roman"/>
          <w:color w:val="000000" w:themeColor="text1"/>
          <w:sz w:val="24"/>
          <w:szCs w:val="24"/>
          <w:lang w:val="en-GB"/>
        </w:rPr>
        <w:t xml:space="preserve"> State. The study variables for knowledge management includes knowledge acquisition, knowledge creation, knowledge retention, and knowledge storage. However, for the staff performance selected tertiary institutions in </w:t>
      </w:r>
      <w:proofErr w:type="spellStart"/>
      <w:r w:rsidRPr="005B223F">
        <w:rPr>
          <w:rFonts w:ascii="Times New Roman" w:hAnsi="Times New Roman"/>
          <w:color w:val="000000" w:themeColor="text1"/>
          <w:sz w:val="24"/>
          <w:szCs w:val="24"/>
          <w:lang w:val="en-GB"/>
        </w:rPr>
        <w:t>Kwara</w:t>
      </w:r>
      <w:proofErr w:type="spellEnd"/>
      <w:r w:rsidRPr="005B223F">
        <w:rPr>
          <w:rFonts w:ascii="Times New Roman" w:hAnsi="Times New Roman"/>
          <w:color w:val="000000" w:themeColor="text1"/>
          <w:sz w:val="24"/>
          <w:szCs w:val="24"/>
          <w:lang w:val="en-GB"/>
        </w:rPr>
        <w:t xml:space="preserve"> State, the study explored efficiency and effectiveness. The study shall focus on both the academic and non-academic staffs of University of Ilorin, </w:t>
      </w:r>
      <w:proofErr w:type="spellStart"/>
      <w:r w:rsidRPr="005B223F">
        <w:rPr>
          <w:rFonts w:ascii="Times New Roman" w:hAnsi="Times New Roman"/>
          <w:color w:val="000000" w:themeColor="text1"/>
          <w:sz w:val="24"/>
          <w:szCs w:val="24"/>
          <w:lang w:val="en-GB"/>
        </w:rPr>
        <w:t>Kwara</w:t>
      </w:r>
      <w:proofErr w:type="spellEnd"/>
      <w:r w:rsidRPr="005B223F">
        <w:rPr>
          <w:rFonts w:ascii="Times New Roman" w:hAnsi="Times New Roman"/>
          <w:color w:val="000000" w:themeColor="text1"/>
          <w:sz w:val="24"/>
          <w:szCs w:val="24"/>
          <w:lang w:val="en-GB"/>
        </w:rPr>
        <w:t xml:space="preserve"> State University and Al-Hikmah University in order to have general view of knowledge management in all sections on the institutions. The choice of the institutions was that they have been operating for over a decade and the availability of data for the study. </w:t>
      </w:r>
    </w:p>
    <w:p w14:paraId="0EF4C587" w14:textId="77777777" w:rsidR="002A2107" w:rsidRPr="005B223F" w:rsidRDefault="002A2107" w:rsidP="002A2107">
      <w:pPr>
        <w:autoSpaceDE w:val="0"/>
        <w:autoSpaceDN w:val="0"/>
        <w:adjustRightInd w:val="0"/>
        <w:spacing w:line="360" w:lineRule="auto"/>
        <w:jc w:val="both"/>
        <w:rPr>
          <w:rFonts w:ascii="Times New Roman" w:hAnsi="Times New Roman" w:cs="Times New Roman"/>
          <w:b/>
          <w:bCs/>
          <w:color w:val="000000" w:themeColor="text1"/>
          <w:sz w:val="24"/>
          <w:szCs w:val="24"/>
        </w:rPr>
      </w:pPr>
      <w:r w:rsidRPr="005B223F">
        <w:rPr>
          <w:rFonts w:ascii="Times New Roman" w:hAnsi="Times New Roman" w:cs="Times New Roman"/>
          <w:b/>
          <w:bCs/>
          <w:color w:val="000000" w:themeColor="text1"/>
          <w:sz w:val="24"/>
          <w:szCs w:val="24"/>
        </w:rPr>
        <w:t>1.7</w:t>
      </w:r>
      <w:r w:rsidRPr="005B223F">
        <w:rPr>
          <w:rFonts w:ascii="Times New Roman" w:hAnsi="Times New Roman" w:cs="Times New Roman"/>
          <w:b/>
          <w:bCs/>
          <w:color w:val="000000" w:themeColor="text1"/>
          <w:sz w:val="24"/>
          <w:szCs w:val="24"/>
        </w:rPr>
        <w:tab/>
        <w:t>Significance of the Study</w:t>
      </w:r>
    </w:p>
    <w:p w14:paraId="5F4A91F3"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 xml:space="preserve">The outcomes of this research aim to assist institutional management in enhancing their awareness and comprehension of knowledge management's impact on institutional performance. Additionally, the findings will contribute to existing knowledge, offering insights into the concept of knowledge management and its relevance to the performance of selected tertiary institutions in </w:t>
      </w:r>
      <w:proofErr w:type="spellStart"/>
      <w:r w:rsidRPr="005B223F">
        <w:rPr>
          <w:rFonts w:ascii="Times New Roman" w:hAnsi="Times New Roman" w:cs="Times New Roman"/>
          <w:color w:val="000000" w:themeColor="text1"/>
          <w:sz w:val="24"/>
          <w:szCs w:val="24"/>
        </w:rPr>
        <w:t>Kwara</w:t>
      </w:r>
      <w:proofErr w:type="spellEnd"/>
      <w:r w:rsidRPr="005B223F">
        <w:rPr>
          <w:rFonts w:ascii="Times New Roman" w:hAnsi="Times New Roman" w:cs="Times New Roman"/>
          <w:color w:val="000000" w:themeColor="text1"/>
          <w:sz w:val="24"/>
          <w:szCs w:val="24"/>
        </w:rPr>
        <w:t xml:space="preserve"> State.</w:t>
      </w:r>
    </w:p>
    <w:p w14:paraId="4ACE032C"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lastRenderedPageBreak/>
        <w:t>Furthermore, these findings will serve as a foundation for future researchers interested in conducting similar studies on knowledge management. They will provide valuable insights that can be applied for educational purposes.</w:t>
      </w:r>
    </w:p>
    <w:p w14:paraId="5C5C9E67"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Moreover, this study will offer industries a comprehensive understanding of how knowledge management influences institutional performance. It will also present recommendations and guidelines to assist in the formulation of general policies and practices.</w:t>
      </w:r>
    </w:p>
    <w:p w14:paraId="6835B314"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b/>
          <w:bCs/>
          <w:color w:val="000000" w:themeColor="text1"/>
          <w:sz w:val="24"/>
          <w:szCs w:val="24"/>
        </w:rPr>
        <w:t>1.8</w:t>
      </w:r>
      <w:r w:rsidRPr="005B223F">
        <w:rPr>
          <w:rFonts w:ascii="Times New Roman" w:hAnsi="Times New Roman" w:cs="Times New Roman"/>
          <w:b/>
          <w:bCs/>
          <w:color w:val="000000" w:themeColor="text1"/>
          <w:sz w:val="24"/>
          <w:szCs w:val="24"/>
        </w:rPr>
        <w:tab/>
        <w:t>Operational Definition of Terms</w:t>
      </w:r>
    </w:p>
    <w:p w14:paraId="6F23E20D"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b/>
          <w:bCs/>
          <w:color w:val="000000" w:themeColor="text1"/>
          <w:sz w:val="24"/>
          <w:szCs w:val="24"/>
        </w:rPr>
        <w:t xml:space="preserve">Knowledge: </w:t>
      </w:r>
      <w:r w:rsidRPr="005B223F">
        <w:rPr>
          <w:rFonts w:ascii="Times New Roman" w:hAnsi="Times New Roman" w:cs="Times New Roman"/>
          <w:color w:val="000000" w:themeColor="text1"/>
          <w:sz w:val="24"/>
          <w:szCs w:val="24"/>
        </w:rPr>
        <w:t>Knowledge is the culmination of all the facts, data, comprehension, and abilities one has acquired about a subject by reasoning, experience, and education.</w:t>
      </w:r>
    </w:p>
    <w:p w14:paraId="4EA3FA1E" w14:textId="77777777" w:rsidR="002A2107" w:rsidRPr="005B223F" w:rsidRDefault="002A2107" w:rsidP="002A2107">
      <w:pPr>
        <w:autoSpaceDE w:val="0"/>
        <w:autoSpaceDN w:val="0"/>
        <w:adjustRightInd w:val="0"/>
        <w:spacing w:line="360" w:lineRule="auto"/>
        <w:jc w:val="both"/>
        <w:rPr>
          <w:rFonts w:ascii="Times New Roman" w:hAnsi="Times New Roman" w:cs="Times New Roman"/>
          <w:b/>
          <w:bCs/>
          <w:color w:val="000000" w:themeColor="text1"/>
          <w:sz w:val="24"/>
          <w:szCs w:val="24"/>
        </w:rPr>
      </w:pPr>
      <w:r w:rsidRPr="005B223F">
        <w:rPr>
          <w:rFonts w:ascii="Times New Roman" w:hAnsi="Times New Roman" w:cs="Times New Roman"/>
          <w:b/>
          <w:bCs/>
          <w:color w:val="000000" w:themeColor="text1"/>
          <w:sz w:val="24"/>
          <w:szCs w:val="24"/>
        </w:rPr>
        <w:t xml:space="preserve">Knowledge acquisition: </w:t>
      </w:r>
      <w:r w:rsidRPr="005B223F">
        <w:rPr>
          <w:rFonts w:ascii="Times New Roman" w:hAnsi="Times New Roman" w:cs="Times New Roman"/>
          <w:color w:val="000000" w:themeColor="text1"/>
          <w:sz w:val="24"/>
          <w:szCs w:val="24"/>
        </w:rPr>
        <w:t>it is the process of gathering, assimilation, and integration of new information and knowledge. It entails actively seeking out and acquiring knowledge via a variety of channels, including reading, study, training, and hands-on instruction.</w:t>
      </w:r>
    </w:p>
    <w:p w14:paraId="03BF323C" w14:textId="77777777" w:rsidR="002A2107" w:rsidRPr="005B223F" w:rsidRDefault="002A2107" w:rsidP="002A2107">
      <w:pPr>
        <w:autoSpaceDE w:val="0"/>
        <w:autoSpaceDN w:val="0"/>
        <w:adjustRightInd w:val="0"/>
        <w:spacing w:line="360" w:lineRule="auto"/>
        <w:jc w:val="both"/>
        <w:rPr>
          <w:rFonts w:ascii="Times New Roman" w:hAnsi="Times New Roman" w:cs="Times New Roman"/>
          <w:b/>
          <w:bCs/>
          <w:color w:val="000000" w:themeColor="text1"/>
          <w:sz w:val="24"/>
          <w:szCs w:val="24"/>
        </w:rPr>
      </w:pPr>
      <w:r w:rsidRPr="005B223F">
        <w:rPr>
          <w:rFonts w:ascii="Times New Roman" w:hAnsi="Times New Roman" w:cs="Times New Roman"/>
          <w:b/>
          <w:bCs/>
          <w:color w:val="000000" w:themeColor="text1"/>
          <w:sz w:val="24"/>
          <w:szCs w:val="24"/>
        </w:rPr>
        <w:t xml:space="preserve">Knowledge creation: </w:t>
      </w:r>
      <w:r w:rsidRPr="005B223F">
        <w:rPr>
          <w:rFonts w:ascii="Times New Roman" w:hAnsi="Times New Roman" w:cs="Times New Roman"/>
          <w:color w:val="000000" w:themeColor="text1"/>
          <w:sz w:val="24"/>
          <w:szCs w:val="24"/>
        </w:rPr>
        <w:t xml:space="preserve">it is the process of creating new knowledge through collaboration. It is predicated on the individual knowledge that is then </w:t>
      </w:r>
      <w:proofErr w:type="spellStart"/>
      <w:r w:rsidRPr="005B223F">
        <w:rPr>
          <w:rFonts w:ascii="Times New Roman" w:hAnsi="Times New Roman" w:cs="Times New Roman"/>
          <w:color w:val="000000" w:themeColor="text1"/>
          <w:sz w:val="24"/>
          <w:szCs w:val="24"/>
        </w:rPr>
        <w:t>synthesised</w:t>
      </w:r>
      <w:proofErr w:type="spellEnd"/>
      <w:r w:rsidRPr="005B223F">
        <w:rPr>
          <w:rFonts w:ascii="Times New Roman" w:hAnsi="Times New Roman" w:cs="Times New Roman"/>
          <w:color w:val="000000" w:themeColor="text1"/>
          <w:sz w:val="24"/>
          <w:szCs w:val="24"/>
        </w:rPr>
        <w:t>. People add their knowledge, expand upon, and integrate the contributions of others.</w:t>
      </w:r>
    </w:p>
    <w:p w14:paraId="58F6D966" w14:textId="77777777" w:rsidR="002A2107" w:rsidRPr="005B223F" w:rsidRDefault="002A2107" w:rsidP="002A2107">
      <w:pPr>
        <w:autoSpaceDE w:val="0"/>
        <w:autoSpaceDN w:val="0"/>
        <w:adjustRightInd w:val="0"/>
        <w:spacing w:line="360" w:lineRule="auto"/>
        <w:jc w:val="both"/>
        <w:rPr>
          <w:rFonts w:ascii="Times New Roman" w:hAnsi="Times New Roman" w:cs="Times New Roman"/>
          <w:b/>
          <w:bCs/>
          <w:color w:val="000000" w:themeColor="text1"/>
          <w:sz w:val="24"/>
          <w:szCs w:val="24"/>
        </w:rPr>
      </w:pPr>
      <w:r w:rsidRPr="005B223F">
        <w:rPr>
          <w:rFonts w:ascii="Times New Roman" w:hAnsi="Times New Roman" w:cs="Times New Roman"/>
          <w:b/>
          <w:bCs/>
          <w:color w:val="000000" w:themeColor="text1"/>
          <w:sz w:val="24"/>
          <w:szCs w:val="24"/>
        </w:rPr>
        <w:t xml:space="preserve">Knowledge management: </w:t>
      </w:r>
      <w:r w:rsidRPr="005B223F">
        <w:rPr>
          <w:rFonts w:ascii="Times New Roman" w:hAnsi="Times New Roman" w:cs="Times New Roman"/>
          <w:color w:val="000000" w:themeColor="text1"/>
          <w:sz w:val="24"/>
          <w:szCs w:val="24"/>
        </w:rPr>
        <w:t xml:space="preserve">it is the process an organisation employs to collect, share, </w:t>
      </w:r>
      <w:proofErr w:type="spellStart"/>
      <w:r w:rsidRPr="005B223F">
        <w:rPr>
          <w:rFonts w:ascii="Times New Roman" w:hAnsi="Times New Roman" w:cs="Times New Roman"/>
          <w:color w:val="000000" w:themeColor="text1"/>
          <w:sz w:val="24"/>
          <w:szCs w:val="24"/>
        </w:rPr>
        <w:t>organise</w:t>
      </w:r>
      <w:proofErr w:type="spellEnd"/>
      <w:r w:rsidRPr="005B223F">
        <w:rPr>
          <w:rFonts w:ascii="Times New Roman" w:hAnsi="Times New Roman" w:cs="Times New Roman"/>
          <w:color w:val="000000" w:themeColor="text1"/>
          <w:sz w:val="24"/>
          <w:szCs w:val="24"/>
        </w:rPr>
        <w:t xml:space="preserve">, and </w:t>
      </w:r>
      <w:proofErr w:type="spellStart"/>
      <w:r w:rsidRPr="005B223F">
        <w:rPr>
          <w:rFonts w:ascii="Times New Roman" w:hAnsi="Times New Roman" w:cs="Times New Roman"/>
          <w:color w:val="000000" w:themeColor="text1"/>
          <w:sz w:val="24"/>
          <w:szCs w:val="24"/>
        </w:rPr>
        <w:t>analyse</w:t>
      </w:r>
      <w:proofErr w:type="spellEnd"/>
      <w:r w:rsidRPr="005B223F">
        <w:rPr>
          <w:rFonts w:ascii="Times New Roman" w:hAnsi="Times New Roman" w:cs="Times New Roman"/>
          <w:color w:val="000000" w:themeColor="text1"/>
          <w:sz w:val="24"/>
          <w:szCs w:val="24"/>
        </w:rPr>
        <w:t xml:space="preserve"> its knowledge so that employees may conveniently access. Technical resources, FAQs, training manuals, and other data can all be included in this knowledge.</w:t>
      </w:r>
    </w:p>
    <w:p w14:paraId="10FF0156" w14:textId="77777777" w:rsidR="002A2107" w:rsidRPr="005B223F" w:rsidRDefault="002A2107" w:rsidP="002A2107">
      <w:pPr>
        <w:autoSpaceDE w:val="0"/>
        <w:autoSpaceDN w:val="0"/>
        <w:adjustRightInd w:val="0"/>
        <w:spacing w:line="360" w:lineRule="auto"/>
        <w:jc w:val="both"/>
        <w:rPr>
          <w:rFonts w:ascii="Times New Roman" w:hAnsi="Times New Roman" w:cs="Times New Roman"/>
          <w:b/>
          <w:bCs/>
          <w:color w:val="000000" w:themeColor="text1"/>
          <w:sz w:val="24"/>
          <w:szCs w:val="24"/>
        </w:rPr>
      </w:pPr>
      <w:r w:rsidRPr="005B223F">
        <w:rPr>
          <w:rFonts w:ascii="Times New Roman" w:hAnsi="Times New Roman" w:cs="Times New Roman"/>
          <w:b/>
          <w:bCs/>
          <w:color w:val="000000" w:themeColor="text1"/>
          <w:sz w:val="24"/>
          <w:szCs w:val="24"/>
        </w:rPr>
        <w:t xml:space="preserve">Knowledge retention: </w:t>
      </w:r>
      <w:r w:rsidRPr="005B223F">
        <w:rPr>
          <w:rFonts w:ascii="Times New Roman" w:hAnsi="Times New Roman" w:cs="Times New Roman"/>
          <w:color w:val="000000" w:themeColor="text1"/>
          <w:sz w:val="24"/>
          <w:szCs w:val="24"/>
        </w:rPr>
        <w:t>it is the capacity to retain knowledge or abilities acquired over time. It's really quite simple. This is more than just a passing memorization. That is something that anyone can do.</w:t>
      </w:r>
    </w:p>
    <w:p w14:paraId="21E30D92"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b/>
          <w:bCs/>
          <w:color w:val="000000" w:themeColor="text1"/>
          <w:sz w:val="24"/>
          <w:szCs w:val="24"/>
        </w:rPr>
        <w:t xml:space="preserve">Knowledge storage: </w:t>
      </w:r>
      <w:r w:rsidRPr="005B223F">
        <w:rPr>
          <w:rFonts w:ascii="Times New Roman" w:hAnsi="Times New Roman" w:cs="Times New Roman"/>
          <w:color w:val="000000" w:themeColor="text1"/>
          <w:sz w:val="24"/>
          <w:szCs w:val="24"/>
        </w:rPr>
        <w:t>it encompasses the hard or soft type recording and retention of organisational and individual knowledge in a retrievable manner.</w:t>
      </w:r>
    </w:p>
    <w:p w14:paraId="1E8C5EE7" w14:textId="77777777" w:rsidR="002A2107" w:rsidRPr="005B223F" w:rsidRDefault="002A2107" w:rsidP="002A2107">
      <w:pPr>
        <w:spacing w:line="360" w:lineRule="auto"/>
        <w:jc w:val="both"/>
        <w:rPr>
          <w:rFonts w:ascii="Times New Roman" w:eastAsia="Times New Roman" w:hAnsi="Times New Roman" w:cs="Times New Roman"/>
          <w:color w:val="000000" w:themeColor="text1"/>
          <w:sz w:val="24"/>
          <w:szCs w:val="24"/>
        </w:rPr>
      </w:pPr>
      <w:r w:rsidRPr="005B223F">
        <w:rPr>
          <w:rFonts w:ascii="Times New Roman" w:hAnsi="Times New Roman" w:cs="Times New Roman"/>
          <w:b/>
          <w:bCs/>
          <w:color w:val="000000" w:themeColor="text1"/>
          <w:sz w:val="24"/>
          <w:szCs w:val="24"/>
        </w:rPr>
        <w:t xml:space="preserve">Performance: </w:t>
      </w:r>
      <w:r w:rsidRPr="005B223F">
        <w:rPr>
          <w:rFonts w:ascii="Times New Roman" w:hAnsi="Times New Roman" w:cs="Times New Roman"/>
          <w:color w:val="000000" w:themeColor="text1"/>
          <w:sz w:val="24"/>
          <w:szCs w:val="24"/>
        </w:rPr>
        <w:t>it refers to e</w:t>
      </w:r>
      <w:r w:rsidRPr="005B223F">
        <w:rPr>
          <w:rFonts w:ascii="Times New Roman" w:eastAsia="Times New Roman" w:hAnsi="Times New Roman" w:cs="Times New Roman"/>
          <w:color w:val="000000" w:themeColor="text1"/>
          <w:sz w:val="24"/>
          <w:szCs w:val="24"/>
        </w:rPr>
        <w:t>ffective task completion can result in the accomplishment of particular goals and objectives.</w:t>
      </w:r>
    </w:p>
    <w:p w14:paraId="0A2174A0" w14:textId="77777777" w:rsidR="002A2107" w:rsidRPr="005B223F" w:rsidRDefault="002A2107" w:rsidP="002A2107">
      <w:pPr>
        <w:spacing w:line="360" w:lineRule="auto"/>
        <w:jc w:val="both"/>
        <w:rPr>
          <w:rFonts w:ascii="Times New Roman" w:eastAsia="Times New Roman" w:hAnsi="Times New Roman" w:cs="Times New Roman"/>
          <w:color w:val="000000" w:themeColor="text1"/>
          <w:sz w:val="24"/>
          <w:szCs w:val="24"/>
        </w:rPr>
      </w:pPr>
      <w:r w:rsidRPr="005B223F">
        <w:rPr>
          <w:rFonts w:ascii="Times New Roman" w:hAnsi="Times New Roman" w:cs="Times New Roman"/>
          <w:b/>
          <w:bCs/>
          <w:color w:val="000000" w:themeColor="text1"/>
          <w:sz w:val="24"/>
          <w:szCs w:val="24"/>
        </w:rPr>
        <w:lastRenderedPageBreak/>
        <w:t xml:space="preserve">Organizational performance: </w:t>
      </w:r>
      <w:r w:rsidRPr="005B223F">
        <w:rPr>
          <w:rFonts w:ascii="Times New Roman" w:hAnsi="Times New Roman" w:cs="Times New Roman"/>
          <w:color w:val="000000" w:themeColor="text1"/>
          <w:sz w:val="24"/>
          <w:szCs w:val="24"/>
        </w:rPr>
        <w:t>it refers to the</w:t>
      </w:r>
      <w:r w:rsidRPr="005B223F">
        <w:rPr>
          <w:rFonts w:ascii="Times New Roman" w:hAnsi="Times New Roman" w:cs="Times New Roman"/>
          <w:b/>
          <w:bCs/>
          <w:color w:val="000000" w:themeColor="text1"/>
          <w:sz w:val="24"/>
          <w:szCs w:val="24"/>
        </w:rPr>
        <w:t xml:space="preserve"> </w:t>
      </w:r>
      <w:r w:rsidRPr="005B223F">
        <w:rPr>
          <w:rFonts w:ascii="Times New Roman" w:eastAsia="Times New Roman" w:hAnsi="Times New Roman" w:cs="Times New Roman"/>
          <w:color w:val="000000" w:themeColor="text1"/>
          <w:sz w:val="24"/>
          <w:szCs w:val="24"/>
        </w:rPr>
        <w:t xml:space="preserve">capacity of an organisation to accomplish its objectives and </w:t>
      </w:r>
      <w:proofErr w:type="spellStart"/>
      <w:r w:rsidRPr="005B223F">
        <w:rPr>
          <w:rFonts w:ascii="Times New Roman" w:eastAsia="Times New Roman" w:hAnsi="Times New Roman" w:cs="Times New Roman"/>
          <w:color w:val="000000" w:themeColor="text1"/>
          <w:sz w:val="24"/>
          <w:szCs w:val="24"/>
        </w:rPr>
        <w:t>maximise</w:t>
      </w:r>
      <w:proofErr w:type="spellEnd"/>
      <w:r w:rsidRPr="005B223F">
        <w:rPr>
          <w:rFonts w:ascii="Times New Roman" w:eastAsia="Times New Roman" w:hAnsi="Times New Roman" w:cs="Times New Roman"/>
          <w:color w:val="000000" w:themeColor="text1"/>
          <w:sz w:val="24"/>
          <w:szCs w:val="24"/>
        </w:rPr>
        <w:t xml:space="preserve"> outcomes. In the modern workforce, an organization's performance can be characterized as its capacity to accomplish objectives in an ever-changing environment.</w:t>
      </w:r>
    </w:p>
    <w:p w14:paraId="4083D426"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p>
    <w:p w14:paraId="1C6E8E39"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p>
    <w:p w14:paraId="5852E112"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rPr>
      </w:pPr>
    </w:p>
    <w:p w14:paraId="7E914A80" w14:textId="77777777" w:rsidR="002A2107" w:rsidRPr="005B223F" w:rsidRDefault="002A2107" w:rsidP="002A2107">
      <w:pPr>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br w:type="page"/>
      </w:r>
    </w:p>
    <w:p w14:paraId="26E3FDF9" w14:textId="77777777" w:rsidR="002A2107" w:rsidRPr="005B223F" w:rsidRDefault="002A2107" w:rsidP="002A2107">
      <w:pPr>
        <w:autoSpaceDE w:val="0"/>
        <w:autoSpaceDN w:val="0"/>
        <w:adjustRightInd w:val="0"/>
        <w:spacing w:line="360" w:lineRule="auto"/>
        <w:jc w:val="center"/>
        <w:rPr>
          <w:rFonts w:ascii="Times New Roman" w:hAnsi="Times New Roman"/>
          <w:b/>
          <w:bCs/>
          <w:color w:val="000000" w:themeColor="text1"/>
          <w:sz w:val="24"/>
        </w:rPr>
      </w:pPr>
      <w:r w:rsidRPr="005B223F">
        <w:rPr>
          <w:rFonts w:ascii="Times New Roman" w:hAnsi="Times New Roman"/>
          <w:b/>
          <w:bCs/>
          <w:color w:val="000000" w:themeColor="text1"/>
          <w:sz w:val="24"/>
        </w:rPr>
        <w:lastRenderedPageBreak/>
        <w:t>CHAPTER TWO</w:t>
      </w:r>
    </w:p>
    <w:p w14:paraId="1392FB79" w14:textId="77777777" w:rsidR="002A2107" w:rsidRPr="005B223F" w:rsidRDefault="002A2107" w:rsidP="002A2107">
      <w:pPr>
        <w:autoSpaceDE w:val="0"/>
        <w:autoSpaceDN w:val="0"/>
        <w:adjustRightInd w:val="0"/>
        <w:spacing w:line="360" w:lineRule="auto"/>
        <w:jc w:val="center"/>
        <w:rPr>
          <w:rFonts w:ascii="Times New Roman" w:hAnsi="Times New Roman"/>
          <w:b/>
          <w:bCs/>
          <w:color w:val="000000" w:themeColor="text1"/>
          <w:sz w:val="24"/>
        </w:rPr>
      </w:pPr>
      <w:r w:rsidRPr="005B223F">
        <w:rPr>
          <w:rFonts w:ascii="Times New Roman" w:hAnsi="Times New Roman"/>
          <w:b/>
          <w:bCs/>
          <w:color w:val="000000" w:themeColor="text1"/>
          <w:sz w:val="24"/>
        </w:rPr>
        <w:t>LITERATURE REVIEW</w:t>
      </w:r>
    </w:p>
    <w:p w14:paraId="08C60569"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t>2.0</w:t>
      </w:r>
      <w:r w:rsidRPr="005B223F">
        <w:rPr>
          <w:rFonts w:ascii="Times New Roman" w:hAnsi="Times New Roman"/>
          <w:b/>
          <w:bCs/>
          <w:color w:val="000000" w:themeColor="text1"/>
          <w:sz w:val="24"/>
        </w:rPr>
        <w:tab/>
        <w:t>Preamble</w:t>
      </w:r>
    </w:p>
    <w:p w14:paraId="2FCA4651"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olor w:val="000000" w:themeColor="text1"/>
          <w:sz w:val="24"/>
        </w:rPr>
        <w:t xml:space="preserve">This chapter will review the concept of Knowledge Management and Staff performance of selected tertiary institutions in </w:t>
      </w:r>
      <w:proofErr w:type="spellStart"/>
      <w:r w:rsidRPr="005B223F">
        <w:rPr>
          <w:rFonts w:ascii="Times New Roman" w:hAnsi="Times New Roman"/>
          <w:color w:val="000000" w:themeColor="text1"/>
          <w:sz w:val="24"/>
        </w:rPr>
        <w:t>Kwara</w:t>
      </w:r>
      <w:proofErr w:type="spellEnd"/>
      <w:r w:rsidRPr="005B223F">
        <w:rPr>
          <w:rFonts w:ascii="Times New Roman" w:hAnsi="Times New Roman"/>
          <w:color w:val="000000" w:themeColor="text1"/>
          <w:sz w:val="24"/>
        </w:rPr>
        <w:t xml:space="preserve"> State. The chapter will also review theories that explains the theoretical position of the study, and also several empirical studies will also be reviewed in this chapter.</w:t>
      </w:r>
    </w:p>
    <w:p w14:paraId="7DF85B9A"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t>2.1</w:t>
      </w:r>
      <w:r w:rsidRPr="005B223F">
        <w:rPr>
          <w:rFonts w:ascii="Times New Roman" w:hAnsi="Times New Roman"/>
          <w:b/>
          <w:bCs/>
          <w:color w:val="000000" w:themeColor="text1"/>
          <w:sz w:val="24"/>
        </w:rPr>
        <w:tab/>
        <w:t>Conceptual Review</w:t>
      </w:r>
    </w:p>
    <w:p w14:paraId="3BDF1C68"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t>2.1.1</w:t>
      </w:r>
      <w:r w:rsidRPr="005B223F">
        <w:rPr>
          <w:rFonts w:ascii="Times New Roman" w:hAnsi="Times New Roman"/>
          <w:b/>
          <w:bCs/>
          <w:color w:val="000000" w:themeColor="text1"/>
          <w:sz w:val="24"/>
        </w:rPr>
        <w:tab/>
        <w:t>Knowledge Management</w:t>
      </w:r>
    </w:p>
    <w:p w14:paraId="79518630" w14:textId="3074BBB1"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bookmarkStart w:id="0" w:name="_Hlk502082528"/>
      <w:r w:rsidRPr="005B223F">
        <w:rPr>
          <w:rFonts w:ascii="Times New Roman" w:hAnsi="Times New Roman" w:cs="Times New Roman"/>
          <w:color w:val="000000" w:themeColor="text1"/>
          <w:sz w:val="24"/>
          <w:szCs w:val="24"/>
        </w:rPr>
        <w:t xml:space="preserve">Knowledge management (KM) is recognized as an intangible resource crucial for organizations aiming to achieve competitive advantage (Jeremiah, </w:t>
      </w:r>
      <w:r w:rsidR="001257A3">
        <w:rPr>
          <w:rFonts w:ascii="Times New Roman" w:hAnsi="Times New Roman" w:cs="Times New Roman"/>
          <w:color w:val="000000" w:themeColor="text1"/>
          <w:sz w:val="24"/>
          <w:szCs w:val="24"/>
        </w:rPr>
        <w:t>2025</w:t>
      </w:r>
      <w:r w:rsidRPr="005B223F">
        <w:rPr>
          <w:rFonts w:ascii="Times New Roman" w:hAnsi="Times New Roman" w:cs="Times New Roman"/>
          <w:color w:val="000000" w:themeColor="text1"/>
          <w:sz w:val="24"/>
          <w:szCs w:val="24"/>
        </w:rPr>
        <w:t>). Effective acquisition of knowledge within an organization hinges on the successful analysis and implementation of available information to achieve organizational goals and objectives. KM remains a pivotal strategy for organizations to systematically manage their pertinent information, ensuring strategic alignment. This underscores the criticality of managing knowledge, as it forms part of strategic initiatives that enable organizations to attain, sustain, and enhance performance. As a unique organizational asset, effective control of KM is essential, as the information circulated within different units can significantly bolster its value and resilience against unforeseen business challenges (Liu et al., 2021).</w:t>
      </w:r>
    </w:p>
    <w:p w14:paraId="4795D96C" w14:textId="0D33C253" w:rsidR="002A2107" w:rsidRPr="005B223F" w:rsidRDefault="002A2107" w:rsidP="002A2107">
      <w:pPr>
        <w:autoSpaceDE w:val="0"/>
        <w:autoSpaceDN w:val="0"/>
        <w:adjustRightInd w:val="0"/>
        <w:spacing w:line="360" w:lineRule="auto"/>
        <w:jc w:val="both"/>
        <w:rPr>
          <w:rFonts w:ascii="Times New Roman" w:eastAsiaTheme="minorHAnsi" w:hAnsi="Times New Roman" w:cs="Times-Roman"/>
          <w:color w:val="000000" w:themeColor="text1"/>
          <w:sz w:val="24"/>
          <w:szCs w:val="24"/>
          <w14:ligatures w14:val="standardContextual"/>
        </w:rPr>
      </w:pPr>
      <w:r w:rsidRPr="005B223F">
        <w:rPr>
          <w:rFonts w:ascii="Times New Roman" w:hAnsi="Times New Roman" w:cs="Times New Roman"/>
          <w:color w:val="000000" w:themeColor="text1"/>
          <w:sz w:val="24"/>
          <w:szCs w:val="24"/>
        </w:rPr>
        <w:t>Furthermore, KM encompasses how organizations manage knowledge across its lifecycle. It involves four key measures: knowledge discovery, capture, sharing, and application (</w:t>
      </w:r>
      <w:proofErr w:type="spellStart"/>
      <w:r w:rsidRPr="005B223F">
        <w:rPr>
          <w:rFonts w:ascii="Times New Roman" w:hAnsi="Times New Roman" w:cs="Times New Roman"/>
          <w:color w:val="000000" w:themeColor="text1"/>
          <w:sz w:val="24"/>
          <w:szCs w:val="24"/>
        </w:rPr>
        <w:t>Sabherwal</w:t>
      </w:r>
      <w:proofErr w:type="spellEnd"/>
      <w:r w:rsidRPr="005B223F">
        <w:rPr>
          <w:rFonts w:ascii="Times New Roman" w:hAnsi="Times New Roman" w:cs="Times New Roman"/>
          <w:color w:val="000000" w:themeColor="text1"/>
          <w:sz w:val="24"/>
          <w:szCs w:val="24"/>
        </w:rPr>
        <w:t xml:space="preserve"> et al., </w:t>
      </w:r>
      <w:r w:rsidR="001257A3">
        <w:rPr>
          <w:rFonts w:ascii="Times New Roman" w:hAnsi="Times New Roman" w:cs="Times New Roman"/>
          <w:color w:val="000000" w:themeColor="text1"/>
          <w:sz w:val="24"/>
          <w:szCs w:val="24"/>
        </w:rPr>
        <w:t>2025</w:t>
      </w:r>
      <w:r w:rsidRPr="005B223F">
        <w:rPr>
          <w:rFonts w:ascii="Times New Roman" w:hAnsi="Times New Roman" w:cs="Times New Roman"/>
          <w:color w:val="000000" w:themeColor="text1"/>
          <w:sz w:val="24"/>
          <w:szCs w:val="24"/>
        </w:rPr>
        <w:t>). Prioritizing KM not only enhances individual employee performance (</w:t>
      </w:r>
      <w:proofErr w:type="spellStart"/>
      <w:r w:rsidRPr="005B223F">
        <w:rPr>
          <w:rFonts w:ascii="Times New Roman" w:hAnsi="Times New Roman" w:cs="Times New Roman"/>
          <w:color w:val="000000" w:themeColor="text1"/>
          <w:sz w:val="24"/>
          <w:szCs w:val="24"/>
        </w:rPr>
        <w:t>Valmohammadi</w:t>
      </w:r>
      <w:proofErr w:type="spellEnd"/>
      <w:r w:rsidRPr="005B223F">
        <w:rPr>
          <w:rFonts w:ascii="Times New Roman" w:hAnsi="Times New Roman" w:cs="Times New Roman"/>
          <w:color w:val="000000" w:themeColor="text1"/>
          <w:sz w:val="24"/>
          <w:szCs w:val="24"/>
        </w:rPr>
        <w:t xml:space="preserve"> et al., 2019) but also contributes to organizational performance (Al-Abbadi et al., 2020).</w:t>
      </w:r>
    </w:p>
    <w:bookmarkEnd w:id="0"/>
    <w:p w14:paraId="5AC2D2FC" w14:textId="77777777" w:rsidR="002A2107" w:rsidRPr="005B223F" w:rsidRDefault="002A2107" w:rsidP="002A2107">
      <w:pPr>
        <w:spacing w:before="100" w:beforeAutospacing="1" w:line="360" w:lineRule="auto"/>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According to Stewart (2021), knowledge management involves the practice of discovering and leveraging the collective knowledge within an organization to achieve a competitive advantage. This encompasses the processes of creating, storing, processing, sharing, applying, presenting, and protecting organizational knowledge, which are inherent to knowledge management. Srinivasan </w:t>
      </w:r>
      <w:r w:rsidRPr="005B223F">
        <w:rPr>
          <w:rFonts w:ascii="Times New Roman" w:hAnsi="Times New Roman" w:cs="Arial"/>
          <w:color w:val="000000" w:themeColor="text1"/>
          <w:sz w:val="24"/>
          <w:szCs w:val="20"/>
          <w:shd w:val="clear" w:color="auto" w:fill="FFFFFF"/>
        </w:rPr>
        <w:lastRenderedPageBreak/>
        <w:t>(2020) describes knowledge management as a multidisciplinary concept that facilitates the acquisition and processing of separable knowledge into shareable knowledge among organizational employees. Esposito (2021) defines knowledge management as a set of techniques and technical systems that encompass various aspects such as knowledge generation, storage, representation, and sharing, focusing more on its technological aspects.</w:t>
      </w:r>
    </w:p>
    <w:p w14:paraId="7F24E3B6" w14:textId="77777777" w:rsidR="002A2107" w:rsidRPr="005B223F" w:rsidRDefault="002A2107" w:rsidP="002A2107">
      <w:pPr>
        <w:spacing w:before="100" w:beforeAutospacing="1" w:line="360" w:lineRule="auto"/>
        <w:jc w:val="both"/>
        <w:rPr>
          <w:rFonts w:ascii="Times New Roman" w:hAnsi="Times New Roman" w:cs="Times New Roman"/>
          <w:color w:val="000000" w:themeColor="text1"/>
          <w:sz w:val="24"/>
          <w:szCs w:val="24"/>
        </w:rPr>
      </w:pPr>
      <w:proofErr w:type="spellStart"/>
      <w:r w:rsidRPr="005B223F">
        <w:rPr>
          <w:rFonts w:ascii="Times New Roman" w:hAnsi="Times New Roman" w:cs="Arial"/>
          <w:color w:val="000000" w:themeColor="text1"/>
          <w:sz w:val="24"/>
          <w:szCs w:val="20"/>
          <w:shd w:val="clear" w:color="auto" w:fill="FFFFFF"/>
        </w:rPr>
        <w:t>Majavu</w:t>
      </w:r>
      <w:proofErr w:type="spellEnd"/>
      <w:r w:rsidRPr="005B223F">
        <w:rPr>
          <w:rFonts w:ascii="Times New Roman" w:hAnsi="Times New Roman" w:cs="Arial"/>
          <w:color w:val="000000" w:themeColor="text1"/>
          <w:sz w:val="24"/>
          <w:szCs w:val="20"/>
          <w:shd w:val="clear" w:color="auto" w:fill="FFFFFF"/>
        </w:rPr>
        <w:t xml:space="preserve"> (2021) outlines three perspectives through which knowledge management can be understood: business, cognitive, and technological. From a business perspective, knowledge management involves activities aimed at achieving two primary goals within firms: enhancing knowledge through training and linking intellectual assets with successful business outcomes. The cognitive perspective views knowledge as a fundamental resource that enables individuals to function effectively, thereby enhancing societal effectiveness. In contrast, the technological perspective sees knowledge management as a robust model where information is transformed into actionable insights and shared with individuals capable of practical implementation (</w:t>
      </w:r>
      <w:proofErr w:type="spellStart"/>
      <w:r w:rsidRPr="005B223F">
        <w:rPr>
          <w:rFonts w:ascii="Times New Roman" w:hAnsi="Times New Roman" w:cs="Arial"/>
          <w:color w:val="000000" w:themeColor="text1"/>
          <w:sz w:val="24"/>
          <w:szCs w:val="20"/>
          <w:shd w:val="clear" w:color="auto" w:fill="FFFFFF"/>
        </w:rPr>
        <w:t>Rusland</w:t>
      </w:r>
      <w:proofErr w:type="spellEnd"/>
      <w:r w:rsidRPr="005B223F">
        <w:rPr>
          <w:rFonts w:ascii="Times New Roman" w:hAnsi="Times New Roman" w:cs="Arial"/>
          <w:color w:val="000000" w:themeColor="text1"/>
          <w:sz w:val="24"/>
          <w:szCs w:val="20"/>
          <w:shd w:val="clear" w:color="auto" w:fill="FFFFFF"/>
        </w:rPr>
        <w:t>, 2020). Despite their differences, all perspectives emphasize the acquisition of knowledge and its intended impact on organizational competitiveness.</w:t>
      </w:r>
    </w:p>
    <w:p w14:paraId="4540B8F9" w14:textId="77777777" w:rsidR="002A2107" w:rsidRPr="005B223F" w:rsidRDefault="002A2107" w:rsidP="002A2107">
      <w:pPr>
        <w:spacing w:before="100" w:beforeAutospacing="1"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The growing recognition of knowledge as a critical resource for organizational success has led managers to prioritize knowledge management strategies within their organizations (Bratianu et al., 2021). Effective knowledge management strategies are essential for aligning organizational processes, culture, and information technology to facilitate successful knowledge creation, sharing, and utilization (Chopra &amp; Gupta, 2020). The organization's ability to effectively integrate business strategy with knowledge requirements significantly influences its overall performance success. According to Tung (2021), knowledge management aims to coordinate information dispersed across individuals, departments, and branches within an organization, thereby aiding in the effective management of crucial information necessary for achieving organizational goals and objectives.</w:t>
      </w:r>
    </w:p>
    <w:p w14:paraId="5F050C09" w14:textId="77777777" w:rsidR="002A2107" w:rsidRPr="005B223F" w:rsidRDefault="002A2107" w:rsidP="002A2107">
      <w:pPr>
        <w:spacing w:before="100" w:beforeAutospacing="1" w:line="360" w:lineRule="auto"/>
        <w:jc w:val="both"/>
        <w:rPr>
          <w:rFonts w:ascii="Times New Roman" w:eastAsia="MIOHD G+ MTSY" w:hAnsi="Times New Roman" w:cs="Times New Roman"/>
          <w:color w:val="000000" w:themeColor="text1"/>
          <w:sz w:val="24"/>
          <w:szCs w:val="24"/>
        </w:rPr>
      </w:pPr>
      <w:r w:rsidRPr="005B223F">
        <w:rPr>
          <w:rFonts w:ascii="Times New Roman" w:hAnsi="Times New Roman" w:cs="Times New Roman"/>
          <w:color w:val="000000" w:themeColor="text1"/>
          <w:sz w:val="24"/>
          <w:szCs w:val="24"/>
        </w:rPr>
        <w:t xml:space="preserve">Wu et al. (2019) distinguish between two facets of knowledge: explicit and tacit. Explicit knowledge is shareable, documented, categorized, and disseminated to others, whereas tacit knowledge is acquired through personal internal processes and resides within individuals' minds. Bell (2019) categorizes explicit knowledge as codification strategy and tacit knowledge as </w:t>
      </w:r>
      <w:r w:rsidRPr="005B223F">
        <w:rPr>
          <w:rFonts w:ascii="Times New Roman" w:hAnsi="Times New Roman" w:cs="Times New Roman"/>
          <w:color w:val="000000" w:themeColor="text1"/>
          <w:sz w:val="24"/>
          <w:szCs w:val="24"/>
        </w:rPr>
        <w:lastRenderedPageBreak/>
        <w:t>personalization strategy within knowledge management strategies, highlighting their critical roles in gaining competitive advantage and enhancing firm performance. Their study suggests that the impact of explicit (codification) and tacit (personalization) knowledge on firm performance may vary significantly.</w:t>
      </w:r>
    </w:p>
    <w:p w14:paraId="5FAB9E78" w14:textId="02A060C8" w:rsidR="002A2107" w:rsidRPr="005B223F" w:rsidRDefault="002A2107" w:rsidP="002A2107">
      <w:pPr>
        <w:spacing w:before="100" w:beforeAutospacing="1" w:line="360" w:lineRule="auto"/>
        <w:jc w:val="both"/>
        <w:rPr>
          <w:rFonts w:ascii="Times New Roman" w:eastAsia="MIOHD G+ MTSY" w:hAnsi="Times New Roman" w:cs="Times New Roman"/>
          <w:color w:val="000000" w:themeColor="text1"/>
          <w:sz w:val="24"/>
          <w:szCs w:val="24"/>
        </w:rPr>
      </w:pPr>
      <w:r w:rsidRPr="005B223F">
        <w:rPr>
          <w:rFonts w:ascii="Times New Roman" w:eastAsia="MIOHD G+ MTSY" w:hAnsi="Times New Roman" w:cs="Times New Roman"/>
          <w:color w:val="000000" w:themeColor="text1"/>
          <w:sz w:val="24"/>
          <w:szCs w:val="24"/>
        </w:rPr>
        <w:t xml:space="preserve">However, this argument stems from conflicting findings in prior studies regarding the impact of both explicit and tacit knowledge on firm performance. For instance, </w:t>
      </w:r>
      <w:proofErr w:type="spellStart"/>
      <w:r w:rsidRPr="005B223F">
        <w:rPr>
          <w:rFonts w:ascii="Times New Roman" w:eastAsia="MIOHD G+ MTSY" w:hAnsi="Times New Roman" w:cs="Times New Roman"/>
          <w:color w:val="000000" w:themeColor="text1"/>
          <w:sz w:val="24"/>
          <w:szCs w:val="24"/>
        </w:rPr>
        <w:t>Murumba</w:t>
      </w:r>
      <w:proofErr w:type="spellEnd"/>
      <w:r w:rsidRPr="005B223F">
        <w:rPr>
          <w:rFonts w:ascii="Times New Roman" w:eastAsia="MIOHD G+ MTSY" w:hAnsi="Times New Roman" w:cs="Times New Roman"/>
          <w:color w:val="000000" w:themeColor="text1"/>
          <w:sz w:val="24"/>
          <w:szCs w:val="24"/>
        </w:rPr>
        <w:t xml:space="preserve"> et al. (2020) suggest that tacit knowledge may enhance competitiveness more effectively than explicit knowledge. In contrast, </w:t>
      </w:r>
      <w:proofErr w:type="spellStart"/>
      <w:r w:rsidRPr="005B223F">
        <w:rPr>
          <w:rFonts w:ascii="Times New Roman" w:eastAsia="MIOHD G+ MTSY" w:hAnsi="Times New Roman" w:cs="Times New Roman"/>
          <w:color w:val="000000" w:themeColor="text1"/>
          <w:sz w:val="24"/>
          <w:szCs w:val="24"/>
        </w:rPr>
        <w:t>AlMulhim</w:t>
      </w:r>
      <w:proofErr w:type="spellEnd"/>
      <w:r w:rsidRPr="005B223F">
        <w:rPr>
          <w:rFonts w:ascii="Times New Roman" w:eastAsia="MIOHD G+ MTSY" w:hAnsi="Times New Roman" w:cs="Times New Roman"/>
          <w:color w:val="000000" w:themeColor="text1"/>
          <w:sz w:val="24"/>
          <w:szCs w:val="24"/>
        </w:rPr>
        <w:t xml:space="preserve"> (2020) contends that explicit knowledge has a greater effect on firm performance than tacit knowledge. Vendrell-Herrero et al. (</w:t>
      </w:r>
      <w:r w:rsidR="001257A3">
        <w:rPr>
          <w:rFonts w:ascii="Times New Roman" w:eastAsia="MIOHD G+ MTSY" w:hAnsi="Times New Roman" w:cs="Times New Roman"/>
          <w:color w:val="000000" w:themeColor="text1"/>
          <w:sz w:val="24"/>
          <w:szCs w:val="24"/>
        </w:rPr>
        <w:t>2025</w:t>
      </w:r>
      <w:r w:rsidRPr="005B223F">
        <w:rPr>
          <w:rFonts w:ascii="Times New Roman" w:eastAsia="MIOHD G+ MTSY" w:hAnsi="Times New Roman" w:cs="Times New Roman"/>
          <w:color w:val="000000" w:themeColor="text1"/>
          <w:sz w:val="24"/>
          <w:szCs w:val="24"/>
        </w:rPr>
        <w:t>) argue that implementing both tacit and explicit knowledge together could potentially diminish firm performance. Conversely, recent studies indicate that integrating both facets of knowledge can lead to optimal firm performance. Effective management of explicit knowledge saves time and enhances coordination efforts, while tacit knowledge enhances quality, demonstrates competence to customers, and boosts innovation capacity.</w:t>
      </w:r>
    </w:p>
    <w:p w14:paraId="55EB3C55" w14:textId="77777777" w:rsidR="002A2107" w:rsidRPr="005B223F" w:rsidRDefault="002A2107" w:rsidP="002A2107">
      <w:pPr>
        <w:spacing w:before="100" w:beforeAutospacing="1" w:line="360" w:lineRule="auto"/>
        <w:jc w:val="both"/>
        <w:rPr>
          <w:rFonts w:ascii="Times New Roman" w:hAnsi="Times New Roman" w:cs="Times New Roman"/>
          <w:color w:val="000000" w:themeColor="text1"/>
          <w:sz w:val="24"/>
          <w:szCs w:val="24"/>
        </w:rPr>
      </w:pPr>
      <w:r w:rsidRPr="005B223F">
        <w:rPr>
          <w:rFonts w:ascii="Times New Roman" w:eastAsia="MIOHD G+ MTSY" w:hAnsi="Times New Roman" w:cs="Times New Roman"/>
          <w:color w:val="000000" w:themeColor="text1"/>
          <w:sz w:val="24"/>
          <w:szCs w:val="24"/>
        </w:rPr>
        <w:t>Furthermore, Choi et al. (2020) propose a classification of knowledge management into two key dimensions: knowledge management focus and knowledge management source. Knowledge management focus includes both explicit and tacit knowledge. Explicit knowledge management aims to improve organizational efficiencies through advanced information technology tools for codifying and reusing knowledge. Tacit knowledge management involves a personalization approach where tacit knowledge is directly transmitted through personal contact and collective processes.</w:t>
      </w:r>
      <w:r w:rsidRPr="005B223F">
        <w:rPr>
          <w:rFonts w:ascii="Times New Roman" w:hAnsi="Times New Roman" w:cs="Times New Roman"/>
          <w:color w:val="000000" w:themeColor="text1"/>
          <w:sz w:val="24"/>
          <w:szCs w:val="24"/>
        </w:rPr>
        <w:t xml:space="preserve"> </w:t>
      </w:r>
    </w:p>
    <w:p w14:paraId="3C766172" w14:textId="77777777" w:rsidR="002A2107" w:rsidRPr="005B223F" w:rsidRDefault="002A2107" w:rsidP="002A2107">
      <w:pPr>
        <w:spacing w:before="100" w:beforeAutospacing="1"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Additionally, the second dimension, categorized as knowledge management source, is divided into two categories: internal knowledge and external knowledge (Petrov et al., 2020). External knowledge involves acquiring knowledge from external sources through acquisition or imitation and subsequently disseminating it throughout the entire firm. Internal knowledge, on the other hand, focuses on generating and sharing knowledge within the firm's boundaries. Truong (2021) emphasizes that while acquiring knowledge from external sources can be challenging and abstract, the information obtained is often more valuable and fosters innovation. They conclude that integrating knowledge from both external and internal sources enhances the creation of high-</w:t>
      </w:r>
      <w:r w:rsidRPr="005B223F">
        <w:rPr>
          <w:rFonts w:ascii="Times New Roman" w:hAnsi="Times New Roman" w:cs="Times New Roman"/>
          <w:color w:val="000000" w:themeColor="text1"/>
          <w:sz w:val="24"/>
          <w:szCs w:val="24"/>
        </w:rPr>
        <w:lastRenderedPageBreak/>
        <w:t>quality knowledge and provides firms with greater administrative and technological distinctiveness.</w:t>
      </w:r>
    </w:p>
    <w:p w14:paraId="248520B7" w14:textId="77777777" w:rsidR="002A2107" w:rsidRPr="005B223F" w:rsidRDefault="002A2107" w:rsidP="002A2107">
      <w:pPr>
        <w:spacing w:before="100" w:beforeAutospacing="1"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 xml:space="preserve">Previous studies have identified several critical factors for the successful implementation of knowledge management within firms, with various authors highlighting different factors based on their research (Al Yami et al., 2022). A pioneering study on knowledge management critical factors identified six crucial elements for successful implementation: strong organizational culture, effective knowledge acquisition and dissemination, continuous learning, robust technology infrastructure, and well-organized organizational knowledge. Similarly, Aviv et al. (2021) identified four key factors contributing to knowledge management success: a sound and adaptable knowledge structure, supportive organizational infrastructure, identification of motivational needs, and top management support. </w:t>
      </w:r>
    </w:p>
    <w:p w14:paraId="2244DF34" w14:textId="77777777" w:rsidR="002A2107" w:rsidRPr="005B223F" w:rsidRDefault="002A2107" w:rsidP="002A2107">
      <w:pPr>
        <w:autoSpaceDE w:val="0"/>
        <w:autoSpaceDN w:val="0"/>
        <w:adjustRightInd w:val="0"/>
        <w:spacing w:before="100" w:beforeAutospacing="1" w:line="360" w:lineRule="auto"/>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Onofre and Teixeira (2022) identify four key success factors for knowledge management. First, they emphasize organizational culture, highlighting collaboration, learning, and trust as pivotal cultural elements. Second, organizational structure, particularly decentralization, plays a crucial role in aligning functions within a firm and leveraging technological infrastructure effectively. Management support is identified as another critical factor, facilitating the creation of organizational knowledge by backing employees responsible for knowledge management initiatives. Lastly, technology is highlighted for its capacity to mobilize social capital essential for generating new knowledge.</w:t>
      </w:r>
    </w:p>
    <w:p w14:paraId="473395BF" w14:textId="6653011C" w:rsidR="002A2107" w:rsidRPr="005B223F" w:rsidRDefault="002A2107" w:rsidP="002A2107">
      <w:pPr>
        <w:autoSpaceDE w:val="0"/>
        <w:autoSpaceDN w:val="0"/>
        <w:adjustRightInd w:val="0"/>
        <w:spacing w:before="100" w:beforeAutospacing="1" w:line="360" w:lineRule="auto"/>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Numerous studies have underscored the significant benefits of effective knowledge management initiatives on organizational operational efficiency and effectiveness. </w:t>
      </w:r>
      <w:proofErr w:type="spellStart"/>
      <w:r w:rsidRPr="005B223F">
        <w:rPr>
          <w:rFonts w:ascii="Times New Roman" w:hAnsi="Times New Roman" w:cs="Arial"/>
          <w:color w:val="000000" w:themeColor="text1"/>
          <w:sz w:val="24"/>
          <w:szCs w:val="20"/>
          <w:shd w:val="clear" w:color="auto" w:fill="FFFFFF"/>
        </w:rPr>
        <w:t>Arjoun</w:t>
      </w:r>
      <w:proofErr w:type="spellEnd"/>
      <w:r w:rsidRPr="005B223F">
        <w:rPr>
          <w:rFonts w:ascii="Times New Roman" w:hAnsi="Times New Roman" w:cs="Arial"/>
          <w:color w:val="000000" w:themeColor="text1"/>
          <w:sz w:val="24"/>
          <w:szCs w:val="20"/>
          <w:shd w:val="clear" w:color="auto" w:fill="FFFFFF"/>
        </w:rPr>
        <w:t xml:space="preserve"> and </w:t>
      </w:r>
      <w:proofErr w:type="spellStart"/>
      <w:r w:rsidRPr="005B223F">
        <w:rPr>
          <w:rFonts w:ascii="Times New Roman" w:hAnsi="Times New Roman" w:cs="Arial"/>
          <w:color w:val="000000" w:themeColor="text1"/>
          <w:sz w:val="24"/>
          <w:szCs w:val="20"/>
          <w:shd w:val="clear" w:color="auto" w:fill="FFFFFF"/>
        </w:rPr>
        <w:t>Boudabbous</w:t>
      </w:r>
      <w:proofErr w:type="spellEnd"/>
      <w:r w:rsidRPr="005B223F">
        <w:rPr>
          <w:rFonts w:ascii="Times New Roman" w:hAnsi="Times New Roman" w:cs="Arial"/>
          <w:color w:val="000000" w:themeColor="text1"/>
          <w:sz w:val="24"/>
          <w:szCs w:val="20"/>
          <w:shd w:val="clear" w:color="auto" w:fill="FFFFFF"/>
        </w:rPr>
        <w:t xml:space="preserve">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xml:space="preserve">) illustrate that quality knowledge management initiatives can lead to improved customer service, better decision-making, enhanced creativity, cost reduction, rapid development of new product lines, improved corporate image, </w:t>
      </w:r>
      <w:proofErr w:type="gramStart"/>
      <w:r w:rsidRPr="005B223F">
        <w:rPr>
          <w:rFonts w:ascii="Times New Roman" w:hAnsi="Times New Roman" w:cs="Arial"/>
          <w:color w:val="000000" w:themeColor="text1"/>
          <w:sz w:val="24"/>
          <w:szCs w:val="20"/>
          <w:shd w:val="clear" w:color="auto" w:fill="FFFFFF"/>
        </w:rPr>
        <w:t>efficient</w:t>
      </w:r>
      <w:proofErr w:type="gramEnd"/>
      <w:r w:rsidRPr="005B223F">
        <w:rPr>
          <w:rFonts w:ascii="Times New Roman" w:hAnsi="Times New Roman" w:cs="Arial"/>
          <w:color w:val="000000" w:themeColor="text1"/>
          <w:sz w:val="24"/>
          <w:szCs w:val="20"/>
          <w:shd w:val="clear" w:color="auto" w:fill="FFFFFF"/>
        </w:rPr>
        <w:t xml:space="preserve"> problem-solving, and effective transfer of best practices. Knowledge management enables firms to facilitate both tacit and explicit knowledge sharing (Park, 2022). Therefore, firms aiming to achieve competitiveness through knowledge management must effectively engage in activities such as knowledge creation, documentation, transfer, and application.</w:t>
      </w:r>
    </w:p>
    <w:p w14:paraId="2104A1A5" w14:textId="77777777" w:rsidR="002A2107" w:rsidRPr="005B223F" w:rsidRDefault="002A2107" w:rsidP="002A2107">
      <w:pPr>
        <w:autoSpaceDE w:val="0"/>
        <w:autoSpaceDN w:val="0"/>
        <w:adjustRightInd w:val="0"/>
        <w:spacing w:before="100" w:beforeAutospacing="1" w:line="360" w:lineRule="auto"/>
        <w:jc w:val="both"/>
        <w:rPr>
          <w:rFonts w:ascii="Times New Roman" w:hAnsi="Times New Roman" w:cs="Times New Roman"/>
          <w:color w:val="000000" w:themeColor="text1"/>
          <w:sz w:val="24"/>
          <w:szCs w:val="24"/>
        </w:rPr>
      </w:pPr>
      <w:r w:rsidRPr="005B223F">
        <w:rPr>
          <w:rFonts w:ascii="Times New Roman" w:hAnsi="Times New Roman" w:cs="Arial"/>
          <w:color w:val="000000" w:themeColor="text1"/>
          <w:sz w:val="24"/>
          <w:szCs w:val="20"/>
          <w:shd w:val="clear" w:color="auto" w:fill="FFFFFF"/>
        </w:rPr>
        <w:lastRenderedPageBreak/>
        <w:t xml:space="preserve">Based on various perspectives on knowledge management, </w:t>
      </w:r>
      <w:proofErr w:type="spellStart"/>
      <w:r w:rsidRPr="005B223F">
        <w:rPr>
          <w:rFonts w:ascii="Times New Roman" w:hAnsi="Times New Roman" w:cs="Arial"/>
          <w:color w:val="000000" w:themeColor="text1"/>
          <w:sz w:val="24"/>
          <w:szCs w:val="20"/>
          <w:shd w:val="clear" w:color="auto" w:fill="FFFFFF"/>
        </w:rPr>
        <w:t>Ndabari</w:t>
      </w:r>
      <w:proofErr w:type="spellEnd"/>
      <w:r w:rsidRPr="005B223F">
        <w:rPr>
          <w:rFonts w:ascii="Times New Roman" w:hAnsi="Times New Roman" w:cs="Arial"/>
          <w:color w:val="000000" w:themeColor="text1"/>
          <w:sz w:val="24"/>
          <w:szCs w:val="20"/>
          <w:shd w:val="clear" w:color="auto" w:fill="FFFFFF"/>
        </w:rPr>
        <w:t xml:space="preserve"> (2021) defined it as a firm's strategic and systematic efforts to enhance, integrate, process, and apply available knowledge to add value to the business, thereby achieving organizational objectives and goals. </w:t>
      </w:r>
      <w:proofErr w:type="spellStart"/>
      <w:r w:rsidRPr="005B223F">
        <w:rPr>
          <w:rFonts w:ascii="Times New Roman" w:hAnsi="Times New Roman" w:cs="Arial"/>
          <w:color w:val="000000" w:themeColor="text1"/>
          <w:sz w:val="24"/>
          <w:szCs w:val="20"/>
          <w:shd w:val="clear" w:color="auto" w:fill="FFFFFF"/>
        </w:rPr>
        <w:t>Mbah</w:t>
      </w:r>
      <w:proofErr w:type="spellEnd"/>
      <w:r w:rsidRPr="005B223F">
        <w:rPr>
          <w:rFonts w:ascii="Times New Roman" w:hAnsi="Times New Roman" w:cs="Arial"/>
          <w:color w:val="000000" w:themeColor="text1"/>
          <w:sz w:val="24"/>
          <w:szCs w:val="20"/>
          <w:shd w:val="clear" w:color="auto" w:fill="FFFFFF"/>
        </w:rPr>
        <w:t xml:space="preserve"> and </w:t>
      </w:r>
      <w:proofErr w:type="spellStart"/>
      <w:r w:rsidRPr="005B223F">
        <w:rPr>
          <w:rFonts w:ascii="Times New Roman" w:hAnsi="Times New Roman" w:cs="Arial"/>
          <w:color w:val="000000" w:themeColor="text1"/>
          <w:sz w:val="24"/>
          <w:szCs w:val="20"/>
          <w:shd w:val="clear" w:color="auto" w:fill="FFFFFF"/>
        </w:rPr>
        <w:t>Maduafor</w:t>
      </w:r>
      <w:proofErr w:type="spellEnd"/>
      <w:r w:rsidRPr="005B223F">
        <w:rPr>
          <w:rFonts w:ascii="Times New Roman" w:hAnsi="Times New Roman" w:cs="Arial"/>
          <w:color w:val="000000" w:themeColor="text1"/>
          <w:sz w:val="24"/>
          <w:szCs w:val="20"/>
          <w:shd w:val="clear" w:color="auto" w:fill="FFFFFF"/>
        </w:rPr>
        <w:t xml:space="preserve"> (2022) further elaborate that knowledge management encompasses systematic processes involving generating new knowledge through derivation or discovery, acquiring valuable knowledge externally, selecting necessary knowledge from internal sources, transforming the state of knowledge resources, and embedding knowledge into organizational outputs.</w:t>
      </w:r>
      <w:r w:rsidRPr="005B223F">
        <w:rPr>
          <w:rFonts w:ascii="Times New Roman" w:hAnsi="Times New Roman" w:cs="Times New Roman"/>
          <w:color w:val="000000" w:themeColor="text1"/>
          <w:sz w:val="24"/>
          <w:szCs w:val="24"/>
        </w:rPr>
        <w:t xml:space="preserve"> </w:t>
      </w:r>
    </w:p>
    <w:p w14:paraId="49BA07F0" w14:textId="77777777" w:rsidR="002A2107" w:rsidRPr="005B223F" w:rsidRDefault="002A2107" w:rsidP="002A2107">
      <w:pPr>
        <w:autoSpaceDE w:val="0"/>
        <w:autoSpaceDN w:val="0"/>
        <w:adjustRightInd w:val="0"/>
        <w:spacing w:line="360" w:lineRule="auto"/>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Nlebedim</w:t>
      </w:r>
      <w:proofErr w:type="spellEnd"/>
      <w:r w:rsidRPr="005B223F">
        <w:rPr>
          <w:rFonts w:ascii="Times New Roman" w:hAnsi="Times New Roman" w:cs="Arial"/>
          <w:color w:val="000000" w:themeColor="text1"/>
          <w:sz w:val="24"/>
          <w:szCs w:val="20"/>
          <w:shd w:val="clear" w:color="auto" w:fill="FFFFFF"/>
        </w:rPr>
        <w:t xml:space="preserve"> (2019) delineated three essential components integral to knowledge management: knowledge generation, knowledge sharing, and knowledge responsiveness. Knowledge generation involves capturing customer information directly or indirectly through interactive communication systems that provide feedback on customer preferences and needs. Knowledge sharing pertains to the dissemination of knowledge among different units and departments within a firm, thereby enhancing its valuation. Knowledge responsiveness denotes the utilization of generated and shared knowledge to make decisions that meet customers' expectations and needs, thereby enhancing firm performance.</w:t>
      </w:r>
    </w:p>
    <w:p w14:paraId="00CF6998" w14:textId="77777777" w:rsidR="002A2107" w:rsidRPr="005B223F" w:rsidRDefault="002A2107" w:rsidP="002A2107">
      <w:pPr>
        <w:autoSpaceDE w:val="0"/>
        <w:autoSpaceDN w:val="0"/>
        <w:adjustRightInd w:val="0"/>
        <w:spacing w:line="360" w:lineRule="auto"/>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Shahzad (2020) outlined four phases crucial to effective knowledge management processes within organizations. These phases include knowledge creation, knowledge transfer, knowledge sharing, and knowledge utilization. Knowledge creation involves events related to the entry, acquisition, capturing, and enhancement of new knowledge. The creation of novel knowledge enables more resourceful outcomes and is particularly derived from tacit knowledge, which serves as a fundamental source of competitive advantage due to its uniqueness, imperfect mobility, and non-substitutability. Possession of knowledge alone, however, does not guarantee strategic benefits.</w:t>
      </w:r>
    </w:p>
    <w:p w14:paraId="301292CF" w14:textId="77777777" w:rsidR="002A2107" w:rsidRPr="005B223F" w:rsidRDefault="002A2107" w:rsidP="002A2107">
      <w:pPr>
        <w:autoSpaceDE w:val="0"/>
        <w:autoSpaceDN w:val="0"/>
        <w:adjustRightInd w:val="0"/>
        <w:spacing w:line="360" w:lineRule="auto"/>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Knowledge utilization in firms results from the interdependent influences of organizational processes, managerial opportunities, and challenges inherent in organizational structures. Successful knowledge application hinges on factors such as clear understanding of roles, appropriate and timely application, proactive action-taking, and recognition of accrued benefits. Therefore, knowledge application refers to an employee's ability to utilize knowledge for problem-solving and addressing challenges within the organization.</w:t>
      </w:r>
    </w:p>
    <w:p w14:paraId="5396D795"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Arial"/>
          <w:color w:val="000000" w:themeColor="text1"/>
          <w:sz w:val="24"/>
          <w:szCs w:val="20"/>
          <w:shd w:val="clear" w:color="auto" w:fill="FFFFFF"/>
        </w:rPr>
        <w:lastRenderedPageBreak/>
        <w:t>In conclusion, knowledge management is considered a business driver, enabler, and a potent resource for firms, defined as "any process or practice involving the creation, acquisition, distribution, and utilization of customer knowledge, wherever it resides, to enhance learning and performance in firms."</w:t>
      </w:r>
    </w:p>
    <w:p w14:paraId="5CD93FF0"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t>2.1.2</w:t>
      </w:r>
      <w:r w:rsidRPr="005B223F">
        <w:rPr>
          <w:rFonts w:ascii="Times New Roman" w:hAnsi="Times New Roman"/>
          <w:b/>
          <w:bCs/>
          <w:color w:val="000000" w:themeColor="text1"/>
          <w:sz w:val="24"/>
        </w:rPr>
        <w:tab/>
        <w:t>Knowledge Management Processes</w:t>
      </w:r>
    </w:p>
    <w:p w14:paraId="1576C364"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Roman"/>
          <w:color w:val="000000" w:themeColor="text1"/>
          <w:sz w:val="24"/>
          <w:szCs w:val="20"/>
        </w:rPr>
      </w:pPr>
      <w:r w:rsidRPr="005B223F">
        <w:rPr>
          <w:rFonts w:ascii="Times New Roman" w:eastAsiaTheme="minorHAnsi" w:hAnsi="Times New Roman" w:cs="Times-Roman"/>
          <w:color w:val="000000" w:themeColor="text1"/>
          <w:sz w:val="24"/>
          <w:szCs w:val="20"/>
        </w:rPr>
        <w:t xml:space="preserve">Knowledge management (KM) is fundamentally about accessing experiences, knowledge, and expertise to foster new skills, enhance work performance, stimulate innovation, and create customer value. </w:t>
      </w:r>
      <w:proofErr w:type="spellStart"/>
      <w:r w:rsidRPr="005B223F">
        <w:rPr>
          <w:rFonts w:ascii="Times New Roman" w:eastAsiaTheme="minorHAnsi" w:hAnsi="Times New Roman" w:cs="Times-Roman"/>
          <w:color w:val="000000" w:themeColor="text1"/>
          <w:sz w:val="24"/>
          <w:szCs w:val="20"/>
        </w:rPr>
        <w:t>Algahtani</w:t>
      </w:r>
      <w:proofErr w:type="spellEnd"/>
      <w:r w:rsidRPr="005B223F">
        <w:rPr>
          <w:rFonts w:ascii="Times New Roman" w:eastAsiaTheme="minorHAnsi" w:hAnsi="Times New Roman" w:cs="Times-Roman"/>
          <w:color w:val="000000" w:themeColor="text1"/>
          <w:sz w:val="24"/>
          <w:szCs w:val="20"/>
        </w:rPr>
        <w:t xml:space="preserve"> (2019) emphasizes that KM involves a structured process encompassing knowledge creation, sharing, acquisition, transfer, and application, supported by infrastructures, skills, and top management involvement that facilitate and enrich these KM endeavors. Traditionally, the KM process has been categorized into six distinct components: knowledge acquisition, knowledge sharing, knowledge creation, knowledge codification, knowledge application/use, and knowledge retention. However, this paper proposes a reclassification into four primary types of KM processes: knowledge acquisition, knowledge creation, knowledge retention, and knowledge storage, each of which is interlinked in a cyclical manner.</w:t>
      </w:r>
    </w:p>
    <w:p w14:paraId="083287B5" w14:textId="58D7E844" w:rsidR="002A2107" w:rsidRPr="005B223F" w:rsidRDefault="002A2107" w:rsidP="002A2107">
      <w:pPr>
        <w:autoSpaceDE w:val="0"/>
        <w:autoSpaceDN w:val="0"/>
        <w:adjustRightInd w:val="0"/>
        <w:spacing w:line="360" w:lineRule="auto"/>
        <w:jc w:val="both"/>
        <w:rPr>
          <w:rFonts w:ascii="Times New Roman" w:eastAsiaTheme="minorHAnsi" w:hAnsi="Times New Roman" w:cs="Times-Roman"/>
          <w:color w:val="000000" w:themeColor="text1"/>
          <w:sz w:val="24"/>
          <w:szCs w:val="20"/>
        </w:rPr>
      </w:pPr>
      <w:r w:rsidRPr="005B223F">
        <w:rPr>
          <w:rFonts w:ascii="Times New Roman" w:eastAsiaTheme="minorHAnsi" w:hAnsi="Times New Roman" w:cs="Times-Roman"/>
          <w:color w:val="000000" w:themeColor="text1"/>
          <w:sz w:val="24"/>
          <w:szCs w:val="20"/>
        </w:rPr>
        <w:t xml:space="preserve">The first phase of the KM process is knowledge acquisition, which involves the search, identification, selection, collection, organization, and mapping of information and knowledge. According to Kaba and Ramaiah (2020), knowledge acquisition is pivotal for developing insights, skills, and relationships within an organization. It encompasses activities aimed at expanding the organization's knowledge base. </w:t>
      </w:r>
      <w:proofErr w:type="spellStart"/>
      <w:r w:rsidRPr="005B223F">
        <w:rPr>
          <w:rFonts w:ascii="Times New Roman" w:eastAsiaTheme="minorHAnsi" w:hAnsi="Times New Roman" w:cs="Times-Roman"/>
          <w:color w:val="000000" w:themeColor="text1"/>
          <w:sz w:val="24"/>
          <w:szCs w:val="20"/>
        </w:rPr>
        <w:t>Chukwuemeke</w:t>
      </w:r>
      <w:proofErr w:type="spellEnd"/>
      <w:r w:rsidRPr="005B223F">
        <w:rPr>
          <w:rFonts w:ascii="Times New Roman" w:eastAsiaTheme="minorHAnsi" w:hAnsi="Times New Roman" w:cs="Times-Roman"/>
          <w:color w:val="000000" w:themeColor="text1"/>
          <w:sz w:val="24"/>
          <w:szCs w:val="20"/>
        </w:rPr>
        <w:t xml:space="preserve"> et al. (</w:t>
      </w:r>
      <w:r w:rsidR="001257A3">
        <w:rPr>
          <w:rFonts w:ascii="Times New Roman" w:eastAsiaTheme="minorHAnsi" w:hAnsi="Times New Roman" w:cs="Times-Roman"/>
          <w:color w:val="000000" w:themeColor="text1"/>
          <w:sz w:val="24"/>
          <w:szCs w:val="20"/>
        </w:rPr>
        <w:t>2025</w:t>
      </w:r>
      <w:r w:rsidRPr="005B223F">
        <w:rPr>
          <w:rFonts w:ascii="Times New Roman" w:eastAsiaTheme="minorHAnsi" w:hAnsi="Times New Roman" w:cs="Times-Roman"/>
          <w:color w:val="000000" w:themeColor="text1"/>
          <w:sz w:val="24"/>
          <w:szCs w:val="20"/>
        </w:rPr>
        <w:t>) highlight that effective knowledge acquisition can be facilitated through leveraging both external and internal networks of an organization, thereby promoting employee self-actualization, motivation, commitment, and job satisfaction. Practices such as customer feedback systems, data mining, business intelligence, and collaborations with partners and research institutions exemplify advanced knowledge acquisition techniques.</w:t>
      </w:r>
    </w:p>
    <w:p w14:paraId="158CDCF5" w14:textId="1EBDC52D" w:rsidR="002A2107" w:rsidRPr="005B223F" w:rsidRDefault="002A2107" w:rsidP="002A2107">
      <w:pPr>
        <w:autoSpaceDE w:val="0"/>
        <w:autoSpaceDN w:val="0"/>
        <w:adjustRightInd w:val="0"/>
        <w:spacing w:line="360" w:lineRule="auto"/>
        <w:jc w:val="both"/>
        <w:rPr>
          <w:rFonts w:ascii="Times New Roman" w:eastAsiaTheme="minorHAnsi" w:hAnsi="Times New Roman" w:cs="Times-Roman"/>
          <w:color w:val="000000" w:themeColor="text1"/>
          <w:sz w:val="24"/>
          <w:szCs w:val="20"/>
        </w:rPr>
      </w:pPr>
      <w:r w:rsidRPr="005B223F">
        <w:rPr>
          <w:rFonts w:ascii="Times New Roman" w:eastAsiaTheme="minorHAnsi" w:hAnsi="Times New Roman" w:cs="Times-Roman"/>
          <w:color w:val="000000" w:themeColor="text1"/>
          <w:sz w:val="24"/>
          <w:szCs w:val="20"/>
        </w:rPr>
        <w:t>Tacit knowledge, deeply rooted in human expertise and often shared through social interactions, remains largely implicit and difficult to codify. Shimizu (</w:t>
      </w:r>
      <w:r w:rsidR="001257A3">
        <w:rPr>
          <w:rFonts w:ascii="Times New Roman" w:eastAsiaTheme="minorHAnsi" w:hAnsi="Times New Roman" w:cs="Times-Roman"/>
          <w:color w:val="000000" w:themeColor="text1"/>
          <w:sz w:val="24"/>
          <w:szCs w:val="20"/>
        </w:rPr>
        <w:t>2025</w:t>
      </w:r>
      <w:r w:rsidRPr="005B223F">
        <w:rPr>
          <w:rFonts w:ascii="Times New Roman" w:eastAsiaTheme="minorHAnsi" w:hAnsi="Times New Roman" w:cs="Times-Roman"/>
          <w:color w:val="000000" w:themeColor="text1"/>
          <w:sz w:val="24"/>
          <w:szCs w:val="20"/>
        </w:rPr>
        <w:t xml:space="preserve">) emphasizes that effective knowledge sharing is essential for managing tacit knowledge, as much of it can only be effectively </w:t>
      </w:r>
      <w:r w:rsidRPr="005B223F">
        <w:rPr>
          <w:rFonts w:ascii="Times New Roman" w:eastAsiaTheme="minorHAnsi" w:hAnsi="Times New Roman" w:cs="Times-Roman"/>
          <w:color w:val="000000" w:themeColor="text1"/>
          <w:sz w:val="24"/>
          <w:szCs w:val="20"/>
        </w:rPr>
        <w:lastRenderedPageBreak/>
        <w:t>transferred through face-to-face interaction. Sharing knowledge enhances its power by disseminating and utilizing existing knowledge effectively.</w:t>
      </w:r>
    </w:p>
    <w:p w14:paraId="5805714E"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Roman"/>
          <w:color w:val="000000" w:themeColor="text1"/>
          <w:sz w:val="24"/>
          <w:szCs w:val="20"/>
        </w:rPr>
      </w:pPr>
      <w:r w:rsidRPr="005B223F">
        <w:rPr>
          <w:rFonts w:ascii="Times New Roman" w:eastAsiaTheme="minorHAnsi" w:hAnsi="Times New Roman" w:cs="Times-Roman"/>
          <w:color w:val="000000" w:themeColor="text1"/>
          <w:sz w:val="24"/>
          <w:szCs w:val="20"/>
        </w:rPr>
        <w:t>Aviv et al. (2021) define knowledge sharing as the process of promoting the dissemination of knowledge to enhance work processes and make them more knowledge-intensive. Knowledge workers play a crucial role in capturing knowledge from various sources and integrating it effectively to improve performance and successfully complete tasks. Organizations are encouraged to foster knowledge-sharing cultures through practices such as frequent face-to-face communication, creating shared learning experiences, and supporting activities like informal communication, brainstorming sessions, mentoring, and coaching (Adegboye, 2019).</w:t>
      </w:r>
    </w:p>
    <w:p w14:paraId="63D8900E"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Roman"/>
          <w:color w:val="000000" w:themeColor="text1"/>
          <w:sz w:val="24"/>
          <w:szCs w:val="20"/>
        </w:rPr>
      </w:pPr>
      <w:r w:rsidRPr="005B223F">
        <w:rPr>
          <w:rFonts w:ascii="Times New Roman" w:eastAsiaTheme="minorHAnsi" w:hAnsi="Times New Roman" w:cs="Times-Roman"/>
          <w:color w:val="000000" w:themeColor="text1"/>
          <w:sz w:val="24"/>
          <w:szCs w:val="20"/>
        </w:rPr>
        <w:t xml:space="preserve">Knowledge creation, as described by Ode &amp; </w:t>
      </w:r>
      <w:proofErr w:type="spellStart"/>
      <w:r w:rsidRPr="005B223F">
        <w:rPr>
          <w:rFonts w:ascii="Times New Roman" w:eastAsiaTheme="minorHAnsi" w:hAnsi="Times New Roman" w:cs="Times-Roman"/>
          <w:color w:val="000000" w:themeColor="text1"/>
          <w:sz w:val="24"/>
          <w:szCs w:val="20"/>
        </w:rPr>
        <w:t>Ayavoo</w:t>
      </w:r>
      <w:proofErr w:type="spellEnd"/>
      <w:r w:rsidRPr="005B223F">
        <w:rPr>
          <w:rFonts w:ascii="Times New Roman" w:eastAsiaTheme="minorHAnsi" w:hAnsi="Times New Roman" w:cs="Times-Roman"/>
          <w:color w:val="000000" w:themeColor="text1"/>
          <w:sz w:val="24"/>
          <w:szCs w:val="20"/>
        </w:rPr>
        <w:t xml:space="preserve"> (2020), involves an organization's capacity to generate new and valuable ideas and solutions across various aspects of its operations, from product development to managerial practices. It occurs through organizational learning and innovation efforts, fostering a culture that supports the development of novel insights and promotes innovation at all organizational levels.</w:t>
      </w:r>
    </w:p>
    <w:p w14:paraId="061B574F"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Roman"/>
          <w:color w:val="000000" w:themeColor="text1"/>
          <w:sz w:val="24"/>
          <w:szCs w:val="20"/>
        </w:rPr>
      </w:pPr>
      <w:r w:rsidRPr="005B223F">
        <w:rPr>
          <w:rFonts w:ascii="Times New Roman" w:eastAsiaTheme="minorHAnsi" w:hAnsi="Times New Roman" w:cs="Times-Roman"/>
          <w:color w:val="000000" w:themeColor="text1"/>
          <w:sz w:val="24"/>
          <w:szCs w:val="20"/>
        </w:rPr>
        <w:t>Lastly, knowledge retention, as highlighted by Sumbal et al. (2020), focuses on managing turnover and preserving critical expertise within the organization. Retaining expert knowledge becomes crucial as experienced employees retire or leave the organization. Strategies for knowledge retention include creating conducive work environments, offering career development opportunities, and implementing effective knowledge transfer processes to ensure that valuable knowledge remains within the organization.</w:t>
      </w:r>
    </w:p>
    <w:p w14:paraId="61F12C97"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NewRomanPS-BoldItalicMT"/>
          <w:b/>
          <w:bCs/>
          <w:color w:val="000000" w:themeColor="text1"/>
          <w:sz w:val="24"/>
          <w:szCs w:val="20"/>
        </w:rPr>
      </w:pPr>
      <w:r w:rsidRPr="005B223F">
        <w:rPr>
          <w:rFonts w:ascii="Times New Roman" w:eastAsiaTheme="minorHAnsi" w:hAnsi="Times New Roman" w:cs="TimesNewRomanPS-BoldItalicMT"/>
          <w:b/>
          <w:bCs/>
          <w:color w:val="000000" w:themeColor="text1"/>
          <w:sz w:val="24"/>
          <w:szCs w:val="20"/>
        </w:rPr>
        <w:t>2.1.3</w:t>
      </w:r>
      <w:r w:rsidRPr="005B223F">
        <w:rPr>
          <w:rFonts w:ascii="Times New Roman" w:eastAsiaTheme="minorHAnsi" w:hAnsi="Times New Roman" w:cs="TimesNewRomanPS-BoldItalicMT"/>
          <w:b/>
          <w:bCs/>
          <w:color w:val="000000" w:themeColor="text1"/>
          <w:sz w:val="24"/>
          <w:szCs w:val="20"/>
        </w:rPr>
        <w:tab/>
        <w:t>Knowledge Management Approaches</w:t>
      </w:r>
    </w:p>
    <w:p w14:paraId="7C489436"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Roman"/>
          <w:color w:val="000000" w:themeColor="text1"/>
          <w:sz w:val="24"/>
          <w:szCs w:val="20"/>
        </w:rPr>
      </w:pPr>
      <w:r w:rsidRPr="005B223F">
        <w:rPr>
          <w:rFonts w:ascii="Times New Roman" w:eastAsiaTheme="minorHAnsi" w:hAnsi="Times New Roman" w:cs="Times-Roman"/>
          <w:color w:val="000000" w:themeColor="text1"/>
          <w:sz w:val="24"/>
          <w:szCs w:val="20"/>
        </w:rPr>
        <w:t xml:space="preserve">Knowledge management (KM) approaches differ significantly across organizations, ranging from informal social networks to formal codification and personalization methods. </w:t>
      </w:r>
      <w:proofErr w:type="spellStart"/>
      <w:r w:rsidRPr="005B223F">
        <w:rPr>
          <w:rFonts w:ascii="Times New Roman" w:eastAsiaTheme="minorHAnsi" w:hAnsi="Times New Roman" w:cs="Times-Roman"/>
          <w:color w:val="000000" w:themeColor="text1"/>
          <w:sz w:val="24"/>
          <w:szCs w:val="20"/>
        </w:rPr>
        <w:t>Obule</w:t>
      </w:r>
      <w:proofErr w:type="spellEnd"/>
      <w:r w:rsidRPr="005B223F">
        <w:rPr>
          <w:rFonts w:ascii="Times New Roman" w:eastAsiaTheme="minorHAnsi" w:hAnsi="Times New Roman" w:cs="Times-Roman"/>
          <w:color w:val="000000" w:themeColor="text1"/>
          <w:sz w:val="24"/>
          <w:szCs w:val="20"/>
        </w:rPr>
        <w:t>-Abila (2020) identified these approaches through models such as the community model and the cognitive model. Ngoc Thang and Anh Tuan (2020) highlighted codification and personalization as the two most prevalent KM strategies. They argued that a pluralistic approach, which involves using KM systems for general knowledge and relying on coworkers for specific knowledge, can be highly effective.</w:t>
      </w:r>
    </w:p>
    <w:p w14:paraId="076AE963" w14:textId="1163F16D" w:rsidR="002A2107" w:rsidRPr="005B223F" w:rsidRDefault="002A2107" w:rsidP="002A2107">
      <w:pPr>
        <w:autoSpaceDE w:val="0"/>
        <w:autoSpaceDN w:val="0"/>
        <w:adjustRightInd w:val="0"/>
        <w:spacing w:line="360" w:lineRule="auto"/>
        <w:jc w:val="both"/>
        <w:rPr>
          <w:rFonts w:ascii="Times New Roman" w:eastAsiaTheme="minorHAnsi" w:hAnsi="Times New Roman" w:cs="Times-Roman"/>
          <w:color w:val="000000" w:themeColor="text1"/>
          <w:sz w:val="24"/>
          <w:szCs w:val="20"/>
        </w:rPr>
      </w:pPr>
      <w:r w:rsidRPr="005B223F">
        <w:rPr>
          <w:rFonts w:ascii="Times New Roman" w:eastAsiaTheme="minorHAnsi" w:hAnsi="Times New Roman" w:cs="Times-Roman"/>
          <w:color w:val="000000" w:themeColor="text1"/>
          <w:sz w:val="24"/>
          <w:szCs w:val="20"/>
        </w:rPr>
        <w:lastRenderedPageBreak/>
        <w:t xml:space="preserve">Walsh and </w:t>
      </w:r>
      <w:proofErr w:type="spellStart"/>
      <w:r w:rsidRPr="005B223F">
        <w:rPr>
          <w:rFonts w:ascii="Times New Roman" w:eastAsiaTheme="minorHAnsi" w:hAnsi="Times New Roman" w:cs="Times-Roman"/>
          <w:color w:val="000000" w:themeColor="text1"/>
          <w:sz w:val="24"/>
          <w:szCs w:val="20"/>
        </w:rPr>
        <w:t>Lannon</w:t>
      </w:r>
      <w:proofErr w:type="spellEnd"/>
      <w:r w:rsidRPr="005B223F">
        <w:rPr>
          <w:rFonts w:ascii="Times New Roman" w:eastAsiaTheme="minorHAnsi" w:hAnsi="Times New Roman" w:cs="Times-Roman"/>
          <w:color w:val="000000" w:themeColor="text1"/>
          <w:sz w:val="24"/>
          <w:szCs w:val="20"/>
        </w:rPr>
        <w:t xml:space="preserve"> (</w:t>
      </w:r>
      <w:r w:rsidR="001257A3">
        <w:rPr>
          <w:rFonts w:ascii="Times New Roman" w:eastAsiaTheme="minorHAnsi" w:hAnsi="Times New Roman" w:cs="Times-Roman"/>
          <w:color w:val="000000" w:themeColor="text1"/>
          <w:sz w:val="24"/>
          <w:szCs w:val="20"/>
        </w:rPr>
        <w:t>2025</w:t>
      </w:r>
      <w:r w:rsidRPr="005B223F">
        <w:rPr>
          <w:rFonts w:ascii="Times New Roman" w:eastAsiaTheme="minorHAnsi" w:hAnsi="Times New Roman" w:cs="Times-Roman"/>
          <w:color w:val="000000" w:themeColor="text1"/>
          <w:sz w:val="24"/>
          <w:szCs w:val="20"/>
        </w:rPr>
        <w:t xml:space="preserve">) suggested that organizations should concentrate on either the personalization or codification strategy, rather than dispersing resources across both. Van Houten (2020) explained that in the social network approach, knowledge is transmitted through direct contact with knowledgeable individuals. Conversely, the codification approach involves documenting knowledge in a searchable electronic KM system, allowing employees to access information without direct contact with the knowledge provider. </w:t>
      </w:r>
      <w:proofErr w:type="spellStart"/>
      <w:r w:rsidRPr="005B223F">
        <w:rPr>
          <w:rFonts w:ascii="Times New Roman" w:eastAsiaTheme="minorHAnsi" w:hAnsi="Times New Roman" w:cs="Times-Roman"/>
          <w:color w:val="000000" w:themeColor="text1"/>
          <w:sz w:val="24"/>
          <w:szCs w:val="20"/>
        </w:rPr>
        <w:t>Jarrahi</w:t>
      </w:r>
      <w:proofErr w:type="spellEnd"/>
      <w:r w:rsidRPr="005B223F">
        <w:rPr>
          <w:rFonts w:ascii="Times New Roman" w:eastAsiaTheme="minorHAnsi" w:hAnsi="Times New Roman" w:cs="Times-Roman"/>
          <w:color w:val="000000" w:themeColor="text1"/>
          <w:sz w:val="24"/>
          <w:szCs w:val="20"/>
        </w:rPr>
        <w:t xml:space="preserve"> et al. (2019) described the personalization approach as a formalized extension of social networks, where individuals consult a personalization tool to identify and contact the ideal person for the required knowledge.</w:t>
      </w:r>
    </w:p>
    <w:p w14:paraId="2B88218E"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Roman"/>
          <w:color w:val="000000" w:themeColor="text1"/>
          <w:sz w:val="24"/>
          <w:szCs w:val="20"/>
        </w:rPr>
      </w:pPr>
      <w:r w:rsidRPr="005B223F">
        <w:rPr>
          <w:rFonts w:ascii="Times New Roman" w:eastAsiaTheme="minorHAnsi" w:hAnsi="Times New Roman" w:cs="Times-Roman"/>
          <w:color w:val="000000" w:themeColor="text1"/>
          <w:sz w:val="24"/>
          <w:szCs w:val="20"/>
        </w:rPr>
        <w:t>Parente et al. (2022) noted that the personalization approach is particularly effective for solving unique problems that depend on tacit knowledge and expertise. They also found that both personalization and codification positively impact employee innovation in the service sector, enhancing motivation and job satisfaction. Additionally, they emphasized that online communication via social networks, informal conversations among employees, and strong interpersonal bonds significantly boost knowledge sharing processes, positively influencing employees' perceptions of their jobs and working environments.</w:t>
      </w:r>
    </w:p>
    <w:p w14:paraId="207C0CF8"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Roman"/>
          <w:b/>
          <w:bCs/>
          <w:color w:val="000000" w:themeColor="text1"/>
          <w:sz w:val="24"/>
          <w:szCs w:val="20"/>
        </w:rPr>
      </w:pPr>
      <w:r w:rsidRPr="005B223F">
        <w:rPr>
          <w:rFonts w:ascii="Times New Roman" w:hAnsi="Times New Roman"/>
          <w:b/>
          <w:bCs/>
          <w:color w:val="000000" w:themeColor="text1"/>
          <w:sz w:val="24"/>
        </w:rPr>
        <w:t>2.1.4</w:t>
      </w:r>
      <w:r w:rsidRPr="005B223F">
        <w:rPr>
          <w:rFonts w:ascii="Times New Roman" w:hAnsi="Times New Roman"/>
          <w:b/>
          <w:bCs/>
          <w:color w:val="000000" w:themeColor="text1"/>
          <w:sz w:val="24"/>
        </w:rPr>
        <w:tab/>
        <w:t>Management</w:t>
      </w:r>
      <w:r w:rsidRPr="005B223F">
        <w:rPr>
          <w:rFonts w:ascii="Times New Roman" w:hAnsi="Times New Roman"/>
          <w:b/>
          <w:bCs/>
          <w:color w:val="000000" w:themeColor="text1"/>
          <w:spacing w:val="-4"/>
          <w:sz w:val="24"/>
        </w:rPr>
        <w:t xml:space="preserve"> </w:t>
      </w:r>
      <w:r w:rsidRPr="005B223F">
        <w:rPr>
          <w:rFonts w:ascii="Times New Roman" w:hAnsi="Times New Roman"/>
          <w:b/>
          <w:bCs/>
          <w:color w:val="000000" w:themeColor="text1"/>
          <w:sz w:val="24"/>
        </w:rPr>
        <w:t>of</w:t>
      </w:r>
      <w:r w:rsidRPr="005B223F">
        <w:rPr>
          <w:rFonts w:ascii="Times New Roman" w:hAnsi="Times New Roman"/>
          <w:b/>
          <w:bCs/>
          <w:color w:val="000000" w:themeColor="text1"/>
          <w:spacing w:val="-2"/>
          <w:sz w:val="24"/>
        </w:rPr>
        <w:t xml:space="preserve"> </w:t>
      </w:r>
      <w:r w:rsidRPr="005B223F">
        <w:rPr>
          <w:rFonts w:ascii="Times New Roman" w:hAnsi="Times New Roman"/>
          <w:b/>
          <w:bCs/>
          <w:color w:val="000000" w:themeColor="text1"/>
          <w:sz w:val="24"/>
        </w:rPr>
        <w:t>knowledge</w:t>
      </w:r>
      <w:r w:rsidRPr="005B223F">
        <w:rPr>
          <w:rFonts w:ascii="Times New Roman" w:hAnsi="Times New Roman"/>
          <w:b/>
          <w:bCs/>
          <w:color w:val="000000" w:themeColor="text1"/>
          <w:spacing w:val="-3"/>
          <w:sz w:val="24"/>
        </w:rPr>
        <w:t xml:space="preserve"> </w:t>
      </w:r>
      <w:r w:rsidRPr="005B223F">
        <w:rPr>
          <w:rFonts w:ascii="Times New Roman" w:hAnsi="Times New Roman"/>
          <w:b/>
          <w:bCs/>
          <w:color w:val="000000" w:themeColor="text1"/>
          <w:sz w:val="24"/>
        </w:rPr>
        <w:t>in</w:t>
      </w:r>
      <w:r w:rsidRPr="005B223F">
        <w:rPr>
          <w:rFonts w:ascii="Times New Roman" w:hAnsi="Times New Roman"/>
          <w:b/>
          <w:bCs/>
          <w:color w:val="000000" w:themeColor="text1"/>
          <w:spacing w:val="-2"/>
          <w:sz w:val="24"/>
        </w:rPr>
        <w:t xml:space="preserve"> </w:t>
      </w:r>
      <w:r w:rsidRPr="005B223F">
        <w:rPr>
          <w:rFonts w:ascii="Times New Roman" w:hAnsi="Times New Roman"/>
          <w:b/>
          <w:bCs/>
          <w:color w:val="000000" w:themeColor="text1"/>
          <w:sz w:val="24"/>
        </w:rPr>
        <w:t>universities</w:t>
      </w:r>
      <w:r w:rsidRPr="005B223F">
        <w:rPr>
          <w:rFonts w:ascii="Times New Roman" w:hAnsi="Times New Roman"/>
          <w:b/>
          <w:bCs/>
          <w:color w:val="000000" w:themeColor="text1"/>
          <w:spacing w:val="-1"/>
          <w:sz w:val="24"/>
        </w:rPr>
        <w:t xml:space="preserve"> </w:t>
      </w:r>
      <w:r w:rsidRPr="005B223F">
        <w:rPr>
          <w:rFonts w:ascii="Times New Roman" w:hAnsi="Times New Roman"/>
          <w:b/>
          <w:bCs/>
          <w:color w:val="000000" w:themeColor="text1"/>
          <w:sz w:val="24"/>
        </w:rPr>
        <w:t>globally</w:t>
      </w:r>
    </w:p>
    <w:p w14:paraId="520A4B67" w14:textId="01C4BAAF"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s="Arial"/>
          <w:color w:val="222222"/>
          <w:sz w:val="24"/>
          <w:szCs w:val="20"/>
          <w:shd w:val="clear" w:color="auto" w:fill="FFFFFF"/>
        </w:rPr>
        <w:t xml:space="preserve">Universities are confronted with numerous issues as a result of the rapid changes in the globe, according to Sharma and Sharma (2021). The authors also note that 21st-century higher education institutions may obtain the best information, creativity, and innovation—all critical elements of thriving societies—from external sources because they are more globally connected. According to </w:t>
      </w:r>
      <w:proofErr w:type="spellStart"/>
      <w:r w:rsidRPr="005B223F">
        <w:rPr>
          <w:rFonts w:ascii="Times New Roman" w:hAnsi="Times New Roman" w:cs="Arial"/>
          <w:color w:val="222222"/>
          <w:sz w:val="24"/>
          <w:szCs w:val="20"/>
          <w:shd w:val="clear" w:color="auto" w:fill="FFFFFF"/>
        </w:rPr>
        <w:t>Elkhder</w:t>
      </w:r>
      <w:proofErr w:type="spellEnd"/>
      <w:r w:rsidRPr="005B223F">
        <w:rPr>
          <w:rFonts w:ascii="Times New Roman" w:hAnsi="Times New Roman" w:cs="Arial"/>
          <w:color w:val="222222"/>
          <w:sz w:val="24"/>
          <w:szCs w:val="20"/>
          <w:shd w:val="clear" w:color="auto" w:fill="FFFFFF"/>
        </w:rPr>
        <w:t xml:space="preserve"> et al. (2022), knowledge generation, dissemination, preservation, repurposing, and learning are the responsibilities of higher education. But knowledge-related activities also play a big part in higher education. Additionally, the authors claimed that KM techniques could improve administrative and academic services.</w:t>
      </w:r>
      <w:r w:rsidRPr="005B223F">
        <w:rPr>
          <w:rFonts w:ascii="Times New Roman" w:hAnsi="Times New Roman"/>
          <w:color w:val="000000" w:themeColor="text1"/>
          <w:spacing w:val="-4"/>
          <w:sz w:val="24"/>
        </w:rPr>
        <w:t xml:space="preserve"> </w:t>
      </w:r>
      <w:r w:rsidRPr="005B223F">
        <w:rPr>
          <w:rFonts w:ascii="Times New Roman" w:hAnsi="Times New Roman"/>
          <w:color w:val="000000" w:themeColor="text1"/>
          <w:sz w:val="24"/>
        </w:rPr>
        <w:t xml:space="preserve">Universities bear the responsibility for knowledge creation, sharing, retention, transfer, reuse, dissemination, and learning in addition to being heavily involved in the business of knowledge. KM is particularly important in higher education when it comes to </w:t>
      </w:r>
      <w:proofErr w:type="spellStart"/>
      <w:r w:rsidRPr="005B223F">
        <w:rPr>
          <w:rFonts w:ascii="Times New Roman" w:hAnsi="Times New Roman"/>
          <w:color w:val="000000" w:themeColor="text1"/>
          <w:sz w:val="24"/>
        </w:rPr>
        <w:t>organising</w:t>
      </w:r>
      <w:proofErr w:type="spellEnd"/>
      <w:r w:rsidRPr="005B223F">
        <w:rPr>
          <w:rFonts w:ascii="Times New Roman" w:hAnsi="Times New Roman"/>
          <w:color w:val="000000" w:themeColor="text1"/>
          <w:sz w:val="24"/>
        </w:rPr>
        <w:t>, planning, managing, and monitoring knowledge management (KM) assets related to intellectual capital, as stated by Malik et al. (</w:t>
      </w:r>
      <w:r w:rsidR="001257A3">
        <w:rPr>
          <w:rFonts w:ascii="Times New Roman" w:hAnsi="Times New Roman"/>
          <w:color w:val="000000" w:themeColor="text1"/>
          <w:sz w:val="24"/>
        </w:rPr>
        <w:t>2025</w:t>
      </w:r>
      <w:r w:rsidRPr="005B223F">
        <w:rPr>
          <w:rFonts w:ascii="Times New Roman" w:hAnsi="Times New Roman"/>
          <w:color w:val="000000" w:themeColor="text1"/>
          <w:sz w:val="24"/>
        </w:rPr>
        <w:t xml:space="preserve">), who also assert that KM practices have extraordinary pertinence and application to educational establishments. Shorter product development cycle times, better decision-making abilities, better academic and administrative </w:t>
      </w:r>
      <w:r w:rsidRPr="005B223F">
        <w:rPr>
          <w:rFonts w:ascii="Times New Roman" w:hAnsi="Times New Roman"/>
          <w:color w:val="000000" w:themeColor="text1"/>
          <w:sz w:val="24"/>
        </w:rPr>
        <w:lastRenderedPageBreak/>
        <w:t>services, shorter research and curriculum development times, and lower costs can all be achieved by implementing knowledge management (KM) practices in universities. Knowledge management (KM) is a fundamental practice at numerous higher education institutions (HEIs) globally. It facilitates the collection of extensive data, transforming it into valuable knowledge for academics, students, society, industry, and the nation. Moreover, advancements in information technology have presented these institutions with substantial opportunities to efficiently manage, create, disseminate, and safeguard knowledge.</w:t>
      </w:r>
    </w:p>
    <w:p w14:paraId="6FFB88EE" w14:textId="77777777" w:rsidR="002A2107" w:rsidRPr="005B223F" w:rsidRDefault="002A2107" w:rsidP="002A2107">
      <w:pPr>
        <w:pStyle w:val="BodyText"/>
        <w:spacing w:before="160" w:line="360" w:lineRule="auto"/>
        <w:ind w:right="137"/>
        <w:jc w:val="both"/>
        <w:rPr>
          <w:rFonts w:ascii="Times New Roman" w:hAnsi="Times New Roman"/>
          <w:color w:val="000000" w:themeColor="text1"/>
        </w:rPr>
      </w:pPr>
      <w:r w:rsidRPr="005B223F">
        <w:rPr>
          <w:rFonts w:ascii="Times New Roman" w:hAnsi="Times New Roman"/>
          <w:color w:val="000000" w:themeColor="text1"/>
        </w:rPr>
        <w:t>In today's complex knowledge society, institutions must constantly adapt, innovate, investigate, analyze, predict, and respond to opportunities and threats. The manner in which knowledge is stored, accessed, and distributed varies across organizations; what distinguishes them is their effective utilization of knowledge capital to add value to their products and services. University staff must avoid activities unrelated to knowledge and recognize their evolving roles in a knowledge-based society. Higher Education Institutions (HEIs) must consciously and explicitly manage the processes that generate their knowledge assets. They must also understand the importance of intellectual capital to maintain their standing in society and the global higher education market.</w:t>
      </w:r>
    </w:p>
    <w:p w14:paraId="1FC0FC7D" w14:textId="77777777" w:rsidR="002A2107" w:rsidRPr="005B223F" w:rsidRDefault="002A2107" w:rsidP="002A2107">
      <w:pPr>
        <w:pStyle w:val="BodyText"/>
        <w:spacing w:before="160" w:line="360" w:lineRule="auto"/>
        <w:ind w:right="137"/>
        <w:jc w:val="both"/>
        <w:rPr>
          <w:rFonts w:ascii="Times New Roman" w:hAnsi="Times New Roman"/>
          <w:color w:val="000000" w:themeColor="text1"/>
        </w:rPr>
      </w:pPr>
      <w:r w:rsidRPr="005B223F">
        <w:rPr>
          <w:rFonts w:ascii="Times New Roman" w:hAnsi="Times New Roman"/>
          <w:color w:val="000000" w:themeColor="text1"/>
        </w:rPr>
        <w:t xml:space="preserve">According to </w:t>
      </w:r>
      <w:proofErr w:type="spellStart"/>
      <w:r w:rsidRPr="005B223F">
        <w:rPr>
          <w:rFonts w:ascii="Times New Roman" w:hAnsi="Times New Roman"/>
          <w:color w:val="000000" w:themeColor="text1"/>
        </w:rPr>
        <w:t>Elkhder</w:t>
      </w:r>
      <w:proofErr w:type="spellEnd"/>
      <w:r w:rsidRPr="005B223F">
        <w:rPr>
          <w:rFonts w:ascii="Times New Roman" w:hAnsi="Times New Roman"/>
          <w:color w:val="000000" w:themeColor="text1"/>
        </w:rPr>
        <w:t xml:space="preserve"> et al. (2022), academic and administrative processes at HEIs are the primary sources of knowledge. The authors state that individuals acquire tacit knowledge through experience, judgment, perspectives, and discernment, and explicit knowledge through documents, methodologies, and outcomes. The challenge lies in finding ways to make this tacit and explicit knowledge available to the institution as a centralized resource. The ability to store and access institutional memory will facilitate institutional learning and ensure continuity. However, many HEIs face the significant challenge of coordinating their institutional memory to enhance data exchange and decision-making. Knowledge is acquired and required in various ways at different levels.</w:t>
      </w:r>
    </w:p>
    <w:p w14:paraId="49A2FBC9" w14:textId="77777777" w:rsidR="002A2107" w:rsidRPr="005B223F" w:rsidRDefault="002A2107" w:rsidP="002A2107">
      <w:pPr>
        <w:pStyle w:val="BodyText"/>
        <w:spacing w:before="160" w:line="360" w:lineRule="auto"/>
        <w:ind w:right="137"/>
        <w:jc w:val="both"/>
        <w:rPr>
          <w:rFonts w:ascii="Times New Roman" w:hAnsi="Times New Roman"/>
          <w:color w:val="000000" w:themeColor="text1"/>
        </w:rPr>
      </w:pPr>
      <w:proofErr w:type="spellStart"/>
      <w:r w:rsidRPr="005B223F">
        <w:rPr>
          <w:rFonts w:ascii="Times New Roman" w:hAnsi="Times New Roman"/>
          <w:color w:val="000000" w:themeColor="text1"/>
        </w:rPr>
        <w:t>Elkhder</w:t>
      </w:r>
      <w:proofErr w:type="spellEnd"/>
      <w:r w:rsidRPr="005B223F">
        <w:rPr>
          <w:rFonts w:ascii="Times New Roman" w:hAnsi="Times New Roman"/>
          <w:color w:val="000000" w:themeColor="text1"/>
        </w:rPr>
        <w:t xml:space="preserve"> et al. (2022) further explain that administrative and academic activities, including teaching, evaluation, counseling, admissions, training, placement, development, and research, generate valuable practices and studies that can be considered information. HEIs comprise several components: students, academics, faculty, administration, research, training, and placement. Each of these levels both produces and consumes information, depending on the type </w:t>
      </w:r>
      <w:r w:rsidRPr="005B223F">
        <w:rPr>
          <w:rFonts w:ascii="Times New Roman" w:hAnsi="Times New Roman"/>
          <w:color w:val="000000" w:themeColor="text1"/>
        </w:rPr>
        <w:lastRenderedPageBreak/>
        <w:t>of knowledge at each level.</w:t>
      </w:r>
    </w:p>
    <w:p w14:paraId="0CA22697" w14:textId="77777777" w:rsidR="002A2107" w:rsidRPr="005B223F" w:rsidRDefault="002A2107" w:rsidP="002A2107">
      <w:pPr>
        <w:pStyle w:val="BodyText"/>
        <w:spacing w:before="160" w:line="360" w:lineRule="auto"/>
        <w:ind w:right="137"/>
        <w:jc w:val="both"/>
        <w:rPr>
          <w:rFonts w:ascii="Times New Roman" w:hAnsi="Times New Roman"/>
          <w:b/>
          <w:bCs/>
          <w:color w:val="000000" w:themeColor="text1"/>
        </w:rPr>
      </w:pPr>
      <w:r>
        <w:rPr>
          <w:rFonts w:ascii="Times New Roman" w:hAnsi="Times New Roman"/>
          <w:b/>
          <w:bCs/>
          <w:color w:val="000000" w:themeColor="text1"/>
        </w:rPr>
        <w:t>2.1.5</w:t>
      </w:r>
      <w:r>
        <w:rPr>
          <w:rFonts w:ascii="Times New Roman" w:hAnsi="Times New Roman"/>
          <w:b/>
          <w:bCs/>
          <w:color w:val="000000" w:themeColor="text1"/>
        </w:rPr>
        <w:tab/>
      </w:r>
      <w:r w:rsidRPr="005B223F">
        <w:rPr>
          <w:rFonts w:ascii="Times New Roman" w:hAnsi="Times New Roman"/>
          <w:b/>
          <w:bCs/>
          <w:color w:val="000000" w:themeColor="text1"/>
        </w:rPr>
        <w:t>Component of Knowledge Management</w:t>
      </w:r>
    </w:p>
    <w:p w14:paraId="43AF16CB" w14:textId="77777777" w:rsidR="002A2107" w:rsidRPr="005B223F" w:rsidRDefault="002A2107" w:rsidP="002A2107">
      <w:pPr>
        <w:pStyle w:val="BodyText"/>
        <w:spacing w:line="360" w:lineRule="auto"/>
        <w:ind w:right="143"/>
        <w:jc w:val="both"/>
        <w:rPr>
          <w:rFonts w:ascii="Times New Roman" w:hAnsi="Times New Roman"/>
          <w:color w:val="000000" w:themeColor="text1"/>
        </w:rPr>
      </w:pPr>
      <w:r w:rsidRPr="005B223F">
        <w:rPr>
          <w:rFonts w:ascii="Times New Roman" w:hAnsi="Times New Roman"/>
          <w:color w:val="000000" w:themeColor="text1"/>
        </w:rPr>
        <w:t>According to Ayodeji (2019), there are four essential considerations for effectively managing knowledge, collectively described as " People, Knowledge, Technology, and Processes" (KP2T).</w:t>
      </w:r>
    </w:p>
    <w:p w14:paraId="2F0A3C78" w14:textId="77777777" w:rsidR="002A2107" w:rsidRPr="005B223F" w:rsidRDefault="002A2107" w:rsidP="002A2107">
      <w:pPr>
        <w:pStyle w:val="BodyText"/>
        <w:spacing w:line="360" w:lineRule="auto"/>
        <w:ind w:right="143"/>
        <w:jc w:val="both"/>
        <w:rPr>
          <w:rFonts w:ascii="Times New Roman" w:hAnsi="Times New Roman"/>
          <w:b/>
          <w:bCs/>
          <w:color w:val="000000" w:themeColor="text1"/>
        </w:rPr>
      </w:pPr>
      <w:r w:rsidRPr="005B223F">
        <w:rPr>
          <w:rFonts w:ascii="Times New Roman" w:hAnsi="Times New Roman"/>
          <w:b/>
          <w:bCs/>
          <w:color w:val="000000" w:themeColor="text1"/>
        </w:rPr>
        <w:t>People</w:t>
      </w:r>
    </w:p>
    <w:p w14:paraId="36BE8F73" w14:textId="77777777" w:rsidR="002A2107" w:rsidRPr="005B223F" w:rsidRDefault="002A2107" w:rsidP="002A2107">
      <w:pPr>
        <w:pStyle w:val="BodyText"/>
        <w:spacing w:before="160" w:line="360" w:lineRule="auto"/>
        <w:ind w:right="137"/>
        <w:jc w:val="both"/>
        <w:rPr>
          <w:rFonts w:ascii="Times New Roman" w:hAnsi="Times New Roman"/>
          <w:color w:val="000000" w:themeColor="text1"/>
        </w:rPr>
      </w:pPr>
      <w:r w:rsidRPr="005B223F">
        <w:rPr>
          <w:rFonts w:ascii="Times New Roman" w:hAnsi="Times New Roman"/>
          <w:color w:val="000000" w:themeColor="text1"/>
        </w:rPr>
        <w:t xml:space="preserve">According to </w:t>
      </w:r>
      <w:proofErr w:type="spellStart"/>
      <w:r w:rsidRPr="005B223F">
        <w:rPr>
          <w:rFonts w:ascii="Times New Roman" w:hAnsi="Times New Roman"/>
          <w:color w:val="000000" w:themeColor="text1"/>
        </w:rPr>
        <w:t>Moscoso-Zea</w:t>
      </w:r>
      <w:proofErr w:type="spellEnd"/>
      <w:r w:rsidRPr="005B223F">
        <w:rPr>
          <w:rFonts w:ascii="Times New Roman" w:hAnsi="Times New Roman"/>
          <w:color w:val="000000" w:themeColor="text1"/>
        </w:rPr>
        <w:t xml:space="preserve"> (2019), knowledge is derived from the users (people) rather than from data collection. Similarly, </w:t>
      </w:r>
      <w:proofErr w:type="spellStart"/>
      <w:r w:rsidRPr="005B223F">
        <w:rPr>
          <w:rFonts w:ascii="Times New Roman" w:hAnsi="Times New Roman"/>
          <w:color w:val="000000" w:themeColor="text1"/>
        </w:rPr>
        <w:t>Janadari</w:t>
      </w:r>
      <w:proofErr w:type="spellEnd"/>
      <w:r w:rsidRPr="005B223F">
        <w:rPr>
          <w:rFonts w:ascii="Times New Roman" w:hAnsi="Times New Roman"/>
          <w:color w:val="000000" w:themeColor="text1"/>
        </w:rPr>
        <w:t xml:space="preserve"> (2020) emphasizes that people are a valuable source of knowledge due to their unique and creative thinking abilities, experiences, and skills. As individuals face increasing knowledge needs in their daily tasks, it is essential to utilize systems, protocols, tools, and procedures to consolidate and apply relevant knowledge. Moreover, people continuously create and consume knowledge from various sources. Considering people in Knowledge Management (KM) strategy and implementation is crucial because KM begins, centers on, and ends with people (</w:t>
      </w:r>
      <w:proofErr w:type="spellStart"/>
      <w:r w:rsidRPr="005B223F">
        <w:rPr>
          <w:rFonts w:ascii="Times New Roman" w:hAnsi="Times New Roman"/>
          <w:color w:val="000000" w:themeColor="text1"/>
        </w:rPr>
        <w:t>Janadari</w:t>
      </w:r>
      <w:proofErr w:type="spellEnd"/>
      <w:r w:rsidRPr="005B223F">
        <w:rPr>
          <w:rFonts w:ascii="Times New Roman" w:hAnsi="Times New Roman"/>
          <w:color w:val="000000" w:themeColor="text1"/>
        </w:rPr>
        <w:t>, 2020).</w:t>
      </w:r>
    </w:p>
    <w:p w14:paraId="47921009" w14:textId="26512597" w:rsidR="002A2107" w:rsidRPr="005B223F" w:rsidRDefault="002A2107" w:rsidP="002A2107">
      <w:pPr>
        <w:pStyle w:val="BodyText"/>
        <w:spacing w:before="160" w:line="360" w:lineRule="auto"/>
        <w:ind w:right="137"/>
        <w:jc w:val="both"/>
        <w:rPr>
          <w:rFonts w:ascii="Times New Roman" w:hAnsi="Times New Roman"/>
          <w:color w:val="000000" w:themeColor="text1"/>
        </w:rPr>
      </w:pPr>
      <w:proofErr w:type="spellStart"/>
      <w:r w:rsidRPr="005B223F">
        <w:rPr>
          <w:rFonts w:ascii="Times New Roman" w:hAnsi="Times New Roman"/>
          <w:color w:val="000000" w:themeColor="text1"/>
        </w:rPr>
        <w:t>Moscoso-Zea</w:t>
      </w:r>
      <w:proofErr w:type="spellEnd"/>
      <w:r w:rsidRPr="005B223F">
        <w:rPr>
          <w:rFonts w:ascii="Times New Roman" w:hAnsi="Times New Roman"/>
          <w:color w:val="000000" w:themeColor="text1"/>
        </w:rPr>
        <w:t xml:space="preserve"> (2019) suggests that a proposed framework should be developed for capturing and transferring organizational knowledge. </w:t>
      </w:r>
      <w:proofErr w:type="spellStart"/>
      <w:r w:rsidRPr="005B223F">
        <w:rPr>
          <w:rFonts w:ascii="Times New Roman" w:hAnsi="Times New Roman"/>
          <w:color w:val="000000" w:themeColor="text1"/>
        </w:rPr>
        <w:t>Rošulj</w:t>
      </w:r>
      <w:proofErr w:type="spellEnd"/>
      <w:r w:rsidRPr="005B223F">
        <w:rPr>
          <w:rFonts w:ascii="Times New Roman" w:hAnsi="Times New Roman"/>
          <w:color w:val="000000" w:themeColor="text1"/>
        </w:rPr>
        <w:t xml:space="preserve"> et al. (</w:t>
      </w:r>
      <w:r w:rsidR="001257A3">
        <w:rPr>
          <w:rFonts w:ascii="Times New Roman" w:hAnsi="Times New Roman"/>
          <w:color w:val="000000" w:themeColor="text1"/>
        </w:rPr>
        <w:t>2025</w:t>
      </w:r>
      <w:r w:rsidRPr="005B223F">
        <w:rPr>
          <w:rFonts w:ascii="Times New Roman" w:hAnsi="Times New Roman"/>
          <w:color w:val="000000" w:themeColor="text1"/>
        </w:rPr>
        <w:t>) further state that people are the source of knowledge, which disseminates throughout an organization via managers, employees, and IT implementation. Consequently, it is vital to have a KM program that underscores the importance of individuals to the success of an organization.</w:t>
      </w:r>
    </w:p>
    <w:p w14:paraId="497DFA44" w14:textId="77777777" w:rsidR="002A2107" w:rsidRPr="005B223F" w:rsidRDefault="002A2107" w:rsidP="002A2107">
      <w:pPr>
        <w:pStyle w:val="BodyText"/>
        <w:spacing w:before="160" w:line="360" w:lineRule="auto"/>
        <w:ind w:right="137"/>
        <w:jc w:val="both"/>
        <w:rPr>
          <w:rFonts w:ascii="Times New Roman" w:hAnsi="Times New Roman"/>
          <w:b/>
          <w:bCs/>
          <w:color w:val="000000" w:themeColor="text1"/>
        </w:rPr>
      </w:pPr>
      <w:r w:rsidRPr="005B223F">
        <w:rPr>
          <w:rFonts w:ascii="Times New Roman" w:hAnsi="Times New Roman"/>
          <w:b/>
          <w:bCs/>
          <w:color w:val="000000" w:themeColor="text1"/>
        </w:rPr>
        <w:t>Processes</w:t>
      </w:r>
    </w:p>
    <w:p w14:paraId="00F6EA1C" w14:textId="77777777" w:rsidR="002A2107" w:rsidRPr="005B223F" w:rsidRDefault="002A2107" w:rsidP="002A2107">
      <w:pPr>
        <w:pStyle w:val="BodyText"/>
        <w:spacing w:before="160" w:line="360" w:lineRule="auto"/>
        <w:ind w:right="137"/>
        <w:jc w:val="both"/>
        <w:rPr>
          <w:rFonts w:ascii="Times New Roman" w:hAnsi="Times New Roman"/>
          <w:color w:val="000000" w:themeColor="text1"/>
        </w:rPr>
      </w:pPr>
      <w:r w:rsidRPr="005B223F">
        <w:rPr>
          <w:rFonts w:ascii="Times New Roman" w:hAnsi="Times New Roman"/>
          <w:color w:val="000000" w:themeColor="text1"/>
        </w:rPr>
        <w:t>The actual ways in which individuals, organizations, and even technology carry out their tasks are referred to as processes (</w:t>
      </w:r>
      <w:proofErr w:type="spellStart"/>
      <w:r w:rsidRPr="005B223F">
        <w:rPr>
          <w:rFonts w:ascii="Times New Roman" w:hAnsi="Times New Roman"/>
          <w:color w:val="000000" w:themeColor="text1"/>
        </w:rPr>
        <w:t>Moscoso-Zea</w:t>
      </w:r>
      <w:proofErr w:type="spellEnd"/>
      <w:r w:rsidRPr="005B223F">
        <w:rPr>
          <w:rFonts w:ascii="Times New Roman" w:hAnsi="Times New Roman"/>
          <w:color w:val="000000" w:themeColor="text1"/>
        </w:rPr>
        <w:t xml:space="preserve">, 2019). Processes are described as "mechanical and logical artifacts that direct the organization's work processes." They can be executed by humans, machines, or a combination of both. A Knowledge Management (KM) program must recognize the importance of processes because they govern how work is performed within an organization, making them essential to its operation. According to </w:t>
      </w:r>
      <w:proofErr w:type="spellStart"/>
      <w:r w:rsidRPr="005B223F">
        <w:rPr>
          <w:rFonts w:ascii="Times New Roman" w:hAnsi="Times New Roman"/>
          <w:color w:val="000000" w:themeColor="text1"/>
        </w:rPr>
        <w:t>Moscoso-Zea</w:t>
      </w:r>
      <w:proofErr w:type="spellEnd"/>
      <w:r w:rsidRPr="005B223F">
        <w:rPr>
          <w:rFonts w:ascii="Times New Roman" w:hAnsi="Times New Roman"/>
          <w:color w:val="000000" w:themeColor="text1"/>
        </w:rPr>
        <w:t xml:space="preserve"> (2019), the ability to map and understand work processes is a crucial requirement for KM. This involves clearly describing inputs, outputs, personnel, resources, and the tasks performed in a given process. Process mapping also simplifies the demonstration of the company's actual operations and tasks. By articulating completed tasks and implementing the necessary human intervention or technology, </w:t>
      </w:r>
      <w:r w:rsidRPr="005B223F">
        <w:rPr>
          <w:rFonts w:ascii="Times New Roman" w:hAnsi="Times New Roman"/>
          <w:color w:val="000000" w:themeColor="text1"/>
        </w:rPr>
        <w:lastRenderedPageBreak/>
        <w:t>an organization can enhance its effectiveness and efficiency.</w:t>
      </w:r>
    </w:p>
    <w:p w14:paraId="1B7FDAC3" w14:textId="77777777" w:rsidR="002A2107" w:rsidRPr="005B223F" w:rsidRDefault="002A2107" w:rsidP="002A2107">
      <w:pPr>
        <w:pStyle w:val="BodyText"/>
        <w:spacing w:before="160" w:line="360" w:lineRule="auto"/>
        <w:ind w:right="137"/>
        <w:jc w:val="both"/>
        <w:rPr>
          <w:rFonts w:ascii="Times New Roman" w:hAnsi="Times New Roman"/>
          <w:color w:val="000000" w:themeColor="text1"/>
        </w:rPr>
      </w:pPr>
      <w:r w:rsidRPr="005B223F">
        <w:rPr>
          <w:rFonts w:ascii="Times New Roman" w:hAnsi="Times New Roman"/>
          <w:color w:val="000000" w:themeColor="text1"/>
        </w:rPr>
        <w:t>Processes consist of activities and procedures, and they are typically modeled using Business Process Management (BPM) software or an Enterprise Architecture (EA) tool. These software-created models and architectures become an essential component of the organization's knowledge base (</w:t>
      </w:r>
      <w:proofErr w:type="spellStart"/>
      <w:r w:rsidRPr="005B223F">
        <w:rPr>
          <w:rFonts w:ascii="Times New Roman" w:hAnsi="Times New Roman"/>
          <w:color w:val="000000" w:themeColor="text1"/>
        </w:rPr>
        <w:t>Moscoso-Zea</w:t>
      </w:r>
      <w:proofErr w:type="spellEnd"/>
      <w:r w:rsidRPr="005B223F">
        <w:rPr>
          <w:rFonts w:ascii="Times New Roman" w:hAnsi="Times New Roman"/>
          <w:color w:val="000000" w:themeColor="text1"/>
        </w:rPr>
        <w:t>, 2019).</w:t>
      </w:r>
      <w:r w:rsidRPr="005B223F">
        <w:rPr>
          <w:rFonts w:ascii="Times New Roman" w:hAnsi="Times New Roman"/>
          <w:color w:val="000000" w:themeColor="text1"/>
          <w:spacing w:val="-2"/>
        </w:rPr>
        <w:t xml:space="preserve"> </w:t>
      </w:r>
    </w:p>
    <w:p w14:paraId="12F8333A" w14:textId="77777777" w:rsidR="002A2107" w:rsidRPr="005B223F" w:rsidRDefault="002A2107" w:rsidP="002A2107">
      <w:pPr>
        <w:pStyle w:val="BodyText"/>
        <w:spacing w:before="160" w:line="360" w:lineRule="auto"/>
        <w:ind w:right="137"/>
        <w:jc w:val="both"/>
        <w:rPr>
          <w:rFonts w:ascii="Times New Roman" w:hAnsi="Times New Roman"/>
          <w:b/>
          <w:bCs/>
          <w:color w:val="000000" w:themeColor="text1"/>
        </w:rPr>
      </w:pPr>
      <w:r w:rsidRPr="005B223F">
        <w:rPr>
          <w:rFonts w:ascii="Times New Roman" w:hAnsi="Times New Roman"/>
          <w:b/>
          <w:bCs/>
          <w:color w:val="000000" w:themeColor="text1"/>
        </w:rPr>
        <w:t>Technology</w:t>
      </w:r>
    </w:p>
    <w:p w14:paraId="56D1E284" w14:textId="77777777" w:rsidR="002A2107" w:rsidRPr="005B223F" w:rsidRDefault="002A2107" w:rsidP="002A2107">
      <w:pPr>
        <w:pStyle w:val="BodyText"/>
        <w:spacing w:before="160" w:line="360" w:lineRule="auto"/>
        <w:ind w:right="137"/>
        <w:jc w:val="both"/>
        <w:rPr>
          <w:rFonts w:ascii="Times New Roman" w:hAnsi="Times New Roman"/>
          <w:color w:val="000000" w:themeColor="text1"/>
        </w:rPr>
      </w:pPr>
      <w:r w:rsidRPr="005B223F">
        <w:rPr>
          <w:rFonts w:ascii="Times New Roman" w:hAnsi="Times New Roman"/>
          <w:color w:val="000000" w:themeColor="text1"/>
        </w:rPr>
        <w:t xml:space="preserve">According to </w:t>
      </w:r>
      <w:proofErr w:type="spellStart"/>
      <w:r w:rsidRPr="005B223F">
        <w:rPr>
          <w:rFonts w:ascii="Times New Roman" w:hAnsi="Times New Roman"/>
          <w:color w:val="000000" w:themeColor="text1"/>
        </w:rPr>
        <w:t>Moscoso-Zea</w:t>
      </w:r>
      <w:proofErr w:type="spellEnd"/>
      <w:r w:rsidRPr="005B223F">
        <w:rPr>
          <w:rFonts w:ascii="Times New Roman" w:hAnsi="Times New Roman"/>
          <w:color w:val="000000" w:themeColor="text1"/>
        </w:rPr>
        <w:t xml:space="preserve"> (2019), the deliberate application of information in designing, producing, and utilizing goods and services, as well as organizing human activities, is commonly known as technology. The author further explains that tools, software, hardware, and machines are all examples of objects used by humans for Knowledge Management (KM) purposes. These technologies often provide a secure central platform where partners, customers, suppliers, employees, and the organization can share information, learn from each other, and make informed decisions.</w:t>
      </w:r>
    </w:p>
    <w:p w14:paraId="4CEBCB1D" w14:textId="77777777" w:rsidR="002A2107" w:rsidRPr="005B223F" w:rsidRDefault="002A2107" w:rsidP="002A2107">
      <w:pPr>
        <w:pStyle w:val="BodyText"/>
        <w:spacing w:before="160" w:line="360" w:lineRule="auto"/>
        <w:ind w:right="137"/>
        <w:jc w:val="both"/>
        <w:rPr>
          <w:rFonts w:ascii="Times New Roman" w:hAnsi="Times New Roman"/>
          <w:color w:val="000000" w:themeColor="text1"/>
        </w:rPr>
      </w:pPr>
      <w:r w:rsidRPr="005B223F">
        <w:rPr>
          <w:rFonts w:ascii="Times New Roman" w:hAnsi="Times New Roman"/>
          <w:color w:val="000000" w:themeColor="text1"/>
        </w:rPr>
        <w:t xml:space="preserve">Technology is highlighted as a crucial enabler and foundational component of a KM strategy by </w:t>
      </w:r>
      <w:proofErr w:type="spellStart"/>
      <w:r w:rsidRPr="005B223F">
        <w:rPr>
          <w:rFonts w:ascii="Times New Roman" w:hAnsi="Times New Roman"/>
          <w:color w:val="000000" w:themeColor="text1"/>
        </w:rPr>
        <w:t>Wanjiku</w:t>
      </w:r>
      <w:proofErr w:type="spellEnd"/>
      <w:r w:rsidRPr="005B223F">
        <w:rPr>
          <w:rFonts w:ascii="Times New Roman" w:hAnsi="Times New Roman"/>
          <w:color w:val="000000" w:themeColor="text1"/>
        </w:rPr>
        <w:t xml:space="preserve"> and </w:t>
      </w:r>
      <w:proofErr w:type="spellStart"/>
      <w:r w:rsidRPr="005B223F">
        <w:rPr>
          <w:rFonts w:ascii="Times New Roman" w:hAnsi="Times New Roman"/>
          <w:color w:val="000000" w:themeColor="text1"/>
        </w:rPr>
        <w:t>Karugu</w:t>
      </w:r>
      <w:proofErr w:type="spellEnd"/>
      <w:r w:rsidRPr="005B223F">
        <w:rPr>
          <w:rFonts w:ascii="Times New Roman" w:hAnsi="Times New Roman"/>
          <w:color w:val="000000" w:themeColor="text1"/>
        </w:rPr>
        <w:t xml:space="preserve"> (2019). Advancements in Information and Communication Technologies (ICTs) have made KM feasible through technological solutions. ICTs facilitate KM activities by enabling the codification of knowledge and facilitating rich, interactive forms of internet-based communication, especially when members are geographically dispersed and have limited face-to-face interactions.</w:t>
      </w:r>
    </w:p>
    <w:p w14:paraId="0CDC01F0" w14:textId="77777777" w:rsidR="002A2107" w:rsidRPr="005B223F" w:rsidRDefault="002A2107" w:rsidP="002A2107">
      <w:pPr>
        <w:pStyle w:val="BodyText"/>
        <w:spacing w:before="160" w:line="360" w:lineRule="auto"/>
        <w:ind w:right="137"/>
        <w:jc w:val="both"/>
        <w:rPr>
          <w:rFonts w:ascii="Times New Roman" w:hAnsi="Times New Roman"/>
          <w:color w:val="000000" w:themeColor="text1"/>
        </w:rPr>
      </w:pPr>
      <w:r w:rsidRPr="005B223F">
        <w:rPr>
          <w:rFonts w:ascii="Times New Roman" w:hAnsi="Times New Roman"/>
          <w:color w:val="000000" w:themeColor="text1"/>
        </w:rPr>
        <w:t xml:space="preserve">However, as noted by </w:t>
      </w:r>
      <w:proofErr w:type="spellStart"/>
      <w:r w:rsidRPr="005B223F">
        <w:rPr>
          <w:rFonts w:ascii="Times New Roman" w:hAnsi="Times New Roman"/>
          <w:color w:val="000000" w:themeColor="text1"/>
        </w:rPr>
        <w:t>Wanjiku</w:t>
      </w:r>
      <w:proofErr w:type="spellEnd"/>
      <w:r w:rsidRPr="005B223F">
        <w:rPr>
          <w:rFonts w:ascii="Times New Roman" w:hAnsi="Times New Roman"/>
          <w:color w:val="000000" w:themeColor="text1"/>
        </w:rPr>
        <w:t xml:space="preserve"> and </w:t>
      </w:r>
      <w:proofErr w:type="spellStart"/>
      <w:r w:rsidRPr="005B223F">
        <w:rPr>
          <w:rFonts w:ascii="Times New Roman" w:hAnsi="Times New Roman"/>
          <w:color w:val="000000" w:themeColor="text1"/>
        </w:rPr>
        <w:t>Karugu</w:t>
      </w:r>
      <w:proofErr w:type="spellEnd"/>
      <w:r w:rsidRPr="005B223F">
        <w:rPr>
          <w:rFonts w:ascii="Times New Roman" w:hAnsi="Times New Roman"/>
          <w:color w:val="000000" w:themeColor="text1"/>
        </w:rPr>
        <w:t xml:space="preserve"> (2019), organizations must select technology solutions that align with their KM objectives and investment plans without detracting from core business issues and being user-friendly. Despite its potential to enhance knowledge exchange, technology itself does not compel organizations to share knowledge. The success of KM initiatives hinges on addressing socio-cultural factors that may hinder knowledge sharing, such as conflicts, lack of trust, time constraints, and concerns about power dynamics or status (</w:t>
      </w:r>
      <w:proofErr w:type="spellStart"/>
      <w:r w:rsidRPr="005B223F">
        <w:rPr>
          <w:rFonts w:ascii="Times New Roman" w:hAnsi="Times New Roman"/>
          <w:color w:val="000000" w:themeColor="text1"/>
        </w:rPr>
        <w:t>Wanjiku</w:t>
      </w:r>
      <w:proofErr w:type="spellEnd"/>
      <w:r w:rsidRPr="005B223F">
        <w:rPr>
          <w:rFonts w:ascii="Times New Roman" w:hAnsi="Times New Roman"/>
          <w:color w:val="000000" w:themeColor="text1"/>
        </w:rPr>
        <w:t xml:space="preserve"> &amp; </w:t>
      </w:r>
      <w:proofErr w:type="spellStart"/>
      <w:r w:rsidRPr="005B223F">
        <w:rPr>
          <w:rFonts w:ascii="Times New Roman" w:hAnsi="Times New Roman"/>
          <w:color w:val="000000" w:themeColor="text1"/>
        </w:rPr>
        <w:t>Karugu</w:t>
      </w:r>
      <w:proofErr w:type="spellEnd"/>
      <w:r w:rsidRPr="005B223F">
        <w:rPr>
          <w:rFonts w:ascii="Times New Roman" w:hAnsi="Times New Roman"/>
          <w:color w:val="000000" w:themeColor="text1"/>
        </w:rPr>
        <w:t>, 2019).</w:t>
      </w:r>
    </w:p>
    <w:p w14:paraId="6F4304F7" w14:textId="77777777" w:rsidR="002A2107" w:rsidRDefault="002A2107" w:rsidP="002A2107">
      <w:pPr>
        <w:pStyle w:val="BodyText"/>
        <w:spacing w:before="160" w:line="360" w:lineRule="auto"/>
        <w:ind w:right="137"/>
        <w:jc w:val="both"/>
        <w:rPr>
          <w:rFonts w:ascii="Times New Roman" w:hAnsi="Times New Roman"/>
          <w:b/>
          <w:bCs/>
          <w:color w:val="000000" w:themeColor="text1"/>
        </w:rPr>
      </w:pPr>
    </w:p>
    <w:p w14:paraId="580CD2B8" w14:textId="77777777" w:rsidR="00F21365" w:rsidRDefault="00F21365" w:rsidP="002A2107">
      <w:pPr>
        <w:pStyle w:val="BodyText"/>
        <w:spacing w:before="160" w:line="360" w:lineRule="auto"/>
        <w:ind w:right="137"/>
        <w:jc w:val="both"/>
        <w:rPr>
          <w:rFonts w:ascii="Times New Roman" w:hAnsi="Times New Roman"/>
          <w:b/>
          <w:bCs/>
          <w:color w:val="000000" w:themeColor="text1"/>
        </w:rPr>
      </w:pPr>
    </w:p>
    <w:p w14:paraId="79225B15" w14:textId="77777777" w:rsidR="002A2107" w:rsidRPr="005B223F" w:rsidRDefault="002A2107" w:rsidP="002A2107">
      <w:pPr>
        <w:pStyle w:val="BodyText"/>
        <w:spacing w:before="160" w:line="360" w:lineRule="auto"/>
        <w:ind w:right="137"/>
        <w:jc w:val="both"/>
        <w:rPr>
          <w:rFonts w:ascii="Times New Roman" w:hAnsi="Times New Roman"/>
          <w:b/>
          <w:bCs/>
          <w:color w:val="000000" w:themeColor="text1"/>
        </w:rPr>
      </w:pPr>
      <w:r>
        <w:rPr>
          <w:rFonts w:ascii="Times New Roman" w:hAnsi="Times New Roman"/>
          <w:b/>
          <w:bCs/>
          <w:color w:val="000000" w:themeColor="text1"/>
        </w:rPr>
        <w:lastRenderedPageBreak/>
        <w:t>2.1.6</w:t>
      </w:r>
      <w:r>
        <w:rPr>
          <w:rFonts w:ascii="Times New Roman" w:hAnsi="Times New Roman"/>
          <w:b/>
          <w:bCs/>
          <w:color w:val="000000" w:themeColor="text1"/>
        </w:rPr>
        <w:tab/>
      </w:r>
      <w:r w:rsidRPr="005B223F">
        <w:rPr>
          <w:rFonts w:ascii="Times New Roman" w:hAnsi="Times New Roman"/>
          <w:b/>
          <w:bCs/>
          <w:color w:val="000000" w:themeColor="text1"/>
        </w:rPr>
        <w:t>Knowledge</w:t>
      </w:r>
      <w:r w:rsidRPr="005B223F">
        <w:rPr>
          <w:rFonts w:ascii="Times New Roman" w:hAnsi="Times New Roman"/>
          <w:b/>
          <w:bCs/>
          <w:color w:val="000000" w:themeColor="text1"/>
          <w:spacing w:val="-6"/>
        </w:rPr>
        <w:t xml:space="preserve"> </w:t>
      </w:r>
      <w:r w:rsidRPr="005B223F">
        <w:rPr>
          <w:rFonts w:ascii="Times New Roman" w:hAnsi="Times New Roman"/>
          <w:b/>
          <w:bCs/>
          <w:color w:val="000000" w:themeColor="text1"/>
        </w:rPr>
        <w:t>Management</w:t>
      </w:r>
      <w:r w:rsidRPr="005B223F">
        <w:rPr>
          <w:rFonts w:ascii="Times New Roman" w:hAnsi="Times New Roman"/>
          <w:b/>
          <w:bCs/>
          <w:color w:val="000000" w:themeColor="text1"/>
          <w:spacing w:val="-6"/>
        </w:rPr>
        <w:t xml:space="preserve"> </w:t>
      </w:r>
      <w:r w:rsidRPr="005B223F">
        <w:rPr>
          <w:rFonts w:ascii="Times New Roman" w:hAnsi="Times New Roman"/>
          <w:b/>
          <w:bCs/>
          <w:color w:val="000000" w:themeColor="text1"/>
        </w:rPr>
        <w:t>Barriers</w:t>
      </w:r>
    </w:p>
    <w:p w14:paraId="360D2F70" w14:textId="77777777" w:rsidR="002A2107" w:rsidRPr="005B223F" w:rsidRDefault="002A2107" w:rsidP="002A2107">
      <w:pPr>
        <w:pStyle w:val="BodyText"/>
        <w:spacing w:before="160" w:line="360" w:lineRule="auto"/>
        <w:ind w:right="137"/>
        <w:jc w:val="both"/>
        <w:rPr>
          <w:rFonts w:ascii="Times New Roman" w:hAnsi="Times New Roman"/>
          <w:color w:val="000000" w:themeColor="text1"/>
        </w:rPr>
      </w:pPr>
      <w:r w:rsidRPr="005B223F">
        <w:rPr>
          <w:rFonts w:ascii="Times New Roman" w:hAnsi="Times New Roman"/>
          <w:color w:val="000000" w:themeColor="text1"/>
        </w:rPr>
        <w:t>Success with a Knowledge Management (KM) strategy is not guaranteed; there are numerous potential obstacles that can hinder its effective implementation. Izu (2020) identified cultural, technological, economic, and marketplace barriers to KM. The author emphasized that issues related to people are major hurdles in successfully implementing KM. From the author's discussions, several categories of KM barriers emerge, including cultural, societal, organizational, and technological barriers. It is clear from these obstacles that organizations must address these challenges significantly to realize the benefits of KM.</w:t>
      </w:r>
    </w:p>
    <w:p w14:paraId="32E1AA70" w14:textId="77777777" w:rsidR="002A2107" w:rsidRPr="005B223F" w:rsidRDefault="002A2107" w:rsidP="002A2107">
      <w:pPr>
        <w:pStyle w:val="BodyText"/>
        <w:spacing w:before="160" w:line="360" w:lineRule="auto"/>
        <w:ind w:right="137"/>
        <w:jc w:val="both"/>
        <w:rPr>
          <w:rFonts w:ascii="Times New Roman" w:hAnsi="Times New Roman"/>
          <w:b/>
          <w:bCs/>
          <w:color w:val="000000" w:themeColor="text1"/>
        </w:rPr>
      </w:pPr>
      <w:r>
        <w:rPr>
          <w:rFonts w:ascii="Times New Roman" w:hAnsi="Times New Roman"/>
          <w:b/>
          <w:bCs/>
          <w:color w:val="000000" w:themeColor="text1"/>
        </w:rPr>
        <w:t>2.1.7</w:t>
      </w:r>
      <w:r>
        <w:rPr>
          <w:rFonts w:ascii="Times New Roman" w:hAnsi="Times New Roman"/>
          <w:b/>
          <w:bCs/>
          <w:color w:val="000000" w:themeColor="text1"/>
        </w:rPr>
        <w:tab/>
      </w:r>
      <w:r w:rsidRPr="005B223F">
        <w:rPr>
          <w:rFonts w:ascii="Times New Roman" w:hAnsi="Times New Roman"/>
          <w:b/>
          <w:bCs/>
          <w:color w:val="000000" w:themeColor="text1"/>
        </w:rPr>
        <w:t>Knowledge</w:t>
      </w:r>
      <w:r w:rsidRPr="005B223F">
        <w:rPr>
          <w:rFonts w:ascii="Times New Roman" w:hAnsi="Times New Roman"/>
          <w:b/>
          <w:bCs/>
          <w:color w:val="000000" w:themeColor="text1"/>
          <w:spacing w:val="-4"/>
        </w:rPr>
        <w:t xml:space="preserve"> </w:t>
      </w:r>
      <w:r w:rsidRPr="005B223F">
        <w:rPr>
          <w:rFonts w:ascii="Times New Roman" w:hAnsi="Times New Roman"/>
          <w:b/>
          <w:bCs/>
          <w:color w:val="000000" w:themeColor="text1"/>
        </w:rPr>
        <w:t>management</w:t>
      </w:r>
      <w:r w:rsidRPr="005B223F">
        <w:rPr>
          <w:rFonts w:ascii="Times New Roman" w:hAnsi="Times New Roman"/>
          <w:b/>
          <w:bCs/>
          <w:color w:val="000000" w:themeColor="text1"/>
          <w:spacing w:val="-4"/>
        </w:rPr>
        <w:t xml:space="preserve"> </w:t>
      </w:r>
      <w:r w:rsidRPr="005B223F">
        <w:rPr>
          <w:rFonts w:ascii="Times New Roman" w:hAnsi="Times New Roman"/>
          <w:b/>
          <w:bCs/>
          <w:color w:val="000000" w:themeColor="text1"/>
        </w:rPr>
        <w:t>strategy</w:t>
      </w:r>
    </w:p>
    <w:p w14:paraId="165460DC" w14:textId="4EEC99DC" w:rsidR="002A2107" w:rsidRPr="005B223F" w:rsidRDefault="002A2107" w:rsidP="002A2107">
      <w:pPr>
        <w:pStyle w:val="BodyText"/>
        <w:spacing w:before="160" w:line="360" w:lineRule="auto"/>
        <w:ind w:right="137"/>
        <w:jc w:val="both"/>
        <w:rPr>
          <w:rFonts w:ascii="Times New Roman" w:hAnsi="Times New Roman"/>
          <w:color w:val="000000" w:themeColor="text1"/>
        </w:rPr>
      </w:pPr>
      <w:r w:rsidRPr="005B223F">
        <w:rPr>
          <w:rFonts w:ascii="Times New Roman" w:hAnsi="Times New Roman"/>
          <w:color w:val="000000" w:themeColor="text1"/>
        </w:rPr>
        <w:t xml:space="preserve">According to Njenga (2022), the implementation of Knowledge Management (KM) programs can incur significant costs for organizations, underscoring the importance of developing structured KM strategies. </w:t>
      </w:r>
      <w:proofErr w:type="spellStart"/>
      <w:r w:rsidRPr="005B223F">
        <w:rPr>
          <w:rFonts w:ascii="Times New Roman" w:hAnsi="Times New Roman"/>
          <w:color w:val="000000" w:themeColor="text1"/>
        </w:rPr>
        <w:t>Almajali</w:t>
      </w:r>
      <w:proofErr w:type="spellEnd"/>
      <w:r w:rsidRPr="005B223F">
        <w:rPr>
          <w:rFonts w:ascii="Times New Roman" w:hAnsi="Times New Roman"/>
          <w:color w:val="000000" w:themeColor="text1"/>
        </w:rPr>
        <w:t xml:space="preserve"> et al. (</w:t>
      </w:r>
      <w:r w:rsidR="001257A3">
        <w:rPr>
          <w:rFonts w:ascii="Times New Roman" w:hAnsi="Times New Roman"/>
          <w:color w:val="000000" w:themeColor="text1"/>
        </w:rPr>
        <w:t>2025</w:t>
      </w:r>
      <w:r w:rsidRPr="005B223F">
        <w:rPr>
          <w:rFonts w:ascii="Times New Roman" w:hAnsi="Times New Roman"/>
          <w:color w:val="000000" w:themeColor="text1"/>
        </w:rPr>
        <w:t>) define a KM strategy as a framework that utilizes specialized KM principles and approaches to define operational strategies and goals. KM strategies vary across organizations and are influenced by the diverse and evolving business environment. Businesses employ various methods to implement KM systems, including knowledge transfer (KT) strategy, personal knowledge asset management, business strategy integration, and intellectual asset management (Njenga, 2022).</w:t>
      </w:r>
    </w:p>
    <w:p w14:paraId="3E14870D" w14:textId="77777777" w:rsidR="002A2107" w:rsidRPr="005B223F" w:rsidRDefault="002A2107" w:rsidP="002A2107">
      <w:pPr>
        <w:pStyle w:val="BodyText"/>
        <w:spacing w:before="160" w:line="360" w:lineRule="auto"/>
        <w:ind w:right="137"/>
        <w:jc w:val="both"/>
        <w:rPr>
          <w:rFonts w:ascii="Times New Roman" w:hAnsi="Times New Roman"/>
          <w:b/>
          <w:bCs/>
          <w:color w:val="000000" w:themeColor="text1"/>
        </w:rPr>
      </w:pPr>
      <w:r w:rsidRPr="005B223F">
        <w:rPr>
          <w:rFonts w:ascii="Times New Roman" w:hAnsi="Times New Roman"/>
          <w:color w:val="000000" w:themeColor="text1"/>
        </w:rPr>
        <w:t>Organizations typically define their KM strategies through gap analyses, which assess the current and desired states of their knowledge resources (Deliu, 2020). Conducting a SWOT analysis helps companies identify KM strategies aligned with their business objectives (</w:t>
      </w:r>
      <w:proofErr w:type="spellStart"/>
      <w:r w:rsidRPr="005B223F">
        <w:rPr>
          <w:rFonts w:ascii="Times New Roman" w:hAnsi="Times New Roman"/>
          <w:color w:val="000000" w:themeColor="text1"/>
        </w:rPr>
        <w:t>Seyr</w:t>
      </w:r>
      <w:proofErr w:type="spellEnd"/>
      <w:r w:rsidRPr="005B223F">
        <w:rPr>
          <w:rFonts w:ascii="Times New Roman" w:hAnsi="Times New Roman"/>
          <w:color w:val="000000" w:themeColor="text1"/>
        </w:rPr>
        <w:t xml:space="preserve"> &amp; Hoffer, 2021). Once a KM strategy is established, it serves as a roadmap for prioritizing long-term KM activities, tools, and objectives that support business goals (Deliu, 2020).</w:t>
      </w:r>
    </w:p>
    <w:p w14:paraId="348DE13A"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t>2.</w:t>
      </w:r>
      <w:r>
        <w:rPr>
          <w:rFonts w:ascii="Times New Roman" w:hAnsi="Times New Roman"/>
          <w:b/>
          <w:bCs/>
          <w:color w:val="000000" w:themeColor="text1"/>
          <w:sz w:val="24"/>
        </w:rPr>
        <w:t>1.8</w:t>
      </w:r>
      <w:r>
        <w:rPr>
          <w:rFonts w:ascii="Times New Roman" w:hAnsi="Times New Roman"/>
          <w:b/>
          <w:bCs/>
          <w:color w:val="000000" w:themeColor="text1"/>
          <w:sz w:val="24"/>
        </w:rPr>
        <w:tab/>
      </w:r>
      <w:r w:rsidRPr="005B223F">
        <w:rPr>
          <w:rFonts w:ascii="Times New Roman" w:hAnsi="Times New Roman"/>
          <w:b/>
          <w:bCs/>
          <w:color w:val="000000" w:themeColor="text1"/>
          <w:sz w:val="24"/>
        </w:rPr>
        <w:t>Knowledge Acquisition</w:t>
      </w:r>
    </w:p>
    <w:p w14:paraId="4206504D" w14:textId="77777777" w:rsidR="002A2107" w:rsidRPr="005B223F" w:rsidRDefault="002A2107" w:rsidP="002A2107">
      <w:pPr>
        <w:autoSpaceDE w:val="0"/>
        <w:autoSpaceDN w:val="0"/>
        <w:adjustRightInd w:val="0"/>
        <w:spacing w:line="360" w:lineRule="auto"/>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Mange (2019) describes knowledge management (KM) as a process through which organizations define and acquire the skills, know-how, and strategic intelligence necessary for their daily operations. In this context, the knowledge and experience reside within individual employees, making the firm reliant on their ability and willingness to utilize this knowledge for the organization's benefit. Consequently, a crucial aspect of KM is extracting and leveraging the experience and knowledge from employees.</w:t>
      </w:r>
    </w:p>
    <w:p w14:paraId="074378D6" w14:textId="150F472F" w:rsidR="002A2107" w:rsidRPr="005B223F" w:rsidRDefault="002A2107" w:rsidP="002A2107">
      <w:pPr>
        <w:autoSpaceDE w:val="0"/>
        <w:autoSpaceDN w:val="0"/>
        <w:adjustRightInd w:val="0"/>
        <w:spacing w:line="360" w:lineRule="auto"/>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lastRenderedPageBreak/>
        <w:t xml:space="preserve">Learning occurs through various means, including formal education, experimentation, training, and self-learning. However, if this acquired knowledge remains with the individual and is not disseminated, it loses its value to the organization (Mange, 2019). The knowledge acquisition process is inherently complex due to the nature of knowledge itself, which complicates the interaction between the knowledge giver and the receiver (Khadija et al.,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The receiver's capacity to absorb the knowledge is critical, and a lack of this capacity can hinder the acquisition process. Additionally, firms may struggle with absorbing unrelated knowledge due to limited absorptive capability, and negative attitudes towards learning and sharing can further impede knowledge acquisition.</w:t>
      </w:r>
    </w:p>
    <w:p w14:paraId="427F5B92" w14:textId="164E50FF" w:rsidR="002A2107" w:rsidRPr="005B223F" w:rsidRDefault="002A2107" w:rsidP="002A2107">
      <w:pPr>
        <w:autoSpaceDE w:val="0"/>
        <w:autoSpaceDN w:val="0"/>
        <w:adjustRightInd w:val="0"/>
        <w:spacing w:line="360" w:lineRule="auto"/>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Effective knowledge absorption requires learners to recognize the importance of the knowledge and view the knowledge source as credible (</w:t>
      </w:r>
      <w:proofErr w:type="spellStart"/>
      <w:r w:rsidRPr="005B223F">
        <w:rPr>
          <w:rFonts w:ascii="Times New Roman" w:hAnsi="Times New Roman" w:cs="Arial"/>
          <w:color w:val="000000" w:themeColor="text1"/>
          <w:sz w:val="24"/>
          <w:szCs w:val="20"/>
          <w:shd w:val="clear" w:color="auto" w:fill="FFFFFF"/>
        </w:rPr>
        <w:t>Sabherwal</w:t>
      </w:r>
      <w:proofErr w:type="spellEnd"/>
      <w:r w:rsidRPr="005B223F">
        <w:rPr>
          <w:rFonts w:ascii="Times New Roman" w:hAnsi="Times New Roman" w:cs="Arial"/>
          <w:color w:val="000000" w:themeColor="text1"/>
          <w:sz w:val="24"/>
          <w:szCs w:val="20"/>
          <w:shd w:val="clear" w:color="auto" w:fill="FFFFFF"/>
        </w:rPr>
        <w:t xml:space="preserve"> et al.,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Since knowledge and experience belong to the employees and not the firm, the organization's reliance on employees' willingness to use and share their knowledge becomes evident. One of the primary roles of KM is thus to draw out knowledge from knowledgeable employees (</w:t>
      </w:r>
      <w:proofErr w:type="spellStart"/>
      <w:r w:rsidRPr="005B223F">
        <w:rPr>
          <w:rFonts w:ascii="Times New Roman" w:hAnsi="Times New Roman" w:cs="Arial"/>
          <w:color w:val="000000" w:themeColor="text1"/>
          <w:sz w:val="24"/>
          <w:szCs w:val="20"/>
          <w:shd w:val="clear" w:color="auto" w:fill="FFFFFF"/>
        </w:rPr>
        <w:t>Kucharska</w:t>
      </w:r>
      <w:proofErr w:type="spellEnd"/>
      <w:r w:rsidRPr="005B223F">
        <w:rPr>
          <w:rFonts w:ascii="Times New Roman" w:hAnsi="Times New Roman" w:cs="Arial"/>
          <w:color w:val="000000" w:themeColor="text1"/>
          <w:sz w:val="24"/>
          <w:szCs w:val="20"/>
          <w:shd w:val="clear" w:color="auto" w:fill="FFFFFF"/>
        </w:rPr>
        <w:t xml:space="preserve"> &amp; Erickson,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Employees gain knowledge through various learning methods within the firm, including education and training.</w:t>
      </w:r>
    </w:p>
    <w:p w14:paraId="2AE8C1DD" w14:textId="77777777" w:rsidR="002A2107" w:rsidRPr="005B223F" w:rsidRDefault="002A2107" w:rsidP="002A2107">
      <w:pPr>
        <w:autoSpaceDE w:val="0"/>
        <w:autoSpaceDN w:val="0"/>
        <w:adjustRightInd w:val="0"/>
        <w:spacing w:line="360" w:lineRule="auto"/>
        <w:jc w:val="both"/>
        <w:rPr>
          <w:rFonts w:ascii="Times New Roman" w:eastAsia="TimesNewRomanPSMT" w:hAnsi="Times New Roman" w:cs="TimesNewRomanPSMT"/>
          <w:color w:val="000000" w:themeColor="text1"/>
          <w:sz w:val="24"/>
          <w:szCs w:val="24"/>
        </w:rPr>
      </w:pPr>
      <w:r w:rsidRPr="005B223F">
        <w:rPr>
          <w:rFonts w:ascii="Times New Roman" w:hAnsi="Times New Roman" w:cs="Arial"/>
          <w:color w:val="000000" w:themeColor="text1"/>
          <w:sz w:val="24"/>
          <w:szCs w:val="20"/>
          <w:shd w:val="clear" w:color="auto" w:fill="FFFFFF"/>
        </w:rPr>
        <w:t>However, the knowledge acquisition process can also lead to the unintended consequence of losing talent and relationships (</w:t>
      </w:r>
      <w:proofErr w:type="spellStart"/>
      <w:r w:rsidRPr="005B223F">
        <w:rPr>
          <w:rFonts w:ascii="Times New Roman" w:hAnsi="Times New Roman" w:cs="Arial"/>
          <w:color w:val="000000" w:themeColor="text1"/>
          <w:sz w:val="24"/>
          <w:szCs w:val="20"/>
          <w:shd w:val="clear" w:color="auto" w:fill="FFFFFF"/>
        </w:rPr>
        <w:t>Phaladi</w:t>
      </w:r>
      <w:proofErr w:type="spellEnd"/>
      <w:r w:rsidRPr="005B223F">
        <w:rPr>
          <w:rFonts w:ascii="Times New Roman" w:hAnsi="Times New Roman" w:cs="Arial"/>
          <w:color w:val="000000" w:themeColor="text1"/>
          <w:sz w:val="24"/>
          <w:szCs w:val="20"/>
          <w:shd w:val="clear" w:color="auto" w:fill="FFFFFF"/>
        </w:rPr>
        <w:t>, 2021). Key components of successful knowledge acquisition include the willingness to learn and the ability to acquire and apply knowledge. Given that no firm holds a monopoly on the best knowledge, the importance of knowledge acquisition has significantly increased (</w:t>
      </w:r>
      <w:proofErr w:type="spellStart"/>
      <w:r w:rsidRPr="005B223F">
        <w:rPr>
          <w:rFonts w:ascii="Times New Roman" w:hAnsi="Times New Roman" w:cs="Arial"/>
          <w:color w:val="000000" w:themeColor="text1"/>
          <w:sz w:val="24"/>
          <w:szCs w:val="20"/>
          <w:shd w:val="clear" w:color="auto" w:fill="FFFFFF"/>
        </w:rPr>
        <w:t>Omete</w:t>
      </w:r>
      <w:proofErr w:type="spellEnd"/>
      <w:r w:rsidRPr="005B223F">
        <w:rPr>
          <w:rFonts w:ascii="Times New Roman" w:hAnsi="Times New Roman" w:cs="Arial"/>
          <w:color w:val="000000" w:themeColor="text1"/>
          <w:sz w:val="24"/>
          <w:szCs w:val="20"/>
          <w:shd w:val="clear" w:color="auto" w:fill="FFFFFF"/>
        </w:rPr>
        <w:t>, 2022).</w:t>
      </w:r>
    </w:p>
    <w:p w14:paraId="3E61FC40"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t>2.</w:t>
      </w:r>
      <w:r>
        <w:rPr>
          <w:rFonts w:ascii="Times New Roman" w:hAnsi="Times New Roman"/>
          <w:b/>
          <w:bCs/>
          <w:color w:val="000000" w:themeColor="text1"/>
          <w:sz w:val="24"/>
        </w:rPr>
        <w:t>1.9</w:t>
      </w:r>
      <w:r w:rsidRPr="005B223F">
        <w:rPr>
          <w:rFonts w:ascii="Times New Roman" w:hAnsi="Times New Roman"/>
          <w:b/>
          <w:bCs/>
          <w:color w:val="000000" w:themeColor="text1"/>
          <w:sz w:val="24"/>
        </w:rPr>
        <w:tab/>
        <w:t>Knowledge Creation</w:t>
      </w:r>
    </w:p>
    <w:p w14:paraId="5016E93B"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olor w:val="000000" w:themeColor="text1"/>
          <w:sz w:val="24"/>
        </w:rPr>
        <w:t>Knowledge creation is defined as the continuous ability of a firm and its employees to generate new knowledge by sharing both tacit and explicit knowledge (Ahmed &amp; Al-</w:t>
      </w:r>
      <w:proofErr w:type="spellStart"/>
      <w:r w:rsidRPr="005B223F">
        <w:rPr>
          <w:rFonts w:ascii="Times New Roman" w:hAnsi="Times New Roman"/>
          <w:color w:val="000000" w:themeColor="text1"/>
          <w:sz w:val="24"/>
        </w:rPr>
        <w:t>Kubaisi</w:t>
      </w:r>
      <w:proofErr w:type="spellEnd"/>
      <w:r w:rsidRPr="005B223F">
        <w:rPr>
          <w:rFonts w:ascii="Times New Roman" w:hAnsi="Times New Roman"/>
          <w:color w:val="000000" w:themeColor="text1"/>
          <w:sz w:val="24"/>
        </w:rPr>
        <w:t>, 2021). This process results in the production of new insights and ideas, building on existing knowledge to create further innovations and improvements (</w:t>
      </w:r>
      <w:proofErr w:type="spellStart"/>
      <w:r w:rsidRPr="005B223F">
        <w:rPr>
          <w:rFonts w:ascii="Times New Roman" w:hAnsi="Times New Roman"/>
          <w:color w:val="000000" w:themeColor="text1"/>
          <w:sz w:val="24"/>
        </w:rPr>
        <w:t>Murumba</w:t>
      </w:r>
      <w:proofErr w:type="spellEnd"/>
      <w:r w:rsidRPr="005B223F">
        <w:rPr>
          <w:rFonts w:ascii="Times New Roman" w:hAnsi="Times New Roman"/>
          <w:color w:val="000000" w:themeColor="text1"/>
          <w:sz w:val="24"/>
        </w:rPr>
        <w:t xml:space="preserve"> &amp; </w:t>
      </w:r>
      <w:proofErr w:type="spellStart"/>
      <w:r w:rsidRPr="005B223F">
        <w:rPr>
          <w:rFonts w:ascii="Times New Roman" w:hAnsi="Times New Roman"/>
          <w:color w:val="000000" w:themeColor="text1"/>
          <w:sz w:val="24"/>
        </w:rPr>
        <w:t>Kwanya</w:t>
      </w:r>
      <w:proofErr w:type="spellEnd"/>
      <w:r w:rsidRPr="005B223F">
        <w:rPr>
          <w:rFonts w:ascii="Times New Roman" w:hAnsi="Times New Roman"/>
          <w:color w:val="000000" w:themeColor="text1"/>
          <w:sz w:val="24"/>
        </w:rPr>
        <w:t>, 2019).</w:t>
      </w:r>
    </w:p>
    <w:p w14:paraId="19FE6F4D" w14:textId="77777777" w:rsidR="002A2107" w:rsidRDefault="002A2107" w:rsidP="002A2107">
      <w:pPr>
        <w:autoSpaceDE w:val="0"/>
        <w:autoSpaceDN w:val="0"/>
        <w:adjustRightInd w:val="0"/>
        <w:spacing w:line="360" w:lineRule="auto"/>
        <w:jc w:val="both"/>
        <w:rPr>
          <w:rFonts w:ascii="Times New Roman" w:hAnsi="Times New Roman"/>
          <w:b/>
          <w:bCs/>
          <w:color w:val="000000" w:themeColor="text1"/>
          <w:sz w:val="24"/>
        </w:rPr>
      </w:pPr>
    </w:p>
    <w:p w14:paraId="5100A1E8" w14:textId="77777777" w:rsidR="002A2107" w:rsidRDefault="002A2107" w:rsidP="002A2107">
      <w:pPr>
        <w:autoSpaceDE w:val="0"/>
        <w:autoSpaceDN w:val="0"/>
        <w:adjustRightInd w:val="0"/>
        <w:spacing w:line="360" w:lineRule="auto"/>
        <w:jc w:val="both"/>
        <w:rPr>
          <w:rFonts w:ascii="Times New Roman" w:hAnsi="Times New Roman"/>
          <w:b/>
          <w:bCs/>
          <w:color w:val="000000" w:themeColor="text1"/>
          <w:sz w:val="24"/>
        </w:rPr>
      </w:pPr>
    </w:p>
    <w:p w14:paraId="20501F52"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Pr>
          <w:rFonts w:ascii="Times New Roman" w:hAnsi="Times New Roman"/>
          <w:b/>
          <w:bCs/>
          <w:color w:val="000000" w:themeColor="text1"/>
          <w:sz w:val="24"/>
        </w:rPr>
        <w:lastRenderedPageBreak/>
        <w:t>2.1.10</w:t>
      </w:r>
      <w:r w:rsidRPr="005B223F">
        <w:rPr>
          <w:rFonts w:ascii="Times New Roman" w:hAnsi="Times New Roman"/>
          <w:b/>
          <w:bCs/>
          <w:color w:val="000000" w:themeColor="text1"/>
          <w:sz w:val="24"/>
        </w:rPr>
        <w:tab/>
        <w:t>Knowledge Retention</w:t>
      </w:r>
    </w:p>
    <w:p w14:paraId="3CCE3EB1" w14:textId="14064C1A"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shd w:val="clear" w:color="auto" w:fill="FFFFFF"/>
        </w:rPr>
      </w:pPr>
      <w:proofErr w:type="spellStart"/>
      <w:r w:rsidRPr="005B223F">
        <w:rPr>
          <w:rFonts w:ascii="Times New Roman" w:hAnsi="Times New Roman" w:cs="Times New Roman"/>
          <w:color w:val="000000" w:themeColor="text1"/>
          <w:sz w:val="24"/>
          <w:szCs w:val="24"/>
          <w:shd w:val="clear" w:color="auto" w:fill="FFFFFF"/>
        </w:rPr>
        <w:t>Mashele</w:t>
      </w:r>
      <w:proofErr w:type="spellEnd"/>
      <w:r w:rsidRPr="005B223F">
        <w:rPr>
          <w:rFonts w:ascii="Times New Roman" w:hAnsi="Times New Roman" w:cs="Times New Roman"/>
          <w:color w:val="000000" w:themeColor="text1"/>
          <w:sz w:val="24"/>
          <w:szCs w:val="24"/>
          <w:shd w:val="clear" w:color="auto" w:fill="FFFFFF"/>
        </w:rPr>
        <w:t xml:space="preserve"> (</w:t>
      </w:r>
      <w:r w:rsidR="001257A3">
        <w:rPr>
          <w:rFonts w:ascii="Times New Roman" w:hAnsi="Times New Roman" w:cs="Times New Roman"/>
          <w:color w:val="000000" w:themeColor="text1"/>
          <w:sz w:val="24"/>
          <w:szCs w:val="24"/>
          <w:shd w:val="clear" w:color="auto" w:fill="FFFFFF"/>
        </w:rPr>
        <w:t>2025</w:t>
      </w:r>
      <w:r w:rsidRPr="005B223F">
        <w:rPr>
          <w:rFonts w:ascii="Times New Roman" w:hAnsi="Times New Roman" w:cs="Times New Roman"/>
          <w:color w:val="000000" w:themeColor="text1"/>
          <w:sz w:val="24"/>
          <w:szCs w:val="24"/>
          <w:shd w:val="clear" w:color="auto" w:fill="FFFFFF"/>
        </w:rPr>
        <w:t>) defines knowledge retention as activities aimed at managing employee turnover and the associated loss of expert knowledge, which is a critical organizational asset. The departure of employees can lead to a significant loss of valuable knowledge. With the retirement of baby boomers, attracting and retaining top talent will become an increasingly urgent challenge for effective knowledge retention (Tadesse, 2020).</w:t>
      </w:r>
    </w:p>
    <w:p w14:paraId="4F47E517"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Kumar (2017) states that KR is a collection of an individual's experiences, observations,</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and knowledge, as well as routines, organizational practices and procedures and/or</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culture</w:t>
      </w:r>
      <w:r w:rsidRPr="005B223F">
        <w:rPr>
          <w:rFonts w:ascii="Times New Roman" w:hAnsi="Times New Roman" w:cs="Times New Roman"/>
          <w:color w:val="000000" w:themeColor="text1"/>
          <w:spacing w:val="39"/>
          <w:sz w:val="24"/>
          <w:szCs w:val="24"/>
        </w:rPr>
        <w:t xml:space="preserve"> </w:t>
      </w:r>
      <w:r w:rsidRPr="005B223F">
        <w:rPr>
          <w:rFonts w:ascii="Times New Roman" w:hAnsi="Times New Roman" w:cs="Times New Roman"/>
          <w:color w:val="000000" w:themeColor="text1"/>
          <w:sz w:val="24"/>
          <w:szCs w:val="24"/>
        </w:rPr>
        <w:t>in</w:t>
      </w:r>
      <w:r w:rsidRPr="005B223F">
        <w:rPr>
          <w:rFonts w:ascii="Times New Roman" w:hAnsi="Times New Roman" w:cs="Times New Roman"/>
          <w:color w:val="000000" w:themeColor="text1"/>
          <w:spacing w:val="38"/>
          <w:sz w:val="24"/>
          <w:szCs w:val="24"/>
        </w:rPr>
        <w:t xml:space="preserve"> </w:t>
      </w:r>
      <w:r w:rsidRPr="005B223F">
        <w:rPr>
          <w:rFonts w:ascii="Times New Roman" w:hAnsi="Times New Roman" w:cs="Times New Roman"/>
          <w:color w:val="000000" w:themeColor="text1"/>
          <w:sz w:val="24"/>
          <w:szCs w:val="24"/>
        </w:rPr>
        <w:t>any</w:t>
      </w:r>
      <w:r w:rsidRPr="005B223F">
        <w:rPr>
          <w:rFonts w:ascii="Times New Roman" w:hAnsi="Times New Roman" w:cs="Times New Roman"/>
          <w:color w:val="000000" w:themeColor="text1"/>
          <w:spacing w:val="38"/>
          <w:sz w:val="24"/>
          <w:szCs w:val="24"/>
        </w:rPr>
        <w:t xml:space="preserve"> </w:t>
      </w:r>
      <w:r w:rsidRPr="005B223F">
        <w:rPr>
          <w:rFonts w:ascii="Times New Roman" w:hAnsi="Times New Roman" w:cs="Times New Roman"/>
          <w:color w:val="000000" w:themeColor="text1"/>
          <w:sz w:val="24"/>
          <w:szCs w:val="24"/>
        </w:rPr>
        <w:t>organization.</w:t>
      </w:r>
      <w:r w:rsidRPr="005B223F">
        <w:rPr>
          <w:rFonts w:ascii="Times New Roman" w:hAnsi="Times New Roman" w:cs="Times New Roman"/>
          <w:color w:val="000000" w:themeColor="text1"/>
          <w:spacing w:val="37"/>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38"/>
          <w:sz w:val="24"/>
          <w:szCs w:val="24"/>
        </w:rPr>
        <w:t xml:space="preserve"> </w:t>
      </w:r>
      <w:r w:rsidRPr="005B223F">
        <w:rPr>
          <w:rFonts w:ascii="Times New Roman" w:hAnsi="Times New Roman" w:cs="Times New Roman"/>
          <w:color w:val="000000" w:themeColor="text1"/>
          <w:sz w:val="24"/>
          <w:szCs w:val="24"/>
        </w:rPr>
        <w:t>author</w:t>
      </w:r>
      <w:r w:rsidRPr="005B223F">
        <w:rPr>
          <w:rFonts w:ascii="Times New Roman" w:hAnsi="Times New Roman" w:cs="Times New Roman"/>
          <w:color w:val="000000" w:themeColor="text1"/>
          <w:spacing w:val="38"/>
          <w:sz w:val="24"/>
          <w:szCs w:val="24"/>
        </w:rPr>
        <w:t xml:space="preserve"> </w:t>
      </w:r>
      <w:r w:rsidRPr="005B223F">
        <w:rPr>
          <w:rFonts w:ascii="Times New Roman" w:hAnsi="Times New Roman" w:cs="Times New Roman"/>
          <w:color w:val="000000" w:themeColor="text1"/>
          <w:sz w:val="24"/>
          <w:szCs w:val="24"/>
        </w:rPr>
        <w:t>adds</w:t>
      </w:r>
      <w:r w:rsidRPr="005B223F">
        <w:rPr>
          <w:rFonts w:ascii="Times New Roman" w:hAnsi="Times New Roman" w:cs="Times New Roman"/>
          <w:color w:val="000000" w:themeColor="text1"/>
          <w:spacing w:val="39"/>
          <w:sz w:val="24"/>
          <w:szCs w:val="24"/>
        </w:rPr>
        <w:t xml:space="preserve"> </w:t>
      </w:r>
      <w:r w:rsidRPr="005B223F">
        <w:rPr>
          <w:rFonts w:ascii="Times New Roman" w:hAnsi="Times New Roman" w:cs="Times New Roman"/>
          <w:color w:val="000000" w:themeColor="text1"/>
          <w:sz w:val="24"/>
          <w:szCs w:val="24"/>
        </w:rPr>
        <w:t>that</w:t>
      </w:r>
      <w:r w:rsidRPr="005B223F">
        <w:rPr>
          <w:rFonts w:ascii="Times New Roman" w:hAnsi="Times New Roman" w:cs="Times New Roman"/>
          <w:color w:val="000000" w:themeColor="text1"/>
          <w:spacing w:val="38"/>
          <w:sz w:val="24"/>
          <w:szCs w:val="24"/>
        </w:rPr>
        <w:t xml:space="preserve"> </w:t>
      </w:r>
      <w:r w:rsidRPr="005B223F">
        <w:rPr>
          <w:rFonts w:ascii="Times New Roman" w:hAnsi="Times New Roman" w:cs="Times New Roman"/>
          <w:color w:val="000000" w:themeColor="text1"/>
          <w:sz w:val="24"/>
          <w:szCs w:val="24"/>
        </w:rPr>
        <w:t>researchers</w:t>
      </w:r>
      <w:r w:rsidRPr="005B223F">
        <w:rPr>
          <w:rFonts w:ascii="Times New Roman" w:hAnsi="Times New Roman" w:cs="Times New Roman"/>
          <w:color w:val="000000" w:themeColor="text1"/>
          <w:spacing w:val="39"/>
          <w:sz w:val="24"/>
          <w:szCs w:val="24"/>
        </w:rPr>
        <w:t xml:space="preserve"> </w:t>
      </w:r>
      <w:r w:rsidRPr="005B223F">
        <w:rPr>
          <w:rFonts w:ascii="Times New Roman" w:hAnsi="Times New Roman" w:cs="Times New Roman"/>
          <w:color w:val="000000" w:themeColor="text1"/>
          <w:sz w:val="24"/>
          <w:szCs w:val="24"/>
        </w:rPr>
        <w:t>generally</w:t>
      </w:r>
      <w:r w:rsidRPr="005B223F">
        <w:rPr>
          <w:rFonts w:ascii="Times New Roman" w:hAnsi="Times New Roman" w:cs="Times New Roman"/>
          <w:color w:val="000000" w:themeColor="text1"/>
          <w:spacing w:val="39"/>
          <w:sz w:val="24"/>
          <w:szCs w:val="24"/>
        </w:rPr>
        <w:t xml:space="preserve"> </w:t>
      </w:r>
      <w:r w:rsidRPr="005B223F">
        <w:rPr>
          <w:rFonts w:ascii="Times New Roman" w:hAnsi="Times New Roman" w:cs="Times New Roman"/>
          <w:color w:val="000000" w:themeColor="text1"/>
          <w:sz w:val="24"/>
          <w:szCs w:val="24"/>
        </w:rPr>
        <w:t>contend</w:t>
      </w:r>
      <w:r w:rsidRPr="005B223F">
        <w:rPr>
          <w:rFonts w:ascii="Times New Roman" w:hAnsi="Times New Roman" w:cs="Times New Roman"/>
          <w:color w:val="000000" w:themeColor="text1"/>
          <w:spacing w:val="41"/>
          <w:sz w:val="24"/>
          <w:szCs w:val="24"/>
        </w:rPr>
        <w:t xml:space="preserve"> </w:t>
      </w:r>
      <w:r w:rsidRPr="005B223F">
        <w:rPr>
          <w:rFonts w:ascii="Times New Roman" w:hAnsi="Times New Roman" w:cs="Times New Roman"/>
          <w:color w:val="000000" w:themeColor="text1"/>
          <w:sz w:val="24"/>
          <w:szCs w:val="24"/>
        </w:rPr>
        <w:t>that retained knowledge facilitates a sorting, categorizing, and organizational sense-making</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process</w:t>
      </w:r>
      <w:r w:rsidRPr="005B223F">
        <w:rPr>
          <w:rFonts w:ascii="Times New Roman" w:hAnsi="Times New Roman" w:cs="Times New Roman"/>
          <w:color w:val="000000" w:themeColor="text1"/>
          <w:spacing w:val="-16"/>
          <w:sz w:val="24"/>
          <w:szCs w:val="24"/>
        </w:rPr>
        <w:t xml:space="preserve"> </w:t>
      </w:r>
      <w:r w:rsidRPr="005B223F">
        <w:rPr>
          <w:rFonts w:ascii="Times New Roman" w:hAnsi="Times New Roman" w:cs="Times New Roman"/>
          <w:color w:val="000000" w:themeColor="text1"/>
          <w:sz w:val="24"/>
          <w:szCs w:val="24"/>
        </w:rPr>
        <w:t>that</w:t>
      </w:r>
      <w:r w:rsidRPr="005B223F">
        <w:rPr>
          <w:rFonts w:ascii="Times New Roman" w:hAnsi="Times New Roman" w:cs="Times New Roman"/>
          <w:color w:val="000000" w:themeColor="text1"/>
          <w:spacing w:val="-14"/>
          <w:sz w:val="24"/>
          <w:szCs w:val="24"/>
        </w:rPr>
        <w:t xml:space="preserve"> </w:t>
      </w:r>
      <w:r w:rsidRPr="005B223F">
        <w:rPr>
          <w:rFonts w:ascii="Times New Roman" w:hAnsi="Times New Roman" w:cs="Times New Roman"/>
          <w:color w:val="000000" w:themeColor="text1"/>
          <w:sz w:val="24"/>
          <w:szCs w:val="24"/>
        </w:rPr>
        <w:t>opens</w:t>
      </w:r>
      <w:r w:rsidRPr="005B223F">
        <w:rPr>
          <w:rFonts w:ascii="Times New Roman" w:hAnsi="Times New Roman" w:cs="Times New Roman"/>
          <w:color w:val="000000" w:themeColor="text1"/>
          <w:spacing w:val="-16"/>
          <w:sz w:val="24"/>
          <w:szCs w:val="24"/>
        </w:rPr>
        <w:t xml:space="preserve"> </w:t>
      </w:r>
      <w:r w:rsidRPr="005B223F">
        <w:rPr>
          <w:rFonts w:ascii="Times New Roman" w:hAnsi="Times New Roman" w:cs="Times New Roman"/>
          <w:color w:val="000000" w:themeColor="text1"/>
          <w:sz w:val="24"/>
          <w:szCs w:val="24"/>
        </w:rPr>
        <w:t>up</w:t>
      </w:r>
      <w:r w:rsidRPr="005B223F">
        <w:rPr>
          <w:rFonts w:ascii="Times New Roman" w:hAnsi="Times New Roman" w:cs="Times New Roman"/>
          <w:color w:val="000000" w:themeColor="text1"/>
          <w:spacing w:val="-16"/>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16"/>
          <w:sz w:val="24"/>
          <w:szCs w:val="24"/>
        </w:rPr>
        <w:t xml:space="preserve"> </w:t>
      </w:r>
      <w:r w:rsidRPr="005B223F">
        <w:rPr>
          <w:rFonts w:ascii="Times New Roman" w:hAnsi="Times New Roman" w:cs="Times New Roman"/>
          <w:color w:val="000000" w:themeColor="text1"/>
          <w:sz w:val="24"/>
          <w:szCs w:val="24"/>
        </w:rPr>
        <w:t>possibility</w:t>
      </w:r>
      <w:r w:rsidRPr="005B223F">
        <w:rPr>
          <w:rFonts w:ascii="Times New Roman" w:hAnsi="Times New Roman" w:cs="Times New Roman"/>
          <w:color w:val="000000" w:themeColor="text1"/>
          <w:spacing w:val="-15"/>
          <w:sz w:val="24"/>
          <w:szCs w:val="24"/>
        </w:rPr>
        <w:t xml:space="preserve"> </w:t>
      </w:r>
      <w:r w:rsidRPr="005B223F">
        <w:rPr>
          <w:rFonts w:ascii="Times New Roman" w:hAnsi="Times New Roman" w:cs="Times New Roman"/>
          <w:color w:val="000000" w:themeColor="text1"/>
          <w:sz w:val="24"/>
          <w:szCs w:val="24"/>
        </w:rPr>
        <w:t>of</w:t>
      </w:r>
      <w:r w:rsidRPr="005B223F">
        <w:rPr>
          <w:rFonts w:ascii="Times New Roman" w:hAnsi="Times New Roman" w:cs="Times New Roman"/>
          <w:color w:val="000000" w:themeColor="text1"/>
          <w:spacing w:val="-16"/>
          <w:sz w:val="24"/>
          <w:szCs w:val="24"/>
        </w:rPr>
        <w:t xml:space="preserve"> </w:t>
      </w:r>
      <w:r w:rsidRPr="005B223F">
        <w:rPr>
          <w:rFonts w:ascii="Times New Roman" w:hAnsi="Times New Roman" w:cs="Times New Roman"/>
          <w:color w:val="000000" w:themeColor="text1"/>
          <w:sz w:val="24"/>
          <w:szCs w:val="24"/>
        </w:rPr>
        <w:t>applying</w:t>
      </w:r>
      <w:r w:rsidRPr="005B223F">
        <w:rPr>
          <w:rFonts w:ascii="Times New Roman" w:hAnsi="Times New Roman" w:cs="Times New Roman"/>
          <w:color w:val="000000" w:themeColor="text1"/>
          <w:spacing w:val="-14"/>
          <w:sz w:val="24"/>
          <w:szCs w:val="24"/>
        </w:rPr>
        <w:t xml:space="preserve"> </w:t>
      </w:r>
      <w:r w:rsidRPr="005B223F">
        <w:rPr>
          <w:rFonts w:ascii="Times New Roman" w:hAnsi="Times New Roman" w:cs="Times New Roman"/>
          <w:color w:val="000000" w:themeColor="text1"/>
          <w:sz w:val="24"/>
          <w:szCs w:val="24"/>
        </w:rPr>
        <w:t>existing</w:t>
      </w:r>
      <w:r w:rsidRPr="005B223F">
        <w:rPr>
          <w:rFonts w:ascii="Times New Roman" w:hAnsi="Times New Roman" w:cs="Times New Roman"/>
          <w:color w:val="000000" w:themeColor="text1"/>
          <w:spacing w:val="-13"/>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15"/>
          <w:sz w:val="24"/>
          <w:szCs w:val="24"/>
        </w:rPr>
        <w:t xml:space="preserve"> </w:t>
      </w:r>
      <w:r w:rsidRPr="005B223F">
        <w:rPr>
          <w:rFonts w:ascii="Times New Roman" w:hAnsi="Times New Roman" w:cs="Times New Roman"/>
          <w:color w:val="000000" w:themeColor="text1"/>
          <w:sz w:val="24"/>
          <w:szCs w:val="24"/>
        </w:rPr>
        <w:t>in</w:t>
      </w:r>
      <w:r w:rsidRPr="005B223F">
        <w:rPr>
          <w:rFonts w:ascii="Times New Roman" w:hAnsi="Times New Roman" w:cs="Times New Roman"/>
          <w:color w:val="000000" w:themeColor="text1"/>
          <w:spacing w:val="-16"/>
          <w:sz w:val="24"/>
          <w:szCs w:val="24"/>
        </w:rPr>
        <w:t xml:space="preserve"> </w:t>
      </w:r>
      <w:r w:rsidRPr="005B223F">
        <w:rPr>
          <w:rFonts w:ascii="Times New Roman" w:hAnsi="Times New Roman" w:cs="Times New Roman"/>
          <w:color w:val="000000" w:themeColor="text1"/>
          <w:sz w:val="24"/>
          <w:szCs w:val="24"/>
        </w:rPr>
        <w:t>novel</w:t>
      </w:r>
      <w:r w:rsidRPr="005B223F">
        <w:rPr>
          <w:rFonts w:ascii="Times New Roman" w:hAnsi="Times New Roman" w:cs="Times New Roman"/>
          <w:color w:val="000000" w:themeColor="text1"/>
          <w:spacing w:val="-14"/>
          <w:sz w:val="24"/>
          <w:szCs w:val="24"/>
        </w:rPr>
        <w:t xml:space="preserve"> </w:t>
      </w:r>
      <w:r w:rsidRPr="005B223F">
        <w:rPr>
          <w:rFonts w:ascii="Times New Roman" w:hAnsi="Times New Roman" w:cs="Times New Roman"/>
          <w:color w:val="000000" w:themeColor="text1"/>
          <w:sz w:val="24"/>
          <w:szCs w:val="24"/>
        </w:rPr>
        <w:t>and</w:t>
      </w:r>
      <w:r w:rsidRPr="005B223F">
        <w:rPr>
          <w:rFonts w:ascii="Times New Roman" w:hAnsi="Times New Roman" w:cs="Times New Roman"/>
          <w:color w:val="000000" w:themeColor="text1"/>
          <w:spacing w:val="-15"/>
          <w:sz w:val="24"/>
          <w:szCs w:val="24"/>
        </w:rPr>
        <w:t xml:space="preserve"> </w:t>
      </w:r>
      <w:r w:rsidRPr="005B223F">
        <w:rPr>
          <w:rFonts w:ascii="Times New Roman" w:hAnsi="Times New Roman" w:cs="Times New Roman"/>
          <w:color w:val="000000" w:themeColor="text1"/>
          <w:sz w:val="24"/>
          <w:szCs w:val="24"/>
        </w:rPr>
        <w:t>strategic</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ways</w:t>
      </w:r>
      <w:r w:rsidRPr="005B223F">
        <w:rPr>
          <w:rFonts w:ascii="Times New Roman" w:hAnsi="Times New Roman" w:cs="Times New Roman"/>
          <w:color w:val="000000" w:themeColor="text1"/>
          <w:spacing w:val="-6"/>
          <w:sz w:val="24"/>
          <w:szCs w:val="24"/>
        </w:rPr>
        <w:t xml:space="preserve"> </w:t>
      </w:r>
      <w:r w:rsidRPr="005B223F">
        <w:rPr>
          <w:rFonts w:ascii="Times New Roman" w:hAnsi="Times New Roman" w:cs="Times New Roman"/>
          <w:color w:val="000000" w:themeColor="text1"/>
          <w:sz w:val="24"/>
          <w:szCs w:val="24"/>
        </w:rPr>
        <w:t>in</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7"/>
          <w:sz w:val="24"/>
          <w:szCs w:val="24"/>
        </w:rPr>
        <w:t xml:space="preserve"> </w:t>
      </w:r>
      <w:r w:rsidRPr="005B223F">
        <w:rPr>
          <w:rFonts w:ascii="Times New Roman" w:hAnsi="Times New Roman" w:cs="Times New Roman"/>
          <w:color w:val="000000" w:themeColor="text1"/>
          <w:sz w:val="24"/>
          <w:szCs w:val="24"/>
        </w:rPr>
        <w:t>future.</w:t>
      </w:r>
      <w:r w:rsidRPr="005B223F">
        <w:rPr>
          <w:rFonts w:ascii="Times New Roman" w:hAnsi="Times New Roman" w:cs="Times New Roman"/>
          <w:color w:val="000000" w:themeColor="text1"/>
          <w:spacing w:val="-7"/>
          <w:sz w:val="24"/>
          <w:szCs w:val="24"/>
        </w:rPr>
        <w:t xml:space="preserve"> </w:t>
      </w:r>
      <w:r w:rsidRPr="005B223F">
        <w:rPr>
          <w:rFonts w:ascii="Times New Roman" w:hAnsi="Times New Roman" w:cs="Times New Roman"/>
          <w:color w:val="000000" w:themeColor="text1"/>
          <w:sz w:val="24"/>
          <w:szCs w:val="24"/>
        </w:rPr>
        <w:t>Likewise,</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Grafman</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(2018),</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define</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KR</w:t>
      </w:r>
      <w:r w:rsidRPr="005B223F">
        <w:rPr>
          <w:rFonts w:ascii="Times New Roman" w:hAnsi="Times New Roman" w:cs="Times New Roman"/>
          <w:color w:val="000000" w:themeColor="text1"/>
          <w:spacing w:val="-6"/>
          <w:sz w:val="24"/>
          <w:szCs w:val="24"/>
        </w:rPr>
        <w:t xml:space="preserve"> </w:t>
      </w:r>
      <w:r w:rsidRPr="005B223F">
        <w:rPr>
          <w:rFonts w:ascii="Times New Roman" w:hAnsi="Times New Roman" w:cs="Times New Roman"/>
          <w:color w:val="000000" w:themeColor="text1"/>
          <w:sz w:val="24"/>
          <w:szCs w:val="24"/>
        </w:rPr>
        <w:t>as</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6"/>
          <w:sz w:val="24"/>
          <w:szCs w:val="24"/>
        </w:rPr>
        <w:t xml:space="preserve"> </w:t>
      </w:r>
      <w:r w:rsidRPr="005B223F">
        <w:rPr>
          <w:rFonts w:ascii="Times New Roman" w:hAnsi="Times New Roman" w:cs="Times New Roman"/>
          <w:color w:val="000000" w:themeColor="text1"/>
          <w:sz w:val="24"/>
          <w:szCs w:val="24"/>
        </w:rPr>
        <w:t>act</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of</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recalling</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particular</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 xml:space="preserve">skills, procedures, or knowledge previously acquired". Similarly, Sumbal </w:t>
      </w:r>
      <w:r w:rsidRPr="005B223F">
        <w:rPr>
          <w:rFonts w:ascii="Times New Roman" w:hAnsi="Times New Roman" w:cs="Times New Roman"/>
          <w:i/>
          <w:color w:val="000000" w:themeColor="text1"/>
          <w:sz w:val="24"/>
          <w:szCs w:val="24"/>
        </w:rPr>
        <w:t>et al</w:t>
      </w:r>
      <w:r w:rsidRPr="005B223F">
        <w:rPr>
          <w:rFonts w:ascii="Times New Roman" w:hAnsi="Times New Roman" w:cs="Times New Roman"/>
          <w:color w:val="000000" w:themeColor="text1"/>
          <w:sz w:val="24"/>
          <w:szCs w:val="24"/>
        </w:rPr>
        <w:t>. (2017),</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defined</w:t>
      </w:r>
      <w:r w:rsidRPr="005B223F">
        <w:rPr>
          <w:rFonts w:ascii="Times New Roman" w:hAnsi="Times New Roman" w:cs="Times New Roman"/>
          <w:color w:val="000000" w:themeColor="text1"/>
          <w:spacing w:val="-12"/>
          <w:sz w:val="24"/>
          <w:szCs w:val="24"/>
        </w:rPr>
        <w:t xml:space="preserve"> </w:t>
      </w:r>
      <w:r w:rsidRPr="005B223F">
        <w:rPr>
          <w:rFonts w:ascii="Times New Roman" w:hAnsi="Times New Roman" w:cs="Times New Roman"/>
          <w:color w:val="000000" w:themeColor="text1"/>
          <w:sz w:val="24"/>
          <w:szCs w:val="24"/>
        </w:rPr>
        <w:t>KR</w:t>
      </w:r>
      <w:r w:rsidRPr="005B223F">
        <w:rPr>
          <w:rFonts w:ascii="Times New Roman" w:hAnsi="Times New Roman" w:cs="Times New Roman"/>
          <w:color w:val="000000" w:themeColor="text1"/>
          <w:spacing w:val="-13"/>
          <w:sz w:val="24"/>
          <w:szCs w:val="24"/>
        </w:rPr>
        <w:t xml:space="preserve"> </w:t>
      </w:r>
      <w:r w:rsidRPr="005B223F">
        <w:rPr>
          <w:rFonts w:ascii="Times New Roman" w:hAnsi="Times New Roman" w:cs="Times New Roman"/>
          <w:color w:val="000000" w:themeColor="text1"/>
          <w:sz w:val="24"/>
          <w:szCs w:val="24"/>
        </w:rPr>
        <w:t>as</w:t>
      </w:r>
      <w:r w:rsidRPr="005B223F">
        <w:rPr>
          <w:rFonts w:ascii="Times New Roman" w:hAnsi="Times New Roman" w:cs="Times New Roman"/>
          <w:color w:val="000000" w:themeColor="text1"/>
          <w:spacing w:val="-10"/>
          <w:sz w:val="24"/>
          <w:szCs w:val="24"/>
        </w:rPr>
        <w:t xml:space="preserve"> </w:t>
      </w:r>
      <w:r w:rsidRPr="005B223F">
        <w:rPr>
          <w:rFonts w:ascii="Times New Roman" w:hAnsi="Times New Roman" w:cs="Times New Roman"/>
          <w:color w:val="000000" w:themeColor="text1"/>
          <w:sz w:val="24"/>
          <w:szCs w:val="24"/>
        </w:rPr>
        <w:t>keeping</w:t>
      </w:r>
      <w:r w:rsidRPr="005B223F">
        <w:rPr>
          <w:rFonts w:ascii="Times New Roman" w:hAnsi="Times New Roman" w:cs="Times New Roman"/>
          <w:color w:val="000000" w:themeColor="text1"/>
          <w:spacing w:val="-14"/>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12"/>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12"/>
          <w:sz w:val="24"/>
          <w:szCs w:val="24"/>
        </w:rPr>
        <w:t xml:space="preserve"> </w:t>
      </w:r>
      <w:r w:rsidRPr="005B223F">
        <w:rPr>
          <w:rFonts w:ascii="Times New Roman" w:hAnsi="Times New Roman" w:cs="Times New Roman"/>
          <w:color w:val="000000" w:themeColor="text1"/>
          <w:sz w:val="24"/>
          <w:szCs w:val="24"/>
        </w:rPr>
        <w:t>that</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people</w:t>
      </w:r>
      <w:r w:rsidRPr="005B223F">
        <w:rPr>
          <w:rFonts w:ascii="Times New Roman" w:hAnsi="Times New Roman" w:cs="Times New Roman"/>
          <w:color w:val="000000" w:themeColor="text1"/>
          <w:spacing w:val="-12"/>
          <w:sz w:val="24"/>
          <w:szCs w:val="24"/>
        </w:rPr>
        <w:t xml:space="preserve"> </w:t>
      </w:r>
      <w:r w:rsidRPr="005B223F">
        <w:rPr>
          <w:rFonts w:ascii="Times New Roman" w:hAnsi="Times New Roman" w:cs="Times New Roman"/>
          <w:color w:val="000000" w:themeColor="text1"/>
          <w:sz w:val="24"/>
          <w:szCs w:val="24"/>
        </w:rPr>
        <w:t>have</w:t>
      </w:r>
      <w:r w:rsidRPr="005B223F">
        <w:rPr>
          <w:rFonts w:ascii="Times New Roman" w:hAnsi="Times New Roman" w:cs="Times New Roman"/>
          <w:color w:val="000000" w:themeColor="text1"/>
          <w:spacing w:val="-9"/>
          <w:sz w:val="24"/>
          <w:szCs w:val="24"/>
        </w:rPr>
        <w:t xml:space="preserve"> </w:t>
      </w:r>
      <w:r w:rsidRPr="005B223F">
        <w:rPr>
          <w:rFonts w:ascii="Times New Roman" w:hAnsi="Times New Roman" w:cs="Times New Roman"/>
          <w:color w:val="000000" w:themeColor="text1"/>
          <w:sz w:val="24"/>
          <w:szCs w:val="24"/>
        </w:rPr>
        <w:t>(implicit</w:t>
      </w:r>
      <w:r w:rsidRPr="005B223F">
        <w:rPr>
          <w:rFonts w:ascii="Times New Roman" w:hAnsi="Times New Roman" w:cs="Times New Roman"/>
          <w:color w:val="000000" w:themeColor="text1"/>
          <w:spacing w:val="-10"/>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13"/>
          <w:sz w:val="24"/>
          <w:szCs w:val="24"/>
        </w:rPr>
        <w:t xml:space="preserve"> </w:t>
      </w:r>
      <w:r w:rsidRPr="005B223F">
        <w:rPr>
          <w:rFonts w:ascii="Times New Roman" w:hAnsi="Times New Roman" w:cs="Times New Roman"/>
          <w:color w:val="000000" w:themeColor="text1"/>
          <w:sz w:val="24"/>
          <w:szCs w:val="24"/>
        </w:rPr>
        <w:t>and</w:t>
      </w:r>
      <w:r w:rsidRPr="005B223F">
        <w:rPr>
          <w:rFonts w:ascii="Times New Roman" w:hAnsi="Times New Roman" w:cs="Times New Roman"/>
          <w:color w:val="000000" w:themeColor="text1"/>
          <w:spacing w:val="-9"/>
          <w:sz w:val="24"/>
          <w:szCs w:val="24"/>
        </w:rPr>
        <w:t xml:space="preserve"> </w:t>
      </w:r>
      <w:r w:rsidRPr="005B223F">
        <w:rPr>
          <w:rFonts w:ascii="Times New Roman" w:hAnsi="Times New Roman" w:cs="Times New Roman"/>
          <w:color w:val="000000" w:themeColor="text1"/>
          <w:sz w:val="24"/>
          <w:szCs w:val="24"/>
        </w:rPr>
        <w:t>knowing</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(experiential action manifesting in behavior) that is essential to the overall operation of</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the organization. The authors further state that KR is a relatively new field which zero in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on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capturing knowledge from departing workers.</w:t>
      </w:r>
    </w:p>
    <w:p w14:paraId="142C8690"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According</w:t>
      </w:r>
      <w:r w:rsidRPr="005B223F">
        <w:rPr>
          <w:rFonts w:ascii="Times New Roman" w:hAnsi="Times New Roman" w:cs="Times New Roman"/>
          <w:color w:val="000000" w:themeColor="text1"/>
          <w:spacing w:val="-6"/>
          <w:sz w:val="24"/>
          <w:szCs w:val="24"/>
        </w:rPr>
        <w:t xml:space="preserve"> </w:t>
      </w:r>
      <w:r w:rsidRPr="005B223F">
        <w:rPr>
          <w:rFonts w:ascii="Times New Roman" w:hAnsi="Times New Roman" w:cs="Times New Roman"/>
          <w:color w:val="000000" w:themeColor="text1"/>
          <w:sz w:val="24"/>
          <w:szCs w:val="24"/>
        </w:rPr>
        <w:t>to</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Burmeister</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and</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Deller</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(2016),</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scholars</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have</w:t>
      </w:r>
      <w:r w:rsidRPr="005B223F">
        <w:rPr>
          <w:rFonts w:ascii="Times New Roman" w:hAnsi="Times New Roman" w:cs="Times New Roman"/>
          <w:color w:val="000000" w:themeColor="text1"/>
          <w:spacing w:val="-6"/>
          <w:sz w:val="24"/>
          <w:szCs w:val="24"/>
        </w:rPr>
        <w:t xml:space="preserve"> </w:t>
      </w:r>
      <w:r w:rsidRPr="005B223F">
        <w:rPr>
          <w:rFonts w:ascii="Times New Roman" w:hAnsi="Times New Roman" w:cs="Times New Roman"/>
          <w:color w:val="000000" w:themeColor="text1"/>
          <w:sz w:val="24"/>
          <w:szCs w:val="24"/>
        </w:rPr>
        <w:t>argued</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that</w:t>
      </w:r>
      <w:r w:rsidRPr="005B223F">
        <w:rPr>
          <w:rFonts w:ascii="Times New Roman" w:hAnsi="Times New Roman" w:cs="Times New Roman"/>
          <w:color w:val="000000" w:themeColor="text1"/>
          <w:spacing w:val="-4"/>
          <w:sz w:val="24"/>
          <w:szCs w:val="24"/>
        </w:rPr>
        <w:t xml:space="preserve"> </w:t>
      </w:r>
      <w:r w:rsidRPr="005B223F">
        <w:rPr>
          <w:rFonts w:ascii="Times New Roman" w:hAnsi="Times New Roman" w:cs="Times New Roman"/>
          <w:color w:val="000000" w:themeColor="text1"/>
          <w:sz w:val="24"/>
          <w:szCs w:val="24"/>
        </w:rPr>
        <w:t>KR</w:t>
      </w:r>
      <w:r w:rsidRPr="005B223F">
        <w:rPr>
          <w:rFonts w:ascii="Times New Roman" w:hAnsi="Times New Roman" w:cs="Times New Roman"/>
          <w:color w:val="000000" w:themeColor="text1"/>
          <w:spacing w:val="-4"/>
          <w:sz w:val="24"/>
          <w:szCs w:val="24"/>
        </w:rPr>
        <w:t xml:space="preserve"> </w:t>
      </w:r>
      <w:r w:rsidRPr="005B223F">
        <w:rPr>
          <w:rFonts w:ascii="Times New Roman" w:hAnsi="Times New Roman" w:cs="Times New Roman"/>
          <w:color w:val="000000" w:themeColor="text1"/>
          <w:sz w:val="24"/>
          <w:szCs w:val="24"/>
        </w:rPr>
        <w:t>from</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older</w:t>
      </w:r>
      <w:r w:rsidRPr="005B223F">
        <w:rPr>
          <w:rFonts w:ascii="Times New Roman" w:hAnsi="Times New Roman" w:cs="Times New Roman"/>
          <w:color w:val="000000" w:themeColor="text1"/>
          <w:spacing w:val="-6"/>
          <w:sz w:val="24"/>
          <w:szCs w:val="24"/>
        </w:rPr>
        <w:t xml:space="preserve"> </w:t>
      </w:r>
      <w:r w:rsidRPr="005B223F">
        <w:rPr>
          <w:rFonts w:ascii="Times New Roman" w:hAnsi="Times New Roman" w:cs="Times New Roman"/>
          <w:color w:val="000000" w:themeColor="text1"/>
          <w:sz w:val="24"/>
          <w:szCs w:val="24"/>
        </w:rPr>
        <w:t>and</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retiring employees becomes an essential component of ensuring that an organization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continues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to</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be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successful.</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authors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further</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adds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that</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this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is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based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on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understanding that one of the most vital factors that enable organizations to achieve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competitive advantage in today's knowledge-based economy is the availability of critical</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Reality</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has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demonstrated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that</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creating,</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acquiring,</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retaining,</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and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preserving/retaining knowledge within an organization are all equally important and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necessary for applying knowledge (Ramona and Alexandra, 2019). The authors further</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state that “KR in an organization represents the KM area that focuses on preserving</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important</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assets</w:t>
      </w:r>
      <w:r w:rsidRPr="005B223F">
        <w:rPr>
          <w:rFonts w:ascii="Times New Roman" w:hAnsi="Times New Roman" w:cs="Times New Roman"/>
          <w:color w:val="000000" w:themeColor="text1"/>
          <w:spacing w:val="-9"/>
          <w:sz w:val="24"/>
          <w:szCs w:val="24"/>
        </w:rPr>
        <w:t xml:space="preserve"> </w:t>
      </w:r>
      <w:r w:rsidRPr="005B223F">
        <w:rPr>
          <w:rFonts w:ascii="Times New Roman" w:hAnsi="Times New Roman" w:cs="Times New Roman"/>
          <w:color w:val="000000" w:themeColor="text1"/>
          <w:sz w:val="24"/>
          <w:szCs w:val="24"/>
        </w:rPr>
        <w:t>in</w:t>
      </w:r>
      <w:r w:rsidRPr="005B223F">
        <w:rPr>
          <w:rFonts w:ascii="Times New Roman" w:hAnsi="Times New Roman" w:cs="Times New Roman"/>
          <w:color w:val="000000" w:themeColor="text1"/>
          <w:spacing w:val="-10"/>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event</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of</w:t>
      </w:r>
      <w:r w:rsidRPr="005B223F">
        <w:rPr>
          <w:rFonts w:ascii="Times New Roman" w:hAnsi="Times New Roman" w:cs="Times New Roman"/>
          <w:color w:val="000000" w:themeColor="text1"/>
          <w:spacing w:val="-10"/>
          <w:sz w:val="24"/>
          <w:szCs w:val="24"/>
        </w:rPr>
        <w:t xml:space="preserve"> </w:t>
      </w:r>
      <w:r w:rsidRPr="005B223F">
        <w:rPr>
          <w:rFonts w:ascii="Times New Roman" w:hAnsi="Times New Roman" w:cs="Times New Roman"/>
          <w:color w:val="000000" w:themeColor="text1"/>
          <w:sz w:val="24"/>
          <w:szCs w:val="24"/>
        </w:rPr>
        <w:t>a</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holder's</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departure”.</w:t>
      </w:r>
      <w:r w:rsidRPr="005B223F">
        <w:rPr>
          <w:rFonts w:ascii="Times New Roman" w:hAnsi="Times New Roman" w:cs="Times New Roman"/>
          <w:color w:val="000000" w:themeColor="text1"/>
          <w:spacing w:val="-9"/>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authors</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goes on to states that, most of the time businesses only take into account KR of</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employee-owned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when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confronted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with</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difficult</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obstacles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following</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departure of key employees. In point of fact, the concern for KR ought to be a significant</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component of the culture of the organization. However, despite the fact that KR is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considered to be one of the most important aspects of long-</w:t>
      </w:r>
      <w:r w:rsidRPr="005B223F">
        <w:rPr>
          <w:rFonts w:ascii="Times New Roman" w:hAnsi="Times New Roman" w:cs="Times New Roman"/>
          <w:color w:val="000000" w:themeColor="text1"/>
          <w:sz w:val="24"/>
          <w:szCs w:val="24"/>
        </w:rPr>
        <w:lastRenderedPageBreak/>
        <w:t>term business success and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to</w:t>
      </w:r>
      <w:r w:rsidRPr="005B223F">
        <w:rPr>
          <w:rFonts w:ascii="Times New Roman" w:hAnsi="Times New Roman" w:cs="Times New Roman"/>
          <w:color w:val="000000" w:themeColor="text1"/>
          <w:spacing w:val="-9"/>
          <w:sz w:val="24"/>
          <w:szCs w:val="24"/>
        </w:rPr>
        <w:t xml:space="preserve"> </w:t>
      </w:r>
      <w:r w:rsidRPr="005B223F">
        <w:rPr>
          <w:rFonts w:ascii="Times New Roman" w:hAnsi="Times New Roman" w:cs="Times New Roman"/>
          <w:color w:val="000000" w:themeColor="text1"/>
          <w:sz w:val="24"/>
          <w:szCs w:val="24"/>
        </w:rPr>
        <w:t>maintain</w:t>
      </w:r>
      <w:r w:rsidRPr="005B223F">
        <w:rPr>
          <w:rFonts w:ascii="Times New Roman" w:hAnsi="Times New Roman" w:cs="Times New Roman"/>
          <w:color w:val="000000" w:themeColor="text1"/>
          <w:spacing w:val="-6"/>
          <w:sz w:val="24"/>
          <w:szCs w:val="24"/>
        </w:rPr>
        <w:t xml:space="preserve"> </w:t>
      </w:r>
      <w:r w:rsidRPr="005B223F">
        <w:rPr>
          <w:rFonts w:ascii="Times New Roman" w:hAnsi="Times New Roman" w:cs="Times New Roman"/>
          <w:color w:val="000000" w:themeColor="text1"/>
          <w:sz w:val="24"/>
          <w:szCs w:val="24"/>
        </w:rPr>
        <w:t>a</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competitive</w:t>
      </w:r>
      <w:r w:rsidRPr="005B223F">
        <w:rPr>
          <w:rFonts w:ascii="Times New Roman" w:hAnsi="Times New Roman" w:cs="Times New Roman"/>
          <w:color w:val="000000" w:themeColor="text1"/>
          <w:spacing w:val="-6"/>
          <w:sz w:val="24"/>
          <w:szCs w:val="24"/>
        </w:rPr>
        <w:t xml:space="preserve"> </w:t>
      </w:r>
      <w:r w:rsidRPr="005B223F">
        <w:rPr>
          <w:rFonts w:ascii="Times New Roman" w:hAnsi="Times New Roman" w:cs="Times New Roman"/>
          <w:color w:val="000000" w:themeColor="text1"/>
          <w:sz w:val="24"/>
          <w:szCs w:val="24"/>
        </w:rPr>
        <w:t>edge,</w:t>
      </w:r>
      <w:r w:rsidRPr="005B223F">
        <w:rPr>
          <w:rFonts w:ascii="Times New Roman" w:hAnsi="Times New Roman" w:cs="Times New Roman"/>
          <w:color w:val="000000" w:themeColor="text1"/>
          <w:spacing w:val="-9"/>
          <w:sz w:val="24"/>
          <w:szCs w:val="24"/>
        </w:rPr>
        <w:t xml:space="preserve"> </w:t>
      </w:r>
      <w:r w:rsidRPr="005B223F">
        <w:rPr>
          <w:rFonts w:ascii="Times New Roman" w:hAnsi="Times New Roman" w:cs="Times New Roman"/>
          <w:color w:val="000000" w:themeColor="text1"/>
          <w:sz w:val="24"/>
          <w:szCs w:val="24"/>
        </w:rPr>
        <w:t>few</w:t>
      </w:r>
      <w:r w:rsidRPr="005B223F">
        <w:rPr>
          <w:rFonts w:ascii="Times New Roman" w:hAnsi="Times New Roman" w:cs="Times New Roman"/>
          <w:color w:val="000000" w:themeColor="text1"/>
          <w:spacing w:val="-10"/>
          <w:sz w:val="24"/>
          <w:szCs w:val="24"/>
        </w:rPr>
        <w:t xml:space="preserve"> </w:t>
      </w:r>
      <w:r w:rsidRPr="005B223F">
        <w:rPr>
          <w:rFonts w:ascii="Times New Roman" w:hAnsi="Times New Roman" w:cs="Times New Roman"/>
          <w:color w:val="000000" w:themeColor="text1"/>
          <w:sz w:val="24"/>
          <w:szCs w:val="24"/>
        </w:rPr>
        <w:t>organizations</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have</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formal,</w:t>
      </w:r>
      <w:r w:rsidRPr="005B223F">
        <w:rPr>
          <w:rFonts w:ascii="Times New Roman" w:hAnsi="Times New Roman" w:cs="Times New Roman"/>
          <w:color w:val="000000" w:themeColor="text1"/>
          <w:spacing w:val="-7"/>
          <w:sz w:val="24"/>
          <w:szCs w:val="24"/>
        </w:rPr>
        <w:t xml:space="preserve"> </w:t>
      </w:r>
      <w:r w:rsidRPr="005B223F">
        <w:rPr>
          <w:rFonts w:ascii="Times New Roman" w:hAnsi="Times New Roman" w:cs="Times New Roman"/>
          <w:color w:val="000000" w:themeColor="text1"/>
          <w:sz w:val="24"/>
          <w:szCs w:val="24"/>
        </w:rPr>
        <w:t>cohesive</w:t>
      </w:r>
      <w:r w:rsidRPr="005B223F">
        <w:rPr>
          <w:rFonts w:ascii="Times New Roman" w:hAnsi="Times New Roman" w:cs="Times New Roman"/>
          <w:color w:val="000000" w:themeColor="text1"/>
          <w:spacing w:val="-6"/>
          <w:sz w:val="24"/>
          <w:szCs w:val="24"/>
        </w:rPr>
        <w:t xml:space="preserve"> </w:t>
      </w:r>
      <w:r w:rsidRPr="005B223F">
        <w:rPr>
          <w:rFonts w:ascii="Times New Roman" w:hAnsi="Times New Roman" w:cs="Times New Roman"/>
          <w:color w:val="000000" w:themeColor="text1"/>
          <w:sz w:val="24"/>
          <w:szCs w:val="24"/>
        </w:rPr>
        <w:t>KR</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strategies</w:t>
      </w:r>
      <w:r w:rsidRPr="005B223F">
        <w:rPr>
          <w:rFonts w:ascii="Times New Roman" w:hAnsi="Times New Roman" w:cs="Times New Roman"/>
          <w:color w:val="000000" w:themeColor="text1"/>
          <w:spacing w:val="-6"/>
          <w:sz w:val="24"/>
          <w:szCs w:val="24"/>
        </w:rPr>
        <w:t xml:space="preserve"> </w:t>
      </w:r>
      <w:r w:rsidRPr="005B223F">
        <w:rPr>
          <w:rFonts w:ascii="Times New Roman" w:hAnsi="Times New Roman" w:cs="Times New Roman"/>
          <w:color w:val="000000" w:themeColor="text1"/>
          <w:sz w:val="24"/>
          <w:szCs w:val="24"/>
        </w:rPr>
        <w:t>in</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place to promote long-term success</w:t>
      </w:r>
      <w:r w:rsidRPr="005B223F">
        <w:rPr>
          <w:rFonts w:ascii="Times New Roman" w:hAnsi="Times New Roman" w:cs="Times New Roman"/>
          <w:color w:val="000000" w:themeColor="text1"/>
          <w:spacing w:val="2"/>
          <w:sz w:val="24"/>
          <w:szCs w:val="24"/>
        </w:rPr>
        <w:t xml:space="preserve"> </w:t>
      </w:r>
      <w:r w:rsidRPr="005B223F">
        <w:rPr>
          <w:rFonts w:ascii="Times New Roman" w:hAnsi="Times New Roman" w:cs="Times New Roman"/>
          <w:color w:val="000000" w:themeColor="text1"/>
          <w:sz w:val="24"/>
          <w:szCs w:val="24"/>
        </w:rPr>
        <w:t>(Ramona</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and</w:t>
      </w:r>
      <w:r w:rsidRPr="005B223F">
        <w:rPr>
          <w:rFonts w:ascii="Times New Roman" w:hAnsi="Times New Roman" w:cs="Times New Roman"/>
          <w:color w:val="000000" w:themeColor="text1"/>
          <w:spacing w:val="-2"/>
          <w:sz w:val="24"/>
          <w:szCs w:val="24"/>
        </w:rPr>
        <w:t xml:space="preserve"> </w:t>
      </w:r>
      <w:r w:rsidRPr="005B223F">
        <w:rPr>
          <w:rFonts w:ascii="Times New Roman" w:hAnsi="Times New Roman" w:cs="Times New Roman"/>
          <w:color w:val="000000" w:themeColor="text1"/>
          <w:sz w:val="24"/>
          <w:szCs w:val="24"/>
        </w:rPr>
        <w:t>Alexandra,</w:t>
      </w:r>
      <w:r w:rsidRPr="005B223F">
        <w:rPr>
          <w:rFonts w:ascii="Times New Roman" w:hAnsi="Times New Roman" w:cs="Times New Roman"/>
          <w:color w:val="000000" w:themeColor="text1"/>
          <w:spacing w:val="-2"/>
          <w:sz w:val="24"/>
          <w:szCs w:val="24"/>
        </w:rPr>
        <w:t xml:space="preserve"> </w:t>
      </w:r>
      <w:r w:rsidRPr="005B223F">
        <w:rPr>
          <w:rFonts w:ascii="Times New Roman" w:hAnsi="Times New Roman" w:cs="Times New Roman"/>
          <w:color w:val="000000" w:themeColor="text1"/>
          <w:sz w:val="24"/>
          <w:szCs w:val="24"/>
        </w:rPr>
        <w:t>2019).</w:t>
      </w:r>
    </w:p>
    <w:p w14:paraId="0B3308AC"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According to Sumbal (2018), the aging of the workforce and shifting demographics have</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made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KR</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essential</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and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unavoidable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activity</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in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today's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businesses,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posing</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unstoppable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threat</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of</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loss.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stated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by</w:t>
      </w:r>
      <w:r w:rsidRPr="005B223F">
        <w:rPr>
          <w:rFonts w:ascii="Times New Roman" w:hAnsi="Times New Roman" w:cs="Times New Roman"/>
          <w:color w:val="000000" w:themeColor="text1"/>
          <w:spacing w:val="1"/>
          <w:sz w:val="24"/>
          <w:szCs w:val="24"/>
        </w:rPr>
        <w:t xml:space="preserve"> </w:t>
      </w:r>
      <w:proofErr w:type="spellStart"/>
      <w:r w:rsidRPr="005B223F">
        <w:rPr>
          <w:rFonts w:ascii="Times New Roman" w:hAnsi="Times New Roman" w:cs="Times New Roman"/>
          <w:color w:val="000000" w:themeColor="text1"/>
          <w:sz w:val="24"/>
          <w:szCs w:val="24"/>
        </w:rPr>
        <w:t>Iazzolino</w:t>
      </w:r>
      <w:proofErr w:type="spellEnd"/>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and</w:t>
      </w:r>
      <w:r w:rsidRPr="005B223F">
        <w:rPr>
          <w:rFonts w:ascii="Times New Roman" w:hAnsi="Times New Roman" w:cs="Times New Roman"/>
          <w:color w:val="000000" w:themeColor="text1"/>
          <w:spacing w:val="1"/>
          <w:sz w:val="24"/>
          <w:szCs w:val="24"/>
        </w:rPr>
        <w:t xml:space="preserve"> </w:t>
      </w:r>
      <w:proofErr w:type="spellStart"/>
      <w:r w:rsidRPr="005B223F">
        <w:rPr>
          <w:rFonts w:ascii="Times New Roman" w:hAnsi="Times New Roman" w:cs="Times New Roman"/>
          <w:color w:val="000000" w:themeColor="text1"/>
          <w:sz w:val="24"/>
          <w:szCs w:val="24"/>
        </w:rPr>
        <w:t>Laise</w:t>
      </w:r>
      <w:proofErr w:type="spellEnd"/>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(2018),</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knowledge workers generate income for knowledge-based organizations by acquiring,</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creating,</w:t>
      </w:r>
      <w:r w:rsidRPr="005B223F">
        <w:rPr>
          <w:rFonts w:ascii="Times New Roman" w:hAnsi="Times New Roman" w:cs="Times New Roman"/>
          <w:color w:val="000000" w:themeColor="text1"/>
          <w:spacing w:val="-12"/>
          <w:sz w:val="24"/>
          <w:szCs w:val="24"/>
        </w:rPr>
        <w:t xml:space="preserve"> </w:t>
      </w:r>
      <w:r w:rsidRPr="005B223F">
        <w:rPr>
          <w:rFonts w:ascii="Times New Roman" w:hAnsi="Times New Roman" w:cs="Times New Roman"/>
          <w:color w:val="000000" w:themeColor="text1"/>
          <w:sz w:val="24"/>
          <w:szCs w:val="24"/>
        </w:rPr>
        <w:t>integrating,</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and</w:t>
      </w:r>
      <w:r w:rsidRPr="005B223F">
        <w:rPr>
          <w:rFonts w:ascii="Times New Roman" w:hAnsi="Times New Roman" w:cs="Times New Roman"/>
          <w:color w:val="000000" w:themeColor="text1"/>
          <w:spacing w:val="-12"/>
          <w:sz w:val="24"/>
          <w:szCs w:val="24"/>
        </w:rPr>
        <w:t xml:space="preserve"> </w:t>
      </w:r>
      <w:r w:rsidRPr="005B223F">
        <w:rPr>
          <w:rFonts w:ascii="Times New Roman" w:hAnsi="Times New Roman" w:cs="Times New Roman"/>
          <w:color w:val="000000" w:themeColor="text1"/>
          <w:sz w:val="24"/>
          <w:szCs w:val="24"/>
        </w:rPr>
        <w:t>applying</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Additionally,</w:t>
      </w:r>
      <w:r w:rsidRPr="005B223F">
        <w:rPr>
          <w:rFonts w:ascii="Times New Roman" w:hAnsi="Times New Roman" w:cs="Times New Roman"/>
          <w:color w:val="000000" w:themeColor="text1"/>
          <w:spacing w:val="-10"/>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authors</w:t>
      </w:r>
      <w:r w:rsidRPr="005B223F">
        <w:rPr>
          <w:rFonts w:ascii="Times New Roman" w:hAnsi="Times New Roman" w:cs="Times New Roman"/>
          <w:color w:val="000000" w:themeColor="text1"/>
          <w:spacing w:val="-12"/>
          <w:sz w:val="24"/>
          <w:szCs w:val="24"/>
        </w:rPr>
        <w:t xml:space="preserve"> </w:t>
      </w:r>
      <w:r w:rsidRPr="005B223F">
        <w:rPr>
          <w:rFonts w:ascii="Times New Roman" w:hAnsi="Times New Roman" w:cs="Times New Roman"/>
          <w:color w:val="000000" w:themeColor="text1"/>
          <w:sz w:val="24"/>
          <w:szCs w:val="24"/>
        </w:rPr>
        <w:t>state</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that</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12"/>
          <w:sz w:val="24"/>
          <w:szCs w:val="24"/>
        </w:rPr>
        <w:t xml:space="preserve"> </w:t>
      </w:r>
      <w:proofErr w:type="spellStart"/>
      <w:r w:rsidRPr="005B223F">
        <w:rPr>
          <w:rFonts w:ascii="Times New Roman" w:hAnsi="Times New Roman" w:cs="Times New Roman"/>
          <w:color w:val="000000" w:themeColor="text1"/>
          <w:sz w:val="24"/>
          <w:szCs w:val="24"/>
        </w:rPr>
        <w:t>lossof</w:t>
      </w:r>
      <w:proofErr w:type="spellEnd"/>
      <w:r w:rsidRPr="005B223F">
        <w:rPr>
          <w:rFonts w:ascii="Times New Roman" w:hAnsi="Times New Roman" w:cs="Times New Roman"/>
          <w:color w:val="000000" w:themeColor="text1"/>
          <w:spacing w:val="-4"/>
          <w:sz w:val="24"/>
          <w:szCs w:val="24"/>
        </w:rPr>
        <w:t xml:space="preserve"> </w:t>
      </w:r>
      <w:r w:rsidRPr="005B223F">
        <w:rPr>
          <w:rFonts w:ascii="Times New Roman" w:hAnsi="Times New Roman" w:cs="Times New Roman"/>
          <w:color w:val="000000" w:themeColor="text1"/>
          <w:sz w:val="24"/>
          <w:szCs w:val="24"/>
        </w:rPr>
        <w:t>these</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workforces</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results</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in</w:t>
      </w:r>
      <w:r w:rsidRPr="005B223F">
        <w:rPr>
          <w:rFonts w:ascii="Times New Roman" w:hAnsi="Times New Roman" w:cs="Times New Roman"/>
          <w:color w:val="000000" w:themeColor="text1"/>
          <w:spacing w:val="-4"/>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loss</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of</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much-needed</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which</w:t>
      </w:r>
      <w:r w:rsidRPr="005B223F">
        <w:rPr>
          <w:rFonts w:ascii="Times New Roman" w:hAnsi="Times New Roman" w:cs="Times New Roman"/>
          <w:color w:val="000000" w:themeColor="text1"/>
          <w:spacing w:val="-4"/>
          <w:sz w:val="24"/>
          <w:szCs w:val="24"/>
        </w:rPr>
        <w:t xml:space="preserve"> </w:t>
      </w:r>
      <w:r w:rsidRPr="005B223F">
        <w:rPr>
          <w:rFonts w:ascii="Times New Roman" w:hAnsi="Times New Roman" w:cs="Times New Roman"/>
          <w:color w:val="000000" w:themeColor="text1"/>
          <w:sz w:val="24"/>
          <w:szCs w:val="24"/>
        </w:rPr>
        <w:t>may</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result</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in</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a</w:t>
      </w:r>
      <w:r w:rsidRPr="005B223F">
        <w:rPr>
          <w:rFonts w:ascii="Times New Roman" w:hAnsi="Times New Roman" w:cs="Times New Roman"/>
          <w:color w:val="000000" w:themeColor="text1"/>
          <w:spacing w:val="-65"/>
          <w:sz w:val="24"/>
          <w:szCs w:val="24"/>
        </w:rPr>
        <w:t xml:space="preserve"> </w:t>
      </w:r>
      <w:r w:rsidRPr="005B223F">
        <w:rPr>
          <w:rFonts w:ascii="Times New Roman" w:hAnsi="Times New Roman" w:cs="Times New Roman"/>
          <w:color w:val="000000" w:themeColor="text1"/>
          <w:sz w:val="24"/>
          <w:szCs w:val="24"/>
        </w:rPr>
        <w:t>decline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in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organizational</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memory and,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consequently,</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 decrease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in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company's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capacity to identify and exploit previous knowledge for competitive advantage. Sumbal</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(2018),</w:t>
      </w:r>
      <w:r w:rsidRPr="005B223F">
        <w:rPr>
          <w:rFonts w:ascii="Times New Roman" w:hAnsi="Times New Roman" w:cs="Times New Roman"/>
          <w:color w:val="000000" w:themeColor="text1"/>
          <w:spacing w:val="-4"/>
          <w:sz w:val="24"/>
          <w:szCs w:val="24"/>
        </w:rPr>
        <w:t xml:space="preserve"> </w:t>
      </w:r>
      <w:r w:rsidRPr="005B223F">
        <w:rPr>
          <w:rFonts w:ascii="Times New Roman" w:hAnsi="Times New Roman" w:cs="Times New Roman"/>
          <w:color w:val="000000" w:themeColor="text1"/>
          <w:sz w:val="24"/>
          <w:szCs w:val="24"/>
        </w:rPr>
        <w:t>further</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explains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that</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retirement</w:t>
      </w:r>
      <w:r w:rsidRPr="005B223F">
        <w:rPr>
          <w:rFonts w:ascii="Times New Roman" w:hAnsi="Times New Roman" w:cs="Times New Roman"/>
          <w:color w:val="000000" w:themeColor="text1"/>
          <w:spacing w:val="-4"/>
          <w:sz w:val="24"/>
          <w:szCs w:val="24"/>
        </w:rPr>
        <w:t xml:space="preserve"> </w:t>
      </w:r>
      <w:r w:rsidRPr="005B223F">
        <w:rPr>
          <w:rFonts w:ascii="Times New Roman" w:hAnsi="Times New Roman" w:cs="Times New Roman"/>
          <w:color w:val="000000" w:themeColor="text1"/>
          <w:sz w:val="24"/>
          <w:szCs w:val="24"/>
        </w:rPr>
        <w:t>of</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workers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has</w:t>
      </w:r>
      <w:r w:rsidRPr="005B223F">
        <w:rPr>
          <w:rFonts w:ascii="Times New Roman" w:hAnsi="Times New Roman" w:cs="Times New Roman"/>
          <w:color w:val="000000" w:themeColor="text1"/>
          <w:spacing w:val="-4"/>
          <w:sz w:val="24"/>
          <w:szCs w:val="24"/>
        </w:rPr>
        <w:t xml:space="preserve"> </w:t>
      </w:r>
      <w:r w:rsidRPr="005B223F">
        <w:rPr>
          <w:rFonts w:ascii="Times New Roman" w:hAnsi="Times New Roman" w:cs="Times New Roman"/>
          <w:color w:val="000000" w:themeColor="text1"/>
          <w:sz w:val="24"/>
          <w:szCs w:val="24"/>
        </w:rPr>
        <w:t>been</w:t>
      </w:r>
      <w:r w:rsidRPr="005B223F">
        <w:rPr>
          <w:rFonts w:ascii="Times New Roman" w:hAnsi="Times New Roman" w:cs="Times New Roman"/>
          <w:color w:val="000000" w:themeColor="text1"/>
          <w:spacing w:val="-4"/>
          <w:sz w:val="24"/>
          <w:szCs w:val="24"/>
        </w:rPr>
        <w:t xml:space="preserve"> </w:t>
      </w:r>
      <w:r w:rsidRPr="005B223F">
        <w:rPr>
          <w:rFonts w:ascii="Times New Roman" w:hAnsi="Times New Roman" w:cs="Times New Roman"/>
          <w:color w:val="000000" w:themeColor="text1"/>
          <w:sz w:val="24"/>
          <w:szCs w:val="24"/>
        </w:rPr>
        <w:t>identified</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as</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a</w:t>
      </w:r>
      <w:r w:rsidRPr="005B223F">
        <w:rPr>
          <w:rFonts w:ascii="Times New Roman" w:hAnsi="Times New Roman" w:cs="Times New Roman"/>
          <w:color w:val="000000" w:themeColor="text1"/>
          <w:spacing w:val="-2"/>
          <w:sz w:val="24"/>
          <w:szCs w:val="24"/>
        </w:rPr>
        <w:t xml:space="preserve"> </w:t>
      </w:r>
      <w:r w:rsidRPr="005B223F">
        <w:rPr>
          <w:rFonts w:ascii="Times New Roman" w:hAnsi="Times New Roman" w:cs="Times New Roman"/>
          <w:color w:val="000000" w:themeColor="text1"/>
          <w:sz w:val="24"/>
          <w:szCs w:val="24"/>
        </w:rPr>
        <w:t>key</w:t>
      </w:r>
      <w:r w:rsidRPr="005B223F">
        <w:rPr>
          <w:rFonts w:ascii="Times New Roman" w:hAnsi="Times New Roman" w:cs="Times New Roman"/>
          <w:color w:val="000000" w:themeColor="text1"/>
          <w:spacing w:val="-4"/>
          <w:sz w:val="24"/>
          <w:szCs w:val="24"/>
        </w:rPr>
        <w:t xml:space="preserve"> </w:t>
      </w:r>
      <w:r w:rsidRPr="005B223F">
        <w:rPr>
          <w:rFonts w:ascii="Times New Roman" w:hAnsi="Times New Roman" w:cs="Times New Roman"/>
          <w:color w:val="000000" w:themeColor="text1"/>
          <w:sz w:val="24"/>
          <w:szCs w:val="24"/>
        </w:rPr>
        <w:t>factor</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contributing</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to</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loss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by</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researchers,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which</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leads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them</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to</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suggest</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that</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comprehensive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KR</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strategies must</w:t>
      </w:r>
      <w:r w:rsidRPr="005B223F">
        <w:rPr>
          <w:rFonts w:ascii="Times New Roman" w:hAnsi="Times New Roman" w:cs="Times New Roman"/>
          <w:color w:val="000000" w:themeColor="text1"/>
          <w:spacing w:val="-2"/>
          <w:sz w:val="24"/>
          <w:szCs w:val="24"/>
        </w:rPr>
        <w:t xml:space="preserve"> </w:t>
      </w:r>
      <w:r w:rsidRPr="005B223F">
        <w:rPr>
          <w:rFonts w:ascii="Times New Roman" w:hAnsi="Times New Roman" w:cs="Times New Roman"/>
          <w:color w:val="000000" w:themeColor="text1"/>
          <w:sz w:val="24"/>
          <w:szCs w:val="24"/>
        </w:rPr>
        <w:t>be implemented</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to</w:t>
      </w:r>
      <w:r w:rsidRPr="005B223F">
        <w:rPr>
          <w:rFonts w:ascii="Times New Roman" w:hAnsi="Times New Roman" w:cs="Times New Roman"/>
          <w:color w:val="000000" w:themeColor="text1"/>
          <w:spacing w:val="-2"/>
          <w:sz w:val="24"/>
          <w:szCs w:val="24"/>
        </w:rPr>
        <w:t xml:space="preserve"> </w:t>
      </w:r>
      <w:r w:rsidRPr="005B223F">
        <w:rPr>
          <w:rFonts w:ascii="Times New Roman" w:hAnsi="Times New Roman" w:cs="Times New Roman"/>
          <w:color w:val="000000" w:themeColor="text1"/>
          <w:sz w:val="24"/>
          <w:szCs w:val="24"/>
        </w:rPr>
        <w:t>prevent</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this</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 xml:space="preserve">loss. </w:t>
      </w:r>
    </w:p>
    <w:p w14:paraId="3FE07777"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s="Times New Roman"/>
          <w:color w:val="000000" w:themeColor="text1"/>
          <w:sz w:val="24"/>
          <w:szCs w:val="24"/>
        </w:rPr>
        <w:t>According</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to</w:t>
      </w:r>
      <w:r w:rsidRPr="005B223F">
        <w:rPr>
          <w:rFonts w:ascii="Times New Roman" w:hAnsi="Times New Roman" w:cs="Times New Roman"/>
          <w:color w:val="000000" w:themeColor="text1"/>
          <w:spacing w:val="-8"/>
          <w:sz w:val="24"/>
          <w:szCs w:val="24"/>
        </w:rPr>
        <w:t xml:space="preserve"> </w:t>
      </w:r>
      <w:proofErr w:type="spellStart"/>
      <w:r w:rsidRPr="005B223F">
        <w:rPr>
          <w:rFonts w:ascii="Times New Roman" w:hAnsi="Times New Roman" w:cs="Times New Roman"/>
          <w:color w:val="000000" w:themeColor="text1"/>
          <w:sz w:val="24"/>
          <w:szCs w:val="24"/>
        </w:rPr>
        <w:t>Omatayo</w:t>
      </w:r>
      <w:proofErr w:type="spellEnd"/>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(2015),</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organizational</w:t>
      </w:r>
      <w:r w:rsidRPr="005B223F">
        <w:rPr>
          <w:rFonts w:ascii="Times New Roman" w:hAnsi="Times New Roman" w:cs="Times New Roman"/>
          <w:color w:val="000000" w:themeColor="text1"/>
          <w:spacing w:val="-12"/>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is</w:t>
      </w:r>
      <w:r w:rsidRPr="005B223F">
        <w:rPr>
          <w:rFonts w:ascii="Times New Roman" w:hAnsi="Times New Roman" w:cs="Times New Roman"/>
          <w:color w:val="000000" w:themeColor="text1"/>
          <w:spacing w:val="-9"/>
          <w:sz w:val="24"/>
          <w:szCs w:val="24"/>
        </w:rPr>
        <w:t xml:space="preserve"> </w:t>
      </w:r>
      <w:r w:rsidRPr="005B223F">
        <w:rPr>
          <w:rFonts w:ascii="Times New Roman" w:hAnsi="Times New Roman" w:cs="Times New Roman"/>
          <w:color w:val="000000" w:themeColor="text1"/>
          <w:sz w:val="24"/>
          <w:szCs w:val="24"/>
        </w:rPr>
        <w:t>found</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in</w:t>
      </w:r>
      <w:r w:rsidRPr="005B223F">
        <w:rPr>
          <w:rFonts w:ascii="Times New Roman" w:hAnsi="Times New Roman" w:cs="Times New Roman"/>
          <w:color w:val="000000" w:themeColor="text1"/>
          <w:spacing w:val="-9"/>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employees</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of</w:t>
      </w:r>
      <w:r w:rsidRPr="005B223F">
        <w:rPr>
          <w:rFonts w:ascii="Times New Roman" w:hAnsi="Times New Roman" w:cs="Times New Roman"/>
          <w:color w:val="000000" w:themeColor="text1"/>
          <w:spacing w:val="-9"/>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organization,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and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when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employees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leave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to</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go</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to</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other</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organizations,</w:t>
      </w:r>
      <w:r w:rsidRPr="005B223F">
        <w:rPr>
          <w:rFonts w:ascii="Times New Roman" w:hAnsi="Times New Roman" w:cs="Times New Roman"/>
          <w:color w:val="000000" w:themeColor="text1"/>
          <w:spacing w:val="1"/>
          <w:sz w:val="24"/>
          <w:szCs w:val="24"/>
        </w:rPr>
        <w:t xml:space="preserve"> </w:t>
      </w:r>
      <w:proofErr w:type="gramStart"/>
      <w:r w:rsidRPr="005B223F">
        <w:rPr>
          <w:rFonts w:ascii="Times New Roman" w:hAnsi="Times New Roman" w:cs="Times New Roman"/>
          <w:color w:val="000000" w:themeColor="text1"/>
          <w:sz w:val="24"/>
          <w:szCs w:val="24"/>
        </w:rPr>
        <w:t>Unless</w:t>
      </w:r>
      <w:proofErr w:type="gramEnd"/>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measures</w:t>
      </w:r>
      <w:r w:rsidRPr="005B223F">
        <w:rPr>
          <w:rFonts w:ascii="Times New Roman" w:hAnsi="Times New Roman" w:cs="Times New Roman"/>
          <w:color w:val="000000" w:themeColor="text1"/>
          <w:spacing w:val="-9"/>
          <w:sz w:val="24"/>
          <w:szCs w:val="24"/>
        </w:rPr>
        <w:t xml:space="preserve"> </w:t>
      </w:r>
      <w:r w:rsidRPr="005B223F">
        <w:rPr>
          <w:rFonts w:ascii="Times New Roman" w:hAnsi="Times New Roman" w:cs="Times New Roman"/>
          <w:color w:val="000000" w:themeColor="text1"/>
          <w:sz w:val="24"/>
          <w:szCs w:val="24"/>
        </w:rPr>
        <w:t>are</w:t>
      </w:r>
      <w:r w:rsidRPr="005B223F">
        <w:rPr>
          <w:rFonts w:ascii="Times New Roman" w:hAnsi="Times New Roman" w:cs="Times New Roman"/>
          <w:color w:val="000000" w:themeColor="text1"/>
          <w:spacing w:val="-9"/>
          <w:sz w:val="24"/>
          <w:szCs w:val="24"/>
        </w:rPr>
        <w:t xml:space="preserve"> </w:t>
      </w:r>
      <w:r w:rsidRPr="005B223F">
        <w:rPr>
          <w:rFonts w:ascii="Times New Roman" w:hAnsi="Times New Roman" w:cs="Times New Roman"/>
          <w:color w:val="000000" w:themeColor="text1"/>
          <w:sz w:val="24"/>
          <w:szCs w:val="24"/>
        </w:rPr>
        <w:t>taken</w:t>
      </w:r>
      <w:r w:rsidRPr="005B223F">
        <w:rPr>
          <w:rFonts w:ascii="Times New Roman" w:hAnsi="Times New Roman" w:cs="Times New Roman"/>
          <w:color w:val="000000" w:themeColor="text1"/>
          <w:spacing w:val="-7"/>
          <w:sz w:val="24"/>
          <w:szCs w:val="24"/>
        </w:rPr>
        <w:t xml:space="preserve"> </w:t>
      </w:r>
      <w:r w:rsidRPr="005B223F">
        <w:rPr>
          <w:rFonts w:ascii="Times New Roman" w:hAnsi="Times New Roman" w:cs="Times New Roman"/>
          <w:color w:val="000000" w:themeColor="text1"/>
          <w:sz w:val="24"/>
          <w:szCs w:val="24"/>
        </w:rPr>
        <w:t>to</w:t>
      </w:r>
      <w:r w:rsidRPr="005B223F">
        <w:rPr>
          <w:rFonts w:ascii="Times New Roman" w:hAnsi="Times New Roman" w:cs="Times New Roman"/>
          <w:color w:val="000000" w:themeColor="text1"/>
          <w:spacing w:val="-10"/>
          <w:sz w:val="24"/>
          <w:szCs w:val="24"/>
        </w:rPr>
        <w:t xml:space="preserve"> </w:t>
      </w:r>
      <w:r w:rsidRPr="005B223F">
        <w:rPr>
          <w:rFonts w:ascii="Times New Roman" w:hAnsi="Times New Roman" w:cs="Times New Roman"/>
          <w:color w:val="000000" w:themeColor="text1"/>
          <w:sz w:val="24"/>
          <w:szCs w:val="24"/>
        </w:rPr>
        <w:t>capture,</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preserve,</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and</w:t>
      </w:r>
      <w:r w:rsidRPr="005B223F">
        <w:rPr>
          <w:rFonts w:ascii="Times New Roman" w:hAnsi="Times New Roman" w:cs="Times New Roman"/>
          <w:color w:val="000000" w:themeColor="text1"/>
          <w:spacing w:val="-10"/>
          <w:sz w:val="24"/>
          <w:szCs w:val="24"/>
        </w:rPr>
        <w:t xml:space="preserve"> </w:t>
      </w:r>
      <w:r w:rsidRPr="005B223F">
        <w:rPr>
          <w:rFonts w:ascii="Times New Roman" w:hAnsi="Times New Roman" w:cs="Times New Roman"/>
          <w:color w:val="000000" w:themeColor="text1"/>
          <w:sz w:val="24"/>
          <w:szCs w:val="24"/>
        </w:rPr>
        <w:t>transfer</w:t>
      </w:r>
      <w:r w:rsidRPr="005B223F">
        <w:rPr>
          <w:rFonts w:ascii="Times New Roman" w:hAnsi="Times New Roman" w:cs="Times New Roman"/>
          <w:color w:val="000000" w:themeColor="text1"/>
          <w:spacing w:val="-10"/>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that</w:t>
      </w:r>
      <w:r w:rsidRPr="005B223F">
        <w:rPr>
          <w:rFonts w:ascii="Times New Roman" w:hAnsi="Times New Roman" w:cs="Times New Roman"/>
          <w:color w:val="000000" w:themeColor="text1"/>
          <w:spacing w:val="-6"/>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7"/>
          <w:sz w:val="24"/>
          <w:szCs w:val="24"/>
        </w:rPr>
        <w:t xml:space="preserve"> </w:t>
      </w:r>
      <w:r w:rsidRPr="005B223F">
        <w:rPr>
          <w:rFonts w:ascii="Times New Roman" w:hAnsi="Times New Roman" w:cs="Times New Roman"/>
          <w:color w:val="000000" w:themeColor="text1"/>
          <w:sz w:val="24"/>
          <w:szCs w:val="24"/>
        </w:rPr>
        <w:t>will</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be</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lost.</w:t>
      </w:r>
      <w:r w:rsidRPr="005B223F">
        <w:rPr>
          <w:rFonts w:ascii="Times New Roman" w:hAnsi="Times New Roman" w:cs="Times New Roman"/>
          <w:color w:val="000000" w:themeColor="text1"/>
          <w:spacing w:val="-10"/>
          <w:sz w:val="24"/>
          <w:szCs w:val="24"/>
        </w:rPr>
        <w:t xml:space="preserve"> </w:t>
      </w:r>
      <w:r w:rsidRPr="005B223F">
        <w:rPr>
          <w:rFonts w:ascii="Times New Roman" w:hAnsi="Times New Roman" w:cs="Times New Roman"/>
          <w:color w:val="000000" w:themeColor="text1"/>
          <w:sz w:val="24"/>
          <w:szCs w:val="24"/>
        </w:rPr>
        <w:t>According</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to</w:t>
      </w:r>
      <w:r w:rsidRPr="005B223F">
        <w:rPr>
          <w:rFonts w:ascii="Times New Roman" w:hAnsi="Times New Roman" w:cs="Times New Roman"/>
          <w:color w:val="000000" w:themeColor="text1"/>
          <w:spacing w:val="-8"/>
          <w:sz w:val="24"/>
          <w:szCs w:val="24"/>
        </w:rPr>
        <w:t xml:space="preserve"> </w:t>
      </w:r>
      <w:proofErr w:type="spellStart"/>
      <w:r w:rsidRPr="005B223F">
        <w:rPr>
          <w:rFonts w:ascii="Times New Roman" w:hAnsi="Times New Roman" w:cs="Times New Roman"/>
          <w:color w:val="000000" w:themeColor="text1"/>
          <w:sz w:val="24"/>
          <w:szCs w:val="24"/>
        </w:rPr>
        <w:t>Daghfous</w:t>
      </w:r>
      <w:proofErr w:type="spellEnd"/>
      <w:r w:rsidRPr="005B223F">
        <w:rPr>
          <w:rFonts w:ascii="Times New Roman" w:hAnsi="Times New Roman" w:cs="Times New Roman"/>
          <w:color w:val="000000" w:themeColor="text1"/>
          <w:sz w:val="24"/>
          <w:szCs w:val="24"/>
        </w:rPr>
        <w:t>,</w:t>
      </w:r>
      <w:r w:rsidRPr="005B223F">
        <w:rPr>
          <w:rFonts w:ascii="Times New Roman" w:hAnsi="Times New Roman" w:cs="Times New Roman"/>
          <w:color w:val="000000" w:themeColor="text1"/>
          <w:spacing w:val="-9"/>
          <w:sz w:val="24"/>
          <w:szCs w:val="24"/>
        </w:rPr>
        <w:t xml:space="preserve"> </w:t>
      </w:r>
      <w:proofErr w:type="spellStart"/>
      <w:r w:rsidRPr="005B223F">
        <w:rPr>
          <w:rFonts w:ascii="Times New Roman" w:hAnsi="Times New Roman" w:cs="Times New Roman"/>
          <w:color w:val="000000" w:themeColor="text1"/>
          <w:sz w:val="24"/>
          <w:szCs w:val="24"/>
        </w:rPr>
        <w:t>Belkhodja</w:t>
      </w:r>
      <w:proofErr w:type="spellEnd"/>
      <w:r w:rsidRPr="005B223F">
        <w:rPr>
          <w:rFonts w:ascii="Times New Roman" w:hAnsi="Times New Roman" w:cs="Times New Roman"/>
          <w:color w:val="000000" w:themeColor="text1"/>
          <w:sz w:val="24"/>
          <w:szCs w:val="24"/>
        </w:rPr>
        <w:t>,</w:t>
      </w:r>
      <w:r w:rsidRPr="005B223F">
        <w:rPr>
          <w:rFonts w:ascii="Times New Roman" w:hAnsi="Times New Roman" w:cs="Times New Roman"/>
          <w:color w:val="000000" w:themeColor="text1"/>
          <w:spacing w:val="-10"/>
          <w:sz w:val="24"/>
          <w:szCs w:val="24"/>
        </w:rPr>
        <w:t xml:space="preserve"> </w:t>
      </w:r>
      <w:r w:rsidRPr="005B223F">
        <w:rPr>
          <w:rFonts w:ascii="Times New Roman" w:hAnsi="Times New Roman" w:cs="Times New Roman"/>
          <w:color w:val="000000" w:themeColor="text1"/>
          <w:sz w:val="24"/>
          <w:szCs w:val="24"/>
        </w:rPr>
        <w:t>and</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Angell</w:t>
      </w:r>
      <w:r w:rsidRPr="005B223F">
        <w:rPr>
          <w:rFonts w:ascii="Times New Roman" w:hAnsi="Times New Roman" w:cs="Times New Roman"/>
          <w:color w:val="000000" w:themeColor="text1"/>
          <w:spacing w:val="-10"/>
          <w:sz w:val="24"/>
          <w:szCs w:val="24"/>
        </w:rPr>
        <w:t xml:space="preserve"> </w:t>
      </w:r>
      <w:r w:rsidRPr="005B223F">
        <w:rPr>
          <w:rFonts w:ascii="Times New Roman" w:hAnsi="Times New Roman" w:cs="Times New Roman"/>
          <w:color w:val="000000" w:themeColor="text1"/>
          <w:sz w:val="24"/>
          <w:szCs w:val="24"/>
        </w:rPr>
        <w:t>(2013),</w:t>
      </w:r>
      <w:r w:rsidRPr="005B223F">
        <w:rPr>
          <w:rFonts w:ascii="Times New Roman" w:hAnsi="Times New Roman" w:cs="Times New Roman"/>
          <w:color w:val="000000" w:themeColor="text1"/>
          <w:spacing w:val="-9"/>
          <w:sz w:val="24"/>
          <w:szCs w:val="24"/>
        </w:rPr>
        <w:t xml:space="preserve"> </w:t>
      </w:r>
      <w:r w:rsidRPr="005B223F">
        <w:rPr>
          <w:rFonts w:ascii="Times New Roman" w:hAnsi="Times New Roman" w:cs="Times New Roman"/>
          <w:color w:val="000000" w:themeColor="text1"/>
          <w:sz w:val="24"/>
          <w:szCs w:val="24"/>
        </w:rPr>
        <w:t>retaining</w:t>
      </w:r>
      <w:r w:rsidRPr="005B223F">
        <w:rPr>
          <w:rFonts w:ascii="Times New Roman" w:hAnsi="Times New Roman" w:cs="Times New Roman"/>
          <w:color w:val="000000" w:themeColor="text1"/>
          <w:spacing w:val="-8"/>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9"/>
          <w:sz w:val="24"/>
          <w:szCs w:val="24"/>
        </w:rPr>
        <w:t xml:space="preserve"> </w:t>
      </w:r>
      <w:r w:rsidRPr="005B223F">
        <w:rPr>
          <w:rFonts w:ascii="Times New Roman" w:hAnsi="Times New Roman" w:cs="Times New Roman"/>
          <w:color w:val="000000" w:themeColor="text1"/>
          <w:sz w:val="24"/>
          <w:szCs w:val="24"/>
        </w:rPr>
        <w:t>within</w:t>
      </w:r>
      <w:r w:rsidRPr="005B223F">
        <w:rPr>
          <w:rFonts w:ascii="Times New Roman" w:hAnsi="Times New Roman" w:cs="Times New Roman"/>
          <w:color w:val="000000" w:themeColor="text1"/>
          <w:spacing w:val="-11"/>
          <w:sz w:val="24"/>
          <w:szCs w:val="24"/>
        </w:rPr>
        <w:t xml:space="preserve"> </w:t>
      </w:r>
      <w:r w:rsidRPr="005B223F">
        <w:rPr>
          <w:rFonts w:ascii="Times New Roman" w:hAnsi="Times New Roman" w:cs="Times New Roman"/>
          <w:color w:val="000000" w:themeColor="text1"/>
          <w:sz w:val="24"/>
          <w:szCs w:val="24"/>
        </w:rPr>
        <w:t>an</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organization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involves three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steps:</w:t>
      </w:r>
    </w:p>
    <w:p w14:paraId="2153E6ED" w14:textId="77777777" w:rsidR="002A2107" w:rsidRPr="005B223F" w:rsidRDefault="002A2107" w:rsidP="002A2107">
      <w:pPr>
        <w:pStyle w:val="ListParagraph"/>
        <w:widowControl w:val="0"/>
        <w:numPr>
          <w:ilvl w:val="0"/>
          <w:numId w:val="7"/>
        </w:numPr>
        <w:tabs>
          <w:tab w:val="left" w:pos="949"/>
          <w:tab w:val="left" w:pos="950"/>
        </w:tabs>
        <w:autoSpaceDE w:val="0"/>
        <w:autoSpaceDN w:val="0"/>
        <w:spacing w:after="0" w:line="360" w:lineRule="auto"/>
        <w:contextualSpacing w:val="0"/>
        <w:rPr>
          <w:rFonts w:ascii="Times New Roman" w:hAnsi="Times New Roman"/>
          <w:color w:val="000000" w:themeColor="text1"/>
          <w:sz w:val="24"/>
        </w:rPr>
      </w:pPr>
      <w:r w:rsidRPr="005B223F">
        <w:rPr>
          <w:rFonts w:ascii="Times New Roman" w:hAnsi="Times New Roman"/>
          <w:color w:val="000000" w:themeColor="text1"/>
          <w:sz w:val="24"/>
        </w:rPr>
        <w:t>Identifying</w:t>
      </w:r>
      <w:r w:rsidRPr="005B223F">
        <w:rPr>
          <w:rFonts w:ascii="Times New Roman" w:hAnsi="Times New Roman"/>
          <w:color w:val="000000" w:themeColor="text1"/>
          <w:spacing w:val="-5"/>
          <w:sz w:val="24"/>
        </w:rPr>
        <w:t xml:space="preserve"> </w:t>
      </w:r>
      <w:r w:rsidRPr="005B223F">
        <w:rPr>
          <w:rFonts w:ascii="Times New Roman" w:hAnsi="Times New Roman"/>
          <w:color w:val="000000" w:themeColor="text1"/>
          <w:sz w:val="24"/>
        </w:rPr>
        <w:t>essential</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knowledge.</w:t>
      </w:r>
    </w:p>
    <w:p w14:paraId="2ACECBA5" w14:textId="77777777" w:rsidR="002A2107" w:rsidRPr="005B223F" w:rsidRDefault="002A2107" w:rsidP="002A2107">
      <w:pPr>
        <w:pStyle w:val="ListParagraph"/>
        <w:widowControl w:val="0"/>
        <w:numPr>
          <w:ilvl w:val="0"/>
          <w:numId w:val="7"/>
        </w:numPr>
        <w:tabs>
          <w:tab w:val="left" w:pos="949"/>
          <w:tab w:val="left" w:pos="950"/>
        </w:tabs>
        <w:autoSpaceDE w:val="0"/>
        <w:autoSpaceDN w:val="0"/>
        <w:spacing w:before="135" w:after="0" w:line="360" w:lineRule="auto"/>
        <w:contextualSpacing w:val="0"/>
        <w:rPr>
          <w:rFonts w:ascii="Times New Roman" w:hAnsi="Times New Roman"/>
          <w:color w:val="000000" w:themeColor="text1"/>
          <w:sz w:val="24"/>
        </w:rPr>
      </w:pPr>
      <w:r w:rsidRPr="005B223F">
        <w:rPr>
          <w:rFonts w:ascii="Times New Roman" w:hAnsi="Times New Roman"/>
          <w:color w:val="000000" w:themeColor="text1"/>
          <w:sz w:val="24"/>
        </w:rPr>
        <w:t>Transfer</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undocumented</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knowledge</w:t>
      </w:r>
      <w:r w:rsidRPr="005B223F">
        <w:rPr>
          <w:rFonts w:ascii="Times New Roman" w:hAnsi="Times New Roman"/>
          <w:color w:val="000000" w:themeColor="text1"/>
          <w:spacing w:val="-5"/>
          <w:sz w:val="24"/>
        </w:rPr>
        <w:t xml:space="preserve"> </w:t>
      </w:r>
      <w:r w:rsidRPr="005B223F">
        <w:rPr>
          <w:rFonts w:ascii="Times New Roman" w:hAnsi="Times New Roman"/>
          <w:color w:val="000000" w:themeColor="text1"/>
          <w:sz w:val="24"/>
        </w:rPr>
        <w:t>that</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is</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crucial.</w:t>
      </w:r>
    </w:p>
    <w:p w14:paraId="5A673F99" w14:textId="77777777" w:rsidR="002A2107" w:rsidRPr="005B223F" w:rsidRDefault="002A2107" w:rsidP="002A2107">
      <w:pPr>
        <w:pStyle w:val="ListParagraph"/>
        <w:widowControl w:val="0"/>
        <w:numPr>
          <w:ilvl w:val="0"/>
          <w:numId w:val="7"/>
        </w:numPr>
        <w:tabs>
          <w:tab w:val="left" w:pos="949"/>
          <w:tab w:val="left" w:pos="950"/>
        </w:tabs>
        <w:autoSpaceDE w:val="0"/>
        <w:autoSpaceDN w:val="0"/>
        <w:spacing w:before="135" w:after="0" w:line="360" w:lineRule="auto"/>
        <w:contextualSpacing w:val="0"/>
        <w:rPr>
          <w:rFonts w:ascii="Times New Roman" w:hAnsi="Times New Roman"/>
          <w:color w:val="000000" w:themeColor="text1"/>
          <w:sz w:val="24"/>
        </w:rPr>
      </w:pPr>
      <w:r w:rsidRPr="005B223F">
        <w:rPr>
          <w:rFonts w:ascii="Times New Roman" w:hAnsi="Times New Roman"/>
          <w:color w:val="000000" w:themeColor="text1"/>
          <w:sz w:val="24"/>
        </w:rPr>
        <w:t>Reuse</w:t>
      </w:r>
      <w:r w:rsidRPr="005B223F">
        <w:rPr>
          <w:rFonts w:ascii="Times New Roman" w:hAnsi="Times New Roman"/>
          <w:color w:val="000000" w:themeColor="text1"/>
          <w:spacing w:val="-2"/>
          <w:sz w:val="24"/>
        </w:rPr>
        <w:t xml:space="preserve"> </w:t>
      </w:r>
      <w:r w:rsidRPr="005B223F">
        <w:rPr>
          <w:rFonts w:ascii="Times New Roman" w:hAnsi="Times New Roman"/>
          <w:color w:val="000000" w:themeColor="text1"/>
          <w:sz w:val="24"/>
        </w:rPr>
        <w:t>the</w:t>
      </w:r>
      <w:r w:rsidRPr="005B223F">
        <w:rPr>
          <w:rFonts w:ascii="Times New Roman" w:hAnsi="Times New Roman"/>
          <w:color w:val="000000" w:themeColor="text1"/>
          <w:spacing w:val="-1"/>
          <w:sz w:val="24"/>
        </w:rPr>
        <w:t xml:space="preserve"> </w:t>
      </w:r>
      <w:r w:rsidRPr="005B223F">
        <w:rPr>
          <w:rFonts w:ascii="Times New Roman" w:hAnsi="Times New Roman"/>
          <w:color w:val="000000" w:themeColor="text1"/>
          <w:sz w:val="24"/>
        </w:rPr>
        <w:t>retained</w:t>
      </w:r>
      <w:r w:rsidRPr="005B223F">
        <w:rPr>
          <w:rFonts w:ascii="Times New Roman" w:hAnsi="Times New Roman"/>
          <w:color w:val="000000" w:themeColor="text1"/>
          <w:spacing w:val="-1"/>
          <w:sz w:val="24"/>
        </w:rPr>
        <w:t xml:space="preserve"> </w:t>
      </w:r>
      <w:r w:rsidRPr="005B223F">
        <w:rPr>
          <w:rFonts w:ascii="Times New Roman" w:hAnsi="Times New Roman"/>
          <w:color w:val="000000" w:themeColor="text1"/>
          <w:sz w:val="24"/>
        </w:rPr>
        <w:t>knowledge</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in</w:t>
      </w:r>
      <w:r w:rsidRPr="005B223F">
        <w:rPr>
          <w:rFonts w:ascii="Times New Roman" w:hAnsi="Times New Roman"/>
          <w:color w:val="000000" w:themeColor="text1"/>
          <w:spacing w:val="-1"/>
          <w:sz w:val="24"/>
        </w:rPr>
        <w:t xml:space="preserve"> </w:t>
      </w:r>
      <w:r w:rsidRPr="005B223F">
        <w:rPr>
          <w:rFonts w:ascii="Times New Roman" w:hAnsi="Times New Roman"/>
          <w:color w:val="000000" w:themeColor="text1"/>
          <w:sz w:val="24"/>
        </w:rPr>
        <w:t>order</w:t>
      </w:r>
      <w:r w:rsidRPr="005B223F">
        <w:rPr>
          <w:rFonts w:ascii="Times New Roman" w:hAnsi="Times New Roman"/>
          <w:color w:val="000000" w:themeColor="text1"/>
          <w:spacing w:val="-1"/>
          <w:sz w:val="24"/>
        </w:rPr>
        <w:t xml:space="preserve"> </w:t>
      </w:r>
      <w:r w:rsidRPr="005B223F">
        <w:rPr>
          <w:rFonts w:ascii="Times New Roman" w:hAnsi="Times New Roman"/>
          <w:color w:val="000000" w:themeColor="text1"/>
          <w:sz w:val="24"/>
        </w:rPr>
        <w:t>to</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improve business</w:t>
      </w:r>
      <w:r w:rsidRPr="005B223F">
        <w:rPr>
          <w:rFonts w:ascii="Times New Roman" w:hAnsi="Times New Roman"/>
          <w:color w:val="000000" w:themeColor="text1"/>
          <w:spacing w:val="-4"/>
          <w:sz w:val="24"/>
        </w:rPr>
        <w:t xml:space="preserve"> </w:t>
      </w:r>
      <w:r w:rsidRPr="005B223F">
        <w:rPr>
          <w:rFonts w:ascii="Times New Roman" w:hAnsi="Times New Roman"/>
          <w:color w:val="000000" w:themeColor="text1"/>
          <w:sz w:val="24"/>
        </w:rPr>
        <w:t>processes.</w:t>
      </w:r>
    </w:p>
    <w:p w14:paraId="45FFB56F" w14:textId="77777777" w:rsidR="002A2107" w:rsidRPr="005B223F" w:rsidRDefault="002A2107" w:rsidP="002A2107">
      <w:pPr>
        <w:widowControl w:val="0"/>
        <w:tabs>
          <w:tab w:val="left" w:pos="949"/>
          <w:tab w:val="left" w:pos="950"/>
        </w:tabs>
        <w:autoSpaceDE w:val="0"/>
        <w:autoSpaceDN w:val="0"/>
        <w:spacing w:before="135" w:after="0"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According to Makhubela (2018), organizations can retain knowledge through a variety of</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methods,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including</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training,</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social</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networks,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communities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of</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practice,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succession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planning, and utilizing retired knowledge workers. Omotayo (2015) states that many</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organizations</w:t>
      </w:r>
      <w:r w:rsidRPr="005B223F">
        <w:rPr>
          <w:rFonts w:ascii="Times New Roman" w:hAnsi="Times New Roman" w:cs="Times New Roman"/>
          <w:color w:val="000000" w:themeColor="text1"/>
          <w:spacing w:val="-7"/>
          <w:sz w:val="24"/>
          <w:szCs w:val="24"/>
        </w:rPr>
        <w:t xml:space="preserve"> </w:t>
      </w:r>
      <w:r w:rsidRPr="005B223F">
        <w:rPr>
          <w:rFonts w:ascii="Times New Roman" w:hAnsi="Times New Roman" w:cs="Times New Roman"/>
          <w:color w:val="000000" w:themeColor="text1"/>
          <w:sz w:val="24"/>
          <w:szCs w:val="24"/>
        </w:rPr>
        <w:t>face</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a</w:t>
      </w:r>
      <w:r w:rsidRPr="005B223F">
        <w:rPr>
          <w:rFonts w:ascii="Times New Roman" w:hAnsi="Times New Roman" w:cs="Times New Roman"/>
          <w:color w:val="000000" w:themeColor="text1"/>
          <w:spacing w:val="-6"/>
          <w:sz w:val="24"/>
          <w:szCs w:val="24"/>
        </w:rPr>
        <w:t xml:space="preserve"> </w:t>
      </w:r>
      <w:r w:rsidRPr="005B223F">
        <w:rPr>
          <w:rFonts w:ascii="Times New Roman" w:hAnsi="Times New Roman" w:cs="Times New Roman"/>
          <w:color w:val="000000" w:themeColor="text1"/>
          <w:sz w:val="24"/>
          <w:szCs w:val="24"/>
        </w:rPr>
        <w:t>problem</w:t>
      </w:r>
      <w:r w:rsidRPr="005B223F">
        <w:rPr>
          <w:rFonts w:ascii="Times New Roman" w:hAnsi="Times New Roman" w:cs="Times New Roman"/>
          <w:color w:val="000000" w:themeColor="text1"/>
          <w:spacing w:val="-2"/>
          <w:sz w:val="24"/>
          <w:szCs w:val="24"/>
        </w:rPr>
        <w:t xml:space="preserve"> </w:t>
      </w:r>
      <w:r w:rsidRPr="005B223F">
        <w:rPr>
          <w:rFonts w:ascii="Times New Roman" w:hAnsi="Times New Roman" w:cs="Times New Roman"/>
          <w:color w:val="000000" w:themeColor="text1"/>
          <w:sz w:val="24"/>
          <w:szCs w:val="24"/>
        </w:rPr>
        <w:t>because</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they</w:t>
      </w:r>
      <w:r w:rsidRPr="005B223F">
        <w:rPr>
          <w:rFonts w:ascii="Times New Roman" w:hAnsi="Times New Roman" w:cs="Times New Roman"/>
          <w:color w:val="000000" w:themeColor="text1"/>
          <w:spacing w:val="-2"/>
          <w:sz w:val="24"/>
          <w:szCs w:val="24"/>
        </w:rPr>
        <w:t xml:space="preserve"> </w:t>
      </w:r>
      <w:r w:rsidRPr="005B223F">
        <w:rPr>
          <w:rFonts w:ascii="Times New Roman" w:hAnsi="Times New Roman" w:cs="Times New Roman"/>
          <w:color w:val="000000" w:themeColor="text1"/>
          <w:sz w:val="24"/>
          <w:szCs w:val="24"/>
        </w:rPr>
        <w:t>do</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not</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have</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a</w:t>
      </w:r>
      <w:r w:rsidRPr="005B223F">
        <w:rPr>
          <w:rFonts w:ascii="Times New Roman" w:hAnsi="Times New Roman" w:cs="Times New Roman"/>
          <w:color w:val="000000" w:themeColor="text1"/>
          <w:spacing w:val="-5"/>
          <w:sz w:val="24"/>
          <w:szCs w:val="24"/>
        </w:rPr>
        <w:t xml:space="preserve"> </w:t>
      </w:r>
      <w:r w:rsidRPr="005B223F">
        <w:rPr>
          <w:rFonts w:ascii="Times New Roman" w:hAnsi="Times New Roman" w:cs="Times New Roman"/>
          <w:color w:val="000000" w:themeColor="text1"/>
          <w:sz w:val="24"/>
          <w:szCs w:val="24"/>
        </w:rPr>
        <w:t>clear</w:t>
      </w:r>
      <w:r w:rsidRPr="005B223F">
        <w:rPr>
          <w:rFonts w:ascii="Times New Roman" w:hAnsi="Times New Roman" w:cs="Times New Roman"/>
          <w:color w:val="000000" w:themeColor="text1"/>
          <w:spacing w:val="-7"/>
          <w:sz w:val="24"/>
          <w:szCs w:val="24"/>
        </w:rPr>
        <w:t xml:space="preserve"> </w:t>
      </w:r>
      <w:r w:rsidRPr="005B223F">
        <w:rPr>
          <w:rFonts w:ascii="Times New Roman" w:hAnsi="Times New Roman" w:cs="Times New Roman"/>
          <w:color w:val="000000" w:themeColor="text1"/>
          <w:sz w:val="24"/>
          <w:szCs w:val="24"/>
        </w:rPr>
        <w:t>KR</w:t>
      </w:r>
      <w:r w:rsidRPr="005B223F">
        <w:rPr>
          <w:rFonts w:ascii="Times New Roman" w:hAnsi="Times New Roman" w:cs="Times New Roman"/>
          <w:color w:val="000000" w:themeColor="text1"/>
          <w:spacing w:val="-6"/>
          <w:sz w:val="24"/>
          <w:szCs w:val="24"/>
        </w:rPr>
        <w:t xml:space="preserve"> </w:t>
      </w:r>
      <w:r w:rsidRPr="005B223F">
        <w:rPr>
          <w:rFonts w:ascii="Times New Roman" w:hAnsi="Times New Roman" w:cs="Times New Roman"/>
          <w:color w:val="000000" w:themeColor="text1"/>
          <w:sz w:val="24"/>
          <w:szCs w:val="24"/>
        </w:rPr>
        <w:t>process</w:t>
      </w:r>
      <w:r w:rsidRPr="005B223F">
        <w:rPr>
          <w:rFonts w:ascii="Times New Roman" w:hAnsi="Times New Roman" w:cs="Times New Roman"/>
          <w:color w:val="000000" w:themeColor="text1"/>
          <w:spacing w:val="-7"/>
          <w:sz w:val="24"/>
          <w:szCs w:val="24"/>
        </w:rPr>
        <w:t xml:space="preserve"> </w:t>
      </w:r>
      <w:r w:rsidRPr="005B223F">
        <w:rPr>
          <w:rFonts w:ascii="Times New Roman" w:hAnsi="Times New Roman" w:cs="Times New Roman"/>
          <w:color w:val="000000" w:themeColor="text1"/>
          <w:sz w:val="24"/>
          <w:szCs w:val="24"/>
        </w:rPr>
        <w:t>or</w:t>
      </w:r>
      <w:r w:rsidRPr="005B223F">
        <w:rPr>
          <w:rFonts w:ascii="Times New Roman" w:hAnsi="Times New Roman" w:cs="Times New Roman"/>
          <w:color w:val="000000" w:themeColor="text1"/>
          <w:spacing w:val="-4"/>
          <w:sz w:val="24"/>
          <w:szCs w:val="24"/>
        </w:rPr>
        <w:t xml:space="preserve"> </w:t>
      </w:r>
      <w:r w:rsidRPr="005B223F">
        <w:rPr>
          <w:rFonts w:ascii="Times New Roman" w:hAnsi="Times New Roman" w:cs="Times New Roman"/>
          <w:color w:val="000000" w:themeColor="text1"/>
          <w:sz w:val="24"/>
          <w:szCs w:val="24"/>
        </w:rPr>
        <w:t>know</w:t>
      </w:r>
      <w:r w:rsidRPr="005B223F">
        <w:rPr>
          <w:rFonts w:ascii="Times New Roman" w:hAnsi="Times New Roman" w:cs="Times New Roman"/>
          <w:color w:val="000000" w:themeColor="text1"/>
          <w:spacing w:val="-4"/>
          <w:sz w:val="24"/>
          <w:szCs w:val="24"/>
        </w:rPr>
        <w:t xml:space="preserve"> </w:t>
      </w:r>
      <w:r w:rsidRPr="005B223F">
        <w:rPr>
          <w:rFonts w:ascii="Times New Roman" w:hAnsi="Times New Roman" w:cs="Times New Roman"/>
          <w:color w:val="000000" w:themeColor="text1"/>
          <w:sz w:val="24"/>
          <w:szCs w:val="24"/>
        </w:rPr>
        <w:t>how</w:t>
      </w:r>
      <w:r w:rsidRPr="005B223F">
        <w:rPr>
          <w:rFonts w:ascii="Times New Roman" w:hAnsi="Times New Roman" w:cs="Times New Roman"/>
          <w:color w:val="000000" w:themeColor="text1"/>
          <w:spacing w:val="-65"/>
          <w:sz w:val="24"/>
          <w:szCs w:val="24"/>
        </w:rPr>
        <w:t xml:space="preserve"> </w:t>
      </w:r>
      <w:r w:rsidRPr="005B223F">
        <w:rPr>
          <w:rFonts w:ascii="Times New Roman" w:hAnsi="Times New Roman" w:cs="Times New Roman"/>
          <w:color w:val="000000" w:themeColor="text1"/>
          <w:spacing w:val="-1"/>
          <w:sz w:val="24"/>
          <w:szCs w:val="24"/>
        </w:rPr>
        <w:t>important</w:t>
      </w:r>
      <w:r w:rsidRPr="005B223F">
        <w:rPr>
          <w:rFonts w:ascii="Times New Roman" w:hAnsi="Times New Roman" w:cs="Times New Roman"/>
          <w:color w:val="000000" w:themeColor="text1"/>
          <w:spacing w:val="-16"/>
          <w:sz w:val="24"/>
          <w:szCs w:val="24"/>
        </w:rPr>
        <w:t xml:space="preserve"> </w:t>
      </w:r>
      <w:r w:rsidRPr="005B223F">
        <w:rPr>
          <w:rFonts w:ascii="Times New Roman" w:hAnsi="Times New Roman" w:cs="Times New Roman"/>
          <w:color w:val="000000" w:themeColor="text1"/>
          <w:sz w:val="24"/>
          <w:szCs w:val="24"/>
        </w:rPr>
        <w:t>it</w:t>
      </w:r>
      <w:r w:rsidRPr="005B223F">
        <w:rPr>
          <w:rFonts w:ascii="Times New Roman" w:hAnsi="Times New Roman" w:cs="Times New Roman"/>
          <w:color w:val="000000" w:themeColor="text1"/>
          <w:spacing w:val="-13"/>
          <w:sz w:val="24"/>
          <w:szCs w:val="24"/>
        </w:rPr>
        <w:t xml:space="preserve"> </w:t>
      </w:r>
      <w:r w:rsidRPr="005B223F">
        <w:rPr>
          <w:rFonts w:ascii="Times New Roman" w:hAnsi="Times New Roman" w:cs="Times New Roman"/>
          <w:color w:val="000000" w:themeColor="text1"/>
          <w:sz w:val="24"/>
          <w:szCs w:val="24"/>
        </w:rPr>
        <w:t>is.</w:t>
      </w:r>
      <w:r w:rsidRPr="005B223F">
        <w:rPr>
          <w:rFonts w:ascii="Times New Roman" w:hAnsi="Times New Roman" w:cs="Times New Roman"/>
          <w:color w:val="000000" w:themeColor="text1"/>
          <w:spacing w:val="-14"/>
          <w:sz w:val="24"/>
          <w:szCs w:val="24"/>
        </w:rPr>
        <w:t xml:space="preserve"> </w:t>
      </w:r>
      <w:r w:rsidRPr="005B223F">
        <w:rPr>
          <w:rFonts w:ascii="Times New Roman" w:hAnsi="Times New Roman" w:cs="Times New Roman"/>
          <w:color w:val="000000" w:themeColor="text1"/>
          <w:sz w:val="24"/>
          <w:szCs w:val="24"/>
        </w:rPr>
        <w:t>Sumbal</w:t>
      </w:r>
      <w:r w:rsidRPr="005B223F">
        <w:rPr>
          <w:rFonts w:ascii="Times New Roman" w:hAnsi="Times New Roman" w:cs="Times New Roman"/>
          <w:color w:val="000000" w:themeColor="text1"/>
          <w:spacing w:val="-16"/>
          <w:sz w:val="24"/>
          <w:szCs w:val="24"/>
        </w:rPr>
        <w:t xml:space="preserve"> </w:t>
      </w:r>
      <w:r w:rsidRPr="005B223F">
        <w:rPr>
          <w:rFonts w:ascii="Times New Roman" w:hAnsi="Times New Roman" w:cs="Times New Roman"/>
          <w:color w:val="000000" w:themeColor="text1"/>
          <w:sz w:val="24"/>
          <w:szCs w:val="24"/>
        </w:rPr>
        <w:t>(2018)</w:t>
      </w:r>
      <w:r w:rsidRPr="005B223F">
        <w:rPr>
          <w:rFonts w:ascii="Times New Roman" w:hAnsi="Times New Roman" w:cs="Times New Roman"/>
          <w:color w:val="000000" w:themeColor="text1"/>
          <w:spacing w:val="-16"/>
          <w:sz w:val="24"/>
          <w:szCs w:val="24"/>
        </w:rPr>
        <w:t xml:space="preserve"> </w:t>
      </w:r>
      <w:r w:rsidRPr="005B223F">
        <w:rPr>
          <w:rFonts w:ascii="Times New Roman" w:hAnsi="Times New Roman" w:cs="Times New Roman"/>
          <w:color w:val="000000" w:themeColor="text1"/>
          <w:sz w:val="24"/>
          <w:szCs w:val="24"/>
        </w:rPr>
        <w:t>argues</w:t>
      </w:r>
      <w:r w:rsidRPr="005B223F">
        <w:rPr>
          <w:rFonts w:ascii="Times New Roman" w:hAnsi="Times New Roman" w:cs="Times New Roman"/>
          <w:color w:val="000000" w:themeColor="text1"/>
          <w:spacing w:val="-13"/>
          <w:sz w:val="24"/>
          <w:szCs w:val="24"/>
        </w:rPr>
        <w:t xml:space="preserve"> </w:t>
      </w:r>
      <w:r w:rsidRPr="005B223F">
        <w:rPr>
          <w:rFonts w:ascii="Times New Roman" w:hAnsi="Times New Roman" w:cs="Times New Roman"/>
          <w:color w:val="000000" w:themeColor="text1"/>
          <w:sz w:val="24"/>
          <w:szCs w:val="24"/>
        </w:rPr>
        <w:t>that</w:t>
      </w:r>
      <w:r w:rsidRPr="005B223F">
        <w:rPr>
          <w:rFonts w:ascii="Times New Roman" w:hAnsi="Times New Roman" w:cs="Times New Roman"/>
          <w:color w:val="000000" w:themeColor="text1"/>
          <w:spacing w:val="-16"/>
          <w:sz w:val="24"/>
          <w:szCs w:val="24"/>
        </w:rPr>
        <w:t xml:space="preserve"> </w:t>
      </w:r>
      <w:r w:rsidRPr="005B223F">
        <w:rPr>
          <w:rFonts w:ascii="Times New Roman" w:hAnsi="Times New Roman" w:cs="Times New Roman"/>
          <w:color w:val="000000" w:themeColor="text1"/>
          <w:sz w:val="24"/>
          <w:szCs w:val="24"/>
        </w:rPr>
        <w:t>KR</w:t>
      </w:r>
      <w:r w:rsidRPr="005B223F">
        <w:rPr>
          <w:rFonts w:ascii="Times New Roman" w:hAnsi="Times New Roman" w:cs="Times New Roman"/>
          <w:color w:val="000000" w:themeColor="text1"/>
          <w:spacing w:val="-16"/>
          <w:sz w:val="24"/>
          <w:szCs w:val="24"/>
        </w:rPr>
        <w:t xml:space="preserve"> </w:t>
      </w:r>
      <w:r w:rsidRPr="005B223F">
        <w:rPr>
          <w:rFonts w:ascii="Times New Roman" w:hAnsi="Times New Roman" w:cs="Times New Roman"/>
          <w:color w:val="000000" w:themeColor="text1"/>
          <w:sz w:val="24"/>
          <w:szCs w:val="24"/>
        </w:rPr>
        <w:t>should</w:t>
      </w:r>
      <w:r w:rsidRPr="005B223F">
        <w:rPr>
          <w:rFonts w:ascii="Times New Roman" w:hAnsi="Times New Roman" w:cs="Times New Roman"/>
          <w:color w:val="000000" w:themeColor="text1"/>
          <w:spacing w:val="-15"/>
          <w:sz w:val="24"/>
          <w:szCs w:val="24"/>
        </w:rPr>
        <w:t xml:space="preserve"> </w:t>
      </w:r>
      <w:r w:rsidRPr="005B223F">
        <w:rPr>
          <w:rFonts w:ascii="Times New Roman" w:hAnsi="Times New Roman" w:cs="Times New Roman"/>
          <w:color w:val="000000" w:themeColor="text1"/>
          <w:sz w:val="24"/>
          <w:szCs w:val="24"/>
        </w:rPr>
        <w:t>begin</w:t>
      </w:r>
      <w:r w:rsidRPr="005B223F">
        <w:rPr>
          <w:rFonts w:ascii="Times New Roman" w:hAnsi="Times New Roman" w:cs="Times New Roman"/>
          <w:color w:val="000000" w:themeColor="text1"/>
          <w:spacing w:val="-16"/>
          <w:sz w:val="24"/>
          <w:szCs w:val="24"/>
        </w:rPr>
        <w:t xml:space="preserve"> </w:t>
      </w:r>
      <w:r w:rsidRPr="005B223F">
        <w:rPr>
          <w:rFonts w:ascii="Times New Roman" w:hAnsi="Times New Roman" w:cs="Times New Roman"/>
          <w:color w:val="000000" w:themeColor="text1"/>
          <w:sz w:val="24"/>
          <w:szCs w:val="24"/>
        </w:rPr>
        <w:t>prior</w:t>
      </w:r>
      <w:r w:rsidRPr="005B223F">
        <w:rPr>
          <w:rFonts w:ascii="Times New Roman" w:hAnsi="Times New Roman" w:cs="Times New Roman"/>
          <w:color w:val="000000" w:themeColor="text1"/>
          <w:spacing w:val="-14"/>
          <w:sz w:val="24"/>
          <w:szCs w:val="24"/>
        </w:rPr>
        <w:t xml:space="preserve"> </w:t>
      </w:r>
      <w:r w:rsidRPr="005B223F">
        <w:rPr>
          <w:rFonts w:ascii="Times New Roman" w:hAnsi="Times New Roman" w:cs="Times New Roman"/>
          <w:color w:val="000000" w:themeColor="text1"/>
          <w:sz w:val="24"/>
          <w:szCs w:val="24"/>
        </w:rPr>
        <w:t>to</w:t>
      </w:r>
      <w:r w:rsidRPr="005B223F">
        <w:rPr>
          <w:rFonts w:ascii="Times New Roman" w:hAnsi="Times New Roman" w:cs="Times New Roman"/>
          <w:color w:val="000000" w:themeColor="text1"/>
          <w:spacing w:val="-12"/>
          <w:sz w:val="24"/>
          <w:szCs w:val="24"/>
        </w:rPr>
        <w:t xml:space="preserve"> </w:t>
      </w:r>
      <w:r w:rsidRPr="005B223F">
        <w:rPr>
          <w:rFonts w:ascii="Times New Roman" w:hAnsi="Times New Roman" w:cs="Times New Roman"/>
          <w:color w:val="000000" w:themeColor="text1"/>
          <w:sz w:val="24"/>
          <w:szCs w:val="24"/>
        </w:rPr>
        <w:t>key</w:t>
      </w:r>
      <w:r w:rsidRPr="005B223F">
        <w:rPr>
          <w:rFonts w:ascii="Times New Roman" w:hAnsi="Times New Roman" w:cs="Times New Roman"/>
          <w:color w:val="000000" w:themeColor="text1"/>
          <w:spacing w:val="-14"/>
          <w:sz w:val="24"/>
          <w:szCs w:val="24"/>
        </w:rPr>
        <w:t xml:space="preserve"> </w:t>
      </w:r>
      <w:r w:rsidRPr="005B223F">
        <w:rPr>
          <w:rFonts w:ascii="Times New Roman" w:hAnsi="Times New Roman" w:cs="Times New Roman"/>
          <w:color w:val="000000" w:themeColor="text1"/>
          <w:sz w:val="24"/>
          <w:szCs w:val="24"/>
        </w:rPr>
        <w:t>employees</w:t>
      </w:r>
      <w:r w:rsidRPr="005B223F">
        <w:rPr>
          <w:rFonts w:ascii="Times New Roman" w:hAnsi="Times New Roman" w:cs="Times New Roman"/>
          <w:color w:val="000000" w:themeColor="text1"/>
          <w:spacing w:val="-13"/>
          <w:sz w:val="24"/>
          <w:szCs w:val="24"/>
        </w:rPr>
        <w:t xml:space="preserve"> </w:t>
      </w:r>
      <w:r w:rsidRPr="005B223F">
        <w:rPr>
          <w:rFonts w:ascii="Times New Roman" w:hAnsi="Times New Roman" w:cs="Times New Roman"/>
          <w:color w:val="000000" w:themeColor="text1"/>
          <w:sz w:val="24"/>
          <w:szCs w:val="24"/>
        </w:rPr>
        <w:t>leaving</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or</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retiring,</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and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be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well</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integrated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into</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organization's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business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operations.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It</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is</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important for organizations to enforce KR policies so that their goals can be achieved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(Makhubela and Ngoepe, 2018). A formal retention strategy is necessary to ensure that</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13"/>
          <w:sz w:val="24"/>
          <w:szCs w:val="24"/>
        </w:rPr>
        <w:t xml:space="preserve"> </w:t>
      </w:r>
      <w:r w:rsidRPr="005B223F">
        <w:rPr>
          <w:rFonts w:ascii="Times New Roman" w:hAnsi="Times New Roman" w:cs="Times New Roman"/>
          <w:color w:val="000000" w:themeColor="text1"/>
          <w:sz w:val="24"/>
          <w:szCs w:val="24"/>
        </w:rPr>
        <w:t>is</w:t>
      </w:r>
      <w:r w:rsidRPr="005B223F">
        <w:rPr>
          <w:rFonts w:ascii="Times New Roman" w:hAnsi="Times New Roman" w:cs="Times New Roman"/>
          <w:color w:val="000000" w:themeColor="text1"/>
          <w:spacing w:val="-14"/>
          <w:sz w:val="24"/>
          <w:szCs w:val="24"/>
        </w:rPr>
        <w:t xml:space="preserve"> </w:t>
      </w:r>
      <w:r w:rsidRPr="005B223F">
        <w:rPr>
          <w:rFonts w:ascii="Times New Roman" w:hAnsi="Times New Roman" w:cs="Times New Roman"/>
          <w:color w:val="000000" w:themeColor="text1"/>
          <w:sz w:val="24"/>
          <w:szCs w:val="24"/>
        </w:rPr>
        <w:t>retained</w:t>
      </w:r>
      <w:r w:rsidRPr="005B223F">
        <w:rPr>
          <w:rFonts w:ascii="Times New Roman" w:hAnsi="Times New Roman" w:cs="Times New Roman"/>
          <w:color w:val="000000" w:themeColor="text1"/>
          <w:spacing w:val="-12"/>
          <w:sz w:val="24"/>
          <w:szCs w:val="24"/>
        </w:rPr>
        <w:t xml:space="preserve"> </w:t>
      </w:r>
      <w:r w:rsidRPr="005B223F">
        <w:rPr>
          <w:rFonts w:ascii="Times New Roman" w:hAnsi="Times New Roman" w:cs="Times New Roman"/>
          <w:color w:val="000000" w:themeColor="text1"/>
          <w:sz w:val="24"/>
          <w:szCs w:val="24"/>
        </w:rPr>
        <w:t>if</w:t>
      </w:r>
      <w:r w:rsidRPr="005B223F">
        <w:rPr>
          <w:rFonts w:ascii="Times New Roman" w:hAnsi="Times New Roman" w:cs="Times New Roman"/>
          <w:color w:val="000000" w:themeColor="text1"/>
          <w:spacing w:val="-13"/>
          <w:sz w:val="24"/>
          <w:szCs w:val="24"/>
        </w:rPr>
        <w:t xml:space="preserve"> </w:t>
      </w:r>
      <w:r w:rsidRPr="005B223F">
        <w:rPr>
          <w:rFonts w:ascii="Times New Roman" w:hAnsi="Times New Roman" w:cs="Times New Roman"/>
          <w:color w:val="000000" w:themeColor="text1"/>
          <w:sz w:val="24"/>
          <w:szCs w:val="24"/>
        </w:rPr>
        <w:t>an</w:t>
      </w:r>
      <w:r w:rsidRPr="005B223F">
        <w:rPr>
          <w:rFonts w:ascii="Times New Roman" w:hAnsi="Times New Roman" w:cs="Times New Roman"/>
          <w:color w:val="000000" w:themeColor="text1"/>
          <w:spacing w:val="-13"/>
          <w:sz w:val="24"/>
          <w:szCs w:val="24"/>
        </w:rPr>
        <w:t xml:space="preserve"> </w:t>
      </w:r>
      <w:r w:rsidRPr="005B223F">
        <w:rPr>
          <w:rFonts w:ascii="Times New Roman" w:hAnsi="Times New Roman" w:cs="Times New Roman"/>
          <w:color w:val="000000" w:themeColor="text1"/>
          <w:sz w:val="24"/>
          <w:szCs w:val="24"/>
        </w:rPr>
        <w:t>employee</w:t>
      </w:r>
      <w:r w:rsidRPr="005B223F">
        <w:rPr>
          <w:rFonts w:ascii="Times New Roman" w:hAnsi="Times New Roman" w:cs="Times New Roman"/>
          <w:color w:val="000000" w:themeColor="text1"/>
          <w:spacing w:val="-13"/>
          <w:sz w:val="24"/>
          <w:szCs w:val="24"/>
        </w:rPr>
        <w:t xml:space="preserve"> </w:t>
      </w:r>
      <w:r w:rsidRPr="005B223F">
        <w:rPr>
          <w:rFonts w:ascii="Times New Roman" w:hAnsi="Times New Roman" w:cs="Times New Roman"/>
          <w:color w:val="000000" w:themeColor="text1"/>
          <w:sz w:val="24"/>
          <w:szCs w:val="24"/>
        </w:rPr>
        <w:t>leaves</w:t>
      </w:r>
      <w:r w:rsidRPr="005B223F">
        <w:rPr>
          <w:rFonts w:ascii="Times New Roman" w:hAnsi="Times New Roman" w:cs="Times New Roman"/>
          <w:color w:val="000000" w:themeColor="text1"/>
          <w:spacing w:val="-15"/>
          <w:sz w:val="24"/>
          <w:szCs w:val="24"/>
        </w:rPr>
        <w:t xml:space="preserve"> </w:t>
      </w:r>
      <w:r w:rsidRPr="005B223F">
        <w:rPr>
          <w:rFonts w:ascii="Times New Roman" w:hAnsi="Times New Roman" w:cs="Times New Roman"/>
          <w:color w:val="000000" w:themeColor="text1"/>
          <w:sz w:val="24"/>
          <w:szCs w:val="24"/>
        </w:rPr>
        <w:t>an</w:t>
      </w:r>
      <w:r w:rsidRPr="005B223F">
        <w:rPr>
          <w:rFonts w:ascii="Times New Roman" w:hAnsi="Times New Roman" w:cs="Times New Roman"/>
          <w:color w:val="000000" w:themeColor="text1"/>
          <w:spacing w:val="-13"/>
          <w:sz w:val="24"/>
          <w:szCs w:val="24"/>
        </w:rPr>
        <w:t xml:space="preserve"> </w:t>
      </w:r>
      <w:r w:rsidRPr="005B223F">
        <w:rPr>
          <w:rFonts w:ascii="Times New Roman" w:hAnsi="Times New Roman" w:cs="Times New Roman"/>
          <w:color w:val="000000" w:themeColor="text1"/>
          <w:sz w:val="24"/>
          <w:szCs w:val="24"/>
        </w:rPr>
        <w:t>organization,</w:t>
      </w:r>
      <w:r w:rsidRPr="005B223F">
        <w:rPr>
          <w:rFonts w:ascii="Times New Roman" w:hAnsi="Times New Roman" w:cs="Times New Roman"/>
          <w:color w:val="000000" w:themeColor="text1"/>
          <w:spacing w:val="-12"/>
          <w:sz w:val="24"/>
          <w:szCs w:val="24"/>
        </w:rPr>
        <w:t xml:space="preserve"> </w:t>
      </w:r>
      <w:r w:rsidRPr="005B223F">
        <w:rPr>
          <w:rFonts w:ascii="Times New Roman" w:hAnsi="Times New Roman" w:cs="Times New Roman"/>
          <w:color w:val="000000" w:themeColor="text1"/>
          <w:sz w:val="24"/>
          <w:szCs w:val="24"/>
        </w:rPr>
        <w:t>according</w:t>
      </w:r>
      <w:r w:rsidRPr="005B223F">
        <w:rPr>
          <w:rFonts w:ascii="Times New Roman" w:hAnsi="Times New Roman" w:cs="Times New Roman"/>
          <w:color w:val="000000" w:themeColor="text1"/>
          <w:spacing w:val="-13"/>
          <w:sz w:val="24"/>
          <w:szCs w:val="24"/>
        </w:rPr>
        <w:t xml:space="preserve"> </w:t>
      </w:r>
      <w:r w:rsidRPr="005B223F">
        <w:rPr>
          <w:rFonts w:ascii="Times New Roman" w:hAnsi="Times New Roman" w:cs="Times New Roman"/>
          <w:color w:val="000000" w:themeColor="text1"/>
          <w:sz w:val="24"/>
          <w:szCs w:val="24"/>
        </w:rPr>
        <w:t>to</w:t>
      </w:r>
      <w:r w:rsidRPr="005B223F">
        <w:rPr>
          <w:rFonts w:ascii="Times New Roman" w:hAnsi="Times New Roman" w:cs="Times New Roman"/>
          <w:color w:val="000000" w:themeColor="text1"/>
          <w:spacing w:val="-13"/>
          <w:sz w:val="24"/>
          <w:szCs w:val="24"/>
        </w:rPr>
        <w:t xml:space="preserve"> </w:t>
      </w:r>
      <w:r w:rsidRPr="005B223F">
        <w:rPr>
          <w:rFonts w:ascii="Times New Roman" w:hAnsi="Times New Roman" w:cs="Times New Roman"/>
          <w:color w:val="000000" w:themeColor="text1"/>
          <w:sz w:val="24"/>
          <w:szCs w:val="24"/>
        </w:rPr>
        <w:t>Darwin</w:t>
      </w:r>
      <w:r w:rsidRPr="005B223F">
        <w:rPr>
          <w:rFonts w:ascii="Times New Roman" w:hAnsi="Times New Roman" w:cs="Times New Roman"/>
          <w:color w:val="000000" w:themeColor="text1"/>
          <w:spacing w:val="-12"/>
          <w:sz w:val="24"/>
          <w:szCs w:val="24"/>
        </w:rPr>
        <w:t xml:space="preserve"> </w:t>
      </w:r>
      <w:r w:rsidRPr="005B223F">
        <w:rPr>
          <w:rFonts w:ascii="Times New Roman" w:hAnsi="Times New Roman" w:cs="Times New Roman"/>
          <w:color w:val="000000" w:themeColor="text1"/>
          <w:sz w:val="24"/>
          <w:szCs w:val="24"/>
        </w:rPr>
        <w:t>(2017).</w:t>
      </w:r>
      <w:r w:rsidRPr="005B223F">
        <w:rPr>
          <w:rFonts w:ascii="Times New Roman" w:hAnsi="Times New Roman" w:cs="Times New Roman"/>
          <w:color w:val="000000" w:themeColor="text1"/>
          <w:spacing w:val="-65"/>
          <w:sz w:val="24"/>
          <w:szCs w:val="24"/>
        </w:rPr>
        <w:t xml:space="preserve"> </w:t>
      </w:r>
      <w:r w:rsidRPr="005B223F">
        <w:rPr>
          <w:rFonts w:ascii="Times New Roman" w:hAnsi="Times New Roman" w:cs="Times New Roman"/>
          <w:color w:val="000000" w:themeColor="text1"/>
          <w:sz w:val="24"/>
          <w:szCs w:val="24"/>
        </w:rPr>
        <w:t>Having such a strategy in place will help to prevent any detrimental effects on the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business</w:t>
      </w:r>
      <w:r w:rsidRPr="005B223F">
        <w:rPr>
          <w:rFonts w:ascii="Times New Roman" w:hAnsi="Times New Roman" w:cs="Times New Roman"/>
          <w:color w:val="000000" w:themeColor="text1"/>
          <w:spacing w:val="-4"/>
          <w:sz w:val="24"/>
          <w:szCs w:val="24"/>
        </w:rPr>
        <w:t xml:space="preserve"> </w:t>
      </w:r>
      <w:r w:rsidRPr="005B223F">
        <w:rPr>
          <w:rFonts w:ascii="Times New Roman" w:hAnsi="Times New Roman" w:cs="Times New Roman"/>
          <w:color w:val="000000" w:themeColor="text1"/>
          <w:sz w:val="24"/>
          <w:szCs w:val="24"/>
        </w:rPr>
        <w:t>success</w:t>
      </w:r>
      <w:r w:rsidRPr="005B223F">
        <w:rPr>
          <w:rFonts w:ascii="Times New Roman" w:hAnsi="Times New Roman" w:cs="Times New Roman"/>
          <w:color w:val="000000" w:themeColor="text1"/>
          <w:spacing w:val="-2"/>
          <w:sz w:val="24"/>
          <w:szCs w:val="24"/>
        </w:rPr>
        <w:t xml:space="preserve"> </w:t>
      </w:r>
      <w:r w:rsidRPr="005B223F">
        <w:rPr>
          <w:rFonts w:ascii="Times New Roman" w:hAnsi="Times New Roman" w:cs="Times New Roman"/>
          <w:color w:val="000000" w:themeColor="text1"/>
          <w:sz w:val="24"/>
          <w:szCs w:val="24"/>
        </w:rPr>
        <w:t>and</w:t>
      </w:r>
      <w:r w:rsidRPr="005B223F">
        <w:rPr>
          <w:rFonts w:ascii="Times New Roman" w:hAnsi="Times New Roman" w:cs="Times New Roman"/>
          <w:color w:val="000000" w:themeColor="text1"/>
          <w:spacing w:val="-2"/>
          <w:sz w:val="24"/>
          <w:szCs w:val="24"/>
        </w:rPr>
        <w:t xml:space="preserve"> </w:t>
      </w:r>
      <w:r w:rsidRPr="005B223F">
        <w:rPr>
          <w:rFonts w:ascii="Times New Roman" w:hAnsi="Times New Roman" w:cs="Times New Roman"/>
          <w:color w:val="000000" w:themeColor="text1"/>
          <w:sz w:val="24"/>
          <w:szCs w:val="24"/>
        </w:rPr>
        <w:t>survival of</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2"/>
          <w:sz w:val="24"/>
          <w:szCs w:val="24"/>
        </w:rPr>
        <w:t xml:space="preserve"> </w:t>
      </w:r>
      <w:r w:rsidRPr="005B223F">
        <w:rPr>
          <w:rFonts w:ascii="Times New Roman" w:hAnsi="Times New Roman" w:cs="Times New Roman"/>
          <w:color w:val="000000" w:themeColor="text1"/>
          <w:sz w:val="24"/>
          <w:szCs w:val="24"/>
        </w:rPr>
        <w:t>organization in the long</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run.</w:t>
      </w:r>
    </w:p>
    <w:p w14:paraId="7DE04FE4" w14:textId="77777777" w:rsidR="002A2107" w:rsidRPr="005B223F" w:rsidRDefault="002A2107" w:rsidP="002A2107">
      <w:pPr>
        <w:widowControl w:val="0"/>
        <w:tabs>
          <w:tab w:val="left" w:pos="949"/>
          <w:tab w:val="left" w:pos="950"/>
        </w:tabs>
        <w:autoSpaceDE w:val="0"/>
        <w:autoSpaceDN w:val="0"/>
        <w:spacing w:before="135" w:after="0" w:line="360" w:lineRule="auto"/>
        <w:rPr>
          <w:rFonts w:ascii="Times New Roman" w:hAnsi="Times New Roman"/>
          <w:color w:val="000000" w:themeColor="text1"/>
          <w:sz w:val="24"/>
        </w:rPr>
      </w:pPr>
      <w:r w:rsidRPr="005B223F">
        <w:rPr>
          <w:rFonts w:ascii="Times New Roman" w:hAnsi="Times New Roman"/>
          <w:color w:val="000000" w:themeColor="text1"/>
          <w:sz w:val="24"/>
        </w:rPr>
        <w:lastRenderedPageBreak/>
        <w:t>Wamundila and Ngulube (2011), in their studies identifies the benefits of KR which are</w:t>
      </w:r>
      <w:r w:rsidRPr="005B223F">
        <w:rPr>
          <w:rFonts w:ascii="Times New Roman" w:hAnsi="Times New Roman"/>
          <w:color w:val="000000" w:themeColor="text1"/>
          <w:spacing w:val="1"/>
          <w:sz w:val="24"/>
        </w:rPr>
        <w:t xml:space="preserve"> </w:t>
      </w:r>
      <w:r w:rsidRPr="005B223F">
        <w:rPr>
          <w:rFonts w:ascii="Times New Roman" w:hAnsi="Times New Roman"/>
          <w:color w:val="000000" w:themeColor="text1"/>
          <w:sz w:val="24"/>
        </w:rPr>
        <w:t>listed</w:t>
      </w:r>
      <w:r w:rsidRPr="005B223F">
        <w:rPr>
          <w:rFonts w:ascii="Times New Roman" w:hAnsi="Times New Roman"/>
          <w:color w:val="000000" w:themeColor="text1"/>
          <w:spacing w:val="-1"/>
          <w:sz w:val="24"/>
        </w:rPr>
        <w:t xml:space="preserve"> </w:t>
      </w:r>
      <w:r w:rsidRPr="005B223F">
        <w:rPr>
          <w:rFonts w:ascii="Times New Roman" w:hAnsi="Times New Roman"/>
          <w:color w:val="000000" w:themeColor="text1"/>
          <w:sz w:val="24"/>
        </w:rPr>
        <w:t>below:</w:t>
      </w:r>
    </w:p>
    <w:p w14:paraId="2165E59A" w14:textId="77777777" w:rsidR="002A2107" w:rsidRPr="005B223F" w:rsidRDefault="002A2107" w:rsidP="002A2107">
      <w:pPr>
        <w:pStyle w:val="ListParagraph"/>
        <w:widowControl w:val="0"/>
        <w:numPr>
          <w:ilvl w:val="0"/>
          <w:numId w:val="7"/>
        </w:numPr>
        <w:tabs>
          <w:tab w:val="left" w:pos="949"/>
          <w:tab w:val="left" w:pos="950"/>
        </w:tabs>
        <w:autoSpaceDE w:val="0"/>
        <w:autoSpaceDN w:val="0"/>
        <w:spacing w:before="1" w:after="0" w:line="360" w:lineRule="auto"/>
        <w:contextualSpacing w:val="0"/>
        <w:rPr>
          <w:rFonts w:ascii="Times New Roman" w:hAnsi="Times New Roman"/>
          <w:color w:val="000000" w:themeColor="text1"/>
          <w:sz w:val="24"/>
        </w:rPr>
      </w:pPr>
      <w:r w:rsidRPr="005B223F">
        <w:rPr>
          <w:rFonts w:ascii="Times New Roman" w:hAnsi="Times New Roman"/>
          <w:color w:val="000000" w:themeColor="text1"/>
          <w:sz w:val="24"/>
        </w:rPr>
        <w:t>Make</w:t>
      </w:r>
      <w:r w:rsidRPr="005B223F">
        <w:rPr>
          <w:rFonts w:ascii="Times New Roman" w:hAnsi="Times New Roman"/>
          <w:color w:val="000000" w:themeColor="text1"/>
          <w:spacing w:val="-2"/>
          <w:sz w:val="24"/>
        </w:rPr>
        <w:t xml:space="preserve"> </w:t>
      </w:r>
      <w:r w:rsidRPr="005B223F">
        <w:rPr>
          <w:rFonts w:ascii="Times New Roman" w:hAnsi="Times New Roman"/>
          <w:color w:val="000000" w:themeColor="text1"/>
          <w:sz w:val="24"/>
        </w:rPr>
        <w:t>it</w:t>
      </w:r>
      <w:r w:rsidRPr="005B223F">
        <w:rPr>
          <w:rFonts w:ascii="Times New Roman" w:hAnsi="Times New Roman"/>
          <w:color w:val="000000" w:themeColor="text1"/>
          <w:spacing w:val="-1"/>
          <w:sz w:val="24"/>
        </w:rPr>
        <w:t xml:space="preserve"> </w:t>
      </w:r>
      <w:r w:rsidRPr="005B223F">
        <w:rPr>
          <w:rFonts w:ascii="Times New Roman" w:hAnsi="Times New Roman"/>
          <w:color w:val="000000" w:themeColor="text1"/>
          <w:sz w:val="24"/>
        </w:rPr>
        <w:t>easier</w:t>
      </w:r>
      <w:r w:rsidRPr="005B223F">
        <w:rPr>
          <w:rFonts w:ascii="Times New Roman" w:hAnsi="Times New Roman"/>
          <w:color w:val="000000" w:themeColor="text1"/>
          <w:spacing w:val="-1"/>
          <w:sz w:val="24"/>
        </w:rPr>
        <w:t xml:space="preserve"> </w:t>
      </w:r>
      <w:r w:rsidRPr="005B223F">
        <w:rPr>
          <w:rFonts w:ascii="Times New Roman" w:hAnsi="Times New Roman"/>
          <w:color w:val="000000" w:themeColor="text1"/>
          <w:sz w:val="24"/>
        </w:rPr>
        <w:t>to</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make</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better</w:t>
      </w:r>
      <w:r w:rsidRPr="005B223F">
        <w:rPr>
          <w:rFonts w:ascii="Times New Roman" w:hAnsi="Times New Roman"/>
          <w:color w:val="000000" w:themeColor="text1"/>
          <w:spacing w:val="-1"/>
          <w:sz w:val="24"/>
        </w:rPr>
        <w:t xml:space="preserve"> </w:t>
      </w:r>
      <w:r w:rsidRPr="005B223F">
        <w:rPr>
          <w:rFonts w:ascii="Times New Roman" w:hAnsi="Times New Roman"/>
          <w:color w:val="000000" w:themeColor="text1"/>
          <w:sz w:val="24"/>
        </w:rPr>
        <w:t>decisions.</w:t>
      </w:r>
    </w:p>
    <w:p w14:paraId="5D25FD84" w14:textId="77777777" w:rsidR="002A2107" w:rsidRPr="005B223F" w:rsidRDefault="002A2107" w:rsidP="002A2107">
      <w:pPr>
        <w:pStyle w:val="ListParagraph"/>
        <w:widowControl w:val="0"/>
        <w:numPr>
          <w:ilvl w:val="0"/>
          <w:numId w:val="7"/>
        </w:numPr>
        <w:tabs>
          <w:tab w:val="left" w:pos="949"/>
          <w:tab w:val="left" w:pos="950"/>
        </w:tabs>
        <w:autoSpaceDE w:val="0"/>
        <w:autoSpaceDN w:val="0"/>
        <w:spacing w:before="138" w:after="0" w:line="360" w:lineRule="auto"/>
        <w:contextualSpacing w:val="0"/>
        <w:rPr>
          <w:rFonts w:ascii="Times New Roman" w:hAnsi="Times New Roman"/>
          <w:color w:val="000000" w:themeColor="text1"/>
          <w:sz w:val="24"/>
        </w:rPr>
      </w:pPr>
      <w:r w:rsidRPr="005B223F">
        <w:rPr>
          <w:rFonts w:ascii="Times New Roman" w:hAnsi="Times New Roman"/>
          <w:color w:val="000000" w:themeColor="text1"/>
          <w:sz w:val="24"/>
        </w:rPr>
        <w:t>Speed</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up</w:t>
      </w:r>
      <w:r w:rsidRPr="005B223F">
        <w:rPr>
          <w:rFonts w:ascii="Times New Roman" w:hAnsi="Times New Roman"/>
          <w:color w:val="000000" w:themeColor="text1"/>
          <w:spacing w:val="-2"/>
          <w:sz w:val="24"/>
        </w:rPr>
        <w:t xml:space="preserve"> </w:t>
      </w:r>
      <w:r w:rsidRPr="005B223F">
        <w:rPr>
          <w:rFonts w:ascii="Times New Roman" w:hAnsi="Times New Roman"/>
          <w:color w:val="000000" w:themeColor="text1"/>
          <w:sz w:val="24"/>
        </w:rPr>
        <w:t>product</w:t>
      </w:r>
      <w:r w:rsidRPr="005B223F">
        <w:rPr>
          <w:rFonts w:ascii="Times New Roman" w:hAnsi="Times New Roman"/>
          <w:color w:val="000000" w:themeColor="text1"/>
          <w:spacing w:val="-4"/>
          <w:sz w:val="24"/>
        </w:rPr>
        <w:t xml:space="preserve"> </w:t>
      </w:r>
      <w:r w:rsidRPr="005B223F">
        <w:rPr>
          <w:rFonts w:ascii="Times New Roman" w:hAnsi="Times New Roman"/>
          <w:color w:val="000000" w:themeColor="text1"/>
          <w:sz w:val="24"/>
        </w:rPr>
        <w:t>development.</w:t>
      </w:r>
    </w:p>
    <w:p w14:paraId="157B901D" w14:textId="77777777" w:rsidR="002A2107" w:rsidRPr="005B223F" w:rsidRDefault="002A2107" w:rsidP="002A2107">
      <w:pPr>
        <w:pStyle w:val="ListParagraph"/>
        <w:widowControl w:val="0"/>
        <w:numPr>
          <w:ilvl w:val="0"/>
          <w:numId w:val="7"/>
        </w:numPr>
        <w:tabs>
          <w:tab w:val="left" w:pos="949"/>
          <w:tab w:val="left" w:pos="950"/>
        </w:tabs>
        <w:autoSpaceDE w:val="0"/>
        <w:autoSpaceDN w:val="0"/>
        <w:spacing w:before="135" w:after="0" w:line="360" w:lineRule="auto"/>
        <w:contextualSpacing w:val="0"/>
        <w:rPr>
          <w:rFonts w:ascii="Times New Roman" w:hAnsi="Times New Roman"/>
          <w:color w:val="000000" w:themeColor="text1"/>
          <w:sz w:val="24"/>
        </w:rPr>
      </w:pPr>
      <w:r w:rsidRPr="005B223F">
        <w:rPr>
          <w:rFonts w:ascii="Times New Roman" w:hAnsi="Times New Roman"/>
          <w:color w:val="000000" w:themeColor="text1"/>
          <w:sz w:val="24"/>
        </w:rPr>
        <w:t>Enhance</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customer</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service</w:t>
      </w:r>
      <w:r w:rsidRPr="005B223F">
        <w:rPr>
          <w:rFonts w:ascii="Times New Roman" w:hAnsi="Times New Roman"/>
          <w:color w:val="000000" w:themeColor="text1"/>
          <w:spacing w:val="1"/>
          <w:sz w:val="24"/>
        </w:rPr>
        <w:t xml:space="preserve"> </w:t>
      </w:r>
      <w:r w:rsidRPr="005B223F">
        <w:rPr>
          <w:rFonts w:ascii="Times New Roman" w:hAnsi="Times New Roman"/>
          <w:color w:val="000000" w:themeColor="text1"/>
          <w:sz w:val="24"/>
        </w:rPr>
        <w:t>(administration).</w:t>
      </w:r>
    </w:p>
    <w:p w14:paraId="4054763C" w14:textId="77777777" w:rsidR="002A2107" w:rsidRPr="005B223F" w:rsidRDefault="002A2107" w:rsidP="002A2107">
      <w:pPr>
        <w:pStyle w:val="ListParagraph"/>
        <w:widowControl w:val="0"/>
        <w:numPr>
          <w:ilvl w:val="0"/>
          <w:numId w:val="7"/>
        </w:numPr>
        <w:tabs>
          <w:tab w:val="left" w:pos="949"/>
          <w:tab w:val="left" w:pos="950"/>
        </w:tabs>
        <w:autoSpaceDE w:val="0"/>
        <w:autoSpaceDN w:val="0"/>
        <w:spacing w:before="81" w:after="0" w:line="360" w:lineRule="auto"/>
        <w:contextualSpacing w:val="0"/>
        <w:rPr>
          <w:rFonts w:ascii="Times New Roman" w:hAnsi="Times New Roman"/>
          <w:color w:val="000000" w:themeColor="text1"/>
          <w:sz w:val="24"/>
        </w:rPr>
      </w:pPr>
      <w:r w:rsidRPr="005B223F">
        <w:rPr>
          <w:rFonts w:ascii="Times New Roman" w:hAnsi="Times New Roman"/>
          <w:color w:val="000000" w:themeColor="text1"/>
          <w:sz w:val="24"/>
        </w:rPr>
        <w:t>Cut costs.</w:t>
      </w:r>
    </w:p>
    <w:p w14:paraId="0348C380" w14:textId="77777777" w:rsidR="002A2107" w:rsidRPr="005B223F" w:rsidRDefault="002A2107" w:rsidP="002A2107">
      <w:pPr>
        <w:pStyle w:val="ListParagraph"/>
        <w:widowControl w:val="0"/>
        <w:numPr>
          <w:ilvl w:val="0"/>
          <w:numId w:val="7"/>
        </w:numPr>
        <w:tabs>
          <w:tab w:val="left" w:pos="949"/>
          <w:tab w:val="left" w:pos="950"/>
        </w:tabs>
        <w:autoSpaceDE w:val="0"/>
        <w:autoSpaceDN w:val="0"/>
        <w:spacing w:before="136" w:after="0" w:line="360" w:lineRule="auto"/>
        <w:contextualSpacing w:val="0"/>
        <w:rPr>
          <w:rFonts w:ascii="Times New Roman" w:hAnsi="Times New Roman"/>
          <w:color w:val="000000" w:themeColor="text1"/>
          <w:sz w:val="24"/>
        </w:rPr>
      </w:pPr>
      <w:r w:rsidRPr="005B223F">
        <w:rPr>
          <w:rFonts w:ascii="Times New Roman" w:hAnsi="Times New Roman"/>
          <w:color w:val="000000" w:themeColor="text1"/>
          <w:sz w:val="24"/>
        </w:rPr>
        <w:t>Maintain</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cooperative</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memory.</w:t>
      </w:r>
    </w:p>
    <w:p w14:paraId="1980C7F7" w14:textId="77777777" w:rsidR="002A2107" w:rsidRPr="005B223F" w:rsidRDefault="002A2107" w:rsidP="002A2107">
      <w:pPr>
        <w:pStyle w:val="ListParagraph"/>
        <w:widowControl w:val="0"/>
        <w:numPr>
          <w:ilvl w:val="0"/>
          <w:numId w:val="7"/>
        </w:numPr>
        <w:tabs>
          <w:tab w:val="left" w:pos="949"/>
          <w:tab w:val="left" w:pos="950"/>
        </w:tabs>
        <w:autoSpaceDE w:val="0"/>
        <w:autoSpaceDN w:val="0"/>
        <w:spacing w:before="136" w:after="0" w:line="360" w:lineRule="auto"/>
        <w:contextualSpacing w:val="0"/>
        <w:rPr>
          <w:rFonts w:ascii="Times New Roman" w:hAnsi="Times New Roman"/>
          <w:color w:val="000000" w:themeColor="text1"/>
          <w:sz w:val="24"/>
        </w:rPr>
      </w:pPr>
      <w:r w:rsidRPr="005B223F">
        <w:rPr>
          <w:rFonts w:ascii="Times New Roman" w:hAnsi="Times New Roman"/>
          <w:color w:val="000000" w:themeColor="text1"/>
          <w:sz w:val="24"/>
        </w:rPr>
        <w:t>Reduce</w:t>
      </w:r>
      <w:r w:rsidRPr="005B223F">
        <w:rPr>
          <w:rFonts w:ascii="Times New Roman" w:hAnsi="Times New Roman"/>
          <w:color w:val="000000" w:themeColor="text1"/>
          <w:spacing w:val="-4"/>
          <w:sz w:val="24"/>
        </w:rPr>
        <w:t xml:space="preserve"> </w:t>
      </w:r>
      <w:r w:rsidRPr="005B223F">
        <w:rPr>
          <w:rFonts w:ascii="Times New Roman" w:hAnsi="Times New Roman"/>
          <w:color w:val="000000" w:themeColor="text1"/>
          <w:sz w:val="24"/>
        </w:rPr>
        <w:t>product</w:t>
      </w:r>
      <w:r w:rsidRPr="005B223F">
        <w:rPr>
          <w:rFonts w:ascii="Times New Roman" w:hAnsi="Times New Roman"/>
          <w:color w:val="000000" w:themeColor="text1"/>
          <w:spacing w:val="-1"/>
          <w:sz w:val="24"/>
        </w:rPr>
        <w:t xml:space="preserve"> </w:t>
      </w:r>
      <w:r w:rsidRPr="005B223F">
        <w:rPr>
          <w:rFonts w:ascii="Times New Roman" w:hAnsi="Times New Roman"/>
          <w:color w:val="000000" w:themeColor="text1"/>
          <w:sz w:val="24"/>
        </w:rPr>
        <w:t>turnover</w:t>
      </w:r>
      <w:r w:rsidRPr="005B223F">
        <w:rPr>
          <w:rFonts w:ascii="Times New Roman" w:hAnsi="Times New Roman"/>
          <w:color w:val="000000" w:themeColor="text1"/>
          <w:spacing w:val="-1"/>
          <w:sz w:val="24"/>
        </w:rPr>
        <w:t xml:space="preserve"> </w:t>
      </w:r>
      <w:r w:rsidRPr="005B223F">
        <w:rPr>
          <w:rFonts w:ascii="Times New Roman" w:hAnsi="Times New Roman"/>
          <w:color w:val="000000" w:themeColor="text1"/>
          <w:sz w:val="24"/>
        </w:rPr>
        <w:t>by</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making</w:t>
      </w:r>
      <w:r w:rsidRPr="005B223F">
        <w:rPr>
          <w:rFonts w:ascii="Times New Roman" w:hAnsi="Times New Roman"/>
          <w:color w:val="000000" w:themeColor="text1"/>
          <w:spacing w:val="-2"/>
          <w:sz w:val="24"/>
        </w:rPr>
        <w:t xml:space="preserve"> </w:t>
      </w:r>
      <w:r w:rsidRPr="005B223F">
        <w:rPr>
          <w:rFonts w:ascii="Times New Roman" w:hAnsi="Times New Roman"/>
          <w:color w:val="000000" w:themeColor="text1"/>
          <w:sz w:val="24"/>
        </w:rPr>
        <w:t>it</w:t>
      </w:r>
      <w:r w:rsidRPr="005B223F">
        <w:rPr>
          <w:rFonts w:ascii="Times New Roman" w:hAnsi="Times New Roman"/>
          <w:color w:val="000000" w:themeColor="text1"/>
          <w:spacing w:val="-2"/>
          <w:sz w:val="24"/>
        </w:rPr>
        <w:t xml:space="preserve"> </w:t>
      </w:r>
      <w:r w:rsidRPr="005B223F">
        <w:rPr>
          <w:rFonts w:ascii="Times New Roman" w:hAnsi="Times New Roman"/>
          <w:color w:val="000000" w:themeColor="text1"/>
          <w:sz w:val="24"/>
        </w:rPr>
        <w:t>easier</w:t>
      </w:r>
      <w:r w:rsidRPr="005B223F">
        <w:rPr>
          <w:rFonts w:ascii="Times New Roman" w:hAnsi="Times New Roman"/>
          <w:color w:val="000000" w:themeColor="text1"/>
          <w:spacing w:val="-1"/>
          <w:sz w:val="24"/>
        </w:rPr>
        <w:t xml:space="preserve"> </w:t>
      </w:r>
      <w:r w:rsidRPr="005B223F">
        <w:rPr>
          <w:rFonts w:ascii="Times New Roman" w:hAnsi="Times New Roman"/>
          <w:color w:val="000000" w:themeColor="text1"/>
          <w:sz w:val="24"/>
        </w:rPr>
        <w:t>to</w:t>
      </w:r>
      <w:r w:rsidRPr="005B223F">
        <w:rPr>
          <w:rFonts w:ascii="Times New Roman" w:hAnsi="Times New Roman"/>
          <w:color w:val="000000" w:themeColor="text1"/>
          <w:spacing w:val="-1"/>
          <w:sz w:val="24"/>
        </w:rPr>
        <w:t xml:space="preserve"> </w:t>
      </w:r>
      <w:r w:rsidRPr="005B223F">
        <w:rPr>
          <w:rFonts w:ascii="Times New Roman" w:hAnsi="Times New Roman"/>
          <w:color w:val="000000" w:themeColor="text1"/>
          <w:sz w:val="24"/>
        </w:rPr>
        <w:t>capture</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and</w:t>
      </w:r>
      <w:r w:rsidRPr="005B223F">
        <w:rPr>
          <w:rFonts w:ascii="Times New Roman" w:hAnsi="Times New Roman"/>
          <w:color w:val="000000" w:themeColor="text1"/>
          <w:spacing w:val="-3"/>
          <w:sz w:val="24"/>
        </w:rPr>
        <w:t xml:space="preserve"> </w:t>
      </w:r>
      <w:r w:rsidRPr="005B223F">
        <w:rPr>
          <w:rFonts w:ascii="Times New Roman" w:hAnsi="Times New Roman"/>
          <w:color w:val="000000" w:themeColor="text1"/>
          <w:sz w:val="24"/>
        </w:rPr>
        <w:t>transfer</w:t>
      </w:r>
      <w:r w:rsidRPr="005B223F">
        <w:rPr>
          <w:rFonts w:ascii="Times New Roman" w:hAnsi="Times New Roman"/>
          <w:color w:val="000000" w:themeColor="text1"/>
          <w:spacing w:val="-4"/>
          <w:sz w:val="24"/>
        </w:rPr>
        <w:t xml:space="preserve"> </w:t>
      </w:r>
      <w:r w:rsidRPr="005B223F">
        <w:rPr>
          <w:rFonts w:ascii="Times New Roman" w:hAnsi="Times New Roman"/>
          <w:color w:val="000000" w:themeColor="text1"/>
          <w:sz w:val="24"/>
        </w:rPr>
        <w:t>knowledge.</w:t>
      </w:r>
    </w:p>
    <w:p w14:paraId="7C8406A0"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t>2.</w:t>
      </w:r>
      <w:r>
        <w:rPr>
          <w:rFonts w:ascii="Times New Roman" w:hAnsi="Times New Roman"/>
          <w:b/>
          <w:bCs/>
          <w:color w:val="000000" w:themeColor="text1"/>
          <w:sz w:val="24"/>
        </w:rPr>
        <w:t>1.11</w:t>
      </w:r>
      <w:r w:rsidRPr="005B223F">
        <w:rPr>
          <w:rFonts w:ascii="Times New Roman" w:hAnsi="Times New Roman"/>
          <w:b/>
          <w:bCs/>
          <w:color w:val="000000" w:themeColor="text1"/>
          <w:sz w:val="24"/>
        </w:rPr>
        <w:tab/>
        <w:t>Knowledge Storage</w:t>
      </w:r>
    </w:p>
    <w:p w14:paraId="6FFF2C4C" w14:textId="79FD5198" w:rsidR="002A2107" w:rsidRPr="005B223F" w:rsidRDefault="002A2107" w:rsidP="002A2107">
      <w:pPr>
        <w:autoSpaceDE w:val="0"/>
        <w:autoSpaceDN w:val="0"/>
        <w:adjustRightInd w:val="0"/>
        <w:spacing w:line="360" w:lineRule="auto"/>
        <w:jc w:val="both"/>
        <w:rPr>
          <w:rFonts w:ascii="Times New Roman" w:eastAsiaTheme="minorHAnsi" w:hAnsi="Times New Roman" w:cs="Times-Roman"/>
          <w:color w:val="000000" w:themeColor="text1"/>
          <w:sz w:val="24"/>
          <w:szCs w:val="24"/>
        </w:rPr>
      </w:pPr>
      <w:r w:rsidRPr="005B223F">
        <w:rPr>
          <w:rFonts w:ascii="Times New Roman" w:eastAsiaTheme="minorHAnsi" w:hAnsi="Times New Roman" w:cs="Times-Roman"/>
          <w:color w:val="000000" w:themeColor="text1"/>
          <w:sz w:val="24"/>
          <w:szCs w:val="24"/>
        </w:rPr>
        <w:t>Once knowledge is acquired, it must be stored for future use. Firms must prioritize knowledge storage as it is essential for the effective implementation of the knowledge management (KM) process (</w:t>
      </w:r>
      <w:proofErr w:type="spellStart"/>
      <w:r w:rsidRPr="005B223F">
        <w:rPr>
          <w:rFonts w:ascii="Times New Roman" w:eastAsiaTheme="minorHAnsi" w:hAnsi="Times New Roman" w:cs="Times-Roman"/>
          <w:color w:val="000000" w:themeColor="text1"/>
          <w:sz w:val="24"/>
          <w:szCs w:val="24"/>
        </w:rPr>
        <w:t>Vasileiadis</w:t>
      </w:r>
      <w:proofErr w:type="spellEnd"/>
      <w:r w:rsidRPr="005B223F">
        <w:rPr>
          <w:rFonts w:ascii="Times New Roman" w:eastAsiaTheme="minorHAnsi" w:hAnsi="Times New Roman" w:cs="Times-Roman"/>
          <w:color w:val="000000" w:themeColor="text1"/>
          <w:sz w:val="24"/>
          <w:szCs w:val="24"/>
        </w:rPr>
        <w:t xml:space="preserve"> &amp; </w:t>
      </w:r>
      <w:proofErr w:type="spellStart"/>
      <w:r w:rsidRPr="005B223F">
        <w:rPr>
          <w:rFonts w:ascii="Times New Roman" w:eastAsiaTheme="minorHAnsi" w:hAnsi="Times New Roman" w:cs="Times-Roman"/>
          <w:color w:val="000000" w:themeColor="text1"/>
          <w:sz w:val="24"/>
          <w:szCs w:val="24"/>
        </w:rPr>
        <w:t>Fragouli</w:t>
      </w:r>
      <w:proofErr w:type="spellEnd"/>
      <w:r w:rsidRPr="005B223F">
        <w:rPr>
          <w:rFonts w:ascii="Times New Roman" w:eastAsiaTheme="minorHAnsi" w:hAnsi="Times New Roman" w:cs="Times-Roman"/>
          <w:color w:val="000000" w:themeColor="text1"/>
          <w:sz w:val="24"/>
          <w:szCs w:val="24"/>
        </w:rPr>
        <w:t xml:space="preserve">, </w:t>
      </w:r>
      <w:r w:rsidR="001257A3">
        <w:rPr>
          <w:rFonts w:ascii="Times New Roman" w:eastAsiaTheme="minorHAnsi" w:hAnsi="Times New Roman" w:cs="Times-Roman"/>
          <w:color w:val="000000" w:themeColor="text1"/>
          <w:sz w:val="24"/>
          <w:szCs w:val="24"/>
        </w:rPr>
        <w:t>2025</w:t>
      </w:r>
      <w:r w:rsidRPr="005B223F">
        <w:rPr>
          <w:rFonts w:ascii="Times New Roman" w:eastAsiaTheme="minorHAnsi" w:hAnsi="Times New Roman" w:cs="Times-Roman"/>
          <w:color w:val="000000" w:themeColor="text1"/>
          <w:sz w:val="24"/>
          <w:szCs w:val="24"/>
        </w:rPr>
        <w:t>). According to Dickson and Isaiah (2019), knowledge storage involves recording individual and organizational knowledge in software, hardware, and other technical systems for easy access. Knowledge storage encompasses activities such as categorizing knowledge, transferring it, and saving it in an organization's database. The significance of organizational memory has often been overlooked, leading to knowledge loss due to high employee turnover and outsourcing. To mitigate this, it is crucial to save and secure knowledge on various data carriers within the organization and implement appropriate mechanisms for indexing to facilitate retrieval and access (Mahdi et al., 2019).</w:t>
      </w:r>
    </w:p>
    <w:p w14:paraId="2B534956"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223F">
        <w:rPr>
          <w:rFonts w:ascii="Times New Roman" w:hAnsi="Times New Roman" w:cs="Times New Roman"/>
          <w:color w:val="000000" w:themeColor="text1"/>
          <w:sz w:val="24"/>
          <w:szCs w:val="24"/>
        </w:rPr>
        <w:t>Knowledge that is developed or gained must be stored for use in the future; procedures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 xml:space="preserve">are needed to save and retrieve knowledge when needed (Abubakar </w:t>
      </w:r>
      <w:r w:rsidRPr="005B223F">
        <w:rPr>
          <w:rFonts w:ascii="Times New Roman" w:hAnsi="Times New Roman" w:cs="Times New Roman"/>
          <w:i/>
          <w:color w:val="000000" w:themeColor="text1"/>
          <w:sz w:val="24"/>
          <w:szCs w:val="24"/>
        </w:rPr>
        <w:t>et al</w:t>
      </w:r>
      <w:r w:rsidRPr="005B223F">
        <w:rPr>
          <w:rFonts w:ascii="Times New Roman" w:hAnsi="Times New Roman" w:cs="Times New Roman"/>
          <w:color w:val="000000" w:themeColor="text1"/>
          <w:sz w:val="24"/>
          <w:szCs w:val="24"/>
        </w:rPr>
        <w:t>., 2019). The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practice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of</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storing</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organization's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generated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in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existing</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or</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new</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repository, through documentation, or through any other methods for preservation and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retrieval reasons, according to the authors, is known as knowledge storage. Maintaining</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and</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managing</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in</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organizations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is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the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emphasis</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of</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knowledge</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storage.</w:t>
      </w:r>
      <w:r w:rsidRPr="005B223F">
        <w:rPr>
          <w:rFonts w:ascii="Times New Roman" w:hAnsi="Times New Roman" w:cs="Times New Roman"/>
          <w:color w:val="000000" w:themeColor="text1"/>
          <w:spacing w:val="-64"/>
          <w:sz w:val="24"/>
          <w:szCs w:val="24"/>
        </w:rPr>
        <w:t xml:space="preserve"> </w:t>
      </w:r>
      <w:r w:rsidRPr="005B223F">
        <w:rPr>
          <w:rFonts w:ascii="Times New Roman" w:hAnsi="Times New Roman" w:cs="Times New Roman"/>
          <w:color w:val="000000" w:themeColor="text1"/>
          <w:sz w:val="24"/>
          <w:szCs w:val="24"/>
        </w:rPr>
        <w:t>Therefore, organizations must gather and retain knowledge so that it is more easily</w:t>
      </w:r>
      <w:r w:rsidRPr="005B223F">
        <w:rPr>
          <w:rFonts w:ascii="Times New Roman" w:hAnsi="Times New Roman" w:cs="Times New Roman"/>
          <w:color w:val="000000" w:themeColor="text1"/>
          <w:spacing w:val="1"/>
          <w:sz w:val="24"/>
          <w:szCs w:val="24"/>
        </w:rPr>
        <w:t xml:space="preserve"> </w:t>
      </w:r>
      <w:r w:rsidRPr="005B223F">
        <w:rPr>
          <w:rFonts w:ascii="Times New Roman" w:hAnsi="Times New Roman" w:cs="Times New Roman"/>
          <w:color w:val="000000" w:themeColor="text1"/>
          <w:sz w:val="24"/>
          <w:szCs w:val="24"/>
        </w:rPr>
        <w:t>accessible</w:t>
      </w:r>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color w:val="000000" w:themeColor="text1"/>
          <w:sz w:val="24"/>
          <w:szCs w:val="24"/>
        </w:rPr>
        <w:t>and</w:t>
      </w:r>
      <w:r w:rsidRPr="005B223F">
        <w:rPr>
          <w:rFonts w:ascii="Times New Roman" w:hAnsi="Times New Roman" w:cs="Times New Roman"/>
          <w:color w:val="000000" w:themeColor="text1"/>
          <w:spacing w:val="-2"/>
          <w:sz w:val="24"/>
          <w:szCs w:val="24"/>
        </w:rPr>
        <w:t xml:space="preserve"> </w:t>
      </w:r>
      <w:r w:rsidRPr="005B223F">
        <w:rPr>
          <w:rFonts w:ascii="Times New Roman" w:hAnsi="Times New Roman" w:cs="Times New Roman"/>
          <w:color w:val="000000" w:themeColor="text1"/>
          <w:sz w:val="24"/>
          <w:szCs w:val="24"/>
        </w:rPr>
        <w:t>shareable (</w:t>
      </w:r>
      <w:proofErr w:type="spellStart"/>
      <w:r w:rsidRPr="005B223F">
        <w:rPr>
          <w:rFonts w:ascii="Times New Roman" w:hAnsi="Times New Roman" w:cs="Times New Roman"/>
          <w:color w:val="000000" w:themeColor="text1"/>
          <w:sz w:val="24"/>
          <w:szCs w:val="24"/>
        </w:rPr>
        <w:t>Abualoush</w:t>
      </w:r>
      <w:proofErr w:type="spellEnd"/>
      <w:r w:rsidRPr="005B223F">
        <w:rPr>
          <w:rFonts w:ascii="Times New Roman" w:hAnsi="Times New Roman" w:cs="Times New Roman"/>
          <w:color w:val="000000" w:themeColor="text1"/>
          <w:spacing w:val="3"/>
          <w:sz w:val="24"/>
          <w:szCs w:val="24"/>
        </w:rPr>
        <w:t xml:space="preserve"> </w:t>
      </w:r>
      <w:r w:rsidRPr="005B223F">
        <w:rPr>
          <w:rFonts w:ascii="Times New Roman" w:hAnsi="Times New Roman" w:cs="Times New Roman"/>
          <w:i/>
          <w:color w:val="000000" w:themeColor="text1"/>
          <w:sz w:val="24"/>
          <w:szCs w:val="24"/>
        </w:rPr>
        <w:t>et al</w:t>
      </w:r>
      <w:r w:rsidRPr="005B223F">
        <w:rPr>
          <w:rFonts w:ascii="Times New Roman" w:hAnsi="Times New Roman" w:cs="Times New Roman"/>
          <w:color w:val="000000" w:themeColor="text1"/>
          <w:sz w:val="24"/>
          <w:szCs w:val="24"/>
        </w:rPr>
        <w:t>.,</w:t>
      </w:r>
      <w:r w:rsidRPr="005B223F">
        <w:rPr>
          <w:rFonts w:ascii="Times New Roman" w:hAnsi="Times New Roman" w:cs="Times New Roman"/>
          <w:color w:val="000000" w:themeColor="text1"/>
          <w:spacing w:val="-2"/>
          <w:sz w:val="24"/>
          <w:szCs w:val="24"/>
        </w:rPr>
        <w:t xml:space="preserve"> </w:t>
      </w:r>
      <w:r w:rsidRPr="005B223F">
        <w:rPr>
          <w:rFonts w:ascii="Times New Roman" w:hAnsi="Times New Roman" w:cs="Times New Roman"/>
          <w:color w:val="000000" w:themeColor="text1"/>
          <w:sz w:val="24"/>
          <w:szCs w:val="24"/>
        </w:rPr>
        <w:t>2018).</w:t>
      </w:r>
    </w:p>
    <w:p w14:paraId="3531271C" w14:textId="77777777" w:rsidR="002A2107" w:rsidRDefault="002A2107" w:rsidP="002A2107">
      <w:pPr>
        <w:autoSpaceDE w:val="0"/>
        <w:autoSpaceDN w:val="0"/>
        <w:adjustRightInd w:val="0"/>
        <w:spacing w:line="360" w:lineRule="auto"/>
        <w:jc w:val="both"/>
        <w:rPr>
          <w:rFonts w:ascii="Times New Roman" w:hAnsi="Times New Roman"/>
          <w:b/>
          <w:bCs/>
          <w:color w:val="000000" w:themeColor="text1"/>
          <w:sz w:val="24"/>
        </w:rPr>
      </w:pPr>
    </w:p>
    <w:p w14:paraId="39B61FDC"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lastRenderedPageBreak/>
        <w:t>2.</w:t>
      </w:r>
      <w:r>
        <w:rPr>
          <w:rFonts w:ascii="Times New Roman" w:hAnsi="Times New Roman"/>
          <w:b/>
          <w:bCs/>
          <w:color w:val="000000" w:themeColor="text1"/>
          <w:sz w:val="24"/>
        </w:rPr>
        <w:t>1.12</w:t>
      </w:r>
      <w:r w:rsidRPr="005B223F">
        <w:rPr>
          <w:rFonts w:ascii="Times New Roman" w:hAnsi="Times New Roman"/>
          <w:b/>
          <w:bCs/>
          <w:color w:val="000000" w:themeColor="text1"/>
          <w:sz w:val="24"/>
        </w:rPr>
        <w:tab/>
        <w:t>Organizational Performance</w:t>
      </w:r>
    </w:p>
    <w:p w14:paraId="1AF107BA"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The meaning and measurements of firm performance have been subjects of debate among researchers for the past two decades due to their complexity (</w:t>
      </w:r>
      <w:proofErr w:type="spellStart"/>
      <w:r w:rsidRPr="005B223F">
        <w:rPr>
          <w:rFonts w:ascii="Times New Roman" w:hAnsi="Times New Roman" w:cs="Times New Roman"/>
          <w:color w:val="000000" w:themeColor="text1"/>
          <w:sz w:val="24"/>
          <w:szCs w:val="24"/>
        </w:rPr>
        <w:t>Spanò</w:t>
      </w:r>
      <w:proofErr w:type="spellEnd"/>
      <w:r w:rsidRPr="005B223F">
        <w:rPr>
          <w:rFonts w:ascii="Times New Roman" w:hAnsi="Times New Roman" w:cs="Times New Roman"/>
          <w:color w:val="000000" w:themeColor="text1"/>
          <w:sz w:val="24"/>
          <w:szCs w:val="24"/>
        </w:rPr>
        <w:t xml:space="preserve"> &amp; </w:t>
      </w:r>
      <w:proofErr w:type="spellStart"/>
      <w:r w:rsidRPr="005B223F">
        <w:rPr>
          <w:rFonts w:ascii="Times New Roman" w:hAnsi="Times New Roman" w:cs="Times New Roman"/>
          <w:color w:val="000000" w:themeColor="text1"/>
          <w:sz w:val="24"/>
          <w:szCs w:val="24"/>
        </w:rPr>
        <w:t>Zagaria</w:t>
      </w:r>
      <w:proofErr w:type="spellEnd"/>
      <w:r w:rsidRPr="005B223F">
        <w:rPr>
          <w:rFonts w:ascii="Times New Roman" w:hAnsi="Times New Roman" w:cs="Times New Roman"/>
          <w:color w:val="000000" w:themeColor="text1"/>
          <w:sz w:val="24"/>
          <w:szCs w:val="24"/>
        </w:rPr>
        <w:t xml:space="preserve">, 2022). Consequently, there is no universally accepted definition of performance, as various authors define it from different perspectives. Khalaf et al. (2019) defined performance from an economic viewpoint as the efficiency and effectiveness of organizations in managing costs and outcomes. From a process perspective, it is seen as the successful transformation of inputs into outputs towards achieving specific results. Sickles and </w:t>
      </w:r>
      <w:proofErr w:type="spellStart"/>
      <w:r w:rsidRPr="005B223F">
        <w:rPr>
          <w:rFonts w:ascii="Times New Roman" w:hAnsi="Times New Roman" w:cs="Times New Roman"/>
          <w:color w:val="000000" w:themeColor="text1"/>
          <w:sz w:val="24"/>
          <w:szCs w:val="24"/>
        </w:rPr>
        <w:t>Zelenyuk</w:t>
      </w:r>
      <w:proofErr w:type="spellEnd"/>
      <w:r w:rsidRPr="005B223F">
        <w:rPr>
          <w:rFonts w:ascii="Times New Roman" w:hAnsi="Times New Roman" w:cs="Times New Roman"/>
          <w:color w:val="000000" w:themeColor="text1"/>
          <w:sz w:val="24"/>
          <w:szCs w:val="24"/>
        </w:rPr>
        <w:t xml:space="preserve"> (2019) described performance in terms of productivity, effectiveness, efficiency, and excellence, measured against projected outputs.</w:t>
      </w:r>
    </w:p>
    <w:p w14:paraId="2BC22504" w14:textId="6AAA5638"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 xml:space="preserve">Performance is also viewed as a measure of financial capability, such as the level of profit, sales growth, and investment within an organization (Musa et al., </w:t>
      </w:r>
      <w:r w:rsidR="001257A3">
        <w:rPr>
          <w:rFonts w:ascii="Times New Roman" w:hAnsi="Times New Roman" w:cs="Times New Roman"/>
          <w:color w:val="000000" w:themeColor="text1"/>
          <w:sz w:val="24"/>
          <w:szCs w:val="24"/>
        </w:rPr>
        <w:t>2025</w:t>
      </w:r>
      <w:r w:rsidRPr="005B223F">
        <w:rPr>
          <w:rFonts w:ascii="Times New Roman" w:hAnsi="Times New Roman" w:cs="Times New Roman"/>
          <w:color w:val="000000" w:themeColor="text1"/>
          <w:sz w:val="24"/>
          <w:szCs w:val="24"/>
        </w:rPr>
        <w:t>). Akande et al. (</w:t>
      </w:r>
      <w:r w:rsidR="001257A3">
        <w:rPr>
          <w:rFonts w:ascii="Times New Roman" w:hAnsi="Times New Roman" w:cs="Times New Roman"/>
          <w:color w:val="000000" w:themeColor="text1"/>
          <w:sz w:val="24"/>
          <w:szCs w:val="24"/>
        </w:rPr>
        <w:t>2025</w:t>
      </w:r>
      <w:r w:rsidRPr="005B223F">
        <w:rPr>
          <w:rFonts w:ascii="Times New Roman" w:hAnsi="Times New Roman" w:cs="Times New Roman"/>
          <w:color w:val="000000" w:themeColor="text1"/>
          <w:sz w:val="24"/>
          <w:szCs w:val="24"/>
        </w:rPr>
        <w:t>) defined performance as the level of business success attained by an organization, regardless of its size. Nisar et al. (2019) argued that performance results from initiating and practicing effective management processes, suggesting that various criteria, including productivity, growth, efficiency, and effectiveness, can be used to measure firm performance.</w:t>
      </w:r>
    </w:p>
    <w:p w14:paraId="5212D801"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 xml:space="preserve">Similarly, Chacón-Fiallo (2021) explained firm performance through the broader concept of organizational effectiveness, which includes financial and business performance at its core. </w:t>
      </w:r>
      <w:proofErr w:type="spellStart"/>
      <w:r w:rsidRPr="005B223F">
        <w:rPr>
          <w:rFonts w:ascii="Times New Roman" w:hAnsi="Times New Roman" w:cs="Times New Roman"/>
          <w:color w:val="000000" w:themeColor="text1"/>
          <w:sz w:val="24"/>
          <w:szCs w:val="24"/>
        </w:rPr>
        <w:t>Gorondutse</w:t>
      </w:r>
      <w:proofErr w:type="spellEnd"/>
      <w:r w:rsidRPr="005B223F">
        <w:rPr>
          <w:rFonts w:ascii="Times New Roman" w:hAnsi="Times New Roman" w:cs="Times New Roman"/>
          <w:color w:val="000000" w:themeColor="text1"/>
          <w:sz w:val="24"/>
          <w:szCs w:val="24"/>
        </w:rPr>
        <w:t xml:space="preserve"> et al. (2021) concluded that firm performance is a component of management effectiveness, encompassing operational and financial performance. Firm performance is evidently influenced by numerous factors. Prior studies often measure firm performance using financial and market indicators such as market share, sales growth, customer satisfaction, profitability, employee retention, stakeholder relationships, and other short-term financial measures (Otto et al., 2020). An improved organizational performance assessment system should incorporate comprehensive performance metrics capable of evaluating the overall performance of organizations. However, Sigo (2020) argued that operational performance is the best way to assess financial performance.</w:t>
      </w:r>
    </w:p>
    <w:p w14:paraId="37F57821"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s="Times New Roman"/>
          <w:color w:val="000000" w:themeColor="text1"/>
          <w:sz w:val="24"/>
          <w:szCs w:val="24"/>
        </w:rPr>
        <w:t xml:space="preserve">In conclusion, firm performance results from excellent strategic initiatives and managerial commitment directed toward organizational goals and objectives. Performance in SMEs can be measured using financial or non-financial measures or a combination of both. For this study's </w:t>
      </w:r>
      <w:r w:rsidRPr="005B223F">
        <w:rPr>
          <w:rFonts w:ascii="Times New Roman" w:hAnsi="Times New Roman" w:cs="Times New Roman"/>
          <w:color w:val="000000" w:themeColor="text1"/>
          <w:sz w:val="24"/>
          <w:szCs w:val="24"/>
        </w:rPr>
        <w:lastRenderedPageBreak/>
        <w:t>purposes, focusing on institutions, performance will be evaluated in terms of efficiency and productivity.</w:t>
      </w:r>
    </w:p>
    <w:p w14:paraId="5F0E54B1"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t>2.</w:t>
      </w:r>
      <w:r>
        <w:rPr>
          <w:rFonts w:ascii="Times New Roman" w:hAnsi="Times New Roman"/>
          <w:b/>
          <w:bCs/>
          <w:color w:val="000000" w:themeColor="text1"/>
          <w:sz w:val="24"/>
        </w:rPr>
        <w:t>1</w:t>
      </w:r>
      <w:r w:rsidRPr="005B223F">
        <w:rPr>
          <w:rFonts w:ascii="Times New Roman" w:hAnsi="Times New Roman"/>
          <w:b/>
          <w:bCs/>
          <w:color w:val="000000" w:themeColor="text1"/>
          <w:sz w:val="24"/>
        </w:rPr>
        <w:t>.</w:t>
      </w:r>
      <w:r>
        <w:rPr>
          <w:rFonts w:ascii="Times New Roman" w:hAnsi="Times New Roman"/>
          <w:b/>
          <w:bCs/>
          <w:color w:val="000000" w:themeColor="text1"/>
          <w:sz w:val="24"/>
        </w:rPr>
        <w:t>12</w:t>
      </w:r>
      <w:r w:rsidRPr="005B223F">
        <w:rPr>
          <w:rFonts w:ascii="Times New Roman" w:hAnsi="Times New Roman"/>
          <w:b/>
          <w:bCs/>
          <w:color w:val="000000" w:themeColor="text1"/>
          <w:sz w:val="24"/>
        </w:rPr>
        <w:t>.1</w:t>
      </w:r>
      <w:r w:rsidRPr="005B223F">
        <w:rPr>
          <w:rFonts w:ascii="Times New Roman" w:hAnsi="Times New Roman"/>
          <w:b/>
          <w:bCs/>
          <w:color w:val="000000" w:themeColor="text1"/>
          <w:sz w:val="24"/>
        </w:rPr>
        <w:tab/>
        <w:t>Efficiency</w:t>
      </w:r>
    </w:p>
    <w:p w14:paraId="43D3E7D0"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 xml:space="preserve">Organizations can adopt employee efficiency strategies to build an inclusive workplace (Oracle, 2014). Employee efficiency is characterized by the speed and accuracy with which an employee completes their job tasks. This concept is closely related to employee productivity; the more efficient employees are, the more productive they will be if managed correctly. For an employee to be considered efficient, they must work diligently and purposefully towards task completion. </w:t>
      </w:r>
      <w:proofErr w:type="spellStart"/>
      <w:r w:rsidRPr="005B223F">
        <w:rPr>
          <w:rFonts w:ascii="Times New Roman" w:hAnsi="Times New Roman" w:cs="Times New Roman"/>
          <w:color w:val="000000" w:themeColor="text1"/>
          <w:sz w:val="24"/>
          <w:szCs w:val="24"/>
        </w:rPr>
        <w:t>Naharuddin</w:t>
      </w:r>
      <w:proofErr w:type="spellEnd"/>
      <w:r w:rsidRPr="005B223F">
        <w:rPr>
          <w:rFonts w:ascii="Times New Roman" w:hAnsi="Times New Roman" w:cs="Times New Roman"/>
          <w:color w:val="000000" w:themeColor="text1"/>
          <w:sz w:val="24"/>
          <w:szCs w:val="24"/>
        </w:rPr>
        <w:t xml:space="preserve"> and </w:t>
      </w:r>
      <w:proofErr w:type="spellStart"/>
      <w:r w:rsidRPr="005B223F">
        <w:rPr>
          <w:rFonts w:ascii="Times New Roman" w:hAnsi="Times New Roman" w:cs="Times New Roman"/>
          <w:color w:val="000000" w:themeColor="text1"/>
          <w:sz w:val="24"/>
          <w:szCs w:val="24"/>
        </w:rPr>
        <w:t>Sadegi</w:t>
      </w:r>
      <w:proofErr w:type="spellEnd"/>
      <w:r w:rsidRPr="005B223F">
        <w:rPr>
          <w:rFonts w:ascii="Times New Roman" w:hAnsi="Times New Roman" w:cs="Times New Roman"/>
          <w:color w:val="000000" w:themeColor="text1"/>
          <w:sz w:val="24"/>
          <w:szCs w:val="24"/>
        </w:rPr>
        <w:t xml:space="preserve"> (2013) emphasized that employee performance depends on the willingness and openness of employees to do their jobs. This willingness and openness can increase employee output, leading to improved performance. However, employees' skills and experience, along with essential resources (tools and materials), must be made available for them to perform effectively.</w:t>
      </w:r>
    </w:p>
    <w:p w14:paraId="3370E46A"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Durga (2017) describes employee efficiency as the effective implementation of a task or the achievement of an accomplishment. He adds that employee efficiency is how well an employee fulfills their job requirements or discharges their duties to achieve good results. Essentially, setting efficiency in the workplace involves defining the tasks and labor accomplished in a single workday by an individual employee. Tasks and work completed by a team or department also fall within the definition of workplace efficiency.</w:t>
      </w:r>
    </w:p>
    <w:p w14:paraId="0CF785C9"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Foot and Hook (2008) stated that employees need the capability to contribute to the firm's performance, along with the means and motivation to do so. They argued that management should work in partnership with employees for continuous and increased production through participation and partnership practices. Additionally, Foot and Hook (2008) asserted that organizations should maximize their employees' contributions to the attainment of organizational goals, allowing employees to add value through high-performance working while also directly benefiting themselves.</w:t>
      </w:r>
    </w:p>
    <w:p w14:paraId="0ED42A3E"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s="Times New Roman"/>
          <w:color w:val="000000" w:themeColor="text1"/>
          <w:sz w:val="24"/>
          <w:szCs w:val="24"/>
        </w:rPr>
        <w:t xml:space="preserve">According to Armstrong (2012), employee performance and efficiency are functions of ability and motivation. Mbithe (2012) also stated that managers should initiate activities to help employees improve their weaknesses, such as engaging them in training and development exercises to achieve the required skills, which in turn enhances performance. He further argued that some employees' </w:t>
      </w:r>
      <w:r w:rsidRPr="005B223F">
        <w:rPr>
          <w:rFonts w:ascii="Times New Roman" w:hAnsi="Times New Roman" w:cs="Times New Roman"/>
          <w:color w:val="000000" w:themeColor="text1"/>
          <w:sz w:val="24"/>
          <w:szCs w:val="24"/>
        </w:rPr>
        <w:lastRenderedPageBreak/>
        <w:t>strengths should be rewarded, thereby inspiring them to exert more effort in their work and expand their performance. Mbithe (2012) also asserted that organizations unaware of employee performance might fail since managers do not monitor employee achievements, which may not align with established organizational goals and objectives.</w:t>
      </w:r>
    </w:p>
    <w:p w14:paraId="7C65452A"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t>2.</w:t>
      </w:r>
      <w:r>
        <w:rPr>
          <w:rFonts w:ascii="Times New Roman" w:hAnsi="Times New Roman"/>
          <w:b/>
          <w:bCs/>
          <w:color w:val="000000" w:themeColor="text1"/>
          <w:sz w:val="24"/>
        </w:rPr>
        <w:t>1.12</w:t>
      </w:r>
      <w:r w:rsidRPr="005B223F">
        <w:rPr>
          <w:rFonts w:ascii="Times New Roman" w:hAnsi="Times New Roman"/>
          <w:b/>
          <w:bCs/>
          <w:color w:val="000000" w:themeColor="text1"/>
          <w:sz w:val="24"/>
        </w:rPr>
        <w:t>.2</w:t>
      </w:r>
      <w:r w:rsidRPr="005B223F">
        <w:rPr>
          <w:rFonts w:ascii="Times New Roman" w:hAnsi="Times New Roman"/>
          <w:b/>
          <w:bCs/>
          <w:color w:val="000000" w:themeColor="text1"/>
          <w:sz w:val="24"/>
        </w:rPr>
        <w:tab/>
        <w:t>Productivity</w:t>
      </w:r>
    </w:p>
    <w:p w14:paraId="541B68BF" w14:textId="77777777" w:rsidR="002A2107" w:rsidRPr="005B223F" w:rsidRDefault="002A2107" w:rsidP="002A2107">
      <w:pPr>
        <w:autoSpaceDE w:val="0"/>
        <w:autoSpaceDN w:val="0"/>
        <w:adjustRightInd w:val="0"/>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Productivity refers to the efficiency of work performed, considering both quantity and quality relative to the resources utilized. An organization's competitive advantage strengthens with higher productivity (Mathis &amp; John, 2003). Simply having employees present does not guarantee success unless they contribute effectively. McNamara (2005) underscores that results are the definitive outputs expected from employees, whether in financial terms, community impact, or meeting specific criteria like cost, quality, quantity, or time. Bernardin (2007) emphasizes the importance of controlling labor costs and enhancing productivity by establishing clear links between pay and performance, essential in human resource management for achieving competitive advantage. Heightened focus on productivity and meeting customer demands has spurred interest in motivating employees to excel in customer satisfaction and productivity improvement. Ferreira and Du Plessis (2009) outline productivity as the measure of active time spent by employees on tasks aligned with their job descriptions.</w:t>
      </w:r>
    </w:p>
    <w:p w14:paraId="3A8E5768"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cs="Times New Roman"/>
          <w:color w:val="000000" w:themeColor="text1"/>
          <w:sz w:val="24"/>
          <w:szCs w:val="24"/>
        </w:rPr>
        <w:t>Employee productivity hinges on the physical and mental presence of employees at their jobs (Sharma &amp; Sharma, 2014). Cato and Gordon (2009) stress the strategic alignment of vision with employee productivity as crucial to organizational success, fostering creativity and enhancing performance effectiveness (Morales et al., 2001; Obdulio, 2014). Increased productivity not only cuts costs but also enhances output quality, thereby bolstering competitive advantage.</w:t>
      </w:r>
    </w:p>
    <w:p w14:paraId="01BBF977"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t>2.</w:t>
      </w:r>
      <w:r>
        <w:rPr>
          <w:rFonts w:ascii="Times New Roman" w:hAnsi="Times New Roman"/>
          <w:b/>
          <w:bCs/>
          <w:color w:val="000000" w:themeColor="text1"/>
          <w:sz w:val="24"/>
        </w:rPr>
        <w:t>2</w:t>
      </w:r>
      <w:r w:rsidRPr="005B223F">
        <w:rPr>
          <w:rFonts w:ascii="Times New Roman" w:hAnsi="Times New Roman"/>
          <w:b/>
          <w:bCs/>
          <w:color w:val="000000" w:themeColor="text1"/>
          <w:sz w:val="24"/>
        </w:rPr>
        <w:tab/>
        <w:t>Theoretical Review</w:t>
      </w:r>
    </w:p>
    <w:p w14:paraId="235E050D" w14:textId="77777777" w:rsidR="002A2107" w:rsidRPr="005B223F" w:rsidRDefault="002A2107" w:rsidP="002A2107">
      <w:pPr>
        <w:spacing w:line="360" w:lineRule="auto"/>
        <w:jc w:val="both"/>
        <w:rPr>
          <w:rFonts w:ascii="Times New Roman" w:hAnsi="Times New Roman"/>
          <w:b/>
          <w:bCs/>
          <w:color w:val="000000" w:themeColor="text1"/>
          <w:sz w:val="24"/>
        </w:rPr>
      </w:pPr>
      <w:bookmarkStart w:id="1" w:name="_Toc519522398"/>
      <w:r w:rsidRPr="005B223F">
        <w:rPr>
          <w:rFonts w:ascii="Times New Roman" w:hAnsi="Times New Roman"/>
          <w:b/>
          <w:bCs/>
          <w:color w:val="000000" w:themeColor="text1"/>
          <w:sz w:val="24"/>
        </w:rPr>
        <w:t>2.</w:t>
      </w:r>
      <w:r>
        <w:rPr>
          <w:rFonts w:ascii="Times New Roman" w:hAnsi="Times New Roman"/>
          <w:b/>
          <w:bCs/>
          <w:color w:val="000000" w:themeColor="text1"/>
          <w:sz w:val="24"/>
        </w:rPr>
        <w:t>2</w:t>
      </w:r>
      <w:r w:rsidRPr="005B223F">
        <w:rPr>
          <w:rFonts w:ascii="Times New Roman" w:hAnsi="Times New Roman"/>
          <w:b/>
          <w:bCs/>
          <w:color w:val="000000" w:themeColor="text1"/>
          <w:sz w:val="24"/>
        </w:rPr>
        <w:t>.1</w:t>
      </w:r>
      <w:r w:rsidRPr="005B223F">
        <w:rPr>
          <w:rFonts w:ascii="Times New Roman" w:hAnsi="Times New Roman"/>
          <w:b/>
          <w:bCs/>
          <w:color w:val="000000" w:themeColor="text1"/>
          <w:sz w:val="24"/>
        </w:rPr>
        <w:tab/>
        <w:t>Resource Based Theory (RBT)</w:t>
      </w:r>
      <w:bookmarkEnd w:id="1"/>
    </w:p>
    <w:p w14:paraId="68F48DC1" w14:textId="77777777" w:rsidR="002A2107" w:rsidRPr="005B223F" w:rsidRDefault="002A2107" w:rsidP="002A2107">
      <w:pPr>
        <w:spacing w:before="100" w:beforeAutospacing="1"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Resource-Based Theory (RBT) emerged as a significant framework in the 1950s to 1970s, emphasizing efficient management of resources to achieve and maintain superior organizational performance (</w:t>
      </w:r>
      <w:proofErr w:type="spellStart"/>
      <w:r w:rsidRPr="005B223F">
        <w:rPr>
          <w:rFonts w:ascii="Times New Roman" w:hAnsi="Times New Roman" w:cs="Times New Roman"/>
          <w:color w:val="000000" w:themeColor="text1"/>
          <w:sz w:val="24"/>
          <w:szCs w:val="24"/>
        </w:rPr>
        <w:t>Jugdev</w:t>
      </w:r>
      <w:proofErr w:type="spellEnd"/>
      <w:r w:rsidRPr="005B223F">
        <w:rPr>
          <w:rFonts w:ascii="Times New Roman" w:hAnsi="Times New Roman" w:cs="Times New Roman"/>
          <w:color w:val="000000" w:themeColor="text1"/>
          <w:sz w:val="24"/>
          <w:szCs w:val="24"/>
        </w:rPr>
        <w:t xml:space="preserve">, 2004). RBT primarily focuses on developing unique resources that can potentially provide organizations with a competitive edge through effective deployment and </w:t>
      </w:r>
      <w:r w:rsidRPr="005B223F">
        <w:rPr>
          <w:rFonts w:ascii="Times New Roman" w:hAnsi="Times New Roman" w:cs="Times New Roman"/>
          <w:color w:val="000000" w:themeColor="text1"/>
          <w:sz w:val="24"/>
          <w:szCs w:val="24"/>
        </w:rPr>
        <w:lastRenderedPageBreak/>
        <w:t>utilization (Wernerfelt, 1984). Numerous studies have validated RBT as a fitting theory to explain how organizations align their performance with their core resources (</w:t>
      </w:r>
      <w:proofErr w:type="spellStart"/>
      <w:r w:rsidRPr="005B223F">
        <w:rPr>
          <w:rFonts w:ascii="Times New Roman" w:hAnsi="Times New Roman" w:cs="Times New Roman"/>
          <w:color w:val="000000" w:themeColor="text1"/>
          <w:sz w:val="24"/>
          <w:szCs w:val="24"/>
        </w:rPr>
        <w:t>Jugdev</w:t>
      </w:r>
      <w:proofErr w:type="spellEnd"/>
      <w:r w:rsidRPr="005B223F">
        <w:rPr>
          <w:rFonts w:ascii="Times New Roman" w:hAnsi="Times New Roman" w:cs="Times New Roman"/>
          <w:color w:val="000000" w:themeColor="text1"/>
          <w:sz w:val="24"/>
          <w:szCs w:val="24"/>
        </w:rPr>
        <w:t xml:space="preserve"> &amp; </w:t>
      </w:r>
      <w:proofErr w:type="spellStart"/>
      <w:r w:rsidRPr="005B223F">
        <w:rPr>
          <w:rFonts w:ascii="Times New Roman" w:hAnsi="Times New Roman" w:cs="Times New Roman"/>
          <w:color w:val="000000" w:themeColor="text1"/>
          <w:sz w:val="24"/>
          <w:szCs w:val="24"/>
        </w:rPr>
        <w:t>Mathur</w:t>
      </w:r>
      <w:proofErr w:type="spellEnd"/>
      <w:r w:rsidRPr="005B223F">
        <w:rPr>
          <w:rFonts w:ascii="Times New Roman" w:hAnsi="Times New Roman" w:cs="Times New Roman"/>
          <w:color w:val="000000" w:themeColor="text1"/>
          <w:sz w:val="24"/>
          <w:szCs w:val="24"/>
        </w:rPr>
        <w:t xml:space="preserve">, 2013; </w:t>
      </w:r>
      <w:proofErr w:type="spellStart"/>
      <w:r w:rsidRPr="005B223F">
        <w:rPr>
          <w:rFonts w:ascii="Times New Roman" w:hAnsi="Times New Roman" w:cs="Times New Roman"/>
          <w:color w:val="000000" w:themeColor="text1"/>
          <w:sz w:val="24"/>
          <w:szCs w:val="24"/>
        </w:rPr>
        <w:t>Mugera</w:t>
      </w:r>
      <w:proofErr w:type="spellEnd"/>
      <w:r w:rsidRPr="005B223F">
        <w:rPr>
          <w:rFonts w:ascii="Times New Roman" w:hAnsi="Times New Roman" w:cs="Times New Roman"/>
          <w:color w:val="000000" w:themeColor="text1"/>
          <w:sz w:val="24"/>
          <w:szCs w:val="24"/>
        </w:rPr>
        <w:t>, 2012). The theory asserts that sustainable competitive advantages are built when organizations cultivate distinct sets of resources and capabilities that are valuable, rare, difficult to imitate, and not easily substitutable (</w:t>
      </w:r>
      <w:proofErr w:type="spellStart"/>
      <w:r w:rsidRPr="005B223F">
        <w:rPr>
          <w:rFonts w:ascii="Times New Roman" w:hAnsi="Times New Roman" w:cs="Times New Roman"/>
          <w:color w:val="000000" w:themeColor="text1"/>
          <w:sz w:val="24"/>
          <w:szCs w:val="24"/>
        </w:rPr>
        <w:t>Fahy</w:t>
      </w:r>
      <w:proofErr w:type="spellEnd"/>
      <w:r w:rsidRPr="005B223F">
        <w:rPr>
          <w:rFonts w:ascii="Times New Roman" w:hAnsi="Times New Roman" w:cs="Times New Roman"/>
          <w:color w:val="000000" w:themeColor="text1"/>
          <w:sz w:val="24"/>
          <w:szCs w:val="24"/>
        </w:rPr>
        <w:t xml:space="preserve">, 2000; </w:t>
      </w:r>
      <w:proofErr w:type="spellStart"/>
      <w:r w:rsidRPr="005B223F">
        <w:rPr>
          <w:rFonts w:ascii="Times New Roman" w:hAnsi="Times New Roman" w:cs="Times New Roman"/>
          <w:color w:val="000000" w:themeColor="text1"/>
          <w:sz w:val="24"/>
          <w:szCs w:val="24"/>
        </w:rPr>
        <w:t>Jugdev</w:t>
      </w:r>
      <w:proofErr w:type="spellEnd"/>
      <w:r w:rsidRPr="005B223F">
        <w:rPr>
          <w:rFonts w:ascii="Times New Roman" w:hAnsi="Times New Roman" w:cs="Times New Roman"/>
          <w:color w:val="000000" w:themeColor="text1"/>
          <w:sz w:val="24"/>
          <w:szCs w:val="24"/>
        </w:rPr>
        <w:t xml:space="preserve"> &amp; </w:t>
      </w:r>
      <w:proofErr w:type="spellStart"/>
      <w:r w:rsidRPr="005B223F">
        <w:rPr>
          <w:rFonts w:ascii="Times New Roman" w:hAnsi="Times New Roman" w:cs="Times New Roman"/>
          <w:color w:val="000000" w:themeColor="text1"/>
          <w:sz w:val="24"/>
          <w:szCs w:val="24"/>
        </w:rPr>
        <w:t>Mathur</w:t>
      </w:r>
      <w:proofErr w:type="spellEnd"/>
      <w:r w:rsidRPr="005B223F">
        <w:rPr>
          <w:rFonts w:ascii="Times New Roman" w:hAnsi="Times New Roman" w:cs="Times New Roman"/>
          <w:color w:val="000000" w:themeColor="text1"/>
          <w:sz w:val="24"/>
          <w:szCs w:val="24"/>
        </w:rPr>
        <w:t xml:space="preserve">, 2013; </w:t>
      </w:r>
      <w:proofErr w:type="spellStart"/>
      <w:r w:rsidRPr="005B223F">
        <w:rPr>
          <w:rFonts w:ascii="Times New Roman" w:hAnsi="Times New Roman" w:cs="Times New Roman"/>
          <w:color w:val="000000" w:themeColor="text1"/>
          <w:sz w:val="24"/>
          <w:szCs w:val="24"/>
        </w:rPr>
        <w:t>Ringim</w:t>
      </w:r>
      <w:proofErr w:type="spellEnd"/>
      <w:r w:rsidRPr="005B223F">
        <w:rPr>
          <w:rFonts w:ascii="Times New Roman" w:hAnsi="Times New Roman" w:cs="Times New Roman"/>
          <w:color w:val="000000" w:themeColor="text1"/>
          <w:sz w:val="24"/>
          <w:szCs w:val="24"/>
        </w:rPr>
        <w:t>, 2012). Despite its perceived simplicity, RBT remains widely utilized in the study of firm performance.</w:t>
      </w:r>
    </w:p>
    <w:p w14:paraId="08EF0147" w14:textId="77777777" w:rsidR="002A2107" w:rsidRPr="005B223F" w:rsidRDefault="002A2107" w:rsidP="002A2107">
      <w:pPr>
        <w:spacing w:before="100" w:beforeAutospacing="1"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According to Wernerfelt (1984), resources encompass assets, capabilities, and processes within an organization. Resources can include tangible and intangible assets that contribute to an organization's strength over time, albeit not indefinitely. These resources empower organizations to achieve superior performance through effective deployment and utilization (Wernerfelt, 1984). Capabilities, initially viewed as assets, are intangible resources that enhance organizational effectiveness and cannot be easily observed or quantified within a system (</w:t>
      </w:r>
      <w:proofErr w:type="spellStart"/>
      <w:r w:rsidRPr="005B223F">
        <w:rPr>
          <w:rFonts w:ascii="Times New Roman" w:hAnsi="Times New Roman" w:cs="Times New Roman"/>
          <w:color w:val="000000" w:themeColor="text1"/>
          <w:sz w:val="24"/>
          <w:szCs w:val="24"/>
        </w:rPr>
        <w:t>Makadok</w:t>
      </w:r>
      <w:proofErr w:type="spellEnd"/>
      <w:r w:rsidRPr="005B223F">
        <w:rPr>
          <w:rFonts w:ascii="Times New Roman" w:hAnsi="Times New Roman" w:cs="Times New Roman"/>
          <w:color w:val="000000" w:themeColor="text1"/>
          <w:sz w:val="24"/>
          <w:szCs w:val="24"/>
        </w:rPr>
        <w:t xml:space="preserve">, 2001; Amit &amp; </w:t>
      </w:r>
      <w:proofErr w:type="spellStart"/>
      <w:r w:rsidRPr="005B223F">
        <w:rPr>
          <w:rFonts w:ascii="Times New Roman" w:hAnsi="Times New Roman" w:cs="Times New Roman"/>
          <w:color w:val="000000" w:themeColor="text1"/>
          <w:sz w:val="24"/>
          <w:szCs w:val="24"/>
        </w:rPr>
        <w:t>Schoernaker</w:t>
      </w:r>
      <w:proofErr w:type="spellEnd"/>
      <w:r w:rsidRPr="005B223F">
        <w:rPr>
          <w:rFonts w:ascii="Times New Roman" w:hAnsi="Times New Roman" w:cs="Times New Roman"/>
          <w:color w:val="000000" w:themeColor="text1"/>
          <w:sz w:val="24"/>
          <w:szCs w:val="24"/>
        </w:rPr>
        <w:t xml:space="preserve">, 1993). RBT underscores that sustainable superior performance stems from an organization's control over resources and capabilities that meet the criteria of being valuable, rare, inimitable, and non-substitutable (Barney, 1991; </w:t>
      </w:r>
      <w:proofErr w:type="spellStart"/>
      <w:r w:rsidRPr="005B223F">
        <w:rPr>
          <w:rFonts w:ascii="Times New Roman" w:hAnsi="Times New Roman" w:cs="Times New Roman"/>
          <w:color w:val="000000" w:themeColor="text1"/>
          <w:sz w:val="24"/>
          <w:szCs w:val="24"/>
        </w:rPr>
        <w:t>Lonial</w:t>
      </w:r>
      <w:proofErr w:type="spellEnd"/>
      <w:r w:rsidRPr="005B223F">
        <w:rPr>
          <w:rFonts w:ascii="Times New Roman" w:hAnsi="Times New Roman" w:cs="Times New Roman"/>
          <w:color w:val="000000" w:themeColor="text1"/>
          <w:sz w:val="24"/>
          <w:szCs w:val="24"/>
        </w:rPr>
        <w:t xml:space="preserve"> &amp; Carter, 2015; </w:t>
      </w:r>
      <w:proofErr w:type="spellStart"/>
      <w:r w:rsidRPr="005B223F">
        <w:rPr>
          <w:rFonts w:ascii="Times New Roman" w:hAnsi="Times New Roman" w:cs="Times New Roman"/>
          <w:color w:val="000000" w:themeColor="text1"/>
          <w:sz w:val="24"/>
          <w:szCs w:val="24"/>
        </w:rPr>
        <w:t>Ringim</w:t>
      </w:r>
      <w:proofErr w:type="spellEnd"/>
      <w:r w:rsidRPr="005B223F">
        <w:rPr>
          <w:rFonts w:ascii="Times New Roman" w:hAnsi="Times New Roman" w:cs="Times New Roman"/>
          <w:color w:val="000000" w:themeColor="text1"/>
          <w:sz w:val="24"/>
          <w:szCs w:val="24"/>
        </w:rPr>
        <w:t>, 2012). Therefore, RBT emphasizes that merely possessing resources is insufficient; organizations must effectively utilize these resources to achieve competitive advantage. Identifying the specific resources that contribute to performance remains a challenge for organizations (Wade &amp; Hulland, 2004).</w:t>
      </w:r>
    </w:p>
    <w:p w14:paraId="5410C44D" w14:textId="77777777" w:rsidR="002A2107" w:rsidRPr="005B223F" w:rsidRDefault="002A2107" w:rsidP="002A2107">
      <w:pPr>
        <w:spacing w:before="100" w:beforeAutospacing="1"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In conclusion, RBT underscores the significance of organizations leveraging their resources to achieve and sustain competitive advantage through assets that are valuable, rare, inimitable, and non-substitutable (</w:t>
      </w:r>
      <w:proofErr w:type="spellStart"/>
      <w:r w:rsidRPr="005B223F">
        <w:rPr>
          <w:rFonts w:ascii="Times New Roman" w:hAnsi="Times New Roman" w:cs="Times New Roman"/>
          <w:color w:val="000000" w:themeColor="text1"/>
          <w:sz w:val="24"/>
          <w:szCs w:val="24"/>
        </w:rPr>
        <w:t>Ringim</w:t>
      </w:r>
      <w:proofErr w:type="spellEnd"/>
      <w:r w:rsidRPr="005B223F">
        <w:rPr>
          <w:rFonts w:ascii="Times New Roman" w:hAnsi="Times New Roman" w:cs="Times New Roman"/>
          <w:color w:val="000000" w:themeColor="text1"/>
          <w:sz w:val="24"/>
          <w:szCs w:val="24"/>
        </w:rPr>
        <w:t>, 2012). Organizations possessing such distinct resources can capitalize on them to gain unique advantages, aligning with Barney's (1991) concept of organizational distinctive resources that meet these stringent criteria. Thus, these constructs are pivotal in the context examined in this study.</w:t>
      </w:r>
    </w:p>
    <w:p w14:paraId="2247B111"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 New Roman"/>
          <w:b/>
          <w:bCs/>
          <w:color w:val="000000" w:themeColor="text1"/>
          <w:sz w:val="24"/>
        </w:rPr>
      </w:pPr>
      <w:r w:rsidRPr="005B223F">
        <w:rPr>
          <w:rFonts w:ascii="Times New Roman" w:eastAsiaTheme="minorHAnsi" w:hAnsi="Times New Roman" w:cs="Times New Roman"/>
          <w:b/>
          <w:bCs/>
          <w:color w:val="000000" w:themeColor="text1"/>
          <w:sz w:val="24"/>
        </w:rPr>
        <w:t>2.</w:t>
      </w:r>
      <w:r>
        <w:rPr>
          <w:rFonts w:ascii="Times New Roman" w:eastAsiaTheme="minorHAnsi" w:hAnsi="Times New Roman" w:cs="Times New Roman"/>
          <w:b/>
          <w:bCs/>
          <w:color w:val="000000" w:themeColor="text1"/>
          <w:sz w:val="24"/>
        </w:rPr>
        <w:t>2</w:t>
      </w:r>
      <w:r w:rsidRPr="005B223F">
        <w:rPr>
          <w:rFonts w:ascii="Times New Roman" w:eastAsiaTheme="minorHAnsi" w:hAnsi="Times New Roman" w:cs="Times New Roman"/>
          <w:b/>
          <w:bCs/>
          <w:color w:val="000000" w:themeColor="text1"/>
          <w:sz w:val="24"/>
        </w:rPr>
        <w:t>.2</w:t>
      </w:r>
      <w:r w:rsidRPr="005B223F">
        <w:rPr>
          <w:rFonts w:ascii="Times New Roman" w:eastAsiaTheme="minorHAnsi" w:hAnsi="Times New Roman" w:cs="Times New Roman"/>
          <w:b/>
          <w:bCs/>
          <w:color w:val="000000" w:themeColor="text1"/>
          <w:sz w:val="24"/>
        </w:rPr>
        <w:tab/>
        <w:t>Organizational Knowledge Creation Theory</w:t>
      </w:r>
    </w:p>
    <w:p w14:paraId="33608CA7"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 New Roman"/>
          <w:color w:val="000000" w:themeColor="text1"/>
          <w:sz w:val="24"/>
        </w:rPr>
      </w:pPr>
      <w:r w:rsidRPr="005B223F">
        <w:rPr>
          <w:rFonts w:ascii="Times New Roman" w:eastAsiaTheme="minorHAnsi" w:hAnsi="Times New Roman" w:cs="Times New Roman"/>
          <w:color w:val="000000" w:themeColor="text1"/>
          <w:sz w:val="24"/>
        </w:rPr>
        <w:t xml:space="preserve">Nonaka and Toyama (2015) introduced the theory of organizational knowledge creation to elucidate how organizations generate new knowledge. They defined organizational knowledge creation as an organization's ability to generate new insights, disseminate them across the organization, and embody them in products, services, and systems (Nonaka &amp; Toyama, 2015). </w:t>
      </w:r>
      <w:r w:rsidRPr="005B223F">
        <w:rPr>
          <w:rFonts w:ascii="Times New Roman" w:eastAsiaTheme="minorHAnsi" w:hAnsi="Times New Roman" w:cs="Times New Roman"/>
          <w:color w:val="000000" w:themeColor="text1"/>
          <w:sz w:val="24"/>
        </w:rPr>
        <w:lastRenderedPageBreak/>
        <w:t>This theory is built on the premise that organizational knowledge evolves through continuous interaction between tacit and explicit knowledge via four modes of interactions: socialization, combination, internalization, and externalization. Explicit knowledge is structured information communicable in formal, systematic language, whereas tacit knowledge is personalized, difficult to formalize, and deeply embedded in action, commitment, and involvement in context (Nonaka &amp; Toyama, 2015).</w:t>
      </w:r>
    </w:p>
    <w:p w14:paraId="1A00B458"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 New Roman"/>
          <w:color w:val="000000" w:themeColor="text1"/>
          <w:sz w:val="24"/>
        </w:rPr>
      </w:pPr>
      <w:r w:rsidRPr="005B223F">
        <w:rPr>
          <w:rFonts w:ascii="Times New Roman" w:eastAsiaTheme="minorHAnsi" w:hAnsi="Times New Roman" w:cs="Times New Roman"/>
          <w:color w:val="000000" w:themeColor="text1"/>
          <w:sz w:val="24"/>
        </w:rPr>
        <w:t>Socialization involves interpersonal interactions like observation, imitation, or apprenticeships. Combination integrates explicit knowledge through aggregation and discussion or using information systems (</w:t>
      </w:r>
      <w:proofErr w:type="spellStart"/>
      <w:r w:rsidRPr="005B223F">
        <w:rPr>
          <w:rFonts w:ascii="Times New Roman" w:eastAsiaTheme="minorHAnsi" w:hAnsi="Times New Roman" w:cs="Times New Roman"/>
          <w:color w:val="000000" w:themeColor="text1"/>
          <w:sz w:val="24"/>
        </w:rPr>
        <w:t>Alkhabra</w:t>
      </w:r>
      <w:proofErr w:type="spellEnd"/>
      <w:r w:rsidRPr="005B223F">
        <w:rPr>
          <w:rFonts w:ascii="Times New Roman" w:eastAsiaTheme="minorHAnsi" w:hAnsi="Times New Roman" w:cs="Times New Roman"/>
          <w:color w:val="000000" w:themeColor="text1"/>
          <w:sz w:val="24"/>
        </w:rPr>
        <w:t xml:space="preserve">, </w:t>
      </w:r>
      <w:proofErr w:type="spellStart"/>
      <w:r w:rsidRPr="005B223F">
        <w:rPr>
          <w:rFonts w:ascii="Times New Roman" w:eastAsiaTheme="minorHAnsi" w:hAnsi="Times New Roman" w:cs="Times New Roman"/>
          <w:color w:val="000000" w:themeColor="text1"/>
          <w:sz w:val="24"/>
        </w:rPr>
        <w:t>Haron</w:t>
      </w:r>
      <w:proofErr w:type="spellEnd"/>
      <w:r w:rsidRPr="005B223F">
        <w:rPr>
          <w:rFonts w:ascii="Times New Roman" w:eastAsiaTheme="minorHAnsi" w:hAnsi="Times New Roman" w:cs="Times New Roman"/>
          <w:color w:val="000000" w:themeColor="text1"/>
          <w:sz w:val="24"/>
        </w:rPr>
        <w:t xml:space="preserve"> &amp; Abdullah, 2017). Internalization converts tacit knowledge into implicit knowledge, while externalization transforms explicit knowledge into tangible information. The theory posits that organizational knowledge creation occurs when all four modes of knowledge conversion form a seamless cycle driven by actions such as group interactions, dialogue, metaphors, coordination, documentation, experimentation, and learning by doing (</w:t>
      </w:r>
      <w:proofErr w:type="spellStart"/>
      <w:r w:rsidRPr="005B223F">
        <w:rPr>
          <w:rFonts w:ascii="Times New Roman" w:eastAsiaTheme="minorHAnsi" w:hAnsi="Times New Roman" w:cs="Times New Roman"/>
          <w:color w:val="000000" w:themeColor="text1"/>
          <w:sz w:val="24"/>
        </w:rPr>
        <w:t>Alkhabra</w:t>
      </w:r>
      <w:proofErr w:type="spellEnd"/>
      <w:r w:rsidRPr="005B223F">
        <w:rPr>
          <w:rFonts w:ascii="Times New Roman" w:eastAsiaTheme="minorHAnsi" w:hAnsi="Times New Roman" w:cs="Times New Roman"/>
          <w:color w:val="000000" w:themeColor="text1"/>
          <w:sz w:val="24"/>
        </w:rPr>
        <w:t xml:space="preserve">, </w:t>
      </w:r>
      <w:proofErr w:type="spellStart"/>
      <w:r w:rsidRPr="005B223F">
        <w:rPr>
          <w:rFonts w:ascii="Times New Roman" w:eastAsiaTheme="minorHAnsi" w:hAnsi="Times New Roman" w:cs="Times New Roman"/>
          <w:color w:val="000000" w:themeColor="text1"/>
          <w:sz w:val="24"/>
        </w:rPr>
        <w:t>Haron</w:t>
      </w:r>
      <w:proofErr w:type="spellEnd"/>
      <w:r w:rsidRPr="005B223F">
        <w:rPr>
          <w:rFonts w:ascii="Times New Roman" w:eastAsiaTheme="minorHAnsi" w:hAnsi="Times New Roman" w:cs="Times New Roman"/>
          <w:color w:val="000000" w:themeColor="text1"/>
          <w:sz w:val="24"/>
        </w:rPr>
        <w:t xml:space="preserve"> &amp; Abdullah, 2017). Organizational knowledge creation is depicted as an upward spiral process, beginning from the individual level to the collective group level, then to the organizational level, occasionally extending to the inter-organizational level (Nonaka &amp; Toyama, 2015).</w:t>
      </w:r>
    </w:p>
    <w:p w14:paraId="281346FF"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szCs w:val="23"/>
        </w:rPr>
      </w:pPr>
      <w:r w:rsidRPr="005B223F">
        <w:rPr>
          <w:rFonts w:ascii="Times New Roman" w:eastAsiaTheme="minorHAnsi" w:hAnsi="Times New Roman" w:cs="Times New Roman"/>
          <w:color w:val="000000" w:themeColor="text1"/>
          <w:sz w:val="24"/>
        </w:rPr>
        <w:t>In this study, the theory offers a framework for generating novel strategic knowledge and leveraging existing knowledge resources by reallocating them to areas where the organization can gain a competitive advantage. Moreover, knowledge management enhances the organization's ability to safeguard its critical knowledge and competencies from loss or duplication.</w:t>
      </w:r>
    </w:p>
    <w:p w14:paraId="069772DE"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 New Roman"/>
          <w:b/>
          <w:bCs/>
          <w:color w:val="000000" w:themeColor="text1"/>
          <w:sz w:val="24"/>
        </w:rPr>
      </w:pPr>
      <w:r w:rsidRPr="005B223F">
        <w:rPr>
          <w:rFonts w:ascii="Times New Roman" w:eastAsiaTheme="minorHAnsi" w:hAnsi="Times New Roman" w:cs="Times New Roman"/>
          <w:b/>
          <w:bCs/>
          <w:color w:val="000000" w:themeColor="text1"/>
          <w:sz w:val="24"/>
        </w:rPr>
        <w:t>2.</w:t>
      </w:r>
      <w:r>
        <w:rPr>
          <w:rFonts w:ascii="Times New Roman" w:eastAsiaTheme="minorHAnsi" w:hAnsi="Times New Roman" w:cs="Times New Roman"/>
          <w:b/>
          <w:bCs/>
          <w:color w:val="000000" w:themeColor="text1"/>
          <w:sz w:val="24"/>
        </w:rPr>
        <w:t>2</w:t>
      </w:r>
      <w:r w:rsidRPr="005B223F">
        <w:rPr>
          <w:rFonts w:ascii="Times New Roman" w:eastAsiaTheme="minorHAnsi" w:hAnsi="Times New Roman" w:cs="Times New Roman"/>
          <w:b/>
          <w:bCs/>
          <w:color w:val="000000" w:themeColor="text1"/>
          <w:sz w:val="24"/>
        </w:rPr>
        <w:t>.3</w:t>
      </w:r>
      <w:r w:rsidRPr="005B223F">
        <w:rPr>
          <w:rFonts w:ascii="Times New Roman" w:eastAsiaTheme="minorHAnsi" w:hAnsi="Times New Roman" w:cs="Times New Roman"/>
          <w:b/>
          <w:bCs/>
          <w:color w:val="000000" w:themeColor="text1"/>
          <w:sz w:val="24"/>
        </w:rPr>
        <w:tab/>
        <w:t>Knowledge-Based View Theory</w:t>
      </w:r>
      <w:r>
        <w:rPr>
          <w:rFonts w:ascii="Times New Roman" w:eastAsiaTheme="minorHAnsi" w:hAnsi="Times New Roman" w:cs="Times New Roman"/>
          <w:b/>
          <w:bCs/>
          <w:color w:val="000000" w:themeColor="text1"/>
          <w:sz w:val="24"/>
        </w:rPr>
        <w:t xml:space="preserve"> (Underpinning Theory)</w:t>
      </w:r>
    </w:p>
    <w:p w14:paraId="7B1E5409"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 New Roman"/>
          <w:color w:val="000000" w:themeColor="text1"/>
          <w:sz w:val="24"/>
        </w:rPr>
      </w:pPr>
      <w:r w:rsidRPr="005B223F">
        <w:rPr>
          <w:rFonts w:ascii="Times New Roman" w:eastAsiaTheme="minorHAnsi" w:hAnsi="Times New Roman" w:cs="Times New Roman"/>
          <w:color w:val="000000" w:themeColor="text1"/>
          <w:sz w:val="24"/>
        </w:rPr>
        <w:t>The Knowledge-Based View (KBV) of the firm positions learning as the most strategically significant resource of an organization. Proponents argue that because knowledge-based resources are typically difficult to imitate and socially complex, the diverse knowledge bases and capabilities among firms are the primary determinants of sustained competitive advantage and superior corporate performance (</w:t>
      </w:r>
      <w:proofErr w:type="spellStart"/>
      <w:r w:rsidRPr="005B223F">
        <w:rPr>
          <w:rFonts w:ascii="Times New Roman" w:eastAsiaTheme="minorHAnsi" w:hAnsi="Times New Roman" w:cs="Times New Roman"/>
          <w:color w:val="000000" w:themeColor="text1"/>
          <w:sz w:val="24"/>
        </w:rPr>
        <w:t>Kitchlew</w:t>
      </w:r>
      <w:proofErr w:type="spellEnd"/>
      <w:r w:rsidRPr="005B223F">
        <w:rPr>
          <w:rFonts w:ascii="Times New Roman" w:eastAsiaTheme="minorHAnsi" w:hAnsi="Times New Roman" w:cs="Times New Roman"/>
          <w:color w:val="000000" w:themeColor="text1"/>
          <w:sz w:val="24"/>
        </w:rPr>
        <w:t>, 2015). This knowledge is embedded and transmitted through various elements including organizational culture and identity, policies, routines, documents, systems, and the organizational workforce (</w:t>
      </w:r>
      <w:proofErr w:type="spellStart"/>
      <w:r w:rsidRPr="005B223F">
        <w:rPr>
          <w:rFonts w:ascii="Times New Roman" w:eastAsiaTheme="minorHAnsi" w:hAnsi="Times New Roman" w:cs="Times New Roman"/>
          <w:color w:val="000000" w:themeColor="text1"/>
          <w:sz w:val="24"/>
        </w:rPr>
        <w:t>Kitchlew</w:t>
      </w:r>
      <w:proofErr w:type="spellEnd"/>
      <w:r w:rsidRPr="005B223F">
        <w:rPr>
          <w:rFonts w:ascii="Times New Roman" w:eastAsiaTheme="minorHAnsi" w:hAnsi="Times New Roman" w:cs="Times New Roman"/>
          <w:color w:val="000000" w:themeColor="text1"/>
          <w:sz w:val="24"/>
        </w:rPr>
        <w:t>, 2015). Theorists suggest that the knowledge-</w:t>
      </w:r>
      <w:r w:rsidRPr="005B223F">
        <w:rPr>
          <w:rFonts w:ascii="Times New Roman" w:eastAsiaTheme="minorHAnsi" w:hAnsi="Times New Roman" w:cs="Times New Roman"/>
          <w:color w:val="000000" w:themeColor="text1"/>
          <w:sz w:val="24"/>
        </w:rPr>
        <w:lastRenderedPageBreak/>
        <w:t xml:space="preserve">based view of the firm is a natural evolution of the resource-based view because the resource that confers sustained competitive advantage is the most valuable, unique, and inimitable of all, which is knowledge (Mitra, O'Regan &amp; Sarpong, 2017). The fundamental assumptions of this theory include: firms apply knowledge in the production of goods and services; knowledge is the most strategically critical asset of a firm; knowledge is created and held by individuals, not organizations; and firms exist because markets are unable to organize individual knowledge into a collective whole. This is the role of management within the organization. The conceptualization of knowledge as a resource aligns the knowledge-based view with the resource-based view (Hughes, Powell, Chung, &amp; </w:t>
      </w:r>
      <w:proofErr w:type="spellStart"/>
      <w:r w:rsidRPr="005B223F">
        <w:rPr>
          <w:rFonts w:ascii="Times New Roman" w:eastAsiaTheme="minorHAnsi" w:hAnsi="Times New Roman" w:cs="Times New Roman"/>
          <w:color w:val="000000" w:themeColor="text1"/>
          <w:sz w:val="24"/>
        </w:rPr>
        <w:t>Mellahi</w:t>
      </w:r>
      <w:proofErr w:type="spellEnd"/>
      <w:r w:rsidRPr="005B223F">
        <w:rPr>
          <w:rFonts w:ascii="Times New Roman" w:eastAsiaTheme="minorHAnsi" w:hAnsi="Times New Roman" w:cs="Times New Roman"/>
          <w:color w:val="000000" w:themeColor="text1"/>
          <w:sz w:val="24"/>
        </w:rPr>
        <w:t>, 2017). Another reason the knowledge-based view extends the resource-based view is the recognition of organizations as heterogeneous entities containing knowledge (Mitra, O'Regan &amp; Sarpong, 2017).</w:t>
      </w:r>
    </w:p>
    <w:p w14:paraId="558ACF9C"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 New Roman"/>
          <w:color w:val="000000" w:themeColor="text1"/>
          <w:sz w:val="24"/>
        </w:rPr>
      </w:pPr>
      <w:r w:rsidRPr="005B223F">
        <w:rPr>
          <w:rFonts w:ascii="Times New Roman" w:eastAsiaTheme="minorHAnsi" w:hAnsi="Times New Roman" w:cs="Times New Roman"/>
          <w:color w:val="000000" w:themeColor="text1"/>
          <w:sz w:val="24"/>
        </w:rPr>
        <w:t>The knowledge-based view shares a relationship with knowledge management. As articulated by Mitra, O'Regan, and Sarpong (2017), the purpose of knowledge management is to capture an organization's collective expertise and deploy it wherever it can achieve the maximum impact. This aligns with the knowledge-based view of the firm, which posits that the source of competitive advantage resides in organizational knowledge. In this study, the knowledge-based view is utilized as a management concept that offers strategies for achieving competitive advantage. It forms the foundation for harnessing the human capital engaged in the fundamental and routine activities of the firm and introduces strategic assets that underpin the acquisition of competitive advantage for organizations. These strategic assets, characterized by their difficulty to imitate and social complexity, can be exemplified by knowledge. Consequently, there is a necessity to effectively manage this critical asset, namely knowledge (Hughes et al., 2017).</w:t>
      </w:r>
    </w:p>
    <w:p w14:paraId="494B74B4"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t>2.</w:t>
      </w:r>
      <w:r>
        <w:rPr>
          <w:rFonts w:ascii="Times New Roman" w:hAnsi="Times New Roman"/>
          <w:b/>
          <w:bCs/>
          <w:color w:val="000000" w:themeColor="text1"/>
          <w:sz w:val="24"/>
        </w:rPr>
        <w:t>3</w:t>
      </w:r>
      <w:r w:rsidRPr="005B223F">
        <w:rPr>
          <w:rFonts w:ascii="Times New Roman" w:hAnsi="Times New Roman"/>
          <w:b/>
          <w:bCs/>
          <w:color w:val="000000" w:themeColor="text1"/>
          <w:sz w:val="24"/>
        </w:rPr>
        <w:tab/>
        <w:t>Empirical Review</w:t>
      </w:r>
    </w:p>
    <w:p w14:paraId="6EC8FFD8"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t>2.</w:t>
      </w:r>
      <w:r>
        <w:rPr>
          <w:rFonts w:ascii="Times New Roman" w:hAnsi="Times New Roman"/>
          <w:b/>
          <w:bCs/>
          <w:color w:val="000000" w:themeColor="text1"/>
          <w:sz w:val="24"/>
        </w:rPr>
        <w:t>3</w:t>
      </w:r>
      <w:r w:rsidRPr="005B223F">
        <w:rPr>
          <w:rFonts w:ascii="Times New Roman" w:hAnsi="Times New Roman"/>
          <w:b/>
          <w:bCs/>
          <w:color w:val="000000" w:themeColor="text1"/>
          <w:sz w:val="24"/>
        </w:rPr>
        <w:t>.1</w:t>
      </w:r>
      <w:r w:rsidRPr="005B223F">
        <w:rPr>
          <w:rFonts w:ascii="Times New Roman" w:hAnsi="Times New Roman"/>
          <w:b/>
          <w:bCs/>
          <w:color w:val="000000" w:themeColor="text1"/>
          <w:sz w:val="24"/>
        </w:rPr>
        <w:tab/>
        <w:t>Across the Globe</w:t>
      </w:r>
    </w:p>
    <w:p w14:paraId="300BF53C" w14:textId="459C78D7" w:rsidR="002A2107" w:rsidRPr="005B223F" w:rsidRDefault="002A2107" w:rsidP="002A2107">
      <w:pPr>
        <w:autoSpaceDE w:val="0"/>
        <w:autoSpaceDN w:val="0"/>
        <w:adjustRightInd w:val="0"/>
        <w:spacing w:line="360" w:lineRule="auto"/>
        <w:jc w:val="both"/>
        <w:rPr>
          <w:rFonts w:ascii="Times New Roman" w:eastAsia="ArialMT" w:hAnsi="Times New Roman" w:cs="ArialMT"/>
          <w:color w:val="000000" w:themeColor="text1"/>
          <w:sz w:val="24"/>
          <w:szCs w:val="20"/>
        </w:rPr>
      </w:pPr>
      <w:proofErr w:type="spellStart"/>
      <w:r w:rsidRPr="005B223F">
        <w:rPr>
          <w:rFonts w:ascii="Times New Roman" w:eastAsia="ArialMT" w:hAnsi="Times New Roman" w:cs="ArialMT"/>
          <w:color w:val="000000" w:themeColor="text1"/>
          <w:sz w:val="24"/>
          <w:szCs w:val="20"/>
        </w:rPr>
        <w:t>Vasileiadis</w:t>
      </w:r>
      <w:proofErr w:type="spellEnd"/>
      <w:r w:rsidRPr="005B223F">
        <w:rPr>
          <w:rFonts w:ascii="Times New Roman" w:eastAsia="ArialMT" w:hAnsi="Times New Roman" w:cs="ArialMT"/>
          <w:color w:val="000000" w:themeColor="text1"/>
          <w:sz w:val="24"/>
          <w:szCs w:val="20"/>
        </w:rPr>
        <w:t xml:space="preserve"> and </w:t>
      </w:r>
      <w:proofErr w:type="spellStart"/>
      <w:r w:rsidRPr="005B223F">
        <w:rPr>
          <w:rFonts w:ascii="Times New Roman" w:eastAsia="ArialMT" w:hAnsi="Times New Roman" w:cs="ArialMT"/>
          <w:color w:val="000000" w:themeColor="text1"/>
          <w:sz w:val="24"/>
          <w:szCs w:val="20"/>
        </w:rPr>
        <w:t>Fragouli</w:t>
      </w:r>
      <w:proofErr w:type="spellEnd"/>
      <w:r w:rsidRPr="005B223F">
        <w:rPr>
          <w:rFonts w:ascii="Times New Roman" w:eastAsia="ArialMT" w:hAnsi="Times New Roman" w:cs="ArialMT"/>
          <w:color w:val="000000" w:themeColor="text1"/>
          <w:sz w:val="24"/>
          <w:szCs w:val="20"/>
        </w:rPr>
        <w:t xml:space="preserve"> (</w:t>
      </w:r>
      <w:r w:rsidR="001257A3">
        <w:rPr>
          <w:rFonts w:ascii="Times New Roman" w:eastAsia="ArialMT" w:hAnsi="Times New Roman" w:cs="ArialMT"/>
          <w:color w:val="000000" w:themeColor="text1"/>
          <w:sz w:val="24"/>
          <w:szCs w:val="20"/>
        </w:rPr>
        <w:t>2025</w:t>
      </w:r>
      <w:r w:rsidRPr="005B223F">
        <w:rPr>
          <w:rFonts w:ascii="Times New Roman" w:eastAsia="ArialMT" w:hAnsi="Times New Roman" w:cs="ArialMT"/>
          <w:color w:val="000000" w:themeColor="text1"/>
          <w:sz w:val="24"/>
          <w:szCs w:val="20"/>
        </w:rPr>
        <w:t xml:space="preserve">) explored Knowledge Management (KM) in the Public Sector through a case study analysis. The study aimed to assess the adoption of KM practices within the Prefecture, examining how employees' characteristics influence their perceptions and responses. Using a quantitative survey, the research revealed that factors like job position and years of service significantly shape employees' views on KM. Interestingly, a majority of respondents were </w:t>
      </w:r>
      <w:r w:rsidRPr="005B223F">
        <w:rPr>
          <w:rFonts w:ascii="Times New Roman" w:eastAsia="ArialMT" w:hAnsi="Times New Roman" w:cs="ArialMT"/>
          <w:color w:val="000000" w:themeColor="text1"/>
          <w:sz w:val="24"/>
          <w:szCs w:val="20"/>
        </w:rPr>
        <w:lastRenderedPageBreak/>
        <w:t>unaware of a formal KM strategy in the Prefecture, associating KM with benefits such as enhanced operational efficiency and improved responsiveness to customer needs.</w:t>
      </w:r>
    </w:p>
    <w:p w14:paraId="55CBCAB3" w14:textId="5E3DE975" w:rsidR="002A2107" w:rsidRPr="005B223F" w:rsidRDefault="002A2107" w:rsidP="002A2107">
      <w:pPr>
        <w:autoSpaceDE w:val="0"/>
        <w:autoSpaceDN w:val="0"/>
        <w:adjustRightInd w:val="0"/>
        <w:spacing w:line="360" w:lineRule="auto"/>
        <w:jc w:val="both"/>
        <w:rPr>
          <w:rFonts w:ascii="Times New Roman" w:eastAsia="ArialMT" w:hAnsi="Times New Roman" w:cs="ArialMT"/>
          <w:color w:val="000000" w:themeColor="text1"/>
          <w:sz w:val="24"/>
          <w:szCs w:val="20"/>
        </w:rPr>
      </w:pPr>
      <w:proofErr w:type="spellStart"/>
      <w:r w:rsidRPr="005B223F">
        <w:rPr>
          <w:rFonts w:ascii="Times New Roman" w:eastAsia="ArialMT" w:hAnsi="Times New Roman" w:cs="ArialMT"/>
          <w:color w:val="000000" w:themeColor="text1"/>
          <w:sz w:val="24"/>
          <w:szCs w:val="20"/>
        </w:rPr>
        <w:t>Nurung</w:t>
      </w:r>
      <w:proofErr w:type="spellEnd"/>
      <w:r w:rsidRPr="005B223F">
        <w:rPr>
          <w:rFonts w:ascii="Times New Roman" w:eastAsia="ArialMT" w:hAnsi="Times New Roman" w:cs="ArialMT"/>
          <w:color w:val="000000" w:themeColor="text1"/>
          <w:sz w:val="24"/>
          <w:szCs w:val="20"/>
        </w:rPr>
        <w:t xml:space="preserve"> and </w:t>
      </w:r>
      <w:proofErr w:type="spellStart"/>
      <w:r w:rsidRPr="005B223F">
        <w:rPr>
          <w:rFonts w:ascii="Times New Roman" w:eastAsia="ArialMT" w:hAnsi="Times New Roman" w:cs="ArialMT"/>
          <w:color w:val="000000" w:themeColor="text1"/>
          <w:sz w:val="24"/>
          <w:szCs w:val="20"/>
        </w:rPr>
        <w:t>Tamsah</w:t>
      </w:r>
      <w:proofErr w:type="spellEnd"/>
      <w:r w:rsidRPr="005B223F">
        <w:rPr>
          <w:rFonts w:ascii="Times New Roman" w:eastAsia="ArialMT" w:hAnsi="Times New Roman" w:cs="ArialMT"/>
          <w:color w:val="000000" w:themeColor="text1"/>
          <w:sz w:val="24"/>
          <w:szCs w:val="20"/>
        </w:rPr>
        <w:t xml:space="preserve"> (</w:t>
      </w:r>
      <w:r w:rsidR="001257A3">
        <w:rPr>
          <w:rFonts w:ascii="Times New Roman" w:eastAsia="ArialMT" w:hAnsi="Times New Roman" w:cs="ArialMT"/>
          <w:color w:val="000000" w:themeColor="text1"/>
          <w:sz w:val="24"/>
          <w:szCs w:val="20"/>
        </w:rPr>
        <w:t>2025</w:t>
      </w:r>
      <w:r w:rsidRPr="005B223F">
        <w:rPr>
          <w:rFonts w:ascii="Times New Roman" w:eastAsia="ArialMT" w:hAnsi="Times New Roman" w:cs="ArialMT"/>
          <w:color w:val="000000" w:themeColor="text1"/>
          <w:sz w:val="24"/>
          <w:szCs w:val="20"/>
        </w:rPr>
        <w:t xml:space="preserve">) investigated the impact of Talent and Knowledge Management on employee performance in public organizations, focusing on health workers. The study employed a total sampling method at </w:t>
      </w:r>
      <w:proofErr w:type="spellStart"/>
      <w:r w:rsidRPr="005B223F">
        <w:rPr>
          <w:rFonts w:ascii="Times New Roman" w:eastAsia="ArialMT" w:hAnsi="Times New Roman" w:cs="ArialMT"/>
          <w:color w:val="000000" w:themeColor="text1"/>
          <w:sz w:val="24"/>
          <w:szCs w:val="20"/>
        </w:rPr>
        <w:t>Durikumba</w:t>
      </w:r>
      <w:proofErr w:type="spellEnd"/>
      <w:r w:rsidRPr="005B223F">
        <w:rPr>
          <w:rFonts w:ascii="Times New Roman" w:eastAsia="ArialMT" w:hAnsi="Times New Roman" w:cs="ArialMT"/>
          <w:color w:val="000000" w:themeColor="text1"/>
          <w:sz w:val="24"/>
          <w:szCs w:val="20"/>
        </w:rPr>
        <w:t xml:space="preserve"> Health Center, Lara Health Center, and various locations in </w:t>
      </w:r>
      <w:proofErr w:type="spellStart"/>
      <w:r w:rsidRPr="005B223F">
        <w:rPr>
          <w:rFonts w:ascii="Times New Roman" w:eastAsia="ArialMT" w:hAnsi="Times New Roman" w:cs="ArialMT"/>
          <w:color w:val="000000" w:themeColor="text1"/>
          <w:sz w:val="24"/>
          <w:szCs w:val="20"/>
        </w:rPr>
        <w:t>Karossa</w:t>
      </w:r>
      <w:proofErr w:type="spellEnd"/>
      <w:r w:rsidRPr="005B223F">
        <w:rPr>
          <w:rFonts w:ascii="Times New Roman" w:eastAsia="ArialMT" w:hAnsi="Times New Roman" w:cs="ArialMT"/>
          <w:color w:val="000000" w:themeColor="text1"/>
          <w:sz w:val="24"/>
          <w:szCs w:val="20"/>
        </w:rPr>
        <w:t xml:space="preserve"> District and Central </w:t>
      </w:r>
      <w:proofErr w:type="spellStart"/>
      <w:r w:rsidRPr="005B223F">
        <w:rPr>
          <w:rFonts w:ascii="Times New Roman" w:eastAsia="ArialMT" w:hAnsi="Times New Roman" w:cs="ArialMT"/>
          <w:color w:val="000000" w:themeColor="text1"/>
          <w:sz w:val="24"/>
          <w:szCs w:val="20"/>
        </w:rPr>
        <w:t>Mamuju</w:t>
      </w:r>
      <w:proofErr w:type="spellEnd"/>
      <w:r w:rsidRPr="005B223F">
        <w:rPr>
          <w:rFonts w:ascii="Times New Roman" w:eastAsia="ArialMT" w:hAnsi="Times New Roman" w:cs="ArialMT"/>
          <w:color w:val="000000" w:themeColor="text1"/>
          <w:sz w:val="24"/>
          <w:szCs w:val="20"/>
        </w:rPr>
        <w:t xml:space="preserve"> Regency. Using structural equation modeling (SEM) facilitated by AMOS software, the research demonstrated that effective talent management practices positively influence knowledge management initiatives, thereby enhancing the performance of health workers in the selected sites.</w:t>
      </w:r>
    </w:p>
    <w:p w14:paraId="062C0EF2" w14:textId="04479603" w:rsidR="002A2107" w:rsidRPr="005B223F" w:rsidRDefault="002A2107" w:rsidP="002A2107">
      <w:pPr>
        <w:autoSpaceDE w:val="0"/>
        <w:autoSpaceDN w:val="0"/>
        <w:adjustRightInd w:val="0"/>
        <w:spacing w:line="360" w:lineRule="auto"/>
        <w:jc w:val="both"/>
        <w:rPr>
          <w:rFonts w:ascii="Times New Roman" w:eastAsia="Arial-BoldMT" w:hAnsi="Times New Roman" w:cs="Arial-BoldMT"/>
          <w:color w:val="000000" w:themeColor="text1"/>
          <w:sz w:val="24"/>
          <w:szCs w:val="20"/>
        </w:rPr>
      </w:pPr>
      <w:proofErr w:type="spellStart"/>
      <w:r w:rsidRPr="005B223F">
        <w:rPr>
          <w:rFonts w:ascii="Times New Roman" w:eastAsia="ArialMT" w:hAnsi="Times New Roman" w:cs="ArialMT"/>
          <w:color w:val="000000" w:themeColor="text1"/>
          <w:sz w:val="24"/>
          <w:szCs w:val="20"/>
        </w:rPr>
        <w:t>Enakrire</w:t>
      </w:r>
      <w:proofErr w:type="spellEnd"/>
      <w:r w:rsidRPr="005B223F">
        <w:rPr>
          <w:rFonts w:ascii="Times New Roman" w:eastAsia="ArialMT" w:hAnsi="Times New Roman" w:cs="ArialMT"/>
          <w:color w:val="000000" w:themeColor="text1"/>
          <w:sz w:val="24"/>
          <w:szCs w:val="20"/>
        </w:rPr>
        <w:t xml:space="preserve"> and Smuts (</w:t>
      </w:r>
      <w:r w:rsidR="001257A3">
        <w:rPr>
          <w:rFonts w:ascii="Times New Roman" w:eastAsia="ArialMT" w:hAnsi="Times New Roman" w:cs="ArialMT"/>
          <w:color w:val="000000" w:themeColor="text1"/>
          <w:sz w:val="24"/>
          <w:szCs w:val="20"/>
        </w:rPr>
        <w:t>2025</w:t>
      </w:r>
      <w:r w:rsidRPr="005B223F">
        <w:rPr>
          <w:rFonts w:ascii="Times New Roman" w:eastAsia="ArialMT" w:hAnsi="Times New Roman" w:cs="ArialMT"/>
          <w:color w:val="000000" w:themeColor="text1"/>
          <w:sz w:val="24"/>
          <w:szCs w:val="20"/>
        </w:rPr>
        <w:t>) conducted a qualitative study on Knowledge Retention (KR) for organizational growth in Higher Education Institutions (HEIs) across Africa. Utilizing interpretive content analysis and unstructured surveys, the study explored the diverse perceptions and practices of KR among respondents from different HEIs. Findings indicated varying levels of understanding and implementation of KR strategies influenced by contextual factors such as expertise fields and work environments. The study highlighted that KR supports the creation of new knowledge, workplace learning, career development, and research advancement. It also identified tools and methods ranging from traditional note-taking to digital resources like desktops, laptops, and social media platforms, underscoring their role in facilitating KR despite challenges such as technological constraints and organizational policies.</w:t>
      </w:r>
    </w:p>
    <w:p w14:paraId="114E8913" w14:textId="0396F3CF" w:rsidR="002A2107" w:rsidRPr="005B223F" w:rsidRDefault="002A2107" w:rsidP="002A2107">
      <w:pPr>
        <w:autoSpaceDE w:val="0"/>
        <w:autoSpaceDN w:val="0"/>
        <w:adjustRightInd w:val="0"/>
        <w:spacing w:line="360" w:lineRule="auto"/>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Enakrire</w:t>
      </w:r>
      <w:proofErr w:type="spellEnd"/>
      <w:r w:rsidRPr="005B223F">
        <w:rPr>
          <w:rFonts w:ascii="Times New Roman" w:hAnsi="Times New Roman" w:cs="Arial"/>
          <w:color w:val="000000" w:themeColor="text1"/>
          <w:sz w:val="24"/>
          <w:szCs w:val="20"/>
          <w:shd w:val="clear" w:color="auto" w:fill="FFFFFF"/>
        </w:rPr>
        <w:t xml:space="preserve"> and Smuts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explored Knowledge Retention (KR) strategies for enhancing organizational growth in Higher Education Institutions (HEIs). Using interpretive content analysis and an unstructured survey questionnaire, the qualitative study gathered data from HEIs across Africa. The research employed purposive and convenient sampling methods due to the diverse contexts and fields of expertise among respondents. Results underscored the varied understanding and implementation of KR practices among respondents, highlighting its role in fostering workplace learning, career development, and research advancement despite challenges such as technological limitations and organizational constraints.</w:t>
      </w:r>
    </w:p>
    <w:p w14:paraId="68E42CC1" w14:textId="77777777" w:rsidR="002A2107" w:rsidRPr="005B223F" w:rsidRDefault="002A2107" w:rsidP="002A2107">
      <w:pPr>
        <w:autoSpaceDE w:val="0"/>
        <w:autoSpaceDN w:val="0"/>
        <w:adjustRightInd w:val="0"/>
        <w:spacing w:line="360" w:lineRule="auto"/>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Kisang</w:t>
      </w:r>
      <w:proofErr w:type="spellEnd"/>
      <w:r w:rsidRPr="005B223F">
        <w:rPr>
          <w:rFonts w:ascii="Times New Roman" w:hAnsi="Times New Roman" w:cs="Arial"/>
          <w:color w:val="000000" w:themeColor="text1"/>
          <w:sz w:val="24"/>
          <w:szCs w:val="20"/>
          <w:shd w:val="clear" w:color="auto" w:fill="FFFFFF"/>
        </w:rPr>
        <w:t xml:space="preserve"> (2021) conducted a study on Knowledge Management Practices and Performance at Kenya Revenue Authority (KRA), Nairobi City County, Kenya. The study aimed to investigate how </w:t>
      </w:r>
      <w:r w:rsidRPr="005B223F">
        <w:rPr>
          <w:rFonts w:ascii="Times New Roman" w:hAnsi="Times New Roman" w:cs="Arial"/>
          <w:color w:val="000000" w:themeColor="text1"/>
          <w:sz w:val="24"/>
          <w:szCs w:val="20"/>
          <w:shd w:val="clear" w:color="auto" w:fill="FFFFFF"/>
        </w:rPr>
        <w:lastRenderedPageBreak/>
        <w:t>knowledge management practices influence the performance of KRA. Using a descriptive research design, the study targeted 671 employees and employed stratified random sampling to select 224 respondents. Data were collected through questionnaires distributed via drop and pick-up methods and email. Inferential statistics, including multiple regression analysis, were used to analyze the data. The findings indicated that knowledge captured at KRA was shared among staff to enhance competence and skills, stored for future application, and applied in daily activities, contributing to organizational performance. The study concluded that while knowledge capture and sharing were important, it was knowledge storage and application that significantly enhanced KRA's performance.</w:t>
      </w:r>
    </w:p>
    <w:p w14:paraId="3C8DE8C4" w14:textId="77777777" w:rsidR="002A2107" w:rsidRPr="005B223F" w:rsidRDefault="002A2107" w:rsidP="002A2107">
      <w:pPr>
        <w:autoSpaceDE w:val="0"/>
        <w:autoSpaceDN w:val="0"/>
        <w:adjustRightInd w:val="0"/>
        <w:spacing w:line="360" w:lineRule="auto"/>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Ode and </w:t>
      </w:r>
      <w:proofErr w:type="spellStart"/>
      <w:r w:rsidRPr="005B223F">
        <w:rPr>
          <w:rFonts w:ascii="Times New Roman" w:hAnsi="Times New Roman" w:cs="Arial"/>
          <w:color w:val="000000" w:themeColor="text1"/>
          <w:sz w:val="24"/>
          <w:szCs w:val="20"/>
          <w:shd w:val="clear" w:color="auto" w:fill="FFFFFF"/>
        </w:rPr>
        <w:t>Ayavoo</w:t>
      </w:r>
      <w:proofErr w:type="spellEnd"/>
      <w:r w:rsidRPr="005B223F">
        <w:rPr>
          <w:rFonts w:ascii="Times New Roman" w:hAnsi="Times New Roman" w:cs="Arial"/>
          <w:color w:val="000000" w:themeColor="text1"/>
          <w:sz w:val="24"/>
          <w:szCs w:val="20"/>
          <w:shd w:val="clear" w:color="auto" w:fill="FFFFFF"/>
        </w:rPr>
        <w:t xml:space="preserve"> (2020) explored the mediating role of knowledge application in the relationship between knowledge management practices and firm innovation within service firms in developing countries. Using a conceptual model, the study hypothesized positive relationships between knowledge generation, storage, diffusion, application, and firm innovation. Data were collected from 293 service firms in Nigeria using a drop-off-pick-up (DOPU) technique and analyzed through Structural Equation Modeling (SEM). Results highlighted that knowledge management practices directly and indirectly fostered firm innovation, with knowledge application playing a significant mediating role.</w:t>
      </w:r>
    </w:p>
    <w:p w14:paraId="38A224DF" w14:textId="77777777" w:rsidR="002A2107" w:rsidRPr="005B223F" w:rsidRDefault="002A2107" w:rsidP="002A2107">
      <w:pPr>
        <w:autoSpaceDE w:val="0"/>
        <w:autoSpaceDN w:val="0"/>
        <w:adjustRightInd w:val="0"/>
        <w:spacing w:line="360" w:lineRule="auto"/>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Mardani</w:t>
      </w:r>
      <w:proofErr w:type="spellEnd"/>
      <w:r w:rsidRPr="005B223F">
        <w:rPr>
          <w:rFonts w:ascii="Times New Roman" w:hAnsi="Times New Roman" w:cs="Arial"/>
          <w:color w:val="000000" w:themeColor="text1"/>
          <w:sz w:val="24"/>
          <w:szCs w:val="20"/>
          <w:shd w:val="clear" w:color="auto" w:fill="FFFFFF"/>
        </w:rPr>
        <w:t xml:space="preserve">, </w:t>
      </w:r>
      <w:proofErr w:type="spellStart"/>
      <w:r w:rsidRPr="005B223F">
        <w:rPr>
          <w:rFonts w:ascii="Times New Roman" w:hAnsi="Times New Roman" w:cs="Arial"/>
          <w:color w:val="000000" w:themeColor="text1"/>
          <w:sz w:val="24"/>
          <w:szCs w:val="20"/>
          <w:shd w:val="clear" w:color="auto" w:fill="FFFFFF"/>
        </w:rPr>
        <w:t>Nikoosokhan</w:t>
      </w:r>
      <w:proofErr w:type="spellEnd"/>
      <w:r w:rsidRPr="005B223F">
        <w:rPr>
          <w:rFonts w:ascii="Times New Roman" w:hAnsi="Times New Roman" w:cs="Arial"/>
          <w:color w:val="000000" w:themeColor="text1"/>
          <w:sz w:val="24"/>
          <w:szCs w:val="20"/>
          <w:shd w:val="clear" w:color="auto" w:fill="FFFFFF"/>
        </w:rPr>
        <w:t xml:space="preserve">, </w:t>
      </w:r>
      <w:proofErr w:type="spellStart"/>
      <w:r w:rsidRPr="005B223F">
        <w:rPr>
          <w:rFonts w:ascii="Times New Roman" w:hAnsi="Times New Roman" w:cs="Arial"/>
          <w:color w:val="000000" w:themeColor="text1"/>
          <w:sz w:val="24"/>
          <w:szCs w:val="20"/>
          <w:shd w:val="clear" w:color="auto" w:fill="FFFFFF"/>
        </w:rPr>
        <w:t>Moradi</w:t>
      </w:r>
      <w:proofErr w:type="spellEnd"/>
      <w:r w:rsidRPr="005B223F">
        <w:rPr>
          <w:rFonts w:ascii="Times New Roman" w:hAnsi="Times New Roman" w:cs="Arial"/>
          <w:color w:val="000000" w:themeColor="text1"/>
          <w:sz w:val="24"/>
          <w:szCs w:val="20"/>
          <w:shd w:val="clear" w:color="auto" w:fill="FFFFFF"/>
        </w:rPr>
        <w:t xml:space="preserve">, and </w:t>
      </w:r>
      <w:proofErr w:type="spellStart"/>
      <w:r w:rsidRPr="005B223F">
        <w:rPr>
          <w:rFonts w:ascii="Times New Roman" w:hAnsi="Times New Roman" w:cs="Arial"/>
          <w:color w:val="000000" w:themeColor="text1"/>
          <w:sz w:val="24"/>
          <w:szCs w:val="20"/>
          <w:shd w:val="clear" w:color="auto" w:fill="FFFFFF"/>
        </w:rPr>
        <w:t>Doustar</w:t>
      </w:r>
      <w:proofErr w:type="spellEnd"/>
      <w:r w:rsidRPr="005B223F">
        <w:rPr>
          <w:rFonts w:ascii="Times New Roman" w:hAnsi="Times New Roman" w:cs="Arial"/>
          <w:color w:val="000000" w:themeColor="text1"/>
          <w:sz w:val="24"/>
          <w:szCs w:val="20"/>
          <w:shd w:val="clear" w:color="auto" w:fill="FFFFFF"/>
        </w:rPr>
        <w:t xml:space="preserve"> (2018) investigated the relationship between knowledge management (KM) and innovation performance in Iranian firms. Using data from 120 firms in the Iranian Power Syndicate and employing Structural Equation Modeling (SEM) with Partial Least Squares (PLS), the study found that KM activities directly and indirectly influenced innovation and organizational performance. Knowledge creation, integration, and application were identified as facilitators of innovation and performance, with knowledge creation showing significant effects on innovation speed, quality, and quantity.</w:t>
      </w:r>
    </w:p>
    <w:p w14:paraId="74896CE8"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 New Roman"/>
          <w:b/>
          <w:bCs/>
          <w:color w:val="000000" w:themeColor="text1"/>
          <w:sz w:val="24"/>
        </w:rPr>
      </w:pPr>
      <w:r w:rsidRPr="005B223F">
        <w:rPr>
          <w:rFonts w:ascii="Times New Roman" w:eastAsiaTheme="minorHAnsi" w:hAnsi="Times New Roman" w:cs="Times New Roman"/>
          <w:b/>
          <w:bCs/>
          <w:color w:val="000000" w:themeColor="text1"/>
          <w:sz w:val="24"/>
        </w:rPr>
        <w:t>2.</w:t>
      </w:r>
      <w:r>
        <w:rPr>
          <w:rFonts w:ascii="Times New Roman" w:eastAsiaTheme="minorHAnsi" w:hAnsi="Times New Roman" w:cs="Times New Roman"/>
          <w:b/>
          <w:bCs/>
          <w:color w:val="000000" w:themeColor="text1"/>
          <w:sz w:val="24"/>
        </w:rPr>
        <w:t>3</w:t>
      </w:r>
      <w:r w:rsidRPr="005B223F">
        <w:rPr>
          <w:rFonts w:ascii="Times New Roman" w:eastAsiaTheme="minorHAnsi" w:hAnsi="Times New Roman" w:cs="Times New Roman"/>
          <w:b/>
          <w:bCs/>
          <w:color w:val="000000" w:themeColor="text1"/>
          <w:sz w:val="24"/>
        </w:rPr>
        <w:t>.2</w:t>
      </w:r>
      <w:r w:rsidRPr="005B223F">
        <w:rPr>
          <w:rFonts w:ascii="Times New Roman" w:eastAsiaTheme="minorHAnsi" w:hAnsi="Times New Roman" w:cs="Times New Roman"/>
          <w:b/>
          <w:bCs/>
          <w:color w:val="000000" w:themeColor="text1"/>
          <w:sz w:val="24"/>
        </w:rPr>
        <w:tab/>
        <w:t xml:space="preserve"> Within Nigeria</w:t>
      </w:r>
    </w:p>
    <w:p w14:paraId="5C48A4C5" w14:textId="77777777" w:rsidR="002A2107" w:rsidRPr="005B223F" w:rsidRDefault="002A2107" w:rsidP="002A2107">
      <w:pPr>
        <w:autoSpaceDE w:val="0"/>
        <w:autoSpaceDN w:val="0"/>
        <w:adjustRightInd w:val="0"/>
        <w:spacing w:line="360" w:lineRule="auto"/>
        <w:jc w:val="both"/>
        <w:rPr>
          <w:rFonts w:ascii="Times New Roman" w:eastAsiaTheme="minorHAnsi" w:hAnsi="Times New Roman" w:cs="Times New Roman"/>
          <w:color w:val="000000" w:themeColor="text1"/>
          <w:sz w:val="24"/>
        </w:rPr>
      </w:pPr>
      <w:proofErr w:type="spellStart"/>
      <w:r w:rsidRPr="005B223F">
        <w:rPr>
          <w:rFonts w:ascii="Times New Roman" w:hAnsi="Times New Roman" w:cs="Arial"/>
          <w:color w:val="000000" w:themeColor="text1"/>
          <w:sz w:val="24"/>
          <w:szCs w:val="20"/>
          <w:shd w:val="clear" w:color="auto" w:fill="FFFFFF"/>
        </w:rPr>
        <w:t>Mbah</w:t>
      </w:r>
      <w:proofErr w:type="spellEnd"/>
      <w:r w:rsidRPr="005B223F">
        <w:rPr>
          <w:rFonts w:ascii="Times New Roman" w:hAnsi="Times New Roman" w:cs="Arial"/>
          <w:color w:val="000000" w:themeColor="text1"/>
          <w:sz w:val="24"/>
          <w:szCs w:val="20"/>
          <w:shd w:val="clear" w:color="auto" w:fill="FFFFFF"/>
        </w:rPr>
        <w:t xml:space="preserve"> and </w:t>
      </w:r>
      <w:proofErr w:type="spellStart"/>
      <w:r w:rsidRPr="005B223F">
        <w:rPr>
          <w:rFonts w:ascii="Times New Roman" w:hAnsi="Times New Roman" w:cs="Arial"/>
          <w:color w:val="000000" w:themeColor="text1"/>
          <w:sz w:val="24"/>
          <w:szCs w:val="20"/>
          <w:shd w:val="clear" w:color="auto" w:fill="FFFFFF"/>
        </w:rPr>
        <w:t>Maduafor</w:t>
      </w:r>
      <w:proofErr w:type="spellEnd"/>
      <w:r w:rsidRPr="005B223F">
        <w:rPr>
          <w:rFonts w:ascii="Times New Roman" w:hAnsi="Times New Roman" w:cs="Arial"/>
          <w:color w:val="000000" w:themeColor="text1"/>
          <w:sz w:val="24"/>
          <w:szCs w:val="20"/>
          <w:shd w:val="clear" w:color="auto" w:fill="FFFFFF"/>
        </w:rPr>
        <w:t xml:space="preserve"> (2022) investigated the impact of knowledge management (KM) on organizational performance in pharmaceutical manufacturing firms in Enugu State, Nigeria. Anchored on the knowledge-based view (KBV), the survey research involved 310 participants. Findings revealed that knowledge accessibility positively influenced market share, knowledge </w:t>
      </w:r>
      <w:r w:rsidRPr="005B223F">
        <w:rPr>
          <w:rFonts w:ascii="Times New Roman" w:hAnsi="Times New Roman" w:cs="Arial"/>
          <w:color w:val="000000" w:themeColor="text1"/>
          <w:sz w:val="24"/>
          <w:szCs w:val="20"/>
          <w:shd w:val="clear" w:color="auto" w:fill="FFFFFF"/>
        </w:rPr>
        <w:lastRenderedPageBreak/>
        <w:t>sharing enhanced customer satisfaction, and knowledge creation improved employee efficiency. The study underscored the critical role of KM in enhancing organizational performance within the pharmaceutical manufacturing sector.</w:t>
      </w:r>
    </w:p>
    <w:p w14:paraId="2C77F785"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szCs w:val="20"/>
        </w:rPr>
      </w:pPr>
      <w:r w:rsidRPr="005B223F">
        <w:rPr>
          <w:rFonts w:ascii="Times New Roman" w:hAnsi="Times New Roman"/>
          <w:color w:val="000000" w:themeColor="text1"/>
          <w:sz w:val="24"/>
          <w:szCs w:val="20"/>
        </w:rPr>
        <w:t xml:space="preserve">Christopher </w:t>
      </w:r>
      <w:proofErr w:type="spellStart"/>
      <w:r w:rsidRPr="005B223F">
        <w:rPr>
          <w:rFonts w:ascii="Times New Roman" w:hAnsi="Times New Roman"/>
          <w:color w:val="000000" w:themeColor="text1"/>
          <w:sz w:val="24"/>
          <w:szCs w:val="20"/>
        </w:rPr>
        <w:t>Akpotu</w:t>
      </w:r>
      <w:proofErr w:type="spellEnd"/>
      <w:r w:rsidRPr="005B223F">
        <w:rPr>
          <w:rFonts w:ascii="Times New Roman" w:hAnsi="Times New Roman"/>
          <w:color w:val="000000" w:themeColor="text1"/>
          <w:sz w:val="24"/>
          <w:szCs w:val="20"/>
        </w:rPr>
        <w:t xml:space="preserve"> and </w:t>
      </w:r>
      <w:proofErr w:type="spellStart"/>
      <w:r w:rsidRPr="005B223F">
        <w:rPr>
          <w:rFonts w:ascii="Times New Roman" w:hAnsi="Times New Roman"/>
          <w:color w:val="000000" w:themeColor="text1"/>
          <w:sz w:val="24"/>
          <w:szCs w:val="20"/>
        </w:rPr>
        <w:t>Eebah</w:t>
      </w:r>
      <w:proofErr w:type="spellEnd"/>
      <w:r w:rsidRPr="005B223F">
        <w:rPr>
          <w:rFonts w:ascii="Times New Roman" w:hAnsi="Times New Roman"/>
          <w:color w:val="000000" w:themeColor="text1"/>
          <w:sz w:val="24"/>
          <w:szCs w:val="20"/>
        </w:rPr>
        <w:t xml:space="preserve"> </w:t>
      </w:r>
      <w:proofErr w:type="spellStart"/>
      <w:r w:rsidRPr="005B223F">
        <w:rPr>
          <w:rFonts w:ascii="Times New Roman" w:hAnsi="Times New Roman"/>
          <w:color w:val="000000" w:themeColor="text1"/>
          <w:sz w:val="24"/>
          <w:szCs w:val="20"/>
        </w:rPr>
        <w:t>Dumka</w:t>
      </w:r>
      <w:proofErr w:type="spellEnd"/>
      <w:r w:rsidRPr="005B223F">
        <w:rPr>
          <w:rFonts w:ascii="Times New Roman" w:hAnsi="Times New Roman"/>
          <w:color w:val="000000" w:themeColor="text1"/>
          <w:sz w:val="24"/>
          <w:szCs w:val="20"/>
        </w:rPr>
        <w:t xml:space="preserve"> Lebari (2014) conducted a research study focusing on Knowledge Acquisition and its Impact on Administrative Employee Performance within Nigerian Universities. Their investigation aimed to explore how knowledge acquisition practices affect the performance of administrative staff in tertiary educational institutions located in the South-South region of Nigeria. The study utilized a structured survey instrument named KAAEP-Q, adapted from existing literature, to gather data on this phenomenon. The survey was administered to a randomly selected sample of subjects from the targeted institutions. Upon analyzing the collected data, the study revealed a statistically significant relationship between knowledge acquisition and the performance of administrative employees in the studied universities. Specifically, the findings indicated that effective knowledge acquisition practices significantly enhance the functional capabilities of administrative personnel within higher educational settings. Moreover, the study highlighted that knowledge acquisition possesses a strong predictive capability regarding administrative employee performance, as evidenced by a correlation coefficient of R = .736. These results underscore the importance of knowledge acquisition strategies in enhancing the performance outcomes of administrative roles within Nigerian universities.</w:t>
      </w:r>
    </w:p>
    <w:p w14:paraId="115F633D" w14:textId="77777777" w:rsidR="002A2107" w:rsidRPr="005B223F" w:rsidRDefault="002A2107" w:rsidP="002A2107">
      <w:pPr>
        <w:autoSpaceDE w:val="0"/>
        <w:autoSpaceDN w:val="0"/>
        <w:adjustRightInd w:val="0"/>
        <w:spacing w:line="360" w:lineRule="auto"/>
        <w:jc w:val="both"/>
        <w:rPr>
          <w:rFonts w:ascii="Times New Roman" w:hAnsi="Times New Roman"/>
          <w:b/>
          <w:bCs/>
          <w:color w:val="000000" w:themeColor="text1"/>
          <w:sz w:val="24"/>
        </w:rPr>
      </w:pPr>
      <w:r w:rsidRPr="005B223F">
        <w:rPr>
          <w:rFonts w:ascii="Times New Roman" w:hAnsi="Times New Roman"/>
          <w:b/>
          <w:bCs/>
          <w:color w:val="000000" w:themeColor="text1"/>
          <w:sz w:val="24"/>
        </w:rPr>
        <w:t>2.</w:t>
      </w:r>
      <w:r>
        <w:rPr>
          <w:rFonts w:ascii="Times New Roman" w:hAnsi="Times New Roman"/>
          <w:b/>
          <w:bCs/>
          <w:color w:val="000000" w:themeColor="text1"/>
          <w:sz w:val="24"/>
        </w:rPr>
        <w:t>4</w:t>
      </w:r>
      <w:r w:rsidRPr="005B223F">
        <w:rPr>
          <w:rFonts w:ascii="Times New Roman" w:hAnsi="Times New Roman"/>
          <w:b/>
          <w:bCs/>
          <w:color w:val="000000" w:themeColor="text1"/>
          <w:sz w:val="24"/>
        </w:rPr>
        <w:tab/>
        <w:t>Gaps in Literature</w:t>
      </w:r>
    </w:p>
    <w:p w14:paraId="136EDE4D" w14:textId="77777777" w:rsidR="002A2107" w:rsidRPr="005B223F" w:rsidRDefault="002A2107" w:rsidP="002A2107">
      <w:pPr>
        <w:autoSpaceDE w:val="0"/>
        <w:autoSpaceDN w:val="0"/>
        <w:adjustRightInd w:val="0"/>
        <w:spacing w:line="360" w:lineRule="auto"/>
        <w:jc w:val="both"/>
        <w:rPr>
          <w:rFonts w:ascii="Times New Roman" w:hAnsi="Times New Roman" w:cs="Arial"/>
          <w:color w:val="000000" w:themeColor="text1"/>
          <w:sz w:val="24"/>
          <w:szCs w:val="20"/>
          <w:shd w:val="clear" w:color="auto" w:fill="FFFFFF"/>
        </w:rPr>
      </w:pPr>
      <w:r w:rsidRPr="005B223F">
        <w:rPr>
          <w:rFonts w:ascii="Times New Roman" w:hAnsi="Times New Roman"/>
          <w:color w:val="000000" w:themeColor="text1"/>
          <w:sz w:val="24"/>
        </w:rPr>
        <w:t xml:space="preserve">Several studies were reviewed on Knowledge Management and Organizational performance, gaps in methodology, scope and variables were identified. </w:t>
      </w:r>
      <w:r w:rsidRPr="005B223F">
        <w:rPr>
          <w:rFonts w:ascii="Times New Roman" w:hAnsi="Times New Roman" w:cs="Arial"/>
          <w:color w:val="000000" w:themeColor="text1"/>
          <w:sz w:val="24"/>
          <w:szCs w:val="20"/>
          <w:shd w:val="clear" w:color="auto" w:fill="FFFFFF"/>
        </w:rPr>
        <w:t>Stewart (2021) conducted a study on Knowledge management and small businesses performance, the study was conducted outside Nigerian boarder, however, this study will be carried out within some selected tertiary institutions in Nigeria.</w:t>
      </w:r>
    </w:p>
    <w:p w14:paraId="1F52D9DC"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s="Arial"/>
          <w:color w:val="000000" w:themeColor="text1"/>
          <w:sz w:val="24"/>
          <w:szCs w:val="20"/>
          <w:shd w:val="clear" w:color="auto" w:fill="FFFFFF"/>
        </w:rPr>
        <w:t>Furthermore, a study by Hock-</w:t>
      </w:r>
      <w:proofErr w:type="spellStart"/>
      <w:r w:rsidRPr="005B223F">
        <w:rPr>
          <w:rFonts w:ascii="Times New Roman" w:hAnsi="Times New Roman" w:cs="Arial"/>
          <w:color w:val="000000" w:themeColor="text1"/>
          <w:sz w:val="24"/>
          <w:szCs w:val="20"/>
          <w:shd w:val="clear" w:color="auto" w:fill="FFFFFF"/>
        </w:rPr>
        <w:t>Doepgen</w:t>
      </w:r>
      <w:proofErr w:type="spellEnd"/>
      <w:r w:rsidRPr="005B223F">
        <w:rPr>
          <w:rFonts w:ascii="Times New Roman" w:hAnsi="Times New Roman" w:cs="Arial"/>
          <w:color w:val="000000" w:themeColor="text1"/>
          <w:sz w:val="24"/>
          <w:szCs w:val="20"/>
          <w:shd w:val="clear" w:color="auto" w:fill="FFFFFF"/>
        </w:rPr>
        <w:t xml:space="preserve">, </w:t>
      </w:r>
      <w:proofErr w:type="spellStart"/>
      <w:r w:rsidRPr="005B223F">
        <w:rPr>
          <w:rFonts w:ascii="Times New Roman" w:hAnsi="Times New Roman" w:cs="Arial"/>
          <w:color w:val="000000" w:themeColor="text1"/>
          <w:sz w:val="24"/>
          <w:szCs w:val="20"/>
          <w:shd w:val="clear" w:color="auto" w:fill="FFFFFF"/>
        </w:rPr>
        <w:t>Clauss</w:t>
      </w:r>
      <w:proofErr w:type="spellEnd"/>
      <w:r w:rsidRPr="005B223F">
        <w:rPr>
          <w:rFonts w:ascii="Times New Roman" w:hAnsi="Times New Roman" w:cs="Arial"/>
          <w:color w:val="000000" w:themeColor="text1"/>
          <w:sz w:val="24"/>
          <w:szCs w:val="20"/>
          <w:shd w:val="clear" w:color="auto" w:fill="FFFFFF"/>
        </w:rPr>
        <w:t xml:space="preserve">, Kraus, and Cheng (2021), Bratianu, Stanescu, and Mocanu (2021), Dickson and Isaiah (2019), on Knowledge Management made use of both qualitative and quantitative methods. In the same vein, a study by </w:t>
      </w:r>
      <w:proofErr w:type="spellStart"/>
      <w:r w:rsidRPr="005B223F">
        <w:rPr>
          <w:rFonts w:ascii="Times New Roman" w:hAnsi="Times New Roman" w:cs="Arial"/>
          <w:color w:val="000000" w:themeColor="text1"/>
          <w:sz w:val="24"/>
          <w:szCs w:val="20"/>
          <w:shd w:val="clear" w:color="auto" w:fill="FFFFFF"/>
        </w:rPr>
        <w:t>Renukappa</w:t>
      </w:r>
      <w:proofErr w:type="spellEnd"/>
      <w:r w:rsidRPr="005B223F">
        <w:rPr>
          <w:rFonts w:ascii="Times New Roman" w:hAnsi="Times New Roman" w:cs="Arial"/>
          <w:color w:val="000000" w:themeColor="text1"/>
          <w:sz w:val="24"/>
          <w:szCs w:val="20"/>
          <w:shd w:val="clear" w:color="auto" w:fill="FFFFFF"/>
        </w:rPr>
        <w:t xml:space="preserve">, Suresh, and </w:t>
      </w:r>
      <w:proofErr w:type="spellStart"/>
      <w:r w:rsidRPr="005B223F">
        <w:rPr>
          <w:rFonts w:ascii="Times New Roman" w:hAnsi="Times New Roman" w:cs="Arial"/>
          <w:color w:val="000000" w:themeColor="text1"/>
          <w:sz w:val="24"/>
          <w:szCs w:val="20"/>
          <w:shd w:val="clear" w:color="auto" w:fill="FFFFFF"/>
        </w:rPr>
        <w:t>Alosaimi</w:t>
      </w:r>
      <w:proofErr w:type="spellEnd"/>
      <w:r w:rsidRPr="005B223F">
        <w:rPr>
          <w:rFonts w:ascii="Times New Roman" w:hAnsi="Times New Roman" w:cs="Arial"/>
          <w:color w:val="000000" w:themeColor="text1"/>
          <w:sz w:val="24"/>
          <w:szCs w:val="20"/>
          <w:shd w:val="clear" w:color="auto" w:fill="FFFFFF"/>
        </w:rPr>
        <w:t xml:space="preserve"> (2021) made use of qualitative research method. However, this current study will focus mainly on Quantitative research method. Also, the study by </w:t>
      </w:r>
      <w:proofErr w:type="spellStart"/>
      <w:r w:rsidRPr="005B223F">
        <w:rPr>
          <w:rFonts w:ascii="Times New Roman" w:hAnsi="Times New Roman" w:cs="Arial"/>
          <w:color w:val="000000" w:themeColor="text1"/>
          <w:sz w:val="24"/>
          <w:szCs w:val="20"/>
          <w:shd w:val="clear" w:color="auto" w:fill="FFFFFF"/>
        </w:rPr>
        <w:t>Renukappa</w:t>
      </w:r>
      <w:proofErr w:type="spellEnd"/>
      <w:r w:rsidRPr="005B223F">
        <w:rPr>
          <w:rFonts w:ascii="Times New Roman" w:hAnsi="Times New Roman" w:cs="Arial"/>
          <w:color w:val="000000" w:themeColor="text1"/>
          <w:sz w:val="24"/>
          <w:szCs w:val="20"/>
          <w:shd w:val="clear" w:color="auto" w:fill="FFFFFF"/>
        </w:rPr>
        <w:t xml:space="preserve">, Suresh, and </w:t>
      </w:r>
      <w:proofErr w:type="spellStart"/>
      <w:r w:rsidRPr="005B223F">
        <w:rPr>
          <w:rFonts w:ascii="Times New Roman" w:hAnsi="Times New Roman" w:cs="Arial"/>
          <w:color w:val="000000" w:themeColor="text1"/>
          <w:sz w:val="24"/>
          <w:szCs w:val="20"/>
          <w:shd w:val="clear" w:color="auto" w:fill="FFFFFF"/>
        </w:rPr>
        <w:t>Alosaimi</w:t>
      </w:r>
      <w:proofErr w:type="spellEnd"/>
      <w:r w:rsidRPr="005B223F">
        <w:rPr>
          <w:rFonts w:ascii="Times New Roman" w:hAnsi="Times New Roman" w:cs="Arial"/>
          <w:color w:val="000000" w:themeColor="text1"/>
          <w:sz w:val="24"/>
          <w:szCs w:val="20"/>
          <w:shd w:val="clear" w:color="auto" w:fill="FFFFFF"/>
        </w:rPr>
        <w:t xml:space="preserve"> </w:t>
      </w:r>
      <w:r w:rsidRPr="005B223F">
        <w:rPr>
          <w:rFonts w:ascii="Times New Roman" w:hAnsi="Times New Roman" w:cs="Arial"/>
          <w:color w:val="000000" w:themeColor="text1"/>
          <w:sz w:val="24"/>
          <w:szCs w:val="20"/>
          <w:shd w:val="clear" w:color="auto" w:fill="FFFFFF"/>
        </w:rPr>
        <w:lastRenderedPageBreak/>
        <w:t>(2021) was carried out in the construction industry of the Kingdom of Saudi Arabia (KSA) but this study will be carried out in tertiary institutions in Nigeria.</w:t>
      </w:r>
    </w:p>
    <w:p w14:paraId="487C9501"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rPr>
      </w:pPr>
      <w:r w:rsidRPr="005B223F">
        <w:rPr>
          <w:rFonts w:ascii="Times New Roman" w:eastAsiaTheme="minorHAnsi" w:hAnsi="Times New Roman" w:cs="URWPalladioL-Roma"/>
          <w:color w:val="000000" w:themeColor="text1"/>
          <w:sz w:val="24"/>
          <w:szCs w:val="18"/>
        </w:rPr>
        <w:t xml:space="preserve">Li, Ashraf, Shahzad, Bashir, Murad, Syed, and Riaz (2020) also explored the influence of knowledge management practices on entrepreneurial and organizational performance, employing a mediated-moderation model. The study employed a mediating moderation model, however, this study is intended to establish a direct relationship between knowledge management and Organizational performance. Similarly, </w:t>
      </w:r>
      <w:r w:rsidRPr="005B223F">
        <w:rPr>
          <w:rFonts w:ascii="Times New Roman" w:hAnsi="Times New Roman" w:cs="Arial"/>
          <w:color w:val="000000" w:themeColor="text1"/>
          <w:sz w:val="24"/>
          <w:szCs w:val="20"/>
          <w:shd w:val="clear" w:color="auto" w:fill="FFFFFF"/>
        </w:rPr>
        <w:t>Abbas (2020) examined the impact of Total Quality Management (TQM) on corporate sustainability (CS) with knowledge management (KM) as a mediator. The study was majorly focused on total quality management and corporate sustainability but made use of knowledge management as a mediator in identifying the impact TQM has on corporate sustainability.</w:t>
      </w:r>
    </w:p>
    <w:p w14:paraId="6E6D1729" w14:textId="77777777" w:rsidR="002A2107" w:rsidRPr="005B223F" w:rsidRDefault="002A2107" w:rsidP="002A2107">
      <w:pPr>
        <w:autoSpaceDE w:val="0"/>
        <w:autoSpaceDN w:val="0"/>
        <w:adjustRightInd w:val="0"/>
        <w:spacing w:line="360" w:lineRule="auto"/>
        <w:jc w:val="both"/>
        <w:rPr>
          <w:rFonts w:ascii="Times New Roman" w:hAnsi="Times New Roman"/>
          <w:color w:val="000000" w:themeColor="text1"/>
          <w:sz w:val="24"/>
        </w:rPr>
      </w:pPr>
      <w:r w:rsidRPr="005B223F">
        <w:rPr>
          <w:rFonts w:ascii="Times New Roman" w:hAnsi="Times New Roman" w:cs="Arial"/>
          <w:color w:val="000000" w:themeColor="text1"/>
          <w:sz w:val="24"/>
          <w:szCs w:val="20"/>
          <w:shd w:val="clear" w:color="auto" w:fill="FFFFFF"/>
        </w:rPr>
        <w:t xml:space="preserve">More so, studies by Shahzad, Qu, Zafar, Rehman, and Islam (2020), </w:t>
      </w:r>
      <w:proofErr w:type="spellStart"/>
      <w:r w:rsidRPr="005B223F">
        <w:rPr>
          <w:rFonts w:ascii="Times New Roman" w:hAnsi="Times New Roman" w:cs="Arial"/>
          <w:color w:val="000000" w:themeColor="text1"/>
          <w:sz w:val="24"/>
          <w:szCs w:val="20"/>
          <w:shd w:val="clear" w:color="auto" w:fill="FFFFFF"/>
        </w:rPr>
        <w:t>Centobelli</w:t>
      </w:r>
      <w:proofErr w:type="spellEnd"/>
      <w:r w:rsidRPr="005B223F">
        <w:rPr>
          <w:rFonts w:ascii="Times New Roman" w:hAnsi="Times New Roman" w:cs="Arial"/>
          <w:color w:val="000000" w:themeColor="text1"/>
          <w:sz w:val="24"/>
          <w:szCs w:val="20"/>
          <w:shd w:val="clear" w:color="auto" w:fill="FFFFFF"/>
        </w:rPr>
        <w:t xml:space="preserve">, </w:t>
      </w:r>
      <w:proofErr w:type="spellStart"/>
      <w:r w:rsidRPr="005B223F">
        <w:rPr>
          <w:rFonts w:ascii="Times New Roman" w:hAnsi="Times New Roman" w:cs="Arial"/>
          <w:color w:val="000000" w:themeColor="text1"/>
          <w:sz w:val="24"/>
          <w:szCs w:val="20"/>
          <w:shd w:val="clear" w:color="auto" w:fill="FFFFFF"/>
        </w:rPr>
        <w:t>Cerchione</w:t>
      </w:r>
      <w:proofErr w:type="spellEnd"/>
      <w:r w:rsidRPr="005B223F">
        <w:rPr>
          <w:rFonts w:ascii="Times New Roman" w:hAnsi="Times New Roman" w:cs="Arial"/>
          <w:color w:val="000000" w:themeColor="text1"/>
          <w:sz w:val="24"/>
          <w:szCs w:val="20"/>
          <w:shd w:val="clear" w:color="auto" w:fill="FFFFFF"/>
        </w:rPr>
        <w:t xml:space="preserve">, and Esposito (2019), </w:t>
      </w:r>
      <w:proofErr w:type="spellStart"/>
      <w:r w:rsidRPr="005B223F">
        <w:rPr>
          <w:rFonts w:ascii="Times New Roman" w:hAnsi="Times New Roman" w:cs="Arial"/>
          <w:color w:val="000000" w:themeColor="text1"/>
          <w:sz w:val="24"/>
          <w:szCs w:val="20"/>
          <w:shd w:val="clear" w:color="auto" w:fill="FFFFFF"/>
        </w:rPr>
        <w:t>Githii</w:t>
      </w:r>
      <w:proofErr w:type="spellEnd"/>
      <w:r w:rsidRPr="005B223F">
        <w:rPr>
          <w:rFonts w:ascii="Times New Roman" w:hAnsi="Times New Roman" w:cs="Arial"/>
          <w:color w:val="000000" w:themeColor="text1"/>
          <w:sz w:val="24"/>
          <w:szCs w:val="20"/>
          <w:shd w:val="clear" w:color="auto" w:fill="FFFFFF"/>
        </w:rPr>
        <w:t xml:space="preserve"> (2021), Raza and Malik (2019), Brimah, Olanipekun, Bamidele, and Ibrahim (2020) were carried out on the influence of knowledge management, these studies were focused mainly on large and medium-sized manufacturing corporations, the financial performance of Deposit Money Banks and efficiency and effectiveness of SMEs. This study however will focus on performance (efficiency and productivity) of tertiary institutions in Nigeria.</w:t>
      </w:r>
    </w:p>
    <w:p w14:paraId="2BF7955B" w14:textId="77777777" w:rsidR="002A2107" w:rsidRPr="005B223F" w:rsidRDefault="002A2107" w:rsidP="002A2107">
      <w:pPr>
        <w:spacing w:line="360" w:lineRule="auto"/>
        <w:rPr>
          <w:rFonts w:ascii="Times New Roman" w:hAnsi="Times New Roman" w:cs="AdvOT8cb2ddbd"/>
          <w:b/>
          <w:bCs/>
          <w:color w:val="000000" w:themeColor="text1"/>
          <w:sz w:val="24"/>
          <w:szCs w:val="16"/>
        </w:rPr>
      </w:pPr>
    </w:p>
    <w:p w14:paraId="54298672" w14:textId="77777777" w:rsidR="002A2107" w:rsidRPr="005B223F" w:rsidRDefault="002A2107" w:rsidP="002A2107">
      <w:pPr>
        <w:spacing w:line="360" w:lineRule="auto"/>
        <w:jc w:val="center"/>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br w:type="page"/>
      </w:r>
      <w:r w:rsidRPr="005B223F">
        <w:rPr>
          <w:rFonts w:ascii="Times New Roman" w:hAnsi="Times New Roman" w:cs="AdvOT8cb2ddbd"/>
          <w:b/>
          <w:bCs/>
          <w:color w:val="000000" w:themeColor="text1"/>
          <w:sz w:val="24"/>
          <w:szCs w:val="16"/>
        </w:rPr>
        <w:lastRenderedPageBreak/>
        <w:t>CHAPTER THREE</w:t>
      </w:r>
    </w:p>
    <w:p w14:paraId="58179AB4" w14:textId="77777777" w:rsidR="002A2107" w:rsidRPr="005B223F" w:rsidRDefault="002A2107" w:rsidP="002A2107">
      <w:pPr>
        <w:autoSpaceDE w:val="0"/>
        <w:autoSpaceDN w:val="0"/>
        <w:adjustRightInd w:val="0"/>
        <w:spacing w:line="360" w:lineRule="auto"/>
        <w:jc w:val="center"/>
        <w:rPr>
          <w:rFonts w:ascii="Times New Roman" w:hAnsi="Times New Roman" w:cs="AdvOT8cb2ddbd"/>
          <w:color w:val="000000" w:themeColor="text1"/>
          <w:sz w:val="24"/>
          <w:szCs w:val="16"/>
        </w:rPr>
      </w:pPr>
      <w:r w:rsidRPr="005B223F">
        <w:rPr>
          <w:rFonts w:ascii="Times New Roman" w:hAnsi="Times New Roman" w:cs="AdvOT8cb2ddbd"/>
          <w:b/>
          <w:bCs/>
          <w:color w:val="000000" w:themeColor="text1"/>
          <w:sz w:val="24"/>
          <w:szCs w:val="16"/>
        </w:rPr>
        <w:t>METHODOLOGY</w:t>
      </w:r>
    </w:p>
    <w:p w14:paraId="1C96DCAF" w14:textId="77777777" w:rsidR="002A2107" w:rsidRPr="005B223F" w:rsidRDefault="002A2107" w:rsidP="002A2107">
      <w:pPr>
        <w:autoSpaceDE w:val="0"/>
        <w:autoSpaceDN w:val="0"/>
        <w:adjustRightInd w:val="0"/>
        <w:spacing w:line="360" w:lineRule="auto"/>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t>3.0</w:t>
      </w:r>
      <w:r w:rsidRPr="005B223F">
        <w:rPr>
          <w:rFonts w:ascii="Times New Roman" w:hAnsi="Times New Roman" w:cs="AdvOT8cb2ddbd"/>
          <w:b/>
          <w:bCs/>
          <w:color w:val="000000" w:themeColor="text1"/>
          <w:sz w:val="24"/>
          <w:szCs w:val="16"/>
        </w:rPr>
        <w:tab/>
        <w:t>Preamble</w:t>
      </w:r>
    </w:p>
    <w:p w14:paraId="629CF1A0" w14:textId="77777777" w:rsidR="002A2107" w:rsidRPr="005B223F" w:rsidRDefault="002A2107" w:rsidP="002A2107">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This chapter focuses on the research design, selection of the study population and sample size, sampling methods, data sources, reliability tests, the validity of the research, and the process and tools for addressing the research questions.</w:t>
      </w:r>
    </w:p>
    <w:p w14:paraId="39EE6EFA" w14:textId="77777777" w:rsidR="002A2107" w:rsidRPr="005B223F" w:rsidRDefault="002A2107" w:rsidP="002A2107">
      <w:pPr>
        <w:autoSpaceDE w:val="0"/>
        <w:autoSpaceDN w:val="0"/>
        <w:adjustRightInd w:val="0"/>
        <w:spacing w:line="360" w:lineRule="auto"/>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t>3.1</w:t>
      </w:r>
      <w:r w:rsidRPr="005B223F">
        <w:rPr>
          <w:rFonts w:ascii="Times New Roman" w:hAnsi="Times New Roman" w:cs="AdvOT8cb2ddbd"/>
          <w:b/>
          <w:bCs/>
          <w:color w:val="000000" w:themeColor="text1"/>
          <w:sz w:val="24"/>
          <w:szCs w:val="16"/>
        </w:rPr>
        <w:tab/>
        <w:t>Research Design</w:t>
      </w:r>
    </w:p>
    <w:p w14:paraId="0B243D39" w14:textId="77777777" w:rsidR="002A2107" w:rsidRPr="005B223F" w:rsidRDefault="002A2107" w:rsidP="002A2107">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The study is descriptive, with cross-sectional approach. The research method adopted was survey using case study because case study gives an in-depth and a better understanding of the variables under study and the survey method permits flexibility in terms of data collection. The adoption of survey method allows the use of primary sources of information and equally allows interaction with the subjects on the field by way of administration of questionnaire (</w:t>
      </w:r>
      <w:proofErr w:type="spellStart"/>
      <w:r w:rsidRPr="005B223F">
        <w:rPr>
          <w:rFonts w:ascii="Times New Roman" w:hAnsi="Times New Roman" w:cs="AdvOT8cb2ddbd"/>
          <w:color w:val="000000" w:themeColor="text1"/>
          <w:sz w:val="24"/>
          <w:szCs w:val="16"/>
        </w:rPr>
        <w:t>Otokiti</w:t>
      </w:r>
      <w:proofErr w:type="spellEnd"/>
      <w:r w:rsidRPr="005B223F">
        <w:rPr>
          <w:rFonts w:ascii="Times New Roman" w:hAnsi="Times New Roman" w:cs="AdvOT8cb2ddbd"/>
          <w:color w:val="000000" w:themeColor="text1"/>
          <w:sz w:val="24"/>
          <w:szCs w:val="16"/>
        </w:rPr>
        <w:t>, 2011).  Therefore, the study adopted a quantitative method for data collection as this provides better data and deeper understanding of the variables under study. The descriptive research is concerned with developing decision models rather than real world phenomena. Descriptive study is highly appropriate for the study, descriptive studies are typically structured with clearly stated hypotheses and statistical tools used for testing the hypotheses, the hypothesis in this study are analyzed using multiple regression.</w:t>
      </w:r>
    </w:p>
    <w:p w14:paraId="084D635D" w14:textId="77777777" w:rsidR="002A2107" w:rsidRPr="005B223F" w:rsidRDefault="002A2107" w:rsidP="002A2107">
      <w:pPr>
        <w:autoSpaceDE w:val="0"/>
        <w:autoSpaceDN w:val="0"/>
        <w:adjustRightInd w:val="0"/>
        <w:spacing w:line="360" w:lineRule="auto"/>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t>3.2</w:t>
      </w:r>
      <w:r w:rsidRPr="005B223F">
        <w:rPr>
          <w:rFonts w:ascii="Times New Roman" w:hAnsi="Times New Roman" w:cs="AdvOT8cb2ddbd"/>
          <w:b/>
          <w:bCs/>
          <w:color w:val="000000" w:themeColor="text1"/>
          <w:sz w:val="24"/>
          <w:szCs w:val="16"/>
        </w:rPr>
        <w:tab/>
        <w:t>Population of Study</w:t>
      </w:r>
    </w:p>
    <w:p w14:paraId="1BE9AE58" w14:textId="77777777" w:rsidR="002A2107" w:rsidRPr="005B223F" w:rsidRDefault="002A2107" w:rsidP="002A2107">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 xml:space="preserve">The population of this study will comprise both academic and non-academic staffs of three tertiary institutions in </w:t>
      </w:r>
      <w:proofErr w:type="spellStart"/>
      <w:r w:rsidRPr="005B223F">
        <w:rPr>
          <w:rFonts w:ascii="Times New Roman" w:hAnsi="Times New Roman" w:cs="AdvOT8cb2ddbd"/>
          <w:color w:val="000000" w:themeColor="text1"/>
          <w:sz w:val="24"/>
          <w:szCs w:val="16"/>
        </w:rPr>
        <w:t>Kwara</w:t>
      </w:r>
      <w:proofErr w:type="spellEnd"/>
      <w:r w:rsidRPr="005B223F">
        <w:rPr>
          <w:rFonts w:ascii="Times New Roman" w:hAnsi="Times New Roman" w:cs="AdvOT8cb2ddbd"/>
          <w:color w:val="000000" w:themeColor="text1"/>
          <w:sz w:val="24"/>
          <w:szCs w:val="16"/>
        </w:rPr>
        <w:t xml:space="preserve"> State namely, Al-</w:t>
      </w:r>
      <w:proofErr w:type="spellStart"/>
      <w:r w:rsidRPr="005B223F">
        <w:rPr>
          <w:rFonts w:ascii="Times New Roman" w:hAnsi="Times New Roman" w:cs="AdvOT8cb2ddbd"/>
          <w:color w:val="000000" w:themeColor="text1"/>
          <w:sz w:val="24"/>
          <w:szCs w:val="16"/>
        </w:rPr>
        <w:t>Hikmah</w:t>
      </w:r>
      <w:proofErr w:type="spellEnd"/>
      <w:r w:rsidRPr="005B223F">
        <w:rPr>
          <w:rFonts w:ascii="Times New Roman" w:hAnsi="Times New Roman" w:cs="AdvOT8cb2ddbd"/>
          <w:color w:val="000000" w:themeColor="text1"/>
          <w:sz w:val="24"/>
          <w:szCs w:val="16"/>
        </w:rPr>
        <w:t xml:space="preserve"> University, </w:t>
      </w:r>
      <w:proofErr w:type="spellStart"/>
      <w:r w:rsidRPr="005B223F">
        <w:rPr>
          <w:rFonts w:ascii="Times New Roman" w:hAnsi="Times New Roman" w:cs="AdvOT8cb2ddbd"/>
          <w:color w:val="000000" w:themeColor="text1"/>
          <w:sz w:val="24"/>
          <w:szCs w:val="16"/>
        </w:rPr>
        <w:t>Kwara</w:t>
      </w:r>
      <w:proofErr w:type="spellEnd"/>
      <w:r w:rsidRPr="005B223F">
        <w:rPr>
          <w:rFonts w:ascii="Times New Roman" w:hAnsi="Times New Roman" w:cs="AdvOT8cb2ddbd"/>
          <w:color w:val="000000" w:themeColor="text1"/>
          <w:sz w:val="24"/>
          <w:szCs w:val="16"/>
        </w:rPr>
        <w:t xml:space="preserve"> State University and University of Ilorin. Table 3.1 below shows the population of the study.</w:t>
      </w:r>
    </w:p>
    <w:p w14:paraId="6ED22B5A" w14:textId="77777777" w:rsidR="002A2107" w:rsidRPr="005B223F" w:rsidRDefault="002A2107" w:rsidP="002A2107">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b/>
          <w:bCs/>
          <w:color w:val="000000" w:themeColor="text1"/>
          <w:sz w:val="24"/>
          <w:szCs w:val="16"/>
        </w:rPr>
        <w:t xml:space="preserve">Table 3.1: </w:t>
      </w:r>
    </w:p>
    <w:tbl>
      <w:tblPr>
        <w:tblStyle w:val="TableGrid"/>
        <w:tblW w:w="0" w:type="auto"/>
        <w:tblLook w:val="04A0" w:firstRow="1" w:lastRow="0" w:firstColumn="1" w:lastColumn="0" w:noHBand="0" w:noVBand="1"/>
      </w:tblPr>
      <w:tblGrid>
        <w:gridCol w:w="1167"/>
        <w:gridCol w:w="3493"/>
        <w:gridCol w:w="2345"/>
        <w:gridCol w:w="2345"/>
      </w:tblGrid>
      <w:tr w:rsidR="002A2107" w:rsidRPr="005B223F" w14:paraId="18CE0263" w14:textId="77777777" w:rsidTr="00905BED">
        <w:tc>
          <w:tcPr>
            <w:tcW w:w="1188" w:type="dxa"/>
          </w:tcPr>
          <w:p w14:paraId="0FD5FD2E" w14:textId="77777777" w:rsidR="002A2107" w:rsidRPr="00B659A9" w:rsidRDefault="002A2107" w:rsidP="00905BED">
            <w:pPr>
              <w:autoSpaceDE w:val="0"/>
              <w:autoSpaceDN w:val="0"/>
              <w:adjustRightInd w:val="0"/>
              <w:spacing w:line="360" w:lineRule="auto"/>
              <w:jc w:val="both"/>
              <w:rPr>
                <w:rFonts w:ascii="Times New Roman" w:hAnsi="Times New Roman" w:cs="AdvOT8cb2ddbd"/>
                <w:b/>
                <w:bCs/>
                <w:color w:val="000000" w:themeColor="text1"/>
                <w:sz w:val="24"/>
                <w:szCs w:val="16"/>
              </w:rPr>
            </w:pPr>
            <w:r w:rsidRPr="00B659A9">
              <w:rPr>
                <w:rFonts w:ascii="Times New Roman" w:hAnsi="Times New Roman" w:cs="AdvOT8cb2ddbd"/>
                <w:b/>
                <w:bCs/>
                <w:color w:val="000000" w:themeColor="text1"/>
                <w:sz w:val="24"/>
                <w:szCs w:val="16"/>
              </w:rPr>
              <w:t>S/No</w:t>
            </w:r>
          </w:p>
        </w:tc>
        <w:tc>
          <w:tcPr>
            <w:tcW w:w="3600" w:type="dxa"/>
          </w:tcPr>
          <w:p w14:paraId="1F5E8D54" w14:textId="77777777" w:rsidR="002A2107" w:rsidRPr="00B659A9" w:rsidRDefault="002A2107" w:rsidP="00905BED">
            <w:pPr>
              <w:autoSpaceDE w:val="0"/>
              <w:autoSpaceDN w:val="0"/>
              <w:adjustRightInd w:val="0"/>
              <w:spacing w:line="360" w:lineRule="auto"/>
              <w:jc w:val="both"/>
              <w:rPr>
                <w:rFonts w:ascii="Times New Roman" w:hAnsi="Times New Roman" w:cs="AdvOT8cb2ddbd"/>
                <w:b/>
                <w:bCs/>
                <w:color w:val="000000" w:themeColor="text1"/>
                <w:sz w:val="24"/>
                <w:szCs w:val="16"/>
              </w:rPr>
            </w:pPr>
            <w:r w:rsidRPr="00B659A9">
              <w:rPr>
                <w:rFonts w:ascii="Times New Roman" w:hAnsi="Times New Roman" w:cs="AdvOT8cb2ddbd"/>
                <w:b/>
                <w:bCs/>
                <w:color w:val="000000" w:themeColor="text1"/>
                <w:sz w:val="24"/>
                <w:szCs w:val="16"/>
              </w:rPr>
              <w:t>Name of Institution</w:t>
            </w:r>
          </w:p>
        </w:tc>
        <w:tc>
          <w:tcPr>
            <w:tcW w:w="2394" w:type="dxa"/>
          </w:tcPr>
          <w:p w14:paraId="09608B2A" w14:textId="77777777" w:rsidR="002A2107" w:rsidRPr="00B659A9" w:rsidRDefault="002A2107" w:rsidP="00905BED">
            <w:pPr>
              <w:autoSpaceDE w:val="0"/>
              <w:autoSpaceDN w:val="0"/>
              <w:adjustRightInd w:val="0"/>
              <w:spacing w:line="360" w:lineRule="auto"/>
              <w:jc w:val="both"/>
              <w:rPr>
                <w:rFonts w:ascii="Times New Roman" w:hAnsi="Times New Roman" w:cs="AdvOT8cb2ddbd"/>
                <w:b/>
                <w:bCs/>
                <w:color w:val="000000" w:themeColor="text1"/>
                <w:sz w:val="24"/>
                <w:szCs w:val="16"/>
              </w:rPr>
            </w:pPr>
            <w:r w:rsidRPr="00B659A9">
              <w:rPr>
                <w:rFonts w:ascii="Times New Roman" w:hAnsi="Times New Roman" w:cs="AdvOT8cb2ddbd"/>
                <w:b/>
                <w:bCs/>
                <w:color w:val="000000" w:themeColor="text1"/>
                <w:sz w:val="24"/>
                <w:szCs w:val="16"/>
              </w:rPr>
              <w:t>Population</w:t>
            </w:r>
          </w:p>
        </w:tc>
        <w:tc>
          <w:tcPr>
            <w:tcW w:w="2394" w:type="dxa"/>
          </w:tcPr>
          <w:p w14:paraId="57C76DD9" w14:textId="77777777" w:rsidR="002A2107" w:rsidRPr="00B659A9" w:rsidRDefault="002A2107" w:rsidP="00905BED">
            <w:pPr>
              <w:autoSpaceDE w:val="0"/>
              <w:autoSpaceDN w:val="0"/>
              <w:adjustRightInd w:val="0"/>
              <w:spacing w:line="360" w:lineRule="auto"/>
              <w:jc w:val="both"/>
              <w:rPr>
                <w:rFonts w:ascii="Times New Roman" w:hAnsi="Times New Roman" w:cs="AdvOT8cb2ddbd"/>
                <w:b/>
                <w:bCs/>
                <w:color w:val="000000" w:themeColor="text1"/>
                <w:sz w:val="24"/>
                <w:szCs w:val="16"/>
              </w:rPr>
            </w:pPr>
            <w:r w:rsidRPr="00B659A9">
              <w:rPr>
                <w:rFonts w:ascii="Times New Roman" w:hAnsi="Times New Roman" w:cs="AdvOT8cb2ddbd"/>
                <w:b/>
                <w:bCs/>
                <w:color w:val="000000" w:themeColor="text1"/>
                <w:sz w:val="24"/>
                <w:szCs w:val="16"/>
              </w:rPr>
              <w:t>Percentage</w:t>
            </w:r>
          </w:p>
        </w:tc>
      </w:tr>
      <w:tr w:rsidR="002A2107" w:rsidRPr="005B223F" w14:paraId="09F3EEDD" w14:textId="77777777" w:rsidTr="00905BED">
        <w:tc>
          <w:tcPr>
            <w:tcW w:w="1188" w:type="dxa"/>
          </w:tcPr>
          <w:p w14:paraId="323E60AA" w14:textId="77777777" w:rsidR="002A2107" w:rsidRPr="005B223F" w:rsidRDefault="002A2107" w:rsidP="00905BED">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1</w:t>
            </w:r>
          </w:p>
        </w:tc>
        <w:tc>
          <w:tcPr>
            <w:tcW w:w="3600" w:type="dxa"/>
          </w:tcPr>
          <w:p w14:paraId="1E0F254A" w14:textId="77777777" w:rsidR="002A2107" w:rsidRPr="005B223F" w:rsidRDefault="002A2107" w:rsidP="00905BED">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Al-Hikmah University</w:t>
            </w:r>
          </w:p>
        </w:tc>
        <w:tc>
          <w:tcPr>
            <w:tcW w:w="2394" w:type="dxa"/>
          </w:tcPr>
          <w:p w14:paraId="46163EF4" w14:textId="77777777" w:rsidR="002A2107" w:rsidRPr="005B223F" w:rsidRDefault="002A2107" w:rsidP="00905BED">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651</w:t>
            </w:r>
          </w:p>
        </w:tc>
        <w:tc>
          <w:tcPr>
            <w:tcW w:w="2394" w:type="dxa"/>
          </w:tcPr>
          <w:p w14:paraId="5E7A03E2" w14:textId="77777777" w:rsidR="002A2107" w:rsidRPr="005B223F" w:rsidRDefault="002A2107" w:rsidP="00905BED">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10.74%</w:t>
            </w:r>
          </w:p>
        </w:tc>
      </w:tr>
      <w:tr w:rsidR="002A2107" w:rsidRPr="005B223F" w14:paraId="614B4627" w14:textId="77777777" w:rsidTr="00905BED">
        <w:tc>
          <w:tcPr>
            <w:tcW w:w="1188" w:type="dxa"/>
          </w:tcPr>
          <w:p w14:paraId="6E1F4E21" w14:textId="77777777" w:rsidR="002A2107" w:rsidRPr="005B223F" w:rsidRDefault="002A2107" w:rsidP="00905BED">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2</w:t>
            </w:r>
          </w:p>
        </w:tc>
        <w:tc>
          <w:tcPr>
            <w:tcW w:w="3600" w:type="dxa"/>
          </w:tcPr>
          <w:p w14:paraId="42052A85" w14:textId="77777777" w:rsidR="002A2107" w:rsidRPr="005B223F" w:rsidRDefault="002A2107" w:rsidP="00905BED">
            <w:pPr>
              <w:autoSpaceDE w:val="0"/>
              <w:autoSpaceDN w:val="0"/>
              <w:adjustRightInd w:val="0"/>
              <w:spacing w:line="360" w:lineRule="auto"/>
              <w:jc w:val="both"/>
              <w:rPr>
                <w:rFonts w:ascii="Times New Roman" w:hAnsi="Times New Roman" w:cs="AdvOT8cb2ddbd"/>
                <w:color w:val="000000" w:themeColor="text1"/>
                <w:sz w:val="24"/>
                <w:szCs w:val="16"/>
              </w:rPr>
            </w:pPr>
            <w:proofErr w:type="spellStart"/>
            <w:r w:rsidRPr="005B223F">
              <w:rPr>
                <w:rFonts w:ascii="Times New Roman" w:hAnsi="Times New Roman" w:cs="AdvOT8cb2ddbd"/>
                <w:color w:val="000000" w:themeColor="text1"/>
                <w:sz w:val="24"/>
                <w:szCs w:val="16"/>
              </w:rPr>
              <w:t>Kwara</w:t>
            </w:r>
            <w:proofErr w:type="spellEnd"/>
            <w:r w:rsidRPr="005B223F">
              <w:rPr>
                <w:rFonts w:ascii="Times New Roman" w:hAnsi="Times New Roman" w:cs="AdvOT8cb2ddbd"/>
                <w:color w:val="000000" w:themeColor="text1"/>
                <w:sz w:val="24"/>
                <w:szCs w:val="16"/>
              </w:rPr>
              <w:t xml:space="preserve"> State University</w:t>
            </w:r>
          </w:p>
        </w:tc>
        <w:tc>
          <w:tcPr>
            <w:tcW w:w="2394" w:type="dxa"/>
          </w:tcPr>
          <w:p w14:paraId="5B3D04C2" w14:textId="77777777" w:rsidR="002A2107" w:rsidRPr="005B223F" w:rsidRDefault="002A2107" w:rsidP="00905BED">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1095</w:t>
            </w:r>
          </w:p>
        </w:tc>
        <w:tc>
          <w:tcPr>
            <w:tcW w:w="2394" w:type="dxa"/>
          </w:tcPr>
          <w:p w14:paraId="4EEC7B84" w14:textId="77777777" w:rsidR="002A2107" w:rsidRPr="005B223F" w:rsidRDefault="002A2107" w:rsidP="00905BED">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17.60%</w:t>
            </w:r>
          </w:p>
        </w:tc>
      </w:tr>
      <w:tr w:rsidR="002A2107" w:rsidRPr="005B223F" w14:paraId="0BABB83A" w14:textId="77777777" w:rsidTr="00905BED">
        <w:tc>
          <w:tcPr>
            <w:tcW w:w="1188" w:type="dxa"/>
          </w:tcPr>
          <w:p w14:paraId="1FCF1FC9" w14:textId="77777777" w:rsidR="002A2107" w:rsidRPr="005B223F" w:rsidRDefault="002A2107" w:rsidP="00905BED">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lastRenderedPageBreak/>
              <w:t>3</w:t>
            </w:r>
          </w:p>
        </w:tc>
        <w:tc>
          <w:tcPr>
            <w:tcW w:w="3600" w:type="dxa"/>
          </w:tcPr>
          <w:p w14:paraId="68031EC9" w14:textId="77777777" w:rsidR="002A2107" w:rsidRPr="005B223F" w:rsidRDefault="002A2107" w:rsidP="00905BED">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University of Ilorin</w:t>
            </w:r>
          </w:p>
        </w:tc>
        <w:tc>
          <w:tcPr>
            <w:tcW w:w="2394" w:type="dxa"/>
          </w:tcPr>
          <w:p w14:paraId="5AC0EAC5" w14:textId="77777777" w:rsidR="002A2107" w:rsidRPr="005B223F" w:rsidRDefault="002A2107" w:rsidP="00905BED">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4474</w:t>
            </w:r>
          </w:p>
        </w:tc>
        <w:tc>
          <w:tcPr>
            <w:tcW w:w="2394" w:type="dxa"/>
          </w:tcPr>
          <w:p w14:paraId="35FB7B08" w14:textId="77777777" w:rsidR="002A2107" w:rsidRPr="005B223F" w:rsidRDefault="002A2107" w:rsidP="00905BED">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71.93%</w:t>
            </w:r>
          </w:p>
        </w:tc>
      </w:tr>
      <w:tr w:rsidR="002A2107" w:rsidRPr="005B223F" w14:paraId="1944C03B" w14:textId="77777777" w:rsidTr="00905BED">
        <w:tc>
          <w:tcPr>
            <w:tcW w:w="1188" w:type="dxa"/>
          </w:tcPr>
          <w:p w14:paraId="55C74623" w14:textId="77777777" w:rsidR="002A2107" w:rsidRPr="005B223F" w:rsidRDefault="002A2107" w:rsidP="00905BED">
            <w:pPr>
              <w:autoSpaceDE w:val="0"/>
              <w:autoSpaceDN w:val="0"/>
              <w:adjustRightInd w:val="0"/>
              <w:spacing w:line="360" w:lineRule="auto"/>
              <w:jc w:val="both"/>
              <w:rPr>
                <w:rFonts w:ascii="Times New Roman" w:hAnsi="Times New Roman" w:cs="AdvOT8cb2ddbd"/>
                <w:color w:val="000000" w:themeColor="text1"/>
                <w:sz w:val="24"/>
                <w:szCs w:val="16"/>
              </w:rPr>
            </w:pPr>
          </w:p>
        </w:tc>
        <w:tc>
          <w:tcPr>
            <w:tcW w:w="3600" w:type="dxa"/>
          </w:tcPr>
          <w:p w14:paraId="58DA87FA" w14:textId="77777777" w:rsidR="002A2107" w:rsidRPr="005B223F" w:rsidRDefault="002A2107" w:rsidP="00905BED">
            <w:pPr>
              <w:autoSpaceDE w:val="0"/>
              <w:autoSpaceDN w:val="0"/>
              <w:adjustRightInd w:val="0"/>
              <w:spacing w:line="360" w:lineRule="auto"/>
              <w:jc w:val="both"/>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t>Total</w:t>
            </w:r>
          </w:p>
        </w:tc>
        <w:tc>
          <w:tcPr>
            <w:tcW w:w="2394" w:type="dxa"/>
          </w:tcPr>
          <w:p w14:paraId="529F64CD" w14:textId="77777777" w:rsidR="002A2107" w:rsidRPr="005B223F" w:rsidRDefault="002A2107" w:rsidP="00905BED">
            <w:pPr>
              <w:autoSpaceDE w:val="0"/>
              <w:autoSpaceDN w:val="0"/>
              <w:adjustRightInd w:val="0"/>
              <w:spacing w:line="360" w:lineRule="auto"/>
              <w:jc w:val="both"/>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t>6220</w:t>
            </w:r>
          </w:p>
        </w:tc>
        <w:tc>
          <w:tcPr>
            <w:tcW w:w="2394" w:type="dxa"/>
          </w:tcPr>
          <w:p w14:paraId="47EAE44A" w14:textId="77777777" w:rsidR="002A2107" w:rsidRPr="005B223F" w:rsidRDefault="002A2107" w:rsidP="00905BED">
            <w:pPr>
              <w:autoSpaceDE w:val="0"/>
              <w:autoSpaceDN w:val="0"/>
              <w:adjustRightInd w:val="0"/>
              <w:spacing w:line="360" w:lineRule="auto"/>
              <w:jc w:val="both"/>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t>100%</w:t>
            </w:r>
          </w:p>
        </w:tc>
      </w:tr>
    </w:tbl>
    <w:p w14:paraId="7D8F46A3" w14:textId="04C91E1B" w:rsidR="002A2107" w:rsidRPr="005B223F" w:rsidRDefault="002A2107" w:rsidP="002A2107">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b/>
          <w:bCs/>
          <w:color w:val="000000" w:themeColor="text1"/>
          <w:sz w:val="24"/>
          <w:szCs w:val="16"/>
        </w:rPr>
        <w:t>Sources</w:t>
      </w:r>
      <w:r w:rsidRPr="005B223F">
        <w:rPr>
          <w:rFonts w:ascii="Times New Roman" w:hAnsi="Times New Roman" w:cs="AdvOT8cb2ddbd"/>
          <w:color w:val="000000" w:themeColor="text1"/>
          <w:sz w:val="24"/>
          <w:szCs w:val="16"/>
        </w:rPr>
        <w:t>: Human Resources Division, Europe Business Assembly, (</w:t>
      </w:r>
      <w:r w:rsidR="001257A3">
        <w:rPr>
          <w:rFonts w:ascii="Times New Roman" w:hAnsi="Times New Roman" w:cs="AdvOT8cb2ddbd"/>
          <w:color w:val="000000" w:themeColor="text1"/>
          <w:sz w:val="24"/>
          <w:szCs w:val="16"/>
        </w:rPr>
        <w:t>2025</w:t>
      </w:r>
      <w:r w:rsidRPr="005B223F">
        <w:rPr>
          <w:rFonts w:ascii="Times New Roman" w:hAnsi="Times New Roman" w:cs="AdvOT8cb2ddbd"/>
          <w:color w:val="000000" w:themeColor="text1"/>
          <w:sz w:val="24"/>
          <w:szCs w:val="16"/>
        </w:rPr>
        <w:t>).</w:t>
      </w:r>
    </w:p>
    <w:p w14:paraId="7C95C5AF" w14:textId="77777777" w:rsidR="002A2107" w:rsidRPr="005B223F" w:rsidRDefault="002A2107" w:rsidP="002A2107">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 xml:space="preserve">The staff strength of the three selected tertiary institution is six thousand two hundred and twenty (6220). </w:t>
      </w:r>
    </w:p>
    <w:p w14:paraId="18CDCF20" w14:textId="77777777" w:rsidR="002A2107" w:rsidRPr="005B223F" w:rsidRDefault="002A2107" w:rsidP="002A2107">
      <w:pPr>
        <w:autoSpaceDE w:val="0"/>
        <w:autoSpaceDN w:val="0"/>
        <w:adjustRightInd w:val="0"/>
        <w:spacing w:line="360" w:lineRule="auto"/>
        <w:jc w:val="both"/>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t>3.3</w:t>
      </w:r>
      <w:r w:rsidRPr="005B223F">
        <w:rPr>
          <w:rFonts w:ascii="Times New Roman" w:hAnsi="Times New Roman" w:cs="AdvOT8cb2ddbd"/>
          <w:b/>
          <w:bCs/>
          <w:color w:val="000000" w:themeColor="text1"/>
          <w:sz w:val="24"/>
          <w:szCs w:val="16"/>
        </w:rPr>
        <w:tab/>
        <w:t>Sample Size Determination</w:t>
      </w:r>
    </w:p>
    <w:p w14:paraId="2A8FBE8A" w14:textId="77777777" w:rsidR="002A2107" w:rsidRPr="005B223F" w:rsidRDefault="002A2107" w:rsidP="002A2107">
      <w:pPr>
        <w:spacing w:line="360" w:lineRule="auto"/>
        <w:jc w:val="both"/>
        <w:rPr>
          <w:rFonts w:ascii="Times New Roman" w:hAnsi="Times New Roman" w:cs="Times New Roman"/>
          <w:color w:val="000000" w:themeColor="text1"/>
          <w:sz w:val="24"/>
          <w:szCs w:val="24"/>
        </w:rPr>
      </w:pPr>
      <w:r w:rsidRPr="005B223F">
        <w:rPr>
          <w:rFonts w:ascii="Times New Roman" w:hAnsi="Times New Roman" w:cs="Times New Roman"/>
          <w:color w:val="000000" w:themeColor="text1"/>
          <w:sz w:val="24"/>
          <w:szCs w:val="24"/>
        </w:rPr>
        <w:t xml:space="preserve">The study will select samples from both academic and non-academic staffs of each of the three selected tertiary institutions in </w:t>
      </w:r>
      <w:proofErr w:type="spellStart"/>
      <w:r w:rsidRPr="005B223F">
        <w:rPr>
          <w:rFonts w:ascii="Times New Roman" w:hAnsi="Times New Roman" w:cs="Times New Roman"/>
          <w:color w:val="000000" w:themeColor="text1"/>
          <w:sz w:val="24"/>
          <w:szCs w:val="24"/>
        </w:rPr>
        <w:t>Kwara</w:t>
      </w:r>
      <w:proofErr w:type="spellEnd"/>
      <w:r w:rsidRPr="005B223F">
        <w:rPr>
          <w:rFonts w:ascii="Times New Roman" w:hAnsi="Times New Roman" w:cs="Times New Roman"/>
          <w:color w:val="000000" w:themeColor="text1"/>
          <w:sz w:val="24"/>
          <w:szCs w:val="24"/>
        </w:rPr>
        <w:t xml:space="preserve"> State. The justification for using both academic and non-academic staffs is because academic staffs are responsible for acquiring, sharing and retaining knowledge through publication, research and teaching. They are also responsible for creation of course materials and developing and maintaining academic databases. While non-academic staffs are responsible for handling knowledge in respect of institutional management, student services and administrative processes. They are also responsible for maintenance of institutional knowledge repositories and management of IT systems</w:t>
      </w:r>
      <w:proofErr w:type="gramStart"/>
      <w:r w:rsidRPr="005B223F">
        <w:rPr>
          <w:rFonts w:ascii="Times New Roman" w:hAnsi="Times New Roman" w:cs="Times New Roman"/>
          <w:color w:val="000000" w:themeColor="text1"/>
          <w:sz w:val="24"/>
          <w:szCs w:val="24"/>
        </w:rPr>
        <w:t>..</w:t>
      </w:r>
      <w:proofErr w:type="gramEnd"/>
      <w:r w:rsidRPr="005B223F">
        <w:rPr>
          <w:rFonts w:ascii="Times New Roman" w:hAnsi="Times New Roman" w:cs="Times New Roman"/>
          <w:color w:val="000000" w:themeColor="text1"/>
          <w:sz w:val="24"/>
          <w:szCs w:val="24"/>
        </w:rPr>
        <w:t xml:space="preserve"> </w:t>
      </w:r>
    </w:p>
    <w:p w14:paraId="678D8BA6" w14:textId="77777777" w:rsidR="002A2107" w:rsidRPr="005B223F" w:rsidRDefault="002A2107" w:rsidP="002A2107">
      <w:pPr>
        <w:autoSpaceDE w:val="0"/>
        <w:autoSpaceDN w:val="0"/>
        <w:adjustRightInd w:val="0"/>
        <w:spacing w:line="360" w:lineRule="auto"/>
        <w:jc w:val="both"/>
        <w:rPr>
          <w:rFonts w:ascii="Times New Roman" w:eastAsia="SimSun" w:hAnsi="Times New Roman" w:cs="Times New Roman"/>
          <w:color w:val="000000" w:themeColor="text1"/>
          <w:sz w:val="24"/>
          <w:szCs w:val="24"/>
        </w:rPr>
      </w:pPr>
      <w:r w:rsidRPr="005B223F">
        <w:rPr>
          <w:rFonts w:ascii="Times New Roman" w:eastAsia="Times New Roman" w:hAnsi="Times New Roman" w:cs="Times New Roman"/>
          <w:sz w:val="24"/>
          <w:szCs w:val="24"/>
          <w:lang w:eastAsia="en-GB"/>
        </w:rPr>
        <w:t>However, the sample size of the study will be determined using the MACORR sample size calculator outing into consideration the confidence level, margin of error, and response distribution. The calculated sample size is 362, with a margin of error of 5% and a confidence level of 95%.</w:t>
      </w:r>
    </w:p>
    <w:p w14:paraId="3C333F23" w14:textId="77777777" w:rsidR="002A2107" w:rsidRPr="005B223F" w:rsidRDefault="002A2107" w:rsidP="002A2107">
      <w:pPr>
        <w:autoSpaceDE w:val="0"/>
        <w:autoSpaceDN w:val="0"/>
        <w:adjustRightInd w:val="0"/>
        <w:spacing w:line="360" w:lineRule="auto"/>
        <w:jc w:val="both"/>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t>3.4</w:t>
      </w:r>
      <w:r w:rsidRPr="005B223F">
        <w:rPr>
          <w:rFonts w:ascii="Times New Roman" w:hAnsi="Times New Roman" w:cs="AdvOT8cb2ddbd"/>
          <w:b/>
          <w:bCs/>
          <w:color w:val="000000" w:themeColor="text1"/>
          <w:sz w:val="24"/>
          <w:szCs w:val="16"/>
        </w:rPr>
        <w:tab/>
        <w:t>Sampling Technique</w:t>
      </w:r>
    </w:p>
    <w:p w14:paraId="150A07C5" w14:textId="77777777" w:rsidR="002A2107" w:rsidRPr="005B223F" w:rsidRDefault="002A2107" w:rsidP="002A2107">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The study will use simple convenience sampling method, this technique is also practical and efficient, as it allows for easy selection of participants from a large population. This will enable the study ensures that the sample is represents the population and that there is no bias in the selection process. This approach will help ensure that the results of the study are reliable and valid.</w:t>
      </w:r>
    </w:p>
    <w:p w14:paraId="3CD8D32E" w14:textId="77777777" w:rsidR="002A2107" w:rsidRPr="005B223F" w:rsidRDefault="002A2107" w:rsidP="002A2107">
      <w:pPr>
        <w:autoSpaceDE w:val="0"/>
        <w:autoSpaceDN w:val="0"/>
        <w:adjustRightInd w:val="0"/>
        <w:spacing w:line="360" w:lineRule="auto"/>
        <w:jc w:val="both"/>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t>3.5</w:t>
      </w:r>
      <w:r w:rsidRPr="005B223F">
        <w:rPr>
          <w:rFonts w:ascii="Times New Roman" w:hAnsi="Times New Roman" w:cs="AdvOT8cb2ddbd"/>
          <w:b/>
          <w:bCs/>
          <w:color w:val="000000" w:themeColor="text1"/>
          <w:sz w:val="24"/>
          <w:szCs w:val="16"/>
        </w:rPr>
        <w:tab/>
        <w:t>Instrument of Data Collection</w:t>
      </w:r>
    </w:p>
    <w:p w14:paraId="652A518B" w14:textId="77777777" w:rsidR="002A2107" w:rsidRPr="005B223F" w:rsidRDefault="002A2107" w:rsidP="002A2107">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 xml:space="preserve">Closed-ended questionnaires will be used to collect the study's data. This survey is intended to gather data on the variables affecting knowledge management and Organizational performance. </w:t>
      </w:r>
      <w:r w:rsidRPr="005B223F">
        <w:rPr>
          <w:rFonts w:ascii="Times New Roman" w:hAnsi="Times New Roman" w:cs="AdvOT8cb2ddbd"/>
          <w:color w:val="000000" w:themeColor="text1"/>
          <w:sz w:val="24"/>
          <w:szCs w:val="16"/>
        </w:rPr>
        <w:lastRenderedPageBreak/>
        <w:t xml:space="preserve">The questionnaire will be structured on a five-point Likert scale </w:t>
      </w:r>
      <w:r w:rsidRPr="005B223F">
        <w:rPr>
          <w:rFonts w:ascii="Times New Roman" w:hAnsi="Times New Roman" w:cs="Times New Roman"/>
          <w:color w:val="000000" w:themeColor="text1"/>
          <w:spacing w:val="-3"/>
          <w:sz w:val="24"/>
          <w:szCs w:val="24"/>
        </w:rPr>
        <w:t>of Strongly Agree (SA), Agree (A), Neutral (N), Disagree (D) and Strongly Disagree (SD)</w:t>
      </w:r>
      <w:r w:rsidRPr="005B223F">
        <w:rPr>
          <w:rFonts w:ascii="Times New Roman" w:hAnsi="Times New Roman" w:cs="AdvOT8cb2ddbd"/>
          <w:color w:val="000000" w:themeColor="text1"/>
          <w:sz w:val="24"/>
          <w:szCs w:val="16"/>
        </w:rPr>
        <w:t xml:space="preserve">. It will further be broken down into two sections and it will be in accordance with the study variables. The first section will focus on the demographic data of the respondents while the second section will focus on knowledge management and the performance of tertiary institutions in </w:t>
      </w:r>
      <w:proofErr w:type="spellStart"/>
      <w:r w:rsidRPr="005B223F">
        <w:rPr>
          <w:rFonts w:ascii="Times New Roman" w:hAnsi="Times New Roman" w:cs="AdvOT8cb2ddbd"/>
          <w:color w:val="000000" w:themeColor="text1"/>
          <w:sz w:val="24"/>
          <w:szCs w:val="16"/>
        </w:rPr>
        <w:t>Kwara</w:t>
      </w:r>
      <w:proofErr w:type="spellEnd"/>
      <w:r w:rsidRPr="005B223F">
        <w:rPr>
          <w:rFonts w:ascii="Times New Roman" w:hAnsi="Times New Roman" w:cs="AdvOT8cb2ddbd"/>
          <w:color w:val="000000" w:themeColor="text1"/>
          <w:sz w:val="24"/>
          <w:szCs w:val="16"/>
        </w:rPr>
        <w:t xml:space="preserve"> State.</w:t>
      </w:r>
    </w:p>
    <w:p w14:paraId="2387266D" w14:textId="77777777" w:rsidR="002A2107" w:rsidRPr="005B223F" w:rsidRDefault="002A2107" w:rsidP="002A2107">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 xml:space="preserve">The questionnaire is designed to prevent respondents from straying from the topic of the study. Using closed-ended questions that limit respondents' alternatives, this is accomplished. To guarantee that the survey captures a wide spectrum of viewpoints, the questionnaire is made to capture both academic and non-academic staffs. The questionnaires will be distributed via a variety of techniques, including email, online survey tools, and in-person. </w:t>
      </w:r>
    </w:p>
    <w:p w14:paraId="12D9F0C7" w14:textId="77777777" w:rsidR="002A2107" w:rsidRPr="005B223F" w:rsidRDefault="002A2107" w:rsidP="002A2107">
      <w:pPr>
        <w:autoSpaceDE w:val="0"/>
        <w:autoSpaceDN w:val="0"/>
        <w:adjustRightInd w:val="0"/>
        <w:spacing w:line="360" w:lineRule="auto"/>
        <w:jc w:val="both"/>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t>3.6</w:t>
      </w:r>
      <w:r w:rsidRPr="005B223F">
        <w:rPr>
          <w:rFonts w:ascii="Times New Roman" w:hAnsi="Times New Roman" w:cs="AdvOT8cb2ddbd"/>
          <w:b/>
          <w:bCs/>
          <w:color w:val="000000" w:themeColor="text1"/>
          <w:sz w:val="24"/>
          <w:szCs w:val="16"/>
        </w:rPr>
        <w:tab/>
        <w:t>Method of Data Analysis</w:t>
      </w:r>
    </w:p>
    <w:p w14:paraId="4DF6B937" w14:textId="77777777" w:rsidR="002A2107" w:rsidRPr="005B223F" w:rsidRDefault="002A2107" w:rsidP="002A2107">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bCs/>
          <w:color w:val="000000" w:themeColor="text1"/>
          <w:sz w:val="24"/>
          <w:szCs w:val="24"/>
        </w:rPr>
        <w:t>The study will use inferential and descriptive statistical methods to analyze the data collected. Furthermore, demographic information will be presented using descriptive statistics analysis, and the dependent and independent variables were evaluated using the inferential statistical technique. With the aid of SPSS version 22.0, the study made its inference from the study variables.</w:t>
      </w:r>
    </w:p>
    <w:p w14:paraId="0D2C524B" w14:textId="77777777" w:rsidR="002A2107" w:rsidRPr="005B223F" w:rsidRDefault="002A2107" w:rsidP="002A2107">
      <w:pPr>
        <w:autoSpaceDE w:val="0"/>
        <w:autoSpaceDN w:val="0"/>
        <w:adjustRightInd w:val="0"/>
        <w:spacing w:line="360" w:lineRule="auto"/>
        <w:jc w:val="both"/>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t>3.7</w:t>
      </w:r>
      <w:r w:rsidRPr="005B223F">
        <w:rPr>
          <w:rFonts w:ascii="Times New Roman" w:hAnsi="Times New Roman" w:cs="AdvOT8cb2ddbd"/>
          <w:b/>
          <w:bCs/>
          <w:color w:val="000000" w:themeColor="text1"/>
          <w:sz w:val="24"/>
          <w:szCs w:val="16"/>
        </w:rPr>
        <w:tab/>
        <w:t>Validity of Research Instrument</w:t>
      </w:r>
    </w:p>
    <w:p w14:paraId="785DBC84" w14:textId="77777777" w:rsidR="002A2107" w:rsidRPr="005B223F" w:rsidRDefault="002A2107" w:rsidP="002A2107">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This research will be carried out with credibility in order to attain a general acceptable result and aligned with other previous research related to this study. The instrument will be subjected to face and content validity, in order to show whether it tests what it’s supposed to test and the extent to which a test measures a representative of the sample (</w:t>
      </w:r>
      <w:proofErr w:type="spellStart"/>
      <w:r w:rsidRPr="005B223F">
        <w:rPr>
          <w:rFonts w:ascii="Times New Roman" w:hAnsi="Times New Roman" w:cs="AdvOT8cb2ddbd"/>
          <w:color w:val="000000" w:themeColor="text1"/>
          <w:sz w:val="24"/>
          <w:szCs w:val="16"/>
        </w:rPr>
        <w:t>Otokiti</w:t>
      </w:r>
      <w:proofErr w:type="spellEnd"/>
      <w:r w:rsidRPr="005B223F">
        <w:rPr>
          <w:rFonts w:ascii="Times New Roman" w:hAnsi="Times New Roman" w:cs="AdvOT8cb2ddbd"/>
          <w:color w:val="000000" w:themeColor="text1"/>
          <w:sz w:val="24"/>
          <w:szCs w:val="16"/>
        </w:rPr>
        <w:t>, 2010). To ascertain a high level of validity, this research ensured that the method of data triangulation and complementarities are used to corroborate the various methods used in the study.</w:t>
      </w:r>
    </w:p>
    <w:p w14:paraId="3F1619C7" w14:textId="77777777" w:rsidR="002A2107" w:rsidRPr="005B223F" w:rsidRDefault="002A2107" w:rsidP="002A2107">
      <w:pPr>
        <w:autoSpaceDE w:val="0"/>
        <w:autoSpaceDN w:val="0"/>
        <w:adjustRightInd w:val="0"/>
        <w:spacing w:line="360" w:lineRule="auto"/>
        <w:jc w:val="both"/>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t>3.8</w:t>
      </w:r>
      <w:r w:rsidRPr="005B223F">
        <w:rPr>
          <w:rFonts w:ascii="Times New Roman" w:hAnsi="Times New Roman" w:cs="AdvOT8cb2ddbd"/>
          <w:b/>
          <w:bCs/>
          <w:color w:val="000000" w:themeColor="text1"/>
          <w:sz w:val="24"/>
          <w:szCs w:val="16"/>
        </w:rPr>
        <w:tab/>
        <w:t>Reliability of Research Instrument</w:t>
      </w:r>
    </w:p>
    <w:p w14:paraId="4DE7AAA7" w14:textId="77777777" w:rsidR="002A2107" w:rsidRPr="005B223F" w:rsidRDefault="002A2107" w:rsidP="002A2107">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Times New Roman"/>
          <w:color w:val="000000" w:themeColor="text1"/>
          <w:sz w:val="24"/>
          <w:szCs w:val="24"/>
        </w:rPr>
        <w:t>The reliability of the research instruments will be ascertained using Cronbach alpha for each of the variables after construct validation is computed. Opinions differ about the ideal alpha value, but for the purpose of this study an alpha of 0.70 is acceptable for a new instrument as suggested by (Devon 2007).</w:t>
      </w:r>
    </w:p>
    <w:p w14:paraId="4B8AADD2" w14:textId="77777777" w:rsidR="002A2107" w:rsidRPr="005B223F" w:rsidRDefault="002A2107" w:rsidP="002A2107">
      <w:pPr>
        <w:autoSpaceDE w:val="0"/>
        <w:autoSpaceDN w:val="0"/>
        <w:adjustRightInd w:val="0"/>
        <w:spacing w:line="360" w:lineRule="auto"/>
        <w:jc w:val="both"/>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lastRenderedPageBreak/>
        <w:t>3.9</w:t>
      </w:r>
      <w:r w:rsidRPr="005B223F">
        <w:rPr>
          <w:rFonts w:ascii="Times New Roman" w:hAnsi="Times New Roman" w:cs="AdvOT8cb2ddbd"/>
          <w:b/>
          <w:bCs/>
          <w:color w:val="000000" w:themeColor="text1"/>
          <w:sz w:val="24"/>
          <w:szCs w:val="16"/>
        </w:rPr>
        <w:tab/>
        <w:t>Model Specification</w:t>
      </w:r>
    </w:p>
    <w:p w14:paraId="223B335F" w14:textId="77777777" w:rsidR="002A2107" w:rsidRPr="005B223F" w:rsidRDefault="002A2107" w:rsidP="002A2107">
      <w:pPr>
        <w:spacing w:line="360" w:lineRule="auto"/>
        <w:jc w:val="both"/>
        <w:rPr>
          <w:rFonts w:ascii="Times New Roman" w:hAnsi="Times New Roman"/>
          <w:color w:val="000000" w:themeColor="text1"/>
          <w:sz w:val="24"/>
          <w:szCs w:val="24"/>
        </w:rPr>
      </w:pPr>
      <w:r w:rsidRPr="005B223F">
        <w:rPr>
          <w:rFonts w:ascii="Times New Roman" w:hAnsi="Times New Roman"/>
          <w:color w:val="000000" w:themeColor="text1"/>
          <w:sz w:val="24"/>
          <w:szCs w:val="24"/>
        </w:rPr>
        <w:t xml:space="preserve">A model of the relationship is hypothesized, and estimates of the parameter values are used to develop equations. The research work is based on two significant constructs, namely Knowledge Management and Performance of Tertiary institutions, that is, </w:t>
      </w:r>
    </w:p>
    <w:p w14:paraId="542E946F" w14:textId="77777777" w:rsidR="002A2107" w:rsidRPr="005B223F" w:rsidRDefault="002A2107" w:rsidP="002A2107">
      <w:pPr>
        <w:spacing w:line="360" w:lineRule="auto"/>
        <w:jc w:val="both"/>
        <w:rPr>
          <w:rFonts w:ascii="Times New Roman" w:hAnsi="Times New Roman"/>
          <w:color w:val="000000" w:themeColor="text1"/>
          <w:sz w:val="24"/>
          <w:szCs w:val="24"/>
        </w:rPr>
      </w:pPr>
      <w:r w:rsidRPr="005B223F">
        <w:rPr>
          <w:rFonts w:ascii="Times New Roman" w:hAnsi="Times New Roman"/>
          <w:color w:val="000000" w:themeColor="text1"/>
          <w:sz w:val="24"/>
          <w:szCs w:val="24"/>
        </w:rPr>
        <w:t xml:space="preserve">Y= f (X) </w:t>
      </w:r>
    </w:p>
    <w:p w14:paraId="1A0146C2" w14:textId="77777777" w:rsidR="002A2107" w:rsidRPr="005B223F" w:rsidRDefault="002A2107" w:rsidP="002A2107">
      <w:pPr>
        <w:spacing w:line="360" w:lineRule="auto"/>
        <w:jc w:val="both"/>
        <w:rPr>
          <w:rFonts w:ascii="Times New Roman" w:hAnsi="Times New Roman"/>
          <w:color w:val="000000" w:themeColor="text1"/>
          <w:sz w:val="24"/>
          <w:szCs w:val="24"/>
        </w:rPr>
      </w:pPr>
      <w:r w:rsidRPr="005B223F">
        <w:rPr>
          <w:rFonts w:ascii="Times New Roman" w:hAnsi="Times New Roman"/>
          <w:color w:val="000000" w:themeColor="text1"/>
          <w:sz w:val="24"/>
          <w:szCs w:val="24"/>
        </w:rPr>
        <w:t xml:space="preserve">Where Y = Performance of Tertiary Institutions. </w:t>
      </w:r>
    </w:p>
    <w:p w14:paraId="3E04518D" w14:textId="77777777" w:rsidR="002A2107" w:rsidRPr="005B223F" w:rsidRDefault="002A2107" w:rsidP="002A2107">
      <w:pPr>
        <w:spacing w:line="360" w:lineRule="auto"/>
        <w:jc w:val="both"/>
        <w:rPr>
          <w:rFonts w:ascii="Times New Roman" w:hAnsi="Times New Roman"/>
          <w:color w:val="000000" w:themeColor="text1"/>
          <w:sz w:val="24"/>
          <w:szCs w:val="24"/>
        </w:rPr>
      </w:pPr>
      <w:r w:rsidRPr="005B223F">
        <w:rPr>
          <w:rFonts w:ascii="Times New Roman" w:hAnsi="Times New Roman"/>
          <w:color w:val="000000" w:themeColor="text1"/>
          <w:sz w:val="24"/>
          <w:szCs w:val="24"/>
        </w:rPr>
        <w:t>X = Knowledge Management</w:t>
      </w:r>
    </w:p>
    <w:p w14:paraId="46B9563B" w14:textId="77777777" w:rsidR="002A2107" w:rsidRPr="005B223F" w:rsidRDefault="002A2107" w:rsidP="002A2107">
      <w:pPr>
        <w:pStyle w:val="Default"/>
        <w:spacing w:after="200" w:line="360" w:lineRule="auto"/>
        <w:jc w:val="both"/>
        <w:rPr>
          <w:color w:val="000000" w:themeColor="text1"/>
        </w:rPr>
      </w:pPr>
      <w:r w:rsidRPr="005B223F">
        <w:rPr>
          <w:color w:val="000000" w:themeColor="text1"/>
        </w:rPr>
        <w:t xml:space="preserve">This implies that Performance of Tertiary institutions in </w:t>
      </w:r>
      <w:proofErr w:type="spellStart"/>
      <w:r w:rsidRPr="005B223F">
        <w:rPr>
          <w:color w:val="000000" w:themeColor="text1"/>
        </w:rPr>
        <w:t>Kwara</w:t>
      </w:r>
      <w:proofErr w:type="spellEnd"/>
      <w:r w:rsidRPr="005B223F">
        <w:rPr>
          <w:color w:val="000000" w:themeColor="text1"/>
        </w:rPr>
        <w:t xml:space="preserve"> State is a function of Knowledge Management. Consequently, Knowledge Management was designed as the ‘X’ construct while, Performance of Tertiary institutions in </w:t>
      </w:r>
      <w:proofErr w:type="spellStart"/>
      <w:r w:rsidRPr="005B223F">
        <w:rPr>
          <w:color w:val="000000" w:themeColor="text1"/>
        </w:rPr>
        <w:t>Kwara</w:t>
      </w:r>
      <w:proofErr w:type="spellEnd"/>
      <w:r w:rsidRPr="005B223F">
        <w:rPr>
          <w:color w:val="000000" w:themeColor="text1"/>
        </w:rPr>
        <w:t xml:space="preserve"> State is represented by ‘Y’ construct.</w:t>
      </w:r>
    </w:p>
    <w:p w14:paraId="4F2DDE43" w14:textId="77777777" w:rsidR="002A2107" w:rsidRPr="005B223F" w:rsidRDefault="002A2107" w:rsidP="002A2107">
      <w:pPr>
        <w:spacing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 xml:space="preserve">Where Y= is Performance of Tertiary institutions in </w:t>
      </w:r>
      <w:proofErr w:type="spellStart"/>
      <w:r w:rsidRPr="005B223F">
        <w:rPr>
          <w:rFonts w:ascii="Times New Roman" w:hAnsi="Times New Roman"/>
          <w:color w:val="000000" w:themeColor="text1"/>
          <w:sz w:val="24"/>
          <w:szCs w:val="24"/>
        </w:rPr>
        <w:t>Kwara</w:t>
      </w:r>
      <w:proofErr w:type="spellEnd"/>
      <w:r w:rsidRPr="005B223F">
        <w:rPr>
          <w:rFonts w:ascii="Times New Roman" w:hAnsi="Times New Roman"/>
          <w:color w:val="000000" w:themeColor="text1"/>
          <w:sz w:val="24"/>
          <w:szCs w:val="24"/>
        </w:rPr>
        <w:t xml:space="preserve"> State</w:t>
      </w:r>
    </w:p>
    <w:p w14:paraId="2DB49F76"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Where X is further broker down into</w:t>
      </w:r>
    </w:p>
    <w:p w14:paraId="055633A8"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X</w:t>
      </w:r>
      <w:r w:rsidRPr="005B223F">
        <w:rPr>
          <w:rFonts w:ascii="Times New Roman" w:hAnsi="Times New Roman"/>
          <w:color w:val="000000" w:themeColor="text1"/>
          <w:sz w:val="24"/>
          <w:szCs w:val="24"/>
          <w:vertAlign w:val="subscript"/>
        </w:rPr>
        <w:t>1</w:t>
      </w:r>
      <w:r w:rsidRPr="005B223F">
        <w:rPr>
          <w:rFonts w:ascii="Times New Roman" w:hAnsi="Times New Roman"/>
          <w:color w:val="000000" w:themeColor="text1"/>
          <w:sz w:val="24"/>
          <w:szCs w:val="24"/>
        </w:rPr>
        <w:t xml:space="preserve"> = Knowledge Acquisition</w:t>
      </w:r>
    </w:p>
    <w:p w14:paraId="570879F0"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X</w:t>
      </w:r>
      <w:r w:rsidRPr="005B223F">
        <w:rPr>
          <w:rFonts w:ascii="Times New Roman" w:hAnsi="Times New Roman"/>
          <w:color w:val="000000" w:themeColor="text1"/>
          <w:sz w:val="24"/>
          <w:szCs w:val="24"/>
          <w:vertAlign w:val="subscript"/>
        </w:rPr>
        <w:t>2</w:t>
      </w:r>
      <w:r w:rsidRPr="005B223F">
        <w:rPr>
          <w:rFonts w:ascii="Times New Roman" w:hAnsi="Times New Roman"/>
          <w:color w:val="000000" w:themeColor="text1"/>
          <w:sz w:val="24"/>
          <w:szCs w:val="24"/>
        </w:rPr>
        <w:t xml:space="preserve"> = Knowledge Creation</w:t>
      </w:r>
    </w:p>
    <w:p w14:paraId="7B3AD815"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X</w:t>
      </w:r>
      <w:r w:rsidRPr="005B223F">
        <w:rPr>
          <w:rFonts w:ascii="Times New Roman" w:hAnsi="Times New Roman"/>
          <w:color w:val="000000" w:themeColor="text1"/>
          <w:sz w:val="24"/>
          <w:szCs w:val="24"/>
          <w:vertAlign w:val="subscript"/>
        </w:rPr>
        <w:t>3</w:t>
      </w:r>
      <w:r w:rsidRPr="005B223F">
        <w:rPr>
          <w:rFonts w:ascii="Times New Roman" w:hAnsi="Times New Roman"/>
          <w:color w:val="000000" w:themeColor="text1"/>
          <w:sz w:val="24"/>
          <w:szCs w:val="24"/>
        </w:rPr>
        <w:t xml:space="preserve"> = Knowledge Retention</w:t>
      </w:r>
    </w:p>
    <w:p w14:paraId="1B808D0D" w14:textId="77777777" w:rsidR="002A2107" w:rsidRPr="005B223F" w:rsidRDefault="002A2107" w:rsidP="002A2107">
      <w:pPr>
        <w:spacing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X</w:t>
      </w:r>
      <w:r w:rsidRPr="005B223F">
        <w:rPr>
          <w:rFonts w:ascii="Times New Roman" w:hAnsi="Times New Roman"/>
          <w:color w:val="000000" w:themeColor="text1"/>
          <w:sz w:val="24"/>
          <w:szCs w:val="24"/>
          <w:vertAlign w:val="subscript"/>
        </w:rPr>
        <w:t>4</w:t>
      </w:r>
      <w:r w:rsidRPr="005B223F">
        <w:rPr>
          <w:rFonts w:ascii="Times New Roman" w:hAnsi="Times New Roman"/>
          <w:color w:val="000000" w:themeColor="text1"/>
          <w:sz w:val="24"/>
          <w:szCs w:val="24"/>
        </w:rPr>
        <w:t xml:space="preserve"> = Knowledge Storage</w:t>
      </w:r>
    </w:p>
    <w:p w14:paraId="2DAFE319" w14:textId="77777777" w:rsidR="002A2107" w:rsidRPr="005B223F" w:rsidRDefault="002A2107" w:rsidP="002A2107">
      <w:pPr>
        <w:spacing w:after="0" w:line="360" w:lineRule="auto"/>
        <w:rPr>
          <w:rFonts w:ascii="Times New Roman" w:hAnsi="Times New Roman"/>
          <w:b/>
          <w:bCs/>
          <w:color w:val="000000" w:themeColor="text1"/>
          <w:sz w:val="24"/>
          <w:szCs w:val="24"/>
        </w:rPr>
      </w:pPr>
      <w:r w:rsidRPr="005B223F">
        <w:rPr>
          <w:rFonts w:ascii="Times New Roman" w:hAnsi="Times New Roman"/>
          <w:b/>
          <w:bCs/>
          <w:color w:val="000000" w:themeColor="text1"/>
          <w:sz w:val="24"/>
          <w:szCs w:val="24"/>
        </w:rPr>
        <w:t>Model for Hypothesis 1</w:t>
      </w:r>
    </w:p>
    <w:p w14:paraId="4FA7F279"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Y</w:t>
      </w:r>
      <w:r w:rsidRPr="005B223F">
        <w:rPr>
          <w:rFonts w:ascii="Times New Roman" w:hAnsi="Times New Roman"/>
          <w:color w:val="000000" w:themeColor="text1"/>
          <w:sz w:val="24"/>
          <w:szCs w:val="24"/>
          <w:vertAlign w:val="subscript"/>
        </w:rPr>
        <w:t xml:space="preserve">1 </w:t>
      </w:r>
      <w:r w:rsidRPr="005B223F">
        <w:rPr>
          <w:rFonts w:ascii="Times New Roman" w:hAnsi="Times New Roman"/>
          <w:color w:val="000000" w:themeColor="text1"/>
          <w:sz w:val="24"/>
          <w:szCs w:val="24"/>
        </w:rPr>
        <w:t>(fx</w:t>
      </w:r>
      <w:r w:rsidRPr="005B223F">
        <w:rPr>
          <w:rFonts w:ascii="Times New Roman" w:hAnsi="Times New Roman"/>
          <w:color w:val="000000" w:themeColor="text1"/>
          <w:sz w:val="24"/>
          <w:szCs w:val="24"/>
          <w:vertAlign w:val="subscript"/>
        </w:rPr>
        <w:t>1</w:t>
      </w:r>
      <w:r w:rsidRPr="005B223F">
        <w:rPr>
          <w:rFonts w:ascii="Times New Roman" w:hAnsi="Times New Roman"/>
          <w:color w:val="000000" w:themeColor="text1"/>
          <w:sz w:val="24"/>
          <w:szCs w:val="24"/>
        </w:rPr>
        <w:t>)</w:t>
      </w:r>
    </w:p>
    <w:p w14:paraId="790DF53A"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 xml:space="preserve">Where Y= Performance of Tertiary institutions in </w:t>
      </w:r>
      <w:proofErr w:type="spellStart"/>
      <w:r w:rsidRPr="005B223F">
        <w:rPr>
          <w:rFonts w:ascii="Times New Roman" w:hAnsi="Times New Roman"/>
          <w:color w:val="000000" w:themeColor="text1"/>
          <w:sz w:val="24"/>
          <w:szCs w:val="24"/>
        </w:rPr>
        <w:t>Kwara</w:t>
      </w:r>
      <w:proofErr w:type="spellEnd"/>
      <w:r w:rsidRPr="005B223F">
        <w:rPr>
          <w:rFonts w:ascii="Times New Roman" w:hAnsi="Times New Roman"/>
          <w:color w:val="000000" w:themeColor="text1"/>
          <w:sz w:val="24"/>
          <w:szCs w:val="24"/>
        </w:rPr>
        <w:t xml:space="preserve"> State and</w:t>
      </w:r>
    </w:p>
    <w:p w14:paraId="2785BA24"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X = Knowledge Acquisition</w:t>
      </w:r>
    </w:p>
    <w:p w14:paraId="5042CB86"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X</w:t>
      </w:r>
      <w:r w:rsidRPr="005B223F">
        <w:rPr>
          <w:rFonts w:ascii="Times New Roman" w:hAnsi="Times New Roman"/>
          <w:color w:val="000000" w:themeColor="text1"/>
          <w:sz w:val="24"/>
          <w:szCs w:val="24"/>
          <w:vertAlign w:val="subscript"/>
        </w:rPr>
        <w:t xml:space="preserve">1 </w:t>
      </w:r>
      <w:r w:rsidRPr="005B223F">
        <w:rPr>
          <w:rFonts w:ascii="Times New Roman" w:hAnsi="Times New Roman"/>
          <w:color w:val="000000" w:themeColor="text1"/>
          <w:sz w:val="24"/>
          <w:szCs w:val="24"/>
        </w:rPr>
        <w:t>= (X</w:t>
      </w:r>
      <w:r w:rsidRPr="005B223F">
        <w:rPr>
          <w:rFonts w:ascii="Times New Roman" w:hAnsi="Times New Roman"/>
          <w:color w:val="000000" w:themeColor="text1"/>
          <w:sz w:val="24"/>
          <w:szCs w:val="24"/>
          <w:vertAlign w:val="subscript"/>
        </w:rPr>
        <w:t>11</w:t>
      </w:r>
      <w:r w:rsidRPr="005B223F">
        <w:rPr>
          <w:rFonts w:ascii="Times New Roman" w:hAnsi="Times New Roman"/>
          <w:color w:val="000000" w:themeColor="text1"/>
          <w:sz w:val="24"/>
          <w:szCs w:val="24"/>
        </w:rPr>
        <w:t>+ X</w:t>
      </w:r>
      <w:r w:rsidRPr="005B223F">
        <w:rPr>
          <w:rFonts w:ascii="Times New Roman" w:hAnsi="Times New Roman"/>
          <w:color w:val="000000" w:themeColor="text1"/>
          <w:sz w:val="24"/>
          <w:szCs w:val="24"/>
          <w:vertAlign w:val="subscript"/>
        </w:rPr>
        <w:t>12</w:t>
      </w:r>
      <w:r w:rsidRPr="005B223F">
        <w:rPr>
          <w:rFonts w:ascii="Times New Roman" w:hAnsi="Times New Roman"/>
          <w:color w:val="000000" w:themeColor="text1"/>
          <w:sz w:val="24"/>
          <w:szCs w:val="24"/>
        </w:rPr>
        <w:t>)</w:t>
      </w:r>
    </w:p>
    <w:p w14:paraId="2D86A25B"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Where;</w:t>
      </w:r>
    </w:p>
    <w:p w14:paraId="210F4C43" w14:textId="77777777" w:rsidR="002A2107" w:rsidRPr="005B223F" w:rsidRDefault="002A2107" w:rsidP="002A2107">
      <w:pPr>
        <w:spacing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Y = α0 + β1X</w:t>
      </w:r>
      <w:r w:rsidRPr="005B223F">
        <w:rPr>
          <w:rFonts w:ascii="Times New Roman" w:hAnsi="Times New Roman"/>
          <w:color w:val="000000" w:themeColor="text1"/>
          <w:sz w:val="24"/>
          <w:szCs w:val="24"/>
          <w:vertAlign w:val="subscript"/>
        </w:rPr>
        <w:t>11</w:t>
      </w:r>
      <w:r w:rsidRPr="005B223F">
        <w:rPr>
          <w:rFonts w:ascii="Times New Roman" w:hAnsi="Times New Roman"/>
          <w:color w:val="000000" w:themeColor="text1"/>
          <w:sz w:val="24"/>
          <w:szCs w:val="24"/>
        </w:rPr>
        <w:t>+ β1X</w:t>
      </w:r>
      <w:r w:rsidRPr="005B223F">
        <w:rPr>
          <w:rFonts w:ascii="Times New Roman" w:hAnsi="Times New Roman"/>
          <w:color w:val="000000" w:themeColor="text1"/>
          <w:sz w:val="24"/>
          <w:szCs w:val="24"/>
          <w:vertAlign w:val="subscript"/>
        </w:rPr>
        <w:t xml:space="preserve">1 </w:t>
      </w:r>
      <w:r w:rsidRPr="005B223F">
        <w:rPr>
          <w:rFonts w:ascii="Times New Roman" w:hAnsi="Times New Roman"/>
          <w:color w:val="000000" w:themeColor="text1"/>
          <w:sz w:val="24"/>
          <w:szCs w:val="24"/>
        </w:rPr>
        <w:t xml:space="preserve">+ </w:t>
      </w:r>
      <w:proofErr w:type="spellStart"/>
      <w:r w:rsidRPr="005B223F">
        <w:rPr>
          <w:rFonts w:ascii="Times New Roman" w:hAnsi="Times New Roman"/>
          <w:color w:val="000000" w:themeColor="text1"/>
          <w:sz w:val="24"/>
          <w:szCs w:val="24"/>
        </w:rPr>
        <w:t>eo</w:t>
      </w:r>
      <w:proofErr w:type="spellEnd"/>
    </w:p>
    <w:p w14:paraId="62ED5997" w14:textId="77777777" w:rsidR="002A2107" w:rsidRPr="005B223F" w:rsidRDefault="002A2107" w:rsidP="002A2107">
      <w:pPr>
        <w:spacing w:after="0" w:line="360" w:lineRule="auto"/>
        <w:rPr>
          <w:rFonts w:ascii="Times New Roman" w:hAnsi="Times New Roman"/>
          <w:b/>
          <w:bCs/>
          <w:color w:val="000000" w:themeColor="text1"/>
          <w:sz w:val="24"/>
          <w:szCs w:val="24"/>
        </w:rPr>
      </w:pPr>
      <w:r w:rsidRPr="005B223F">
        <w:rPr>
          <w:rFonts w:ascii="Times New Roman" w:hAnsi="Times New Roman"/>
          <w:b/>
          <w:bCs/>
          <w:color w:val="000000" w:themeColor="text1"/>
          <w:sz w:val="24"/>
          <w:szCs w:val="24"/>
        </w:rPr>
        <w:t>Model for Hypothesis 2</w:t>
      </w:r>
    </w:p>
    <w:p w14:paraId="4692D8FC"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Y</w:t>
      </w:r>
      <w:r w:rsidRPr="005B223F">
        <w:rPr>
          <w:rFonts w:ascii="Times New Roman" w:hAnsi="Times New Roman"/>
          <w:color w:val="000000" w:themeColor="text1"/>
          <w:sz w:val="24"/>
          <w:szCs w:val="24"/>
          <w:vertAlign w:val="subscript"/>
        </w:rPr>
        <w:t xml:space="preserve">3 </w:t>
      </w:r>
      <w:r w:rsidRPr="005B223F">
        <w:rPr>
          <w:rFonts w:ascii="Times New Roman" w:hAnsi="Times New Roman"/>
          <w:color w:val="000000" w:themeColor="text1"/>
          <w:sz w:val="24"/>
          <w:szCs w:val="24"/>
        </w:rPr>
        <w:t>(fx</w:t>
      </w:r>
      <w:r w:rsidRPr="005B223F">
        <w:rPr>
          <w:rFonts w:ascii="Times New Roman" w:hAnsi="Times New Roman"/>
          <w:color w:val="000000" w:themeColor="text1"/>
          <w:sz w:val="24"/>
          <w:szCs w:val="24"/>
          <w:vertAlign w:val="subscript"/>
        </w:rPr>
        <w:t>3</w:t>
      </w:r>
      <w:r w:rsidRPr="005B223F">
        <w:rPr>
          <w:rFonts w:ascii="Times New Roman" w:hAnsi="Times New Roman"/>
          <w:color w:val="000000" w:themeColor="text1"/>
          <w:sz w:val="24"/>
          <w:szCs w:val="24"/>
        </w:rPr>
        <w:t>)</w:t>
      </w:r>
    </w:p>
    <w:p w14:paraId="0A9B214E"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 xml:space="preserve">Where Y = Performance of Tertiary institutions in </w:t>
      </w:r>
      <w:proofErr w:type="spellStart"/>
      <w:r w:rsidRPr="005B223F">
        <w:rPr>
          <w:rFonts w:ascii="Times New Roman" w:hAnsi="Times New Roman"/>
          <w:color w:val="000000" w:themeColor="text1"/>
          <w:sz w:val="24"/>
          <w:szCs w:val="24"/>
        </w:rPr>
        <w:t>Kwara</w:t>
      </w:r>
      <w:proofErr w:type="spellEnd"/>
      <w:r w:rsidRPr="005B223F">
        <w:rPr>
          <w:rFonts w:ascii="Times New Roman" w:hAnsi="Times New Roman"/>
          <w:color w:val="000000" w:themeColor="text1"/>
          <w:sz w:val="24"/>
          <w:szCs w:val="24"/>
        </w:rPr>
        <w:t xml:space="preserve"> State and</w:t>
      </w:r>
    </w:p>
    <w:p w14:paraId="7C595412"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X = Knowledge Creation</w:t>
      </w:r>
    </w:p>
    <w:p w14:paraId="09FB3339"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lastRenderedPageBreak/>
        <w:t xml:space="preserve">Therefore; </w:t>
      </w:r>
    </w:p>
    <w:p w14:paraId="04E8CEC7" w14:textId="77777777" w:rsidR="002A2107" w:rsidRPr="005B223F" w:rsidRDefault="002A2107" w:rsidP="002A2107">
      <w:pPr>
        <w:spacing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Y = α0 + β2X</w:t>
      </w:r>
      <w:r w:rsidRPr="005B223F">
        <w:rPr>
          <w:rFonts w:ascii="Times New Roman" w:hAnsi="Times New Roman"/>
          <w:color w:val="000000" w:themeColor="text1"/>
          <w:sz w:val="24"/>
          <w:szCs w:val="24"/>
          <w:vertAlign w:val="subscript"/>
        </w:rPr>
        <w:t>21</w:t>
      </w:r>
      <w:r w:rsidRPr="005B223F">
        <w:rPr>
          <w:rFonts w:ascii="Times New Roman" w:hAnsi="Times New Roman"/>
          <w:color w:val="000000" w:themeColor="text1"/>
          <w:sz w:val="24"/>
          <w:szCs w:val="24"/>
        </w:rPr>
        <w:t>+ β2X</w:t>
      </w:r>
      <w:r w:rsidRPr="005B223F">
        <w:rPr>
          <w:rFonts w:ascii="Times New Roman" w:hAnsi="Times New Roman"/>
          <w:color w:val="000000" w:themeColor="text1"/>
          <w:sz w:val="24"/>
          <w:szCs w:val="24"/>
          <w:vertAlign w:val="subscript"/>
        </w:rPr>
        <w:t xml:space="preserve">22 </w:t>
      </w:r>
      <w:r w:rsidRPr="005B223F">
        <w:rPr>
          <w:rFonts w:ascii="Times New Roman" w:hAnsi="Times New Roman"/>
          <w:color w:val="000000" w:themeColor="text1"/>
          <w:sz w:val="24"/>
          <w:szCs w:val="24"/>
        </w:rPr>
        <w:t xml:space="preserve">+ </w:t>
      </w:r>
      <w:proofErr w:type="spellStart"/>
      <w:r w:rsidRPr="005B223F">
        <w:rPr>
          <w:rFonts w:ascii="Times New Roman" w:hAnsi="Times New Roman"/>
          <w:color w:val="000000" w:themeColor="text1"/>
          <w:sz w:val="24"/>
          <w:szCs w:val="24"/>
        </w:rPr>
        <w:t>eo</w:t>
      </w:r>
      <w:proofErr w:type="spellEnd"/>
    </w:p>
    <w:p w14:paraId="72515D31" w14:textId="77777777" w:rsidR="002A2107" w:rsidRPr="005B223F" w:rsidRDefault="002A2107" w:rsidP="002A2107">
      <w:pPr>
        <w:spacing w:after="0" w:line="360" w:lineRule="auto"/>
        <w:rPr>
          <w:rFonts w:ascii="Times New Roman" w:hAnsi="Times New Roman"/>
          <w:b/>
          <w:bCs/>
          <w:color w:val="000000" w:themeColor="text1"/>
          <w:sz w:val="24"/>
          <w:szCs w:val="24"/>
        </w:rPr>
      </w:pPr>
      <w:r w:rsidRPr="005B223F">
        <w:rPr>
          <w:rFonts w:ascii="Times New Roman" w:hAnsi="Times New Roman"/>
          <w:b/>
          <w:bCs/>
          <w:color w:val="000000" w:themeColor="text1"/>
          <w:sz w:val="24"/>
          <w:szCs w:val="24"/>
        </w:rPr>
        <w:t>Model for Hypothesis 3</w:t>
      </w:r>
    </w:p>
    <w:p w14:paraId="367103C8"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Y</w:t>
      </w:r>
      <w:r w:rsidRPr="005B223F">
        <w:rPr>
          <w:rFonts w:ascii="Times New Roman" w:hAnsi="Times New Roman"/>
          <w:color w:val="000000" w:themeColor="text1"/>
          <w:sz w:val="24"/>
          <w:szCs w:val="24"/>
          <w:vertAlign w:val="subscript"/>
        </w:rPr>
        <w:t xml:space="preserve">3 </w:t>
      </w:r>
      <w:r w:rsidRPr="005B223F">
        <w:rPr>
          <w:rFonts w:ascii="Times New Roman" w:hAnsi="Times New Roman"/>
          <w:color w:val="000000" w:themeColor="text1"/>
          <w:sz w:val="24"/>
          <w:szCs w:val="24"/>
        </w:rPr>
        <w:t>(Fx</w:t>
      </w:r>
      <w:r w:rsidRPr="005B223F">
        <w:rPr>
          <w:rFonts w:ascii="Times New Roman" w:hAnsi="Times New Roman"/>
          <w:color w:val="000000" w:themeColor="text1"/>
          <w:sz w:val="24"/>
          <w:szCs w:val="24"/>
          <w:vertAlign w:val="subscript"/>
        </w:rPr>
        <w:t>3</w:t>
      </w:r>
      <w:r w:rsidRPr="005B223F">
        <w:rPr>
          <w:rFonts w:ascii="Times New Roman" w:hAnsi="Times New Roman"/>
          <w:color w:val="000000" w:themeColor="text1"/>
          <w:sz w:val="24"/>
          <w:szCs w:val="24"/>
        </w:rPr>
        <w:t>)</w:t>
      </w:r>
    </w:p>
    <w:p w14:paraId="28AAE78D"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 xml:space="preserve">Where Y= Performance of Tertiary institutions in </w:t>
      </w:r>
      <w:proofErr w:type="spellStart"/>
      <w:r w:rsidRPr="005B223F">
        <w:rPr>
          <w:rFonts w:ascii="Times New Roman" w:hAnsi="Times New Roman"/>
          <w:color w:val="000000" w:themeColor="text1"/>
          <w:sz w:val="24"/>
          <w:szCs w:val="24"/>
        </w:rPr>
        <w:t>Kwara</w:t>
      </w:r>
      <w:proofErr w:type="spellEnd"/>
      <w:r w:rsidRPr="005B223F">
        <w:rPr>
          <w:rFonts w:ascii="Times New Roman" w:hAnsi="Times New Roman"/>
          <w:color w:val="000000" w:themeColor="text1"/>
          <w:sz w:val="24"/>
          <w:szCs w:val="24"/>
        </w:rPr>
        <w:t xml:space="preserve"> State</w:t>
      </w:r>
    </w:p>
    <w:p w14:paraId="3F81C22C"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Where X</w:t>
      </w:r>
      <w:r w:rsidRPr="005B223F">
        <w:rPr>
          <w:rFonts w:ascii="Times New Roman" w:hAnsi="Times New Roman"/>
          <w:color w:val="000000" w:themeColor="text1"/>
          <w:sz w:val="24"/>
          <w:szCs w:val="24"/>
          <w:vertAlign w:val="subscript"/>
        </w:rPr>
        <w:t xml:space="preserve">4 </w:t>
      </w:r>
      <w:r w:rsidRPr="005B223F">
        <w:rPr>
          <w:rFonts w:ascii="Times New Roman" w:hAnsi="Times New Roman"/>
          <w:color w:val="000000" w:themeColor="text1"/>
          <w:sz w:val="24"/>
          <w:szCs w:val="24"/>
        </w:rPr>
        <w:t>=</w:t>
      </w:r>
      <w:r w:rsidRPr="005B223F">
        <w:rPr>
          <w:rFonts w:ascii="Times New Roman" w:hAnsi="Times New Roman"/>
          <w:color w:val="000000" w:themeColor="text1"/>
          <w:sz w:val="24"/>
          <w:szCs w:val="24"/>
          <w:vertAlign w:val="subscript"/>
        </w:rPr>
        <w:t xml:space="preserve">   </w:t>
      </w:r>
      <w:r w:rsidRPr="005B223F">
        <w:rPr>
          <w:rFonts w:ascii="Times New Roman" w:hAnsi="Times New Roman"/>
          <w:color w:val="000000" w:themeColor="text1"/>
          <w:sz w:val="24"/>
          <w:szCs w:val="24"/>
        </w:rPr>
        <w:t>Knowledge Retention</w:t>
      </w:r>
    </w:p>
    <w:p w14:paraId="7002E36E"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Therefore</w:t>
      </w:r>
    </w:p>
    <w:p w14:paraId="39DBDDCF" w14:textId="77777777" w:rsidR="002A2107" w:rsidRPr="005B223F" w:rsidRDefault="002A2107" w:rsidP="002A2107">
      <w:pPr>
        <w:spacing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Y = α0 + β3X</w:t>
      </w:r>
      <w:r w:rsidRPr="005B223F">
        <w:rPr>
          <w:rFonts w:ascii="Times New Roman" w:hAnsi="Times New Roman"/>
          <w:color w:val="000000" w:themeColor="text1"/>
          <w:sz w:val="24"/>
          <w:szCs w:val="24"/>
          <w:vertAlign w:val="subscript"/>
        </w:rPr>
        <w:t>31</w:t>
      </w:r>
      <w:r w:rsidRPr="005B223F">
        <w:rPr>
          <w:rFonts w:ascii="Times New Roman" w:hAnsi="Times New Roman"/>
          <w:color w:val="000000" w:themeColor="text1"/>
          <w:sz w:val="24"/>
          <w:szCs w:val="24"/>
        </w:rPr>
        <w:t>+ β3X</w:t>
      </w:r>
      <w:r w:rsidRPr="005B223F">
        <w:rPr>
          <w:rFonts w:ascii="Times New Roman" w:hAnsi="Times New Roman"/>
          <w:color w:val="000000" w:themeColor="text1"/>
          <w:sz w:val="24"/>
          <w:szCs w:val="24"/>
          <w:vertAlign w:val="subscript"/>
        </w:rPr>
        <w:t xml:space="preserve">32 </w:t>
      </w:r>
      <w:r w:rsidRPr="005B223F">
        <w:rPr>
          <w:rFonts w:ascii="Times New Roman" w:hAnsi="Times New Roman"/>
          <w:color w:val="000000" w:themeColor="text1"/>
          <w:sz w:val="24"/>
          <w:szCs w:val="24"/>
        </w:rPr>
        <w:t xml:space="preserve">+ </w:t>
      </w:r>
      <w:proofErr w:type="spellStart"/>
      <w:r w:rsidRPr="005B223F">
        <w:rPr>
          <w:rFonts w:ascii="Times New Roman" w:hAnsi="Times New Roman"/>
          <w:color w:val="000000" w:themeColor="text1"/>
          <w:sz w:val="24"/>
          <w:szCs w:val="24"/>
        </w:rPr>
        <w:t>eo</w:t>
      </w:r>
      <w:proofErr w:type="spellEnd"/>
    </w:p>
    <w:p w14:paraId="42D928F0" w14:textId="77777777" w:rsidR="002A2107" w:rsidRPr="005B223F" w:rsidRDefault="002A2107" w:rsidP="002A2107">
      <w:pPr>
        <w:spacing w:after="0" w:line="360" w:lineRule="auto"/>
        <w:rPr>
          <w:rFonts w:ascii="Times New Roman" w:hAnsi="Times New Roman"/>
          <w:b/>
          <w:bCs/>
          <w:color w:val="000000" w:themeColor="text1"/>
          <w:sz w:val="24"/>
          <w:szCs w:val="24"/>
        </w:rPr>
      </w:pPr>
      <w:r w:rsidRPr="005B223F">
        <w:rPr>
          <w:rFonts w:ascii="Times New Roman" w:hAnsi="Times New Roman"/>
          <w:b/>
          <w:bCs/>
          <w:color w:val="000000" w:themeColor="text1"/>
          <w:sz w:val="24"/>
          <w:szCs w:val="24"/>
        </w:rPr>
        <w:t>Model for Hypothesis 4</w:t>
      </w:r>
    </w:p>
    <w:p w14:paraId="200457C1"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Y</w:t>
      </w:r>
      <w:r w:rsidRPr="005B223F">
        <w:rPr>
          <w:rFonts w:ascii="Times New Roman" w:hAnsi="Times New Roman"/>
          <w:color w:val="000000" w:themeColor="text1"/>
          <w:sz w:val="24"/>
          <w:szCs w:val="24"/>
          <w:vertAlign w:val="subscript"/>
        </w:rPr>
        <w:t xml:space="preserve">4 </w:t>
      </w:r>
      <w:r w:rsidRPr="005B223F">
        <w:rPr>
          <w:rFonts w:ascii="Times New Roman" w:hAnsi="Times New Roman"/>
          <w:color w:val="000000" w:themeColor="text1"/>
          <w:sz w:val="24"/>
          <w:szCs w:val="24"/>
        </w:rPr>
        <w:t>(fX</w:t>
      </w:r>
      <w:r w:rsidRPr="005B223F">
        <w:rPr>
          <w:rFonts w:ascii="Times New Roman" w:hAnsi="Times New Roman"/>
          <w:color w:val="000000" w:themeColor="text1"/>
          <w:sz w:val="24"/>
          <w:szCs w:val="24"/>
          <w:vertAlign w:val="subscript"/>
        </w:rPr>
        <w:t>4</w:t>
      </w:r>
      <w:r w:rsidRPr="005B223F">
        <w:rPr>
          <w:rFonts w:ascii="Times New Roman" w:hAnsi="Times New Roman"/>
          <w:color w:val="000000" w:themeColor="text1"/>
          <w:sz w:val="24"/>
          <w:szCs w:val="24"/>
        </w:rPr>
        <w:t>)</w:t>
      </w:r>
    </w:p>
    <w:p w14:paraId="61A75569"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 xml:space="preserve">Where Y= Performance of Tertiary institutions in </w:t>
      </w:r>
      <w:proofErr w:type="spellStart"/>
      <w:r w:rsidRPr="005B223F">
        <w:rPr>
          <w:rFonts w:ascii="Times New Roman" w:hAnsi="Times New Roman"/>
          <w:color w:val="000000" w:themeColor="text1"/>
          <w:sz w:val="24"/>
          <w:szCs w:val="24"/>
        </w:rPr>
        <w:t>Kwara</w:t>
      </w:r>
      <w:proofErr w:type="spellEnd"/>
      <w:r w:rsidRPr="005B223F">
        <w:rPr>
          <w:rFonts w:ascii="Times New Roman" w:hAnsi="Times New Roman"/>
          <w:color w:val="000000" w:themeColor="text1"/>
          <w:sz w:val="24"/>
          <w:szCs w:val="24"/>
        </w:rPr>
        <w:t xml:space="preserve"> State</w:t>
      </w:r>
    </w:p>
    <w:p w14:paraId="6B84963A"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Where X</w:t>
      </w:r>
      <w:r w:rsidRPr="005B223F">
        <w:rPr>
          <w:rFonts w:ascii="Times New Roman" w:hAnsi="Times New Roman"/>
          <w:color w:val="000000" w:themeColor="text1"/>
          <w:sz w:val="24"/>
          <w:szCs w:val="24"/>
          <w:vertAlign w:val="subscript"/>
        </w:rPr>
        <w:t>4</w:t>
      </w:r>
      <w:r w:rsidRPr="005B223F">
        <w:rPr>
          <w:rFonts w:ascii="Times New Roman" w:hAnsi="Times New Roman"/>
          <w:color w:val="000000" w:themeColor="text1"/>
          <w:sz w:val="24"/>
          <w:szCs w:val="24"/>
        </w:rPr>
        <w:t xml:space="preserve"> = </w:t>
      </w:r>
      <w:r w:rsidRPr="005B223F">
        <w:rPr>
          <w:rFonts w:ascii="Times New Roman" w:hAnsi="Times New Roman"/>
          <w:color w:val="000000" w:themeColor="text1"/>
          <w:sz w:val="24"/>
          <w:szCs w:val="24"/>
          <w:vertAlign w:val="subscript"/>
        </w:rPr>
        <w:t xml:space="preserve">  </w:t>
      </w:r>
      <w:r w:rsidRPr="005B223F">
        <w:rPr>
          <w:rFonts w:ascii="Times New Roman" w:hAnsi="Times New Roman"/>
          <w:color w:val="000000" w:themeColor="text1"/>
          <w:sz w:val="24"/>
          <w:szCs w:val="24"/>
        </w:rPr>
        <w:t>Knowledge Storage</w:t>
      </w:r>
    </w:p>
    <w:p w14:paraId="58841D4A" w14:textId="77777777" w:rsidR="002A2107" w:rsidRPr="005B223F" w:rsidRDefault="002A2107" w:rsidP="002A2107">
      <w:pPr>
        <w:spacing w:after="0" w:line="360" w:lineRule="auto"/>
        <w:rPr>
          <w:rFonts w:ascii="Times New Roman" w:hAnsi="Times New Roman"/>
          <w:color w:val="000000" w:themeColor="text1"/>
          <w:sz w:val="24"/>
          <w:szCs w:val="24"/>
        </w:rPr>
      </w:pPr>
      <w:r w:rsidRPr="005B223F">
        <w:rPr>
          <w:rFonts w:ascii="Times New Roman" w:hAnsi="Times New Roman"/>
          <w:color w:val="000000" w:themeColor="text1"/>
          <w:sz w:val="24"/>
          <w:szCs w:val="24"/>
        </w:rPr>
        <w:t>Therefore</w:t>
      </w:r>
    </w:p>
    <w:p w14:paraId="5F648137" w14:textId="77777777" w:rsidR="002A2107" w:rsidRPr="005B223F" w:rsidRDefault="002A2107" w:rsidP="002A2107">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olor w:val="000000" w:themeColor="text1"/>
          <w:sz w:val="24"/>
          <w:szCs w:val="24"/>
        </w:rPr>
        <w:t>Y = α0 + β3X</w:t>
      </w:r>
      <w:r w:rsidRPr="005B223F">
        <w:rPr>
          <w:rFonts w:ascii="Times New Roman" w:hAnsi="Times New Roman"/>
          <w:color w:val="000000" w:themeColor="text1"/>
          <w:sz w:val="24"/>
          <w:szCs w:val="24"/>
          <w:vertAlign w:val="subscript"/>
        </w:rPr>
        <w:t>41</w:t>
      </w:r>
      <w:r w:rsidRPr="005B223F">
        <w:rPr>
          <w:rFonts w:ascii="Times New Roman" w:hAnsi="Times New Roman"/>
          <w:color w:val="000000" w:themeColor="text1"/>
          <w:sz w:val="24"/>
          <w:szCs w:val="24"/>
        </w:rPr>
        <w:t>+ β3X</w:t>
      </w:r>
      <w:r w:rsidRPr="005B223F">
        <w:rPr>
          <w:rFonts w:ascii="Times New Roman" w:hAnsi="Times New Roman"/>
          <w:color w:val="000000" w:themeColor="text1"/>
          <w:sz w:val="24"/>
          <w:szCs w:val="24"/>
          <w:vertAlign w:val="subscript"/>
        </w:rPr>
        <w:t xml:space="preserve">42 </w:t>
      </w:r>
      <w:r w:rsidRPr="005B223F">
        <w:rPr>
          <w:rFonts w:ascii="Times New Roman" w:hAnsi="Times New Roman"/>
          <w:color w:val="000000" w:themeColor="text1"/>
          <w:sz w:val="24"/>
          <w:szCs w:val="24"/>
        </w:rPr>
        <w:t xml:space="preserve">+ </w:t>
      </w:r>
      <w:proofErr w:type="spellStart"/>
      <w:r w:rsidRPr="005B223F">
        <w:rPr>
          <w:rFonts w:ascii="Times New Roman" w:hAnsi="Times New Roman"/>
          <w:color w:val="000000" w:themeColor="text1"/>
          <w:sz w:val="24"/>
          <w:szCs w:val="24"/>
        </w:rPr>
        <w:t>eo</w:t>
      </w:r>
      <w:proofErr w:type="spellEnd"/>
    </w:p>
    <w:p w14:paraId="2DBDF2F3" w14:textId="77777777" w:rsidR="002A2107" w:rsidRPr="005B223F" w:rsidRDefault="002A2107" w:rsidP="002A2107">
      <w:pPr>
        <w:autoSpaceDE w:val="0"/>
        <w:autoSpaceDN w:val="0"/>
        <w:adjustRightInd w:val="0"/>
        <w:spacing w:line="360" w:lineRule="auto"/>
        <w:jc w:val="both"/>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t>3.10</w:t>
      </w:r>
      <w:r w:rsidRPr="005B223F">
        <w:rPr>
          <w:rFonts w:ascii="Times New Roman" w:hAnsi="Times New Roman" w:cs="AdvOT8cb2ddbd"/>
          <w:b/>
          <w:bCs/>
          <w:color w:val="000000" w:themeColor="text1"/>
          <w:sz w:val="24"/>
          <w:szCs w:val="16"/>
        </w:rPr>
        <w:tab/>
        <w:t>Ethical Consideration</w:t>
      </w:r>
    </w:p>
    <w:p w14:paraId="6B1E1131" w14:textId="77777777" w:rsidR="002A2107" w:rsidRPr="005B223F" w:rsidRDefault="002A2107" w:rsidP="002A2107">
      <w:pPr>
        <w:autoSpaceDE w:val="0"/>
        <w:autoSpaceDN w:val="0"/>
        <w:adjustRightInd w:val="0"/>
        <w:spacing w:line="360" w:lineRule="auto"/>
        <w:jc w:val="both"/>
        <w:rPr>
          <w:rFonts w:ascii="Times New Roman" w:hAnsi="Times New Roman" w:cs="AdvOT8cb2ddbd"/>
          <w:color w:val="000000" w:themeColor="text1"/>
          <w:sz w:val="24"/>
          <w:szCs w:val="16"/>
        </w:rPr>
      </w:pPr>
      <w:r w:rsidRPr="005B223F">
        <w:rPr>
          <w:rFonts w:ascii="Times New Roman" w:hAnsi="Times New Roman" w:cs="AdvOT8cb2ddbd"/>
          <w:color w:val="000000" w:themeColor="text1"/>
          <w:sz w:val="24"/>
          <w:szCs w:val="16"/>
        </w:rPr>
        <w:t xml:space="preserve">The information gathered for the purpose of this study will be treated with extreme caution and the identity of respondents remains confidential (including the organizations). Information’s that will be provided will not be used against the institutions, the data will be used purely for research purposes. Ensuring the ethical integrity of any study delving into knowledge management </w:t>
      </w:r>
      <w:proofErr w:type="gramStart"/>
      <w:r w:rsidRPr="005B223F">
        <w:rPr>
          <w:rFonts w:ascii="Times New Roman" w:hAnsi="Times New Roman" w:cs="AdvOT8cb2ddbd"/>
          <w:color w:val="000000" w:themeColor="text1"/>
          <w:sz w:val="24"/>
          <w:szCs w:val="16"/>
        </w:rPr>
        <w:t>and  performance</w:t>
      </w:r>
      <w:proofErr w:type="gramEnd"/>
      <w:r w:rsidRPr="005B223F">
        <w:rPr>
          <w:rFonts w:ascii="Times New Roman" w:hAnsi="Times New Roman" w:cs="AdvOT8cb2ddbd"/>
          <w:color w:val="000000" w:themeColor="text1"/>
          <w:sz w:val="24"/>
          <w:szCs w:val="16"/>
        </w:rPr>
        <w:t xml:space="preserve"> of tertiary institutions is not just a matter of compliance but a fundamental commitment to respect and integrity. By securing informed consent, the study will establish trust and transparency with participants, fostering a collaborative research environment built on mutual understanding. Respecting confidentiality and anonymity guarantees the protection of sensitive data, demonstrating our commitment to safeguarding the privacy and interests of those involved. Full disclosure of any potential conflicts of interest showcases the study dedication to unbiased inquiry, assuring stakeholders of the integrity and impartiality of our research. Upholding data accuracy and transparency not only validates the study’s findings but also underscores the dedication to truthful representation and responsible knowledge dissemination. Respecting the rights and dignity of participants reflects the study’s ethical duty to prioritize their well-being and </w:t>
      </w:r>
      <w:r w:rsidRPr="005B223F">
        <w:rPr>
          <w:rFonts w:ascii="Times New Roman" w:hAnsi="Times New Roman" w:cs="AdvOT8cb2ddbd"/>
          <w:color w:val="000000" w:themeColor="text1"/>
          <w:sz w:val="24"/>
          <w:szCs w:val="16"/>
        </w:rPr>
        <w:lastRenderedPageBreak/>
        <w:t xml:space="preserve">underscores our commitment to conducting research that prioritizes human welfare. By adhering to legal guidelines and considering the broader societal impact of the work, emphasizes on dedication to responsible and impactful research are relayed which serves the greater good and contributes to the advancement of knowledge in an ethical and conscientious manner. </w:t>
      </w:r>
    </w:p>
    <w:p w14:paraId="1269225E" w14:textId="77777777" w:rsidR="002A2107" w:rsidRDefault="002A2107" w:rsidP="002A2107">
      <w:pPr>
        <w:spacing w:line="360" w:lineRule="auto"/>
        <w:rPr>
          <w:rFonts w:ascii="Times New Roman" w:hAnsi="Times New Roman" w:cs="AdvOT8cb2ddbd"/>
          <w:b/>
          <w:bCs/>
          <w:color w:val="000000" w:themeColor="text1"/>
          <w:sz w:val="24"/>
          <w:szCs w:val="16"/>
        </w:rPr>
      </w:pPr>
    </w:p>
    <w:p w14:paraId="5F3BB8B5" w14:textId="77777777" w:rsidR="002A2107" w:rsidRDefault="002A2107" w:rsidP="002A2107">
      <w:pPr>
        <w:spacing w:line="360" w:lineRule="auto"/>
        <w:rPr>
          <w:rFonts w:ascii="Times New Roman" w:hAnsi="Times New Roman" w:cs="AdvOT8cb2ddbd"/>
          <w:b/>
          <w:bCs/>
          <w:color w:val="000000" w:themeColor="text1"/>
          <w:sz w:val="24"/>
          <w:szCs w:val="16"/>
        </w:rPr>
      </w:pPr>
    </w:p>
    <w:p w14:paraId="0FDB5D8B" w14:textId="77777777" w:rsidR="002A2107" w:rsidRDefault="002A2107" w:rsidP="002A2107">
      <w:pPr>
        <w:spacing w:line="360" w:lineRule="auto"/>
        <w:rPr>
          <w:rFonts w:ascii="Times New Roman" w:hAnsi="Times New Roman" w:cs="AdvOT8cb2ddbd"/>
          <w:b/>
          <w:bCs/>
          <w:color w:val="000000" w:themeColor="text1"/>
          <w:sz w:val="24"/>
          <w:szCs w:val="16"/>
        </w:rPr>
      </w:pPr>
    </w:p>
    <w:p w14:paraId="3D06D2D5" w14:textId="77777777" w:rsidR="002A2107" w:rsidRDefault="002A2107" w:rsidP="002A2107">
      <w:pPr>
        <w:spacing w:line="360" w:lineRule="auto"/>
        <w:rPr>
          <w:rFonts w:ascii="Times New Roman" w:hAnsi="Times New Roman" w:cs="AdvOT8cb2ddbd"/>
          <w:b/>
          <w:bCs/>
          <w:color w:val="000000" w:themeColor="text1"/>
          <w:sz w:val="24"/>
          <w:szCs w:val="16"/>
        </w:rPr>
      </w:pPr>
    </w:p>
    <w:p w14:paraId="40F02988" w14:textId="77777777" w:rsidR="002A2107" w:rsidRDefault="002A2107" w:rsidP="002A2107">
      <w:pPr>
        <w:spacing w:line="360" w:lineRule="auto"/>
        <w:rPr>
          <w:rFonts w:ascii="Times New Roman" w:hAnsi="Times New Roman" w:cs="AdvOT8cb2ddbd"/>
          <w:b/>
          <w:bCs/>
          <w:color w:val="000000" w:themeColor="text1"/>
          <w:sz w:val="24"/>
          <w:szCs w:val="16"/>
        </w:rPr>
      </w:pPr>
    </w:p>
    <w:p w14:paraId="492706E2" w14:textId="77777777" w:rsidR="002A2107" w:rsidRDefault="002A2107" w:rsidP="002A2107">
      <w:pPr>
        <w:spacing w:line="360" w:lineRule="auto"/>
        <w:rPr>
          <w:rFonts w:ascii="Times New Roman" w:hAnsi="Times New Roman" w:cs="AdvOT8cb2ddbd"/>
          <w:b/>
          <w:bCs/>
          <w:color w:val="000000" w:themeColor="text1"/>
          <w:sz w:val="24"/>
          <w:szCs w:val="16"/>
        </w:rPr>
      </w:pPr>
    </w:p>
    <w:p w14:paraId="2365203A" w14:textId="77777777" w:rsidR="002A2107" w:rsidRDefault="002A2107" w:rsidP="002A2107">
      <w:pPr>
        <w:spacing w:line="360" w:lineRule="auto"/>
        <w:rPr>
          <w:rFonts w:ascii="Times New Roman" w:hAnsi="Times New Roman" w:cs="AdvOT8cb2ddbd"/>
          <w:b/>
          <w:bCs/>
          <w:color w:val="000000" w:themeColor="text1"/>
          <w:sz w:val="24"/>
          <w:szCs w:val="16"/>
        </w:rPr>
      </w:pPr>
    </w:p>
    <w:p w14:paraId="71B9C10C" w14:textId="77777777" w:rsidR="002A2107" w:rsidRDefault="002A2107" w:rsidP="002A2107">
      <w:pPr>
        <w:spacing w:line="360" w:lineRule="auto"/>
        <w:rPr>
          <w:rFonts w:ascii="Times New Roman" w:hAnsi="Times New Roman" w:cs="AdvOT8cb2ddbd"/>
          <w:b/>
          <w:bCs/>
          <w:color w:val="000000" w:themeColor="text1"/>
          <w:sz w:val="24"/>
          <w:szCs w:val="16"/>
        </w:rPr>
      </w:pPr>
    </w:p>
    <w:p w14:paraId="0BCD3158" w14:textId="77777777" w:rsidR="002A2107" w:rsidRDefault="002A2107" w:rsidP="002A2107">
      <w:pPr>
        <w:spacing w:line="360" w:lineRule="auto"/>
        <w:rPr>
          <w:rFonts w:ascii="Times New Roman" w:hAnsi="Times New Roman" w:cs="AdvOT8cb2ddbd"/>
          <w:b/>
          <w:bCs/>
          <w:color w:val="000000" w:themeColor="text1"/>
          <w:sz w:val="24"/>
          <w:szCs w:val="16"/>
        </w:rPr>
      </w:pPr>
    </w:p>
    <w:p w14:paraId="1B51D928" w14:textId="77777777" w:rsidR="002A2107" w:rsidRDefault="002A2107" w:rsidP="002A2107">
      <w:pPr>
        <w:spacing w:line="360" w:lineRule="auto"/>
        <w:rPr>
          <w:rFonts w:ascii="Times New Roman" w:hAnsi="Times New Roman" w:cs="AdvOT8cb2ddbd"/>
          <w:b/>
          <w:bCs/>
          <w:color w:val="000000" w:themeColor="text1"/>
          <w:sz w:val="24"/>
          <w:szCs w:val="16"/>
        </w:rPr>
      </w:pPr>
    </w:p>
    <w:p w14:paraId="02CCBA96" w14:textId="77777777" w:rsidR="002A2107" w:rsidRDefault="002A2107" w:rsidP="002A2107">
      <w:pPr>
        <w:spacing w:line="360" w:lineRule="auto"/>
        <w:rPr>
          <w:rFonts w:ascii="Times New Roman" w:hAnsi="Times New Roman" w:cs="AdvOT8cb2ddbd"/>
          <w:b/>
          <w:bCs/>
          <w:color w:val="000000" w:themeColor="text1"/>
          <w:sz w:val="24"/>
          <w:szCs w:val="16"/>
        </w:rPr>
      </w:pPr>
    </w:p>
    <w:p w14:paraId="4E4CD80B" w14:textId="77777777" w:rsidR="002A2107" w:rsidRDefault="002A2107" w:rsidP="002A2107">
      <w:pPr>
        <w:spacing w:line="360" w:lineRule="auto"/>
        <w:rPr>
          <w:rFonts w:ascii="Times New Roman" w:hAnsi="Times New Roman" w:cs="AdvOT8cb2ddbd"/>
          <w:b/>
          <w:bCs/>
          <w:color w:val="000000" w:themeColor="text1"/>
          <w:sz w:val="24"/>
          <w:szCs w:val="16"/>
        </w:rPr>
      </w:pPr>
    </w:p>
    <w:p w14:paraId="741B5047" w14:textId="77777777" w:rsidR="002A2107" w:rsidRDefault="002A2107" w:rsidP="002A2107">
      <w:pPr>
        <w:spacing w:line="360" w:lineRule="auto"/>
        <w:rPr>
          <w:rFonts w:ascii="Times New Roman" w:hAnsi="Times New Roman" w:cs="AdvOT8cb2ddbd"/>
          <w:b/>
          <w:bCs/>
          <w:color w:val="000000" w:themeColor="text1"/>
          <w:sz w:val="24"/>
          <w:szCs w:val="16"/>
        </w:rPr>
      </w:pPr>
    </w:p>
    <w:p w14:paraId="74C87A0F" w14:textId="77777777" w:rsidR="002A2107" w:rsidRDefault="002A2107" w:rsidP="002A2107">
      <w:pPr>
        <w:spacing w:line="360" w:lineRule="auto"/>
        <w:rPr>
          <w:rFonts w:ascii="Times New Roman" w:hAnsi="Times New Roman" w:cs="AdvOT8cb2ddbd"/>
          <w:b/>
          <w:bCs/>
          <w:color w:val="000000" w:themeColor="text1"/>
          <w:sz w:val="24"/>
          <w:szCs w:val="16"/>
        </w:rPr>
      </w:pPr>
    </w:p>
    <w:p w14:paraId="6A52FE8E" w14:textId="77777777" w:rsidR="002A2107" w:rsidRDefault="002A2107" w:rsidP="002A2107">
      <w:pPr>
        <w:spacing w:line="360" w:lineRule="auto"/>
        <w:rPr>
          <w:rFonts w:ascii="Times New Roman" w:hAnsi="Times New Roman" w:cs="AdvOT8cb2ddbd"/>
          <w:b/>
          <w:bCs/>
          <w:color w:val="000000" w:themeColor="text1"/>
          <w:sz w:val="24"/>
          <w:szCs w:val="16"/>
        </w:rPr>
      </w:pPr>
    </w:p>
    <w:p w14:paraId="4F797452" w14:textId="77777777" w:rsidR="002A2107" w:rsidRDefault="002A2107" w:rsidP="002A2107">
      <w:pPr>
        <w:spacing w:line="360" w:lineRule="auto"/>
        <w:rPr>
          <w:rFonts w:ascii="Times New Roman" w:hAnsi="Times New Roman" w:cs="AdvOT8cb2ddbd"/>
          <w:b/>
          <w:bCs/>
          <w:color w:val="000000" w:themeColor="text1"/>
          <w:sz w:val="24"/>
          <w:szCs w:val="16"/>
        </w:rPr>
      </w:pPr>
    </w:p>
    <w:p w14:paraId="4E8979DB" w14:textId="77777777" w:rsidR="002A2107" w:rsidRDefault="002A2107" w:rsidP="002A2107">
      <w:pPr>
        <w:spacing w:line="360" w:lineRule="auto"/>
        <w:rPr>
          <w:rFonts w:ascii="Times New Roman" w:hAnsi="Times New Roman" w:cs="AdvOT8cb2ddbd"/>
          <w:b/>
          <w:bCs/>
          <w:color w:val="000000" w:themeColor="text1"/>
          <w:sz w:val="24"/>
          <w:szCs w:val="16"/>
        </w:rPr>
      </w:pPr>
    </w:p>
    <w:p w14:paraId="2F68FC91" w14:textId="77777777" w:rsidR="002A2107" w:rsidRDefault="002A2107" w:rsidP="002A2107">
      <w:pPr>
        <w:spacing w:line="360" w:lineRule="auto"/>
        <w:rPr>
          <w:rFonts w:ascii="Times New Roman" w:hAnsi="Times New Roman" w:cs="AdvOT8cb2ddbd"/>
          <w:b/>
          <w:bCs/>
          <w:color w:val="000000" w:themeColor="text1"/>
          <w:sz w:val="24"/>
          <w:szCs w:val="16"/>
        </w:rPr>
      </w:pPr>
    </w:p>
    <w:p w14:paraId="69AE0816" w14:textId="77777777" w:rsidR="002A2107" w:rsidRDefault="002A2107" w:rsidP="002A2107">
      <w:pPr>
        <w:tabs>
          <w:tab w:val="left" w:pos="7650"/>
        </w:tabs>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                                                    CHAPTER FOUR</w:t>
      </w:r>
    </w:p>
    <w:p w14:paraId="547923C9" w14:textId="77777777" w:rsidR="002A2107" w:rsidRDefault="002A2107" w:rsidP="002A2107">
      <w:pPr>
        <w:spacing w:after="323" w:line="360" w:lineRule="auto"/>
        <w:ind w:right="726"/>
        <w:jc w:val="both"/>
        <w:rPr>
          <w:rFonts w:ascii="Times New Roman" w:hAnsi="Times New Roman" w:cs="Times New Roman"/>
          <w:b/>
          <w:sz w:val="24"/>
          <w:szCs w:val="24"/>
        </w:rPr>
      </w:pPr>
      <w:r>
        <w:rPr>
          <w:rFonts w:ascii="Times New Roman" w:hAnsi="Times New Roman" w:cs="Times New Roman"/>
          <w:b/>
          <w:sz w:val="24"/>
          <w:szCs w:val="24"/>
        </w:rPr>
        <w:t>Data Presentation, Analysis and Interpretation of Results</w:t>
      </w:r>
    </w:p>
    <w:p w14:paraId="465EB029" w14:textId="77777777" w:rsidR="002A2107" w:rsidRPr="00197B8A" w:rsidRDefault="002A2107" w:rsidP="002A2107">
      <w:pPr>
        <w:pStyle w:val="Heading2"/>
        <w:tabs>
          <w:tab w:val="center" w:pos="447"/>
          <w:tab w:val="center" w:pos="1589"/>
          <w:tab w:val="left" w:pos="5733"/>
        </w:tabs>
        <w:spacing w:after="103" w:line="360" w:lineRule="auto"/>
        <w:jc w:val="both"/>
        <w:rPr>
          <w:color w:val="auto"/>
          <w:sz w:val="24"/>
          <w:szCs w:val="24"/>
        </w:rPr>
      </w:pPr>
      <w:r w:rsidRPr="00197B8A">
        <w:rPr>
          <w:color w:val="auto"/>
          <w:sz w:val="24"/>
          <w:szCs w:val="24"/>
        </w:rPr>
        <w:t>4.1</w:t>
      </w:r>
      <w:r w:rsidRPr="00197B8A">
        <w:rPr>
          <w:color w:val="auto"/>
          <w:sz w:val="24"/>
          <w:szCs w:val="24"/>
        </w:rPr>
        <w:tab/>
        <w:t>Introduction</w:t>
      </w:r>
      <w:r w:rsidRPr="00197B8A">
        <w:rPr>
          <w:color w:val="auto"/>
          <w:sz w:val="24"/>
          <w:szCs w:val="24"/>
        </w:rPr>
        <w:tab/>
      </w:r>
    </w:p>
    <w:p w14:paraId="3998DC14" w14:textId="77777777" w:rsidR="002A2107" w:rsidRDefault="002A2107" w:rsidP="002A2107">
      <w:pPr>
        <w:spacing w:after="262" w:line="360" w:lineRule="auto"/>
        <w:ind w:right="48"/>
        <w:jc w:val="both"/>
        <w:rPr>
          <w:rFonts w:ascii="Times New Roman" w:hAnsi="Times New Roman" w:cs="Times New Roman"/>
          <w:sz w:val="24"/>
          <w:szCs w:val="24"/>
        </w:rPr>
      </w:pPr>
      <w:r>
        <w:rPr>
          <w:rFonts w:ascii="Times New Roman" w:hAnsi="Times New Roman" w:cs="Times New Roman"/>
          <w:sz w:val="24"/>
          <w:szCs w:val="24"/>
        </w:rPr>
        <w:t xml:space="preserve">This chapter focuses on data presentation, analysis and interpretation, and hypothesis testing. The various questions in the questionnaire are analyzed using simple percentage and the hypotheses are tested using the ordinary least square regression with the use SPSS 20 application. </w:t>
      </w:r>
    </w:p>
    <w:p w14:paraId="383FB42C" w14:textId="77777777" w:rsidR="002A2107" w:rsidRDefault="002A2107" w:rsidP="002A2107">
      <w:pPr>
        <w:spacing w:line="360" w:lineRule="auto"/>
        <w:rPr>
          <w:rFonts w:ascii="Times New Roman" w:hAnsi="Times New Roman" w:cs="Times New Roman"/>
          <w:b/>
          <w:sz w:val="24"/>
          <w:szCs w:val="24"/>
        </w:rPr>
      </w:pPr>
      <w:r>
        <w:rPr>
          <w:rFonts w:ascii="Times New Roman" w:hAnsi="Times New Roman" w:cs="Times New Roman"/>
          <w:b/>
          <w:sz w:val="24"/>
          <w:szCs w:val="24"/>
        </w:rPr>
        <w:t>Table 4.2</w:t>
      </w:r>
      <w:r>
        <w:rPr>
          <w:rFonts w:ascii="Times New Roman" w:hAnsi="Times New Roman" w:cs="Times New Roman"/>
          <w:b/>
          <w:sz w:val="24"/>
          <w:szCs w:val="24"/>
        </w:rPr>
        <w:tab/>
        <w:t>Summary of Respondents’ Demographic Information</w:t>
      </w:r>
    </w:p>
    <w:tbl>
      <w:tblPr>
        <w:tblStyle w:val="TableGrid"/>
        <w:tblW w:w="0" w:type="auto"/>
        <w:tblLook w:val="04A0" w:firstRow="1" w:lastRow="0" w:firstColumn="1" w:lastColumn="0" w:noHBand="0" w:noVBand="1"/>
      </w:tblPr>
      <w:tblGrid>
        <w:gridCol w:w="704"/>
        <w:gridCol w:w="4394"/>
        <w:gridCol w:w="1914"/>
        <w:gridCol w:w="2338"/>
      </w:tblGrid>
      <w:tr w:rsidR="002A2107" w14:paraId="1C7E9C0A" w14:textId="77777777" w:rsidTr="00905BED">
        <w:tc>
          <w:tcPr>
            <w:tcW w:w="704" w:type="dxa"/>
            <w:tcBorders>
              <w:top w:val="single" w:sz="4" w:space="0" w:color="000000"/>
              <w:left w:val="single" w:sz="4" w:space="0" w:color="000000"/>
              <w:bottom w:val="single" w:sz="4" w:space="0" w:color="000000"/>
              <w:right w:val="single" w:sz="4" w:space="0" w:color="000000"/>
            </w:tcBorders>
            <w:hideMark/>
          </w:tcPr>
          <w:p w14:paraId="7EEFCBB4" w14:textId="77777777" w:rsidR="002A2107" w:rsidRDefault="002A2107" w:rsidP="00905BED">
            <w:pPr>
              <w:spacing w:line="360" w:lineRule="auto"/>
              <w:ind w:right="48"/>
              <w:rPr>
                <w:rFonts w:ascii="Times New Roman" w:hAnsi="Times New Roman" w:cs="Times New Roman"/>
                <w:b/>
                <w:sz w:val="24"/>
                <w:szCs w:val="24"/>
              </w:rPr>
            </w:pPr>
            <w:r>
              <w:rPr>
                <w:rFonts w:ascii="Times New Roman" w:hAnsi="Times New Roman" w:cs="Times New Roman"/>
                <w:b/>
                <w:sz w:val="24"/>
                <w:szCs w:val="24"/>
              </w:rPr>
              <w:t>S/N</w:t>
            </w:r>
          </w:p>
        </w:tc>
        <w:tc>
          <w:tcPr>
            <w:tcW w:w="4394" w:type="dxa"/>
            <w:tcBorders>
              <w:top w:val="single" w:sz="4" w:space="0" w:color="000000"/>
              <w:left w:val="single" w:sz="4" w:space="0" w:color="000000"/>
              <w:bottom w:val="single" w:sz="4" w:space="0" w:color="000000"/>
              <w:right w:val="single" w:sz="4" w:space="0" w:color="000000"/>
            </w:tcBorders>
            <w:hideMark/>
          </w:tcPr>
          <w:p w14:paraId="5066C2C8" w14:textId="77777777" w:rsidR="002A2107" w:rsidRDefault="002A2107" w:rsidP="00905BED">
            <w:pPr>
              <w:spacing w:line="360" w:lineRule="auto"/>
              <w:ind w:right="48"/>
              <w:rPr>
                <w:rFonts w:ascii="Times New Roman" w:hAnsi="Times New Roman" w:cs="Times New Roman"/>
                <w:b/>
                <w:sz w:val="24"/>
                <w:szCs w:val="24"/>
              </w:rPr>
            </w:pPr>
            <w:r>
              <w:rPr>
                <w:rFonts w:ascii="Times New Roman" w:hAnsi="Times New Roman" w:cs="Times New Roman"/>
                <w:b/>
                <w:sz w:val="24"/>
                <w:szCs w:val="24"/>
              </w:rPr>
              <w:t xml:space="preserve">Items </w:t>
            </w:r>
          </w:p>
        </w:tc>
        <w:tc>
          <w:tcPr>
            <w:tcW w:w="1914" w:type="dxa"/>
            <w:tcBorders>
              <w:top w:val="single" w:sz="4" w:space="0" w:color="000000"/>
              <w:left w:val="single" w:sz="4" w:space="0" w:color="000000"/>
              <w:bottom w:val="single" w:sz="4" w:space="0" w:color="000000"/>
              <w:right w:val="single" w:sz="4" w:space="0" w:color="000000"/>
            </w:tcBorders>
            <w:hideMark/>
          </w:tcPr>
          <w:p w14:paraId="114B5F61" w14:textId="77777777" w:rsidR="002A2107" w:rsidRDefault="002A2107" w:rsidP="00905BED">
            <w:pPr>
              <w:spacing w:line="360" w:lineRule="auto"/>
              <w:ind w:right="48"/>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338" w:type="dxa"/>
            <w:tcBorders>
              <w:top w:val="single" w:sz="4" w:space="0" w:color="000000"/>
              <w:left w:val="single" w:sz="4" w:space="0" w:color="000000"/>
              <w:bottom w:val="single" w:sz="4" w:space="0" w:color="000000"/>
              <w:right w:val="single" w:sz="4" w:space="0" w:color="000000"/>
            </w:tcBorders>
            <w:hideMark/>
          </w:tcPr>
          <w:p w14:paraId="1396D539" w14:textId="77777777" w:rsidR="002A2107" w:rsidRDefault="002A2107" w:rsidP="00905BED">
            <w:pPr>
              <w:spacing w:line="360" w:lineRule="auto"/>
              <w:ind w:right="48"/>
              <w:rPr>
                <w:rFonts w:ascii="Times New Roman" w:hAnsi="Times New Roman" w:cs="Times New Roman"/>
                <w:b/>
                <w:sz w:val="24"/>
                <w:szCs w:val="24"/>
              </w:rPr>
            </w:pPr>
            <w:proofErr w:type="gramStart"/>
            <w:r>
              <w:rPr>
                <w:rFonts w:ascii="Times New Roman" w:hAnsi="Times New Roman" w:cs="Times New Roman"/>
                <w:b/>
                <w:sz w:val="24"/>
                <w:szCs w:val="24"/>
              </w:rPr>
              <w:t>Percentage(</w:t>
            </w:r>
            <w:proofErr w:type="gramEnd"/>
            <w:r>
              <w:rPr>
                <w:rFonts w:ascii="Times New Roman" w:hAnsi="Times New Roman" w:cs="Times New Roman"/>
                <w:b/>
                <w:sz w:val="24"/>
                <w:szCs w:val="24"/>
              </w:rPr>
              <w:t>%)</w:t>
            </w:r>
          </w:p>
        </w:tc>
      </w:tr>
      <w:tr w:rsidR="002A2107" w14:paraId="2F0B1E5F" w14:textId="77777777" w:rsidTr="00905BED">
        <w:tc>
          <w:tcPr>
            <w:tcW w:w="704" w:type="dxa"/>
            <w:tcBorders>
              <w:top w:val="single" w:sz="4" w:space="0" w:color="000000"/>
              <w:left w:val="single" w:sz="4" w:space="0" w:color="000000"/>
              <w:bottom w:val="single" w:sz="4" w:space="0" w:color="000000"/>
              <w:right w:val="single" w:sz="4" w:space="0" w:color="000000"/>
            </w:tcBorders>
          </w:tcPr>
          <w:p w14:paraId="4034E52E" w14:textId="77777777" w:rsidR="002A2107" w:rsidRDefault="002A2107" w:rsidP="002A2107">
            <w:pPr>
              <w:pStyle w:val="ListParagraph"/>
              <w:numPr>
                <w:ilvl w:val="0"/>
                <w:numId w:val="11"/>
              </w:numPr>
              <w:spacing w:after="0" w:line="240" w:lineRule="auto"/>
              <w:ind w:right="48"/>
              <w:jc w:val="both"/>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hideMark/>
          </w:tcPr>
          <w:p w14:paraId="4848DC5E" w14:textId="77777777" w:rsidR="002A2107" w:rsidRDefault="002A2107" w:rsidP="00905BED">
            <w:pPr>
              <w:ind w:right="48"/>
              <w:rPr>
                <w:rFonts w:ascii="Times New Roman" w:hAnsi="Times New Roman" w:cs="Times New Roman"/>
                <w:b/>
                <w:sz w:val="24"/>
                <w:szCs w:val="24"/>
              </w:rPr>
            </w:pPr>
            <w:r>
              <w:rPr>
                <w:rFonts w:ascii="Times New Roman" w:hAnsi="Times New Roman" w:cs="Times New Roman"/>
                <w:b/>
                <w:sz w:val="24"/>
                <w:szCs w:val="24"/>
              </w:rPr>
              <w:t>Gender</w:t>
            </w:r>
          </w:p>
          <w:p w14:paraId="2E3AE701" w14:textId="77777777" w:rsidR="002A2107" w:rsidRDefault="002A2107" w:rsidP="00905BED">
            <w:pPr>
              <w:ind w:right="48"/>
              <w:rPr>
                <w:rFonts w:ascii="Times New Roman" w:hAnsi="Times New Roman" w:cs="Times New Roman"/>
                <w:sz w:val="24"/>
                <w:szCs w:val="24"/>
              </w:rPr>
            </w:pPr>
            <w:r>
              <w:rPr>
                <w:rFonts w:ascii="Times New Roman" w:hAnsi="Times New Roman" w:cs="Times New Roman"/>
                <w:sz w:val="24"/>
                <w:szCs w:val="24"/>
              </w:rPr>
              <w:t xml:space="preserve">Male </w:t>
            </w:r>
          </w:p>
          <w:p w14:paraId="24BCD793" w14:textId="77777777" w:rsidR="002A2107" w:rsidRDefault="002A2107" w:rsidP="00905BED">
            <w:pPr>
              <w:ind w:right="48"/>
              <w:rPr>
                <w:rFonts w:ascii="Times New Roman" w:hAnsi="Times New Roman" w:cs="Times New Roman"/>
                <w:sz w:val="24"/>
                <w:szCs w:val="24"/>
              </w:rPr>
            </w:pPr>
            <w:r>
              <w:rPr>
                <w:rFonts w:ascii="Times New Roman" w:hAnsi="Times New Roman" w:cs="Times New Roman"/>
                <w:sz w:val="24"/>
                <w:szCs w:val="24"/>
              </w:rPr>
              <w:t>Female</w:t>
            </w:r>
          </w:p>
          <w:p w14:paraId="7BA6DD71" w14:textId="77777777" w:rsidR="002A2107" w:rsidRDefault="002A2107" w:rsidP="00905BED">
            <w:pPr>
              <w:ind w:right="48"/>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14:paraId="4B8A3D59" w14:textId="77777777" w:rsidR="002A2107" w:rsidRDefault="002A2107" w:rsidP="00905BED">
            <w:pPr>
              <w:ind w:right="48"/>
              <w:rPr>
                <w:rFonts w:ascii="Times New Roman" w:hAnsi="Times New Roman" w:cs="Times New Roman"/>
                <w:sz w:val="24"/>
                <w:szCs w:val="24"/>
              </w:rPr>
            </w:pPr>
          </w:p>
          <w:p w14:paraId="11605E92" w14:textId="77777777" w:rsidR="002A2107" w:rsidRDefault="002A2107" w:rsidP="00905BED">
            <w:pPr>
              <w:ind w:right="48"/>
              <w:rPr>
                <w:rFonts w:ascii="Times New Roman" w:hAnsi="Times New Roman" w:cs="Times New Roman"/>
                <w:sz w:val="24"/>
                <w:szCs w:val="24"/>
              </w:rPr>
            </w:pPr>
            <w:r>
              <w:rPr>
                <w:rFonts w:ascii="Times New Roman" w:hAnsi="Times New Roman" w:cs="Times New Roman"/>
                <w:sz w:val="24"/>
                <w:szCs w:val="24"/>
              </w:rPr>
              <w:t>48</w:t>
            </w:r>
          </w:p>
          <w:p w14:paraId="3918B558" w14:textId="77777777" w:rsidR="002A2107" w:rsidRDefault="002A2107" w:rsidP="00905BED">
            <w:pPr>
              <w:ind w:right="48"/>
              <w:rPr>
                <w:rFonts w:ascii="Times New Roman" w:hAnsi="Times New Roman" w:cs="Times New Roman"/>
                <w:sz w:val="24"/>
                <w:szCs w:val="24"/>
              </w:rPr>
            </w:pPr>
            <w:r>
              <w:rPr>
                <w:rFonts w:ascii="Times New Roman" w:hAnsi="Times New Roman" w:cs="Times New Roman"/>
                <w:sz w:val="24"/>
                <w:szCs w:val="24"/>
              </w:rPr>
              <w:t>37</w:t>
            </w:r>
          </w:p>
          <w:p w14:paraId="03F1D48D" w14:textId="77777777" w:rsidR="002A2107" w:rsidRDefault="002A2107" w:rsidP="00905BED">
            <w:pPr>
              <w:ind w:right="48"/>
              <w:rPr>
                <w:rFonts w:ascii="Times New Roman" w:hAnsi="Times New Roman" w:cs="Times New Roman"/>
                <w:b/>
                <w:sz w:val="24"/>
                <w:szCs w:val="24"/>
              </w:rPr>
            </w:pPr>
            <w:r>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6F73E80E" w14:textId="77777777" w:rsidR="002A2107" w:rsidRDefault="002A2107" w:rsidP="00905BED">
            <w:pPr>
              <w:ind w:right="48"/>
              <w:rPr>
                <w:rFonts w:ascii="Times New Roman" w:hAnsi="Times New Roman" w:cs="Times New Roman"/>
                <w:sz w:val="24"/>
                <w:szCs w:val="24"/>
              </w:rPr>
            </w:pPr>
          </w:p>
          <w:p w14:paraId="4C9A6230" w14:textId="77777777" w:rsidR="002A2107" w:rsidRDefault="002A2107" w:rsidP="00905BED">
            <w:pPr>
              <w:rPr>
                <w:rFonts w:ascii="Times New Roman" w:hAnsi="Times New Roman" w:cs="Times New Roman"/>
                <w:b/>
                <w:sz w:val="24"/>
                <w:szCs w:val="24"/>
              </w:rPr>
            </w:pPr>
            <w:r>
              <w:rPr>
                <w:rFonts w:ascii="Times New Roman" w:hAnsi="Times New Roman" w:cs="Times New Roman"/>
                <w:b/>
                <w:sz w:val="24"/>
                <w:szCs w:val="24"/>
              </w:rPr>
              <w:t>56.7</w:t>
            </w:r>
          </w:p>
          <w:p w14:paraId="59B5A414" w14:textId="77777777" w:rsidR="002A2107" w:rsidRDefault="002A2107" w:rsidP="00905BED">
            <w:pPr>
              <w:ind w:right="48"/>
              <w:rPr>
                <w:rFonts w:ascii="Times New Roman" w:hAnsi="Times New Roman" w:cs="Times New Roman"/>
                <w:b/>
                <w:sz w:val="24"/>
                <w:szCs w:val="24"/>
              </w:rPr>
            </w:pPr>
            <w:r>
              <w:rPr>
                <w:rFonts w:ascii="Times New Roman" w:hAnsi="Times New Roman" w:cs="Times New Roman"/>
                <w:b/>
                <w:sz w:val="24"/>
                <w:szCs w:val="24"/>
              </w:rPr>
              <w:t>43.53</w:t>
            </w:r>
          </w:p>
          <w:p w14:paraId="28646889" w14:textId="77777777" w:rsidR="002A2107" w:rsidRDefault="002A2107" w:rsidP="00905BED">
            <w:pPr>
              <w:ind w:right="48"/>
              <w:rPr>
                <w:rFonts w:ascii="Times New Roman" w:hAnsi="Times New Roman" w:cs="Times New Roman"/>
                <w:sz w:val="24"/>
                <w:szCs w:val="24"/>
              </w:rPr>
            </w:pPr>
            <w:r>
              <w:rPr>
                <w:rFonts w:ascii="Times New Roman" w:hAnsi="Times New Roman" w:cs="Times New Roman"/>
                <w:b/>
                <w:sz w:val="24"/>
                <w:szCs w:val="24"/>
              </w:rPr>
              <w:t>100.0</w:t>
            </w:r>
          </w:p>
        </w:tc>
      </w:tr>
      <w:tr w:rsidR="002A2107" w14:paraId="48CD52D1" w14:textId="77777777" w:rsidTr="00905BED">
        <w:tc>
          <w:tcPr>
            <w:tcW w:w="704" w:type="dxa"/>
            <w:tcBorders>
              <w:top w:val="single" w:sz="4" w:space="0" w:color="000000"/>
              <w:left w:val="single" w:sz="4" w:space="0" w:color="000000"/>
              <w:bottom w:val="single" w:sz="4" w:space="0" w:color="000000"/>
              <w:right w:val="single" w:sz="4" w:space="0" w:color="000000"/>
            </w:tcBorders>
          </w:tcPr>
          <w:p w14:paraId="5898EABE" w14:textId="77777777" w:rsidR="002A2107" w:rsidRDefault="002A2107" w:rsidP="002A2107">
            <w:pPr>
              <w:pStyle w:val="ListParagraph"/>
              <w:numPr>
                <w:ilvl w:val="0"/>
                <w:numId w:val="11"/>
              </w:numPr>
              <w:spacing w:after="0" w:line="240" w:lineRule="auto"/>
              <w:ind w:right="48"/>
              <w:jc w:val="both"/>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hideMark/>
          </w:tcPr>
          <w:p w14:paraId="7D7258C1" w14:textId="77777777" w:rsidR="002A2107" w:rsidRDefault="002A2107" w:rsidP="00905BED">
            <w:pPr>
              <w:spacing w:line="360" w:lineRule="auto"/>
              <w:rPr>
                <w:rFonts w:ascii="Times New Roman" w:hAnsi="Times New Roman" w:cs="Times New Roman"/>
                <w:b/>
                <w:sz w:val="24"/>
                <w:szCs w:val="24"/>
              </w:rPr>
            </w:pPr>
            <w:r>
              <w:rPr>
                <w:rFonts w:ascii="Times New Roman" w:hAnsi="Times New Roman" w:cs="Times New Roman"/>
                <w:b/>
                <w:sz w:val="24"/>
                <w:szCs w:val="24"/>
              </w:rPr>
              <w:t>Age</w:t>
            </w:r>
          </w:p>
          <w:p w14:paraId="26C3ED3C"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18-25yrs</w:t>
            </w:r>
          </w:p>
          <w:p w14:paraId="4570D9DC"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26-35yrs</w:t>
            </w:r>
          </w:p>
          <w:p w14:paraId="15629634"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36-45yrs</w:t>
            </w:r>
          </w:p>
          <w:p w14:paraId="02291519"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46-above</w:t>
            </w:r>
          </w:p>
          <w:p w14:paraId="7D1B0924" w14:textId="77777777" w:rsidR="002A2107" w:rsidRDefault="002A2107" w:rsidP="00905BED">
            <w:pPr>
              <w:spacing w:line="360" w:lineRule="auto"/>
              <w:ind w:right="48"/>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14:paraId="113A989A" w14:textId="77777777" w:rsidR="002A2107" w:rsidRDefault="002A2107" w:rsidP="00905BED">
            <w:pPr>
              <w:spacing w:line="360" w:lineRule="auto"/>
              <w:ind w:right="48"/>
              <w:rPr>
                <w:rFonts w:ascii="Times New Roman" w:hAnsi="Times New Roman" w:cs="Times New Roman"/>
                <w:sz w:val="24"/>
                <w:szCs w:val="24"/>
              </w:rPr>
            </w:pPr>
          </w:p>
          <w:p w14:paraId="0FFD135B"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28</w:t>
            </w:r>
          </w:p>
          <w:p w14:paraId="7ADC4181"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32</w:t>
            </w:r>
          </w:p>
          <w:p w14:paraId="6EC9DB96"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13</w:t>
            </w:r>
          </w:p>
          <w:p w14:paraId="50F9EEB8"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12</w:t>
            </w:r>
          </w:p>
          <w:p w14:paraId="1F47F1F8" w14:textId="77777777" w:rsidR="002A2107" w:rsidRPr="00E35C92" w:rsidRDefault="002A2107" w:rsidP="00905BED">
            <w:pPr>
              <w:spacing w:line="360" w:lineRule="auto"/>
              <w:ind w:right="48"/>
              <w:rPr>
                <w:rFonts w:ascii="Times New Roman" w:hAnsi="Times New Roman" w:cs="Times New Roman"/>
                <w:b/>
                <w:sz w:val="24"/>
                <w:szCs w:val="24"/>
              </w:rPr>
            </w:pPr>
            <w:r>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261A8ADE" w14:textId="77777777" w:rsidR="002A2107" w:rsidRDefault="002A2107" w:rsidP="00905BED">
            <w:pPr>
              <w:spacing w:line="360" w:lineRule="auto"/>
              <w:ind w:right="48"/>
              <w:rPr>
                <w:rFonts w:ascii="Times New Roman" w:hAnsi="Times New Roman" w:cs="Times New Roman"/>
                <w:sz w:val="24"/>
                <w:szCs w:val="24"/>
              </w:rPr>
            </w:pPr>
          </w:p>
          <w:p w14:paraId="634E1CF8"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32.94</w:t>
            </w:r>
          </w:p>
          <w:p w14:paraId="46BA4A62"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37.64</w:t>
            </w:r>
          </w:p>
          <w:p w14:paraId="73C467D7"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15.29</w:t>
            </w:r>
          </w:p>
          <w:p w14:paraId="50D0A5EE"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14.11</w:t>
            </w:r>
          </w:p>
          <w:p w14:paraId="6F7A7AFE" w14:textId="77777777" w:rsidR="002A2107" w:rsidRPr="00E35C92" w:rsidRDefault="002A2107" w:rsidP="00905BED">
            <w:pPr>
              <w:spacing w:line="360" w:lineRule="auto"/>
              <w:ind w:right="48"/>
              <w:rPr>
                <w:rFonts w:ascii="Times New Roman" w:hAnsi="Times New Roman" w:cs="Times New Roman"/>
                <w:b/>
                <w:sz w:val="24"/>
                <w:szCs w:val="24"/>
              </w:rPr>
            </w:pPr>
            <w:r w:rsidRPr="00E35C92">
              <w:rPr>
                <w:rFonts w:ascii="Times New Roman" w:hAnsi="Times New Roman" w:cs="Times New Roman"/>
                <w:b/>
                <w:sz w:val="24"/>
                <w:szCs w:val="24"/>
              </w:rPr>
              <w:t>100</w:t>
            </w:r>
          </w:p>
        </w:tc>
      </w:tr>
      <w:tr w:rsidR="002A2107" w14:paraId="35154149" w14:textId="77777777" w:rsidTr="00905BED">
        <w:tc>
          <w:tcPr>
            <w:tcW w:w="704" w:type="dxa"/>
            <w:tcBorders>
              <w:top w:val="single" w:sz="4" w:space="0" w:color="000000"/>
              <w:left w:val="single" w:sz="4" w:space="0" w:color="000000"/>
              <w:bottom w:val="single" w:sz="4" w:space="0" w:color="000000"/>
              <w:right w:val="single" w:sz="4" w:space="0" w:color="000000"/>
            </w:tcBorders>
            <w:hideMark/>
          </w:tcPr>
          <w:p w14:paraId="07EEEF2D" w14:textId="77777777" w:rsidR="002A2107" w:rsidRDefault="002A2107" w:rsidP="00905BED">
            <w:pPr>
              <w:ind w:right="48"/>
              <w:rPr>
                <w:rFonts w:ascii="Times New Roman" w:hAnsi="Times New Roman" w:cs="Times New Roman"/>
                <w:sz w:val="24"/>
                <w:szCs w:val="24"/>
              </w:rPr>
            </w:pPr>
            <w:r>
              <w:rPr>
                <w:rFonts w:ascii="Times New Roman" w:hAnsi="Times New Roman" w:cs="Times New Roman"/>
                <w:sz w:val="24"/>
                <w:szCs w:val="24"/>
              </w:rPr>
              <w:t>3.</w:t>
            </w:r>
          </w:p>
        </w:tc>
        <w:tc>
          <w:tcPr>
            <w:tcW w:w="4394" w:type="dxa"/>
            <w:tcBorders>
              <w:top w:val="single" w:sz="4" w:space="0" w:color="000000"/>
              <w:left w:val="single" w:sz="4" w:space="0" w:color="000000"/>
              <w:bottom w:val="single" w:sz="4" w:space="0" w:color="000000"/>
              <w:right w:val="single" w:sz="4" w:space="0" w:color="000000"/>
            </w:tcBorders>
            <w:hideMark/>
          </w:tcPr>
          <w:p w14:paraId="745A3D41" w14:textId="77777777" w:rsidR="002A2107" w:rsidRDefault="002A2107" w:rsidP="00905BED">
            <w:pPr>
              <w:spacing w:line="360" w:lineRule="auto"/>
              <w:rPr>
                <w:rFonts w:ascii="Times New Roman" w:hAnsi="Times New Roman" w:cs="Times New Roman"/>
                <w:b/>
                <w:sz w:val="24"/>
                <w:szCs w:val="24"/>
              </w:rPr>
            </w:pPr>
            <w:r>
              <w:rPr>
                <w:rFonts w:ascii="Times New Roman" w:hAnsi="Times New Roman" w:cs="Times New Roman"/>
                <w:b/>
                <w:sz w:val="24"/>
                <w:szCs w:val="24"/>
              </w:rPr>
              <w:t>Marital Status</w:t>
            </w:r>
          </w:p>
          <w:p w14:paraId="44ECD163" w14:textId="77777777" w:rsidR="002A2107" w:rsidRDefault="002A2107" w:rsidP="00905BED">
            <w:pPr>
              <w:spacing w:line="36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Single</w:t>
            </w:r>
          </w:p>
          <w:p w14:paraId="4C2996A9" w14:textId="77777777" w:rsidR="002A2107" w:rsidRDefault="002A2107" w:rsidP="00905BED">
            <w:pPr>
              <w:spacing w:line="36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Married</w:t>
            </w:r>
          </w:p>
          <w:p w14:paraId="7285A71C" w14:textId="77777777" w:rsidR="002A2107" w:rsidRDefault="002A2107" w:rsidP="00905BED">
            <w:pPr>
              <w:spacing w:line="36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Divorced</w:t>
            </w:r>
          </w:p>
          <w:p w14:paraId="0C68D596" w14:textId="77777777" w:rsidR="002A2107" w:rsidRPr="005849B4" w:rsidRDefault="002A2107" w:rsidP="00905BED">
            <w:pPr>
              <w:spacing w:line="360" w:lineRule="auto"/>
              <w:rPr>
                <w:rFonts w:ascii="Times New Roman" w:hAnsi="Times New Roman" w:cs="Times New Roman"/>
                <w:sz w:val="24"/>
                <w:szCs w:val="24"/>
              </w:rPr>
            </w:pPr>
            <w:r>
              <w:rPr>
                <w:rFonts w:ascii="Times New Roman" w:eastAsia="TimesNewRomanPSMT" w:hAnsi="Times New Roman" w:cs="Times New Roman"/>
                <w:sz w:val="24"/>
                <w:szCs w:val="24"/>
              </w:rPr>
              <w:lastRenderedPageBreak/>
              <w:t>Separated</w:t>
            </w:r>
          </w:p>
          <w:p w14:paraId="2CD68B13" w14:textId="77777777" w:rsidR="002A2107" w:rsidRDefault="002A2107" w:rsidP="00905BED">
            <w:pPr>
              <w:spacing w:line="360" w:lineRule="auto"/>
              <w:ind w:right="48"/>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14:paraId="3DA2187E" w14:textId="77777777" w:rsidR="002A2107" w:rsidRDefault="002A2107" w:rsidP="00905BED">
            <w:pPr>
              <w:spacing w:line="360" w:lineRule="auto"/>
              <w:ind w:right="48"/>
              <w:rPr>
                <w:rFonts w:ascii="Times New Roman" w:hAnsi="Times New Roman" w:cs="Times New Roman"/>
                <w:sz w:val="24"/>
                <w:szCs w:val="24"/>
              </w:rPr>
            </w:pPr>
          </w:p>
          <w:p w14:paraId="0E926348"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16</w:t>
            </w:r>
          </w:p>
          <w:p w14:paraId="20F77BE7"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45</w:t>
            </w:r>
          </w:p>
          <w:p w14:paraId="51590FFA"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16</w:t>
            </w:r>
          </w:p>
          <w:p w14:paraId="60C6D976"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lastRenderedPageBreak/>
              <w:t>8</w:t>
            </w:r>
          </w:p>
          <w:p w14:paraId="4791766F" w14:textId="77777777" w:rsidR="002A2107" w:rsidRPr="005849B4" w:rsidRDefault="002A2107" w:rsidP="00905BED">
            <w:pPr>
              <w:spacing w:line="360" w:lineRule="auto"/>
              <w:ind w:right="48"/>
              <w:rPr>
                <w:rFonts w:ascii="Times New Roman" w:hAnsi="Times New Roman" w:cs="Times New Roman"/>
                <w:b/>
                <w:sz w:val="24"/>
                <w:szCs w:val="24"/>
              </w:rPr>
            </w:pPr>
            <w:r>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32794FC0" w14:textId="77777777" w:rsidR="002A2107" w:rsidRDefault="002A2107" w:rsidP="00905BED">
            <w:pPr>
              <w:spacing w:line="360" w:lineRule="auto"/>
              <w:ind w:right="48"/>
              <w:rPr>
                <w:rFonts w:ascii="Times New Roman" w:hAnsi="Times New Roman" w:cs="Times New Roman"/>
                <w:sz w:val="24"/>
                <w:szCs w:val="24"/>
              </w:rPr>
            </w:pPr>
          </w:p>
          <w:p w14:paraId="72F540E7"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18.82</w:t>
            </w:r>
          </w:p>
          <w:p w14:paraId="45C7DB0C"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52.94</w:t>
            </w:r>
          </w:p>
          <w:p w14:paraId="1F2B4263" w14:textId="77777777" w:rsidR="002A2107" w:rsidRDefault="002A2107" w:rsidP="00905BED">
            <w:pPr>
              <w:spacing w:line="360" w:lineRule="auto"/>
              <w:ind w:right="48"/>
              <w:rPr>
                <w:rFonts w:ascii="Times New Roman" w:hAnsi="Times New Roman" w:cs="Times New Roman"/>
                <w:sz w:val="24"/>
                <w:szCs w:val="24"/>
              </w:rPr>
            </w:pPr>
            <w:r w:rsidRPr="005849B4">
              <w:rPr>
                <w:rFonts w:ascii="Times New Roman" w:hAnsi="Times New Roman" w:cs="Times New Roman"/>
                <w:sz w:val="24"/>
                <w:szCs w:val="24"/>
              </w:rPr>
              <w:t>18.82</w:t>
            </w:r>
          </w:p>
          <w:p w14:paraId="599EA070"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lastRenderedPageBreak/>
              <w:t>9.41</w:t>
            </w:r>
          </w:p>
          <w:p w14:paraId="357DC5AD" w14:textId="77777777" w:rsidR="002A2107" w:rsidRPr="005849B4" w:rsidRDefault="002A2107" w:rsidP="00905BED">
            <w:pPr>
              <w:spacing w:line="360" w:lineRule="auto"/>
              <w:ind w:right="48"/>
              <w:rPr>
                <w:rFonts w:ascii="Times New Roman" w:hAnsi="Times New Roman" w:cs="Times New Roman"/>
                <w:b/>
                <w:sz w:val="24"/>
                <w:szCs w:val="24"/>
              </w:rPr>
            </w:pPr>
            <w:r>
              <w:rPr>
                <w:rFonts w:ascii="Times New Roman" w:hAnsi="Times New Roman" w:cs="Times New Roman"/>
                <w:b/>
                <w:sz w:val="24"/>
                <w:szCs w:val="24"/>
              </w:rPr>
              <w:t>100</w:t>
            </w:r>
          </w:p>
        </w:tc>
      </w:tr>
      <w:tr w:rsidR="002A2107" w14:paraId="00BBE645" w14:textId="77777777" w:rsidTr="00905BED">
        <w:tc>
          <w:tcPr>
            <w:tcW w:w="704" w:type="dxa"/>
            <w:tcBorders>
              <w:top w:val="single" w:sz="4" w:space="0" w:color="000000"/>
              <w:left w:val="single" w:sz="4" w:space="0" w:color="000000"/>
              <w:bottom w:val="single" w:sz="4" w:space="0" w:color="000000"/>
              <w:right w:val="single" w:sz="4" w:space="0" w:color="000000"/>
            </w:tcBorders>
            <w:hideMark/>
          </w:tcPr>
          <w:p w14:paraId="0B765348" w14:textId="77777777" w:rsidR="002A2107" w:rsidRDefault="002A2107" w:rsidP="00905BED">
            <w:pPr>
              <w:ind w:right="48"/>
              <w:rPr>
                <w:rFonts w:ascii="Times New Roman" w:hAnsi="Times New Roman" w:cs="Times New Roman"/>
                <w:sz w:val="24"/>
                <w:szCs w:val="24"/>
              </w:rPr>
            </w:pPr>
            <w:r>
              <w:rPr>
                <w:rFonts w:ascii="Times New Roman" w:hAnsi="Times New Roman" w:cs="Times New Roman"/>
                <w:sz w:val="24"/>
                <w:szCs w:val="24"/>
              </w:rPr>
              <w:lastRenderedPageBreak/>
              <w:t>4.</w:t>
            </w:r>
          </w:p>
        </w:tc>
        <w:tc>
          <w:tcPr>
            <w:tcW w:w="4394" w:type="dxa"/>
            <w:tcBorders>
              <w:top w:val="single" w:sz="4" w:space="0" w:color="000000"/>
              <w:left w:val="single" w:sz="4" w:space="0" w:color="000000"/>
              <w:bottom w:val="single" w:sz="4" w:space="0" w:color="000000"/>
              <w:right w:val="single" w:sz="4" w:space="0" w:color="000000"/>
            </w:tcBorders>
            <w:hideMark/>
          </w:tcPr>
          <w:p w14:paraId="5565A8C1" w14:textId="77777777" w:rsidR="002A2107" w:rsidRDefault="002A2107" w:rsidP="00905BED">
            <w:pPr>
              <w:spacing w:line="360" w:lineRule="auto"/>
              <w:rPr>
                <w:rFonts w:ascii="Times New Roman" w:hAnsi="Times New Roman" w:cs="Times New Roman"/>
                <w:b/>
                <w:sz w:val="24"/>
                <w:szCs w:val="24"/>
              </w:rPr>
            </w:pPr>
            <w:r>
              <w:rPr>
                <w:rFonts w:ascii="Times New Roman" w:hAnsi="Times New Roman" w:cs="Times New Roman"/>
                <w:b/>
                <w:sz w:val="24"/>
                <w:szCs w:val="24"/>
              </w:rPr>
              <w:t>Education qualification</w:t>
            </w:r>
          </w:p>
          <w:p w14:paraId="3807C569"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FSLC</w:t>
            </w:r>
          </w:p>
          <w:p w14:paraId="1D2D2A0F"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SSCE</w:t>
            </w:r>
          </w:p>
          <w:p w14:paraId="68B33DEA"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OND/NCE</w:t>
            </w:r>
          </w:p>
          <w:p w14:paraId="3F5B2A40" w14:textId="77777777" w:rsidR="002A2107" w:rsidRPr="005849B4"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HND/BSC</w:t>
            </w:r>
          </w:p>
          <w:p w14:paraId="2770B6D6"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OTHERS</w:t>
            </w:r>
          </w:p>
          <w:p w14:paraId="2A230490" w14:textId="77777777" w:rsidR="002A2107" w:rsidRPr="00DE75CC" w:rsidRDefault="002A2107" w:rsidP="00905BED">
            <w:pPr>
              <w:spacing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1914" w:type="dxa"/>
            <w:tcBorders>
              <w:top w:val="single" w:sz="4" w:space="0" w:color="000000"/>
              <w:left w:val="single" w:sz="4" w:space="0" w:color="000000"/>
              <w:bottom w:val="single" w:sz="4" w:space="0" w:color="000000"/>
              <w:right w:val="single" w:sz="4" w:space="0" w:color="000000"/>
            </w:tcBorders>
          </w:tcPr>
          <w:p w14:paraId="1C72D378" w14:textId="77777777" w:rsidR="002A2107" w:rsidRDefault="002A2107" w:rsidP="00905BED">
            <w:pPr>
              <w:spacing w:line="360" w:lineRule="auto"/>
              <w:ind w:right="48"/>
              <w:rPr>
                <w:rFonts w:ascii="Times New Roman" w:hAnsi="Times New Roman" w:cs="Times New Roman"/>
                <w:sz w:val="24"/>
                <w:szCs w:val="24"/>
              </w:rPr>
            </w:pPr>
          </w:p>
          <w:p w14:paraId="7C275D2F"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14</w:t>
            </w:r>
          </w:p>
          <w:p w14:paraId="0D2ED5EE"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18</w:t>
            </w:r>
          </w:p>
          <w:p w14:paraId="58D1B6B2"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22</w:t>
            </w:r>
          </w:p>
          <w:p w14:paraId="005A9D17"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26</w:t>
            </w:r>
          </w:p>
          <w:p w14:paraId="2F492757"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5</w:t>
            </w:r>
          </w:p>
          <w:p w14:paraId="2476FFFD" w14:textId="77777777" w:rsidR="002A2107" w:rsidRPr="00DE75CC" w:rsidRDefault="002A2107" w:rsidP="00905BED">
            <w:pPr>
              <w:spacing w:line="360" w:lineRule="auto"/>
              <w:ind w:right="48"/>
              <w:rPr>
                <w:rFonts w:ascii="Times New Roman" w:hAnsi="Times New Roman" w:cs="Times New Roman"/>
                <w:b/>
                <w:sz w:val="24"/>
                <w:szCs w:val="24"/>
              </w:rPr>
            </w:pPr>
            <w:r>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04474470" w14:textId="77777777" w:rsidR="002A2107" w:rsidRDefault="002A2107" w:rsidP="00905BED">
            <w:pPr>
              <w:spacing w:line="360" w:lineRule="auto"/>
              <w:ind w:right="48"/>
              <w:rPr>
                <w:rFonts w:ascii="Times New Roman" w:hAnsi="Times New Roman" w:cs="Times New Roman"/>
                <w:sz w:val="24"/>
                <w:szCs w:val="24"/>
              </w:rPr>
            </w:pPr>
          </w:p>
          <w:p w14:paraId="3D1920A7"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16.47</w:t>
            </w:r>
          </w:p>
          <w:p w14:paraId="080687B4"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21.18</w:t>
            </w:r>
          </w:p>
          <w:p w14:paraId="7D90C07B"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25.88</w:t>
            </w:r>
          </w:p>
          <w:p w14:paraId="35352273"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30.59</w:t>
            </w:r>
          </w:p>
          <w:p w14:paraId="527761AE"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5.88</w:t>
            </w:r>
          </w:p>
          <w:p w14:paraId="48EB2A20" w14:textId="77777777" w:rsidR="002A2107" w:rsidRPr="00DE75CC" w:rsidRDefault="002A2107" w:rsidP="00905BED">
            <w:pPr>
              <w:spacing w:line="360" w:lineRule="auto"/>
              <w:ind w:right="48"/>
              <w:rPr>
                <w:rFonts w:ascii="Times New Roman" w:hAnsi="Times New Roman" w:cs="Times New Roman"/>
                <w:b/>
                <w:sz w:val="24"/>
                <w:szCs w:val="24"/>
              </w:rPr>
            </w:pPr>
            <w:r>
              <w:rPr>
                <w:rFonts w:ascii="Times New Roman" w:hAnsi="Times New Roman" w:cs="Times New Roman"/>
                <w:b/>
                <w:sz w:val="24"/>
                <w:szCs w:val="24"/>
              </w:rPr>
              <w:t>100</w:t>
            </w:r>
          </w:p>
        </w:tc>
      </w:tr>
      <w:tr w:rsidR="002A2107" w14:paraId="4C56837F" w14:textId="77777777" w:rsidTr="00905BED">
        <w:tc>
          <w:tcPr>
            <w:tcW w:w="704" w:type="dxa"/>
            <w:tcBorders>
              <w:top w:val="single" w:sz="4" w:space="0" w:color="000000"/>
              <w:left w:val="single" w:sz="4" w:space="0" w:color="000000"/>
              <w:bottom w:val="single" w:sz="4" w:space="0" w:color="000000"/>
              <w:right w:val="single" w:sz="4" w:space="0" w:color="000000"/>
            </w:tcBorders>
            <w:hideMark/>
          </w:tcPr>
          <w:p w14:paraId="437D93F9" w14:textId="77777777" w:rsidR="002A2107" w:rsidRDefault="002A2107" w:rsidP="00905BED">
            <w:pPr>
              <w:ind w:right="48"/>
              <w:rPr>
                <w:rFonts w:ascii="Times New Roman" w:hAnsi="Times New Roman" w:cs="Times New Roman"/>
                <w:sz w:val="24"/>
                <w:szCs w:val="24"/>
              </w:rPr>
            </w:pPr>
            <w:r>
              <w:rPr>
                <w:rFonts w:ascii="Times New Roman" w:hAnsi="Times New Roman" w:cs="Times New Roman"/>
                <w:sz w:val="24"/>
                <w:szCs w:val="24"/>
              </w:rPr>
              <w:t>5.</w:t>
            </w:r>
          </w:p>
        </w:tc>
        <w:tc>
          <w:tcPr>
            <w:tcW w:w="4394" w:type="dxa"/>
            <w:tcBorders>
              <w:top w:val="single" w:sz="4" w:space="0" w:color="000000"/>
              <w:left w:val="single" w:sz="4" w:space="0" w:color="000000"/>
              <w:bottom w:val="single" w:sz="4" w:space="0" w:color="000000"/>
              <w:right w:val="single" w:sz="4" w:space="0" w:color="000000"/>
            </w:tcBorders>
            <w:hideMark/>
          </w:tcPr>
          <w:p w14:paraId="43A2860F" w14:textId="77777777" w:rsidR="002A2107" w:rsidRDefault="002A2107" w:rsidP="00905BED">
            <w:pPr>
              <w:spacing w:line="360" w:lineRule="auto"/>
              <w:rPr>
                <w:rFonts w:ascii="Times New Roman" w:hAnsi="Times New Roman" w:cs="Times New Roman"/>
                <w:b/>
                <w:sz w:val="24"/>
                <w:szCs w:val="24"/>
              </w:rPr>
            </w:pPr>
            <w:r w:rsidRPr="00DE75CC">
              <w:rPr>
                <w:rFonts w:ascii="Times New Roman" w:hAnsi="Times New Roman" w:cs="Times New Roman"/>
                <w:b/>
                <w:sz w:val="24"/>
                <w:szCs w:val="24"/>
              </w:rPr>
              <w:t>Years of experience</w:t>
            </w:r>
          </w:p>
          <w:p w14:paraId="4CFDC125"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 xml:space="preserve">Less than 5 </w:t>
            </w:r>
            <w:proofErr w:type="spellStart"/>
            <w:r>
              <w:rPr>
                <w:rFonts w:ascii="Times New Roman" w:hAnsi="Times New Roman" w:cs="Times New Roman"/>
                <w:sz w:val="24"/>
                <w:szCs w:val="24"/>
              </w:rPr>
              <w:t>yrs</w:t>
            </w:r>
            <w:proofErr w:type="spellEnd"/>
          </w:p>
          <w:p w14:paraId="3DE77E29"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 xml:space="preserve">5 - 10 </w:t>
            </w:r>
            <w:proofErr w:type="spellStart"/>
            <w:r>
              <w:rPr>
                <w:rFonts w:ascii="Times New Roman" w:hAnsi="Times New Roman" w:cs="Times New Roman"/>
                <w:sz w:val="24"/>
                <w:szCs w:val="24"/>
              </w:rPr>
              <w:t>yrs</w:t>
            </w:r>
            <w:proofErr w:type="spellEnd"/>
          </w:p>
          <w:p w14:paraId="74DFBCF0"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 xml:space="preserve">11 – 15 </w:t>
            </w:r>
            <w:proofErr w:type="spellStart"/>
            <w:r>
              <w:rPr>
                <w:rFonts w:ascii="Times New Roman" w:hAnsi="Times New Roman" w:cs="Times New Roman"/>
                <w:sz w:val="24"/>
                <w:szCs w:val="24"/>
              </w:rPr>
              <w:t>yrs</w:t>
            </w:r>
            <w:proofErr w:type="spellEnd"/>
          </w:p>
          <w:p w14:paraId="46603F6B"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 xml:space="preserve">More than 15 </w:t>
            </w:r>
            <w:proofErr w:type="spellStart"/>
            <w:r>
              <w:rPr>
                <w:rFonts w:ascii="Times New Roman" w:hAnsi="Times New Roman" w:cs="Times New Roman"/>
                <w:sz w:val="24"/>
                <w:szCs w:val="24"/>
              </w:rPr>
              <w:t>yrs</w:t>
            </w:r>
            <w:proofErr w:type="spellEnd"/>
          </w:p>
          <w:p w14:paraId="756DCC00" w14:textId="77777777" w:rsidR="002A2107" w:rsidRPr="00DE75CC" w:rsidRDefault="002A2107" w:rsidP="00905BED">
            <w:pPr>
              <w:spacing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1914" w:type="dxa"/>
            <w:tcBorders>
              <w:top w:val="single" w:sz="4" w:space="0" w:color="000000"/>
              <w:left w:val="single" w:sz="4" w:space="0" w:color="000000"/>
              <w:bottom w:val="single" w:sz="4" w:space="0" w:color="000000"/>
              <w:right w:val="single" w:sz="4" w:space="0" w:color="000000"/>
            </w:tcBorders>
          </w:tcPr>
          <w:p w14:paraId="10381DEE" w14:textId="77777777" w:rsidR="002A2107" w:rsidRDefault="002A2107" w:rsidP="00905BED">
            <w:pPr>
              <w:spacing w:line="360" w:lineRule="auto"/>
              <w:ind w:right="48"/>
              <w:rPr>
                <w:rFonts w:ascii="Times New Roman" w:hAnsi="Times New Roman" w:cs="Times New Roman"/>
                <w:sz w:val="24"/>
                <w:szCs w:val="24"/>
              </w:rPr>
            </w:pPr>
          </w:p>
          <w:p w14:paraId="53E0E5BD"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26</w:t>
            </w:r>
          </w:p>
          <w:p w14:paraId="75DA58ED"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33</w:t>
            </w:r>
          </w:p>
          <w:p w14:paraId="5492710F"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16</w:t>
            </w:r>
          </w:p>
          <w:p w14:paraId="11083B1F"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10</w:t>
            </w:r>
          </w:p>
          <w:p w14:paraId="03D0D29B" w14:textId="77777777" w:rsidR="002A2107" w:rsidRPr="00DE75CC" w:rsidRDefault="002A2107" w:rsidP="00905BED">
            <w:pPr>
              <w:spacing w:line="360" w:lineRule="auto"/>
              <w:ind w:right="48"/>
              <w:rPr>
                <w:rFonts w:ascii="Times New Roman" w:hAnsi="Times New Roman" w:cs="Times New Roman"/>
                <w:b/>
                <w:sz w:val="24"/>
                <w:szCs w:val="24"/>
              </w:rPr>
            </w:pPr>
            <w:r w:rsidRPr="00DE75CC">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7D2C3C94" w14:textId="77777777" w:rsidR="002A2107" w:rsidRDefault="002A2107" w:rsidP="00905BED">
            <w:pPr>
              <w:spacing w:line="360" w:lineRule="auto"/>
              <w:ind w:right="48"/>
              <w:rPr>
                <w:rFonts w:ascii="Times New Roman" w:hAnsi="Times New Roman" w:cs="Times New Roman"/>
                <w:sz w:val="24"/>
                <w:szCs w:val="24"/>
              </w:rPr>
            </w:pPr>
          </w:p>
          <w:p w14:paraId="251CE36B"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30.59</w:t>
            </w:r>
          </w:p>
          <w:p w14:paraId="604D37D7"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38.82</w:t>
            </w:r>
          </w:p>
          <w:p w14:paraId="0D64273F"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18.82</w:t>
            </w:r>
          </w:p>
          <w:p w14:paraId="56426431"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11.77</w:t>
            </w:r>
          </w:p>
          <w:p w14:paraId="4C0A9081" w14:textId="77777777" w:rsidR="002A2107" w:rsidRPr="00DE75CC" w:rsidRDefault="002A2107" w:rsidP="00905BED">
            <w:pPr>
              <w:spacing w:line="360" w:lineRule="auto"/>
              <w:ind w:right="48"/>
              <w:rPr>
                <w:rFonts w:ascii="Times New Roman" w:hAnsi="Times New Roman" w:cs="Times New Roman"/>
                <w:b/>
                <w:sz w:val="24"/>
                <w:szCs w:val="24"/>
              </w:rPr>
            </w:pPr>
            <w:r w:rsidRPr="00DE75CC">
              <w:rPr>
                <w:rFonts w:ascii="Times New Roman" w:hAnsi="Times New Roman" w:cs="Times New Roman"/>
                <w:b/>
                <w:sz w:val="24"/>
                <w:szCs w:val="24"/>
              </w:rPr>
              <w:t>100</w:t>
            </w:r>
          </w:p>
        </w:tc>
      </w:tr>
      <w:tr w:rsidR="002A2107" w14:paraId="1475538F" w14:textId="77777777" w:rsidTr="00905BED">
        <w:tc>
          <w:tcPr>
            <w:tcW w:w="704" w:type="dxa"/>
            <w:tcBorders>
              <w:top w:val="single" w:sz="4" w:space="0" w:color="000000"/>
              <w:left w:val="single" w:sz="4" w:space="0" w:color="000000"/>
              <w:bottom w:val="single" w:sz="4" w:space="0" w:color="000000"/>
              <w:right w:val="single" w:sz="4" w:space="0" w:color="000000"/>
            </w:tcBorders>
            <w:hideMark/>
          </w:tcPr>
          <w:p w14:paraId="2DFF88C9" w14:textId="77777777" w:rsidR="002A2107" w:rsidRDefault="002A2107" w:rsidP="00905BED">
            <w:pPr>
              <w:ind w:right="48"/>
              <w:rPr>
                <w:rFonts w:ascii="Times New Roman" w:hAnsi="Times New Roman" w:cs="Times New Roman"/>
                <w:sz w:val="24"/>
                <w:szCs w:val="24"/>
              </w:rPr>
            </w:pPr>
            <w:r>
              <w:rPr>
                <w:rFonts w:ascii="Times New Roman" w:hAnsi="Times New Roman" w:cs="Times New Roman"/>
                <w:sz w:val="24"/>
                <w:szCs w:val="24"/>
              </w:rPr>
              <w:t>6.</w:t>
            </w:r>
          </w:p>
        </w:tc>
        <w:tc>
          <w:tcPr>
            <w:tcW w:w="4394" w:type="dxa"/>
            <w:tcBorders>
              <w:top w:val="single" w:sz="4" w:space="0" w:color="000000"/>
              <w:left w:val="single" w:sz="4" w:space="0" w:color="000000"/>
              <w:bottom w:val="single" w:sz="4" w:space="0" w:color="000000"/>
              <w:right w:val="single" w:sz="4" w:space="0" w:color="000000"/>
            </w:tcBorders>
            <w:hideMark/>
          </w:tcPr>
          <w:p w14:paraId="3F2F6534" w14:textId="77777777" w:rsidR="002A2107" w:rsidRDefault="002A2107" w:rsidP="00905BED">
            <w:pPr>
              <w:spacing w:line="360" w:lineRule="auto"/>
              <w:rPr>
                <w:rFonts w:ascii="Times New Roman" w:hAnsi="Times New Roman" w:cs="Times New Roman"/>
                <w:b/>
                <w:iCs/>
                <w:sz w:val="24"/>
                <w:szCs w:val="24"/>
              </w:rPr>
            </w:pPr>
            <w:r w:rsidRPr="0067554B">
              <w:rPr>
                <w:rFonts w:ascii="Times New Roman" w:hAnsi="Times New Roman" w:cs="Times New Roman"/>
                <w:b/>
                <w:iCs/>
                <w:sz w:val="24"/>
                <w:szCs w:val="24"/>
              </w:rPr>
              <w:t>Job Category</w:t>
            </w:r>
          </w:p>
          <w:p w14:paraId="184A6218"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Support Group</w:t>
            </w:r>
          </w:p>
          <w:p w14:paraId="78A20343" w14:textId="77777777" w:rsidR="002A2107"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 xml:space="preserve">Management and Professional </w:t>
            </w:r>
          </w:p>
          <w:p w14:paraId="7A642BA7" w14:textId="77777777" w:rsidR="002A2107" w:rsidRPr="0067554B" w:rsidRDefault="002A2107" w:rsidP="00905BED">
            <w:pPr>
              <w:spacing w:line="360" w:lineRule="auto"/>
              <w:rPr>
                <w:rFonts w:ascii="Times New Roman" w:hAnsi="Times New Roman" w:cs="Times New Roman"/>
                <w:sz w:val="24"/>
                <w:szCs w:val="24"/>
              </w:rPr>
            </w:pPr>
            <w:r>
              <w:rPr>
                <w:rFonts w:ascii="Times New Roman" w:hAnsi="Times New Roman" w:cs="Times New Roman"/>
                <w:sz w:val="24"/>
                <w:szCs w:val="24"/>
              </w:rPr>
              <w:t xml:space="preserve">Top Management </w:t>
            </w:r>
          </w:p>
        </w:tc>
        <w:tc>
          <w:tcPr>
            <w:tcW w:w="1914" w:type="dxa"/>
            <w:tcBorders>
              <w:top w:val="single" w:sz="4" w:space="0" w:color="000000"/>
              <w:left w:val="single" w:sz="4" w:space="0" w:color="000000"/>
              <w:bottom w:val="single" w:sz="4" w:space="0" w:color="000000"/>
              <w:right w:val="single" w:sz="4" w:space="0" w:color="000000"/>
            </w:tcBorders>
          </w:tcPr>
          <w:p w14:paraId="6FEBB1DB" w14:textId="77777777" w:rsidR="002A2107" w:rsidRDefault="002A2107" w:rsidP="00905BED">
            <w:pPr>
              <w:spacing w:line="360" w:lineRule="auto"/>
              <w:ind w:right="48"/>
              <w:rPr>
                <w:rFonts w:ascii="Times New Roman" w:hAnsi="Times New Roman" w:cs="Times New Roman"/>
                <w:sz w:val="24"/>
                <w:szCs w:val="24"/>
              </w:rPr>
            </w:pPr>
          </w:p>
          <w:p w14:paraId="40131911"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52</w:t>
            </w:r>
          </w:p>
          <w:p w14:paraId="37B57A6B"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25</w:t>
            </w:r>
          </w:p>
          <w:p w14:paraId="48261B29"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8</w:t>
            </w:r>
          </w:p>
          <w:p w14:paraId="78ECC7E3" w14:textId="77777777" w:rsidR="002A2107" w:rsidRPr="0067554B" w:rsidRDefault="002A2107" w:rsidP="00905BED">
            <w:pPr>
              <w:spacing w:line="360" w:lineRule="auto"/>
              <w:ind w:right="48"/>
              <w:rPr>
                <w:rFonts w:ascii="Times New Roman" w:hAnsi="Times New Roman" w:cs="Times New Roman"/>
                <w:b/>
                <w:sz w:val="24"/>
                <w:szCs w:val="24"/>
              </w:rPr>
            </w:pPr>
            <w:r>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2EBD410F" w14:textId="77777777" w:rsidR="002A2107" w:rsidRDefault="002A2107" w:rsidP="00905BED">
            <w:pPr>
              <w:spacing w:line="360" w:lineRule="auto"/>
              <w:ind w:right="48"/>
              <w:rPr>
                <w:rFonts w:ascii="Times New Roman" w:hAnsi="Times New Roman" w:cs="Times New Roman"/>
                <w:sz w:val="24"/>
                <w:szCs w:val="24"/>
              </w:rPr>
            </w:pPr>
          </w:p>
          <w:p w14:paraId="2D759E03"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61.18</w:t>
            </w:r>
          </w:p>
          <w:p w14:paraId="143BB076"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29.41</w:t>
            </w:r>
          </w:p>
          <w:p w14:paraId="50ED4A66"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9.41</w:t>
            </w:r>
          </w:p>
          <w:p w14:paraId="3A4C195A" w14:textId="77777777" w:rsidR="002A2107" w:rsidRPr="0067554B" w:rsidRDefault="002A2107" w:rsidP="00905BED">
            <w:pPr>
              <w:spacing w:line="360" w:lineRule="auto"/>
              <w:ind w:right="48"/>
              <w:rPr>
                <w:rFonts w:ascii="Times New Roman" w:hAnsi="Times New Roman" w:cs="Times New Roman"/>
                <w:b/>
                <w:sz w:val="24"/>
                <w:szCs w:val="24"/>
              </w:rPr>
            </w:pPr>
            <w:r>
              <w:rPr>
                <w:rFonts w:ascii="Times New Roman" w:hAnsi="Times New Roman" w:cs="Times New Roman"/>
                <w:b/>
                <w:sz w:val="24"/>
                <w:szCs w:val="24"/>
              </w:rPr>
              <w:t>100</w:t>
            </w:r>
          </w:p>
        </w:tc>
      </w:tr>
      <w:tr w:rsidR="002A2107" w14:paraId="122A1640" w14:textId="77777777" w:rsidTr="00905BED">
        <w:tc>
          <w:tcPr>
            <w:tcW w:w="704" w:type="dxa"/>
            <w:tcBorders>
              <w:top w:val="single" w:sz="4" w:space="0" w:color="000000"/>
              <w:left w:val="single" w:sz="4" w:space="0" w:color="000000"/>
              <w:bottom w:val="single" w:sz="4" w:space="0" w:color="000000"/>
              <w:right w:val="single" w:sz="4" w:space="0" w:color="000000"/>
            </w:tcBorders>
            <w:hideMark/>
          </w:tcPr>
          <w:p w14:paraId="741361D3" w14:textId="77777777" w:rsidR="002A2107" w:rsidRDefault="002A2107" w:rsidP="00905BED">
            <w:pPr>
              <w:ind w:right="48"/>
              <w:rPr>
                <w:rFonts w:ascii="Times New Roman" w:hAnsi="Times New Roman" w:cs="Times New Roman"/>
                <w:sz w:val="24"/>
                <w:szCs w:val="24"/>
              </w:rPr>
            </w:pPr>
            <w:r>
              <w:rPr>
                <w:rFonts w:ascii="Times New Roman" w:hAnsi="Times New Roman" w:cs="Times New Roman"/>
                <w:sz w:val="24"/>
                <w:szCs w:val="24"/>
              </w:rPr>
              <w:t>7.</w:t>
            </w:r>
          </w:p>
        </w:tc>
        <w:tc>
          <w:tcPr>
            <w:tcW w:w="4394" w:type="dxa"/>
            <w:tcBorders>
              <w:top w:val="single" w:sz="4" w:space="0" w:color="000000"/>
              <w:left w:val="single" w:sz="4" w:space="0" w:color="000000"/>
              <w:bottom w:val="single" w:sz="4" w:space="0" w:color="000000"/>
              <w:right w:val="single" w:sz="4" w:space="0" w:color="000000"/>
            </w:tcBorders>
            <w:hideMark/>
          </w:tcPr>
          <w:p w14:paraId="269CC36E" w14:textId="77777777" w:rsidR="002A2107" w:rsidRDefault="002A2107" w:rsidP="00905BED">
            <w:pPr>
              <w:spacing w:line="360" w:lineRule="auto"/>
              <w:rPr>
                <w:rFonts w:ascii="Times New Roman" w:hAnsi="Times New Roman" w:cs="Times New Roman"/>
                <w:b/>
                <w:iCs/>
                <w:sz w:val="24"/>
                <w:szCs w:val="24"/>
              </w:rPr>
            </w:pPr>
            <w:r w:rsidRPr="0067554B">
              <w:rPr>
                <w:rFonts w:ascii="Times New Roman" w:hAnsi="Times New Roman" w:cs="Times New Roman"/>
                <w:b/>
                <w:iCs/>
                <w:sz w:val="24"/>
                <w:szCs w:val="24"/>
              </w:rPr>
              <w:t>Monthly Salary</w:t>
            </w:r>
            <w:r>
              <w:rPr>
                <w:rFonts w:ascii="Times New Roman" w:hAnsi="Times New Roman" w:cs="Times New Roman"/>
                <w:b/>
                <w:iCs/>
                <w:sz w:val="24"/>
                <w:szCs w:val="24"/>
              </w:rPr>
              <w:t xml:space="preserve"> (</w:t>
            </w:r>
            <w:r w:rsidRPr="00A90718">
              <w:rPr>
                <w:rFonts w:ascii="Times New Roman" w:eastAsia="TimesNewRomanPSMT" w:hAnsi="Times New Roman" w:cs="Times New Roman"/>
                <w:b/>
                <w:bCs/>
                <w:dstrike/>
                <w:sz w:val="24"/>
                <w:szCs w:val="24"/>
              </w:rPr>
              <w:t>N</w:t>
            </w:r>
            <w:r>
              <w:rPr>
                <w:rFonts w:ascii="Times New Roman" w:hAnsi="Times New Roman" w:cs="Times New Roman"/>
                <w:b/>
                <w:iCs/>
                <w:sz w:val="24"/>
                <w:szCs w:val="24"/>
              </w:rPr>
              <w:t>)</w:t>
            </w:r>
          </w:p>
          <w:p w14:paraId="67021C77" w14:textId="77777777" w:rsidR="002A2107" w:rsidRDefault="002A2107" w:rsidP="00905BED">
            <w:pPr>
              <w:spacing w:line="360" w:lineRule="auto"/>
              <w:rPr>
                <w:rFonts w:ascii="Times New Roman" w:hAnsi="Times New Roman" w:cs="Times New Roman"/>
                <w:iCs/>
                <w:sz w:val="24"/>
                <w:szCs w:val="24"/>
              </w:rPr>
            </w:pPr>
            <w:r>
              <w:rPr>
                <w:rFonts w:ascii="Times New Roman" w:hAnsi="Times New Roman" w:cs="Times New Roman"/>
                <w:iCs/>
                <w:sz w:val="24"/>
                <w:szCs w:val="24"/>
              </w:rPr>
              <w:lastRenderedPageBreak/>
              <w:t>Less than 20,000</w:t>
            </w:r>
          </w:p>
          <w:p w14:paraId="570AE256" w14:textId="77777777" w:rsidR="002A2107" w:rsidRDefault="002A2107" w:rsidP="00905BED">
            <w:pPr>
              <w:spacing w:line="360" w:lineRule="auto"/>
              <w:rPr>
                <w:rFonts w:ascii="Times New Roman" w:hAnsi="Times New Roman" w:cs="Times New Roman"/>
                <w:iCs/>
                <w:sz w:val="24"/>
                <w:szCs w:val="24"/>
              </w:rPr>
            </w:pPr>
            <w:r>
              <w:rPr>
                <w:rFonts w:ascii="Times New Roman" w:hAnsi="Times New Roman" w:cs="Times New Roman"/>
                <w:iCs/>
                <w:sz w:val="24"/>
                <w:szCs w:val="24"/>
              </w:rPr>
              <w:t>20,000-50000</w:t>
            </w:r>
          </w:p>
          <w:p w14:paraId="5799E6AA" w14:textId="77777777" w:rsidR="002A2107" w:rsidRDefault="002A2107" w:rsidP="00905BED">
            <w:pPr>
              <w:spacing w:line="360" w:lineRule="auto"/>
              <w:rPr>
                <w:rFonts w:ascii="Times New Roman" w:hAnsi="Times New Roman" w:cs="Times New Roman"/>
                <w:iCs/>
                <w:sz w:val="24"/>
                <w:szCs w:val="24"/>
              </w:rPr>
            </w:pPr>
            <w:r>
              <w:rPr>
                <w:rFonts w:ascii="Times New Roman" w:hAnsi="Times New Roman" w:cs="Times New Roman"/>
                <w:iCs/>
                <w:sz w:val="24"/>
                <w:szCs w:val="24"/>
              </w:rPr>
              <w:t>51,000-100000</w:t>
            </w:r>
          </w:p>
          <w:p w14:paraId="4632F767" w14:textId="77777777" w:rsidR="002A2107" w:rsidRPr="00617EA1" w:rsidRDefault="002A2107" w:rsidP="00905BED">
            <w:pPr>
              <w:spacing w:line="360" w:lineRule="auto"/>
              <w:rPr>
                <w:rFonts w:ascii="Times New Roman" w:hAnsi="Times New Roman" w:cs="Times New Roman"/>
                <w:iCs/>
                <w:sz w:val="24"/>
                <w:szCs w:val="24"/>
              </w:rPr>
            </w:pPr>
            <w:r>
              <w:rPr>
                <w:rFonts w:ascii="Times New Roman" w:hAnsi="Times New Roman" w:cs="Times New Roman"/>
                <w:iCs/>
                <w:sz w:val="24"/>
                <w:szCs w:val="24"/>
              </w:rPr>
              <w:t>101,000 above</w:t>
            </w:r>
          </w:p>
        </w:tc>
        <w:tc>
          <w:tcPr>
            <w:tcW w:w="1914" w:type="dxa"/>
            <w:tcBorders>
              <w:top w:val="single" w:sz="4" w:space="0" w:color="000000"/>
              <w:left w:val="single" w:sz="4" w:space="0" w:color="000000"/>
              <w:bottom w:val="single" w:sz="4" w:space="0" w:color="000000"/>
              <w:right w:val="single" w:sz="4" w:space="0" w:color="000000"/>
            </w:tcBorders>
          </w:tcPr>
          <w:p w14:paraId="2C49F69F" w14:textId="77777777" w:rsidR="002A2107" w:rsidRDefault="002A2107" w:rsidP="00905BED">
            <w:pPr>
              <w:spacing w:line="360" w:lineRule="auto"/>
              <w:ind w:right="48"/>
              <w:rPr>
                <w:rFonts w:ascii="Times New Roman" w:hAnsi="Times New Roman" w:cs="Times New Roman"/>
                <w:sz w:val="24"/>
                <w:szCs w:val="24"/>
              </w:rPr>
            </w:pPr>
          </w:p>
          <w:p w14:paraId="2C870130"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lastRenderedPageBreak/>
              <w:t>28</w:t>
            </w:r>
          </w:p>
          <w:p w14:paraId="52455698"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30</w:t>
            </w:r>
          </w:p>
          <w:p w14:paraId="4917DBFC"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15</w:t>
            </w:r>
          </w:p>
          <w:p w14:paraId="335F396D"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12</w:t>
            </w:r>
          </w:p>
          <w:p w14:paraId="672ACD22" w14:textId="77777777" w:rsidR="002A2107" w:rsidRPr="00617EA1" w:rsidRDefault="002A2107" w:rsidP="00905BED">
            <w:pPr>
              <w:spacing w:line="360" w:lineRule="auto"/>
              <w:ind w:right="48"/>
              <w:rPr>
                <w:rFonts w:ascii="Times New Roman" w:hAnsi="Times New Roman" w:cs="Times New Roman"/>
                <w:b/>
                <w:sz w:val="24"/>
                <w:szCs w:val="24"/>
              </w:rPr>
            </w:pPr>
            <w:r>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700C7694" w14:textId="77777777" w:rsidR="002A2107" w:rsidRDefault="002A2107" w:rsidP="00905BED">
            <w:pPr>
              <w:spacing w:line="360" w:lineRule="auto"/>
              <w:ind w:right="48"/>
              <w:rPr>
                <w:rFonts w:ascii="Times New Roman" w:hAnsi="Times New Roman" w:cs="Times New Roman"/>
                <w:sz w:val="24"/>
                <w:szCs w:val="24"/>
              </w:rPr>
            </w:pPr>
          </w:p>
          <w:p w14:paraId="292DF4D1"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lastRenderedPageBreak/>
              <w:t>32.94</w:t>
            </w:r>
          </w:p>
          <w:p w14:paraId="6315C2E0"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37.64</w:t>
            </w:r>
          </w:p>
          <w:p w14:paraId="54E1FA1E"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15.29</w:t>
            </w:r>
          </w:p>
          <w:p w14:paraId="7C453C91" w14:textId="77777777" w:rsidR="002A2107" w:rsidRDefault="002A2107" w:rsidP="00905BED">
            <w:pPr>
              <w:spacing w:line="360" w:lineRule="auto"/>
              <w:ind w:right="48"/>
              <w:rPr>
                <w:rFonts w:ascii="Times New Roman" w:hAnsi="Times New Roman" w:cs="Times New Roman"/>
                <w:sz w:val="24"/>
                <w:szCs w:val="24"/>
              </w:rPr>
            </w:pPr>
            <w:r>
              <w:rPr>
                <w:rFonts w:ascii="Times New Roman" w:hAnsi="Times New Roman" w:cs="Times New Roman"/>
                <w:sz w:val="24"/>
                <w:szCs w:val="24"/>
              </w:rPr>
              <w:t>14.11</w:t>
            </w:r>
          </w:p>
          <w:p w14:paraId="0731878E" w14:textId="77777777" w:rsidR="002A2107" w:rsidRPr="00617EA1" w:rsidRDefault="002A2107" w:rsidP="00905BED">
            <w:pPr>
              <w:spacing w:line="360" w:lineRule="auto"/>
              <w:ind w:right="48"/>
              <w:rPr>
                <w:rFonts w:ascii="Times New Roman" w:hAnsi="Times New Roman" w:cs="Times New Roman"/>
                <w:b/>
                <w:sz w:val="24"/>
                <w:szCs w:val="24"/>
              </w:rPr>
            </w:pPr>
            <w:r>
              <w:rPr>
                <w:rFonts w:ascii="Times New Roman" w:hAnsi="Times New Roman" w:cs="Times New Roman"/>
                <w:b/>
                <w:sz w:val="24"/>
                <w:szCs w:val="24"/>
              </w:rPr>
              <w:t>100</w:t>
            </w:r>
          </w:p>
        </w:tc>
      </w:tr>
    </w:tbl>
    <w:p w14:paraId="73A4498C" w14:textId="0A06252C" w:rsidR="002A2107" w:rsidRDefault="002A2107" w:rsidP="002A2107">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Source: Author’s Field Survey, </w:t>
      </w:r>
      <w:r w:rsidR="001257A3">
        <w:rPr>
          <w:rFonts w:ascii="Times New Roman" w:hAnsi="Times New Roman" w:cs="Times New Roman"/>
          <w:b/>
          <w:i/>
          <w:sz w:val="24"/>
          <w:szCs w:val="24"/>
        </w:rPr>
        <w:t>2025</w:t>
      </w:r>
    </w:p>
    <w:p w14:paraId="00A677D3" w14:textId="77777777" w:rsidR="002A2107" w:rsidRDefault="002A2107" w:rsidP="002A2107">
      <w:pPr>
        <w:spacing w:after="0" w:line="480" w:lineRule="auto"/>
        <w:jc w:val="both"/>
        <w:rPr>
          <w:rFonts w:ascii="Times New Roman" w:eastAsia="TimesNewRomanPSMT" w:hAnsi="Times New Roman" w:cs="Times New Roman"/>
          <w:sz w:val="24"/>
          <w:szCs w:val="24"/>
        </w:rPr>
      </w:pPr>
      <w:r>
        <w:rPr>
          <w:rFonts w:ascii="Times New Roman" w:hAnsi="Times New Roman" w:cs="Times New Roman"/>
          <w:sz w:val="24"/>
          <w:szCs w:val="24"/>
        </w:rPr>
        <w:t xml:space="preserve">Table 4.2 above is a representation of the summary of the demographic information of the sampled questionnaire where the gender column presented that 48 respondents amounting to 56.7% are male and 37 with 43.53% are female respondents which means that the study has more female respondents covered in the cause of the administration of questionnaire. Also </w:t>
      </w:r>
      <w:r>
        <w:rPr>
          <w:rFonts w:ascii="Times New Roman" w:eastAsia="TimesNewRomanPSMT" w:hAnsi="Times New Roman" w:cs="Times New Roman"/>
          <w:sz w:val="24"/>
          <w:szCs w:val="24"/>
        </w:rPr>
        <w:t xml:space="preserve">shows that majority 32 (37.64%) of the respondents were between the age of 26 – 35 years while 28 representing 32.94% were between 18 – 25 years, 13 (15.29%) were between 36 – 45 and 12 (14.11%) were between 46 years above. It also reveals that majority 45 (52.94%) of the respondents were married, while 18.82% of the respondents were single and divorced respectively and 8 respondents representing 9.41% were separated. Also shows that most of the respondents are HND/BSc. holder representing 30.59% while 22 respondents representing 25.88% were OND/NCE holder. 16.47% and 21.18% of the respondents were FSLC and SSCE holder respectively while 5 (5.88%) have higher and professional certificates other than HND/BSc. It also shows that majority 33 (38.82%) of the respondents have been working for more than 5 – 10 years while 26 (30.59%) have a working experience less than 5 years. Meanwhile, 18.82% and 11.77% have more than 10 years working experience. It reveals that majority of the respondents representing 61.18%at OLAM Grains, Ilorin work as support group while 25 (29.41%) of respondents were managers and professionals and only 8 of the respondents representing 9.41% were top managers/directors. It </w:t>
      </w:r>
      <w:r>
        <w:rPr>
          <w:rFonts w:ascii="Times New Roman" w:eastAsia="TimesNewRomanPSMT" w:hAnsi="Times New Roman" w:cs="Times New Roman"/>
          <w:sz w:val="24"/>
          <w:szCs w:val="24"/>
        </w:rPr>
        <w:lastRenderedPageBreak/>
        <w:t xml:space="preserve">shows that most of the respondents representing 37.64% earn between </w:t>
      </w:r>
      <w:r w:rsidRPr="00A90718">
        <w:rPr>
          <w:rFonts w:ascii="Times New Roman" w:eastAsia="TimesNewRomanPSMT" w:hAnsi="Times New Roman" w:cs="Times New Roman"/>
          <w:dstrike/>
          <w:sz w:val="24"/>
          <w:szCs w:val="24"/>
        </w:rPr>
        <w:t>N</w:t>
      </w:r>
      <w:r>
        <w:rPr>
          <w:rFonts w:ascii="Times New Roman" w:eastAsia="TimesNewRomanPSMT" w:hAnsi="Times New Roman" w:cs="Times New Roman"/>
          <w:sz w:val="24"/>
          <w:szCs w:val="24"/>
        </w:rPr>
        <w:t xml:space="preserve">20,000 – </w:t>
      </w:r>
      <w:r w:rsidRPr="00A90718">
        <w:rPr>
          <w:rFonts w:ascii="Times New Roman" w:eastAsia="TimesNewRomanPSMT" w:hAnsi="Times New Roman" w:cs="Times New Roman"/>
          <w:dstrike/>
          <w:sz w:val="24"/>
          <w:szCs w:val="24"/>
        </w:rPr>
        <w:t>N</w:t>
      </w:r>
      <w:r>
        <w:rPr>
          <w:rFonts w:ascii="Times New Roman" w:eastAsia="TimesNewRomanPSMT" w:hAnsi="Times New Roman" w:cs="Times New Roman"/>
          <w:sz w:val="24"/>
          <w:szCs w:val="24"/>
        </w:rPr>
        <w:t xml:space="preserve">50,000 while 32.94% of the respondents earn less than </w:t>
      </w:r>
      <w:r w:rsidRPr="00A90718">
        <w:rPr>
          <w:rFonts w:ascii="Times New Roman" w:eastAsia="TimesNewRomanPSMT" w:hAnsi="Times New Roman" w:cs="Times New Roman"/>
          <w:dstrike/>
          <w:sz w:val="24"/>
          <w:szCs w:val="24"/>
        </w:rPr>
        <w:t>N</w:t>
      </w:r>
      <w:r>
        <w:rPr>
          <w:rFonts w:ascii="Times New Roman" w:eastAsia="TimesNewRomanPSMT" w:hAnsi="Times New Roman" w:cs="Times New Roman"/>
          <w:sz w:val="24"/>
          <w:szCs w:val="24"/>
        </w:rPr>
        <w:t xml:space="preserve">20,000 and 15.29% and 14.11% earns between </w:t>
      </w:r>
      <w:r w:rsidRPr="00A90718">
        <w:rPr>
          <w:rFonts w:ascii="Times New Roman" w:eastAsia="TimesNewRomanPSMT" w:hAnsi="Times New Roman" w:cs="Times New Roman"/>
          <w:dstrike/>
          <w:sz w:val="24"/>
          <w:szCs w:val="24"/>
        </w:rPr>
        <w:t>N</w:t>
      </w:r>
      <w:r>
        <w:rPr>
          <w:rFonts w:ascii="Times New Roman" w:eastAsia="TimesNewRomanPSMT" w:hAnsi="Times New Roman" w:cs="Times New Roman"/>
          <w:sz w:val="24"/>
          <w:szCs w:val="24"/>
        </w:rPr>
        <w:t>51,000 above.</w:t>
      </w:r>
    </w:p>
    <w:p w14:paraId="0D4F85CA" w14:textId="77777777" w:rsidR="002A2107" w:rsidRDefault="002A2107" w:rsidP="002A2107">
      <w:pPr>
        <w:spacing w:after="0" w:line="480" w:lineRule="auto"/>
        <w:jc w:val="both"/>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 xml:space="preserve">4.3 </w:t>
      </w:r>
      <w:r w:rsidRPr="000C2B1C">
        <w:rPr>
          <w:rFonts w:ascii="Times New Roman" w:eastAsia="TimesNewRomanPSMT" w:hAnsi="Times New Roman" w:cs="Times New Roman"/>
          <w:b/>
          <w:sz w:val="24"/>
          <w:szCs w:val="24"/>
        </w:rPr>
        <w:t>DISTRIBUTION TABLE FOR TRAINING</w:t>
      </w:r>
    </w:p>
    <w:tbl>
      <w:tblPr>
        <w:tblW w:w="0" w:type="auto"/>
        <w:tblInd w:w="98" w:type="dxa"/>
        <w:tblCellMar>
          <w:left w:w="10" w:type="dxa"/>
          <w:right w:w="10" w:type="dxa"/>
        </w:tblCellMar>
        <w:tblLook w:val="04A0" w:firstRow="1" w:lastRow="0" w:firstColumn="1" w:lastColumn="0" w:noHBand="0" w:noVBand="1"/>
      </w:tblPr>
      <w:tblGrid>
        <w:gridCol w:w="1003"/>
        <w:gridCol w:w="3187"/>
        <w:gridCol w:w="1690"/>
        <w:gridCol w:w="1582"/>
        <w:gridCol w:w="1682"/>
      </w:tblGrid>
      <w:tr w:rsidR="002A2107" w:rsidRPr="00CA57F2" w14:paraId="568D5C93" w14:textId="77777777" w:rsidTr="00905BED">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C4956"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S/N</w:t>
            </w: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63B00"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Factor</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24D8F"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Factor Level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649A1"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Frequency</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387CC"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Percentage %</w:t>
            </w:r>
          </w:p>
        </w:tc>
      </w:tr>
      <w:tr w:rsidR="002A2107" w:rsidRPr="00CA57F2" w14:paraId="432D82AD" w14:textId="77777777" w:rsidTr="00905BED">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25477A" w14:textId="77777777" w:rsidR="002A2107" w:rsidRPr="00CA57F2" w:rsidRDefault="002A2107" w:rsidP="002A2107">
            <w:pPr>
              <w:numPr>
                <w:ilvl w:val="0"/>
                <w:numId w:val="12"/>
              </w:numPr>
              <w:spacing w:after="0" w:line="240" w:lineRule="auto"/>
              <w:jc w:val="both"/>
              <w:rPr>
                <w:rFonts w:ascii="Times New Roman" w:eastAsia="Calibri" w:hAnsi="Times New Roman" w:cs="Times New Roman"/>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3BF28" w14:textId="77777777" w:rsidR="002A2107" w:rsidRPr="00CA57F2" w:rsidRDefault="002A2107" w:rsidP="00905BED">
            <w:pPr>
              <w:spacing w:after="0" w:line="240" w:lineRule="auto"/>
              <w:rPr>
                <w:rFonts w:ascii="Times New Roman" w:hAnsi="Times New Roman" w:cs="Times New Roman"/>
                <w:sz w:val="24"/>
                <w:szCs w:val="24"/>
              </w:rPr>
            </w:pPr>
            <w:r w:rsidRPr="00C94EDE">
              <w:rPr>
                <w:rFonts w:ascii="Times New Roman" w:hAnsi="Times New Roman" w:cs="Times New Roman"/>
                <w:sz w:val="24"/>
                <w:szCs w:val="24"/>
              </w:rPr>
              <w:t>There is job enrichment process in the company</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91EF8"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SA</w:t>
            </w:r>
          </w:p>
          <w:p w14:paraId="37660E33"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A</w:t>
            </w:r>
          </w:p>
          <w:p w14:paraId="613B88FA"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U</w:t>
            </w:r>
          </w:p>
          <w:p w14:paraId="4402BF7A"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D</w:t>
            </w:r>
          </w:p>
          <w:p w14:paraId="3878914C"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sz w:val="24"/>
              </w:rPr>
              <w:t xml:space="preserve">Total </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AF29F"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hAnsi="Times New Roman" w:cs="Times New Roman"/>
                <w:sz w:val="24"/>
                <w:szCs w:val="24"/>
              </w:rPr>
              <w:t>42</w:t>
            </w:r>
          </w:p>
          <w:p w14:paraId="15EA615B"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hAnsi="Times New Roman" w:cs="Times New Roman"/>
                <w:sz w:val="24"/>
                <w:szCs w:val="24"/>
              </w:rPr>
              <w:t>27</w:t>
            </w:r>
          </w:p>
          <w:p w14:paraId="5BA59E3F"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SimSun" w:hAnsi="Times New Roman" w:cs="Times New Roman"/>
                <w:sz w:val="24"/>
                <w:szCs w:val="24"/>
                <w:lang w:val="en-GB" w:eastAsia="en-GB"/>
              </w:rPr>
              <w:t>10</w:t>
            </w:r>
          </w:p>
          <w:p w14:paraId="7BB4CDF2"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6</w:t>
            </w:r>
          </w:p>
          <w:p w14:paraId="624DAECE" w14:textId="77777777" w:rsidR="002A2107" w:rsidRPr="00CA57F2" w:rsidRDefault="002A2107" w:rsidP="00905BED">
            <w:pPr>
              <w:spacing w:after="0" w:line="240" w:lineRule="auto"/>
              <w:jc w:val="both"/>
              <w:rPr>
                <w:rFonts w:ascii="Times New Roman" w:hAnsi="Times New Roman" w:cs="Times New Roman"/>
              </w:rPr>
            </w:pPr>
            <w:r>
              <w:rPr>
                <w:rFonts w:ascii="Times New Roman" w:hAnsi="Times New Roman" w:cs="Times New Roman"/>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7F245"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49.4</w:t>
            </w:r>
          </w:p>
          <w:p w14:paraId="52562E50"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31.7</w:t>
            </w:r>
          </w:p>
          <w:p w14:paraId="4F3B8675"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11.7</w:t>
            </w:r>
          </w:p>
          <w:p w14:paraId="39A216B6"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7</w:t>
            </w:r>
          </w:p>
          <w:p w14:paraId="1A4E26A7" w14:textId="77777777" w:rsidR="002A2107" w:rsidRPr="00CA57F2" w:rsidRDefault="002A2107" w:rsidP="00905BED">
            <w:pPr>
              <w:spacing w:after="0" w:line="240" w:lineRule="auto"/>
              <w:jc w:val="both"/>
              <w:rPr>
                <w:rFonts w:ascii="Times New Roman" w:hAnsi="Times New Roman" w:cs="Times New Roman"/>
              </w:rPr>
            </w:pPr>
            <w:r>
              <w:rPr>
                <w:rFonts w:ascii="Times New Roman" w:hAnsi="Times New Roman" w:cs="Times New Roman"/>
              </w:rPr>
              <w:t>100</w:t>
            </w:r>
          </w:p>
        </w:tc>
      </w:tr>
      <w:tr w:rsidR="002A2107" w:rsidRPr="00CA57F2" w14:paraId="06294024" w14:textId="77777777" w:rsidTr="00905BED">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FAEE8E" w14:textId="77777777" w:rsidR="002A2107" w:rsidRPr="00CA57F2" w:rsidRDefault="002A2107" w:rsidP="002A2107">
            <w:pPr>
              <w:numPr>
                <w:ilvl w:val="0"/>
                <w:numId w:val="12"/>
              </w:numPr>
              <w:spacing w:after="0" w:line="240" w:lineRule="auto"/>
              <w:jc w:val="both"/>
              <w:rPr>
                <w:rFonts w:ascii="Times New Roman" w:eastAsia="Calibri" w:hAnsi="Times New Roman" w:cs="Times New Roman"/>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E90E9" w14:textId="77777777" w:rsidR="002A2107" w:rsidRPr="00C94EDE" w:rsidRDefault="002A2107" w:rsidP="00905BED">
            <w:pPr>
              <w:spacing w:after="0" w:line="240" w:lineRule="auto"/>
              <w:rPr>
                <w:rFonts w:ascii="Times New Roman" w:hAnsi="Times New Roman" w:cs="Times New Roman"/>
                <w:sz w:val="24"/>
                <w:szCs w:val="24"/>
              </w:rPr>
            </w:pPr>
            <w:r w:rsidRPr="00C94EDE">
              <w:rPr>
                <w:rFonts w:ascii="Times New Roman" w:hAnsi="Times New Roman" w:cs="Times New Roman"/>
                <w:sz w:val="24"/>
                <w:szCs w:val="24"/>
              </w:rPr>
              <w:t>The resources are inadequate</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9ED86"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SA</w:t>
            </w:r>
          </w:p>
          <w:p w14:paraId="7589EDF7"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A</w:t>
            </w:r>
          </w:p>
          <w:p w14:paraId="477B1717"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U</w:t>
            </w:r>
          </w:p>
          <w:p w14:paraId="583198A8"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D</w:t>
            </w:r>
          </w:p>
          <w:p w14:paraId="01BA53EE"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sz w:val="24"/>
              </w:rPr>
              <w:t>Total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27E57"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w:t>
            </w:r>
          </w:p>
          <w:p w14:paraId="0025C83F"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21</w:t>
            </w:r>
          </w:p>
          <w:p w14:paraId="447FCDF0"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w:t>
            </w:r>
          </w:p>
          <w:p w14:paraId="760C3ABD"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25</w:t>
            </w:r>
          </w:p>
          <w:p w14:paraId="4E3668FC" w14:textId="77777777" w:rsidR="002A2107" w:rsidRPr="00CA57F2" w:rsidRDefault="002A2107" w:rsidP="00905BED">
            <w:pPr>
              <w:spacing w:after="0" w:line="240" w:lineRule="auto"/>
              <w:jc w:val="both"/>
              <w:rPr>
                <w:rFonts w:ascii="Times New Roman" w:hAnsi="Times New Roman" w:cs="Times New Roman"/>
              </w:rPr>
            </w:pPr>
            <w:r>
              <w:rPr>
                <w:rFonts w:ascii="Times New Roman" w:eastAsia="Times New Roman" w:hAnsi="Times New Roman" w:cs="Times New Roman"/>
                <w:sz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65CFF"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23.52</w:t>
            </w:r>
          </w:p>
          <w:p w14:paraId="2A0A671F"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24.7</w:t>
            </w:r>
          </w:p>
          <w:p w14:paraId="6C22EAD9"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22.35</w:t>
            </w:r>
          </w:p>
          <w:p w14:paraId="129877D4"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29.41</w:t>
            </w:r>
          </w:p>
          <w:p w14:paraId="7E39B031"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sz w:val="24"/>
              </w:rPr>
              <w:t>100.00</w:t>
            </w:r>
          </w:p>
        </w:tc>
      </w:tr>
      <w:tr w:rsidR="002A2107" w:rsidRPr="00CA57F2" w14:paraId="21429D31" w14:textId="77777777" w:rsidTr="00905BED">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E4DC3" w14:textId="77777777" w:rsidR="002A2107" w:rsidRPr="00CA57F2" w:rsidRDefault="002A2107" w:rsidP="002A2107">
            <w:pPr>
              <w:numPr>
                <w:ilvl w:val="0"/>
                <w:numId w:val="12"/>
              </w:numPr>
              <w:spacing w:after="0" w:line="240" w:lineRule="auto"/>
              <w:jc w:val="both"/>
              <w:rPr>
                <w:rFonts w:ascii="Times New Roman" w:eastAsia="Calibri" w:hAnsi="Times New Roman" w:cs="Times New Roman"/>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A23E2" w14:textId="77777777" w:rsidR="002A2107" w:rsidRPr="00CA57F2" w:rsidRDefault="002A2107" w:rsidP="00905BED">
            <w:pPr>
              <w:spacing w:after="0" w:line="240" w:lineRule="auto"/>
              <w:rPr>
                <w:rFonts w:ascii="Times New Roman" w:hAnsi="Times New Roman" w:cs="Times New Roman"/>
                <w:sz w:val="24"/>
                <w:szCs w:val="24"/>
              </w:rPr>
            </w:pPr>
            <w:r w:rsidRPr="00C94EDE">
              <w:rPr>
                <w:rFonts w:ascii="Times New Roman" w:hAnsi="Times New Roman" w:cs="Times New Roman"/>
                <w:sz w:val="24"/>
                <w:szCs w:val="24"/>
              </w:rPr>
              <w:t>The employees get incentives for their efforts</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F5A43"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SA</w:t>
            </w:r>
          </w:p>
          <w:p w14:paraId="2B4688EB"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A</w:t>
            </w:r>
          </w:p>
          <w:p w14:paraId="4BFF6B46"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U</w:t>
            </w:r>
          </w:p>
          <w:p w14:paraId="20C33659"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D</w:t>
            </w:r>
          </w:p>
          <w:p w14:paraId="7C08A69B"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SD</w:t>
            </w:r>
          </w:p>
          <w:p w14:paraId="72EC83F0"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sz w:val="24"/>
              </w:rPr>
              <w:t>Total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E834C"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w:t>
            </w:r>
          </w:p>
          <w:p w14:paraId="544FF737"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39</w:t>
            </w:r>
          </w:p>
          <w:p w14:paraId="1ACBD585"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w:t>
            </w:r>
          </w:p>
          <w:p w14:paraId="18CB0F4F"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w:t>
            </w:r>
          </w:p>
          <w:p w14:paraId="411701D2"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w:t>
            </w:r>
          </w:p>
          <w:p w14:paraId="2AADB101" w14:textId="77777777" w:rsidR="002A2107" w:rsidRPr="00CA57F2" w:rsidRDefault="002A2107" w:rsidP="00905BED">
            <w:pPr>
              <w:spacing w:after="0" w:line="240" w:lineRule="auto"/>
              <w:jc w:val="both"/>
              <w:rPr>
                <w:rFonts w:ascii="Times New Roman" w:hAnsi="Times New Roman" w:cs="Times New Roman"/>
              </w:rPr>
            </w:pPr>
            <w:r>
              <w:rPr>
                <w:rFonts w:ascii="Times New Roman" w:eastAsia="Times New Roman" w:hAnsi="Times New Roman" w:cs="Times New Roman"/>
                <w:sz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6C336D"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18.82</w:t>
            </w:r>
          </w:p>
          <w:p w14:paraId="25FDC20D"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45.88</w:t>
            </w:r>
          </w:p>
          <w:p w14:paraId="130A4451"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17.64</w:t>
            </w:r>
          </w:p>
          <w:p w14:paraId="0BEB97DE"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10.58</w:t>
            </w:r>
          </w:p>
          <w:p w14:paraId="682DDB37"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w:t>
            </w:r>
          </w:p>
          <w:p w14:paraId="423FB654"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sz w:val="24"/>
              </w:rPr>
              <w:t>100.00</w:t>
            </w:r>
          </w:p>
        </w:tc>
      </w:tr>
      <w:tr w:rsidR="002A2107" w:rsidRPr="00CA57F2" w14:paraId="108BE2F9" w14:textId="77777777" w:rsidTr="00905BED">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53120" w14:textId="77777777" w:rsidR="002A2107" w:rsidRPr="00CA57F2" w:rsidRDefault="002A2107" w:rsidP="002A2107">
            <w:pPr>
              <w:numPr>
                <w:ilvl w:val="0"/>
                <w:numId w:val="12"/>
              </w:numPr>
              <w:spacing w:after="0" w:line="240" w:lineRule="auto"/>
              <w:jc w:val="both"/>
              <w:rPr>
                <w:rFonts w:ascii="Times New Roman" w:eastAsia="Calibri" w:hAnsi="Times New Roman" w:cs="Times New Roman"/>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8A67AC" w14:textId="77777777" w:rsidR="002A2107" w:rsidRPr="00CA57F2" w:rsidRDefault="002A2107" w:rsidP="00905BED">
            <w:pPr>
              <w:spacing w:after="0" w:line="240" w:lineRule="auto"/>
              <w:rPr>
                <w:rFonts w:ascii="Times New Roman" w:hAnsi="Times New Roman" w:cs="Times New Roman"/>
                <w:sz w:val="24"/>
                <w:szCs w:val="24"/>
              </w:rPr>
            </w:pPr>
            <w:r w:rsidRPr="00C94EDE">
              <w:rPr>
                <w:rFonts w:ascii="Times New Roman" w:hAnsi="Times New Roman" w:cs="Times New Roman"/>
                <w:sz w:val="24"/>
                <w:szCs w:val="24"/>
              </w:rPr>
              <w:t>There is effective application of the knowledge</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82387"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SA</w:t>
            </w:r>
          </w:p>
          <w:p w14:paraId="3037B70E"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A</w:t>
            </w:r>
          </w:p>
          <w:p w14:paraId="647652B9"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U</w:t>
            </w:r>
          </w:p>
          <w:p w14:paraId="2A507DB7"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sz w:val="24"/>
              </w:rPr>
              <w:t>Total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F3AEA5"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33</w:t>
            </w:r>
          </w:p>
          <w:p w14:paraId="5B7FCFA0"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40</w:t>
            </w:r>
          </w:p>
          <w:p w14:paraId="514D0551"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w:t>
            </w:r>
          </w:p>
          <w:p w14:paraId="12D1C640" w14:textId="77777777" w:rsidR="002A2107" w:rsidRPr="00CA57F2" w:rsidRDefault="002A2107" w:rsidP="00905BED">
            <w:pPr>
              <w:spacing w:after="0" w:line="240" w:lineRule="auto"/>
              <w:jc w:val="both"/>
              <w:rPr>
                <w:rFonts w:ascii="Times New Roman" w:hAnsi="Times New Roman" w:cs="Times New Roman"/>
              </w:rPr>
            </w:pPr>
            <w:r>
              <w:rPr>
                <w:rFonts w:ascii="Times New Roman" w:eastAsia="Times New Roman" w:hAnsi="Times New Roman" w:cs="Times New Roman"/>
                <w:sz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F4637"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38.82</w:t>
            </w:r>
          </w:p>
          <w:p w14:paraId="232571F7"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47.05</w:t>
            </w:r>
          </w:p>
          <w:p w14:paraId="6E91DD3B"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14.11</w:t>
            </w:r>
          </w:p>
          <w:p w14:paraId="6CE10BBA"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sz w:val="24"/>
              </w:rPr>
              <w:t>100.00</w:t>
            </w:r>
          </w:p>
        </w:tc>
      </w:tr>
      <w:tr w:rsidR="002A2107" w:rsidRPr="00CA57F2" w14:paraId="0206F5BC" w14:textId="77777777" w:rsidTr="00905BED">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F1C6F" w14:textId="77777777" w:rsidR="002A2107" w:rsidRPr="00CA57F2" w:rsidRDefault="002A2107" w:rsidP="002A2107">
            <w:pPr>
              <w:numPr>
                <w:ilvl w:val="0"/>
                <w:numId w:val="12"/>
              </w:numPr>
              <w:spacing w:after="0" w:line="240" w:lineRule="auto"/>
              <w:jc w:val="both"/>
              <w:rPr>
                <w:rFonts w:ascii="Times New Roman" w:eastAsia="Calibri" w:hAnsi="Times New Roman" w:cs="Times New Roman"/>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2AE15" w14:textId="77777777" w:rsidR="002A2107" w:rsidRPr="00C94EDE" w:rsidRDefault="002A2107" w:rsidP="00905BED">
            <w:pPr>
              <w:spacing w:after="0" w:line="240" w:lineRule="auto"/>
              <w:rPr>
                <w:rFonts w:ascii="Times New Roman" w:hAnsi="Times New Roman" w:cs="Times New Roman"/>
                <w:sz w:val="24"/>
                <w:szCs w:val="24"/>
              </w:rPr>
            </w:pPr>
            <w:r w:rsidRPr="00C94EDE">
              <w:rPr>
                <w:rFonts w:ascii="Times New Roman" w:hAnsi="Times New Roman" w:cs="Times New Roman"/>
                <w:sz w:val="24"/>
                <w:szCs w:val="24"/>
              </w:rPr>
              <w:t>Employees are efficient</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1D3AB6"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2B624537"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74061470"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284AF524"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5EAB21A5"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14:paraId="6636A04A"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01F8E"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36</w:t>
            </w:r>
          </w:p>
          <w:p w14:paraId="77B78145"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24</w:t>
            </w:r>
          </w:p>
          <w:p w14:paraId="55E7297A"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w:t>
            </w:r>
          </w:p>
          <w:p w14:paraId="202F1F70"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w:t>
            </w:r>
          </w:p>
          <w:p w14:paraId="4AD5D7AA"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w:t>
            </w:r>
          </w:p>
          <w:p w14:paraId="08BF75A5"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0E919"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42.35</w:t>
            </w:r>
          </w:p>
          <w:p w14:paraId="07CB39BB"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28.23</w:t>
            </w:r>
          </w:p>
          <w:p w14:paraId="1A725FA7"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16.47</w:t>
            </w:r>
          </w:p>
          <w:p w14:paraId="30CC3D4B"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7.05</w:t>
            </w:r>
          </w:p>
          <w:p w14:paraId="265845DB"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58.82</w:t>
            </w:r>
          </w:p>
          <w:p w14:paraId="237CB3B5"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100</w:t>
            </w:r>
          </w:p>
        </w:tc>
      </w:tr>
      <w:tr w:rsidR="002A2107" w:rsidRPr="00CA57F2" w14:paraId="6C01B5DD" w14:textId="77777777" w:rsidTr="00905BED">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DCBA4" w14:textId="77777777" w:rsidR="002A2107" w:rsidRPr="00CA57F2" w:rsidRDefault="002A2107" w:rsidP="002A2107">
            <w:pPr>
              <w:numPr>
                <w:ilvl w:val="0"/>
                <w:numId w:val="12"/>
              </w:numPr>
              <w:spacing w:after="0" w:line="240" w:lineRule="auto"/>
              <w:jc w:val="both"/>
              <w:rPr>
                <w:rFonts w:ascii="Times New Roman" w:eastAsia="Calibri" w:hAnsi="Times New Roman" w:cs="Times New Roman"/>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A4214" w14:textId="77777777" w:rsidR="002A2107" w:rsidRPr="00C94EDE" w:rsidRDefault="002A2107" w:rsidP="00905BED">
            <w:pPr>
              <w:spacing w:after="0" w:line="240" w:lineRule="auto"/>
              <w:rPr>
                <w:rFonts w:ascii="Times New Roman" w:hAnsi="Times New Roman" w:cs="Times New Roman"/>
                <w:sz w:val="24"/>
                <w:szCs w:val="24"/>
              </w:rPr>
            </w:pPr>
            <w:r w:rsidRPr="00C94EDE">
              <w:rPr>
                <w:rFonts w:ascii="Times New Roman" w:hAnsi="Times New Roman" w:cs="Times New Roman"/>
                <w:sz w:val="24"/>
                <w:szCs w:val="24"/>
              </w:rPr>
              <w:t>The junior staff take time to understudy their superior</w:t>
            </w:r>
            <w:r>
              <w:rPr>
                <w:rFonts w:ascii="Times New Roman" w:hAnsi="Times New Roman" w:cs="Times New Roman"/>
                <w:sz w:val="24"/>
                <w:szCs w:val="24"/>
              </w:rPr>
              <w:t>s</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5A82C"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7AA16E95"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1E1C38BA"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3BB8EEF1"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40B3764E"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E779C"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34</w:t>
            </w:r>
          </w:p>
          <w:p w14:paraId="6ECF7D60"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29</w:t>
            </w:r>
          </w:p>
          <w:p w14:paraId="2909C6AF"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18</w:t>
            </w:r>
          </w:p>
          <w:p w14:paraId="7717F652"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p>
          <w:p w14:paraId="6D51A451"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9B36E"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40</w:t>
            </w:r>
          </w:p>
          <w:p w14:paraId="2505747B"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34.11</w:t>
            </w:r>
          </w:p>
          <w:p w14:paraId="5D524D5A"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21.11</w:t>
            </w:r>
          </w:p>
          <w:p w14:paraId="396E5827"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4.70</w:t>
            </w:r>
          </w:p>
          <w:p w14:paraId="59389D91"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100</w:t>
            </w:r>
          </w:p>
        </w:tc>
      </w:tr>
    </w:tbl>
    <w:p w14:paraId="18AAD899" w14:textId="24C7892A" w:rsidR="002A2107" w:rsidRDefault="002A2107" w:rsidP="002A2107">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b/>
          <w:sz w:val="24"/>
        </w:rPr>
        <w:t xml:space="preserve">Source: </w:t>
      </w:r>
      <w:r w:rsidRPr="00CA57F2">
        <w:rPr>
          <w:rFonts w:ascii="Times New Roman" w:eastAsia="Times New Roman" w:hAnsi="Times New Roman" w:cs="Times New Roman"/>
          <w:sz w:val="24"/>
        </w:rPr>
        <w:t xml:space="preserve">Researcher’s Field Survey, </w:t>
      </w:r>
      <w:bookmarkStart w:id="2" w:name="_GoBack"/>
      <w:r w:rsidR="001257A3">
        <w:rPr>
          <w:rFonts w:ascii="Times New Roman" w:eastAsia="Times New Roman" w:hAnsi="Times New Roman" w:cs="Times New Roman"/>
          <w:sz w:val="24"/>
        </w:rPr>
        <w:t>2025</w:t>
      </w:r>
      <w:bookmarkEnd w:id="2"/>
    </w:p>
    <w:p w14:paraId="6D441C0D" w14:textId="77777777" w:rsidR="002A2107" w:rsidRPr="00CA57F2" w:rsidRDefault="002A2107" w:rsidP="002A2107">
      <w:pPr>
        <w:spacing w:before="240"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From the distribution, 42</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49.4</w:t>
      </w:r>
      <w:r w:rsidRPr="00CA57F2">
        <w:rPr>
          <w:rFonts w:ascii="Times New Roman" w:eastAsia="Times New Roman" w:hAnsi="Times New Roman" w:cs="Times New Roman"/>
          <w:sz w:val="24"/>
        </w:rPr>
        <w:t>% said they strongly agreed to the statement that</w:t>
      </w:r>
      <w:r w:rsidRPr="00B977F4">
        <w:rPr>
          <w:rFonts w:ascii="Times New Roman" w:hAnsi="Times New Roman" w:cs="Times New Roman"/>
          <w:sz w:val="24"/>
          <w:szCs w:val="24"/>
        </w:rPr>
        <w:t xml:space="preserve"> </w:t>
      </w:r>
      <w:r>
        <w:rPr>
          <w:rFonts w:ascii="Times New Roman" w:hAnsi="Times New Roman" w:cs="Times New Roman"/>
          <w:sz w:val="24"/>
          <w:szCs w:val="24"/>
        </w:rPr>
        <w:t>th</w:t>
      </w:r>
      <w:r w:rsidRPr="00C94EDE">
        <w:rPr>
          <w:rFonts w:ascii="Times New Roman" w:hAnsi="Times New Roman" w:cs="Times New Roman"/>
          <w:sz w:val="24"/>
          <w:szCs w:val="24"/>
        </w:rPr>
        <w:t>ere is job enrichment process in the company</w:t>
      </w:r>
      <w:r>
        <w:rPr>
          <w:rFonts w:ascii="Times New Roman" w:eastAsia="Times New Roman" w:hAnsi="Times New Roman" w:cs="Times New Roman"/>
          <w:sz w:val="24"/>
        </w:rPr>
        <w:t>, 27</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w:t>
      </w:r>
      <w:r>
        <w:rPr>
          <w:rFonts w:ascii="Times New Roman" w:eastAsia="Times New Roman" w:hAnsi="Times New Roman" w:cs="Times New Roman"/>
          <w:sz w:val="24"/>
        </w:rPr>
        <w:lastRenderedPageBreak/>
        <w:t>31.7</w:t>
      </w:r>
      <w:r w:rsidRPr="00CA57F2">
        <w:rPr>
          <w:rFonts w:ascii="Times New Roman" w:eastAsia="Times New Roman" w:hAnsi="Times New Roman" w:cs="Times New Roman"/>
          <w:sz w:val="24"/>
        </w:rPr>
        <w:t>% said they agreed to the statement</w:t>
      </w:r>
      <w:r w:rsidRPr="00B977F4">
        <w:rPr>
          <w:rFonts w:ascii="Times New Roman" w:hAnsi="Times New Roman" w:cs="Times New Roman"/>
          <w:sz w:val="24"/>
          <w:szCs w:val="24"/>
        </w:rPr>
        <w:t xml:space="preserve"> </w:t>
      </w:r>
      <w:r>
        <w:rPr>
          <w:rFonts w:ascii="Times New Roman" w:hAnsi="Times New Roman" w:cs="Times New Roman"/>
          <w:sz w:val="24"/>
          <w:szCs w:val="24"/>
        </w:rPr>
        <w:t>that t</w:t>
      </w:r>
      <w:r w:rsidRPr="00C94EDE">
        <w:rPr>
          <w:rFonts w:ascii="Times New Roman" w:hAnsi="Times New Roman" w:cs="Times New Roman"/>
          <w:sz w:val="24"/>
          <w:szCs w:val="24"/>
        </w:rPr>
        <w:t>here is job enrichment process in the company</w:t>
      </w:r>
      <w:r>
        <w:rPr>
          <w:rFonts w:ascii="Times New Roman" w:eastAsia="Times New Roman" w:hAnsi="Times New Roman" w:cs="Times New Roman"/>
          <w:sz w:val="24"/>
        </w:rPr>
        <w:t>, 10</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11.7</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ndecided to the statement, 6</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7</w:t>
      </w:r>
      <w:r w:rsidRPr="00CA57F2">
        <w:rPr>
          <w:rFonts w:ascii="Times New Roman" w:eastAsia="Times New Roman" w:hAnsi="Times New Roman" w:cs="Times New Roman"/>
          <w:sz w:val="24"/>
        </w:rPr>
        <w:t xml:space="preserve">% said they disagreed to the statement. Therefore the largest population agreed that </w:t>
      </w:r>
      <w:r>
        <w:rPr>
          <w:rFonts w:ascii="Times New Roman" w:hAnsi="Times New Roman" w:cs="Times New Roman"/>
          <w:sz w:val="24"/>
          <w:szCs w:val="24"/>
        </w:rPr>
        <w:t>t</w:t>
      </w:r>
      <w:r w:rsidRPr="00C94EDE">
        <w:rPr>
          <w:rFonts w:ascii="Times New Roman" w:hAnsi="Times New Roman" w:cs="Times New Roman"/>
          <w:sz w:val="24"/>
          <w:szCs w:val="24"/>
        </w:rPr>
        <w:t>here is job enrichment process in the company</w:t>
      </w:r>
    </w:p>
    <w:p w14:paraId="68F520F2" w14:textId="77777777" w:rsidR="002A2107" w:rsidRDefault="002A2107" w:rsidP="002A2107">
      <w:pPr>
        <w:spacing w:after="0" w:line="240" w:lineRule="auto"/>
        <w:jc w:val="both"/>
        <w:rPr>
          <w:rFonts w:ascii="Times New Roman" w:eastAsia="Times New Roman" w:hAnsi="Times New Roman" w:cs="Times New Roman"/>
          <w:b/>
          <w:sz w:val="24"/>
        </w:rPr>
      </w:pPr>
    </w:p>
    <w:p w14:paraId="1EFDD86E" w14:textId="77777777" w:rsidR="002A2107" w:rsidRDefault="002A2107" w:rsidP="002A2107">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rPr>
        <w:t xml:space="preserve">Also, </w:t>
      </w:r>
      <w:r w:rsidRPr="00CA57F2">
        <w:rPr>
          <w:rFonts w:ascii="Times New Roman" w:eastAsia="Times New Roman" w:hAnsi="Times New Roman" w:cs="Times New Roman"/>
          <w:sz w:val="24"/>
        </w:rPr>
        <w:t>the distribution table above shows that</w:t>
      </w:r>
      <w:r>
        <w:rPr>
          <w:rFonts w:ascii="Times New Roman" w:eastAsia="Times New Roman" w:hAnsi="Times New Roman" w:cs="Times New Roman"/>
          <w:sz w:val="24"/>
        </w:rPr>
        <w:t xml:space="preserve">, 20 of the respondents representing 24% said that they strongly agreed </w:t>
      </w:r>
      <w:r>
        <w:rPr>
          <w:rFonts w:ascii="Times New Roman" w:hAnsi="Times New Roman" w:cs="Times New Roman"/>
          <w:sz w:val="24"/>
          <w:szCs w:val="24"/>
        </w:rPr>
        <w:t>that t</w:t>
      </w:r>
      <w:r w:rsidRPr="00C94EDE">
        <w:rPr>
          <w:rFonts w:ascii="Times New Roman" w:hAnsi="Times New Roman" w:cs="Times New Roman"/>
          <w:sz w:val="24"/>
          <w:szCs w:val="24"/>
        </w:rPr>
        <w:t>he resources are inadequate</w:t>
      </w:r>
      <w:r>
        <w:rPr>
          <w:rFonts w:ascii="Times New Roman" w:hAnsi="Times New Roman" w:cs="Times New Roman"/>
          <w:sz w:val="24"/>
          <w:szCs w:val="24"/>
        </w:rPr>
        <w:t>, 20 of the respondents representing 23% agreed that t</w:t>
      </w:r>
      <w:r w:rsidRPr="00C94EDE">
        <w:rPr>
          <w:rFonts w:ascii="Times New Roman" w:hAnsi="Times New Roman" w:cs="Times New Roman"/>
          <w:sz w:val="24"/>
          <w:szCs w:val="24"/>
        </w:rPr>
        <w:t>he resources are inadequate</w:t>
      </w:r>
      <w:r>
        <w:rPr>
          <w:rFonts w:ascii="Times New Roman" w:hAnsi="Times New Roman" w:cs="Times New Roman"/>
          <w:sz w:val="24"/>
          <w:szCs w:val="24"/>
        </w:rPr>
        <w:t xml:space="preserve">, 19 of the respondents representing 22% said they are undecided to the statement, 25 of the respondents representing 29% disagreed that the resources are inadequate. Therefore the largest population disagreed that resources are inadequate. </w:t>
      </w:r>
    </w:p>
    <w:p w14:paraId="0B64B8C0" w14:textId="77777777" w:rsidR="002A2107" w:rsidRDefault="002A2107" w:rsidP="002A2107">
      <w:pPr>
        <w:spacing w:after="0" w:line="480" w:lineRule="auto"/>
        <w:jc w:val="both"/>
        <w:rPr>
          <w:rFonts w:ascii="Times New Roman" w:eastAsia="Times New Roman" w:hAnsi="Times New Roman" w:cs="Times New Roman"/>
          <w:sz w:val="24"/>
        </w:rPr>
      </w:pPr>
    </w:p>
    <w:p w14:paraId="3210477C" w14:textId="77777777" w:rsidR="002A2107" w:rsidRDefault="002A2107" w:rsidP="002A2107">
      <w:pPr>
        <w:spacing w:after="0" w:line="480" w:lineRule="auto"/>
        <w:jc w:val="both"/>
        <w:rPr>
          <w:rFonts w:ascii="Times New Roman" w:hAnsi="Times New Roman" w:cs="Times New Roman"/>
          <w:sz w:val="24"/>
          <w:szCs w:val="24"/>
        </w:rPr>
      </w:pPr>
      <w:r w:rsidRPr="00CA57F2">
        <w:rPr>
          <w:rFonts w:ascii="Times New Roman" w:eastAsia="Times New Roman" w:hAnsi="Times New Roman" w:cs="Times New Roman"/>
          <w:sz w:val="24"/>
        </w:rPr>
        <w:t>In addition, the distribution table</w:t>
      </w:r>
      <w:r>
        <w:rPr>
          <w:rFonts w:ascii="Times New Roman" w:eastAsia="Times New Roman" w:hAnsi="Times New Roman" w:cs="Times New Roman"/>
          <w:sz w:val="24"/>
        </w:rPr>
        <w:t xml:space="preserve"> shows that, 16 of the respondents representing 19% strongly agreed that </w:t>
      </w:r>
      <w:r>
        <w:rPr>
          <w:rFonts w:ascii="Times New Roman" w:hAnsi="Times New Roman" w:cs="Times New Roman"/>
          <w:sz w:val="24"/>
          <w:szCs w:val="24"/>
        </w:rPr>
        <w:t>t</w:t>
      </w:r>
      <w:r w:rsidRPr="00C94EDE">
        <w:rPr>
          <w:rFonts w:ascii="Times New Roman" w:hAnsi="Times New Roman" w:cs="Times New Roman"/>
          <w:sz w:val="24"/>
          <w:szCs w:val="24"/>
        </w:rPr>
        <w:t>he employees get incentives for their efforts</w:t>
      </w:r>
      <w:r>
        <w:rPr>
          <w:rFonts w:ascii="Times New Roman" w:hAnsi="Times New Roman" w:cs="Times New Roman"/>
          <w:sz w:val="24"/>
          <w:szCs w:val="24"/>
        </w:rPr>
        <w:t xml:space="preserve">, 39 of the respondents representing 46% agreed that </w:t>
      </w:r>
      <w:r w:rsidRPr="00C94EDE">
        <w:rPr>
          <w:rFonts w:ascii="Times New Roman" w:hAnsi="Times New Roman" w:cs="Times New Roman"/>
          <w:sz w:val="24"/>
          <w:szCs w:val="24"/>
        </w:rPr>
        <w:t>employees get incentives for their efforts</w:t>
      </w:r>
      <w:r>
        <w:rPr>
          <w:rFonts w:ascii="Times New Roman" w:hAnsi="Times New Roman" w:cs="Times New Roman"/>
          <w:sz w:val="24"/>
          <w:szCs w:val="24"/>
        </w:rPr>
        <w:t xml:space="preserve"> 15 respondents representing 18% said are undecided to the statement, 9 respondents representing 11% disagreed that </w:t>
      </w:r>
      <w:r w:rsidRPr="00C94EDE">
        <w:rPr>
          <w:rFonts w:ascii="Times New Roman" w:hAnsi="Times New Roman" w:cs="Times New Roman"/>
          <w:sz w:val="24"/>
          <w:szCs w:val="24"/>
        </w:rPr>
        <w:t>employees get incentives for their efforts</w:t>
      </w:r>
      <w:r>
        <w:rPr>
          <w:rFonts w:ascii="Times New Roman" w:hAnsi="Times New Roman" w:cs="Times New Roman"/>
          <w:sz w:val="24"/>
          <w:szCs w:val="24"/>
        </w:rPr>
        <w:t xml:space="preserve"> while 6 respondents representing 7% strongly disagreed that </w:t>
      </w:r>
      <w:r w:rsidRPr="00C94EDE">
        <w:rPr>
          <w:rFonts w:ascii="Times New Roman" w:hAnsi="Times New Roman" w:cs="Times New Roman"/>
          <w:sz w:val="24"/>
          <w:szCs w:val="24"/>
        </w:rPr>
        <w:t>employees get incentives for their efforts</w:t>
      </w:r>
      <w:r>
        <w:rPr>
          <w:rFonts w:ascii="Times New Roman" w:hAnsi="Times New Roman" w:cs="Times New Roman"/>
          <w:sz w:val="24"/>
          <w:szCs w:val="24"/>
        </w:rPr>
        <w:t xml:space="preserve">. Therefore the largest population agreed that </w:t>
      </w:r>
      <w:r w:rsidRPr="00C94EDE">
        <w:rPr>
          <w:rFonts w:ascii="Times New Roman" w:hAnsi="Times New Roman" w:cs="Times New Roman"/>
          <w:sz w:val="24"/>
          <w:szCs w:val="24"/>
        </w:rPr>
        <w:t>employees get incentives for their efforts</w:t>
      </w:r>
      <w:r>
        <w:rPr>
          <w:rFonts w:ascii="Times New Roman" w:hAnsi="Times New Roman" w:cs="Times New Roman"/>
          <w:sz w:val="24"/>
          <w:szCs w:val="24"/>
        </w:rPr>
        <w:t>.</w:t>
      </w:r>
    </w:p>
    <w:p w14:paraId="3593408E" w14:textId="77777777" w:rsidR="002A2107" w:rsidRPr="00CA57F2" w:rsidRDefault="002A2107" w:rsidP="002A210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Also</w:t>
      </w:r>
      <w:r>
        <w:rPr>
          <w:rFonts w:ascii="Times New Roman" w:eastAsia="Times New Roman" w:hAnsi="Times New Roman" w:cs="Times New Roman"/>
          <w:sz w:val="24"/>
        </w:rPr>
        <w:t>, the distribution table shows that, 33 of the respondents representing 39%  strongly agreed that</w:t>
      </w:r>
      <w:r>
        <w:rPr>
          <w:rFonts w:ascii="Times New Roman" w:hAnsi="Times New Roman" w:cs="Times New Roman"/>
          <w:sz w:val="24"/>
          <w:szCs w:val="24"/>
        </w:rPr>
        <w:t xml:space="preserve"> t</w:t>
      </w:r>
      <w:r w:rsidRPr="00C94EDE">
        <w:rPr>
          <w:rFonts w:ascii="Times New Roman" w:hAnsi="Times New Roman" w:cs="Times New Roman"/>
          <w:sz w:val="24"/>
          <w:szCs w:val="24"/>
        </w:rPr>
        <w:t>here is effective application of the knowledge</w:t>
      </w:r>
      <w:r>
        <w:rPr>
          <w:rFonts w:ascii="Times New Roman" w:hAnsi="Times New Roman" w:cs="Times New Roman"/>
          <w:sz w:val="24"/>
          <w:szCs w:val="24"/>
        </w:rPr>
        <w:t>, 40 of the respondents representing 48% agreed that t</w:t>
      </w:r>
      <w:r w:rsidRPr="00C94EDE">
        <w:rPr>
          <w:rFonts w:ascii="Times New Roman" w:hAnsi="Times New Roman" w:cs="Times New Roman"/>
          <w:sz w:val="24"/>
          <w:szCs w:val="24"/>
        </w:rPr>
        <w:t>here is effective application of the knowledge</w:t>
      </w:r>
      <w:r>
        <w:rPr>
          <w:rFonts w:ascii="Times New Roman" w:hAnsi="Times New Roman" w:cs="Times New Roman"/>
          <w:sz w:val="24"/>
          <w:szCs w:val="24"/>
        </w:rPr>
        <w:t xml:space="preserve">, 12 respondents representing 14% said are undecided to the statement, Therefore the largest population agreed that </w:t>
      </w:r>
      <w:r w:rsidRPr="00C94EDE">
        <w:rPr>
          <w:rFonts w:ascii="Times New Roman" w:hAnsi="Times New Roman" w:cs="Times New Roman"/>
          <w:sz w:val="24"/>
          <w:szCs w:val="24"/>
        </w:rPr>
        <w:t>there is effective application of the knowledge</w:t>
      </w:r>
    </w:p>
    <w:p w14:paraId="6D205FA0" w14:textId="77777777" w:rsidR="002A2107" w:rsidRDefault="002A2107" w:rsidP="002A2107">
      <w:pPr>
        <w:spacing w:after="0" w:line="240" w:lineRule="auto"/>
        <w:jc w:val="both"/>
        <w:rPr>
          <w:rFonts w:ascii="Times New Roman" w:eastAsia="TimesNewRomanPSMT" w:hAnsi="Times New Roman" w:cs="Times New Roman"/>
          <w:b/>
          <w:sz w:val="24"/>
          <w:szCs w:val="24"/>
        </w:rPr>
      </w:pPr>
    </w:p>
    <w:p w14:paraId="0E016760" w14:textId="77777777" w:rsidR="002A2107" w:rsidRDefault="002A2107" w:rsidP="002A2107">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rPr>
        <w:lastRenderedPageBreak/>
        <w:t xml:space="preserve">In addition, </w:t>
      </w:r>
      <w:r w:rsidRPr="00CA57F2">
        <w:rPr>
          <w:rFonts w:ascii="Times New Roman" w:eastAsia="Times New Roman" w:hAnsi="Times New Roman" w:cs="Times New Roman"/>
          <w:sz w:val="24"/>
        </w:rPr>
        <w:t>the distribution table above shows that</w:t>
      </w:r>
      <w:r>
        <w:rPr>
          <w:rFonts w:ascii="Times New Roman" w:eastAsia="Times New Roman" w:hAnsi="Times New Roman" w:cs="Times New Roman"/>
          <w:sz w:val="24"/>
        </w:rPr>
        <w:t xml:space="preserve">, 36 of the respondents representing 42% said that they strongly agreed </w:t>
      </w:r>
      <w:r>
        <w:rPr>
          <w:rFonts w:ascii="Times New Roman" w:hAnsi="Times New Roman" w:cs="Times New Roman"/>
          <w:sz w:val="24"/>
          <w:szCs w:val="24"/>
        </w:rPr>
        <w:t>that</w:t>
      </w:r>
      <w:r w:rsidRPr="00AE7355">
        <w:rPr>
          <w:rFonts w:ascii="Times New Roman" w:hAnsi="Times New Roman" w:cs="Times New Roman"/>
          <w:sz w:val="24"/>
          <w:szCs w:val="24"/>
        </w:rPr>
        <w:t xml:space="preserve"> </w:t>
      </w:r>
      <w:r w:rsidRPr="00C94EDE">
        <w:rPr>
          <w:rFonts w:ascii="Times New Roman" w:hAnsi="Times New Roman" w:cs="Times New Roman"/>
          <w:sz w:val="24"/>
          <w:szCs w:val="24"/>
        </w:rPr>
        <w:t>employees are efficient</w:t>
      </w:r>
      <w:r>
        <w:rPr>
          <w:rFonts w:ascii="Times New Roman" w:hAnsi="Times New Roman" w:cs="Times New Roman"/>
          <w:sz w:val="24"/>
          <w:szCs w:val="24"/>
        </w:rPr>
        <w:t>, 24 of the respondents representing 28% agreed that</w:t>
      </w:r>
      <w:r w:rsidRPr="00AE7355">
        <w:rPr>
          <w:rFonts w:ascii="Times New Roman" w:hAnsi="Times New Roman" w:cs="Times New Roman"/>
          <w:sz w:val="24"/>
          <w:szCs w:val="24"/>
        </w:rPr>
        <w:t xml:space="preserve"> </w:t>
      </w:r>
      <w:r w:rsidRPr="00C94EDE">
        <w:rPr>
          <w:rFonts w:ascii="Times New Roman" w:hAnsi="Times New Roman" w:cs="Times New Roman"/>
          <w:sz w:val="24"/>
          <w:szCs w:val="24"/>
        </w:rPr>
        <w:t>employees are efficient</w:t>
      </w:r>
      <w:r>
        <w:rPr>
          <w:rFonts w:ascii="Times New Roman" w:hAnsi="Times New Roman" w:cs="Times New Roman"/>
          <w:sz w:val="24"/>
          <w:szCs w:val="24"/>
        </w:rPr>
        <w:t xml:space="preserve">, while 14 of the respondents representing 16% said they are undecided to the statement, 6 of the respondents representing 7% disagreed that the </w:t>
      </w:r>
      <w:r w:rsidRPr="00C94EDE">
        <w:rPr>
          <w:rFonts w:ascii="Times New Roman" w:hAnsi="Times New Roman" w:cs="Times New Roman"/>
          <w:sz w:val="24"/>
          <w:szCs w:val="24"/>
        </w:rPr>
        <w:t>employees are efficient</w:t>
      </w:r>
      <w:r>
        <w:rPr>
          <w:rFonts w:ascii="Times New Roman" w:hAnsi="Times New Roman" w:cs="Times New Roman"/>
          <w:sz w:val="24"/>
          <w:szCs w:val="24"/>
        </w:rPr>
        <w:t xml:space="preserve">, 5 of the respondents representing 6% strongly disagreed that </w:t>
      </w:r>
      <w:r w:rsidRPr="00C94EDE">
        <w:rPr>
          <w:rFonts w:ascii="Times New Roman" w:hAnsi="Times New Roman" w:cs="Times New Roman"/>
          <w:sz w:val="24"/>
          <w:szCs w:val="24"/>
        </w:rPr>
        <w:t>employees are efficient</w:t>
      </w:r>
      <w:r>
        <w:rPr>
          <w:rFonts w:ascii="Times New Roman" w:hAnsi="Times New Roman" w:cs="Times New Roman"/>
          <w:sz w:val="24"/>
          <w:szCs w:val="24"/>
        </w:rPr>
        <w:t xml:space="preserve">. Therefore the largest population strongly agreed that </w:t>
      </w:r>
      <w:r w:rsidRPr="00C94EDE">
        <w:rPr>
          <w:rFonts w:ascii="Times New Roman" w:hAnsi="Times New Roman" w:cs="Times New Roman"/>
          <w:sz w:val="24"/>
          <w:szCs w:val="24"/>
        </w:rPr>
        <w:t>employees are efficient</w:t>
      </w:r>
      <w:r>
        <w:rPr>
          <w:rFonts w:ascii="Times New Roman" w:hAnsi="Times New Roman" w:cs="Times New Roman"/>
          <w:sz w:val="24"/>
          <w:szCs w:val="24"/>
        </w:rPr>
        <w:t xml:space="preserve">. </w:t>
      </w:r>
    </w:p>
    <w:p w14:paraId="66E7973A"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5DA1859A" w14:textId="77777777" w:rsidR="002A2107" w:rsidRPr="0076388C" w:rsidRDefault="002A2107" w:rsidP="002A2107">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rPr>
        <w:t xml:space="preserve">Consequently, </w:t>
      </w:r>
      <w:r w:rsidRPr="00CA57F2">
        <w:rPr>
          <w:rFonts w:ascii="Times New Roman" w:eastAsia="Times New Roman" w:hAnsi="Times New Roman" w:cs="Times New Roman"/>
          <w:sz w:val="24"/>
        </w:rPr>
        <w:t>the distribution table above shows that</w:t>
      </w:r>
      <w:r>
        <w:rPr>
          <w:rFonts w:ascii="Times New Roman" w:eastAsia="Times New Roman" w:hAnsi="Times New Roman" w:cs="Times New Roman"/>
          <w:sz w:val="24"/>
        </w:rPr>
        <w:t xml:space="preserve">, 34 of the respondents representing 40% said that they strongly agreed </w:t>
      </w:r>
      <w:r>
        <w:rPr>
          <w:rFonts w:ascii="Times New Roman" w:hAnsi="Times New Roman" w:cs="Times New Roman"/>
          <w:sz w:val="24"/>
          <w:szCs w:val="24"/>
        </w:rPr>
        <w:t>that</w:t>
      </w:r>
      <w:r w:rsidRPr="00AE7355">
        <w:rPr>
          <w:rFonts w:ascii="Times New Roman" w:hAnsi="Times New Roman" w:cs="Times New Roman"/>
          <w:sz w:val="24"/>
          <w:szCs w:val="24"/>
        </w:rPr>
        <w:t xml:space="preserve"> </w:t>
      </w:r>
      <w:r w:rsidRPr="00C94EDE">
        <w:rPr>
          <w:rFonts w:ascii="Times New Roman" w:hAnsi="Times New Roman" w:cs="Times New Roman"/>
          <w:sz w:val="24"/>
          <w:szCs w:val="24"/>
        </w:rPr>
        <w:t>the junior staff take time to understudy their superior</w:t>
      </w:r>
      <w:r>
        <w:rPr>
          <w:rFonts w:ascii="Times New Roman" w:hAnsi="Times New Roman" w:cs="Times New Roman"/>
          <w:sz w:val="24"/>
          <w:szCs w:val="24"/>
        </w:rPr>
        <w:t>s, 28 of the respondents representing 34% agreed that</w:t>
      </w:r>
      <w:r w:rsidRPr="00F56F3D">
        <w:rPr>
          <w:rFonts w:ascii="Times New Roman" w:hAnsi="Times New Roman" w:cs="Times New Roman"/>
          <w:sz w:val="24"/>
          <w:szCs w:val="24"/>
        </w:rPr>
        <w:t xml:space="preserve"> </w:t>
      </w:r>
      <w:r w:rsidRPr="00C94EDE">
        <w:rPr>
          <w:rFonts w:ascii="Times New Roman" w:hAnsi="Times New Roman" w:cs="Times New Roman"/>
          <w:sz w:val="24"/>
          <w:szCs w:val="24"/>
        </w:rPr>
        <w:t>the junior staff take time to understudy their superior</w:t>
      </w:r>
      <w:r>
        <w:rPr>
          <w:rFonts w:ascii="Times New Roman" w:hAnsi="Times New Roman" w:cs="Times New Roman"/>
          <w:sz w:val="24"/>
          <w:szCs w:val="24"/>
        </w:rPr>
        <w:t>s, while 18 of the respondents representing 21% said they are undecided to the statement, 4 of the respondents representing 5% disagreed that the</w:t>
      </w:r>
      <w:r w:rsidRPr="00C94EDE">
        <w:rPr>
          <w:rFonts w:ascii="Times New Roman" w:hAnsi="Times New Roman" w:cs="Times New Roman"/>
          <w:sz w:val="24"/>
          <w:szCs w:val="24"/>
        </w:rPr>
        <w:t xml:space="preserve"> junior staff take time to understudy their superior</w:t>
      </w:r>
      <w:r>
        <w:rPr>
          <w:rFonts w:ascii="Times New Roman" w:hAnsi="Times New Roman" w:cs="Times New Roman"/>
          <w:sz w:val="24"/>
          <w:szCs w:val="24"/>
        </w:rPr>
        <w:t xml:space="preserve">s. Therefore the largest population strongly agreed that </w:t>
      </w:r>
      <w:r w:rsidRPr="00C94EDE">
        <w:rPr>
          <w:rFonts w:ascii="Times New Roman" w:hAnsi="Times New Roman" w:cs="Times New Roman"/>
          <w:sz w:val="24"/>
          <w:szCs w:val="24"/>
        </w:rPr>
        <w:t>the junior staff take time to understudy their superior</w:t>
      </w:r>
      <w:r>
        <w:rPr>
          <w:rFonts w:ascii="Times New Roman" w:hAnsi="Times New Roman" w:cs="Times New Roman"/>
          <w:sz w:val="24"/>
          <w:szCs w:val="24"/>
        </w:rPr>
        <w:t>s.</w:t>
      </w:r>
    </w:p>
    <w:p w14:paraId="188F569D" w14:textId="77777777" w:rsidR="002A2107" w:rsidRPr="00CA57F2" w:rsidRDefault="002A2107" w:rsidP="002A2107">
      <w:pPr>
        <w:spacing w:before="240" w:after="0" w:line="240" w:lineRule="auto"/>
        <w:jc w:val="both"/>
        <w:rPr>
          <w:rFonts w:ascii="Times New Roman" w:eastAsia="Times New Roman" w:hAnsi="Times New Roman" w:cs="Times New Roman"/>
          <w:b/>
          <w:sz w:val="24"/>
        </w:rPr>
      </w:pPr>
      <w:r w:rsidRPr="00CA57F2">
        <w:rPr>
          <w:rFonts w:ascii="Times New Roman" w:eastAsia="Times New Roman" w:hAnsi="Times New Roman" w:cs="Times New Roman"/>
          <w:b/>
          <w:sz w:val="24"/>
        </w:rPr>
        <w:t>Table 4.4</w:t>
      </w:r>
      <w:r w:rsidRPr="00CA57F2">
        <w:rPr>
          <w:rFonts w:ascii="Times New Roman" w:eastAsia="Times New Roman" w:hAnsi="Times New Roman" w:cs="Times New Roman"/>
          <w:b/>
          <w:sz w:val="24"/>
        </w:rPr>
        <w:tab/>
        <w:t xml:space="preserve">DISTRIBUTION FOR </w:t>
      </w:r>
      <w:r>
        <w:rPr>
          <w:rFonts w:ascii="Times New Roman" w:hAnsi="Times New Roman" w:cs="Times New Roman"/>
          <w:b/>
          <w:sz w:val="24"/>
          <w:szCs w:val="24"/>
        </w:rPr>
        <w:t>EXPERIENCE</w:t>
      </w:r>
    </w:p>
    <w:tbl>
      <w:tblPr>
        <w:tblW w:w="0" w:type="auto"/>
        <w:tblInd w:w="98" w:type="dxa"/>
        <w:tblCellMar>
          <w:left w:w="10" w:type="dxa"/>
          <w:right w:w="10" w:type="dxa"/>
        </w:tblCellMar>
        <w:tblLook w:val="04A0" w:firstRow="1" w:lastRow="0" w:firstColumn="1" w:lastColumn="0" w:noHBand="0" w:noVBand="1"/>
      </w:tblPr>
      <w:tblGrid>
        <w:gridCol w:w="1054"/>
        <w:gridCol w:w="3265"/>
        <w:gridCol w:w="1724"/>
        <w:gridCol w:w="1512"/>
        <w:gridCol w:w="1697"/>
      </w:tblGrid>
      <w:tr w:rsidR="002A2107" w:rsidRPr="00CA57F2" w14:paraId="230A0ADD"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A8D91"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S/N</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5C6EC"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Factor</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D1E01"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Factor Level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4F723"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Frequency</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9CD68"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Percentage %</w:t>
            </w:r>
          </w:p>
        </w:tc>
      </w:tr>
      <w:tr w:rsidR="002A2107" w:rsidRPr="00CA57F2" w14:paraId="65C0AB0B"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4F9255" w14:textId="77777777" w:rsidR="002A2107" w:rsidRPr="00F4186C"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7.</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D9CC0" w14:textId="77777777" w:rsidR="002A2107" w:rsidRPr="00CA57F2" w:rsidRDefault="002A2107" w:rsidP="00905BED">
            <w:pPr>
              <w:jc w:val="both"/>
              <w:rPr>
                <w:rFonts w:ascii="Times New Roman" w:hAnsi="Times New Roman" w:cs="Times New Roman"/>
                <w:sz w:val="24"/>
                <w:szCs w:val="24"/>
              </w:rPr>
            </w:pPr>
            <w:r w:rsidRPr="00C94EDE">
              <w:rPr>
                <w:rFonts w:ascii="Times New Roman" w:hAnsi="Times New Roman" w:cs="Times New Roman"/>
                <w:sz w:val="24"/>
                <w:szCs w:val="24"/>
              </w:rPr>
              <w:t>The qualification of employees benefit the company</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32B5E"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SA</w:t>
            </w:r>
          </w:p>
          <w:p w14:paraId="5883A923"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A</w:t>
            </w:r>
          </w:p>
          <w:p w14:paraId="4DFC8472" w14:textId="77777777" w:rsidR="002A2107"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U</w:t>
            </w:r>
          </w:p>
          <w:p w14:paraId="6B71F65C"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0E05054F"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9721A" w14:textId="77777777" w:rsidR="002A2107" w:rsidRPr="00103125" w:rsidRDefault="002A2107" w:rsidP="00905BED">
            <w:pPr>
              <w:spacing w:after="0" w:line="240" w:lineRule="auto"/>
              <w:jc w:val="both"/>
              <w:rPr>
                <w:rFonts w:ascii="Times New Roman" w:hAnsi="Times New Roman" w:cs="Times New Roman"/>
                <w:sz w:val="24"/>
                <w:szCs w:val="24"/>
              </w:rPr>
            </w:pPr>
            <w:r w:rsidRPr="00103125">
              <w:rPr>
                <w:rFonts w:ascii="Times New Roman" w:hAnsi="Times New Roman" w:cs="Times New Roman"/>
                <w:sz w:val="24"/>
                <w:szCs w:val="24"/>
              </w:rPr>
              <w:t>28</w:t>
            </w:r>
          </w:p>
          <w:p w14:paraId="0C8B3773" w14:textId="77777777" w:rsidR="002A2107" w:rsidRPr="00103125" w:rsidRDefault="002A2107" w:rsidP="00905BED">
            <w:pPr>
              <w:spacing w:after="0" w:line="240" w:lineRule="auto"/>
              <w:jc w:val="both"/>
              <w:rPr>
                <w:rFonts w:ascii="Times New Roman" w:hAnsi="Times New Roman" w:cs="Times New Roman"/>
                <w:sz w:val="24"/>
                <w:szCs w:val="24"/>
              </w:rPr>
            </w:pPr>
            <w:r w:rsidRPr="00103125">
              <w:rPr>
                <w:rFonts w:ascii="Times New Roman" w:hAnsi="Times New Roman" w:cs="Times New Roman"/>
                <w:sz w:val="24"/>
                <w:szCs w:val="24"/>
              </w:rPr>
              <w:t>30</w:t>
            </w:r>
          </w:p>
          <w:p w14:paraId="53DAEEBF" w14:textId="77777777" w:rsidR="002A2107" w:rsidRPr="00103125" w:rsidRDefault="002A2107" w:rsidP="00905BED">
            <w:pPr>
              <w:spacing w:after="0" w:line="240" w:lineRule="auto"/>
              <w:jc w:val="both"/>
              <w:rPr>
                <w:rFonts w:ascii="Times New Roman" w:hAnsi="Times New Roman" w:cs="Times New Roman"/>
                <w:sz w:val="24"/>
                <w:szCs w:val="24"/>
              </w:rPr>
            </w:pPr>
            <w:r w:rsidRPr="00103125">
              <w:rPr>
                <w:rFonts w:ascii="Times New Roman" w:hAnsi="Times New Roman" w:cs="Times New Roman"/>
                <w:sz w:val="24"/>
                <w:szCs w:val="24"/>
              </w:rPr>
              <w:t>19</w:t>
            </w:r>
          </w:p>
          <w:p w14:paraId="11060987" w14:textId="77777777" w:rsidR="002A2107" w:rsidRPr="00103125" w:rsidRDefault="002A2107" w:rsidP="00905BED">
            <w:pPr>
              <w:spacing w:after="0" w:line="240" w:lineRule="auto"/>
              <w:jc w:val="both"/>
              <w:rPr>
                <w:rFonts w:ascii="Times New Roman" w:hAnsi="Times New Roman" w:cs="Times New Roman"/>
                <w:sz w:val="24"/>
                <w:szCs w:val="24"/>
              </w:rPr>
            </w:pPr>
            <w:r w:rsidRPr="00103125">
              <w:rPr>
                <w:rFonts w:ascii="Times New Roman" w:hAnsi="Times New Roman" w:cs="Times New Roman"/>
                <w:sz w:val="24"/>
                <w:szCs w:val="24"/>
              </w:rPr>
              <w:t>8</w:t>
            </w:r>
          </w:p>
          <w:p w14:paraId="2FA8485A" w14:textId="77777777" w:rsidR="002A2107" w:rsidRPr="00103125" w:rsidRDefault="002A2107" w:rsidP="00905BED">
            <w:pPr>
              <w:spacing w:after="0" w:line="240" w:lineRule="auto"/>
              <w:jc w:val="both"/>
              <w:rPr>
                <w:rFonts w:ascii="Times New Roman" w:hAnsi="Times New Roman" w:cs="Times New Roman"/>
                <w:sz w:val="24"/>
                <w:szCs w:val="24"/>
              </w:rPr>
            </w:pPr>
            <w:r w:rsidRPr="00103125">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C6309" w14:textId="77777777" w:rsidR="002A2107" w:rsidRPr="00103125" w:rsidRDefault="002A2107" w:rsidP="00905BED">
            <w:pPr>
              <w:spacing w:after="0" w:line="240" w:lineRule="auto"/>
              <w:jc w:val="both"/>
              <w:rPr>
                <w:rFonts w:ascii="Times New Roman" w:eastAsia="Times New Roman" w:hAnsi="Times New Roman" w:cs="Times New Roman"/>
                <w:sz w:val="24"/>
                <w:szCs w:val="24"/>
              </w:rPr>
            </w:pPr>
            <w:r w:rsidRPr="00103125">
              <w:rPr>
                <w:rFonts w:ascii="Times New Roman" w:eastAsia="Times New Roman" w:hAnsi="Times New Roman" w:cs="Times New Roman"/>
                <w:sz w:val="24"/>
                <w:szCs w:val="24"/>
              </w:rPr>
              <w:t>32.94</w:t>
            </w:r>
          </w:p>
          <w:p w14:paraId="38A02EE8" w14:textId="77777777" w:rsidR="002A2107" w:rsidRPr="00103125" w:rsidRDefault="002A2107" w:rsidP="00905BED">
            <w:pPr>
              <w:spacing w:after="0" w:line="240" w:lineRule="auto"/>
              <w:jc w:val="both"/>
              <w:rPr>
                <w:rFonts w:ascii="Times New Roman" w:eastAsia="Times New Roman" w:hAnsi="Times New Roman" w:cs="Times New Roman"/>
                <w:sz w:val="24"/>
                <w:szCs w:val="24"/>
              </w:rPr>
            </w:pPr>
            <w:r w:rsidRPr="00103125">
              <w:rPr>
                <w:rFonts w:ascii="Times New Roman" w:eastAsia="Times New Roman" w:hAnsi="Times New Roman" w:cs="Times New Roman"/>
                <w:sz w:val="24"/>
                <w:szCs w:val="24"/>
              </w:rPr>
              <w:t>35.29</w:t>
            </w:r>
          </w:p>
          <w:p w14:paraId="74343D90" w14:textId="77777777" w:rsidR="002A2107" w:rsidRPr="00103125" w:rsidRDefault="002A2107" w:rsidP="00905BED">
            <w:pPr>
              <w:spacing w:after="0" w:line="240" w:lineRule="auto"/>
              <w:jc w:val="both"/>
              <w:rPr>
                <w:rFonts w:ascii="Times New Roman" w:eastAsia="Times New Roman" w:hAnsi="Times New Roman" w:cs="Times New Roman"/>
                <w:sz w:val="24"/>
                <w:szCs w:val="24"/>
              </w:rPr>
            </w:pPr>
            <w:r w:rsidRPr="00103125">
              <w:rPr>
                <w:rFonts w:ascii="Times New Roman" w:eastAsia="Times New Roman" w:hAnsi="Times New Roman" w:cs="Times New Roman"/>
                <w:sz w:val="24"/>
                <w:szCs w:val="24"/>
              </w:rPr>
              <w:t>22.35</w:t>
            </w:r>
          </w:p>
          <w:p w14:paraId="132AC1DD" w14:textId="77777777" w:rsidR="002A2107" w:rsidRPr="00103125" w:rsidRDefault="002A2107" w:rsidP="00905BED">
            <w:pPr>
              <w:spacing w:after="0" w:line="240" w:lineRule="auto"/>
              <w:jc w:val="both"/>
              <w:rPr>
                <w:rFonts w:ascii="Times New Roman" w:eastAsia="Times New Roman" w:hAnsi="Times New Roman" w:cs="Times New Roman"/>
                <w:sz w:val="24"/>
                <w:szCs w:val="24"/>
              </w:rPr>
            </w:pPr>
            <w:r w:rsidRPr="00103125">
              <w:rPr>
                <w:rFonts w:ascii="Times New Roman" w:eastAsia="Times New Roman" w:hAnsi="Times New Roman" w:cs="Times New Roman"/>
                <w:sz w:val="24"/>
                <w:szCs w:val="24"/>
              </w:rPr>
              <w:t>9.41</w:t>
            </w:r>
          </w:p>
          <w:p w14:paraId="6A5BFB32" w14:textId="77777777" w:rsidR="002A2107" w:rsidRPr="00103125" w:rsidRDefault="002A2107" w:rsidP="00905BED">
            <w:pPr>
              <w:spacing w:after="0" w:line="240" w:lineRule="auto"/>
              <w:jc w:val="both"/>
              <w:rPr>
                <w:rFonts w:ascii="Times New Roman" w:hAnsi="Times New Roman" w:cs="Times New Roman"/>
                <w:sz w:val="24"/>
                <w:szCs w:val="24"/>
              </w:rPr>
            </w:pPr>
            <w:r w:rsidRPr="00103125">
              <w:rPr>
                <w:rFonts w:ascii="Times New Roman" w:eastAsia="Times New Roman" w:hAnsi="Times New Roman" w:cs="Times New Roman"/>
                <w:sz w:val="24"/>
                <w:szCs w:val="24"/>
              </w:rPr>
              <w:t>100</w:t>
            </w:r>
          </w:p>
        </w:tc>
      </w:tr>
      <w:tr w:rsidR="002A2107" w:rsidRPr="00CA57F2" w14:paraId="71E0A786"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6EA4D5"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8.</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63F11" w14:textId="77777777" w:rsidR="002A2107" w:rsidRPr="00C94EDE" w:rsidRDefault="002A2107" w:rsidP="00905BED">
            <w:pPr>
              <w:rPr>
                <w:rFonts w:ascii="Times New Roman" w:hAnsi="Times New Roman" w:cs="Times New Roman"/>
                <w:sz w:val="24"/>
                <w:szCs w:val="24"/>
              </w:rPr>
            </w:pPr>
            <w:r w:rsidRPr="00C94EDE">
              <w:rPr>
                <w:rFonts w:ascii="Times New Roman" w:hAnsi="Times New Roman" w:cs="Times New Roman"/>
                <w:sz w:val="24"/>
                <w:szCs w:val="24"/>
              </w:rPr>
              <w:t>The organization places the right people in the right place</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E5827"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15A89601"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7F8F62ED"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3AD311A3"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5877A6"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42</w:t>
            </w:r>
          </w:p>
          <w:p w14:paraId="32F3088D"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30</w:t>
            </w:r>
          </w:p>
          <w:p w14:paraId="309BDC9E"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13</w:t>
            </w:r>
          </w:p>
          <w:p w14:paraId="666B799B"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511D7"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49.41</w:t>
            </w:r>
          </w:p>
          <w:p w14:paraId="5D2A3979"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35.29</w:t>
            </w:r>
          </w:p>
          <w:p w14:paraId="37EBC507"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15.29</w:t>
            </w:r>
          </w:p>
          <w:p w14:paraId="6AF270DC"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100</w:t>
            </w:r>
          </w:p>
        </w:tc>
      </w:tr>
      <w:tr w:rsidR="002A2107" w:rsidRPr="00CA57F2" w14:paraId="2F62998D"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7A668"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9.</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07BED2" w14:textId="77777777" w:rsidR="002A2107" w:rsidRPr="00C94EDE" w:rsidRDefault="002A2107" w:rsidP="00905BED">
            <w:pPr>
              <w:rPr>
                <w:rFonts w:ascii="Times New Roman" w:hAnsi="Times New Roman" w:cs="Times New Roman"/>
                <w:sz w:val="24"/>
                <w:szCs w:val="24"/>
              </w:rPr>
            </w:pPr>
            <w:r w:rsidRPr="00C94EDE">
              <w:rPr>
                <w:rFonts w:ascii="Times New Roman" w:hAnsi="Times New Roman" w:cs="Times New Roman"/>
                <w:sz w:val="24"/>
                <w:szCs w:val="24"/>
              </w:rPr>
              <w:t>Employees are satisfied with the benefits received</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304C5C"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4CEE6FF7"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724A2B06"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22616C48"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0E83DD9A"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D90F72"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22</w:t>
            </w:r>
          </w:p>
          <w:p w14:paraId="69327296"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37</w:t>
            </w:r>
          </w:p>
          <w:p w14:paraId="4F62CD2B"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20</w:t>
            </w:r>
          </w:p>
          <w:p w14:paraId="1C65BAF2"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6</w:t>
            </w:r>
          </w:p>
          <w:p w14:paraId="05C1A4F8"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85</w:t>
            </w:r>
          </w:p>
          <w:p w14:paraId="70E26368" w14:textId="77777777" w:rsidR="002A2107" w:rsidRDefault="002A2107" w:rsidP="00905BED">
            <w:pPr>
              <w:spacing w:after="0" w:line="240" w:lineRule="auto"/>
              <w:jc w:val="both"/>
              <w:rPr>
                <w:rFonts w:ascii="Times New Roman" w:hAnsi="Times New Roman" w:cs="Times New Roman"/>
              </w:rPr>
            </w:pP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C7828"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25.88</w:t>
            </w:r>
          </w:p>
          <w:p w14:paraId="516A553F"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43.52</w:t>
            </w:r>
          </w:p>
          <w:p w14:paraId="77552CFF"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23.52</w:t>
            </w:r>
          </w:p>
          <w:p w14:paraId="19AC2E0C"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7.05</w:t>
            </w:r>
          </w:p>
          <w:p w14:paraId="7D6F3C20"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100</w:t>
            </w:r>
          </w:p>
        </w:tc>
      </w:tr>
      <w:tr w:rsidR="002A2107" w:rsidRPr="00CA57F2" w14:paraId="7E859E54"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98EDC"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10.</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A898E" w14:textId="77777777" w:rsidR="002A2107" w:rsidRPr="00C94EDE" w:rsidRDefault="002A2107" w:rsidP="00905BED">
            <w:pPr>
              <w:rPr>
                <w:rFonts w:ascii="Times New Roman" w:hAnsi="Times New Roman" w:cs="Times New Roman"/>
                <w:sz w:val="24"/>
                <w:szCs w:val="24"/>
              </w:rPr>
            </w:pPr>
            <w:r w:rsidRPr="00C94EDE">
              <w:rPr>
                <w:rFonts w:ascii="Times New Roman" w:hAnsi="Times New Roman" w:cs="Times New Roman"/>
                <w:sz w:val="24"/>
                <w:szCs w:val="24"/>
              </w:rPr>
              <w:t>The workforce perform their work regularly</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BDB57"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5E7A4868"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1438B9A4"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5F3685B8"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49B4C613"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FA5C3"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23</w:t>
            </w:r>
          </w:p>
          <w:p w14:paraId="54270208"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29</w:t>
            </w:r>
          </w:p>
          <w:p w14:paraId="7785BEBA"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19</w:t>
            </w:r>
          </w:p>
          <w:p w14:paraId="60F2CCE5"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10</w:t>
            </w:r>
          </w:p>
          <w:p w14:paraId="5DAB599C"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rPr>
              <w:t>4</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99AF82"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27.05</w:t>
            </w:r>
          </w:p>
          <w:p w14:paraId="4FEECF0A"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34.11</w:t>
            </w:r>
          </w:p>
          <w:p w14:paraId="1789910C"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22.35</w:t>
            </w:r>
          </w:p>
          <w:p w14:paraId="138E27BE"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11.76</w:t>
            </w:r>
          </w:p>
          <w:p w14:paraId="4F976835"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4.70</w:t>
            </w:r>
          </w:p>
        </w:tc>
      </w:tr>
      <w:tr w:rsidR="002A2107" w:rsidRPr="00CA57F2" w14:paraId="62397AEE"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7FDFD"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11.</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7CE52" w14:textId="77777777" w:rsidR="002A2107" w:rsidRPr="00C94EDE" w:rsidRDefault="002A2107" w:rsidP="00905BED">
            <w:pPr>
              <w:rPr>
                <w:rFonts w:ascii="Times New Roman" w:hAnsi="Times New Roman" w:cs="Times New Roman"/>
                <w:sz w:val="24"/>
                <w:szCs w:val="24"/>
              </w:rPr>
            </w:pPr>
            <w:r w:rsidRPr="00C94EDE">
              <w:rPr>
                <w:rFonts w:ascii="Times New Roman" w:hAnsi="Times New Roman" w:cs="Times New Roman"/>
                <w:sz w:val="24"/>
                <w:szCs w:val="24"/>
              </w:rPr>
              <w:t>Employees handle the tools appropriately</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2D97B"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3ACE3EA4"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1545F644"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38055CA1"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40BF62BB"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14:paraId="093B7C66"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00E13" w14:textId="77777777" w:rsidR="002A2107" w:rsidRPr="004A0FB5" w:rsidRDefault="002A2107" w:rsidP="00905BED">
            <w:pPr>
              <w:spacing w:after="0" w:line="240" w:lineRule="auto"/>
              <w:jc w:val="both"/>
              <w:rPr>
                <w:rFonts w:ascii="Times New Roman" w:hAnsi="Times New Roman" w:cs="Times New Roman"/>
                <w:sz w:val="24"/>
                <w:szCs w:val="24"/>
              </w:rPr>
            </w:pPr>
            <w:r w:rsidRPr="004A0FB5">
              <w:rPr>
                <w:rFonts w:ascii="Times New Roman" w:hAnsi="Times New Roman" w:cs="Times New Roman"/>
                <w:sz w:val="24"/>
                <w:szCs w:val="24"/>
              </w:rPr>
              <w:t>20</w:t>
            </w:r>
          </w:p>
          <w:p w14:paraId="4AC8D182" w14:textId="77777777" w:rsidR="002A2107" w:rsidRPr="004A0FB5" w:rsidRDefault="002A2107" w:rsidP="00905BED">
            <w:pPr>
              <w:spacing w:after="0" w:line="240" w:lineRule="auto"/>
              <w:jc w:val="both"/>
              <w:rPr>
                <w:rFonts w:ascii="Times New Roman" w:hAnsi="Times New Roman" w:cs="Times New Roman"/>
                <w:sz w:val="24"/>
                <w:szCs w:val="24"/>
              </w:rPr>
            </w:pPr>
            <w:r w:rsidRPr="004A0FB5">
              <w:rPr>
                <w:rFonts w:ascii="Times New Roman" w:hAnsi="Times New Roman" w:cs="Times New Roman"/>
                <w:sz w:val="24"/>
                <w:szCs w:val="24"/>
              </w:rPr>
              <w:t>37</w:t>
            </w:r>
          </w:p>
          <w:p w14:paraId="151A4391" w14:textId="77777777" w:rsidR="002A2107" w:rsidRPr="004A0FB5" w:rsidRDefault="002A2107" w:rsidP="00905BED">
            <w:pPr>
              <w:spacing w:after="0" w:line="240" w:lineRule="auto"/>
              <w:jc w:val="both"/>
              <w:rPr>
                <w:rFonts w:ascii="Times New Roman" w:hAnsi="Times New Roman" w:cs="Times New Roman"/>
                <w:sz w:val="24"/>
                <w:szCs w:val="24"/>
              </w:rPr>
            </w:pPr>
            <w:r w:rsidRPr="004A0FB5">
              <w:rPr>
                <w:rFonts w:ascii="Times New Roman" w:hAnsi="Times New Roman" w:cs="Times New Roman"/>
                <w:sz w:val="24"/>
                <w:szCs w:val="24"/>
              </w:rPr>
              <w:t>10</w:t>
            </w:r>
          </w:p>
          <w:p w14:paraId="2B9ED543" w14:textId="77777777" w:rsidR="002A2107" w:rsidRPr="004A0FB5" w:rsidRDefault="002A2107" w:rsidP="00905BED">
            <w:pPr>
              <w:spacing w:after="0" w:line="240" w:lineRule="auto"/>
              <w:jc w:val="both"/>
              <w:rPr>
                <w:rFonts w:ascii="Times New Roman" w:hAnsi="Times New Roman" w:cs="Times New Roman"/>
                <w:sz w:val="24"/>
                <w:szCs w:val="24"/>
              </w:rPr>
            </w:pPr>
            <w:r w:rsidRPr="004A0FB5">
              <w:rPr>
                <w:rFonts w:ascii="Times New Roman" w:hAnsi="Times New Roman" w:cs="Times New Roman"/>
                <w:sz w:val="24"/>
                <w:szCs w:val="24"/>
              </w:rPr>
              <w:t>12</w:t>
            </w:r>
          </w:p>
          <w:p w14:paraId="07683F0A" w14:textId="77777777" w:rsidR="002A2107" w:rsidRPr="004A0FB5" w:rsidRDefault="002A2107" w:rsidP="00905BED">
            <w:pPr>
              <w:spacing w:after="0" w:line="240" w:lineRule="auto"/>
              <w:jc w:val="both"/>
              <w:rPr>
                <w:rFonts w:ascii="Times New Roman" w:hAnsi="Times New Roman" w:cs="Times New Roman"/>
                <w:sz w:val="24"/>
                <w:szCs w:val="24"/>
              </w:rPr>
            </w:pPr>
            <w:r w:rsidRPr="004A0FB5">
              <w:rPr>
                <w:rFonts w:ascii="Times New Roman" w:hAnsi="Times New Roman" w:cs="Times New Roman"/>
                <w:sz w:val="24"/>
                <w:szCs w:val="24"/>
              </w:rPr>
              <w:t>6</w:t>
            </w:r>
          </w:p>
          <w:p w14:paraId="454711FD" w14:textId="77777777" w:rsidR="002A2107" w:rsidRDefault="002A2107" w:rsidP="00905BED">
            <w:pPr>
              <w:spacing w:after="0" w:line="240" w:lineRule="auto"/>
              <w:jc w:val="both"/>
              <w:rPr>
                <w:rFonts w:ascii="Times New Roman" w:hAnsi="Times New Roman" w:cs="Times New Roman"/>
              </w:rPr>
            </w:pPr>
            <w:r w:rsidRPr="004A0FB5">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9E8F5"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23.52</w:t>
            </w:r>
          </w:p>
          <w:p w14:paraId="0FBAD4E0"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43.52</w:t>
            </w:r>
          </w:p>
          <w:p w14:paraId="0D854F00"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11.76</w:t>
            </w:r>
          </w:p>
          <w:p w14:paraId="4E345A43"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14.11</w:t>
            </w:r>
          </w:p>
          <w:p w14:paraId="49779D12"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7.05</w:t>
            </w:r>
          </w:p>
          <w:p w14:paraId="0CD1A87D"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100</w:t>
            </w:r>
          </w:p>
        </w:tc>
      </w:tr>
      <w:tr w:rsidR="002A2107" w:rsidRPr="00CA57F2" w14:paraId="48893E73"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DED27"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12.</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FD233" w14:textId="77777777" w:rsidR="002A2107" w:rsidRPr="00C94EDE" w:rsidRDefault="002A2107" w:rsidP="00905BED">
            <w:pPr>
              <w:rPr>
                <w:rFonts w:ascii="Times New Roman" w:hAnsi="Times New Roman" w:cs="Times New Roman"/>
                <w:sz w:val="24"/>
                <w:szCs w:val="24"/>
              </w:rPr>
            </w:pPr>
            <w:r w:rsidRPr="00C94EDE">
              <w:rPr>
                <w:rFonts w:ascii="Times New Roman" w:hAnsi="Times New Roman" w:cs="Times New Roman"/>
                <w:sz w:val="24"/>
                <w:szCs w:val="24"/>
              </w:rPr>
              <w:t>Attending seminars help the workers to grow</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FD0FB"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6BE120F2"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36B9D62E"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125A7CB4"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346EBEA3"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14:paraId="1794445D"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F72C3" w14:textId="77777777" w:rsidR="002A2107" w:rsidRPr="004A0FB5" w:rsidRDefault="002A2107" w:rsidP="00905BED">
            <w:pPr>
              <w:spacing w:after="0" w:line="240" w:lineRule="auto"/>
              <w:jc w:val="both"/>
              <w:rPr>
                <w:rFonts w:ascii="Times New Roman" w:hAnsi="Times New Roman" w:cs="Times New Roman"/>
                <w:sz w:val="24"/>
                <w:szCs w:val="24"/>
              </w:rPr>
            </w:pPr>
            <w:r w:rsidRPr="004A0FB5">
              <w:rPr>
                <w:rFonts w:ascii="Times New Roman" w:hAnsi="Times New Roman" w:cs="Times New Roman"/>
                <w:sz w:val="24"/>
                <w:szCs w:val="24"/>
              </w:rPr>
              <w:t>33</w:t>
            </w:r>
          </w:p>
          <w:p w14:paraId="21B2678D" w14:textId="77777777" w:rsidR="002A2107" w:rsidRPr="004A0FB5" w:rsidRDefault="002A2107" w:rsidP="00905BED">
            <w:pPr>
              <w:spacing w:after="0" w:line="240" w:lineRule="auto"/>
              <w:jc w:val="both"/>
              <w:rPr>
                <w:rFonts w:ascii="Times New Roman" w:hAnsi="Times New Roman" w:cs="Times New Roman"/>
                <w:sz w:val="24"/>
                <w:szCs w:val="24"/>
              </w:rPr>
            </w:pPr>
            <w:r w:rsidRPr="004A0FB5">
              <w:rPr>
                <w:rFonts w:ascii="Times New Roman" w:hAnsi="Times New Roman" w:cs="Times New Roman"/>
                <w:sz w:val="24"/>
                <w:szCs w:val="24"/>
              </w:rPr>
              <w:t>28</w:t>
            </w:r>
          </w:p>
          <w:p w14:paraId="543B555A" w14:textId="77777777" w:rsidR="002A2107" w:rsidRPr="004A0FB5" w:rsidRDefault="002A2107" w:rsidP="00905BED">
            <w:pPr>
              <w:spacing w:after="0" w:line="240" w:lineRule="auto"/>
              <w:jc w:val="both"/>
              <w:rPr>
                <w:rFonts w:ascii="Times New Roman" w:hAnsi="Times New Roman" w:cs="Times New Roman"/>
                <w:sz w:val="24"/>
                <w:szCs w:val="24"/>
              </w:rPr>
            </w:pPr>
            <w:r w:rsidRPr="004A0FB5">
              <w:rPr>
                <w:rFonts w:ascii="Times New Roman" w:hAnsi="Times New Roman" w:cs="Times New Roman"/>
                <w:sz w:val="24"/>
                <w:szCs w:val="24"/>
              </w:rPr>
              <w:t>15</w:t>
            </w:r>
          </w:p>
          <w:p w14:paraId="03464254" w14:textId="77777777" w:rsidR="002A2107" w:rsidRPr="004A0FB5" w:rsidRDefault="002A2107" w:rsidP="00905BED">
            <w:pPr>
              <w:spacing w:after="0" w:line="240" w:lineRule="auto"/>
              <w:jc w:val="both"/>
              <w:rPr>
                <w:rFonts w:ascii="Times New Roman" w:hAnsi="Times New Roman" w:cs="Times New Roman"/>
                <w:sz w:val="24"/>
                <w:szCs w:val="24"/>
              </w:rPr>
            </w:pPr>
            <w:r w:rsidRPr="004A0FB5">
              <w:rPr>
                <w:rFonts w:ascii="Times New Roman" w:hAnsi="Times New Roman" w:cs="Times New Roman"/>
                <w:sz w:val="24"/>
                <w:szCs w:val="24"/>
              </w:rPr>
              <w:t>7</w:t>
            </w:r>
          </w:p>
          <w:p w14:paraId="396B41D2" w14:textId="77777777" w:rsidR="002A2107" w:rsidRDefault="002A2107" w:rsidP="00905BED">
            <w:pPr>
              <w:spacing w:after="0" w:line="240" w:lineRule="auto"/>
              <w:jc w:val="both"/>
              <w:rPr>
                <w:rFonts w:ascii="Times New Roman" w:hAnsi="Times New Roman" w:cs="Times New Roman"/>
                <w:sz w:val="24"/>
                <w:szCs w:val="24"/>
              </w:rPr>
            </w:pPr>
            <w:r w:rsidRPr="004A0FB5">
              <w:rPr>
                <w:rFonts w:ascii="Times New Roman" w:hAnsi="Times New Roman" w:cs="Times New Roman"/>
                <w:sz w:val="24"/>
                <w:szCs w:val="24"/>
              </w:rPr>
              <w:t>2</w:t>
            </w:r>
          </w:p>
          <w:p w14:paraId="62C8DCB2" w14:textId="77777777" w:rsidR="002A2107" w:rsidRDefault="002A2107" w:rsidP="00905BED">
            <w:pPr>
              <w:spacing w:after="0" w:line="240" w:lineRule="auto"/>
              <w:jc w:val="both"/>
              <w:rPr>
                <w:rFonts w:ascii="Times New Roman" w:hAnsi="Times New Roman" w:cs="Times New Roman"/>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78D7A"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38.82</w:t>
            </w:r>
          </w:p>
          <w:p w14:paraId="588B61FA"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32.94</w:t>
            </w:r>
          </w:p>
          <w:p w14:paraId="763A99CB"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17.64</w:t>
            </w:r>
          </w:p>
          <w:p w14:paraId="412B091E"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8.23</w:t>
            </w:r>
          </w:p>
          <w:p w14:paraId="2B098DDB"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2.35</w:t>
            </w:r>
          </w:p>
          <w:p w14:paraId="2893C8C0"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100</w:t>
            </w:r>
          </w:p>
        </w:tc>
      </w:tr>
    </w:tbl>
    <w:p w14:paraId="542D8D4E" w14:textId="2C7E5EDB" w:rsidR="002A2107" w:rsidRDefault="002A2107" w:rsidP="002A2107">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b/>
          <w:sz w:val="24"/>
        </w:rPr>
        <w:t xml:space="preserve">Source: </w:t>
      </w:r>
      <w:r w:rsidRPr="00CA57F2">
        <w:rPr>
          <w:rFonts w:ascii="Times New Roman" w:eastAsia="Times New Roman" w:hAnsi="Times New Roman" w:cs="Times New Roman"/>
          <w:sz w:val="24"/>
        </w:rPr>
        <w:t xml:space="preserve">Researcher’s Field Survey, </w:t>
      </w:r>
      <w:r w:rsidR="001257A3">
        <w:rPr>
          <w:rFonts w:ascii="Times New Roman" w:eastAsia="Times New Roman" w:hAnsi="Times New Roman" w:cs="Times New Roman"/>
          <w:sz w:val="24"/>
        </w:rPr>
        <w:t>2025</w:t>
      </w:r>
    </w:p>
    <w:p w14:paraId="7292C6C5"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03E060D1"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eastAsia="Times New Roman" w:hAnsi="Times New Roman" w:cs="Times New Roman"/>
          <w:sz w:val="24"/>
        </w:rPr>
        <w:t>From the distribution, 28</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33</w:t>
      </w:r>
      <w:r w:rsidRPr="00CA57F2">
        <w:rPr>
          <w:rFonts w:ascii="Times New Roman" w:eastAsia="Times New Roman" w:hAnsi="Times New Roman" w:cs="Times New Roman"/>
          <w:sz w:val="24"/>
        </w:rPr>
        <w:t>% strongly agreed that</w:t>
      </w:r>
      <w:r w:rsidRPr="0076388C">
        <w:rPr>
          <w:rFonts w:ascii="Times New Roman" w:hAnsi="Times New Roman" w:cs="Times New Roman"/>
          <w:sz w:val="24"/>
          <w:szCs w:val="24"/>
        </w:rPr>
        <w:t xml:space="preserve"> </w:t>
      </w:r>
      <w:r w:rsidRPr="00C94EDE">
        <w:rPr>
          <w:rFonts w:ascii="Times New Roman" w:hAnsi="Times New Roman" w:cs="Times New Roman"/>
          <w:sz w:val="24"/>
          <w:szCs w:val="24"/>
        </w:rPr>
        <w:t>the qualification of employees benefit the company</w:t>
      </w:r>
      <w:r>
        <w:rPr>
          <w:rFonts w:ascii="Times New Roman" w:eastAsia="Times New Roman" w:hAnsi="Times New Roman" w:cs="Times New Roman"/>
          <w:sz w:val="24"/>
        </w:rPr>
        <w:t>, 30</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35%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 xml:space="preserve">that </w:t>
      </w:r>
      <w:r w:rsidRPr="00C94EDE">
        <w:rPr>
          <w:rFonts w:ascii="Times New Roman" w:hAnsi="Times New Roman" w:cs="Times New Roman"/>
          <w:sz w:val="24"/>
          <w:szCs w:val="24"/>
        </w:rPr>
        <w:t>the qualification of employees benefit the company</w:t>
      </w:r>
      <w:r>
        <w:rPr>
          <w:rFonts w:ascii="Times New Roman" w:eastAsia="Times New Roman" w:hAnsi="Times New Roman" w:cs="Times New Roman"/>
          <w:sz w:val="24"/>
        </w:rPr>
        <w:t>, 19</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22</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8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9</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disagreed that the </w:t>
      </w:r>
      <w:proofErr w:type="spellStart"/>
      <w:r w:rsidRPr="00C94EDE">
        <w:rPr>
          <w:rFonts w:ascii="Times New Roman" w:hAnsi="Times New Roman" w:cs="Times New Roman"/>
          <w:sz w:val="24"/>
          <w:szCs w:val="24"/>
        </w:rPr>
        <w:t>the</w:t>
      </w:r>
      <w:proofErr w:type="spellEnd"/>
      <w:r w:rsidRPr="00C94EDE">
        <w:rPr>
          <w:rFonts w:ascii="Times New Roman" w:hAnsi="Times New Roman" w:cs="Times New Roman"/>
          <w:sz w:val="24"/>
          <w:szCs w:val="24"/>
        </w:rPr>
        <w:t xml:space="preserve"> qualification of employees benefit the company</w:t>
      </w:r>
      <w:r w:rsidRPr="00CA57F2">
        <w:rPr>
          <w:rFonts w:ascii="Times New Roman" w:eastAsia="Times New Roman" w:hAnsi="Times New Roman" w:cs="Times New Roman"/>
          <w:sz w:val="24"/>
        </w:rPr>
        <w:t xml:space="preserve">. Therefore the largest population agreed that </w:t>
      </w:r>
      <w:r w:rsidRPr="00C94EDE">
        <w:rPr>
          <w:rFonts w:ascii="Times New Roman" w:hAnsi="Times New Roman" w:cs="Times New Roman"/>
          <w:sz w:val="24"/>
          <w:szCs w:val="24"/>
        </w:rPr>
        <w:t>the qualification of employees benefit the company</w:t>
      </w:r>
      <w:r>
        <w:rPr>
          <w:rFonts w:ascii="Times New Roman" w:hAnsi="Times New Roman" w:cs="Times New Roman"/>
          <w:sz w:val="24"/>
          <w:szCs w:val="24"/>
        </w:rPr>
        <w:t>.</w:t>
      </w:r>
    </w:p>
    <w:p w14:paraId="51EEDF1B"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eastAsia="Times New Roman" w:hAnsi="Times New Roman" w:cs="Times New Roman"/>
          <w:sz w:val="24"/>
        </w:rPr>
        <w:t>Also, from the distribution above, it shows that 42</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49</w:t>
      </w:r>
      <w:r w:rsidRPr="00CA57F2">
        <w:rPr>
          <w:rFonts w:ascii="Times New Roman" w:eastAsia="Times New Roman" w:hAnsi="Times New Roman" w:cs="Times New Roman"/>
          <w:sz w:val="24"/>
        </w:rPr>
        <w:t>% strongly agreed that</w:t>
      </w:r>
      <w:r w:rsidRPr="00404228">
        <w:rPr>
          <w:rFonts w:ascii="Times New Roman" w:hAnsi="Times New Roman" w:cs="Times New Roman"/>
          <w:sz w:val="24"/>
          <w:szCs w:val="24"/>
        </w:rPr>
        <w:t xml:space="preserve"> </w:t>
      </w:r>
      <w:r w:rsidRPr="00C94EDE">
        <w:rPr>
          <w:rFonts w:ascii="Times New Roman" w:hAnsi="Times New Roman" w:cs="Times New Roman"/>
          <w:sz w:val="24"/>
          <w:szCs w:val="24"/>
        </w:rPr>
        <w:t>the organization places the right people in the right place</w:t>
      </w:r>
      <w:r>
        <w:rPr>
          <w:rFonts w:ascii="Times New Roman" w:eastAsia="Times New Roman" w:hAnsi="Times New Roman" w:cs="Times New Roman"/>
          <w:sz w:val="24"/>
        </w:rPr>
        <w:t>, 30</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35%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 xml:space="preserve">that </w:t>
      </w:r>
      <w:r>
        <w:rPr>
          <w:rFonts w:ascii="Times New Roman" w:hAnsi="Times New Roman" w:cs="Times New Roman"/>
          <w:sz w:val="24"/>
          <w:szCs w:val="24"/>
        </w:rPr>
        <w:t>the</w:t>
      </w:r>
      <w:r w:rsidRPr="00C94EDE">
        <w:rPr>
          <w:rFonts w:ascii="Times New Roman" w:hAnsi="Times New Roman" w:cs="Times New Roman"/>
          <w:sz w:val="24"/>
          <w:szCs w:val="24"/>
        </w:rPr>
        <w:t xml:space="preserve"> organization places the right people in the right place</w:t>
      </w:r>
      <w:r>
        <w:rPr>
          <w:rFonts w:ascii="Times New Roman" w:eastAsia="Times New Roman" w:hAnsi="Times New Roman" w:cs="Times New Roman"/>
          <w:sz w:val="24"/>
        </w:rPr>
        <w:t>, 13</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15</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ndecided to the statement,</w:t>
      </w:r>
      <w:r w:rsidRPr="00CA57F2">
        <w:rPr>
          <w:rFonts w:ascii="Times New Roman" w:eastAsia="Times New Roman" w:hAnsi="Times New Roman" w:cs="Times New Roman"/>
          <w:sz w:val="24"/>
        </w:rPr>
        <w:t xml:space="preserve">. Therefore the largest population </w:t>
      </w:r>
      <w:r>
        <w:rPr>
          <w:rFonts w:ascii="Times New Roman" w:eastAsia="Times New Roman" w:hAnsi="Times New Roman" w:cs="Times New Roman"/>
          <w:sz w:val="24"/>
        </w:rPr>
        <w:t xml:space="preserve">strongly </w:t>
      </w:r>
      <w:r w:rsidRPr="00CA57F2">
        <w:rPr>
          <w:rFonts w:ascii="Times New Roman" w:eastAsia="Times New Roman" w:hAnsi="Times New Roman" w:cs="Times New Roman"/>
          <w:sz w:val="24"/>
        </w:rPr>
        <w:t xml:space="preserve">agreed that </w:t>
      </w:r>
      <w:r w:rsidRPr="00C94EDE">
        <w:rPr>
          <w:rFonts w:ascii="Times New Roman" w:hAnsi="Times New Roman" w:cs="Times New Roman"/>
          <w:sz w:val="24"/>
          <w:szCs w:val="24"/>
        </w:rPr>
        <w:t>the organization places the right people in the right place</w:t>
      </w:r>
      <w:r>
        <w:rPr>
          <w:rFonts w:ascii="Times New Roman" w:hAnsi="Times New Roman" w:cs="Times New Roman"/>
          <w:sz w:val="24"/>
          <w:szCs w:val="24"/>
        </w:rPr>
        <w:t>.</w:t>
      </w:r>
    </w:p>
    <w:p w14:paraId="53F1FCF4"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Additionally</w:t>
      </w:r>
      <w:r>
        <w:rPr>
          <w:rFonts w:ascii="Times New Roman" w:eastAsia="Times New Roman" w:hAnsi="Times New Roman" w:cs="Times New Roman"/>
          <w:sz w:val="24"/>
        </w:rPr>
        <w:t>, from the distribution above, it shows that 22</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26</w:t>
      </w:r>
      <w:r w:rsidRPr="00CA57F2">
        <w:rPr>
          <w:rFonts w:ascii="Times New Roman" w:eastAsia="Times New Roman" w:hAnsi="Times New Roman" w:cs="Times New Roman"/>
          <w:sz w:val="24"/>
        </w:rPr>
        <w:t>% strongly agreed that</w:t>
      </w:r>
      <w:r w:rsidRPr="002D7C9A">
        <w:rPr>
          <w:rFonts w:ascii="Times New Roman" w:hAnsi="Times New Roman" w:cs="Times New Roman"/>
          <w:sz w:val="24"/>
          <w:szCs w:val="24"/>
        </w:rPr>
        <w:t xml:space="preserve"> </w:t>
      </w:r>
      <w:r w:rsidRPr="00C94EDE">
        <w:rPr>
          <w:rFonts w:ascii="Times New Roman" w:hAnsi="Times New Roman" w:cs="Times New Roman"/>
          <w:sz w:val="24"/>
          <w:szCs w:val="24"/>
        </w:rPr>
        <w:t>employees are satisfied with the benefits received</w:t>
      </w:r>
      <w:r>
        <w:rPr>
          <w:rFonts w:ascii="Times New Roman" w:eastAsia="Times New Roman" w:hAnsi="Times New Roman" w:cs="Times New Roman"/>
          <w:sz w:val="24"/>
        </w:rPr>
        <w:t>, 37</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44%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sidRPr="002D7C9A">
        <w:rPr>
          <w:rFonts w:ascii="Times New Roman" w:hAnsi="Times New Roman" w:cs="Times New Roman"/>
          <w:sz w:val="24"/>
          <w:szCs w:val="24"/>
        </w:rPr>
        <w:t xml:space="preserve"> </w:t>
      </w:r>
      <w:r w:rsidRPr="00C94EDE">
        <w:rPr>
          <w:rFonts w:ascii="Times New Roman" w:hAnsi="Times New Roman" w:cs="Times New Roman"/>
          <w:sz w:val="24"/>
          <w:szCs w:val="24"/>
        </w:rPr>
        <w:t>employees are satisfied with the benefits received</w:t>
      </w:r>
      <w:r>
        <w:rPr>
          <w:rFonts w:ascii="Times New Roman" w:eastAsia="Times New Roman" w:hAnsi="Times New Roman" w:cs="Times New Roman"/>
          <w:sz w:val="24"/>
        </w:rPr>
        <w:t>, 20</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24</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6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7</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disagreed that </w:t>
      </w:r>
      <w:r w:rsidRPr="00C94EDE">
        <w:rPr>
          <w:rFonts w:ascii="Times New Roman" w:hAnsi="Times New Roman" w:cs="Times New Roman"/>
          <w:sz w:val="24"/>
          <w:szCs w:val="24"/>
        </w:rPr>
        <w:t>employees are satisfied with the benefits received</w:t>
      </w:r>
      <w:r w:rsidRPr="00CA57F2">
        <w:rPr>
          <w:rFonts w:ascii="Times New Roman" w:eastAsia="Times New Roman" w:hAnsi="Times New Roman" w:cs="Times New Roman"/>
          <w:sz w:val="24"/>
        </w:rPr>
        <w:t xml:space="preserve">.  Therefore the largest population </w:t>
      </w:r>
      <w:r>
        <w:rPr>
          <w:rFonts w:ascii="Times New Roman" w:eastAsia="Times New Roman" w:hAnsi="Times New Roman" w:cs="Times New Roman"/>
          <w:sz w:val="24"/>
        </w:rPr>
        <w:t xml:space="preserve">strongly </w:t>
      </w:r>
      <w:r w:rsidRPr="00CA57F2">
        <w:rPr>
          <w:rFonts w:ascii="Times New Roman" w:eastAsia="Times New Roman" w:hAnsi="Times New Roman" w:cs="Times New Roman"/>
          <w:sz w:val="24"/>
        </w:rPr>
        <w:t xml:space="preserve">agreed that </w:t>
      </w:r>
      <w:r w:rsidRPr="00C94EDE">
        <w:rPr>
          <w:rFonts w:ascii="Times New Roman" w:hAnsi="Times New Roman" w:cs="Times New Roman"/>
          <w:sz w:val="24"/>
          <w:szCs w:val="24"/>
        </w:rPr>
        <w:t>employees are satisfied with the benefits received</w:t>
      </w:r>
      <w:r>
        <w:rPr>
          <w:rFonts w:ascii="Times New Roman" w:hAnsi="Times New Roman" w:cs="Times New Roman"/>
          <w:sz w:val="24"/>
          <w:szCs w:val="24"/>
        </w:rPr>
        <w:t>.</w:t>
      </w:r>
    </w:p>
    <w:p w14:paraId="0581F6EF"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In addition, the distribution table shows that</w:t>
      </w:r>
      <w:r>
        <w:rPr>
          <w:rFonts w:ascii="Times New Roman" w:eastAsia="Times New Roman" w:hAnsi="Times New Roman" w:cs="Times New Roman"/>
          <w:sz w:val="24"/>
        </w:rPr>
        <w:t xml:space="preserve"> 23</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27</w:t>
      </w:r>
      <w:r w:rsidRPr="00CA57F2">
        <w:rPr>
          <w:rFonts w:ascii="Times New Roman" w:eastAsia="Times New Roman" w:hAnsi="Times New Roman" w:cs="Times New Roman"/>
          <w:sz w:val="24"/>
        </w:rPr>
        <w:t>% strongly agreed that</w:t>
      </w:r>
      <w:r w:rsidRPr="002D7C9A">
        <w:rPr>
          <w:rFonts w:ascii="Times New Roman" w:hAnsi="Times New Roman" w:cs="Times New Roman"/>
          <w:sz w:val="24"/>
          <w:szCs w:val="24"/>
        </w:rPr>
        <w:t xml:space="preserve"> </w:t>
      </w:r>
      <w:r w:rsidRPr="00C94EDE">
        <w:rPr>
          <w:rFonts w:ascii="Times New Roman" w:hAnsi="Times New Roman" w:cs="Times New Roman"/>
          <w:sz w:val="24"/>
          <w:szCs w:val="24"/>
        </w:rPr>
        <w:t>the workforce perform their work regularly</w:t>
      </w:r>
      <w:r>
        <w:rPr>
          <w:rFonts w:ascii="Times New Roman" w:eastAsia="Times New Roman" w:hAnsi="Times New Roman" w:cs="Times New Roman"/>
          <w:sz w:val="24"/>
        </w:rPr>
        <w:t>, 29</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34%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 xml:space="preserve">that </w:t>
      </w:r>
      <w:r w:rsidRPr="00C94EDE">
        <w:rPr>
          <w:rFonts w:ascii="Times New Roman" w:hAnsi="Times New Roman" w:cs="Times New Roman"/>
          <w:sz w:val="24"/>
          <w:szCs w:val="24"/>
        </w:rPr>
        <w:t>the workforce perform their work regularly</w:t>
      </w:r>
      <w:r>
        <w:rPr>
          <w:rFonts w:ascii="Times New Roman" w:eastAsia="Times New Roman" w:hAnsi="Times New Roman" w:cs="Times New Roman"/>
          <w:sz w:val="24"/>
        </w:rPr>
        <w:t>, 19</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22</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10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12</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disagreed that </w:t>
      </w:r>
      <w:r w:rsidRPr="00C94EDE">
        <w:rPr>
          <w:rFonts w:ascii="Times New Roman" w:hAnsi="Times New Roman" w:cs="Times New Roman"/>
          <w:sz w:val="24"/>
          <w:szCs w:val="24"/>
        </w:rPr>
        <w:t>the workforce perform their work regularly</w:t>
      </w:r>
      <w:r>
        <w:rPr>
          <w:rFonts w:ascii="Times New Roman" w:eastAsia="Times New Roman" w:hAnsi="Times New Roman" w:cs="Times New Roman"/>
          <w:sz w:val="24"/>
        </w:rPr>
        <w:t xml:space="preserve">. </w:t>
      </w:r>
      <w:r w:rsidRPr="00CA57F2">
        <w:rPr>
          <w:rFonts w:ascii="Times New Roman" w:eastAsia="Times New Roman" w:hAnsi="Times New Roman" w:cs="Times New Roman"/>
          <w:sz w:val="24"/>
        </w:rPr>
        <w:t>T</w:t>
      </w:r>
      <w:r>
        <w:rPr>
          <w:rFonts w:ascii="Times New Roman" w:eastAsia="Times New Roman" w:hAnsi="Times New Roman" w:cs="Times New Roman"/>
          <w:sz w:val="24"/>
        </w:rPr>
        <w:t xml:space="preserve">herefore the largest population </w:t>
      </w:r>
      <w:r w:rsidRPr="00CA57F2">
        <w:rPr>
          <w:rFonts w:ascii="Times New Roman" w:eastAsia="Times New Roman" w:hAnsi="Times New Roman" w:cs="Times New Roman"/>
          <w:sz w:val="24"/>
        </w:rPr>
        <w:t xml:space="preserve">agreed that </w:t>
      </w:r>
      <w:r w:rsidRPr="00C94EDE">
        <w:rPr>
          <w:rFonts w:ascii="Times New Roman" w:hAnsi="Times New Roman" w:cs="Times New Roman"/>
          <w:sz w:val="24"/>
          <w:szCs w:val="24"/>
        </w:rPr>
        <w:t>employees the workforce perform their work regularly</w:t>
      </w:r>
      <w:r>
        <w:rPr>
          <w:rFonts w:ascii="Times New Roman" w:hAnsi="Times New Roman" w:cs="Times New Roman"/>
          <w:sz w:val="24"/>
          <w:szCs w:val="24"/>
        </w:rPr>
        <w:t>.</w:t>
      </w:r>
    </w:p>
    <w:p w14:paraId="65EADD94"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Consequently, the distribution table shows that</w:t>
      </w:r>
      <w:r>
        <w:rPr>
          <w:rFonts w:ascii="Times New Roman" w:eastAsia="Times New Roman" w:hAnsi="Times New Roman" w:cs="Times New Roman"/>
          <w:sz w:val="24"/>
        </w:rPr>
        <w:t xml:space="preserve"> 20</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24</w:t>
      </w:r>
      <w:r w:rsidRPr="00CA57F2">
        <w:rPr>
          <w:rFonts w:ascii="Times New Roman" w:eastAsia="Times New Roman" w:hAnsi="Times New Roman" w:cs="Times New Roman"/>
          <w:sz w:val="24"/>
        </w:rPr>
        <w:t>% strongly agreed that</w:t>
      </w:r>
      <w:r>
        <w:rPr>
          <w:rFonts w:ascii="Times New Roman" w:hAnsi="Times New Roman" w:cs="Times New Roman"/>
          <w:sz w:val="24"/>
          <w:szCs w:val="24"/>
        </w:rPr>
        <w:t xml:space="preserve"> </w:t>
      </w:r>
      <w:r w:rsidRPr="00C94EDE">
        <w:rPr>
          <w:rFonts w:ascii="Times New Roman" w:hAnsi="Times New Roman" w:cs="Times New Roman"/>
          <w:sz w:val="24"/>
          <w:szCs w:val="24"/>
        </w:rPr>
        <w:t>employees handle the tools appropriately</w:t>
      </w:r>
      <w:r>
        <w:rPr>
          <w:rFonts w:ascii="Times New Roman" w:eastAsia="Times New Roman" w:hAnsi="Times New Roman" w:cs="Times New Roman"/>
          <w:sz w:val="24"/>
        </w:rPr>
        <w:t xml:space="preserve">, 34 </w:t>
      </w:r>
      <w:r w:rsidRPr="00CA57F2">
        <w:rPr>
          <w:rFonts w:ascii="Times New Roman" w:eastAsia="Times New Roman" w:hAnsi="Times New Roman" w:cs="Times New Roman"/>
          <w:sz w:val="24"/>
        </w:rPr>
        <w:t>of t</w:t>
      </w:r>
      <w:r>
        <w:rPr>
          <w:rFonts w:ascii="Times New Roman" w:eastAsia="Times New Roman" w:hAnsi="Times New Roman" w:cs="Times New Roman"/>
          <w:sz w:val="24"/>
        </w:rPr>
        <w:t xml:space="preserve">he respondents representing 44%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Pr>
          <w:rFonts w:ascii="Times New Roman" w:hAnsi="Times New Roman" w:cs="Times New Roman"/>
          <w:sz w:val="24"/>
          <w:szCs w:val="24"/>
        </w:rPr>
        <w:t xml:space="preserve"> </w:t>
      </w:r>
      <w:r w:rsidRPr="00C94EDE">
        <w:rPr>
          <w:rFonts w:ascii="Times New Roman" w:hAnsi="Times New Roman" w:cs="Times New Roman"/>
          <w:sz w:val="24"/>
          <w:szCs w:val="24"/>
        </w:rPr>
        <w:t>employees handle the tools appropriately</w:t>
      </w:r>
      <w:r>
        <w:rPr>
          <w:rFonts w:ascii="Times New Roman" w:eastAsia="Times New Roman" w:hAnsi="Times New Roman" w:cs="Times New Roman"/>
          <w:sz w:val="24"/>
        </w:rPr>
        <w:t>, 10</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12</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12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14</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disagreed that </w:t>
      </w:r>
      <w:r w:rsidRPr="00C94EDE">
        <w:rPr>
          <w:rFonts w:ascii="Times New Roman" w:hAnsi="Times New Roman" w:cs="Times New Roman"/>
          <w:sz w:val="24"/>
          <w:szCs w:val="24"/>
        </w:rPr>
        <w:t>the</w:t>
      </w:r>
      <w:r>
        <w:rPr>
          <w:rFonts w:ascii="Times New Roman" w:hAnsi="Times New Roman" w:cs="Times New Roman"/>
          <w:sz w:val="24"/>
          <w:szCs w:val="24"/>
        </w:rPr>
        <w:t xml:space="preserve"> </w:t>
      </w:r>
      <w:r w:rsidRPr="00C94EDE">
        <w:rPr>
          <w:rFonts w:ascii="Times New Roman" w:hAnsi="Times New Roman" w:cs="Times New Roman"/>
          <w:sz w:val="24"/>
          <w:szCs w:val="24"/>
        </w:rPr>
        <w:t>employees handle the tools appropriately</w:t>
      </w:r>
      <w:r>
        <w:rPr>
          <w:rFonts w:ascii="Times New Roman" w:eastAsia="Times New Roman" w:hAnsi="Times New Roman" w:cs="Times New Roman"/>
          <w:sz w:val="24"/>
        </w:rPr>
        <w:t xml:space="preserve">, 6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7</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strongly disagreed that </w:t>
      </w:r>
      <w:r w:rsidRPr="00C94EDE">
        <w:rPr>
          <w:rFonts w:ascii="Times New Roman" w:hAnsi="Times New Roman" w:cs="Times New Roman"/>
          <w:sz w:val="24"/>
          <w:szCs w:val="24"/>
        </w:rPr>
        <w:t>employees handle the tools appropriately</w:t>
      </w:r>
      <w:r w:rsidRPr="00CA57F2">
        <w:rPr>
          <w:rFonts w:ascii="Times New Roman" w:eastAsia="Times New Roman" w:hAnsi="Times New Roman" w:cs="Times New Roman"/>
          <w:sz w:val="24"/>
        </w:rPr>
        <w:t xml:space="preserve"> T</w:t>
      </w:r>
      <w:r>
        <w:rPr>
          <w:rFonts w:ascii="Times New Roman" w:eastAsia="Times New Roman" w:hAnsi="Times New Roman" w:cs="Times New Roman"/>
          <w:sz w:val="24"/>
        </w:rPr>
        <w:t xml:space="preserve">herefore the largest population </w:t>
      </w:r>
      <w:r w:rsidRPr="00CA57F2">
        <w:rPr>
          <w:rFonts w:ascii="Times New Roman" w:eastAsia="Times New Roman" w:hAnsi="Times New Roman" w:cs="Times New Roman"/>
          <w:sz w:val="24"/>
        </w:rPr>
        <w:t xml:space="preserve">agreed </w:t>
      </w:r>
      <w:r w:rsidRPr="00C94EDE">
        <w:rPr>
          <w:rFonts w:ascii="Times New Roman" w:hAnsi="Times New Roman" w:cs="Times New Roman"/>
          <w:sz w:val="24"/>
          <w:szCs w:val="24"/>
        </w:rPr>
        <w:t>employees handle the tools appropriately</w:t>
      </w:r>
      <w:r>
        <w:rPr>
          <w:rFonts w:ascii="Times New Roman" w:hAnsi="Times New Roman" w:cs="Times New Roman"/>
          <w:sz w:val="24"/>
          <w:szCs w:val="24"/>
        </w:rPr>
        <w:t>.</w:t>
      </w:r>
    </w:p>
    <w:p w14:paraId="7E435DCA"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Finally, the distribution table shows that</w:t>
      </w:r>
      <w:r>
        <w:rPr>
          <w:rFonts w:ascii="Times New Roman" w:eastAsia="Times New Roman" w:hAnsi="Times New Roman" w:cs="Times New Roman"/>
          <w:sz w:val="24"/>
        </w:rPr>
        <w:t xml:space="preserve"> 33</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39</w:t>
      </w:r>
      <w:r w:rsidRPr="00CA57F2">
        <w:rPr>
          <w:rFonts w:ascii="Times New Roman" w:eastAsia="Times New Roman" w:hAnsi="Times New Roman" w:cs="Times New Roman"/>
          <w:sz w:val="24"/>
        </w:rPr>
        <w:t>% strongly agreed that</w:t>
      </w:r>
      <w:r>
        <w:rPr>
          <w:rFonts w:ascii="Times New Roman" w:eastAsia="Times New Roman" w:hAnsi="Times New Roman" w:cs="Times New Roman"/>
          <w:sz w:val="24"/>
        </w:rPr>
        <w:t xml:space="preserve"> </w:t>
      </w:r>
      <w:r w:rsidRPr="00C94EDE">
        <w:rPr>
          <w:rFonts w:ascii="Times New Roman" w:hAnsi="Times New Roman" w:cs="Times New Roman"/>
          <w:sz w:val="24"/>
          <w:szCs w:val="24"/>
        </w:rPr>
        <w:t>attending seminars help the workers to grow</w:t>
      </w:r>
      <w:r>
        <w:rPr>
          <w:rFonts w:ascii="Times New Roman" w:eastAsia="Times New Roman" w:hAnsi="Times New Roman" w:cs="Times New Roman"/>
          <w:sz w:val="24"/>
        </w:rPr>
        <w:t xml:space="preserve">, 28 </w:t>
      </w:r>
      <w:r w:rsidRPr="00CA57F2">
        <w:rPr>
          <w:rFonts w:ascii="Times New Roman" w:eastAsia="Times New Roman" w:hAnsi="Times New Roman" w:cs="Times New Roman"/>
          <w:sz w:val="24"/>
        </w:rPr>
        <w:t>of t</w:t>
      </w:r>
      <w:r>
        <w:rPr>
          <w:rFonts w:ascii="Times New Roman" w:eastAsia="Times New Roman" w:hAnsi="Times New Roman" w:cs="Times New Roman"/>
          <w:sz w:val="24"/>
        </w:rPr>
        <w:t xml:space="preserve">he respondents representing 33%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Pr>
          <w:rFonts w:ascii="Times New Roman" w:hAnsi="Times New Roman" w:cs="Times New Roman"/>
          <w:sz w:val="24"/>
          <w:szCs w:val="24"/>
        </w:rPr>
        <w:t xml:space="preserve"> </w:t>
      </w:r>
      <w:r w:rsidRPr="00C94EDE">
        <w:rPr>
          <w:rFonts w:ascii="Times New Roman" w:hAnsi="Times New Roman" w:cs="Times New Roman"/>
          <w:sz w:val="24"/>
          <w:szCs w:val="24"/>
        </w:rPr>
        <w:t>attending seminars help the workers to grow</w:t>
      </w:r>
      <w:r>
        <w:rPr>
          <w:rFonts w:ascii="Times New Roman" w:eastAsia="Times New Roman" w:hAnsi="Times New Roman" w:cs="Times New Roman"/>
          <w:sz w:val="24"/>
        </w:rPr>
        <w:t xml:space="preserve">, 15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18</w:t>
      </w:r>
      <w:r w:rsidRPr="00CA57F2">
        <w:rPr>
          <w:rFonts w:ascii="Times New Roman" w:eastAsia="Times New Roman" w:hAnsi="Times New Roman" w:cs="Times New Roman"/>
          <w:sz w:val="24"/>
        </w:rPr>
        <w:t xml:space="preserve">% said </w:t>
      </w:r>
      <w:r w:rsidRPr="00CA57F2">
        <w:rPr>
          <w:rFonts w:ascii="Times New Roman" w:eastAsia="Times New Roman" w:hAnsi="Times New Roman" w:cs="Times New Roman"/>
          <w:sz w:val="24"/>
        </w:rPr>
        <w:lastRenderedPageBreak/>
        <w:t>they are u</w:t>
      </w:r>
      <w:r>
        <w:rPr>
          <w:rFonts w:ascii="Times New Roman" w:eastAsia="Times New Roman" w:hAnsi="Times New Roman" w:cs="Times New Roman"/>
          <w:sz w:val="24"/>
        </w:rPr>
        <w:t xml:space="preserve">ndecided to the statement, 7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8</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disagreed that </w:t>
      </w:r>
      <w:r w:rsidRPr="00C94EDE">
        <w:rPr>
          <w:rFonts w:ascii="Times New Roman" w:hAnsi="Times New Roman" w:cs="Times New Roman"/>
          <w:sz w:val="24"/>
          <w:szCs w:val="24"/>
        </w:rPr>
        <w:t>attending seminars help the workers to grow</w:t>
      </w:r>
      <w:r>
        <w:rPr>
          <w:rFonts w:ascii="Times New Roman" w:eastAsia="Times New Roman" w:hAnsi="Times New Roman" w:cs="Times New Roman"/>
          <w:sz w:val="24"/>
        </w:rPr>
        <w:t xml:space="preserve">, 2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2</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strongly disagreed that </w:t>
      </w:r>
      <w:r w:rsidRPr="00C94EDE">
        <w:rPr>
          <w:rFonts w:ascii="Times New Roman" w:hAnsi="Times New Roman" w:cs="Times New Roman"/>
          <w:sz w:val="24"/>
          <w:szCs w:val="24"/>
        </w:rPr>
        <w:t>attending seminars help the workers to grow</w:t>
      </w:r>
      <w:r>
        <w:rPr>
          <w:rFonts w:ascii="Times New Roman" w:hAnsi="Times New Roman" w:cs="Times New Roman"/>
          <w:sz w:val="24"/>
          <w:szCs w:val="24"/>
        </w:rPr>
        <w:t>.</w:t>
      </w:r>
      <w:r w:rsidRPr="00CA57F2">
        <w:rPr>
          <w:rFonts w:ascii="Times New Roman" w:eastAsia="Times New Roman" w:hAnsi="Times New Roman" w:cs="Times New Roman"/>
          <w:sz w:val="24"/>
        </w:rPr>
        <w:t xml:space="preserve"> T</w:t>
      </w:r>
      <w:r>
        <w:rPr>
          <w:rFonts w:ascii="Times New Roman" w:eastAsia="Times New Roman" w:hAnsi="Times New Roman" w:cs="Times New Roman"/>
          <w:sz w:val="24"/>
        </w:rPr>
        <w:t xml:space="preserve">herefore the largest population strongly agreed that </w:t>
      </w:r>
      <w:r w:rsidRPr="00C94EDE">
        <w:rPr>
          <w:rFonts w:ascii="Times New Roman" w:hAnsi="Times New Roman" w:cs="Times New Roman"/>
          <w:sz w:val="24"/>
          <w:szCs w:val="24"/>
        </w:rPr>
        <w:t>attending seminars help the workers to grow</w:t>
      </w:r>
      <w:r>
        <w:rPr>
          <w:rFonts w:ascii="Times New Roman" w:hAnsi="Times New Roman" w:cs="Times New Roman"/>
          <w:sz w:val="24"/>
          <w:szCs w:val="24"/>
        </w:rPr>
        <w:t>.</w:t>
      </w:r>
    </w:p>
    <w:p w14:paraId="79720537" w14:textId="77777777" w:rsidR="002A2107" w:rsidRPr="00C378A2" w:rsidRDefault="002A2107" w:rsidP="002A2107">
      <w:pPr>
        <w:spacing w:before="240" w:after="0" w:line="480" w:lineRule="auto"/>
        <w:jc w:val="both"/>
        <w:rPr>
          <w:rFonts w:ascii="Times New Roman" w:hAnsi="Times New Roman" w:cs="Times New Roman"/>
          <w:sz w:val="24"/>
          <w:szCs w:val="24"/>
        </w:rPr>
      </w:pPr>
    </w:p>
    <w:p w14:paraId="263F127B" w14:textId="77777777" w:rsidR="002A2107" w:rsidRDefault="002A2107" w:rsidP="002A2107">
      <w:pPr>
        <w:spacing w:after="0" w:line="480" w:lineRule="auto"/>
        <w:jc w:val="both"/>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Table 4.5</w:t>
      </w:r>
      <w:r>
        <w:rPr>
          <w:rFonts w:ascii="Times New Roman" w:eastAsia="TimesNewRomanPSMT" w:hAnsi="Times New Roman" w:cs="Times New Roman"/>
          <w:b/>
          <w:sz w:val="24"/>
          <w:szCs w:val="24"/>
        </w:rPr>
        <w:tab/>
        <w:t>DISTRIBUTION FOR RISK TAKING</w:t>
      </w:r>
    </w:p>
    <w:tbl>
      <w:tblPr>
        <w:tblW w:w="0" w:type="auto"/>
        <w:tblInd w:w="98" w:type="dxa"/>
        <w:tblCellMar>
          <w:left w:w="10" w:type="dxa"/>
          <w:right w:w="10" w:type="dxa"/>
        </w:tblCellMar>
        <w:tblLook w:val="04A0" w:firstRow="1" w:lastRow="0" w:firstColumn="1" w:lastColumn="0" w:noHBand="0" w:noVBand="1"/>
      </w:tblPr>
      <w:tblGrid>
        <w:gridCol w:w="1054"/>
        <w:gridCol w:w="3265"/>
        <w:gridCol w:w="1724"/>
        <w:gridCol w:w="1512"/>
        <w:gridCol w:w="1697"/>
      </w:tblGrid>
      <w:tr w:rsidR="002A2107" w:rsidRPr="00CA57F2" w14:paraId="6BB3FD89"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4CA21"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S/N</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B3ED7"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Factor</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667255"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Factor Level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3CF182"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Frequency</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9DEC5"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Percentage %</w:t>
            </w:r>
          </w:p>
        </w:tc>
      </w:tr>
      <w:tr w:rsidR="002A2107" w:rsidRPr="00CA57F2" w14:paraId="72CDFEBE"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26608" w14:textId="77777777" w:rsidR="002A2107" w:rsidRPr="00F4186C"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13</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E12516" w14:textId="77777777" w:rsidR="002A2107" w:rsidRPr="00CA57F2" w:rsidRDefault="002A2107" w:rsidP="00905BED">
            <w:pPr>
              <w:jc w:val="both"/>
              <w:rPr>
                <w:rFonts w:ascii="Times New Roman" w:hAnsi="Times New Roman" w:cs="Times New Roman"/>
                <w:sz w:val="24"/>
                <w:szCs w:val="24"/>
              </w:rPr>
            </w:pPr>
            <w:r w:rsidRPr="00C94EDE">
              <w:rPr>
                <w:rFonts w:ascii="Times New Roman" w:hAnsi="Times New Roman" w:cs="Times New Roman"/>
                <w:sz w:val="24"/>
                <w:szCs w:val="24"/>
              </w:rPr>
              <w:t>I like the feeling that come from entering a new situation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8914A"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SA</w:t>
            </w:r>
          </w:p>
          <w:p w14:paraId="53CA849F"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A</w:t>
            </w:r>
          </w:p>
          <w:p w14:paraId="1B4E9F35" w14:textId="77777777" w:rsidR="002A2107"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U</w:t>
            </w:r>
          </w:p>
          <w:p w14:paraId="323E66C2"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1EF8E44A"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14:paraId="4D5AAD1E"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B0479E"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p w14:paraId="47B84B92"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p w14:paraId="0437EB5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p w14:paraId="704C577F"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p w14:paraId="3BC59CBF"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p w14:paraId="271B1DBC" w14:textId="77777777" w:rsidR="002A2107" w:rsidRPr="00103125"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080AC"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22.35</w:t>
            </w:r>
          </w:p>
          <w:p w14:paraId="69653C58"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38.82</w:t>
            </w:r>
          </w:p>
          <w:p w14:paraId="6BC8F174"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23.52</w:t>
            </w:r>
          </w:p>
          <w:p w14:paraId="16E3E827"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11.76</w:t>
            </w:r>
          </w:p>
          <w:p w14:paraId="404DE122"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3.52</w:t>
            </w:r>
          </w:p>
          <w:p w14:paraId="06C29B57" w14:textId="77777777" w:rsidR="002A2107" w:rsidRPr="00103125"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A2107" w:rsidRPr="00CA57F2" w14:paraId="64E86306"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2AA52"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14.</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3CE9D3" w14:textId="77777777" w:rsidR="002A2107" w:rsidRPr="00C94EDE" w:rsidRDefault="002A2107" w:rsidP="00905BED">
            <w:pPr>
              <w:jc w:val="both"/>
              <w:rPr>
                <w:rFonts w:ascii="Times New Roman" w:hAnsi="Times New Roman" w:cs="Times New Roman"/>
                <w:sz w:val="24"/>
                <w:szCs w:val="24"/>
              </w:rPr>
            </w:pPr>
            <w:r w:rsidRPr="00C94EDE">
              <w:rPr>
                <w:rFonts w:ascii="Times New Roman" w:hAnsi="Times New Roman" w:cs="Times New Roman"/>
                <w:sz w:val="24"/>
                <w:szCs w:val="24"/>
              </w:rPr>
              <w:t>I often think about doing things that would arouse a great deal of fear and anxiety</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31BEB"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2AB2DF2A"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2B280B1A"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3A3EAACE"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112B69D2"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14:paraId="49874D9E"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B9864E"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14:paraId="76624B5B"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p w14:paraId="33F1C6EA"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p w14:paraId="5D68C55D"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p w14:paraId="17687022"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p w14:paraId="1CA278AF"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C8B1F"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17.64</w:t>
            </w:r>
          </w:p>
          <w:p w14:paraId="3671EAEC"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32.94</w:t>
            </w:r>
          </w:p>
          <w:p w14:paraId="4B4E1E3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21.17</w:t>
            </w:r>
          </w:p>
          <w:p w14:paraId="0EEA5D48"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p w14:paraId="50094E33"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8.23</w:t>
            </w:r>
          </w:p>
          <w:p w14:paraId="1009D977"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A2107" w:rsidRPr="00CA57F2" w14:paraId="3C3CA5F8"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BD13E"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15.</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071F3A" w14:textId="77777777" w:rsidR="002A2107" w:rsidRPr="00C94EDE" w:rsidRDefault="002A2107" w:rsidP="00905BED">
            <w:pPr>
              <w:jc w:val="both"/>
              <w:rPr>
                <w:rFonts w:ascii="Times New Roman" w:hAnsi="Times New Roman" w:cs="Times New Roman"/>
                <w:sz w:val="24"/>
                <w:szCs w:val="24"/>
              </w:rPr>
            </w:pPr>
            <w:r w:rsidRPr="00C94EDE">
              <w:rPr>
                <w:rFonts w:ascii="Times New Roman" w:hAnsi="Times New Roman" w:cs="Times New Roman"/>
                <w:sz w:val="24"/>
                <w:szCs w:val="24"/>
              </w:rPr>
              <w:t>I like to engage myself in a situation that the outcome is not clear</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5B687"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5F785DAA"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27AE3014"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607749A1"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5B508193"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14:paraId="3A87C74F"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5F28D"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14:paraId="4766BE53"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p w14:paraId="4BA04B58"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p w14:paraId="5F775CF6"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14:paraId="01363C16"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p w14:paraId="18ABCEFE"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0A631"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17.64</w:t>
            </w:r>
          </w:p>
          <w:p w14:paraId="6F646274"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27.05</w:t>
            </w:r>
          </w:p>
          <w:p w14:paraId="7921EA9F"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34.11</w:t>
            </w:r>
          </w:p>
          <w:p w14:paraId="2532BC57"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14.11</w:t>
            </w:r>
          </w:p>
          <w:p w14:paraId="267022B5"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7.05</w:t>
            </w:r>
          </w:p>
          <w:p w14:paraId="36F05012"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A2107" w:rsidRPr="00CA57F2" w14:paraId="3BFF4C69"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7F65A"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16.</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2E40B" w14:textId="77777777" w:rsidR="002A2107" w:rsidRPr="00C94EDE" w:rsidRDefault="002A2107" w:rsidP="00905BED">
            <w:pPr>
              <w:rPr>
                <w:rFonts w:ascii="Times New Roman" w:hAnsi="Times New Roman" w:cs="Times New Roman"/>
                <w:sz w:val="24"/>
                <w:szCs w:val="24"/>
              </w:rPr>
            </w:pPr>
            <w:r w:rsidRPr="00C94EDE">
              <w:rPr>
                <w:rFonts w:ascii="Times New Roman" w:hAnsi="Times New Roman" w:cs="Times New Roman"/>
                <w:sz w:val="24"/>
                <w:szCs w:val="24"/>
              </w:rPr>
              <w:t>I like to multitask</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32B85"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55C98FFE"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30A5D4B9"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64DE81B1"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47223DE4"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14:paraId="07AD1E76"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6450D"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p w14:paraId="2F43AF55"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p w14:paraId="52AA1EC7"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p w14:paraId="636B9C65"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p w14:paraId="325BC24F"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p w14:paraId="053A0E98"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E920C"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18.92</w:t>
            </w:r>
          </w:p>
          <w:p w14:paraId="24458C03"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34.11</w:t>
            </w:r>
          </w:p>
          <w:p w14:paraId="1B1904AB"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11.76</w:t>
            </w:r>
          </w:p>
          <w:p w14:paraId="29D4C2BA"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23.52</w:t>
            </w:r>
          </w:p>
          <w:p w14:paraId="623F32A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10.76</w:t>
            </w:r>
          </w:p>
          <w:p w14:paraId="2D87561C"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A2107" w:rsidRPr="00CA57F2" w14:paraId="376DA039"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3229F"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17</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41CBA" w14:textId="77777777" w:rsidR="002A2107" w:rsidRPr="00C94EDE" w:rsidRDefault="002A2107" w:rsidP="00905BED">
            <w:pPr>
              <w:rPr>
                <w:rFonts w:ascii="Times New Roman" w:hAnsi="Times New Roman" w:cs="Times New Roman"/>
                <w:sz w:val="24"/>
                <w:szCs w:val="24"/>
              </w:rPr>
            </w:pPr>
            <w:r w:rsidRPr="00C94EDE">
              <w:rPr>
                <w:rFonts w:ascii="Times New Roman" w:hAnsi="Times New Roman" w:cs="Times New Roman"/>
                <w:sz w:val="24"/>
                <w:szCs w:val="24"/>
              </w:rPr>
              <w:t>I carefully analyze the situation before making decision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F0C27"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3081DBF5"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00E00ACB"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2E0ACE7C"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6FA0427D"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2399C6"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p w14:paraId="5ACF39CA"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p w14:paraId="5AE8D3C5"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p w14:paraId="31112128"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p w14:paraId="7931C748"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70780"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32.94</w:t>
            </w:r>
          </w:p>
          <w:p w14:paraId="59A7742B"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p w14:paraId="08207815"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23.52</w:t>
            </w:r>
          </w:p>
          <w:p w14:paraId="60AB64AA"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15.29</w:t>
            </w:r>
          </w:p>
          <w:p w14:paraId="2A41BFF3"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8.23</w:t>
            </w:r>
          </w:p>
        </w:tc>
      </w:tr>
      <w:tr w:rsidR="002A2107" w:rsidRPr="00CA57F2" w14:paraId="4D62E0D8"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88779"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18.</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1DB7C" w14:textId="77777777" w:rsidR="002A2107" w:rsidRPr="00C94EDE" w:rsidRDefault="002A2107" w:rsidP="00905BED">
            <w:pPr>
              <w:jc w:val="both"/>
              <w:rPr>
                <w:rFonts w:ascii="Times New Roman" w:hAnsi="Times New Roman" w:cs="Times New Roman"/>
                <w:sz w:val="24"/>
                <w:szCs w:val="24"/>
              </w:rPr>
            </w:pPr>
            <w:r w:rsidRPr="00C94EDE">
              <w:rPr>
                <w:rFonts w:ascii="Times New Roman" w:hAnsi="Times New Roman" w:cs="Times New Roman"/>
                <w:sz w:val="24"/>
                <w:szCs w:val="24"/>
              </w:rPr>
              <w:t>I enjoy doing things that are not planned</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2E1C89"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60096A3E"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643DA862"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2C71ABF7"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D</w:t>
            </w:r>
          </w:p>
          <w:p w14:paraId="1FDEFFF2"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14:paraId="490D98E4"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AF4297"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23</w:t>
            </w:r>
          </w:p>
          <w:p w14:paraId="439A5394"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p w14:paraId="12851B80"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p w14:paraId="177CC2F6"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p w14:paraId="28501975"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p w14:paraId="23ED58ED"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93125"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27.05</w:t>
            </w:r>
          </w:p>
          <w:p w14:paraId="3B5F495C"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37.64</w:t>
            </w:r>
          </w:p>
          <w:p w14:paraId="518E1DFF"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p w14:paraId="542195BA"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10.58</w:t>
            </w:r>
          </w:p>
          <w:p w14:paraId="2779F576"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4.70</w:t>
            </w:r>
          </w:p>
          <w:p w14:paraId="0CCA7122"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558A0D9" w14:textId="1C8280F3" w:rsidR="002A2107" w:rsidRDefault="002A2107" w:rsidP="002A2107">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b/>
          <w:sz w:val="24"/>
        </w:rPr>
        <w:lastRenderedPageBreak/>
        <w:t xml:space="preserve">Source: </w:t>
      </w:r>
      <w:r w:rsidRPr="00CA57F2">
        <w:rPr>
          <w:rFonts w:ascii="Times New Roman" w:eastAsia="Times New Roman" w:hAnsi="Times New Roman" w:cs="Times New Roman"/>
          <w:sz w:val="24"/>
        </w:rPr>
        <w:t xml:space="preserve">Researcher’s Field Survey, </w:t>
      </w:r>
      <w:r w:rsidR="001257A3">
        <w:rPr>
          <w:rFonts w:ascii="Times New Roman" w:eastAsia="Times New Roman" w:hAnsi="Times New Roman" w:cs="Times New Roman"/>
          <w:sz w:val="24"/>
        </w:rPr>
        <w:t>2025</w:t>
      </w:r>
    </w:p>
    <w:p w14:paraId="141F91A2"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The distribution table shows that</w:t>
      </w:r>
      <w:r>
        <w:rPr>
          <w:rFonts w:ascii="Times New Roman" w:eastAsia="Times New Roman" w:hAnsi="Times New Roman" w:cs="Times New Roman"/>
          <w:sz w:val="24"/>
        </w:rPr>
        <w:t xml:space="preserve"> 19</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22</w:t>
      </w:r>
      <w:r w:rsidRPr="00CA57F2">
        <w:rPr>
          <w:rFonts w:ascii="Times New Roman" w:eastAsia="Times New Roman" w:hAnsi="Times New Roman" w:cs="Times New Roman"/>
          <w:sz w:val="24"/>
        </w:rPr>
        <w:t>% strongly agreed that</w:t>
      </w:r>
      <w:r w:rsidRPr="002D7C9A">
        <w:rPr>
          <w:rFonts w:ascii="Times New Roman" w:hAnsi="Times New Roman" w:cs="Times New Roman"/>
          <w:sz w:val="24"/>
          <w:szCs w:val="24"/>
        </w:rPr>
        <w:t xml:space="preserve"> </w:t>
      </w:r>
      <w:r w:rsidRPr="00C94EDE">
        <w:rPr>
          <w:rFonts w:ascii="Times New Roman" w:hAnsi="Times New Roman" w:cs="Times New Roman"/>
          <w:sz w:val="24"/>
          <w:szCs w:val="24"/>
        </w:rPr>
        <w:t>I like the feeling that come from entering a new situation</w:t>
      </w:r>
      <w:r>
        <w:rPr>
          <w:rFonts w:ascii="Times New Roman" w:eastAsia="Times New Roman" w:hAnsi="Times New Roman" w:cs="Times New Roman"/>
          <w:sz w:val="24"/>
        </w:rPr>
        <w:t>, 33</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39%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sidRPr="00685EC6">
        <w:rPr>
          <w:rFonts w:ascii="Times New Roman" w:hAnsi="Times New Roman" w:cs="Times New Roman"/>
          <w:sz w:val="24"/>
          <w:szCs w:val="24"/>
        </w:rPr>
        <w:t xml:space="preserve"> </w:t>
      </w:r>
      <w:r w:rsidRPr="00C94EDE">
        <w:rPr>
          <w:rFonts w:ascii="Times New Roman" w:hAnsi="Times New Roman" w:cs="Times New Roman"/>
          <w:sz w:val="24"/>
          <w:szCs w:val="24"/>
        </w:rPr>
        <w:t>I like the feeling that come from entering a new situation</w:t>
      </w:r>
      <w:r>
        <w:rPr>
          <w:rFonts w:ascii="Times New Roman" w:eastAsia="Times New Roman" w:hAnsi="Times New Roman" w:cs="Times New Roman"/>
          <w:sz w:val="24"/>
        </w:rPr>
        <w:t>, 20</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26</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10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12</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disagreed that </w:t>
      </w:r>
      <w:r w:rsidRPr="00C94EDE">
        <w:rPr>
          <w:rFonts w:ascii="Times New Roman" w:hAnsi="Times New Roman" w:cs="Times New Roman"/>
          <w:sz w:val="24"/>
          <w:szCs w:val="24"/>
        </w:rPr>
        <w:t>I like the feeling that come from entering a new situation</w:t>
      </w:r>
      <w:r>
        <w:rPr>
          <w:rFonts w:ascii="Times New Roman" w:eastAsia="Times New Roman" w:hAnsi="Times New Roman" w:cs="Times New Roman"/>
          <w:sz w:val="24"/>
        </w:rPr>
        <w:t xml:space="preserve">, while 3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4</w:t>
      </w:r>
      <w:r w:rsidRPr="00CA57F2">
        <w:rPr>
          <w:rFonts w:ascii="Times New Roman" w:eastAsia="Times New Roman" w:hAnsi="Times New Roman" w:cs="Times New Roman"/>
          <w:sz w:val="24"/>
        </w:rPr>
        <w:t>%</w:t>
      </w:r>
      <w:r>
        <w:rPr>
          <w:rFonts w:ascii="Times New Roman" w:eastAsia="Times New Roman" w:hAnsi="Times New Roman" w:cs="Times New Roman"/>
          <w:sz w:val="24"/>
        </w:rPr>
        <w:t xml:space="preserve"> strongly</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disagreed that </w:t>
      </w:r>
      <w:r w:rsidRPr="00C94EDE">
        <w:rPr>
          <w:rFonts w:ascii="Times New Roman" w:hAnsi="Times New Roman" w:cs="Times New Roman"/>
          <w:sz w:val="24"/>
          <w:szCs w:val="24"/>
        </w:rPr>
        <w:t>I like the feeling that come from entering a new situation</w:t>
      </w:r>
      <w:r>
        <w:rPr>
          <w:rFonts w:ascii="Times New Roman" w:hAnsi="Times New Roman" w:cs="Times New Roman"/>
          <w:sz w:val="24"/>
          <w:szCs w:val="24"/>
        </w:rPr>
        <w:t>.</w:t>
      </w:r>
      <w:r w:rsidRPr="00CA57F2">
        <w:rPr>
          <w:rFonts w:ascii="Times New Roman" w:eastAsia="Times New Roman" w:hAnsi="Times New Roman" w:cs="Times New Roman"/>
          <w:sz w:val="24"/>
        </w:rPr>
        <w:t xml:space="preserve"> T</w:t>
      </w:r>
      <w:r>
        <w:rPr>
          <w:rFonts w:ascii="Times New Roman" w:eastAsia="Times New Roman" w:hAnsi="Times New Roman" w:cs="Times New Roman"/>
          <w:sz w:val="24"/>
        </w:rPr>
        <w:t xml:space="preserve">herefore the largest population agreed that </w:t>
      </w:r>
      <w:r w:rsidRPr="00C94EDE">
        <w:rPr>
          <w:rFonts w:ascii="Times New Roman" w:hAnsi="Times New Roman" w:cs="Times New Roman"/>
          <w:sz w:val="24"/>
          <w:szCs w:val="24"/>
        </w:rPr>
        <w:t>I like the feeling that come from entering a new situation</w:t>
      </w:r>
      <w:r>
        <w:rPr>
          <w:rFonts w:ascii="Times New Roman" w:hAnsi="Times New Roman" w:cs="Times New Roman"/>
          <w:sz w:val="24"/>
          <w:szCs w:val="24"/>
        </w:rPr>
        <w:t>.</w:t>
      </w:r>
    </w:p>
    <w:p w14:paraId="1A229D70"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Also, distribution table shows that</w:t>
      </w:r>
      <w:r>
        <w:rPr>
          <w:rFonts w:ascii="Times New Roman" w:eastAsia="Times New Roman" w:hAnsi="Times New Roman" w:cs="Times New Roman"/>
          <w:sz w:val="24"/>
        </w:rPr>
        <w:t xml:space="preserve"> 15</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18</w:t>
      </w:r>
      <w:r w:rsidRPr="00CA57F2">
        <w:rPr>
          <w:rFonts w:ascii="Times New Roman" w:eastAsia="Times New Roman" w:hAnsi="Times New Roman" w:cs="Times New Roman"/>
          <w:sz w:val="24"/>
        </w:rPr>
        <w:t>% strongly agreed that</w:t>
      </w:r>
      <w:r w:rsidRPr="00685EC6">
        <w:rPr>
          <w:rFonts w:ascii="Times New Roman" w:hAnsi="Times New Roman" w:cs="Times New Roman"/>
          <w:sz w:val="24"/>
          <w:szCs w:val="24"/>
        </w:rPr>
        <w:t xml:space="preserve"> </w:t>
      </w:r>
      <w:r w:rsidRPr="00C94EDE">
        <w:rPr>
          <w:rFonts w:ascii="Times New Roman" w:hAnsi="Times New Roman" w:cs="Times New Roman"/>
          <w:sz w:val="24"/>
          <w:szCs w:val="24"/>
        </w:rPr>
        <w:t>I often think about doing things that would arouse a great deal of fear and anxiety</w:t>
      </w:r>
      <w:r>
        <w:rPr>
          <w:rFonts w:ascii="Times New Roman" w:eastAsia="Times New Roman" w:hAnsi="Times New Roman" w:cs="Times New Roman"/>
          <w:sz w:val="24"/>
        </w:rPr>
        <w:t>, 28</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32%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sidRPr="00685EC6">
        <w:rPr>
          <w:rFonts w:ascii="Times New Roman" w:hAnsi="Times New Roman" w:cs="Times New Roman"/>
          <w:sz w:val="24"/>
          <w:szCs w:val="24"/>
        </w:rPr>
        <w:t xml:space="preserve"> </w:t>
      </w:r>
      <w:r w:rsidRPr="00C94EDE">
        <w:rPr>
          <w:rFonts w:ascii="Times New Roman" w:hAnsi="Times New Roman" w:cs="Times New Roman"/>
          <w:sz w:val="24"/>
          <w:szCs w:val="24"/>
        </w:rPr>
        <w:t>I often think about doing things that would arouse a great deal of fear and anxiety</w:t>
      </w:r>
      <w:r>
        <w:rPr>
          <w:rFonts w:ascii="Times New Roman" w:eastAsia="Times New Roman" w:hAnsi="Times New Roman" w:cs="Times New Roman"/>
          <w:sz w:val="24"/>
        </w:rPr>
        <w:t xml:space="preserve">, 18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21</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17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20</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disagreed that </w:t>
      </w:r>
      <w:r w:rsidRPr="00C94EDE">
        <w:rPr>
          <w:rFonts w:ascii="Times New Roman" w:hAnsi="Times New Roman" w:cs="Times New Roman"/>
          <w:sz w:val="24"/>
          <w:szCs w:val="24"/>
        </w:rPr>
        <w:t>I often think about doing things that would arouse a great deal of fear and anxiety</w:t>
      </w:r>
      <w:r>
        <w:rPr>
          <w:rFonts w:ascii="Times New Roman" w:eastAsia="Times New Roman" w:hAnsi="Times New Roman" w:cs="Times New Roman"/>
          <w:sz w:val="24"/>
        </w:rPr>
        <w:t xml:space="preserve">, while 7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8</w:t>
      </w:r>
      <w:r w:rsidRPr="00CA57F2">
        <w:rPr>
          <w:rFonts w:ascii="Times New Roman" w:eastAsia="Times New Roman" w:hAnsi="Times New Roman" w:cs="Times New Roman"/>
          <w:sz w:val="24"/>
        </w:rPr>
        <w:t>%</w:t>
      </w:r>
      <w:r>
        <w:rPr>
          <w:rFonts w:ascii="Times New Roman" w:eastAsia="Times New Roman" w:hAnsi="Times New Roman" w:cs="Times New Roman"/>
          <w:sz w:val="24"/>
        </w:rPr>
        <w:t xml:space="preserve"> strongly</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disagreed that</w:t>
      </w:r>
      <w:r>
        <w:rPr>
          <w:rFonts w:ascii="Times New Roman" w:hAnsi="Times New Roman" w:cs="Times New Roman"/>
          <w:sz w:val="24"/>
          <w:szCs w:val="24"/>
        </w:rPr>
        <w:t>.</w:t>
      </w:r>
      <w:r w:rsidRPr="00CA57F2">
        <w:rPr>
          <w:rFonts w:ascii="Times New Roman" w:eastAsia="Times New Roman" w:hAnsi="Times New Roman" w:cs="Times New Roman"/>
          <w:sz w:val="24"/>
        </w:rPr>
        <w:t xml:space="preserve"> T</w:t>
      </w:r>
      <w:r>
        <w:rPr>
          <w:rFonts w:ascii="Times New Roman" w:eastAsia="Times New Roman" w:hAnsi="Times New Roman" w:cs="Times New Roman"/>
          <w:sz w:val="24"/>
        </w:rPr>
        <w:t xml:space="preserve">herefore the largest population agreed that </w:t>
      </w:r>
      <w:r w:rsidRPr="00C94EDE">
        <w:rPr>
          <w:rFonts w:ascii="Times New Roman" w:hAnsi="Times New Roman" w:cs="Times New Roman"/>
          <w:sz w:val="24"/>
          <w:szCs w:val="24"/>
        </w:rPr>
        <w:t>I often think about doing things that would arouse a great deal of fear and anxiety</w:t>
      </w:r>
      <w:r>
        <w:rPr>
          <w:rFonts w:ascii="Times New Roman" w:hAnsi="Times New Roman" w:cs="Times New Roman"/>
          <w:sz w:val="24"/>
          <w:szCs w:val="24"/>
        </w:rPr>
        <w:t>.</w:t>
      </w:r>
    </w:p>
    <w:p w14:paraId="3CFEA442"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In addition, distribution table shows that</w:t>
      </w:r>
      <w:r>
        <w:rPr>
          <w:rFonts w:ascii="Times New Roman" w:eastAsia="Times New Roman" w:hAnsi="Times New Roman" w:cs="Times New Roman"/>
          <w:sz w:val="24"/>
        </w:rPr>
        <w:t xml:space="preserve"> 15</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18</w:t>
      </w:r>
      <w:r w:rsidRPr="00CA57F2">
        <w:rPr>
          <w:rFonts w:ascii="Times New Roman" w:eastAsia="Times New Roman" w:hAnsi="Times New Roman" w:cs="Times New Roman"/>
          <w:sz w:val="24"/>
        </w:rPr>
        <w:t>% strongly agreed that</w:t>
      </w:r>
      <w:r w:rsidRPr="00685EC6">
        <w:rPr>
          <w:rFonts w:ascii="Times New Roman" w:hAnsi="Times New Roman" w:cs="Times New Roman"/>
          <w:sz w:val="24"/>
          <w:szCs w:val="24"/>
        </w:rPr>
        <w:t xml:space="preserve"> </w:t>
      </w:r>
      <w:r w:rsidRPr="00C94EDE">
        <w:rPr>
          <w:rFonts w:ascii="Times New Roman" w:hAnsi="Times New Roman" w:cs="Times New Roman"/>
          <w:sz w:val="24"/>
          <w:szCs w:val="24"/>
        </w:rPr>
        <w:t>I often think about doing things that would arouse a great deal of fear and anxiety</w:t>
      </w:r>
      <w:r>
        <w:rPr>
          <w:rFonts w:ascii="Times New Roman" w:eastAsia="Times New Roman" w:hAnsi="Times New Roman" w:cs="Times New Roman"/>
          <w:sz w:val="24"/>
        </w:rPr>
        <w:t>, 28</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32%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sidRPr="00685EC6">
        <w:rPr>
          <w:rFonts w:ascii="Times New Roman" w:hAnsi="Times New Roman" w:cs="Times New Roman"/>
          <w:sz w:val="24"/>
          <w:szCs w:val="24"/>
        </w:rPr>
        <w:t xml:space="preserve"> </w:t>
      </w:r>
      <w:r w:rsidRPr="00C94EDE">
        <w:rPr>
          <w:rFonts w:ascii="Times New Roman" w:hAnsi="Times New Roman" w:cs="Times New Roman"/>
          <w:sz w:val="24"/>
          <w:szCs w:val="24"/>
        </w:rPr>
        <w:t>I often think about doing things that would arouse a great deal of fear and anxiety</w:t>
      </w:r>
      <w:r>
        <w:rPr>
          <w:rFonts w:ascii="Times New Roman" w:eastAsia="Times New Roman" w:hAnsi="Times New Roman" w:cs="Times New Roman"/>
          <w:sz w:val="24"/>
        </w:rPr>
        <w:t xml:space="preserve">, 18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21</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w:t>
      </w:r>
      <w:r>
        <w:rPr>
          <w:rFonts w:ascii="Times New Roman" w:eastAsia="Times New Roman" w:hAnsi="Times New Roman" w:cs="Times New Roman"/>
          <w:sz w:val="24"/>
        </w:rPr>
        <w:lastRenderedPageBreak/>
        <w:t xml:space="preserve">the statement, 17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20</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disagreed that </w:t>
      </w:r>
      <w:r w:rsidRPr="00C94EDE">
        <w:rPr>
          <w:rFonts w:ascii="Times New Roman" w:hAnsi="Times New Roman" w:cs="Times New Roman"/>
          <w:sz w:val="24"/>
          <w:szCs w:val="24"/>
        </w:rPr>
        <w:t>I often think about doing things that would arouse a great deal of fear and anxiety</w:t>
      </w:r>
      <w:r>
        <w:rPr>
          <w:rFonts w:ascii="Times New Roman" w:eastAsia="Times New Roman" w:hAnsi="Times New Roman" w:cs="Times New Roman"/>
          <w:sz w:val="24"/>
        </w:rPr>
        <w:t xml:space="preserve">, while 7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8</w:t>
      </w:r>
      <w:r w:rsidRPr="00CA57F2">
        <w:rPr>
          <w:rFonts w:ascii="Times New Roman" w:eastAsia="Times New Roman" w:hAnsi="Times New Roman" w:cs="Times New Roman"/>
          <w:sz w:val="24"/>
        </w:rPr>
        <w:t>%</w:t>
      </w:r>
      <w:r>
        <w:rPr>
          <w:rFonts w:ascii="Times New Roman" w:eastAsia="Times New Roman" w:hAnsi="Times New Roman" w:cs="Times New Roman"/>
          <w:sz w:val="24"/>
        </w:rPr>
        <w:t xml:space="preserve"> strongly</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disagreed that</w:t>
      </w:r>
      <w:r>
        <w:rPr>
          <w:rFonts w:ascii="Times New Roman" w:hAnsi="Times New Roman" w:cs="Times New Roman"/>
          <w:sz w:val="24"/>
          <w:szCs w:val="24"/>
        </w:rPr>
        <w:t>.</w:t>
      </w:r>
      <w:r w:rsidRPr="00CA57F2">
        <w:rPr>
          <w:rFonts w:ascii="Times New Roman" w:eastAsia="Times New Roman" w:hAnsi="Times New Roman" w:cs="Times New Roman"/>
          <w:sz w:val="24"/>
        </w:rPr>
        <w:t xml:space="preserve"> T</w:t>
      </w:r>
      <w:r>
        <w:rPr>
          <w:rFonts w:ascii="Times New Roman" w:eastAsia="Times New Roman" w:hAnsi="Times New Roman" w:cs="Times New Roman"/>
          <w:sz w:val="24"/>
        </w:rPr>
        <w:t xml:space="preserve">herefore the largest population agreed that </w:t>
      </w:r>
      <w:r w:rsidRPr="00C94EDE">
        <w:rPr>
          <w:rFonts w:ascii="Times New Roman" w:hAnsi="Times New Roman" w:cs="Times New Roman"/>
          <w:sz w:val="24"/>
          <w:szCs w:val="24"/>
        </w:rPr>
        <w:t>I often think about doing things that would arouse a great deal of fear and anxiety</w:t>
      </w:r>
      <w:r>
        <w:rPr>
          <w:rFonts w:ascii="Times New Roman" w:hAnsi="Times New Roman" w:cs="Times New Roman"/>
          <w:sz w:val="24"/>
          <w:szCs w:val="24"/>
        </w:rPr>
        <w:t>.</w:t>
      </w:r>
    </w:p>
    <w:p w14:paraId="0FF05843" w14:textId="77777777" w:rsidR="002A2107" w:rsidRDefault="002A2107" w:rsidP="002A2107">
      <w:pPr>
        <w:spacing w:before="240" w:after="0" w:line="480" w:lineRule="auto"/>
        <w:jc w:val="both"/>
        <w:rPr>
          <w:rFonts w:ascii="Times New Roman" w:hAnsi="Times New Roman" w:cs="Times New Roman"/>
          <w:sz w:val="24"/>
          <w:szCs w:val="24"/>
        </w:rPr>
      </w:pPr>
    </w:p>
    <w:p w14:paraId="1276C57B" w14:textId="77777777" w:rsidR="002A2107" w:rsidRDefault="002A2107" w:rsidP="002A2107">
      <w:pPr>
        <w:spacing w:line="480" w:lineRule="auto"/>
        <w:jc w:val="both"/>
        <w:rPr>
          <w:rFonts w:ascii="Times New Roman" w:hAnsi="Times New Roman" w:cs="Times New Roman"/>
          <w:sz w:val="24"/>
          <w:szCs w:val="24"/>
        </w:rPr>
      </w:pPr>
      <w:r>
        <w:rPr>
          <w:rFonts w:ascii="Times New Roman" w:hAnsi="Times New Roman" w:cs="Times New Roman"/>
          <w:sz w:val="24"/>
          <w:szCs w:val="24"/>
        </w:rPr>
        <w:t>Additionally, distribution table shows that</w:t>
      </w:r>
      <w:r>
        <w:rPr>
          <w:rFonts w:ascii="Times New Roman" w:eastAsia="Times New Roman" w:hAnsi="Times New Roman" w:cs="Times New Roman"/>
          <w:sz w:val="24"/>
        </w:rPr>
        <w:t xml:space="preserve"> 15</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18</w:t>
      </w:r>
      <w:r w:rsidRPr="00CA57F2">
        <w:rPr>
          <w:rFonts w:ascii="Times New Roman" w:eastAsia="Times New Roman" w:hAnsi="Times New Roman" w:cs="Times New Roman"/>
          <w:sz w:val="24"/>
        </w:rPr>
        <w:t xml:space="preserve">% strongly agreed </w:t>
      </w:r>
      <w:proofErr w:type="spellStart"/>
      <w:r w:rsidRPr="00CA57F2">
        <w:rPr>
          <w:rFonts w:ascii="Times New Roman" w:eastAsia="Times New Roman" w:hAnsi="Times New Roman" w:cs="Times New Roman"/>
          <w:sz w:val="24"/>
        </w:rPr>
        <w:t>that</w:t>
      </w:r>
      <w:r w:rsidRPr="00C94EDE">
        <w:rPr>
          <w:rFonts w:ascii="Times New Roman" w:hAnsi="Times New Roman" w:cs="Times New Roman"/>
          <w:sz w:val="24"/>
          <w:szCs w:val="24"/>
        </w:rPr>
        <w:t>I</w:t>
      </w:r>
      <w:proofErr w:type="spellEnd"/>
      <w:r w:rsidRPr="00C94EDE">
        <w:rPr>
          <w:rFonts w:ascii="Times New Roman" w:hAnsi="Times New Roman" w:cs="Times New Roman"/>
          <w:sz w:val="24"/>
          <w:szCs w:val="24"/>
        </w:rPr>
        <w:t xml:space="preserve"> like to engage myself in a situation that the outcome is not clear</w:t>
      </w:r>
      <w:r>
        <w:rPr>
          <w:rFonts w:ascii="Times New Roman" w:eastAsia="Times New Roman" w:hAnsi="Times New Roman" w:cs="Times New Roman"/>
          <w:sz w:val="24"/>
        </w:rPr>
        <w:t>, 23</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27% </w:t>
      </w:r>
      <w:r w:rsidRPr="00CA57F2">
        <w:rPr>
          <w:rFonts w:ascii="Times New Roman" w:eastAsia="Times New Roman" w:hAnsi="Times New Roman" w:cs="Times New Roman"/>
          <w:sz w:val="24"/>
        </w:rPr>
        <w:t xml:space="preserve">agreed </w:t>
      </w:r>
      <w:proofErr w:type="spellStart"/>
      <w:r>
        <w:rPr>
          <w:rFonts w:ascii="Times New Roman" w:eastAsia="Times New Roman" w:hAnsi="Times New Roman" w:cs="Times New Roman"/>
          <w:sz w:val="24"/>
        </w:rPr>
        <w:t>that</w:t>
      </w:r>
      <w:r w:rsidRPr="00C94EDE">
        <w:rPr>
          <w:rFonts w:ascii="Times New Roman" w:hAnsi="Times New Roman" w:cs="Times New Roman"/>
          <w:sz w:val="24"/>
          <w:szCs w:val="24"/>
        </w:rPr>
        <w:t>I</w:t>
      </w:r>
      <w:proofErr w:type="spellEnd"/>
      <w:r w:rsidRPr="00C94EDE">
        <w:rPr>
          <w:rFonts w:ascii="Times New Roman" w:hAnsi="Times New Roman" w:cs="Times New Roman"/>
          <w:sz w:val="24"/>
          <w:szCs w:val="24"/>
        </w:rPr>
        <w:t xml:space="preserve"> like to engage myself in a situation that the outcome is not clear</w:t>
      </w:r>
      <w:r>
        <w:rPr>
          <w:rFonts w:ascii="Times New Roman" w:eastAsia="Times New Roman" w:hAnsi="Times New Roman" w:cs="Times New Roman"/>
          <w:sz w:val="24"/>
        </w:rPr>
        <w:t xml:space="preserve">, 29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34</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12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14</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disagreed that </w:t>
      </w:r>
      <w:r w:rsidRPr="00C94EDE">
        <w:rPr>
          <w:rFonts w:ascii="Times New Roman" w:hAnsi="Times New Roman" w:cs="Times New Roman"/>
          <w:sz w:val="24"/>
          <w:szCs w:val="24"/>
        </w:rPr>
        <w:t>I like to engage myself in a situation that the outcome is not clear</w:t>
      </w:r>
      <w:r>
        <w:rPr>
          <w:rFonts w:ascii="Times New Roman" w:hAnsi="Times New Roman" w:cs="Times New Roman"/>
          <w:sz w:val="24"/>
          <w:szCs w:val="24"/>
        </w:rPr>
        <w:t xml:space="preserve"> </w:t>
      </w:r>
      <w:r>
        <w:rPr>
          <w:rFonts w:ascii="Times New Roman" w:eastAsia="Times New Roman" w:hAnsi="Times New Roman" w:cs="Times New Roman"/>
          <w:sz w:val="24"/>
        </w:rPr>
        <w:t xml:space="preserve">while 6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7</w:t>
      </w:r>
      <w:r w:rsidRPr="00CA57F2">
        <w:rPr>
          <w:rFonts w:ascii="Times New Roman" w:eastAsia="Times New Roman" w:hAnsi="Times New Roman" w:cs="Times New Roman"/>
          <w:sz w:val="24"/>
        </w:rPr>
        <w:t>%</w:t>
      </w:r>
      <w:r>
        <w:rPr>
          <w:rFonts w:ascii="Times New Roman" w:eastAsia="Times New Roman" w:hAnsi="Times New Roman" w:cs="Times New Roman"/>
          <w:sz w:val="24"/>
        </w:rPr>
        <w:t xml:space="preserve"> strongly</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disagreed that</w:t>
      </w:r>
      <w:r>
        <w:rPr>
          <w:rFonts w:ascii="Times New Roman" w:hAnsi="Times New Roman" w:cs="Times New Roman"/>
          <w:sz w:val="24"/>
          <w:szCs w:val="24"/>
        </w:rPr>
        <w:t xml:space="preserve"> </w:t>
      </w:r>
      <w:r w:rsidRPr="00C94EDE">
        <w:rPr>
          <w:rFonts w:ascii="Times New Roman" w:hAnsi="Times New Roman" w:cs="Times New Roman"/>
          <w:sz w:val="24"/>
          <w:szCs w:val="24"/>
        </w:rPr>
        <w:t>I like to engage myself in a situation that the outcome is not clear</w:t>
      </w:r>
      <w:r>
        <w:rPr>
          <w:rFonts w:ascii="Times New Roman" w:hAnsi="Times New Roman" w:cs="Times New Roman"/>
          <w:sz w:val="24"/>
          <w:szCs w:val="24"/>
        </w:rPr>
        <w:t xml:space="preserve">. </w:t>
      </w:r>
      <w:r w:rsidRPr="00CA57F2">
        <w:rPr>
          <w:rFonts w:ascii="Times New Roman" w:eastAsia="Times New Roman" w:hAnsi="Times New Roman" w:cs="Times New Roman"/>
          <w:sz w:val="24"/>
        </w:rPr>
        <w:t>T</w:t>
      </w:r>
      <w:r>
        <w:rPr>
          <w:rFonts w:ascii="Times New Roman" w:eastAsia="Times New Roman" w:hAnsi="Times New Roman" w:cs="Times New Roman"/>
          <w:sz w:val="24"/>
        </w:rPr>
        <w:t xml:space="preserve">herefore the largest population agreed that </w:t>
      </w:r>
      <w:r w:rsidRPr="00C94EDE">
        <w:rPr>
          <w:rFonts w:ascii="Times New Roman" w:hAnsi="Times New Roman" w:cs="Times New Roman"/>
          <w:sz w:val="24"/>
          <w:szCs w:val="24"/>
        </w:rPr>
        <w:t>I often think about doing things that would arouse a great deal of fear and anxiety</w:t>
      </w:r>
      <w:r>
        <w:rPr>
          <w:rFonts w:ascii="Times New Roman" w:hAnsi="Times New Roman" w:cs="Times New Roman"/>
          <w:sz w:val="24"/>
          <w:szCs w:val="24"/>
        </w:rPr>
        <w:t>.</w:t>
      </w:r>
    </w:p>
    <w:p w14:paraId="7182A991" w14:textId="77777777" w:rsidR="002A2107" w:rsidRDefault="002A2107" w:rsidP="002A2107">
      <w:pPr>
        <w:spacing w:before="240" w:after="0" w:line="480" w:lineRule="auto"/>
        <w:jc w:val="both"/>
        <w:rPr>
          <w:rFonts w:ascii="Times New Roman" w:hAnsi="Times New Roman" w:cs="Times New Roman"/>
          <w:sz w:val="24"/>
          <w:szCs w:val="24"/>
        </w:rPr>
      </w:pPr>
    </w:p>
    <w:p w14:paraId="3CB00E1F" w14:textId="77777777" w:rsidR="002A2107" w:rsidRDefault="002A2107" w:rsidP="002A2107">
      <w:pPr>
        <w:jc w:val="both"/>
        <w:rPr>
          <w:rFonts w:ascii="Times New Roman" w:hAnsi="Times New Roman" w:cs="Times New Roman"/>
          <w:sz w:val="24"/>
          <w:szCs w:val="24"/>
        </w:rPr>
      </w:pPr>
      <w:r>
        <w:rPr>
          <w:rFonts w:ascii="Times New Roman" w:hAnsi="Times New Roman" w:cs="Times New Roman"/>
          <w:sz w:val="24"/>
          <w:szCs w:val="24"/>
        </w:rPr>
        <w:t>Consequently, distribution table shows that</w:t>
      </w:r>
      <w:r>
        <w:rPr>
          <w:rFonts w:ascii="Times New Roman" w:eastAsia="Times New Roman" w:hAnsi="Times New Roman" w:cs="Times New Roman"/>
          <w:sz w:val="24"/>
        </w:rPr>
        <w:t xml:space="preserve"> 16</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19</w:t>
      </w:r>
      <w:r w:rsidRPr="00CA57F2">
        <w:rPr>
          <w:rFonts w:ascii="Times New Roman" w:eastAsia="Times New Roman" w:hAnsi="Times New Roman" w:cs="Times New Roman"/>
          <w:sz w:val="24"/>
        </w:rPr>
        <w:t>% strongly agreed that</w:t>
      </w:r>
      <w:r>
        <w:rPr>
          <w:rFonts w:ascii="Times New Roman" w:eastAsia="Times New Roman" w:hAnsi="Times New Roman" w:cs="Times New Roman"/>
          <w:sz w:val="24"/>
        </w:rPr>
        <w:t xml:space="preserve"> </w:t>
      </w:r>
      <w:r w:rsidRPr="00C94EDE">
        <w:rPr>
          <w:rFonts w:ascii="Times New Roman" w:hAnsi="Times New Roman" w:cs="Times New Roman"/>
          <w:sz w:val="24"/>
          <w:szCs w:val="24"/>
        </w:rPr>
        <w:t>I like to multitask</w:t>
      </w:r>
      <w:r>
        <w:rPr>
          <w:rFonts w:ascii="Times New Roman" w:eastAsia="Times New Roman" w:hAnsi="Times New Roman" w:cs="Times New Roman"/>
          <w:sz w:val="24"/>
        </w:rPr>
        <w:t xml:space="preserve">, 29 </w:t>
      </w:r>
      <w:r w:rsidRPr="00CA57F2">
        <w:rPr>
          <w:rFonts w:ascii="Times New Roman" w:eastAsia="Times New Roman" w:hAnsi="Times New Roman" w:cs="Times New Roman"/>
          <w:sz w:val="24"/>
        </w:rPr>
        <w:t>of t</w:t>
      </w:r>
      <w:r>
        <w:rPr>
          <w:rFonts w:ascii="Times New Roman" w:eastAsia="Times New Roman" w:hAnsi="Times New Roman" w:cs="Times New Roman"/>
          <w:sz w:val="24"/>
        </w:rPr>
        <w:t xml:space="preserve">he respondents representing 34%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 xml:space="preserve">that </w:t>
      </w:r>
      <w:r w:rsidRPr="00C94EDE">
        <w:rPr>
          <w:rFonts w:ascii="Times New Roman" w:hAnsi="Times New Roman" w:cs="Times New Roman"/>
          <w:sz w:val="24"/>
          <w:szCs w:val="24"/>
        </w:rPr>
        <w:t>I like to multitask</w:t>
      </w:r>
      <w:r>
        <w:rPr>
          <w:rFonts w:ascii="Times New Roman" w:eastAsia="Times New Roman" w:hAnsi="Times New Roman" w:cs="Times New Roman"/>
          <w:sz w:val="24"/>
        </w:rPr>
        <w:t xml:space="preserve">, 10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12</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20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24</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disagreed that </w:t>
      </w:r>
      <w:r w:rsidRPr="00C94EDE">
        <w:rPr>
          <w:rFonts w:ascii="Times New Roman" w:hAnsi="Times New Roman" w:cs="Times New Roman"/>
          <w:sz w:val="24"/>
          <w:szCs w:val="24"/>
        </w:rPr>
        <w:t>I like to multitask</w:t>
      </w:r>
      <w:r>
        <w:rPr>
          <w:rFonts w:ascii="Times New Roman" w:hAnsi="Times New Roman" w:cs="Times New Roman"/>
          <w:sz w:val="24"/>
          <w:szCs w:val="24"/>
        </w:rPr>
        <w:t xml:space="preserve"> </w:t>
      </w:r>
      <w:r>
        <w:rPr>
          <w:rFonts w:ascii="Times New Roman" w:eastAsia="Times New Roman" w:hAnsi="Times New Roman" w:cs="Times New Roman"/>
          <w:sz w:val="24"/>
        </w:rPr>
        <w:t xml:space="preserve">while 10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11</w:t>
      </w:r>
      <w:r w:rsidRPr="00CA57F2">
        <w:rPr>
          <w:rFonts w:ascii="Times New Roman" w:eastAsia="Times New Roman" w:hAnsi="Times New Roman" w:cs="Times New Roman"/>
          <w:sz w:val="24"/>
        </w:rPr>
        <w:t>%</w:t>
      </w:r>
      <w:r>
        <w:rPr>
          <w:rFonts w:ascii="Times New Roman" w:eastAsia="Times New Roman" w:hAnsi="Times New Roman" w:cs="Times New Roman"/>
          <w:sz w:val="24"/>
        </w:rPr>
        <w:t xml:space="preserve"> strongly</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disagreed </w:t>
      </w:r>
      <w:proofErr w:type="spellStart"/>
      <w:r>
        <w:rPr>
          <w:rFonts w:ascii="Times New Roman" w:eastAsia="Times New Roman" w:hAnsi="Times New Roman" w:cs="Times New Roman"/>
          <w:sz w:val="24"/>
        </w:rPr>
        <w:t>that</w:t>
      </w:r>
      <w:r w:rsidRPr="00C94EDE">
        <w:rPr>
          <w:rFonts w:ascii="Times New Roman" w:hAnsi="Times New Roman" w:cs="Times New Roman"/>
          <w:sz w:val="24"/>
          <w:szCs w:val="24"/>
        </w:rPr>
        <w:t>I</w:t>
      </w:r>
      <w:proofErr w:type="spellEnd"/>
      <w:r w:rsidRPr="00C94EDE">
        <w:rPr>
          <w:rFonts w:ascii="Times New Roman" w:hAnsi="Times New Roman" w:cs="Times New Roman"/>
          <w:sz w:val="24"/>
          <w:szCs w:val="24"/>
        </w:rPr>
        <w:t xml:space="preserve"> like to multitask</w:t>
      </w:r>
      <w:r>
        <w:rPr>
          <w:rFonts w:ascii="Times New Roman" w:hAnsi="Times New Roman" w:cs="Times New Roman"/>
          <w:sz w:val="24"/>
          <w:szCs w:val="24"/>
        </w:rPr>
        <w:t xml:space="preserve">. </w:t>
      </w:r>
      <w:r w:rsidRPr="00CA57F2">
        <w:rPr>
          <w:rFonts w:ascii="Times New Roman" w:eastAsia="Times New Roman" w:hAnsi="Times New Roman" w:cs="Times New Roman"/>
          <w:sz w:val="24"/>
        </w:rPr>
        <w:t>T</w:t>
      </w:r>
      <w:r>
        <w:rPr>
          <w:rFonts w:ascii="Times New Roman" w:eastAsia="Times New Roman" w:hAnsi="Times New Roman" w:cs="Times New Roman"/>
          <w:sz w:val="24"/>
        </w:rPr>
        <w:t xml:space="preserve">herefore the largest population agreed </w:t>
      </w:r>
      <w:r w:rsidRPr="00C94EDE">
        <w:rPr>
          <w:rFonts w:ascii="Times New Roman" w:hAnsi="Times New Roman" w:cs="Times New Roman"/>
          <w:sz w:val="24"/>
          <w:szCs w:val="24"/>
        </w:rPr>
        <w:t>I like to multitask</w:t>
      </w:r>
    </w:p>
    <w:p w14:paraId="491A8B36" w14:textId="77777777" w:rsidR="002A2107" w:rsidRDefault="002A2107" w:rsidP="002A2107">
      <w:pPr>
        <w:spacing w:before="240" w:after="0" w:line="480" w:lineRule="auto"/>
        <w:jc w:val="both"/>
        <w:rPr>
          <w:rFonts w:ascii="Times New Roman" w:hAnsi="Times New Roman" w:cs="Times New Roman"/>
          <w:sz w:val="24"/>
          <w:szCs w:val="24"/>
        </w:rPr>
      </w:pPr>
    </w:p>
    <w:p w14:paraId="1A5B6931" w14:textId="77777777" w:rsidR="002A2107" w:rsidRDefault="002A2107" w:rsidP="002A2107">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distribution table shows that</w:t>
      </w:r>
      <w:r>
        <w:rPr>
          <w:rFonts w:ascii="Times New Roman" w:eastAsia="Times New Roman" w:hAnsi="Times New Roman" w:cs="Times New Roman"/>
          <w:sz w:val="24"/>
        </w:rPr>
        <w:t xml:space="preserve"> 28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33</w:t>
      </w:r>
      <w:r w:rsidRPr="00CA57F2">
        <w:rPr>
          <w:rFonts w:ascii="Times New Roman" w:eastAsia="Times New Roman" w:hAnsi="Times New Roman" w:cs="Times New Roman"/>
          <w:sz w:val="24"/>
        </w:rPr>
        <w:t>% strongly agreed that</w:t>
      </w:r>
      <w:r w:rsidRPr="00BD1E99">
        <w:rPr>
          <w:rFonts w:ascii="Times New Roman" w:hAnsi="Times New Roman" w:cs="Times New Roman"/>
          <w:sz w:val="24"/>
          <w:szCs w:val="24"/>
        </w:rPr>
        <w:t xml:space="preserve"> </w:t>
      </w:r>
      <w:r w:rsidRPr="00C94EDE">
        <w:rPr>
          <w:rFonts w:ascii="Times New Roman" w:hAnsi="Times New Roman" w:cs="Times New Roman"/>
          <w:sz w:val="24"/>
          <w:szCs w:val="24"/>
        </w:rPr>
        <w:t>I carefully analyze the situation before making decision</w:t>
      </w:r>
      <w:r>
        <w:rPr>
          <w:rFonts w:ascii="Times New Roman" w:eastAsia="Times New Roman" w:hAnsi="Times New Roman" w:cs="Times New Roman"/>
          <w:sz w:val="24"/>
        </w:rPr>
        <w:t xml:space="preserve">, 17 </w:t>
      </w:r>
      <w:r w:rsidRPr="00CA57F2">
        <w:rPr>
          <w:rFonts w:ascii="Times New Roman" w:eastAsia="Times New Roman" w:hAnsi="Times New Roman" w:cs="Times New Roman"/>
          <w:sz w:val="24"/>
        </w:rPr>
        <w:t>of t</w:t>
      </w:r>
      <w:r>
        <w:rPr>
          <w:rFonts w:ascii="Times New Roman" w:eastAsia="Times New Roman" w:hAnsi="Times New Roman" w:cs="Times New Roman"/>
          <w:sz w:val="24"/>
        </w:rPr>
        <w:t xml:space="preserve">he respondents representing 20%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 xml:space="preserve">that </w:t>
      </w:r>
      <w:r w:rsidRPr="00C94EDE">
        <w:rPr>
          <w:rFonts w:ascii="Times New Roman" w:hAnsi="Times New Roman" w:cs="Times New Roman"/>
          <w:sz w:val="24"/>
          <w:szCs w:val="24"/>
        </w:rPr>
        <w:t>I carefully analyze the situation before making decision</w:t>
      </w:r>
      <w:r>
        <w:rPr>
          <w:rFonts w:ascii="Times New Roman" w:eastAsia="Times New Roman" w:hAnsi="Times New Roman" w:cs="Times New Roman"/>
          <w:sz w:val="24"/>
        </w:rPr>
        <w:t xml:space="preserve"> 20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24</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13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15</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 xml:space="preserve">disagreed that </w:t>
      </w:r>
      <w:r w:rsidRPr="00C94EDE">
        <w:rPr>
          <w:rFonts w:ascii="Times New Roman" w:hAnsi="Times New Roman" w:cs="Times New Roman"/>
          <w:sz w:val="24"/>
          <w:szCs w:val="24"/>
        </w:rPr>
        <w:t>I carefully analyze the situation before making decision</w:t>
      </w:r>
      <w:r>
        <w:rPr>
          <w:rFonts w:ascii="Times New Roman" w:eastAsia="Times New Roman" w:hAnsi="Times New Roman" w:cs="Times New Roman"/>
          <w:sz w:val="24"/>
        </w:rPr>
        <w:t xml:space="preserve">, while 7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8</w:t>
      </w:r>
      <w:r w:rsidRPr="00CA57F2">
        <w:rPr>
          <w:rFonts w:ascii="Times New Roman" w:eastAsia="Times New Roman" w:hAnsi="Times New Roman" w:cs="Times New Roman"/>
          <w:sz w:val="24"/>
        </w:rPr>
        <w:t>%</w:t>
      </w:r>
      <w:r>
        <w:rPr>
          <w:rFonts w:ascii="Times New Roman" w:eastAsia="Times New Roman" w:hAnsi="Times New Roman" w:cs="Times New Roman"/>
          <w:sz w:val="24"/>
        </w:rPr>
        <w:t xml:space="preserve"> strongly</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disagreed that</w:t>
      </w:r>
      <w:r>
        <w:rPr>
          <w:rFonts w:ascii="Times New Roman" w:hAnsi="Times New Roman" w:cs="Times New Roman"/>
          <w:sz w:val="24"/>
          <w:szCs w:val="24"/>
        </w:rPr>
        <w:t xml:space="preserve"> </w:t>
      </w:r>
      <w:r w:rsidRPr="00C94EDE">
        <w:rPr>
          <w:rFonts w:ascii="Times New Roman" w:hAnsi="Times New Roman" w:cs="Times New Roman"/>
          <w:sz w:val="24"/>
          <w:szCs w:val="24"/>
        </w:rPr>
        <w:t>I carefully analyze the situation before making decision</w:t>
      </w:r>
      <w:r>
        <w:rPr>
          <w:rFonts w:ascii="Times New Roman" w:hAnsi="Times New Roman" w:cs="Times New Roman"/>
          <w:sz w:val="24"/>
          <w:szCs w:val="24"/>
        </w:rPr>
        <w:t xml:space="preserve">. </w:t>
      </w:r>
      <w:r w:rsidRPr="00CA57F2">
        <w:rPr>
          <w:rFonts w:ascii="Times New Roman" w:eastAsia="Times New Roman" w:hAnsi="Times New Roman" w:cs="Times New Roman"/>
          <w:sz w:val="24"/>
        </w:rPr>
        <w:t>T</w:t>
      </w:r>
      <w:r>
        <w:rPr>
          <w:rFonts w:ascii="Times New Roman" w:eastAsia="Times New Roman" w:hAnsi="Times New Roman" w:cs="Times New Roman"/>
          <w:sz w:val="24"/>
        </w:rPr>
        <w:t>herefore the largest population strongly agreed</w:t>
      </w:r>
      <w:r w:rsidRPr="00BD1E99">
        <w:rPr>
          <w:rFonts w:ascii="Times New Roman" w:hAnsi="Times New Roman" w:cs="Times New Roman"/>
          <w:sz w:val="24"/>
          <w:szCs w:val="24"/>
        </w:rPr>
        <w:t xml:space="preserve"> </w:t>
      </w:r>
      <w:r w:rsidRPr="00C94EDE">
        <w:rPr>
          <w:rFonts w:ascii="Times New Roman" w:hAnsi="Times New Roman" w:cs="Times New Roman"/>
          <w:sz w:val="24"/>
          <w:szCs w:val="24"/>
        </w:rPr>
        <w:t>I carefully analyze the situation before making decision</w:t>
      </w:r>
      <w:r>
        <w:rPr>
          <w:rFonts w:ascii="Times New Roman" w:hAnsi="Times New Roman" w:cs="Times New Roman"/>
          <w:sz w:val="24"/>
          <w:szCs w:val="24"/>
        </w:rPr>
        <w:t>.</w:t>
      </w:r>
    </w:p>
    <w:p w14:paraId="3FDF36B8" w14:textId="77777777" w:rsidR="002A2107" w:rsidRDefault="002A2107" w:rsidP="002A2107">
      <w:pPr>
        <w:spacing w:line="480" w:lineRule="auto"/>
        <w:jc w:val="both"/>
        <w:rPr>
          <w:rFonts w:ascii="Times New Roman" w:hAnsi="Times New Roman" w:cs="Times New Roman"/>
          <w:sz w:val="24"/>
          <w:szCs w:val="24"/>
        </w:rPr>
      </w:pPr>
      <w:r>
        <w:rPr>
          <w:rFonts w:ascii="Times New Roman" w:hAnsi="Times New Roman" w:cs="Times New Roman"/>
          <w:sz w:val="24"/>
          <w:szCs w:val="24"/>
        </w:rPr>
        <w:t>Finally, distribution table shows that</w:t>
      </w:r>
      <w:r>
        <w:rPr>
          <w:rFonts w:ascii="Times New Roman" w:eastAsia="Times New Roman" w:hAnsi="Times New Roman" w:cs="Times New Roman"/>
          <w:sz w:val="24"/>
        </w:rPr>
        <w:t xml:space="preserve"> 23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27</w:t>
      </w:r>
      <w:r w:rsidRPr="00CA57F2">
        <w:rPr>
          <w:rFonts w:ascii="Times New Roman" w:eastAsia="Times New Roman" w:hAnsi="Times New Roman" w:cs="Times New Roman"/>
          <w:sz w:val="24"/>
        </w:rPr>
        <w:t>% strongly agreed that</w:t>
      </w:r>
      <w:r w:rsidRPr="00A82F4D">
        <w:rPr>
          <w:rFonts w:ascii="Times New Roman" w:hAnsi="Times New Roman" w:cs="Times New Roman"/>
          <w:sz w:val="24"/>
          <w:szCs w:val="24"/>
        </w:rPr>
        <w:t xml:space="preserve"> </w:t>
      </w:r>
      <w:r w:rsidRPr="00C94EDE">
        <w:rPr>
          <w:rFonts w:ascii="Times New Roman" w:hAnsi="Times New Roman" w:cs="Times New Roman"/>
          <w:sz w:val="24"/>
          <w:szCs w:val="24"/>
        </w:rPr>
        <w:t>I enjoy doing things that are not planned</w:t>
      </w:r>
      <w:r>
        <w:rPr>
          <w:rFonts w:ascii="Times New Roman" w:eastAsia="Times New Roman" w:hAnsi="Times New Roman" w:cs="Times New Roman"/>
          <w:sz w:val="24"/>
        </w:rPr>
        <w:t xml:space="preserve">, 32 </w:t>
      </w:r>
      <w:r w:rsidRPr="00CA57F2">
        <w:rPr>
          <w:rFonts w:ascii="Times New Roman" w:eastAsia="Times New Roman" w:hAnsi="Times New Roman" w:cs="Times New Roman"/>
          <w:sz w:val="24"/>
        </w:rPr>
        <w:t>of t</w:t>
      </w:r>
      <w:r>
        <w:rPr>
          <w:rFonts w:ascii="Times New Roman" w:eastAsia="Times New Roman" w:hAnsi="Times New Roman" w:cs="Times New Roman"/>
          <w:sz w:val="24"/>
        </w:rPr>
        <w:t xml:space="preserve">he respondents representing 38%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 xml:space="preserve">that </w:t>
      </w:r>
      <w:r w:rsidRPr="00C94EDE">
        <w:rPr>
          <w:rFonts w:ascii="Times New Roman" w:hAnsi="Times New Roman" w:cs="Times New Roman"/>
          <w:sz w:val="24"/>
          <w:szCs w:val="24"/>
        </w:rPr>
        <w:t>I enjoy doing things that are not planned</w:t>
      </w:r>
      <w:r>
        <w:rPr>
          <w:rFonts w:ascii="Times New Roman" w:hAnsi="Times New Roman" w:cs="Times New Roman"/>
          <w:sz w:val="24"/>
          <w:szCs w:val="24"/>
        </w:rPr>
        <w:t>,</w:t>
      </w:r>
      <w:r>
        <w:rPr>
          <w:rFonts w:ascii="Times New Roman" w:eastAsia="Times New Roman" w:hAnsi="Times New Roman" w:cs="Times New Roman"/>
          <w:sz w:val="24"/>
        </w:rPr>
        <w:t xml:space="preserve"> 17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20</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9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11</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disagreed</w:t>
      </w:r>
      <w:r w:rsidRPr="00A82F4D">
        <w:rPr>
          <w:rFonts w:ascii="Times New Roman" w:hAnsi="Times New Roman" w:cs="Times New Roman"/>
          <w:sz w:val="24"/>
          <w:szCs w:val="24"/>
        </w:rPr>
        <w:t xml:space="preserve"> </w:t>
      </w:r>
      <w:r w:rsidRPr="00C94EDE">
        <w:rPr>
          <w:rFonts w:ascii="Times New Roman" w:hAnsi="Times New Roman" w:cs="Times New Roman"/>
          <w:sz w:val="24"/>
          <w:szCs w:val="24"/>
        </w:rPr>
        <w:t>I enjoy doing things that are not planned</w:t>
      </w:r>
      <w:r>
        <w:rPr>
          <w:rFonts w:ascii="Times New Roman" w:eastAsia="Times New Roman" w:hAnsi="Times New Roman" w:cs="Times New Roman"/>
          <w:sz w:val="24"/>
        </w:rPr>
        <w:t xml:space="preserve">, while 4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5</w:t>
      </w:r>
      <w:r w:rsidRPr="00CA57F2">
        <w:rPr>
          <w:rFonts w:ascii="Times New Roman" w:eastAsia="Times New Roman" w:hAnsi="Times New Roman" w:cs="Times New Roman"/>
          <w:sz w:val="24"/>
        </w:rPr>
        <w:t>%</w:t>
      </w:r>
      <w:r>
        <w:rPr>
          <w:rFonts w:ascii="Times New Roman" w:eastAsia="Times New Roman" w:hAnsi="Times New Roman" w:cs="Times New Roman"/>
          <w:sz w:val="24"/>
        </w:rPr>
        <w:t xml:space="preserve"> strongly</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disagreed that</w:t>
      </w:r>
      <w:r>
        <w:rPr>
          <w:rFonts w:ascii="Times New Roman" w:hAnsi="Times New Roman" w:cs="Times New Roman"/>
          <w:sz w:val="24"/>
          <w:szCs w:val="24"/>
        </w:rPr>
        <w:t xml:space="preserve">. </w:t>
      </w:r>
      <w:r w:rsidRPr="00C94EDE">
        <w:rPr>
          <w:rFonts w:ascii="Times New Roman" w:hAnsi="Times New Roman" w:cs="Times New Roman"/>
          <w:sz w:val="24"/>
          <w:szCs w:val="24"/>
        </w:rPr>
        <w:t>I enjoy doing things that are not planned</w:t>
      </w:r>
      <w:r>
        <w:rPr>
          <w:rFonts w:ascii="Times New Roman" w:hAnsi="Times New Roman" w:cs="Times New Roman"/>
          <w:sz w:val="24"/>
          <w:szCs w:val="24"/>
        </w:rPr>
        <w:t xml:space="preserve">. </w:t>
      </w:r>
      <w:r w:rsidRPr="00CA57F2">
        <w:rPr>
          <w:rFonts w:ascii="Times New Roman" w:eastAsia="Times New Roman" w:hAnsi="Times New Roman" w:cs="Times New Roman"/>
          <w:sz w:val="24"/>
        </w:rPr>
        <w:t>T</w:t>
      </w:r>
      <w:r>
        <w:rPr>
          <w:rFonts w:ascii="Times New Roman" w:eastAsia="Times New Roman" w:hAnsi="Times New Roman" w:cs="Times New Roman"/>
          <w:sz w:val="24"/>
        </w:rPr>
        <w:t>herefore the largest population agreed</w:t>
      </w:r>
      <w:r w:rsidRPr="00BD1E99">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C94EDE">
        <w:rPr>
          <w:rFonts w:ascii="Times New Roman" w:hAnsi="Times New Roman" w:cs="Times New Roman"/>
          <w:sz w:val="24"/>
          <w:szCs w:val="24"/>
        </w:rPr>
        <w:t>I enjoy doing things that are not planned</w:t>
      </w:r>
      <w:r>
        <w:rPr>
          <w:rFonts w:ascii="Times New Roman" w:hAnsi="Times New Roman" w:cs="Times New Roman"/>
          <w:sz w:val="24"/>
          <w:szCs w:val="24"/>
        </w:rPr>
        <w:t>.</w:t>
      </w:r>
    </w:p>
    <w:p w14:paraId="71431A57"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36567238"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2D689680" w14:textId="77777777" w:rsidR="002A2107" w:rsidRDefault="002A2107" w:rsidP="002A2107">
      <w:pPr>
        <w:spacing w:after="0" w:line="480" w:lineRule="auto"/>
        <w:jc w:val="both"/>
        <w:rPr>
          <w:rFonts w:ascii="Times New Roman" w:hAnsi="Times New Roman" w:cs="Times New Roman"/>
          <w:b/>
          <w:sz w:val="24"/>
          <w:szCs w:val="24"/>
        </w:rPr>
      </w:pPr>
      <w:r>
        <w:rPr>
          <w:rFonts w:ascii="Times New Roman" w:eastAsia="TimesNewRomanPSMT" w:hAnsi="Times New Roman" w:cs="Times New Roman"/>
          <w:b/>
          <w:sz w:val="24"/>
          <w:szCs w:val="24"/>
        </w:rPr>
        <w:t>4.5</w:t>
      </w:r>
      <w:r>
        <w:rPr>
          <w:rFonts w:ascii="Times New Roman" w:eastAsia="TimesNewRomanPSMT" w:hAnsi="Times New Roman" w:cs="Times New Roman"/>
          <w:b/>
          <w:sz w:val="24"/>
          <w:szCs w:val="24"/>
        </w:rPr>
        <w:tab/>
        <w:t xml:space="preserve">DISTRIBUTION TABLE FOR </w:t>
      </w:r>
      <w:r w:rsidRPr="00C94EDE">
        <w:rPr>
          <w:rFonts w:ascii="Times New Roman" w:hAnsi="Times New Roman" w:cs="Times New Roman"/>
          <w:b/>
          <w:sz w:val="24"/>
          <w:szCs w:val="24"/>
        </w:rPr>
        <w:t>INNOVATION</w:t>
      </w:r>
    </w:p>
    <w:tbl>
      <w:tblPr>
        <w:tblW w:w="0" w:type="auto"/>
        <w:tblInd w:w="98" w:type="dxa"/>
        <w:tblCellMar>
          <w:left w:w="10" w:type="dxa"/>
          <w:right w:w="10" w:type="dxa"/>
        </w:tblCellMar>
        <w:tblLook w:val="04A0" w:firstRow="1" w:lastRow="0" w:firstColumn="1" w:lastColumn="0" w:noHBand="0" w:noVBand="1"/>
      </w:tblPr>
      <w:tblGrid>
        <w:gridCol w:w="1054"/>
        <w:gridCol w:w="3265"/>
        <w:gridCol w:w="1724"/>
        <w:gridCol w:w="1512"/>
        <w:gridCol w:w="1697"/>
      </w:tblGrid>
      <w:tr w:rsidR="002A2107" w:rsidRPr="00CA57F2" w14:paraId="00FB8063"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28345"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S/N</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2AE94"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Factor</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04CAA"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Factor Level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89FAFD"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Frequency</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E7E99"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Percentage %</w:t>
            </w:r>
          </w:p>
        </w:tc>
      </w:tr>
      <w:tr w:rsidR="002A2107" w:rsidRPr="00103125" w14:paraId="4DF3D3CA"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91069" w14:textId="77777777" w:rsidR="002A2107" w:rsidRPr="00F4186C"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19</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759B1" w14:textId="77777777" w:rsidR="002A2107" w:rsidRPr="00CA57F2" w:rsidRDefault="002A2107" w:rsidP="00905BED">
            <w:pPr>
              <w:jc w:val="both"/>
              <w:rPr>
                <w:rFonts w:ascii="Times New Roman" w:hAnsi="Times New Roman" w:cs="Times New Roman"/>
                <w:sz w:val="24"/>
                <w:szCs w:val="24"/>
              </w:rPr>
            </w:pPr>
            <w:r>
              <w:rPr>
                <w:rFonts w:ascii="Times New Roman" w:hAnsi="Times New Roman" w:cs="Times New Roman"/>
                <w:sz w:val="24"/>
                <w:szCs w:val="24"/>
              </w:rPr>
              <w:t xml:space="preserve">Employee </w:t>
            </w:r>
            <w:r w:rsidRPr="00C94EDE">
              <w:rPr>
                <w:rFonts w:ascii="Times New Roman" w:hAnsi="Times New Roman" w:cs="Times New Roman"/>
                <w:sz w:val="24"/>
                <w:szCs w:val="24"/>
              </w:rPr>
              <w:t>are consider as important source of information</w:t>
            </w:r>
            <w:r>
              <w:rPr>
                <w:rFonts w:ascii="Times New Roman" w:hAnsi="Times New Roman" w:cs="Times New Roman"/>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8E6E4"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SA</w:t>
            </w:r>
          </w:p>
          <w:p w14:paraId="277EA1F4"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A</w:t>
            </w:r>
          </w:p>
          <w:p w14:paraId="4017E169" w14:textId="77777777" w:rsidR="002A2107"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U</w:t>
            </w:r>
          </w:p>
          <w:p w14:paraId="6F2F55D4"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C9A4F"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p w14:paraId="46B87894"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p w14:paraId="2DF6A23B"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p w14:paraId="69BA6A74" w14:textId="77777777" w:rsidR="002A2107" w:rsidRPr="00103125"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2C6BF"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31.76</w:t>
            </w:r>
          </w:p>
          <w:p w14:paraId="2CDF68BA"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11C16B2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28.23</w:t>
            </w:r>
          </w:p>
          <w:p w14:paraId="4438B13A" w14:textId="77777777" w:rsidR="002A2107" w:rsidRPr="00103125"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A2107" w:rsidRPr="00103125" w14:paraId="56EFCE22"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0BE6F"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20</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657D5" w14:textId="77777777" w:rsidR="002A2107" w:rsidRDefault="002A2107" w:rsidP="00905BED">
            <w:pPr>
              <w:jc w:val="both"/>
              <w:rPr>
                <w:rFonts w:ascii="Times New Roman" w:hAnsi="Times New Roman" w:cs="Times New Roman"/>
                <w:sz w:val="24"/>
                <w:szCs w:val="24"/>
              </w:rPr>
            </w:pPr>
            <w:r w:rsidRPr="00C94EDE">
              <w:rPr>
                <w:rFonts w:ascii="Times New Roman" w:hAnsi="Times New Roman" w:cs="Times New Roman"/>
                <w:sz w:val="24"/>
                <w:szCs w:val="24"/>
              </w:rPr>
              <w:t>The organization often organize training for the employee</w:t>
            </w:r>
            <w:r>
              <w:rPr>
                <w:rFonts w:ascii="Times New Roman" w:hAnsi="Times New Roman" w:cs="Times New Roman"/>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44001"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3D580DA0"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760F93DB"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4EA82581"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23B3A3E6"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386D2"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p w14:paraId="4577FF14"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p w14:paraId="2781857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14:paraId="2EEA3951"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p w14:paraId="6AA5A167"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DE97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29.41</w:t>
            </w:r>
          </w:p>
          <w:p w14:paraId="4F62A6DD"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45.88</w:t>
            </w:r>
          </w:p>
          <w:p w14:paraId="16A8594F"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17.64</w:t>
            </w:r>
          </w:p>
          <w:p w14:paraId="5376EA30"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8.23</w:t>
            </w:r>
          </w:p>
          <w:p w14:paraId="14032003"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A2107" w:rsidRPr="00103125" w14:paraId="2C0636B9"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3CD49"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21.</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748AE" w14:textId="77777777" w:rsidR="002A2107" w:rsidRPr="00C94EDE" w:rsidRDefault="002A2107" w:rsidP="00905BED">
            <w:pPr>
              <w:rPr>
                <w:rFonts w:ascii="Times New Roman" w:hAnsi="Times New Roman" w:cs="Times New Roman"/>
                <w:sz w:val="24"/>
                <w:szCs w:val="24"/>
              </w:rPr>
            </w:pPr>
            <w:r w:rsidRPr="00C94EDE">
              <w:rPr>
                <w:rFonts w:ascii="Times New Roman" w:hAnsi="Times New Roman" w:cs="Times New Roman"/>
                <w:sz w:val="24"/>
                <w:szCs w:val="24"/>
              </w:rPr>
              <w:t xml:space="preserve">Employees are aware of the goals of the </w:t>
            </w:r>
            <w:r>
              <w:rPr>
                <w:rFonts w:ascii="Times New Roman" w:hAnsi="Times New Roman" w:cs="Times New Roman"/>
                <w:sz w:val="24"/>
                <w:szCs w:val="24"/>
              </w:rPr>
              <w:t>organization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C08EA"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630EBA58"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470FAACB"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3F180C02"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18916F89"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0A733"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p w14:paraId="62CB0D7E"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p w14:paraId="22D17CEE"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p w14:paraId="59B28E5A"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p w14:paraId="320BEF02"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CF12D"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34.11</w:t>
            </w:r>
          </w:p>
          <w:p w14:paraId="4D1D0FD5"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24.70</w:t>
            </w:r>
          </w:p>
          <w:p w14:paraId="6EF538F7"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16.47</w:t>
            </w:r>
          </w:p>
          <w:p w14:paraId="50974CB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24.70</w:t>
            </w:r>
          </w:p>
          <w:p w14:paraId="57672BC0"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A2107" w:rsidRPr="00103125" w14:paraId="5BAB4ADD"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E261C"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22</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8BDE9" w14:textId="77777777" w:rsidR="002A2107" w:rsidRPr="00C94EDE" w:rsidRDefault="002A2107" w:rsidP="00905BED">
            <w:pPr>
              <w:jc w:val="both"/>
              <w:rPr>
                <w:rFonts w:ascii="Times New Roman" w:hAnsi="Times New Roman" w:cs="Times New Roman"/>
                <w:sz w:val="24"/>
                <w:szCs w:val="24"/>
              </w:rPr>
            </w:pPr>
            <w:r w:rsidRPr="00C94EDE">
              <w:rPr>
                <w:rFonts w:ascii="Times New Roman" w:hAnsi="Times New Roman" w:cs="Times New Roman"/>
                <w:sz w:val="24"/>
                <w:szCs w:val="24"/>
              </w:rPr>
              <w:t>Employees always want to learning new skills</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A8742"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2303D34F"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64CE397D"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56806EAA"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Total </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224C12"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p w14:paraId="76CD1FFC"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p w14:paraId="3650F165"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p w14:paraId="5A498A6E"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07686"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32.94</w:t>
            </w:r>
          </w:p>
          <w:p w14:paraId="73DFE757"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44.70</w:t>
            </w:r>
          </w:p>
          <w:p w14:paraId="6FBAEDB0"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10.58</w:t>
            </w:r>
          </w:p>
          <w:p w14:paraId="713D6728"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A2107" w:rsidRPr="00103125" w14:paraId="7B3F45E7"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3D853"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23</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6ED266" w14:textId="77777777" w:rsidR="002A2107" w:rsidRPr="00C94EDE" w:rsidRDefault="002A2107" w:rsidP="00905BED">
            <w:pPr>
              <w:jc w:val="both"/>
              <w:rPr>
                <w:rFonts w:ascii="Times New Roman" w:hAnsi="Times New Roman" w:cs="Times New Roman"/>
                <w:sz w:val="24"/>
                <w:szCs w:val="24"/>
              </w:rPr>
            </w:pPr>
            <w:r w:rsidRPr="00C94EDE">
              <w:rPr>
                <w:rFonts w:ascii="Times New Roman" w:hAnsi="Times New Roman" w:cs="Times New Roman"/>
                <w:sz w:val="24"/>
                <w:szCs w:val="24"/>
              </w:rPr>
              <w:t>Most of the employees have analytical skills</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A82A0"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7CC1F96E"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388AF1D7"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456C88C4"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6FC7A1DD"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9933F"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p w14:paraId="16B2AA63"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p w14:paraId="5F3F4AEA"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p w14:paraId="1A29E0A1"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14:paraId="539B505C"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6CB64"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23.52</w:t>
            </w:r>
          </w:p>
          <w:p w14:paraId="6A95795E"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42.35</w:t>
            </w:r>
          </w:p>
          <w:p w14:paraId="035DF447"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p w14:paraId="4670F533"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14.11</w:t>
            </w:r>
          </w:p>
          <w:p w14:paraId="767B8236"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A2107" w:rsidRPr="00103125" w14:paraId="6F9F6125"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9AB86"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24</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61038" w14:textId="77777777" w:rsidR="002A2107" w:rsidRPr="00C94EDE" w:rsidRDefault="002A2107" w:rsidP="00905BED">
            <w:pPr>
              <w:jc w:val="both"/>
              <w:rPr>
                <w:rFonts w:ascii="Times New Roman" w:hAnsi="Times New Roman" w:cs="Times New Roman"/>
                <w:sz w:val="24"/>
                <w:szCs w:val="24"/>
              </w:rPr>
            </w:pPr>
            <w:r w:rsidRPr="00C94EDE">
              <w:rPr>
                <w:rFonts w:ascii="Times New Roman" w:hAnsi="Times New Roman" w:cs="Times New Roman"/>
                <w:sz w:val="24"/>
                <w:szCs w:val="24"/>
              </w:rPr>
              <w:t>Employees always wanting to learn more</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8F454"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5C923F5D"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7195C57F"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19C69CDD"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7C8A5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
          <w:p w14:paraId="0BD45DCA"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p w14:paraId="6D1EBFC2"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p w14:paraId="4FAF6A37"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A99D3"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38.82</w:t>
            </w:r>
          </w:p>
          <w:p w14:paraId="3B3BDEF6"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34.11</w:t>
            </w:r>
          </w:p>
          <w:p w14:paraId="02E55CC3"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23.63</w:t>
            </w:r>
          </w:p>
          <w:p w14:paraId="34244CB4"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05EAB6C" w14:textId="00E6EB0F" w:rsidR="002A2107" w:rsidRDefault="002A2107" w:rsidP="002A2107">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b/>
          <w:sz w:val="24"/>
        </w:rPr>
        <w:t xml:space="preserve">Source: </w:t>
      </w:r>
      <w:r w:rsidRPr="00CA57F2">
        <w:rPr>
          <w:rFonts w:ascii="Times New Roman" w:eastAsia="Times New Roman" w:hAnsi="Times New Roman" w:cs="Times New Roman"/>
          <w:sz w:val="24"/>
        </w:rPr>
        <w:t xml:space="preserve">Researcher’s Field Survey, </w:t>
      </w:r>
      <w:r w:rsidR="001257A3">
        <w:rPr>
          <w:rFonts w:ascii="Times New Roman" w:eastAsia="Times New Roman" w:hAnsi="Times New Roman" w:cs="Times New Roman"/>
          <w:sz w:val="24"/>
        </w:rPr>
        <w:t>2025</w:t>
      </w:r>
    </w:p>
    <w:p w14:paraId="5AE32620" w14:textId="77777777" w:rsidR="002A2107" w:rsidRPr="004F7FB4" w:rsidRDefault="002A2107" w:rsidP="002A2107">
      <w:pPr>
        <w:spacing w:after="0" w:line="240" w:lineRule="auto"/>
        <w:jc w:val="both"/>
        <w:rPr>
          <w:rFonts w:ascii="Times New Roman" w:eastAsia="Times New Roman" w:hAnsi="Times New Roman" w:cs="Times New Roman"/>
          <w:sz w:val="24"/>
        </w:rPr>
      </w:pPr>
    </w:p>
    <w:p w14:paraId="573A75F0" w14:textId="77777777" w:rsidR="002A2107" w:rsidRDefault="002A2107" w:rsidP="002A2107">
      <w:pPr>
        <w:spacing w:line="480" w:lineRule="auto"/>
        <w:jc w:val="both"/>
        <w:rPr>
          <w:rFonts w:ascii="Times New Roman" w:hAnsi="Times New Roman" w:cs="Times New Roman"/>
          <w:sz w:val="24"/>
          <w:szCs w:val="24"/>
        </w:rPr>
      </w:pPr>
      <w:r>
        <w:rPr>
          <w:rFonts w:ascii="Times New Roman" w:hAnsi="Times New Roman" w:cs="Times New Roman"/>
          <w:sz w:val="24"/>
          <w:szCs w:val="24"/>
        </w:rPr>
        <w:t>The distribution table shows that</w:t>
      </w:r>
      <w:r>
        <w:rPr>
          <w:rFonts w:ascii="Times New Roman" w:eastAsia="Times New Roman" w:hAnsi="Times New Roman" w:cs="Times New Roman"/>
          <w:sz w:val="24"/>
        </w:rPr>
        <w:t xml:space="preserve"> 27</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32</w:t>
      </w:r>
      <w:r w:rsidRPr="00CA57F2">
        <w:rPr>
          <w:rFonts w:ascii="Times New Roman" w:eastAsia="Times New Roman" w:hAnsi="Times New Roman" w:cs="Times New Roman"/>
          <w:sz w:val="24"/>
        </w:rPr>
        <w:t>% strongly agreed that</w:t>
      </w:r>
      <w:r w:rsidRPr="002D7C9A">
        <w:rPr>
          <w:rFonts w:ascii="Times New Roman" w:hAnsi="Times New Roman" w:cs="Times New Roman"/>
          <w:sz w:val="24"/>
          <w:szCs w:val="24"/>
        </w:rPr>
        <w:t xml:space="preserve"> </w:t>
      </w:r>
      <w:r>
        <w:rPr>
          <w:rFonts w:ascii="Times New Roman" w:hAnsi="Times New Roman" w:cs="Times New Roman"/>
          <w:sz w:val="24"/>
          <w:szCs w:val="24"/>
        </w:rPr>
        <w:t xml:space="preserve">employee </w:t>
      </w:r>
      <w:r w:rsidRPr="00C94EDE">
        <w:rPr>
          <w:rFonts w:ascii="Times New Roman" w:hAnsi="Times New Roman" w:cs="Times New Roman"/>
          <w:sz w:val="24"/>
          <w:szCs w:val="24"/>
        </w:rPr>
        <w:t>are consider as important source of information</w:t>
      </w:r>
      <w:r>
        <w:rPr>
          <w:rFonts w:ascii="Times New Roman" w:hAnsi="Times New Roman" w:cs="Times New Roman"/>
          <w:sz w:val="24"/>
          <w:szCs w:val="24"/>
        </w:rPr>
        <w:t>.</w:t>
      </w:r>
      <w:r>
        <w:rPr>
          <w:rFonts w:ascii="Times New Roman" w:eastAsia="Times New Roman" w:hAnsi="Times New Roman" w:cs="Times New Roman"/>
          <w:sz w:val="24"/>
        </w:rPr>
        <w:t>, 34</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40%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 xml:space="preserve">that </w:t>
      </w:r>
      <w:r>
        <w:rPr>
          <w:rFonts w:ascii="Times New Roman" w:hAnsi="Times New Roman" w:cs="Times New Roman"/>
          <w:sz w:val="24"/>
          <w:szCs w:val="24"/>
        </w:rPr>
        <w:t xml:space="preserve">employee </w:t>
      </w:r>
      <w:r w:rsidRPr="00C94EDE">
        <w:rPr>
          <w:rFonts w:ascii="Times New Roman" w:hAnsi="Times New Roman" w:cs="Times New Roman"/>
          <w:sz w:val="24"/>
          <w:szCs w:val="24"/>
        </w:rPr>
        <w:t>are consider as important source of information</w:t>
      </w:r>
      <w:r>
        <w:rPr>
          <w:rFonts w:ascii="Times New Roman" w:hAnsi="Times New Roman" w:cs="Times New Roman"/>
          <w:sz w:val="24"/>
          <w:szCs w:val="24"/>
        </w:rPr>
        <w:t>.</w:t>
      </w:r>
      <w:r>
        <w:rPr>
          <w:rFonts w:ascii="Times New Roman" w:eastAsia="Times New Roman" w:hAnsi="Times New Roman" w:cs="Times New Roman"/>
          <w:sz w:val="24"/>
        </w:rPr>
        <w:t>, 24</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28</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w:t>
      </w:r>
      <w:r w:rsidRPr="00CA57F2">
        <w:rPr>
          <w:rFonts w:ascii="Times New Roman" w:eastAsia="Times New Roman" w:hAnsi="Times New Roman" w:cs="Times New Roman"/>
          <w:sz w:val="24"/>
        </w:rPr>
        <w:t>T</w:t>
      </w:r>
      <w:r>
        <w:rPr>
          <w:rFonts w:ascii="Times New Roman" w:eastAsia="Times New Roman" w:hAnsi="Times New Roman" w:cs="Times New Roman"/>
          <w:sz w:val="24"/>
        </w:rPr>
        <w:t>herefore the largest population agreed that</w:t>
      </w:r>
      <w:r>
        <w:rPr>
          <w:rFonts w:ascii="Times New Roman" w:hAnsi="Times New Roman" w:cs="Times New Roman"/>
          <w:sz w:val="24"/>
          <w:szCs w:val="24"/>
        </w:rPr>
        <w:t xml:space="preserve"> employee </w:t>
      </w:r>
      <w:r w:rsidRPr="00C94EDE">
        <w:rPr>
          <w:rFonts w:ascii="Times New Roman" w:hAnsi="Times New Roman" w:cs="Times New Roman"/>
          <w:sz w:val="24"/>
          <w:szCs w:val="24"/>
        </w:rPr>
        <w:t>are consider as important source of information</w:t>
      </w:r>
      <w:r>
        <w:rPr>
          <w:rFonts w:ascii="Times New Roman" w:hAnsi="Times New Roman" w:cs="Times New Roman"/>
          <w:sz w:val="24"/>
          <w:szCs w:val="24"/>
        </w:rPr>
        <w:t>.</w:t>
      </w:r>
    </w:p>
    <w:p w14:paraId="78CB49A2" w14:textId="77777777" w:rsidR="002A2107" w:rsidRDefault="002A2107" w:rsidP="002A2107">
      <w:pPr>
        <w:spacing w:line="480" w:lineRule="auto"/>
        <w:jc w:val="both"/>
        <w:rPr>
          <w:rFonts w:ascii="Times New Roman" w:hAnsi="Times New Roman" w:cs="Times New Roman"/>
          <w:sz w:val="24"/>
          <w:szCs w:val="24"/>
        </w:rPr>
      </w:pPr>
    </w:p>
    <w:p w14:paraId="29D4B6B3"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In addition, the distribution table shows that</w:t>
      </w:r>
      <w:r>
        <w:rPr>
          <w:rFonts w:ascii="Times New Roman" w:eastAsia="Times New Roman" w:hAnsi="Times New Roman" w:cs="Times New Roman"/>
          <w:sz w:val="24"/>
        </w:rPr>
        <w:t xml:space="preserve"> 25</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29</w:t>
      </w:r>
      <w:r w:rsidRPr="00CA57F2">
        <w:rPr>
          <w:rFonts w:ascii="Times New Roman" w:eastAsia="Times New Roman" w:hAnsi="Times New Roman" w:cs="Times New Roman"/>
          <w:sz w:val="24"/>
        </w:rPr>
        <w:t>% strongly agreed that</w:t>
      </w:r>
      <w:r w:rsidRPr="007362EF">
        <w:rPr>
          <w:rFonts w:ascii="Times New Roman" w:hAnsi="Times New Roman" w:cs="Times New Roman"/>
          <w:sz w:val="24"/>
          <w:szCs w:val="24"/>
        </w:rPr>
        <w:t xml:space="preserve"> </w:t>
      </w:r>
      <w:r w:rsidRPr="00C94EDE">
        <w:rPr>
          <w:rFonts w:ascii="Times New Roman" w:hAnsi="Times New Roman" w:cs="Times New Roman"/>
          <w:sz w:val="24"/>
          <w:szCs w:val="24"/>
        </w:rPr>
        <w:t>the organization often organize training for the employee</w:t>
      </w:r>
      <w:r>
        <w:rPr>
          <w:rFonts w:ascii="Times New Roman" w:hAnsi="Times New Roman" w:cs="Times New Roman"/>
          <w:sz w:val="24"/>
          <w:szCs w:val="24"/>
        </w:rPr>
        <w:t>.</w:t>
      </w:r>
      <w:r>
        <w:rPr>
          <w:rFonts w:ascii="Times New Roman" w:eastAsia="Times New Roman" w:hAnsi="Times New Roman" w:cs="Times New Roman"/>
          <w:sz w:val="24"/>
        </w:rPr>
        <w:t>, 39</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36%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sidRPr="007362EF">
        <w:rPr>
          <w:rFonts w:ascii="Times New Roman" w:hAnsi="Times New Roman" w:cs="Times New Roman"/>
          <w:sz w:val="24"/>
          <w:szCs w:val="24"/>
        </w:rPr>
        <w:t xml:space="preserve"> </w:t>
      </w:r>
      <w:r>
        <w:rPr>
          <w:rFonts w:ascii="Times New Roman" w:hAnsi="Times New Roman" w:cs="Times New Roman"/>
          <w:sz w:val="24"/>
          <w:szCs w:val="24"/>
        </w:rPr>
        <w:t>th</w:t>
      </w:r>
      <w:r w:rsidRPr="00C94EDE">
        <w:rPr>
          <w:rFonts w:ascii="Times New Roman" w:hAnsi="Times New Roman" w:cs="Times New Roman"/>
          <w:sz w:val="24"/>
          <w:szCs w:val="24"/>
        </w:rPr>
        <w:t>e organization often organize training for the employee</w:t>
      </w:r>
      <w:r>
        <w:rPr>
          <w:rFonts w:ascii="Times New Roman" w:hAnsi="Times New Roman" w:cs="Times New Roman"/>
          <w:sz w:val="24"/>
          <w:szCs w:val="24"/>
        </w:rPr>
        <w:t>.</w:t>
      </w:r>
      <w:r>
        <w:rPr>
          <w:rFonts w:ascii="Times New Roman" w:eastAsia="Times New Roman" w:hAnsi="Times New Roman" w:cs="Times New Roman"/>
          <w:sz w:val="24"/>
        </w:rPr>
        <w:t>, 15</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18</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7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8</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disagreed that</w:t>
      </w:r>
      <w:r w:rsidRPr="009735D8">
        <w:rPr>
          <w:rFonts w:ascii="Times New Roman" w:hAnsi="Times New Roman" w:cs="Times New Roman"/>
          <w:sz w:val="24"/>
          <w:szCs w:val="24"/>
        </w:rPr>
        <w:t xml:space="preserve"> </w:t>
      </w:r>
      <w:r w:rsidRPr="00C94EDE">
        <w:rPr>
          <w:rFonts w:ascii="Times New Roman" w:hAnsi="Times New Roman" w:cs="Times New Roman"/>
          <w:sz w:val="24"/>
          <w:szCs w:val="24"/>
        </w:rPr>
        <w:t>the organization often organize training for the employee</w:t>
      </w:r>
      <w:r>
        <w:rPr>
          <w:rFonts w:ascii="Times New Roman" w:hAnsi="Times New Roman" w:cs="Times New Roman"/>
          <w:sz w:val="24"/>
          <w:szCs w:val="24"/>
        </w:rPr>
        <w:t>.</w:t>
      </w:r>
      <w:r w:rsidRPr="00CA57F2">
        <w:rPr>
          <w:rFonts w:ascii="Times New Roman" w:eastAsia="Times New Roman" w:hAnsi="Times New Roman" w:cs="Times New Roman"/>
          <w:sz w:val="24"/>
        </w:rPr>
        <w:t xml:space="preserve"> T</w:t>
      </w:r>
      <w:r>
        <w:rPr>
          <w:rFonts w:ascii="Times New Roman" w:eastAsia="Times New Roman" w:hAnsi="Times New Roman" w:cs="Times New Roman"/>
          <w:sz w:val="24"/>
        </w:rPr>
        <w:t xml:space="preserve">herefore the largest population agreed that </w:t>
      </w:r>
      <w:proofErr w:type="gramStart"/>
      <w:r w:rsidRPr="00C94EDE">
        <w:rPr>
          <w:rFonts w:ascii="Times New Roman" w:hAnsi="Times New Roman" w:cs="Times New Roman"/>
          <w:sz w:val="24"/>
          <w:szCs w:val="24"/>
        </w:rPr>
        <w:t>The</w:t>
      </w:r>
      <w:proofErr w:type="gramEnd"/>
      <w:r w:rsidRPr="00C94EDE">
        <w:rPr>
          <w:rFonts w:ascii="Times New Roman" w:hAnsi="Times New Roman" w:cs="Times New Roman"/>
          <w:sz w:val="24"/>
          <w:szCs w:val="24"/>
        </w:rPr>
        <w:t xml:space="preserve"> organization often organize training for the employee</w:t>
      </w:r>
      <w:r>
        <w:rPr>
          <w:rFonts w:ascii="Times New Roman" w:hAnsi="Times New Roman" w:cs="Times New Roman"/>
          <w:sz w:val="24"/>
          <w:szCs w:val="24"/>
        </w:rPr>
        <w:t>.</w:t>
      </w:r>
    </w:p>
    <w:p w14:paraId="6071CBC4"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Also, the distribution table shows that</w:t>
      </w:r>
      <w:r>
        <w:rPr>
          <w:rFonts w:ascii="Times New Roman" w:eastAsia="Times New Roman" w:hAnsi="Times New Roman" w:cs="Times New Roman"/>
          <w:sz w:val="24"/>
        </w:rPr>
        <w:t xml:space="preserve"> 29</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34</w:t>
      </w:r>
      <w:r w:rsidRPr="00CA57F2">
        <w:rPr>
          <w:rFonts w:ascii="Times New Roman" w:eastAsia="Times New Roman" w:hAnsi="Times New Roman" w:cs="Times New Roman"/>
          <w:sz w:val="24"/>
        </w:rPr>
        <w:t>% strongly agreed that</w:t>
      </w:r>
      <w:r w:rsidRPr="002D7C9A">
        <w:rPr>
          <w:rFonts w:ascii="Times New Roman" w:hAnsi="Times New Roman" w:cs="Times New Roman"/>
          <w:sz w:val="24"/>
          <w:szCs w:val="24"/>
        </w:rPr>
        <w:t xml:space="preserve"> </w:t>
      </w:r>
      <w:r w:rsidRPr="00C94EDE">
        <w:rPr>
          <w:rFonts w:ascii="Times New Roman" w:hAnsi="Times New Roman" w:cs="Times New Roman"/>
          <w:sz w:val="24"/>
          <w:szCs w:val="24"/>
        </w:rPr>
        <w:t>employees are aware of the goals of the organisation</w:t>
      </w:r>
      <w:r>
        <w:rPr>
          <w:rFonts w:ascii="Times New Roman" w:eastAsia="Times New Roman" w:hAnsi="Times New Roman" w:cs="Times New Roman"/>
          <w:sz w:val="24"/>
        </w:rPr>
        <w:t>, 21</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25% </w:t>
      </w:r>
      <w:r w:rsidRPr="00CA57F2">
        <w:rPr>
          <w:rFonts w:ascii="Times New Roman" w:eastAsia="Times New Roman" w:hAnsi="Times New Roman" w:cs="Times New Roman"/>
          <w:sz w:val="24"/>
        </w:rPr>
        <w:lastRenderedPageBreak/>
        <w:t xml:space="preserve">agreed </w:t>
      </w:r>
      <w:r>
        <w:rPr>
          <w:rFonts w:ascii="Times New Roman" w:eastAsia="Times New Roman" w:hAnsi="Times New Roman" w:cs="Times New Roman"/>
          <w:sz w:val="24"/>
        </w:rPr>
        <w:t>that</w:t>
      </w:r>
      <w:r w:rsidRPr="009735D8">
        <w:rPr>
          <w:rFonts w:ascii="Times New Roman" w:hAnsi="Times New Roman" w:cs="Times New Roman"/>
          <w:sz w:val="24"/>
          <w:szCs w:val="24"/>
        </w:rPr>
        <w:t xml:space="preserve"> </w:t>
      </w:r>
      <w:r w:rsidRPr="00C94EDE">
        <w:rPr>
          <w:rFonts w:ascii="Times New Roman" w:hAnsi="Times New Roman" w:cs="Times New Roman"/>
          <w:sz w:val="24"/>
          <w:szCs w:val="24"/>
        </w:rPr>
        <w:t>employees are aware of the goals of the organisation</w:t>
      </w:r>
      <w:r>
        <w:rPr>
          <w:rFonts w:ascii="Times New Roman" w:eastAsia="Times New Roman" w:hAnsi="Times New Roman" w:cs="Times New Roman"/>
          <w:sz w:val="24"/>
        </w:rPr>
        <w:t>, 14</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16</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21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25</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disagreed that</w:t>
      </w:r>
      <w:r>
        <w:rPr>
          <w:rFonts w:ascii="Times New Roman" w:hAnsi="Times New Roman" w:cs="Times New Roman"/>
          <w:sz w:val="24"/>
          <w:szCs w:val="24"/>
        </w:rPr>
        <w:t xml:space="preserve"> </w:t>
      </w:r>
      <w:r w:rsidRPr="00C94EDE">
        <w:rPr>
          <w:rFonts w:ascii="Times New Roman" w:hAnsi="Times New Roman" w:cs="Times New Roman"/>
          <w:sz w:val="24"/>
          <w:szCs w:val="24"/>
        </w:rPr>
        <w:t>employees are aware of the goals of the organisation</w:t>
      </w:r>
      <w:r>
        <w:rPr>
          <w:rFonts w:ascii="Times New Roman" w:eastAsia="Times New Roman" w:hAnsi="Times New Roman" w:cs="Times New Roman"/>
          <w:sz w:val="24"/>
        </w:rPr>
        <w:t xml:space="preserve">, </w:t>
      </w:r>
      <w:r w:rsidRPr="00CA57F2">
        <w:rPr>
          <w:rFonts w:ascii="Times New Roman" w:eastAsia="Times New Roman" w:hAnsi="Times New Roman" w:cs="Times New Roman"/>
          <w:sz w:val="24"/>
        </w:rPr>
        <w:t>T</w:t>
      </w:r>
      <w:r>
        <w:rPr>
          <w:rFonts w:ascii="Times New Roman" w:eastAsia="Times New Roman" w:hAnsi="Times New Roman" w:cs="Times New Roman"/>
          <w:sz w:val="24"/>
        </w:rPr>
        <w:t>herefore the largest population agreed that</w:t>
      </w:r>
      <w:r>
        <w:rPr>
          <w:rFonts w:ascii="Times New Roman" w:hAnsi="Times New Roman" w:cs="Times New Roman"/>
          <w:sz w:val="24"/>
          <w:szCs w:val="24"/>
        </w:rPr>
        <w:t xml:space="preserve"> </w:t>
      </w:r>
      <w:r w:rsidRPr="00C94EDE">
        <w:rPr>
          <w:rFonts w:ascii="Times New Roman" w:hAnsi="Times New Roman" w:cs="Times New Roman"/>
          <w:sz w:val="24"/>
          <w:szCs w:val="24"/>
        </w:rPr>
        <w:t>employees are aware of the goals of the organisation</w:t>
      </w:r>
      <w:r>
        <w:rPr>
          <w:rFonts w:ascii="Times New Roman" w:hAnsi="Times New Roman" w:cs="Times New Roman"/>
          <w:sz w:val="24"/>
          <w:szCs w:val="24"/>
        </w:rPr>
        <w:t>.</w:t>
      </w:r>
    </w:p>
    <w:p w14:paraId="08A2F6C6"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The distribution table shows that</w:t>
      </w:r>
      <w:r>
        <w:rPr>
          <w:rFonts w:ascii="Times New Roman" w:eastAsia="Times New Roman" w:hAnsi="Times New Roman" w:cs="Times New Roman"/>
          <w:sz w:val="24"/>
        </w:rPr>
        <w:t xml:space="preserve"> 28</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33</w:t>
      </w:r>
      <w:r w:rsidRPr="00CA57F2">
        <w:rPr>
          <w:rFonts w:ascii="Times New Roman" w:eastAsia="Times New Roman" w:hAnsi="Times New Roman" w:cs="Times New Roman"/>
          <w:sz w:val="24"/>
        </w:rPr>
        <w:t>% strongly agreed that</w:t>
      </w:r>
      <w:r w:rsidRPr="00387CCB">
        <w:rPr>
          <w:rFonts w:ascii="Times New Roman" w:hAnsi="Times New Roman" w:cs="Times New Roman"/>
          <w:sz w:val="24"/>
          <w:szCs w:val="24"/>
        </w:rPr>
        <w:t xml:space="preserve"> </w:t>
      </w:r>
      <w:r w:rsidRPr="00C94EDE">
        <w:rPr>
          <w:rFonts w:ascii="Times New Roman" w:hAnsi="Times New Roman" w:cs="Times New Roman"/>
          <w:sz w:val="24"/>
          <w:szCs w:val="24"/>
        </w:rPr>
        <w:t>employees always want to learning new skills</w:t>
      </w:r>
      <w:r>
        <w:rPr>
          <w:rFonts w:ascii="Times New Roman" w:eastAsia="Times New Roman" w:hAnsi="Times New Roman" w:cs="Times New Roman"/>
          <w:sz w:val="24"/>
        </w:rPr>
        <w:t>, 38</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45%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sidRPr="00387CCB">
        <w:rPr>
          <w:rFonts w:ascii="Times New Roman" w:hAnsi="Times New Roman" w:cs="Times New Roman"/>
          <w:sz w:val="24"/>
          <w:szCs w:val="24"/>
        </w:rPr>
        <w:t xml:space="preserve"> </w:t>
      </w:r>
      <w:r w:rsidRPr="00C94EDE">
        <w:rPr>
          <w:rFonts w:ascii="Times New Roman" w:hAnsi="Times New Roman" w:cs="Times New Roman"/>
          <w:sz w:val="24"/>
          <w:szCs w:val="24"/>
        </w:rPr>
        <w:t>employees always want to learning new skills</w:t>
      </w:r>
      <w:r>
        <w:rPr>
          <w:rFonts w:ascii="Times New Roman" w:eastAsia="Times New Roman" w:hAnsi="Times New Roman" w:cs="Times New Roman"/>
          <w:sz w:val="24"/>
        </w:rPr>
        <w:t>, 9</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11</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w:t>
      </w:r>
      <w:r w:rsidRPr="00CA57F2">
        <w:rPr>
          <w:rFonts w:ascii="Times New Roman" w:eastAsia="Times New Roman" w:hAnsi="Times New Roman" w:cs="Times New Roman"/>
          <w:sz w:val="24"/>
        </w:rPr>
        <w:t>T</w:t>
      </w:r>
      <w:r>
        <w:rPr>
          <w:rFonts w:ascii="Times New Roman" w:eastAsia="Times New Roman" w:hAnsi="Times New Roman" w:cs="Times New Roman"/>
          <w:sz w:val="24"/>
        </w:rPr>
        <w:t xml:space="preserve">herefore the largest population agreed that </w:t>
      </w:r>
      <w:r w:rsidRPr="00C94EDE">
        <w:rPr>
          <w:rFonts w:ascii="Times New Roman" w:hAnsi="Times New Roman" w:cs="Times New Roman"/>
          <w:sz w:val="24"/>
          <w:szCs w:val="24"/>
        </w:rPr>
        <w:t>employees always want to learning new skills</w:t>
      </w:r>
      <w:r>
        <w:rPr>
          <w:rFonts w:ascii="Times New Roman" w:hAnsi="Times New Roman" w:cs="Times New Roman"/>
          <w:sz w:val="24"/>
          <w:szCs w:val="24"/>
        </w:rPr>
        <w:t>.</w:t>
      </w:r>
    </w:p>
    <w:p w14:paraId="6EE1B1DD"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The distribution table shows that</w:t>
      </w:r>
      <w:r>
        <w:rPr>
          <w:rFonts w:ascii="Times New Roman" w:eastAsia="Times New Roman" w:hAnsi="Times New Roman" w:cs="Times New Roman"/>
          <w:sz w:val="24"/>
        </w:rPr>
        <w:t xml:space="preserve"> 20</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24</w:t>
      </w:r>
      <w:r w:rsidRPr="00CA57F2">
        <w:rPr>
          <w:rFonts w:ascii="Times New Roman" w:eastAsia="Times New Roman" w:hAnsi="Times New Roman" w:cs="Times New Roman"/>
          <w:sz w:val="24"/>
        </w:rPr>
        <w:t>% strongly agreed that</w:t>
      </w:r>
      <w:r>
        <w:rPr>
          <w:rFonts w:ascii="Times New Roman" w:hAnsi="Times New Roman" w:cs="Times New Roman"/>
          <w:sz w:val="24"/>
          <w:szCs w:val="24"/>
        </w:rPr>
        <w:t xml:space="preserve"> </w:t>
      </w:r>
      <w:r w:rsidRPr="00C94EDE">
        <w:rPr>
          <w:rFonts w:ascii="Times New Roman" w:hAnsi="Times New Roman" w:cs="Times New Roman"/>
          <w:sz w:val="24"/>
          <w:szCs w:val="24"/>
        </w:rPr>
        <w:t>most of the employees have analytical skills</w:t>
      </w:r>
      <w:r>
        <w:rPr>
          <w:rFonts w:ascii="Times New Roman" w:eastAsia="Times New Roman" w:hAnsi="Times New Roman" w:cs="Times New Roman"/>
          <w:sz w:val="24"/>
        </w:rPr>
        <w:t>, 36</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42%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sidRPr="00693BF3">
        <w:rPr>
          <w:rFonts w:ascii="Times New Roman" w:hAnsi="Times New Roman" w:cs="Times New Roman"/>
          <w:sz w:val="24"/>
          <w:szCs w:val="24"/>
        </w:rPr>
        <w:t xml:space="preserve"> </w:t>
      </w:r>
      <w:r w:rsidRPr="00C94EDE">
        <w:rPr>
          <w:rFonts w:ascii="Times New Roman" w:hAnsi="Times New Roman" w:cs="Times New Roman"/>
          <w:sz w:val="24"/>
          <w:szCs w:val="24"/>
        </w:rPr>
        <w:t>most of the employees have analytical skills</w:t>
      </w:r>
      <w:r>
        <w:rPr>
          <w:rFonts w:ascii="Times New Roman" w:eastAsia="Times New Roman" w:hAnsi="Times New Roman" w:cs="Times New Roman"/>
          <w:sz w:val="24"/>
        </w:rPr>
        <w:t>, 17</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20</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12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14</w:t>
      </w:r>
      <w:r w:rsidRPr="00CA57F2">
        <w:rPr>
          <w:rFonts w:ascii="Times New Roman" w:eastAsia="Times New Roman" w:hAnsi="Times New Roman" w:cs="Times New Roman"/>
          <w:sz w:val="24"/>
        </w:rPr>
        <w:t xml:space="preserve">% </w:t>
      </w:r>
      <w:r>
        <w:rPr>
          <w:rFonts w:ascii="Times New Roman" w:eastAsia="Times New Roman" w:hAnsi="Times New Roman" w:cs="Times New Roman"/>
          <w:sz w:val="24"/>
        </w:rPr>
        <w:t>disagreed that</w:t>
      </w:r>
      <w:r>
        <w:rPr>
          <w:rFonts w:ascii="Times New Roman" w:hAnsi="Times New Roman" w:cs="Times New Roman"/>
          <w:sz w:val="24"/>
          <w:szCs w:val="24"/>
        </w:rPr>
        <w:t xml:space="preserve"> </w:t>
      </w:r>
      <w:r w:rsidRPr="00C94EDE">
        <w:rPr>
          <w:rFonts w:ascii="Times New Roman" w:hAnsi="Times New Roman" w:cs="Times New Roman"/>
          <w:sz w:val="24"/>
          <w:szCs w:val="24"/>
        </w:rPr>
        <w:t>most of the employees have analytical skills</w:t>
      </w:r>
      <w:r>
        <w:rPr>
          <w:rFonts w:ascii="Times New Roman" w:hAnsi="Times New Roman" w:cs="Times New Roman"/>
          <w:sz w:val="24"/>
          <w:szCs w:val="24"/>
        </w:rPr>
        <w:t>.</w:t>
      </w:r>
      <w:r w:rsidRPr="00CA57F2">
        <w:rPr>
          <w:rFonts w:ascii="Times New Roman" w:eastAsia="Times New Roman" w:hAnsi="Times New Roman" w:cs="Times New Roman"/>
          <w:sz w:val="24"/>
        </w:rPr>
        <w:t xml:space="preserve"> T</w:t>
      </w:r>
      <w:r>
        <w:rPr>
          <w:rFonts w:ascii="Times New Roman" w:eastAsia="Times New Roman" w:hAnsi="Times New Roman" w:cs="Times New Roman"/>
          <w:sz w:val="24"/>
        </w:rPr>
        <w:t xml:space="preserve">herefore the largest population agreed that </w:t>
      </w:r>
      <w:r w:rsidRPr="00C94EDE">
        <w:rPr>
          <w:rFonts w:ascii="Times New Roman" w:hAnsi="Times New Roman" w:cs="Times New Roman"/>
          <w:sz w:val="24"/>
          <w:szCs w:val="24"/>
        </w:rPr>
        <w:t>most of the employees have analytical skills</w:t>
      </w:r>
      <w:r>
        <w:rPr>
          <w:rFonts w:ascii="Times New Roman" w:hAnsi="Times New Roman" w:cs="Times New Roman"/>
          <w:sz w:val="24"/>
          <w:szCs w:val="24"/>
        </w:rPr>
        <w:t>.</w:t>
      </w:r>
    </w:p>
    <w:p w14:paraId="6371645E"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1024585F"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The distribution table shows that</w:t>
      </w:r>
      <w:r>
        <w:rPr>
          <w:rFonts w:ascii="Times New Roman" w:eastAsia="Times New Roman" w:hAnsi="Times New Roman" w:cs="Times New Roman"/>
          <w:sz w:val="24"/>
        </w:rPr>
        <w:t xml:space="preserve"> 43</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51</w:t>
      </w:r>
      <w:r w:rsidRPr="00CA57F2">
        <w:rPr>
          <w:rFonts w:ascii="Times New Roman" w:eastAsia="Times New Roman" w:hAnsi="Times New Roman" w:cs="Times New Roman"/>
          <w:sz w:val="24"/>
        </w:rPr>
        <w:t>% strongly agreed that</w:t>
      </w:r>
      <w:r w:rsidRPr="0011004B">
        <w:rPr>
          <w:rFonts w:ascii="Times New Roman" w:hAnsi="Times New Roman" w:cs="Times New Roman"/>
          <w:sz w:val="24"/>
          <w:szCs w:val="24"/>
        </w:rPr>
        <w:t xml:space="preserve"> </w:t>
      </w:r>
      <w:r w:rsidRPr="00C94EDE">
        <w:rPr>
          <w:rFonts w:ascii="Times New Roman" w:hAnsi="Times New Roman" w:cs="Times New Roman"/>
          <w:sz w:val="24"/>
          <w:szCs w:val="24"/>
        </w:rPr>
        <w:t>employees always wanting to learn more</w:t>
      </w:r>
      <w:r>
        <w:rPr>
          <w:rFonts w:ascii="Times New Roman" w:eastAsia="Times New Roman" w:hAnsi="Times New Roman" w:cs="Times New Roman"/>
          <w:sz w:val="24"/>
        </w:rPr>
        <w:t>, 29</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34%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sidRPr="0011004B">
        <w:rPr>
          <w:rFonts w:ascii="Times New Roman" w:hAnsi="Times New Roman" w:cs="Times New Roman"/>
          <w:sz w:val="24"/>
          <w:szCs w:val="24"/>
        </w:rPr>
        <w:t xml:space="preserve"> </w:t>
      </w:r>
      <w:r w:rsidRPr="00C94EDE">
        <w:rPr>
          <w:rFonts w:ascii="Times New Roman" w:hAnsi="Times New Roman" w:cs="Times New Roman"/>
          <w:sz w:val="24"/>
          <w:szCs w:val="24"/>
        </w:rPr>
        <w:t>employees always wanting to learn more</w:t>
      </w:r>
      <w:r>
        <w:rPr>
          <w:rFonts w:ascii="Times New Roman" w:eastAsia="Times New Roman" w:hAnsi="Times New Roman" w:cs="Times New Roman"/>
          <w:sz w:val="24"/>
        </w:rPr>
        <w:t>, 13</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24</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w:t>
      </w:r>
      <w:r w:rsidRPr="00CA57F2">
        <w:rPr>
          <w:rFonts w:ascii="Times New Roman" w:eastAsia="Times New Roman" w:hAnsi="Times New Roman" w:cs="Times New Roman"/>
          <w:sz w:val="24"/>
        </w:rPr>
        <w:t>T</w:t>
      </w:r>
      <w:r>
        <w:rPr>
          <w:rFonts w:ascii="Times New Roman" w:eastAsia="Times New Roman" w:hAnsi="Times New Roman" w:cs="Times New Roman"/>
          <w:sz w:val="24"/>
        </w:rPr>
        <w:t xml:space="preserve">herefore the largest population agreed that </w:t>
      </w:r>
      <w:r w:rsidRPr="00C94EDE">
        <w:rPr>
          <w:rFonts w:ascii="Times New Roman" w:hAnsi="Times New Roman" w:cs="Times New Roman"/>
          <w:sz w:val="24"/>
          <w:szCs w:val="24"/>
        </w:rPr>
        <w:t>employees always wanting to learn more</w:t>
      </w:r>
      <w:r>
        <w:rPr>
          <w:rFonts w:ascii="Times New Roman" w:hAnsi="Times New Roman" w:cs="Times New Roman"/>
          <w:sz w:val="24"/>
          <w:szCs w:val="24"/>
        </w:rPr>
        <w:t>.</w:t>
      </w:r>
    </w:p>
    <w:p w14:paraId="5D5EEF67"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1E1339C8" w14:textId="77777777" w:rsidR="002A2107" w:rsidRDefault="002A2107" w:rsidP="002A2107">
      <w:pPr>
        <w:spacing w:after="0" w:line="480" w:lineRule="auto"/>
        <w:ind w:left="2160" w:firstLine="720"/>
        <w:jc w:val="both"/>
        <w:rPr>
          <w:rFonts w:ascii="Times New Roman" w:hAnsi="Times New Roman" w:cs="Times New Roman"/>
          <w:b/>
          <w:sz w:val="24"/>
          <w:szCs w:val="24"/>
        </w:rPr>
      </w:pPr>
      <w:r w:rsidRPr="00A14113">
        <w:rPr>
          <w:rFonts w:ascii="Times New Roman" w:hAnsi="Times New Roman" w:cs="Times New Roman"/>
          <w:b/>
          <w:sz w:val="24"/>
          <w:szCs w:val="24"/>
        </w:rPr>
        <w:lastRenderedPageBreak/>
        <w:t>PERFORMANCE OF SMEs</w:t>
      </w:r>
    </w:p>
    <w:tbl>
      <w:tblPr>
        <w:tblW w:w="0" w:type="auto"/>
        <w:tblInd w:w="98" w:type="dxa"/>
        <w:tblCellMar>
          <w:left w:w="10" w:type="dxa"/>
          <w:right w:w="10" w:type="dxa"/>
        </w:tblCellMar>
        <w:tblLook w:val="04A0" w:firstRow="1" w:lastRow="0" w:firstColumn="1" w:lastColumn="0" w:noHBand="0" w:noVBand="1"/>
      </w:tblPr>
      <w:tblGrid>
        <w:gridCol w:w="1054"/>
        <w:gridCol w:w="3265"/>
        <w:gridCol w:w="1724"/>
        <w:gridCol w:w="1512"/>
        <w:gridCol w:w="1697"/>
      </w:tblGrid>
      <w:tr w:rsidR="002A2107" w:rsidRPr="00CA57F2" w14:paraId="56E0278C"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C6EB1"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S/N</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F6F9E"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Factor</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79C8C7"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Factor Level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865F6"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Frequency</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C8F3F"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b/>
                <w:sz w:val="24"/>
              </w:rPr>
              <w:t>Percentage %</w:t>
            </w:r>
          </w:p>
        </w:tc>
      </w:tr>
      <w:tr w:rsidR="002A2107" w:rsidRPr="00103125" w14:paraId="3F91C1D5"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A0085" w14:textId="77777777" w:rsidR="002A2107" w:rsidRPr="00F4186C"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25</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2E647" w14:textId="77777777" w:rsidR="002A2107" w:rsidRPr="00CA57F2" w:rsidRDefault="002A2107" w:rsidP="00905BED">
            <w:pPr>
              <w:jc w:val="both"/>
              <w:rPr>
                <w:rFonts w:ascii="Times New Roman" w:hAnsi="Times New Roman" w:cs="Times New Roman"/>
                <w:sz w:val="24"/>
                <w:szCs w:val="24"/>
              </w:rPr>
            </w:pPr>
            <w:r w:rsidRPr="00C94EDE">
              <w:rPr>
                <w:rFonts w:ascii="Times New Roman" w:hAnsi="Times New Roman" w:cs="Times New Roman"/>
                <w:sz w:val="24"/>
                <w:szCs w:val="24"/>
              </w:rPr>
              <w:t>The company ensures employees are properly guided to perform their duties</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9044B"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SA</w:t>
            </w:r>
          </w:p>
          <w:p w14:paraId="20866433" w14:textId="77777777" w:rsidR="002A2107" w:rsidRPr="00CA57F2"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A</w:t>
            </w:r>
          </w:p>
          <w:p w14:paraId="5EBEBFC9" w14:textId="77777777" w:rsidR="002A2107" w:rsidRDefault="002A2107" w:rsidP="00905BED">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U</w:t>
            </w:r>
          </w:p>
          <w:p w14:paraId="56D05D65" w14:textId="77777777" w:rsidR="002A2107" w:rsidRPr="00CA57F2" w:rsidRDefault="002A2107" w:rsidP="00905BED">
            <w:pPr>
              <w:spacing w:after="0" w:line="240" w:lineRule="auto"/>
              <w:jc w:val="both"/>
              <w:rPr>
                <w:rFonts w:ascii="Times New Roman" w:hAnsi="Times New Roman" w:cs="Times New Roman"/>
              </w:rPr>
            </w:pPr>
            <w:r w:rsidRPr="00CA57F2">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9BC5E8"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p w14:paraId="7D04236E"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p w14:paraId="22D01E1C"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p w14:paraId="251FE86C" w14:textId="77777777" w:rsidR="002A2107" w:rsidRPr="00103125"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43F51"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31.76</w:t>
            </w:r>
          </w:p>
          <w:p w14:paraId="0D9DD63A"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B3033B4"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28.23</w:t>
            </w:r>
          </w:p>
          <w:p w14:paraId="033C68EB" w14:textId="77777777" w:rsidR="002A2107" w:rsidRPr="00103125"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A2107" w:rsidRPr="00103125" w14:paraId="0DF2BE01"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5E6A4"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26</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DFF64" w14:textId="77777777" w:rsidR="002A2107" w:rsidRPr="00C94EDE" w:rsidRDefault="002A2107" w:rsidP="00905BED">
            <w:pPr>
              <w:jc w:val="both"/>
              <w:rPr>
                <w:rFonts w:ascii="Times New Roman" w:hAnsi="Times New Roman" w:cs="Times New Roman"/>
                <w:sz w:val="24"/>
                <w:szCs w:val="24"/>
              </w:rPr>
            </w:pPr>
            <w:r w:rsidRPr="00C94EDE">
              <w:rPr>
                <w:rFonts w:ascii="Times New Roman" w:hAnsi="Times New Roman" w:cs="Times New Roman"/>
                <w:sz w:val="24"/>
                <w:szCs w:val="24"/>
              </w:rPr>
              <w:t>Employee carry out their respective responsibility at work</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AB62B1"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30F5DF18"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637C576F"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3433349C"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6251B"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p>
          <w:p w14:paraId="6E7A4DE1"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p w14:paraId="650A9F1B"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p w14:paraId="6386BE13"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36D4FD"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55.29</w:t>
            </w:r>
          </w:p>
          <w:p w14:paraId="2995D1F1"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32.94</w:t>
            </w:r>
          </w:p>
          <w:p w14:paraId="73A3D0D5"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11.76</w:t>
            </w:r>
          </w:p>
          <w:p w14:paraId="6E8F63C0"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A2107" w:rsidRPr="00103125" w14:paraId="677A63FF"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FEC94"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27.</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3B6CB" w14:textId="77777777" w:rsidR="002A2107" w:rsidRPr="00C94EDE" w:rsidRDefault="002A2107" w:rsidP="00905BED">
            <w:pPr>
              <w:jc w:val="both"/>
              <w:rPr>
                <w:rFonts w:ascii="Times New Roman" w:hAnsi="Times New Roman" w:cs="Times New Roman"/>
                <w:sz w:val="24"/>
                <w:szCs w:val="24"/>
              </w:rPr>
            </w:pPr>
            <w:r w:rsidRPr="00C94EDE">
              <w:rPr>
                <w:rFonts w:ascii="Times New Roman" w:hAnsi="Times New Roman" w:cs="Times New Roman"/>
                <w:sz w:val="24"/>
                <w:szCs w:val="24"/>
              </w:rPr>
              <w:t xml:space="preserve">Employees exercise </w:t>
            </w:r>
            <w:proofErr w:type="spellStart"/>
            <w:r w:rsidRPr="00C94EDE">
              <w:rPr>
                <w:rFonts w:ascii="Times New Roman" w:hAnsi="Times New Roman" w:cs="Times New Roman"/>
                <w:sz w:val="24"/>
                <w:szCs w:val="24"/>
              </w:rPr>
              <w:t>self control</w:t>
            </w:r>
            <w:proofErr w:type="spellEnd"/>
            <w:r w:rsidRPr="00C94EDE">
              <w:rPr>
                <w:rFonts w:ascii="Times New Roman" w:hAnsi="Times New Roman" w:cs="Times New Roman"/>
                <w:sz w:val="24"/>
                <w:szCs w:val="24"/>
              </w:rPr>
              <w:t xml:space="preserve"> and direction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85919"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061ED546"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67E892F4"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605A8124"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0B192E81"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9B7F8"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p w14:paraId="55B38C45"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p w14:paraId="6419117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p w14:paraId="30C04A11"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p w14:paraId="5BE6325C"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6D880"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41.17</w:t>
            </w:r>
          </w:p>
          <w:p w14:paraId="524C819D"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30.58</w:t>
            </w:r>
          </w:p>
          <w:p w14:paraId="5C153914"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21.17</w:t>
            </w:r>
          </w:p>
          <w:p w14:paraId="353B9453"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7.05</w:t>
            </w:r>
          </w:p>
          <w:p w14:paraId="49B608BF"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A2107" w:rsidRPr="00103125" w14:paraId="11944BB7"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B1AF5"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28</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6035F" w14:textId="77777777" w:rsidR="002A2107" w:rsidRPr="00C94EDE" w:rsidRDefault="002A2107" w:rsidP="00905BED">
            <w:pPr>
              <w:jc w:val="both"/>
              <w:rPr>
                <w:rFonts w:ascii="Times New Roman" w:hAnsi="Times New Roman" w:cs="Times New Roman"/>
                <w:sz w:val="24"/>
                <w:szCs w:val="24"/>
              </w:rPr>
            </w:pPr>
            <w:r w:rsidRPr="00C94EDE">
              <w:rPr>
                <w:rFonts w:ascii="Times New Roman" w:hAnsi="Times New Roman" w:cs="Times New Roman"/>
                <w:sz w:val="24"/>
                <w:szCs w:val="24"/>
              </w:rPr>
              <w:t>Attainment of organization target is easy</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C093C"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01DB25B5"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4F423B3D"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3AE76CA1"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5B3F2252"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488B8"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p w14:paraId="4ECDC805"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p w14:paraId="477F451A"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p w14:paraId="788AD5C0"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p w14:paraId="013728C1"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32D4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43.52</w:t>
            </w:r>
          </w:p>
          <w:p w14:paraId="2C8D13B4"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38.82</w:t>
            </w:r>
          </w:p>
          <w:p w14:paraId="3B399896"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11.76</w:t>
            </w:r>
          </w:p>
          <w:p w14:paraId="2B9F952D"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5.88</w:t>
            </w:r>
          </w:p>
          <w:p w14:paraId="242A9B4B"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A2107" w:rsidRPr="00103125" w14:paraId="7F277359"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95931"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29</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F58A3" w14:textId="77777777" w:rsidR="002A2107" w:rsidRPr="00C94EDE" w:rsidRDefault="002A2107" w:rsidP="00905BED">
            <w:pPr>
              <w:jc w:val="both"/>
              <w:rPr>
                <w:rFonts w:ascii="Times New Roman" w:hAnsi="Times New Roman" w:cs="Times New Roman"/>
                <w:sz w:val="24"/>
                <w:szCs w:val="24"/>
              </w:rPr>
            </w:pPr>
            <w:r w:rsidRPr="00C94EDE">
              <w:rPr>
                <w:rFonts w:ascii="Times New Roman" w:hAnsi="Times New Roman" w:cs="Times New Roman"/>
                <w:sz w:val="24"/>
                <w:szCs w:val="24"/>
              </w:rPr>
              <w:t>The level of productivity increases as a result of employee commitment</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822A8"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70266A45"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0CC7DC7E"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6A629853"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A9E16"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p w14:paraId="720FAE72"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p w14:paraId="5EA4404D"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14:paraId="5E43B19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11C70"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45.88</w:t>
            </w:r>
          </w:p>
          <w:p w14:paraId="53ACD711"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36.47</w:t>
            </w:r>
          </w:p>
          <w:p w14:paraId="28C393F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17.64</w:t>
            </w:r>
          </w:p>
          <w:p w14:paraId="72108767"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A2107" w:rsidRPr="00103125" w14:paraId="7D3F243F"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12421"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30</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3D723" w14:textId="77777777" w:rsidR="002A2107" w:rsidRPr="00C94EDE" w:rsidRDefault="002A2107" w:rsidP="00905BED">
            <w:pPr>
              <w:jc w:val="both"/>
              <w:rPr>
                <w:rFonts w:ascii="Times New Roman" w:hAnsi="Times New Roman" w:cs="Times New Roman"/>
                <w:sz w:val="24"/>
                <w:szCs w:val="24"/>
              </w:rPr>
            </w:pPr>
            <w:r w:rsidRPr="00C94EDE">
              <w:rPr>
                <w:rFonts w:ascii="Times New Roman" w:hAnsi="Times New Roman" w:cs="Times New Roman"/>
                <w:sz w:val="24"/>
                <w:szCs w:val="24"/>
              </w:rPr>
              <w:t>The performance of employee expedite through efficient organization orientation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128B0"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4F32D302"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6BD5E338"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077ABFFA"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0B238B34" w14:textId="77777777" w:rsidR="002A2107" w:rsidRPr="00CA57F2"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9FF1E6"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p w14:paraId="2C10049C"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p w14:paraId="7D8D987B"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p w14:paraId="3C1F8F4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p w14:paraId="21C8ACE0"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CE08C"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36.47</w:t>
            </w:r>
          </w:p>
          <w:p w14:paraId="5F5F262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43.52</w:t>
            </w:r>
          </w:p>
          <w:p w14:paraId="6047E1C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11.76</w:t>
            </w:r>
          </w:p>
          <w:p w14:paraId="40ADD5A1"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8.23</w:t>
            </w:r>
          </w:p>
          <w:p w14:paraId="67E953C2"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A2107" w:rsidRPr="00103125" w14:paraId="4A179697"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5E7EDE"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31.</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35FFC4" w14:textId="77777777" w:rsidR="002A2107" w:rsidRPr="00C94EDE" w:rsidRDefault="002A2107" w:rsidP="00905BED">
            <w:pPr>
              <w:jc w:val="both"/>
              <w:rPr>
                <w:rFonts w:ascii="Times New Roman" w:hAnsi="Times New Roman" w:cs="Times New Roman"/>
                <w:sz w:val="24"/>
                <w:szCs w:val="24"/>
              </w:rPr>
            </w:pPr>
            <w:r w:rsidRPr="00C94EDE">
              <w:rPr>
                <w:rFonts w:ascii="Times New Roman" w:hAnsi="Times New Roman" w:cs="Times New Roman"/>
                <w:sz w:val="24"/>
                <w:szCs w:val="24"/>
              </w:rPr>
              <w:t>Organization and employee proper duty conduct which are align with the set down rules</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1B215"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4639AC17"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2D8BCDBE"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6760AE44"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030A420B"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46395"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p w14:paraId="46BD1ED3"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p w14:paraId="6054715F"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14:paraId="228E38DB"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p w14:paraId="45280040"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E772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42.35</w:t>
            </w:r>
          </w:p>
          <w:p w14:paraId="1C4E268E"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31.76</w:t>
            </w:r>
          </w:p>
          <w:p w14:paraId="7D29D413"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14.11</w:t>
            </w:r>
          </w:p>
          <w:p w14:paraId="48B9C979"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11.76</w:t>
            </w:r>
          </w:p>
          <w:p w14:paraId="1A730871"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A2107" w:rsidRPr="00103125" w14:paraId="699887C6" w14:textId="77777777" w:rsidTr="00905BED">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8F9E6" w14:textId="77777777" w:rsidR="002A2107" w:rsidRDefault="002A2107" w:rsidP="00905BED">
            <w:pPr>
              <w:spacing w:after="0" w:line="240" w:lineRule="auto"/>
              <w:jc w:val="both"/>
              <w:rPr>
                <w:rFonts w:ascii="Times New Roman" w:eastAsia="Calibri" w:hAnsi="Times New Roman" w:cs="Times New Roman"/>
              </w:rPr>
            </w:pPr>
            <w:r>
              <w:rPr>
                <w:rFonts w:ascii="Times New Roman" w:eastAsia="Calibri" w:hAnsi="Times New Roman" w:cs="Times New Roman"/>
              </w:rPr>
              <w:t>32</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79444" w14:textId="77777777" w:rsidR="002A2107" w:rsidRPr="00C94EDE" w:rsidRDefault="002A2107" w:rsidP="00905BED">
            <w:pPr>
              <w:jc w:val="both"/>
              <w:rPr>
                <w:rFonts w:ascii="Times New Roman" w:hAnsi="Times New Roman" w:cs="Times New Roman"/>
                <w:sz w:val="24"/>
                <w:szCs w:val="24"/>
              </w:rPr>
            </w:pPr>
            <w:r>
              <w:rPr>
                <w:rFonts w:ascii="Times New Roman" w:hAnsi="Times New Roman" w:cs="Times New Roman"/>
                <w:sz w:val="24"/>
                <w:szCs w:val="24"/>
              </w:rPr>
              <w:t xml:space="preserve">Knowledge </w:t>
            </w:r>
            <w:r w:rsidRPr="00C94EDE">
              <w:rPr>
                <w:rFonts w:ascii="Times New Roman" w:hAnsi="Times New Roman" w:cs="Times New Roman"/>
                <w:sz w:val="24"/>
                <w:szCs w:val="24"/>
              </w:rPr>
              <w:t>showcasing by employees bring about the ability to retain and satisfy customers</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FD8E2"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14:paraId="7DD02A51"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35F46BEC"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14:paraId="7CDD185E"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14:paraId="48FCD3F8" w14:textId="77777777" w:rsidR="002A2107" w:rsidRDefault="002A2107" w:rsidP="00905B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CBAD2"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p w14:paraId="4E77C914"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p w14:paraId="6469E658"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p w14:paraId="4DB6B541"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p w14:paraId="75545F0B"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F206F"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38.82</w:t>
            </w:r>
          </w:p>
          <w:p w14:paraId="651C0A7A"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31.76</w:t>
            </w:r>
          </w:p>
          <w:p w14:paraId="7FCAE772"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21.17</w:t>
            </w:r>
          </w:p>
          <w:p w14:paraId="261E0DA8"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8.23</w:t>
            </w:r>
          </w:p>
          <w:p w14:paraId="69FEA8A4" w14:textId="77777777" w:rsidR="002A2107" w:rsidRDefault="002A2107" w:rsidP="00905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B9D9BDC" w14:textId="2AA8C1AE" w:rsidR="002A2107" w:rsidRDefault="002A2107" w:rsidP="002A2107">
      <w:pPr>
        <w:spacing w:after="0" w:line="240" w:lineRule="auto"/>
        <w:jc w:val="both"/>
        <w:rPr>
          <w:rFonts w:ascii="Times New Roman" w:eastAsia="Times New Roman" w:hAnsi="Times New Roman" w:cs="Times New Roman"/>
          <w:sz w:val="24"/>
        </w:rPr>
      </w:pPr>
      <w:r w:rsidRPr="00CA57F2">
        <w:rPr>
          <w:rFonts w:ascii="Times New Roman" w:eastAsia="Times New Roman" w:hAnsi="Times New Roman" w:cs="Times New Roman"/>
          <w:b/>
          <w:sz w:val="24"/>
        </w:rPr>
        <w:t xml:space="preserve">Source: </w:t>
      </w:r>
      <w:r w:rsidRPr="00CA57F2">
        <w:rPr>
          <w:rFonts w:ascii="Times New Roman" w:eastAsia="Times New Roman" w:hAnsi="Times New Roman" w:cs="Times New Roman"/>
          <w:sz w:val="24"/>
        </w:rPr>
        <w:t xml:space="preserve">Researcher’s Field Survey, </w:t>
      </w:r>
      <w:r w:rsidR="001257A3">
        <w:rPr>
          <w:rFonts w:ascii="Times New Roman" w:eastAsia="Times New Roman" w:hAnsi="Times New Roman" w:cs="Times New Roman"/>
          <w:sz w:val="24"/>
        </w:rPr>
        <w:t>2025</w:t>
      </w:r>
    </w:p>
    <w:p w14:paraId="0871141A"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751CE05D"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distribution table shows that</w:t>
      </w:r>
      <w:r>
        <w:rPr>
          <w:rFonts w:ascii="Times New Roman" w:eastAsia="Times New Roman" w:hAnsi="Times New Roman" w:cs="Times New Roman"/>
          <w:sz w:val="24"/>
        </w:rPr>
        <w:t xml:space="preserve"> 27</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32</w:t>
      </w:r>
      <w:r w:rsidRPr="00CA57F2">
        <w:rPr>
          <w:rFonts w:ascii="Times New Roman" w:eastAsia="Times New Roman" w:hAnsi="Times New Roman" w:cs="Times New Roman"/>
          <w:sz w:val="24"/>
        </w:rPr>
        <w:t>% strongly agreed that</w:t>
      </w:r>
      <w:r>
        <w:rPr>
          <w:rFonts w:ascii="Times New Roman" w:hAnsi="Times New Roman" w:cs="Times New Roman"/>
          <w:sz w:val="24"/>
          <w:szCs w:val="24"/>
        </w:rPr>
        <w:t xml:space="preserve"> </w:t>
      </w:r>
      <w:r w:rsidRPr="00C94EDE">
        <w:rPr>
          <w:rFonts w:ascii="Times New Roman" w:hAnsi="Times New Roman" w:cs="Times New Roman"/>
          <w:sz w:val="24"/>
          <w:szCs w:val="24"/>
        </w:rPr>
        <w:t>the company ensures employees are properly guided to perform their duties</w:t>
      </w:r>
      <w:r>
        <w:rPr>
          <w:rFonts w:ascii="Times New Roman" w:eastAsia="Times New Roman" w:hAnsi="Times New Roman" w:cs="Times New Roman"/>
          <w:sz w:val="24"/>
        </w:rPr>
        <w:t>, 34</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40%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Pr>
          <w:rFonts w:ascii="Times New Roman" w:hAnsi="Times New Roman" w:cs="Times New Roman"/>
          <w:sz w:val="24"/>
          <w:szCs w:val="24"/>
        </w:rPr>
        <w:t xml:space="preserve"> </w:t>
      </w:r>
      <w:r w:rsidRPr="00C94EDE">
        <w:rPr>
          <w:rFonts w:ascii="Times New Roman" w:hAnsi="Times New Roman" w:cs="Times New Roman"/>
          <w:sz w:val="24"/>
          <w:szCs w:val="24"/>
        </w:rPr>
        <w:t>the company ensures employees are properly guided to perform their duties</w:t>
      </w:r>
      <w:r>
        <w:rPr>
          <w:rFonts w:ascii="Times New Roman" w:eastAsia="Times New Roman" w:hAnsi="Times New Roman" w:cs="Times New Roman"/>
          <w:sz w:val="24"/>
        </w:rPr>
        <w:t xml:space="preserve">, 24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28</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w:t>
      </w:r>
      <w:r w:rsidRPr="00CA57F2">
        <w:rPr>
          <w:rFonts w:ascii="Times New Roman" w:eastAsia="Times New Roman" w:hAnsi="Times New Roman" w:cs="Times New Roman"/>
          <w:sz w:val="24"/>
        </w:rPr>
        <w:t>T</w:t>
      </w:r>
      <w:r>
        <w:rPr>
          <w:rFonts w:ascii="Times New Roman" w:eastAsia="Times New Roman" w:hAnsi="Times New Roman" w:cs="Times New Roman"/>
          <w:sz w:val="24"/>
        </w:rPr>
        <w:t xml:space="preserve">herefore the largest population agreed that </w:t>
      </w:r>
      <w:r w:rsidRPr="00C94EDE">
        <w:rPr>
          <w:rFonts w:ascii="Times New Roman" w:hAnsi="Times New Roman" w:cs="Times New Roman"/>
          <w:sz w:val="24"/>
          <w:szCs w:val="24"/>
        </w:rPr>
        <w:t>the company ensures employees are properly guided to perform their duties</w:t>
      </w:r>
      <w:r>
        <w:rPr>
          <w:rFonts w:ascii="Times New Roman" w:hAnsi="Times New Roman" w:cs="Times New Roman"/>
          <w:sz w:val="24"/>
          <w:szCs w:val="24"/>
        </w:rPr>
        <w:t>.</w:t>
      </w:r>
    </w:p>
    <w:p w14:paraId="6FD85574"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Also, the distribution table shows that</w:t>
      </w:r>
      <w:r>
        <w:rPr>
          <w:rFonts w:ascii="Times New Roman" w:eastAsia="Times New Roman" w:hAnsi="Times New Roman" w:cs="Times New Roman"/>
          <w:sz w:val="24"/>
        </w:rPr>
        <w:t xml:space="preserve"> 47</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55</w:t>
      </w:r>
      <w:r w:rsidRPr="00CA57F2">
        <w:rPr>
          <w:rFonts w:ascii="Times New Roman" w:eastAsia="Times New Roman" w:hAnsi="Times New Roman" w:cs="Times New Roman"/>
          <w:sz w:val="24"/>
        </w:rPr>
        <w:t>% strongly agreed that</w:t>
      </w:r>
      <w:r>
        <w:rPr>
          <w:rFonts w:ascii="Times New Roman" w:hAnsi="Times New Roman" w:cs="Times New Roman"/>
          <w:sz w:val="24"/>
          <w:szCs w:val="24"/>
        </w:rPr>
        <w:t xml:space="preserve"> </w:t>
      </w:r>
      <w:r w:rsidRPr="00C94EDE">
        <w:rPr>
          <w:rFonts w:ascii="Times New Roman" w:hAnsi="Times New Roman" w:cs="Times New Roman"/>
          <w:sz w:val="24"/>
          <w:szCs w:val="24"/>
        </w:rPr>
        <w:t>employee carry out their respective responsibility at work</w:t>
      </w:r>
      <w:r>
        <w:rPr>
          <w:rFonts w:ascii="Times New Roman" w:eastAsia="Times New Roman" w:hAnsi="Times New Roman" w:cs="Times New Roman"/>
          <w:sz w:val="24"/>
        </w:rPr>
        <w:t xml:space="preserve">, 28 </w:t>
      </w:r>
      <w:r w:rsidRPr="00CA57F2">
        <w:rPr>
          <w:rFonts w:ascii="Times New Roman" w:eastAsia="Times New Roman" w:hAnsi="Times New Roman" w:cs="Times New Roman"/>
          <w:sz w:val="24"/>
        </w:rPr>
        <w:t>of t</w:t>
      </w:r>
      <w:r>
        <w:rPr>
          <w:rFonts w:ascii="Times New Roman" w:eastAsia="Times New Roman" w:hAnsi="Times New Roman" w:cs="Times New Roman"/>
          <w:sz w:val="24"/>
        </w:rPr>
        <w:t xml:space="preserve">he respondents representing 33% </w:t>
      </w:r>
      <w:r w:rsidRPr="00CA57F2">
        <w:rPr>
          <w:rFonts w:ascii="Times New Roman" w:eastAsia="Times New Roman" w:hAnsi="Times New Roman" w:cs="Times New Roman"/>
          <w:sz w:val="24"/>
        </w:rPr>
        <w:t xml:space="preserve">agreed </w:t>
      </w:r>
      <w:r w:rsidRPr="00C94EDE">
        <w:rPr>
          <w:rFonts w:ascii="Times New Roman" w:hAnsi="Times New Roman" w:cs="Times New Roman"/>
          <w:sz w:val="24"/>
          <w:szCs w:val="24"/>
        </w:rPr>
        <w:t>employee carry out their respective responsibility at work</w:t>
      </w:r>
      <w:r>
        <w:rPr>
          <w:rFonts w:ascii="Times New Roman" w:hAnsi="Times New Roman" w:cs="Times New Roman"/>
          <w:sz w:val="24"/>
          <w:szCs w:val="24"/>
        </w:rPr>
        <w:t>, 10</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12</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ndecided to the statement,</w:t>
      </w:r>
      <w:r>
        <w:rPr>
          <w:rFonts w:ascii="Times New Roman" w:hAnsi="Times New Roman" w:cs="Times New Roman"/>
          <w:sz w:val="24"/>
          <w:szCs w:val="24"/>
        </w:rPr>
        <w:t>.</w:t>
      </w:r>
      <w:r w:rsidRPr="00CA57F2">
        <w:rPr>
          <w:rFonts w:ascii="Times New Roman" w:eastAsia="Times New Roman" w:hAnsi="Times New Roman" w:cs="Times New Roman"/>
          <w:sz w:val="24"/>
        </w:rPr>
        <w:t xml:space="preserve"> T</w:t>
      </w:r>
      <w:r>
        <w:rPr>
          <w:rFonts w:ascii="Times New Roman" w:eastAsia="Times New Roman" w:hAnsi="Times New Roman" w:cs="Times New Roman"/>
          <w:sz w:val="24"/>
        </w:rPr>
        <w:t xml:space="preserve">herefore the largest population agreed that </w:t>
      </w:r>
      <w:r w:rsidRPr="00C94EDE">
        <w:rPr>
          <w:rFonts w:ascii="Times New Roman" w:hAnsi="Times New Roman" w:cs="Times New Roman"/>
          <w:sz w:val="24"/>
          <w:szCs w:val="24"/>
        </w:rPr>
        <w:t>employee carry out their respective responsibility at work</w:t>
      </w:r>
      <w:r>
        <w:rPr>
          <w:rFonts w:ascii="Times New Roman" w:hAnsi="Times New Roman" w:cs="Times New Roman"/>
          <w:sz w:val="24"/>
          <w:szCs w:val="24"/>
        </w:rPr>
        <w:t>.</w:t>
      </w:r>
    </w:p>
    <w:p w14:paraId="59534524"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In addition, distribution table shows that</w:t>
      </w:r>
      <w:r>
        <w:rPr>
          <w:rFonts w:ascii="Times New Roman" w:eastAsia="Times New Roman" w:hAnsi="Times New Roman" w:cs="Times New Roman"/>
          <w:sz w:val="24"/>
        </w:rPr>
        <w:t xml:space="preserve"> 35</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41</w:t>
      </w:r>
      <w:r w:rsidRPr="00CA57F2">
        <w:rPr>
          <w:rFonts w:ascii="Times New Roman" w:eastAsia="Times New Roman" w:hAnsi="Times New Roman" w:cs="Times New Roman"/>
          <w:sz w:val="24"/>
        </w:rPr>
        <w:t>% strongly agreed that</w:t>
      </w:r>
      <w:r>
        <w:rPr>
          <w:rFonts w:ascii="Times New Roman" w:hAnsi="Times New Roman" w:cs="Times New Roman"/>
          <w:sz w:val="24"/>
          <w:szCs w:val="24"/>
        </w:rPr>
        <w:t xml:space="preserve"> </w:t>
      </w:r>
      <w:r w:rsidRPr="00C94EDE">
        <w:rPr>
          <w:rFonts w:ascii="Times New Roman" w:hAnsi="Times New Roman" w:cs="Times New Roman"/>
          <w:sz w:val="24"/>
          <w:szCs w:val="24"/>
        </w:rPr>
        <w:t>the</w:t>
      </w:r>
      <w:r w:rsidRPr="008C14AD">
        <w:rPr>
          <w:rFonts w:ascii="Times New Roman" w:hAnsi="Times New Roman" w:cs="Times New Roman"/>
          <w:sz w:val="24"/>
          <w:szCs w:val="24"/>
        </w:rPr>
        <w:t xml:space="preserve"> </w:t>
      </w:r>
      <w:r w:rsidRPr="00C94EDE">
        <w:rPr>
          <w:rFonts w:ascii="Times New Roman" w:hAnsi="Times New Roman" w:cs="Times New Roman"/>
          <w:sz w:val="24"/>
          <w:szCs w:val="24"/>
        </w:rPr>
        <w:t xml:space="preserve">employees exercise </w:t>
      </w:r>
      <w:proofErr w:type="spellStart"/>
      <w:r w:rsidRPr="00C94EDE">
        <w:rPr>
          <w:rFonts w:ascii="Times New Roman" w:hAnsi="Times New Roman" w:cs="Times New Roman"/>
          <w:sz w:val="24"/>
          <w:szCs w:val="24"/>
        </w:rPr>
        <w:t>self control</w:t>
      </w:r>
      <w:proofErr w:type="spellEnd"/>
      <w:r w:rsidRPr="00C94EDE">
        <w:rPr>
          <w:rFonts w:ascii="Times New Roman" w:hAnsi="Times New Roman" w:cs="Times New Roman"/>
          <w:sz w:val="24"/>
          <w:szCs w:val="24"/>
        </w:rPr>
        <w:t xml:space="preserve"> and direction</w:t>
      </w:r>
      <w:r>
        <w:rPr>
          <w:rFonts w:ascii="Times New Roman" w:eastAsia="Times New Roman" w:hAnsi="Times New Roman" w:cs="Times New Roman"/>
          <w:sz w:val="24"/>
        </w:rPr>
        <w:t>, 26</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31%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sidRPr="008C14AD">
        <w:rPr>
          <w:rFonts w:ascii="Times New Roman" w:hAnsi="Times New Roman" w:cs="Times New Roman"/>
          <w:sz w:val="24"/>
          <w:szCs w:val="24"/>
        </w:rPr>
        <w:t xml:space="preserve"> </w:t>
      </w:r>
      <w:r w:rsidRPr="00C94EDE">
        <w:rPr>
          <w:rFonts w:ascii="Times New Roman" w:hAnsi="Times New Roman" w:cs="Times New Roman"/>
          <w:sz w:val="24"/>
          <w:szCs w:val="24"/>
        </w:rPr>
        <w:t xml:space="preserve">employees exercise </w:t>
      </w:r>
      <w:proofErr w:type="spellStart"/>
      <w:r w:rsidRPr="00C94EDE">
        <w:rPr>
          <w:rFonts w:ascii="Times New Roman" w:hAnsi="Times New Roman" w:cs="Times New Roman"/>
          <w:sz w:val="24"/>
          <w:szCs w:val="24"/>
        </w:rPr>
        <w:t>self control</w:t>
      </w:r>
      <w:proofErr w:type="spellEnd"/>
      <w:r w:rsidRPr="00C94EDE">
        <w:rPr>
          <w:rFonts w:ascii="Times New Roman" w:hAnsi="Times New Roman" w:cs="Times New Roman"/>
          <w:sz w:val="24"/>
          <w:szCs w:val="24"/>
        </w:rPr>
        <w:t xml:space="preserve"> and direction</w:t>
      </w:r>
      <w:r>
        <w:rPr>
          <w:rFonts w:ascii="Times New Roman" w:eastAsia="Times New Roman" w:hAnsi="Times New Roman" w:cs="Times New Roman"/>
          <w:sz w:val="24"/>
        </w:rPr>
        <w:t xml:space="preserve">, 18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21</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6 of the respondents representing 7% disagreed that </w:t>
      </w:r>
      <w:r w:rsidRPr="00C94EDE">
        <w:rPr>
          <w:rFonts w:ascii="Times New Roman" w:hAnsi="Times New Roman" w:cs="Times New Roman"/>
          <w:sz w:val="24"/>
          <w:szCs w:val="24"/>
        </w:rPr>
        <w:t xml:space="preserve">employees exercise </w:t>
      </w:r>
      <w:proofErr w:type="spellStart"/>
      <w:r w:rsidRPr="00C94EDE">
        <w:rPr>
          <w:rFonts w:ascii="Times New Roman" w:hAnsi="Times New Roman" w:cs="Times New Roman"/>
          <w:sz w:val="24"/>
          <w:szCs w:val="24"/>
        </w:rPr>
        <w:t>self control</w:t>
      </w:r>
      <w:proofErr w:type="spellEnd"/>
      <w:r w:rsidRPr="00C94EDE">
        <w:rPr>
          <w:rFonts w:ascii="Times New Roman" w:hAnsi="Times New Roman" w:cs="Times New Roman"/>
          <w:sz w:val="24"/>
          <w:szCs w:val="24"/>
        </w:rPr>
        <w:t xml:space="preserve"> and direction</w:t>
      </w:r>
      <w:r>
        <w:rPr>
          <w:rFonts w:ascii="Times New Roman" w:eastAsia="Times New Roman" w:hAnsi="Times New Roman" w:cs="Times New Roman"/>
          <w:sz w:val="24"/>
        </w:rPr>
        <w:t xml:space="preserve">. </w:t>
      </w:r>
      <w:r w:rsidRPr="00CA57F2">
        <w:rPr>
          <w:rFonts w:ascii="Times New Roman" w:eastAsia="Times New Roman" w:hAnsi="Times New Roman" w:cs="Times New Roman"/>
          <w:sz w:val="24"/>
        </w:rPr>
        <w:t>T</w:t>
      </w:r>
      <w:r>
        <w:rPr>
          <w:rFonts w:ascii="Times New Roman" w:eastAsia="Times New Roman" w:hAnsi="Times New Roman" w:cs="Times New Roman"/>
          <w:sz w:val="24"/>
        </w:rPr>
        <w:t xml:space="preserve">herefore the largest population agreed that </w:t>
      </w:r>
      <w:r w:rsidRPr="00C94EDE">
        <w:rPr>
          <w:rFonts w:ascii="Times New Roman" w:hAnsi="Times New Roman" w:cs="Times New Roman"/>
          <w:sz w:val="24"/>
          <w:szCs w:val="24"/>
        </w:rPr>
        <w:t xml:space="preserve">employees exercise </w:t>
      </w:r>
      <w:proofErr w:type="spellStart"/>
      <w:r w:rsidRPr="00C94EDE">
        <w:rPr>
          <w:rFonts w:ascii="Times New Roman" w:hAnsi="Times New Roman" w:cs="Times New Roman"/>
          <w:sz w:val="24"/>
          <w:szCs w:val="24"/>
        </w:rPr>
        <w:t>self control</w:t>
      </w:r>
      <w:proofErr w:type="spellEnd"/>
      <w:r w:rsidRPr="00C94EDE">
        <w:rPr>
          <w:rFonts w:ascii="Times New Roman" w:hAnsi="Times New Roman" w:cs="Times New Roman"/>
          <w:sz w:val="24"/>
          <w:szCs w:val="24"/>
        </w:rPr>
        <w:t xml:space="preserve"> and direction</w:t>
      </w:r>
      <w:r>
        <w:rPr>
          <w:rFonts w:ascii="Times New Roman" w:hAnsi="Times New Roman" w:cs="Times New Roman"/>
          <w:sz w:val="24"/>
          <w:szCs w:val="24"/>
        </w:rPr>
        <w:t>.</w:t>
      </w:r>
    </w:p>
    <w:p w14:paraId="6A90559C"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Additionally, distribution table shows that</w:t>
      </w:r>
      <w:r>
        <w:rPr>
          <w:rFonts w:ascii="Times New Roman" w:eastAsia="Times New Roman" w:hAnsi="Times New Roman" w:cs="Times New Roman"/>
          <w:sz w:val="24"/>
        </w:rPr>
        <w:t xml:space="preserve"> 37</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44</w:t>
      </w:r>
      <w:r w:rsidRPr="00CA57F2">
        <w:rPr>
          <w:rFonts w:ascii="Times New Roman" w:eastAsia="Times New Roman" w:hAnsi="Times New Roman" w:cs="Times New Roman"/>
          <w:sz w:val="24"/>
        </w:rPr>
        <w:t>% strongly agreed that</w:t>
      </w:r>
      <w:r w:rsidRPr="009626F8">
        <w:rPr>
          <w:rFonts w:ascii="Times New Roman" w:hAnsi="Times New Roman" w:cs="Times New Roman"/>
          <w:sz w:val="24"/>
          <w:szCs w:val="24"/>
        </w:rPr>
        <w:t xml:space="preserve"> </w:t>
      </w:r>
      <w:r w:rsidRPr="00C94EDE">
        <w:rPr>
          <w:rFonts w:ascii="Times New Roman" w:hAnsi="Times New Roman" w:cs="Times New Roman"/>
          <w:sz w:val="24"/>
          <w:szCs w:val="24"/>
        </w:rPr>
        <w:t>attainment of organization target is easy</w:t>
      </w:r>
      <w:r>
        <w:rPr>
          <w:rFonts w:ascii="Times New Roman" w:eastAsia="Times New Roman" w:hAnsi="Times New Roman" w:cs="Times New Roman"/>
          <w:sz w:val="24"/>
        </w:rPr>
        <w:t>, 33</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39%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sidRPr="009626F8">
        <w:rPr>
          <w:rFonts w:ascii="Times New Roman" w:hAnsi="Times New Roman" w:cs="Times New Roman"/>
          <w:sz w:val="24"/>
          <w:szCs w:val="24"/>
        </w:rPr>
        <w:t xml:space="preserve"> </w:t>
      </w:r>
      <w:r w:rsidRPr="00C94EDE">
        <w:rPr>
          <w:rFonts w:ascii="Times New Roman" w:hAnsi="Times New Roman" w:cs="Times New Roman"/>
          <w:sz w:val="24"/>
          <w:szCs w:val="24"/>
        </w:rPr>
        <w:t>attainment of organization target is easy</w:t>
      </w:r>
      <w:r>
        <w:rPr>
          <w:rFonts w:ascii="Times New Roman" w:eastAsia="Times New Roman" w:hAnsi="Times New Roman" w:cs="Times New Roman"/>
          <w:sz w:val="24"/>
        </w:rPr>
        <w:t xml:space="preserve">, 10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12</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ndecided to the statement, 5 of the respondents representing 6% disagreed that</w:t>
      </w:r>
      <w:r w:rsidRPr="009626F8">
        <w:rPr>
          <w:rFonts w:ascii="Times New Roman" w:hAnsi="Times New Roman" w:cs="Times New Roman"/>
          <w:sz w:val="24"/>
          <w:szCs w:val="24"/>
        </w:rPr>
        <w:t xml:space="preserve"> </w:t>
      </w:r>
      <w:r w:rsidRPr="00C94EDE">
        <w:rPr>
          <w:rFonts w:ascii="Times New Roman" w:hAnsi="Times New Roman" w:cs="Times New Roman"/>
          <w:sz w:val="24"/>
          <w:szCs w:val="24"/>
        </w:rPr>
        <w:t xml:space="preserve">attainment of </w:t>
      </w:r>
      <w:r w:rsidRPr="00C94EDE">
        <w:rPr>
          <w:rFonts w:ascii="Times New Roman" w:hAnsi="Times New Roman" w:cs="Times New Roman"/>
          <w:sz w:val="24"/>
          <w:szCs w:val="24"/>
        </w:rPr>
        <w:lastRenderedPageBreak/>
        <w:t>organization target is easy</w:t>
      </w:r>
      <w:r>
        <w:rPr>
          <w:rFonts w:ascii="Times New Roman" w:eastAsia="Times New Roman" w:hAnsi="Times New Roman" w:cs="Times New Roman"/>
          <w:sz w:val="24"/>
        </w:rPr>
        <w:t xml:space="preserve">. </w:t>
      </w:r>
      <w:r w:rsidRPr="00CA57F2">
        <w:rPr>
          <w:rFonts w:ascii="Times New Roman" w:eastAsia="Times New Roman" w:hAnsi="Times New Roman" w:cs="Times New Roman"/>
          <w:sz w:val="24"/>
        </w:rPr>
        <w:t>T</w:t>
      </w:r>
      <w:r>
        <w:rPr>
          <w:rFonts w:ascii="Times New Roman" w:eastAsia="Times New Roman" w:hAnsi="Times New Roman" w:cs="Times New Roman"/>
          <w:sz w:val="24"/>
        </w:rPr>
        <w:t xml:space="preserve">herefore the largest population agreed that </w:t>
      </w:r>
      <w:r w:rsidRPr="00C94EDE">
        <w:rPr>
          <w:rFonts w:ascii="Times New Roman" w:hAnsi="Times New Roman" w:cs="Times New Roman"/>
          <w:sz w:val="24"/>
          <w:szCs w:val="24"/>
        </w:rPr>
        <w:t>attainment of organization target is easy</w:t>
      </w:r>
    </w:p>
    <w:p w14:paraId="3E313237" w14:textId="77777777" w:rsidR="002A2107" w:rsidRDefault="002A2107" w:rsidP="002A2107">
      <w:pPr>
        <w:spacing w:after="0" w:line="480" w:lineRule="auto"/>
        <w:jc w:val="both"/>
        <w:rPr>
          <w:rFonts w:ascii="Times New Roman" w:hAnsi="Times New Roman" w:cs="Times New Roman"/>
          <w:sz w:val="24"/>
          <w:szCs w:val="24"/>
        </w:rPr>
      </w:pPr>
    </w:p>
    <w:p w14:paraId="00603B15"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Also, table shows that</w:t>
      </w:r>
      <w:r>
        <w:rPr>
          <w:rFonts w:ascii="Times New Roman" w:eastAsia="Times New Roman" w:hAnsi="Times New Roman" w:cs="Times New Roman"/>
          <w:sz w:val="24"/>
        </w:rPr>
        <w:t xml:space="preserve"> 39</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46</w:t>
      </w:r>
      <w:r w:rsidRPr="00CA57F2">
        <w:rPr>
          <w:rFonts w:ascii="Times New Roman" w:eastAsia="Times New Roman" w:hAnsi="Times New Roman" w:cs="Times New Roman"/>
          <w:sz w:val="24"/>
        </w:rPr>
        <w:t>% strongly agreed that</w:t>
      </w:r>
      <w:r>
        <w:rPr>
          <w:rFonts w:ascii="Times New Roman" w:eastAsia="Times New Roman" w:hAnsi="Times New Roman" w:cs="Times New Roman"/>
          <w:sz w:val="24"/>
        </w:rPr>
        <w:t>, 39</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47%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sidRPr="00D238A5">
        <w:rPr>
          <w:rFonts w:ascii="Times New Roman" w:hAnsi="Times New Roman" w:cs="Times New Roman"/>
          <w:sz w:val="24"/>
          <w:szCs w:val="24"/>
        </w:rPr>
        <w:t xml:space="preserve"> </w:t>
      </w:r>
      <w:r w:rsidRPr="00C94EDE">
        <w:rPr>
          <w:rFonts w:ascii="Times New Roman" w:hAnsi="Times New Roman" w:cs="Times New Roman"/>
          <w:sz w:val="24"/>
          <w:szCs w:val="24"/>
        </w:rPr>
        <w:t>the level of productivity increases as a result of employee commitment</w:t>
      </w:r>
      <w:r>
        <w:rPr>
          <w:rFonts w:ascii="Times New Roman" w:eastAsia="Times New Roman" w:hAnsi="Times New Roman" w:cs="Times New Roman"/>
          <w:sz w:val="24"/>
        </w:rPr>
        <w:t xml:space="preserve">, 15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18</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w:t>
      </w:r>
      <w:r w:rsidRPr="00CA57F2">
        <w:rPr>
          <w:rFonts w:ascii="Times New Roman" w:eastAsia="Times New Roman" w:hAnsi="Times New Roman" w:cs="Times New Roman"/>
          <w:sz w:val="24"/>
        </w:rPr>
        <w:t>T</w:t>
      </w:r>
      <w:r>
        <w:rPr>
          <w:rFonts w:ascii="Times New Roman" w:eastAsia="Times New Roman" w:hAnsi="Times New Roman" w:cs="Times New Roman"/>
          <w:sz w:val="24"/>
        </w:rPr>
        <w:t xml:space="preserve">herefore the largest population agreed that </w:t>
      </w:r>
      <w:r w:rsidRPr="00C94EDE">
        <w:rPr>
          <w:rFonts w:ascii="Times New Roman" w:hAnsi="Times New Roman" w:cs="Times New Roman"/>
          <w:sz w:val="24"/>
          <w:szCs w:val="24"/>
        </w:rPr>
        <w:t>the level of productivity increases as a result of employee commitment</w:t>
      </w:r>
      <w:r>
        <w:rPr>
          <w:rFonts w:ascii="Times New Roman" w:hAnsi="Times New Roman" w:cs="Times New Roman"/>
          <w:sz w:val="24"/>
          <w:szCs w:val="24"/>
        </w:rPr>
        <w:t>.</w:t>
      </w:r>
    </w:p>
    <w:p w14:paraId="06C7329B"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22ED0A9A"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Consequently, the distribution table shows that</w:t>
      </w:r>
      <w:r>
        <w:rPr>
          <w:rFonts w:ascii="Times New Roman" w:eastAsia="Times New Roman" w:hAnsi="Times New Roman" w:cs="Times New Roman"/>
          <w:sz w:val="24"/>
        </w:rPr>
        <w:t xml:space="preserve"> 31</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36</w:t>
      </w:r>
      <w:r w:rsidRPr="00CA57F2">
        <w:rPr>
          <w:rFonts w:ascii="Times New Roman" w:eastAsia="Times New Roman" w:hAnsi="Times New Roman" w:cs="Times New Roman"/>
          <w:sz w:val="24"/>
        </w:rPr>
        <w:t>% strongly agreed that</w:t>
      </w:r>
      <w:r w:rsidRPr="003B258F">
        <w:rPr>
          <w:rFonts w:ascii="Times New Roman" w:hAnsi="Times New Roman" w:cs="Times New Roman"/>
          <w:sz w:val="24"/>
          <w:szCs w:val="24"/>
        </w:rPr>
        <w:t xml:space="preserve"> </w:t>
      </w:r>
      <w:r w:rsidRPr="00C94EDE">
        <w:rPr>
          <w:rFonts w:ascii="Times New Roman" w:hAnsi="Times New Roman" w:cs="Times New Roman"/>
          <w:sz w:val="24"/>
          <w:szCs w:val="24"/>
        </w:rPr>
        <w:t>the performance of employee expedite through efficient organization orientation</w:t>
      </w:r>
      <w:r>
        <w:rPr>
          <w:rFonts w:ascii="Times New Roman" w:eastAsia="Times New Roman" w:hAnsi="Times New Roman" w:cs="Times New Roman"/>
          <w:sz w:val="24"/>
        </w:rPr>
        <w:t>, 37</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44%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Pr>
          <w:rFonts w:ascii="Times New Roman" w:hAnsi="Times New Roman" w:cs="Times New Roman"/>
          <w:sz w:val="24"/>
          <w:szCs w:val="24"/>
        </w:rPr>
        <w:t xml:space="preserve"> </w:t>
      </w:r>
      <w:r w:rsidRPr="00C94EDE">
        <w:rPr>
          <w:rFonts w:ascii="Times New Roman" w:hAnsi="Times New Roman" w:cs="Times New Roman"/>
          <w:sz w:val="24"/>
          <w:szCs w:val="24"/>
        </w:rPr>
        <w:t>the company ensures employees are properly guided to perform their duties</w:t>
      </w:r>
      <w:r>
        <w:rPr>
          <w:rFonts w:ascii="Times New Roman" w:eastAsia="Times New Roman" w:hAnsi="Times New Roman" w:cs="Times New Roman"/>
          <w:sz w:val="24"/>
        </w:rPr>
        <w:t xml:space="preserve">, 10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11</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 xml:space="preserve">ndecided to the statement, 7 respondents representing 8% disagreed that </w:t>
      </w:r>
      <w:r w:rsidRPr="00C94EDE">
        <w:rPr>
          <w:rFonts w:ascii="Times New Roman" w:hAnsi="Times New Roman" w:cs="Times New Roman"/>
          <w:sz w:val="24"/>
          <w:szCs w:val="24"/>
        </w:rPr>
        <w:t>the performance of employee expedite through efficient organization orientation</w:t>
      </w:r>
      <w:r>
        <w:rPr>
          <w:rFonts w:ascii="Times New Roman" w:hAnsi="Times New Roman" w:cs="Times New Roman"/>
          <w:sz w:val="24"/>
          <w:szCs w:val="24"/>
        </w:rPr>
        <w:t>.</w:t>
      </w:r>
      <w:r w:rsidRPr="00CA57F2">
        <w:rPr>
          <w:rFonts w:ascii="Times New Roman" w:eastAsia="Times New Roman" w:hAnsi="Times New Roman" w:cs="Times New Roman"/>
          <w:sz w:val="24"/>
        </w:rPr>
        <w:t xml:space="preserve"> T</w:t>
      </w:r>
      <w:r>
        <w:rPr>
          <w:rFonts w:ascii="Times New Roman" w:eastAsia="Times New Roman" w:hAnsi="Times New Roman" w:cs="Times New Roman"/>
          <w:sz w:val="24"/>
        </w:rPr>
        <w:t xml:space="preserve">herefore the largest population agreed that </w:t>
      </w:r>
      <w:r w:rsidRPr="00C94EDE">
        <w:rPr>
          <w:rFonts w:ascii="Times New Roman" w:hAnsi="Times New Roman" w:cs="Times New Roman"/>
          <w:sz w:val="24"/>
          <w:szCs w:val="24"/>
        </w:rPr>
        <w:t>the performance of employee expedite through efficient organization orientation</w:t>
      </w:r>
      <w:r>
        <w:rPr>
          <w:rFonts w:ascii="Times New Roman" w:hAnsi="Times New Roman" w:cs="Times New Roman"/>
          <w:sz w:val="24"/>
          <w:szCs w:val="24"/>
        </w:rPr>
        <w:t>.</w:t>
      </w:r>
    </w:p>
    <w:p w14:paraId="7ABC70D4"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2A415D21"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Additionally, the distribution table shows that</w:t>
      </w:r>
      <w:r>
        <w:rPr>
          <w:rFonts w:ascii="Times New Roman" w:eastAsia="Times New Roman" w:hAnsi="Times New Roman" w:cs="Times New Roman"/>
          <w:sz w:val="24"/>
        </w:rPr>
        <w:t xml:space="preserve"> 36</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he respondents representing 42</w:t>
      </w:r>
      <w:r w:rsidRPr="00CA57F2">
        <w:rPr>
          <w:rFonts w:ascii="Times New Roman" w:eastAsia="Times New Roman" w:hAnsi="Times New Roman" w:cs="Times New Roman"/>
          <w:sz w:val="24"/>
        </w:rPr>
        <w:t>% strongly agreed that</w:t>
      </w:r>
      <w:r w:rsidRPr="00691F1B">
        <w:rPr>
          <w:rFonts w:ascii="Times New Roman" w:hAnsi="Times New Roman" w:cs="Times New Roman"/>
          <w:sz w:val="24"/>
          <w:szCs w:val="24"/>
        </w:rPr>
        <w:t xml:space="preserve"> </w:t>
      </w:r>
      <w:r w:rsidRPr="00C94EDE">
        <w:rPr>
          <w:rFonts w:ascii="Times New Roman" w:hAnsi="Times New Roman" w:cs="Times New Roman"/>
          <w:sz w:val="24"/>
          <w:szCs w:val="24"/>
        </w:rPr>
        <w:t>organization and employee proper duty conduct which are align with the set down rules</w:t>
      </w:r>
      <w:r>
        <w:rPr>
          <w:rFonts w:ascii="Times New Roman" w:eastAsia="Times New Roman" w:hAnsi="Times New Roman" w:cs="Times New Roman"/>
          <w:sz w:val="24"/>
        </w:rPr>
        <w:t>, 27</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32%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Pr>
          <w:rFonts w:ascii="Times New Roman" w:hAnsi="Times New Roman" w:cs="Times New Roman"/>
          <w:sz w:val="24"/>
          <w:szCs w:val="24"/>
        </w:rPr>
        <w:t xml:space="preserve"> </w:t>
      </w:r>
      <w:r w:rsidRPr="00C94EDE">
        <w:rPr>
          <w:rFonts w:ascii="Times New Roman" w:hAnsi="Times New Roman" w:cs="Times New Roman"/>
          <w:sz w:val="24"/>
          <w:szCs w:val="24"/>
        </w:rPr>
        <w:t>organization and employee proper duty conduct which are align with the set down rules</w:t>
      </w:r>
      <w:r>
        <w:rPr>
          <w:rFonts w:ascii="Times New Roman" w:eastAsia="Times New Roman" w:hAnsi="Times New Roman" w:cs="Times New Roman"/>
          <w:sz w:val="24"/>
        </w:rPr>
        <w:t xml:space="preserve">, 12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14</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ndecided to the statement, 10 respondents representing 12% disagreed that</w:t>
      </w:r>
      <w:r w:rsidRPr="005F3052">
        <w:rPr>
          <w:rFonts w:ascii="Times New Roman" w:hAnsi="Times New Roman" w:cs="Times New Roman"/>
          <w:sz w:val="24"/>
          <w:szCs w:val="24"/>
        </w:rPr>
        <w:t xml:space="preserve"> </w:t>
      </w:r>
      <w:r w:rsidRPr="00C94EDE">
        <w:rPr>
          <w:rFonts w:ascii="Times New Roman" w:hAnsi="Times New Roman" w:cs="Times New Roman"/>
          <w:sz w:val="24"/>
          <w:szCs w:val="24"/>
        </w:rPr>
        <w:t xml:space="preserve">organization and </w:t>
      </w:r>
      <w:r w:rsidRPr="00C94EDE">
        <w:rPr>
          <w:rFonts w:ascii="Times New Roman" w:hAnsi="Times New Roman" w:cs="Times New Roman"/>
          <w:sz w:val="24"/>
          <w:szCs w:val="24"/>
        </w:rPr>
        <w:lastRenderedPageBreak/>
        <w:t>employee proper duty conduct which are align with the set down rules</w:t>
      </w:r>
      <w:r>
        <w:rPr>
          <w:rFonts w:ascii="Times New Roman" w:hAnsi="Times New Roman" w:cs="Times New Roman"/>
          <w:sz w:val="24"/>
          <w:szCs w:val="24"/>
        </w:rPr>
        <w:t>.</w:t>
      </w:r>
      <w:r w:rsidRPr="00CA57F2">
        <w:rPr>
          <w:rFonts w:ascii="Times New Roman" w:eastAsia="Times New Roman" w:hAnsi="Times New Roman" w:cs="Times New Roman"/>
          <w:sz w:val="24"/>
        </w:rPr>
        <w:t xml:space="preserve"> T</w:t>
      </w:r>
      <w:r>
        <w:rPr>
          <w:rFonts w:ascii="Times New Roman" w:eastAsia="Times New Roman" w:hAnsi="Times New Roman" w:cs="Times New Roman"/>
          <w:sz w:val="24"/>
        </w:rPr>
        <w:t xml:space="preserve">herefore the largest population agreed that </w:t>
      </w:r>
      <w:r w:rsidRPr="00C94EDE">
        <w:rPr>
          <w:rFonts w:ascii="Times New Roman" w:hAnsi="Times New Roman" w:cs="Times New Roman"/>
          <w:sz w:val="24"/>
          <w:szCs w:val="24"/>
        </w:rPr>
        <w:t>organization and employee proper duty conduct which are align with the set down rules</w:t>
      </w:r>
      <w:r>
        <w:rPr>
          <w:rFonts w:ascii="Times New Roman" w:hAnsi="Times New Roman" w:cs="Times New Roman"/>
          <w:sz w:val="24"/>
          <w:szCs w:val="24"/>
        </w:rPr>
        <w:t>.</w:t>
      </w:r>
    </w:p>
    <w:p w14:paraId="289E90A2"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661F61ED" w14:textId="77777777" w:rsidR="002A2107" w:rsidRDefault="002A2107" w:rsidP="002A210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Finally, the distribution table shows that</w:t>
      </w:r>
      <w:r>
        <w:rPr>
          <w:rFonts w:ascii="Times New Roman" w:eastAsia="Times New Roman" w:hAnsi="Times New Roman" w:cs="Times New Roman"/>
          <w:sz w:val="24"/>
        </w:rPr>
        <w:t xml:space="preserve"> 33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39</w:t>
      </w:r>
      <w:r w:rsidRPr="00CA57F2">
        <w:rPr>
          <w:rFonts w:ascii="Times New Roman" w:eastAsia="Times New Roman" w:hAnsi="Times New Roman" w:cs="Times New Roman"/>
          <w:sz w:val="24"/>
        </w:rPr>
        <w:t>% strongly agreed that</w:t>
      </w:r>
      <w:r w:rsidRPr="00691F1B">
        <w:rPr>
          <w:rFonts w:ascii="Times New Roman" w:hAnsi="Times New Roman" w:cs="Times New Roman"/>
          <w:sz w:val="24"/>
          <w:szCs w:val="24"/>
        </w:rPr>
        <w:t xml:space="preserve"> </w:t>
      </w:r>
      <w:r>
        <w:rPr>
          <w:rFonts w:ascii="Times New Roman" w:hAnsi="Times New Roman" w:cs="Times New Roman"/>
          <w:sz w:val="24"/>
          <w:szCs w:val="24"/>
        </w:rPr>
        <w:t xml:space="preserve">knowledge </w:t>
      </w:r>
      <w:r w:rsidRPr="00C94EDE">
        <w:rPr>
          <w:rFonts w:ascii="Times New Roman" w:hAnsi="Times New Roman" w:cs="Times New Roman"/>
          <w:sz w:val="24"/>
          <w:szCs w:val="24"/>
        </w:rPr>
        <w:t>showcasing by employees bring about the ability to retain and satisfy customers</w:t>
      </w:r>
      <w:r>
        <w:rPr>
          <w:rFonts w:ascii="Times New Roman" w:eastAsia="Times New Roman" w:hAnsi="Times New Roman" w:cs="Times New Roman"/>
          <w:sz w:val="24"/>
        </w:rPr>
        <w:t>, 27</w:t>
      </w:r>
      <w:r w:rsidRPr="00CA57F2">
        <w:rPr>
          <w:rFonts w:ascii="Times New Roman" w:eastAsia="Times New Roman" w:hAnsi="Times New Roman" w:cs="Times New Roman"/>
          <w:sz w:val="24"/>
        </w:rPr>
        <w:t xml:space="preserve"> of t</w:t>
      </w:r>
      <w:r>
        <w:rPr>
          <w:rFonts w:ascii="Times New Roman" w:eastAsia="Times New Roman" w:hAnsi="Times New Roman" w:cs="Times New Roman"/>
          <w:sz w:val="24"/>
        </w:rPr>
        <w:t xml:space="preserve">he respondents representing 32% </w:t>
      </w:r>
      <w:r w:rsidRPr="00CA57F2">
        <w:rPr>
          <w:rFonts w:ascii="Times New Roman" w:eastAsia="Times New Roman" w:hAnsi="Times New Roman" w:cs="Times New Roman"/>
          <w:sz w:val="24"/>
        </w:rPr>
        <w:t xml:space="preserve">agreed </w:t>
      </w:r>
      <w:r>
        <w:rPr>
          <w:rFonts w:ascii="Times New Roman" w:eastAsia="Times New Roman" w:hAnsi="Times New Roman" w:cs="Times New Roman"/>
          <w:sz w:val="24"/>
        </w:rPr>
        <w:t>that</w:t>
      </w:r>
      <w:r>
        <w:rPr>
          <w:rFonts w:ascii="Times New Roman" w:hAnsi="Times New Roman" w:cs="Times New Roman"/>
          <w:sz w:val="24"/>
          <w:szCs w:val="24"/>
        </w:rPr>
        <w:t xml:space="preserve"> knowledge </w:t>
      </w:r>
      <w:r w:rsidRPr="00C94EDE">
        <w:rPr>
          <w:rFonts w:ascii="Times New Roman" w:hAnsi="Times New Roman" w:cs="Times New Roman"/>
          <w:sz w:val="24"/>
          <w:szCs w:val="24"/>
        </w:rPr>
        <w:t>showcasing by employees bring about the ability to retain and satisfy customers</w:t>
      </w:r>
      <w:r>
        <w:rPr>
          <w:rFonts w:ascii="Times New Roman" w:eastAsia="Times New Roman" w:hAnsi="Times New Roman" w:cs="Times New Roman"/>
          <w:sz w:val="24"/>
        </w:rPr>
        <w:t xml:space="preserve">, 18 </w:t>
      </w:r>
      <w:r w:rsidRPr="00CA57F2">
        <w:rPr>
          <w:rFonts w:ascii="Times New Roman" w:eastAsia="Times New Roman" w:hAnsi="Times New Roman" w:cs="Times New Roman"/>
          <w:sz w:val="24"/>
        </w:rPr>
        <w:t>of t</w:t>
      </w:r>
      <w:r>
        <w:rPr>
          <w:rFonts w:ascii="Times New Roman" w:eastAsia="Times New Roman" w:hAnsi="Times New Roman" w:cs="Times New Roman"/>
          <w:sz w:val="24"/>
        </w:rPr>
        <w:t>he respondents representing 21</w:t>
      </w:r>
      <w:r w:rsidRPr="00CA57F2">
        <w:rPr>
          <w:rFonts w:ascii="Times New Roman" w:eastAsia="Times New Roman" w:hAnsi="Times New Roman" w:cs="Times New Roman"/>
          <w:sz w:val="24"/>
        </w:rPr>
        <w:t>% said they are u</w:t>
      </w:r>
      <w:r>
        <w:rPr>
          <w:rFonts w:ascii="Times New Roman" w:eastAsia="Times New Roman" w:hAnsi="Times New Roman" w:cs="Times New Roman"/>
          <w:sz w:val="24"/>
        </w:rPr>
        <w:t>ndecided to the statement, 7 respondents representing 8% disagreed that</w:t>
      </w:r>
      <w:r>
        <w:rPr>
          <w:rFonts w:ascii="Times New Roman" w:hAnsi="Times New Roman" w:cs="Times New Roman"/>
          <w:sz w:val="24"/>
          <w:szCs w:val="24"/>
        </w:rPr>
        <w:t xml:space="preserve"> Knowledge </w:t>
      </w:r>
      <w:r w:rsidRPr="00C94EDE">
        <w:rPr>
          <w:rFonts w:ascii="Times New Roman" w:hAnsi="Times New Roman" w:cs="Times New Roman"/>
          <w:sz w:val="24"/>
          <w:szCs w:val="24"/>
        </w:rPr>
        <w:t>showcasing by employees bring about the ability to retain and satisfy customers</w:t>
      </w:r>
      <w:r>
        <w:rPr>
          <w:rFonts w:ascii="Times New Roman" w:hAnsi="Times New Roman" w:cs="Times New Roman"/>
          <w:sz w:val="24"/>
          <w:szCs w:val="24"/>
        </w:rPr>
        <w:t>.</w:t>
      </w:r>
      <w:r w:rsidRPr="00CA57F2">
        <w:rPr>
          <w:rFonts w:ascii="Times New Roman" w:eastAsia="Times New Roman" w:hAnsi="Times New Roman" w:cs="Times New Roman"/>
          <w:sz w:val="24"/>
        </w:rPr>
        <w:t xml:space="preserve"> T</w:t>
      </w:r>
      <w:r>
        <w:rPr>
          <w:rFonts w:ascii="Times New Roman" w:eastAsia="Times New Roman" w:hAnsi="Times New Roman" w:cs="Times New Roman"/>
          <w:sz w:val="24"/>
        </w:rPr>
        <w:t xml:space="preserve">herefore the largest population agreed that </w:t>
      </w:r>
      <w:r>
        <w:rPr>
          <w:rFonts w:ascii="Times New Roman" w:hAnsi="Times New Roman" w:cs="Times New Roman"/>
          <w:sz w:val="24"/>
          <w:szCs w:val="24"/>
        </w:rPr>
        <w:t xml:space="preserve">knowledge </w:t>
      </w:r>
      <w:r w:rsidRPr="00C94EDE">
        <w:rPr>
          <w:rFonts w:ascii="Times New Roman" w:hAnsi="Times New Roman" w:cs="Times New Roman"/>
          <w:sz w:val="24"/>
          <w:szCs w:val="24"/>
        </w:rPr>
        <w:t>showcasing by employees bring about the ability to retain and satisfy customers</w:t>
      </w:r>
    </w:p>
    <w:p w14:paraId="5CFCC173"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67963862"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08FDFF1E"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1330CA83" w14:textId="77777777" w:rsidR="002A2107" w:rsidRPr="00CA57F2" w:rsidRDefault="002A2107" w:rsidP="002A2107">
      <w:pPr>
        <w:spacing w:before="240" w:after="0" w:line="360" w:lineRule="auto"/>
        <w:ind w:right="60"/>
        <w:jc w:val="both"/>
        <w:rPr>
          <w:rFonts w:ascii="Times New Roman" w:eastAsia="Times New Roman" w:hAnsi="Times New Roman" w:cs="Times New Roman"/>
          <w:b/>
          <w:sz w:val="24"/>
        </w:rPr>
      </w:pPr>
      <w:r w:rsidRPr="00CA57F2">
        <w:rPr>
          <w:rFonts w:ascii="Times New Roman" w:eastAsia="Times New Roman" w:hAnsi="Times New Roman" w:cs="Times New Roman"/>
          <w:b/>
          <w:sz w:val="24"/>
        </w:rPr>
        <w:t>4.4</w:t>
      </w:r>
      <w:r w:rsidRPr="00CA57F2">
        <w:rPr>
          <w:rFonts w:ascii="Times New Roman" w:eastAsia="Times New Roman" w:hAnsi="Times New Roman" w:cs="Times New Roman"/>
          <w:b/>
          <w:sz w:val="24"/>
        </w:rPr>
        <w:tab/>
        <w:t>HYPOTHESES TESTING</w:t>
      </w:r>
    </w:p>
    <w:p w14:paraId="51D5C84C" w14:textId="77777777" w:rsidR="002A2107" w:rsidRDefault="002A2107" w:rsidP="002A2107">
      <w:pPr>
        <w:spacing w:before="240" w:after="0" w:line="360" w:lineRule="auto"/>
        <w:jc w:val="both"/>
        <w:rPr>
          <w:rFonts w:ascii="Times New Roman" w:eastAsia="Times New Roman" w:hAnsi="Times New Roman" w:cs="Times New Roman"/>
          <w:b/>
          <w:sz w:val="24"/>
        </w:rPr>
      </w:pPr>
      <w:r w:rsidRPr="00CA57F2">
        <w:rPr>
          <w:rFonts w:ascii="Times New Roman" w:eastAsia="Times New Roman" w:hAnsi="Times New Roman" w:cs="Times New Roman"/>
          <w:b/>
          <w:sz w:val="24"/>
        </w:rPr>
        <w:t>4.4.1</w:t>
      </w:r>
      <w:r w:rsidRPr="00CA57F2">
        <w:rPr>
          <w:rFonts w:ascii="Times New Roman" w:eastAsia="Times New Roman" w:hAnsi="Times New Roman" w:cs="Times New Roman"/>
          <w:b/>
          <w:sz w:val="24"/>
        </w:rPr>
        <w:tab/>
        <w:t>Test of Hypothesis one</w:t>
      </w:r>
    </w:p>
    <w:p w14:paraId="1171FB1B" w14:textId="77777777" w:rsidR="002A2107" w:rsidRDefault="002A2107" w:rsidP="002A2107">
      <w:pPr>
        <w:pStyle w:val="Default"/>
        <w:spacing w:line="480" w:lineRule="auto"/>
        <w:rPr>
          <w:b/>
          <w:bCs/>
          <w:i/>
          <w:iCs/>
        </w:rPr>
      </w:pPr>
      <w:r>
        <w:rPr>
          <w:b/>
          <w:bCs/>
          <w:i/>
          <w:iCs/>
        </w:rPr>
        <w:t xml:space="preserve"> ANOVA Analysis for hypothesis one. </w:t>
      </w:r>
    </w:p>
    <w:p w14:paraId="5CBAF913" w14:textId="77777777" w:rsidR="002A2107" w:rsidRPr="00CA57F2" w:rsidRDefault="002A2107" w:rsidP="002A2107">
      <w:pPr>
        <w:spacing w:before="240" w:after="0" w:line="360" w:lineRule="auto"/>
        <w:jc w:val="both"/>
        <w:rPr>
          <w:rFonts w:ascii="Times New Roman" w:eastAsia="Times New Roman" w:hAnsi="Times New Roman" w:cs="Times New Roman"/>
          <w:b/>
          <w:sz w:val="24"/>
        </w:rPr>
      </w:pPr>
    </w:p>
    <w:p w14:paraId="0BF22592" w14:textId="77777777" w:rsidR="002A2107" w:rsidRPr="00BA66C6" w:rsidRDefault="002A2107" w:rsidP="002A2107">
      <w:pPr>
        <w:spacing w:after="0" w:line="480" w:lineRule="auto"/>
        <w:jc w:val="both"/>
        <w:rPr>
          <w:rFonts w:ascii="Times New Roman" w:hAnsi="Times New Roman" w:cs="Times New Roman"/>
          <w:b/>
          <w:sz w:val="24"/>
          <w:szCs w:val="24"/>
        </w:rPr>
      </w:pPr>
      <w:r w:rsidRPr="00BA66C6">
        <w:rPr>
          <w:rFonts w:ascii="Times New Roman" w:eastAsia="Times New Roman" w:hAnsi="Times New Roman" w:cs="Times New Roman"/>
          <w:b/>
          <w:sz w:val="24"/>
        </w:rPr>
        <w:t>H</w:t>
      </w:r>
      <w:r w:rsidRPr="00BA66C6">
        <w:rPr>
          <w:rFonts w:ascii="Times New Roman" w:eastAsia="Times New Roman" w:hAnsi="Times New Roman" w:cs="Times New Roman"/>
          <w:b/>
          <w:sz w:val="24"/>
          <w:vertAlign w:val="subscript"/>
        </w:rPr>
        <w:t>o1</w:t>
      </w:r>
      <w:r w:rsidRPr="00BA66C6">
        <w:rPr>
          <w:rFonts w:ascii="Times New Roman" w:eastAsia="Times New Roman" w:hAnsi="Times New Roman" w:cs="Times New Roman"/>
          <w:b/>
          <w:sz w:val="24"/>
        </w:rPr>
        <w:tab/>
      </w:r>
      <w:r w:rsidRPr="00BA66C6">
        <w:rPr>
          <w:rFonts w:ascii="Times New Roman" w:hAnsi="Times New Roman" w:cs="Times New Roman"/>
          <w:b/>
          <w:sz w:val="24"/>
          <w:szCs w:val="24"/>
        </w:rPr>
        <w:t>Training</w:t>
      </w:r>
      <w:r w:rsidRPr="00BA66C6">
        <w:rPr>
          <w:rFonts w:ascii="Times New Roman" w:hAnsi="Times New Roman" w:cs="Times New Roman"/>
          <w:b/>
          <w:color w:val="000000"/>
          <w:sz w:val="24"/>
          <w:szCs w:val="24"/>
          <w:vertAlign w:val="subscript"/>
        </w:rPr>
        <w:t xml:space="preserve"> </w:t>
      </w:r>
      <w:r w:rsidRPr="00BA66C6">
        <w:rPr>
          <w:rFonts w:ascii="Times New Roman" w:hAnsi="Times New Roman" w:cs="Times New Roman"/>
          <w:b/>
          <w:sz w:val="24"/>
          <w:szCs w:val="24"/>
        </w:rPr>
        <w:t>has no significant effect on performance of small and medium scale enterprise.</w:t>
      </w:r>
    </w:p>
    <w:tbl>
      <w:tblPr>
        <w:tblStyle w:val="LightGrid1"/>
        <w:tblW w:w="6636" w:type="dxa"/>
        <w:jc w:val="center"/>
        <w:tblLook w:val="04A0" w:firstRow="1" w:lastRow="0" w:firstColumn="1" w:lastColumn="0" w:noHBand="0" w:noVBand="1"/>
      </w:tblPr>
      <w:tblGrid>
        <w:gridCol w:w="1524"/>
        <w:gridCol w:w="960"/>
        <w:gridCol w:w="960"/>
        <w:gridCol w:w="960"/>
        <w:gridCol w:w="1116"/>
        <w:gridCol w:w="1116"/>
      </w:tblGrid>
      <w:tr w:rsidR="002A2107" w:rsidRPr="00501481" w14:paraId="5B4A7B38" w14:textId="77777777" w:rsidTr="00905BE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63981972" w14:textId="77777777" w:rsidR="002A2107" w:rsidRPr="00501481" w:rsidRDefault="002A2107" w:rsidP="00905BED">
            <w:pPr>
              <w:jc w:val="center"/>
              <w:rPr>
                <w:rFonts w:asciiTheme="majorBidi" w:eastAsia="Times New Roman" w:hAnsiTheme="majorBidi"/>
                <w:i/>
                <w:iCs/>
                <w:color w:val="000000"/>
                <w:sz w:val="24"/>
                <w:szCs w:val="24"/>
              </w:rPr>
            </w:pPr>
            <w:r w:rsidRPr="00501481">
              <w:rPr>
                <w:rFonts w:asciiTheme="majorBidi" w:eastAsia="Times New Roman" w:hAnsiTheme="majorBidi"/>
                <w:i/>
                <w:iCs/>
                <w:color w:val="000000"/>
                <w:sz w:val="24"/>
                <w:szCs w:val="24"/>
              </w:rPr>
              <w:lastRenderedPageBreak/>
              <w:t>Source of Variation</w:t>
            </w:r>
          </w:p>
        </w:tc>
        <w:tc>
          <w:tcPr>
            <w:tcW w:w="960" w:type="dxa"/>
            <w:noWrap/>
            <w:hideMark/>
          </w:tcPr>
          <w:p w14:paraId="5D150839" w14:textId="77777777" w:rsidR="002A2107" w:rsidRPr="00501481"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i/>
                <w:iCs/>
                <w:color w:val="000000"/>
                <w:sz w:val="24"/>
                <w:szCs w:val="24"/>
              </w:rPr>
            </w:pPr>
            <w:r w:rsidRPr="00501481">
              <w:rPr>
                <w:rFonts w:asciiTheme="majorBidi" w:eastAsia="Times New Roman" w:hAnsiTheme="majorBidi"/>
                <w:i/>
                <w:iCs/>
                <w:color w:val="000000"/>
                <w:sz w:val="24"/>
                <w:szCs w:val="24"/>
              </w:rPr>
              <w:t>SS</w:t>
            </w:r>
          </w:p>
        </w:tc>
        <w:tc>
          <w:tcPr>
            <w:tcW w:w="960" w:type="dxa"/>
            <w:noWrap/>
            <w:hideMark/>
          </w:tcPr>
          <w:p w14:paraId="0AE95C6F" w14:textId="77777777" w:rsidR="002A2107" w:rsidRPr="00501481"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i/>
                <w:iCs/>
                <w:color w:val="000000"/>
                <w:sz w:val="24"/>
                <w:szCs w:val="24"/>
              </w:rPr>
            </w:pPr>
            <w:proofErr w:type="spellStart"/>
            <w:r w:rsidRPr="00501481">
              <w:rPr>
                <w:rFonts w:asciiTheme="majorBidi" w:eastAsia="Times New Roman" w:hAnsiTheme="majorBidi"/>
                <w:i/>
                <w:iCs/>
                <w:color w:val="000000"/>
                <w:sz w:val="24"/>
                <w:szCs w:val="24"/>
              </w:rPr>
              <w:t>df</w:t>
            </w:r>
            <w:proofErr w:type="spellEnd"/>
          </w:p>
        </w:tc>
        <w:tc>
          <w:tcPr>
            <w:tcW w:w="960" w:type="dxa"/>
            <w:noWrap/>
            <w:hideMark/>
          </w:tcPr>
          <w:p w14:paraId="358BCD1D" w14:textId="77777777" w:rsidR="002A2107" w:rsidRPr="00501481"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i/>
                <w:iCs/>
                <w:color w:val="000000"/>
                <w:sz w:val="24"/>
                <w:szCs w:val="24"/>
              </w:rPr>
            </w:pPr>
            <w:r w:rsidRPr="00501481">
              <w:rPr>
                <w:rFonts w:asciiTheme="majorBidi" w:eastAsia="Times New Roman" w:hAnsiTheme="majorBidi"/>
                <w:i/>
                <w:iCs/>
                <w:color w:val="000000"/>
                <w:sz w:val="24"/>
                <w:szCs w:val="24"/>
              </w:rPr>
              <w:t>MS</w:t>
            </w:r>
          </w:p>
        </w:tc>
        <w:tc>
          <w:tcPr>
            <w:tcW w:w="1116" w:type="dxa"/>
            <w:noWrap/>
            <w:hideMark/>
          </w:tcPr>
          <w:p w14:paraId="4F48B39E" w14:textId="77777777" w:rsidR="002A2107" w:rsidRPr="00501481"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i/>
                <w:iCs/>
                <w:color w:val="000000"/>
                <w:sz w:val="24"/>
                <w:szCs w:val="24"/>
              </w:rPr>
            </w:pPr>
            <w:r w:rsidRPr="00501481">
              <w:rPr>
                <w:rFonts w:asciiTheme="majorBidi" w:eastAsia="Times New Roman" w:hAnsiTheme="majorBidi"/>
                <w:i/>
                <w:iCs/>
                <w:color w:val="000000"/>
                <w:sz w:val="24"/>
                <w:szCs w:val="24"/>
              </w:rPr>
              <w:t>F</w:t>
            </w:r>
          </w:p>
        </w:tc>
        <w:tc>
          <w:tcPr>
            <w:tcW w:w="1116" w:type="dxa"/>
            <w:noWrap/>
            <w:hideMark/>
          </w:tcPr>
          <w:p w14:paraId="331F8552" w14:textId="77777777" w:rsidR="002A2107" w:rsidRPr="00501481"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i/>
                <w:iCs/>
                <w:color w:val="000000"/>
                <w:sz w:val="24"/>
                <w:szCs w:val="24"/>
              </w:rPr>
            </w:pPr>
            <w:r w:rsidRPr="00501481">
              <w:rPr>
                <w:rFonts w:asciiTheme="majorBidi" w:eastAsia="Times New Roman" w:hAnsiTheme="majorBidi"/>
                <w:i/>
                <w:iCs/>
                <w:color w:val="000000"/>
                <w:sz w:val="24"/>
                <w:szCs w:val="24"/>
              </w:rPr>
              <w:t>P-value</w:t>
            </w:r>
          </w:p>
        </w:tc>
      </w:tr>
      <w:tr w:rsidR="002A2107" w:rsidRPr="00501481" w14:paraId="37ECDED9" w14:textId="77777777" w:rsidTr="00905BE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53660AC7" w14:textId="77777777" w:rsidR="002A2107" w:rsidRPr="00501481" w:rsidRDefault="002A2107" w:rsidP="00905BED">
            <w:pPr>
              <w:rPr>
                <w:rFonts w:asciiTheme="majorBidi" w:eastAsia="Times New Roman" w:hAnsiTheme="majorBidi"/>
                <w:color w:val="000000"/>
                <w:sz w:val="24"/>
                <w:szCs w:val="24"/>
              </w:rPr>
            </w:pPr>
            <w:r w:rsidRPr="00501481">
              <w:rPr>
                <w:rFonts w:asciiTheme="majorBidi" w:eastAsia="Times New Roman" w:hAnsiTheme="majorBidi"/>
                <w:color w:val="000000"/>
                <w:sz w:val="24"/>
                <w:szCs w:val="24"/>
              </w:rPr>
              <w:t>Between Groups</w:t>
            </w:r>
          </w:p>
        </w:tc>
        <w:tc>
          <w:tcPr>
            <w:tcW w:w="960" w:type="dxa"/>
            <w:noWrap/>
            <w:hideMark/>
          </w:tcPr>
          <w:p w14:paraId="0CB862AA" w14:textId="77777777" w:rsidR="002A2107" w:rsidRPr="00501481"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1060.9</w:t>
            </w:r>
          </w:p>
        </w:tc>
        <w:tc>
          <w:tcPr>
            <w:tcW w:w="960" w:type="dxa"/>
            <w:noWrap/>
            <w:hideMark/>
          </w:tcPr>
          <w:p w14:paraId="18ADDC97" w14:textId="77777777" w:rsidR="002A2107" w:rsidRPr="00501481"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1</w:t>
            </w:r>
          </w:p>
        </w:tc>
        <w:tc>
          <w:tcPr>
            <w:tcW w:w="960" w:type="dxa"/>
            <w:noWrap/>
            <w:hideMark/>
          </w:tcPr>
          <w:p w14:paraId="60F4559C" w14:textId="77777777" w:rsidR="002A2107" w:rsidRPr="00501481"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1060.9</w:t>
            </w:r>
          </w:p>
        </w:tc>
        <w:tc>
          <w:tcPr>
            <w:tcW w:w="1116" w:type="dxa"/>
            <w:noWrap/>
            <w:hideMark/>
          </w:tcPr>
          <w:p w14:paraId="188529D3" w14:textId="77777777" w:rsidR="002A2107" w:rsidRPr="00501481"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16.65463</w:t>
            </w:r>
          </w:p>
        </w:tc>
        <w:tc>
          <w:tcPr>
            <w:tcW w:w="1116" w:type="dxa"/>
            <w:noWrap/>
            <w:hideMark/>
          </w:tcPr>
          <w:p w14:paraId="47A2498F" w14:textId="77777777" w:rsidR="002A2107" w:rsidRPr="00501481"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0.003529</w:t>
            </w:r>
          </w:p>
        </w:tc>
      </w:tr>
      <w:tr w:rsidR="002A2107" w:rsidRPr="00501481" w14:paraId="6C511A71" w14:textId="77777777" w:rsidTr="00905BE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152DF3E4" w14:textId="77777777" w:rsidR="002A2107" w:rsidRPr="00501481" w:rsidRDefault="002A2107" w:rsidP="00905BED">
            <w:pPr>
              <w:rPr>
                <w:rFonts w:asciiTheme="majorBidi" w:eastAsia="Times New Roman" w:hAnsiTheme="majorBidi"/>
                <w:color w:val="000000"/>
                <w:sz w:val="24"/>
                <w:szCs w:val="24"/>
              </w:rPr>
            </w:pPr>
            <w:r w:rsidRPr="00501481">
              <w:rPr>
                <w:rFonts w:asciiTheme="majorBidi" w:eastAsia="Times New Roman" w:hAnsiTheme="majorBidi"/>
                <w:color w:val="000000"/>
                <w:sz w:val="24"/>
                <w:szCs w:val="24"/>
              </w:rPr>
              <w:t>Within Groups</w:t>
            </w:r>
          </w:p>
        </w:tc>
        <w:tc>
          <w:tcPr>
            <w:tcW w:w="960" w:type="dxa"/>
            <w:noWrap/>
            <w:hideMark/>
          </w:tcPr>
          <w:p w14:paraId="1EF22921" w14:textId="77777777" w:rsidR="002A2107" w:rsidRPr="00501481" w:rsidRDefault="002A2107" w:rsidP="00905BED">
            <w:pPr>
              <w:jc w:val="right"/>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509.6</w:t>
            </w:r>
          </w:p>
        </w:tc>
        <w:tc>
          <w:tcPr>
            <w:tcW w:w="960" w:type="dxa"/>
            <w:noWrap/>
            <w:hideMark/>
          </w:tcPr>
          <w:p w14:paraId="4B208C69" w14:textId="77777777" w:rsidR="002A2107" w:rsidRPr="00501481" w:rsidRDefault="002A2107" w:rsidP="00905BED">
            <w:pPr>
              <w:jc w:val="right"/>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8</w:t>
            </w:r>
          </w:p>
        </w:tc>
        <w:tc>
          <w:tcPr>
            <w:tcW w:w="960" w:type="dxa"/>
            <w:noWrap/>
            <w:hideMark/>
          </w:tcPr>
          <w:p w14:paraId="3AB7858A" w14:textId="77777777" w:rsidR="002A2107" w:rsidRPr="00501481" w:rsidRDefault="002A2107" w:rsidP="00905BED">
            <w:pPr>
              <w:jc w:val="right"/>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63.7</w:t>
            </w:r>
          </w:p>
        </w:tc>
        <w:tc>
          <w:tcPr>
            <w:tcW w:w="1116" w:type="dxa"/>
            <w:noWrap/>
            <w:hideMark/>
          </w:tcPr>
          <w:p w14:paraId="2D8AE077" w14:textId="77777777" w:rsidR="002A2107" w:rsidRPr="00501481" w:rsidRDefault="002A2107" w:rsidP="00905BED">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p>
        </w:tc>
        <w:tc>
          <w:tcPr>
            <w:tcW w:w="1116" w:type="dxa"/>
            <w:noWrap/>
            <w:hideMark/>
          </w:tcPr>
          <w:p w14:paraId="43D20D32" w14:textId="77777777" w:rsidR="002A2107" w:rsidRPr="00501481" w:rsidRDefault="002A2107" w:rsidP="00905BED">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p>
        </w:tc>
      </w:tr>
      <w:tr w:rsidR="002A2107" w:rsidRPr="00501481" w14:paraId="3F3AA8F3" w14:textId="77777777" w:rsidTr="00905BE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7E7054BD" w14:textId="77777777" w:rsidR="002A2107" w:rsidRPr="00501481" w:rsidRDefault="002A2107" w:rsidP="00905BED">
            <w:pPr>
              <w:rPr>
                <w:rFonts w:asciiTheme="majorBidi" w:eastAsia="Times New Roman" w:hAnsiTheme="majorBidi"/>
                <w:color w:val="000000"/>
                <w:sz w:val="24"/>
                <w:szCs w:val="24"/>
              </w:rPr>
            </w:pPr>
          </w:p>
        </w:tc>
        <w:tc>
          <w:tcPr>
            <w:tcW w:w="960" w:type="dxa"/>
            <w:noWrap/>
            <w:hideMark/>
          </w:tcPr>
          <w:p w14:paraId="366FC1E2" w14:textId="77777777" w:rsidR="002A2107" w:rsidRPr="00501481"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960" w:type="dxa"/>
            <w:noWrap/>
            <w:hideMark/>
          </w:tcPr>
          <w:p w14:paraId="786DD23D" w14:textId="77777777" w:rsidR="002A2107" w:rsidRPr="00501481"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960" w:type="dxa"/>
            <w:noWrap/>
            <w:hideMark/>
          </w:tcPr>
          <w:p w14:paraId="282777E1" w14:textId="77777777" w:rsidR="002A2107" w:rsidRPr="00501481"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1116" w:type="dxa"/>
            <w:noWrap/>
            <w:hideMark/>
          </w:tcPr>
          <w:p w14:paraId="0D2EC730" w14:textId="77777777" w:rsidR="002A2107" w:rsidRPr="00501481"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1116" w:type="dxa"/>
            <w:noWrap/>
            <w:hideMark/>
          </w:tcPr>
          <w:p w14:paraId="569C24BF" w14:textId="77777777" w:rsidR="002A2107" w:rsidRPr="00501481"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r>
      <w:tr w:rsidR="002A2107" w:rsidRPr="00501481" w14:paraId="7EFA96B5" w14:textId="77777777" w:rsidTr="00905BED">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48704BE4" w14:textId="77777777" w:rsidR="002A2107" w:rsidRPr="00501481" w:rsidRDefault="002A2107" w:rsidP="00905BED">
            <w:pPr>
              <w:rPr>
                <w:rFonts w:asciiTheme="majorBidi" w:eastAsia="Times New Roman" w:hAnsiTheme="majorBidi"/>
                <w:color w:val="000000"/>
                <w:sz w:val="24"/>
                <w:szCs w:val="24"/>
              </w:rPr>
            </w:pPr>
            <w:r w:rsidRPr="00501481">
              <w:rPr>
                <w:rFonts w:asciiTheme="majorBidi" w:eastAsia="Times New Roman" w:hAnsiTheme="majorBidi"/>
                <w:color w:val="000000"/>
                <w:sz w:val="24"/>
                <w:szCs w:val="24"/>
              </w:rPr>
              <w:t>Total</w:t>
            </w:r>
          </w:p>
        </w:tc>
        <w:tc>
          <w:tcPr>
            <w:tcW w:w="960" w:type="dxa"/>
            <w:noWrap/>
            <w:hideMark/>
          </w:tcPr>
          <w:p w14:paraId="171C4CF6" w14:textId="77777777" w:rsidR="002A2107" w:rsidRPr="00501481" w:rsidRDefault="002A2107" w:rsidP="00905BED">
            <w:pPr>
              <w:jc w:val="right"/>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1570.5</w:t>
            </w:r>
          </w:p>
        </w:tc>
        <w:tc>
          <w:tcPr>
            <w:tcW w:w="960" w:type="dxa"/>
            <w:noWrap/>
            <w:hideMark/>
          </w:tcPr>
          <w:p w14:paraId="33C138C2" w14:textId="77777777" w:rsidR="002A2107" w:rsidRPr="00501481" w:rsidRDefault="002A2107" w:rsidP="00905BED">
            <w:pPr>
              <w:jc w:val="right"/>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9</w:t>
            </w:r>
          </w:p>
        </w:tc>
        <w:tc>
          <w:tcPr>
            <w:tcW w:w="960" w:type="dxa"/>
            <w:noWrap/>
            <w:hideMark/>
          </w:tcPr>
          <w:p w14:paraId="16AB3795" w14:textId="77777777" w:rsidR="002A2107" w:rsidRPr="00501481" w:rsidRDefault="002A2107" w:rsidP="00905BED">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 </w:t>
            </w:r>
          </w:p>
        </w:tc>
        <w:tc>
          <w:tcPr>
            <w:tcW w:w="1116" w:type="dxa"/>
            <w:noWrap/>
            <w:hideMark/>
          </w:tcPr>
          <w:p w14:paraId="417FFF15" w14:textId="77777777" w:rsidR="002A2107" w:rsidRPr="00501481" w:rsidRDefault="002A2107" w:rsidP="00905BED">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 </w:t>
            </w:r>
          </w:p>
        </w:tc>
        <w:tc>
          <w:tcPr>
            <w:tcW w:w="1116" w:type="dxa"/>
            <w:noWrap/>
            <w:hideMark/>
          </w:tcPr>
          <w:p w14:paraId="6669AC0F" w14:textId="77777777" w:rsidR="002A2107" w:rsidRPr="00501481" w:rsidRDefault="002A2107" w:rsidP="00905BED">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 </w:t>
            </w:r>
          </w:p>
        </w:tc>
      </w:tr>
    </w:tbl>
    <w:p w14:paraId="6E74A718" w14:textId="77777777" w:rsidR="002A2107" w:rsidRPr="00C636E9" w:rsidRDefault="002A2107" w:rsidP="002A2107">
      <w:pPr>
        <w:spacing w:after="0"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*Significance at F</w:t>
      </w:r>
      <w:r w:rsidRPr="00C636E9">
        <w:rPr>
          <w:rFonts w:asciiTheme="majorBidi" w:hAnsiTheme="majorBidi" w:cstheme="majorBidi"/>
          <w:sz w:val="24"/>
          <w:szCs w:val="24"/>
          <w:vertAlign w:val="subscript"/>
        </w:rPr>
        <w:t>85</w:t>
      </w:r>
      <w:r>
        <w:rPr>
          <w:rFonts w:asciiTheme="majorBidi" w:hAnsiTheme="majorBidi" w:cstheme="majorBidi"/>
          <w:sz w:val="24"/>
          <w:szCs w:val="24"/>
        </w:rPr>
        <w:t xml:space="preserve"> = 16.655; α-value of 0.05 </w:t>
      </w:r>
    </w:p>
    <w:p w14:paraId="0C3B41FA" w14:textId="77777777" w:rsidR="002A2107" w:rsidRDefault="002A2107" w:rsidP="002A2107">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Since the p-value (0.0035) computed in table 10 is less than the alpha value (0.05), null hypotheses one is rejected. Therefore, training has significance effect on performance staff of OLAM Grains, Ilorin. This result supports the work of </w:t>
      </w:r>
      <w:proofErr w:type="spellStart"/>
      <w:r>
        <w:rPr>
          <w:rFonts w:asciiTheme="majorBidi" w:hAnsiTheme="majorBidi" w:cstheme="majorBidi"/>
          <w:sz w:val="24"/>
          <w:szCs w:val="24"/>
        </w:rPr>
        <w:t>Tagha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Kwahar</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shillie</w:t>
      </w:r>
      <w:proofErr w:type="spellEnd"/>
      <w:r>
        <w:rPr>
          <w:rFonts w:asciiTheme="majorBidi" w:hAnsiTheme="majorBidi" w:cstheme="majorBidi"/>
          <w:sz w:val="24"/>
          <w:szCs w:val="24"/>
        </w:rPr>
        <w:t xml:space="preserve"> (2020) titled human capital development and he survival of small and medium size enterprises (SMEs) empirical evidence from Mezam division, north west region of Cameroon.</w:t>
      </w:r>
    </w:p>
    <w:p w14:paraId="585EC9D8" w14:textId="77777777" w:rsidR="002A2107" w:rsidRDefault="002A2107" w:rsidP="002A2107">
      <w:pPr>
        <w:spacing w:after="0" w:line="480" w:lineRule="auto"/>
        <w:ind w:firstLine="720"/>
        <w:jc w:val="both"/>
        <w:rPr>
          <w:rFonts w:asciiTheme="majorBidi" w:hAnsiTheme="majorBidi" w:cstheme="majorBidi"/>
          <w:sz w:val="24"/>
          <w:szCs w:val="24"/>
        </w:rPr>
      </w:pPr>
    </w:p>
    <w:p w14:paraId="47723BE2" w14:textId="77777777" w:rsidR="002A2107" w:rsidRPr="001E5767" w:rsidRDefault="002A2107" w:rsidP="002A2107">
      <w:pPr>
        <w:spacing w:after="0" w:line="480" w:lineRule="auto"/>
        <w:jc w:val="both"/>
        <w:rPr>
          <w:rFonts w:ascii="Times New Roman" w:hAnsi="Times New Roman" w:cs="Times New Roman"/>
          <w:sz w:val="24"/>
          <w:szCs w:val="24"/>
        </w:rPr>
      </w:pPr>
      <w:r w:rsidRPr="009E109F">
        <w:rPr>
          <w:rFonts w:ascii="Times New Roman" w:hAnsi="Times New Roman" w:cs="Times New Roman"/>
          <w:b/>
          <w:bCs/>
          <w:sz w:val="24"/>
          <w:szCs w:val="24"/>
        </w:rPr>
        <w:t>Hypothesis Two</w:t>
      </w:r>
      <w:r>
        <w:rPr>
          <w:b/>
          <w:bCs/>
        </w:rPr>
        <w:t xml:space="preserve">: </w:t>
      </w:r>
      <w:r w:rsidRPr="001E5767">
        <w:rPr>
          <w:rFonts w:ascii="Times New Roman" w:hAnsi="Times New Roman" w:cs="Times New Roman"/>
          <w:b/>
          <w:sz w:val="24"/>
          <w:szCs w:val="24"/>
        </w:rPr>
        <w:t xml:space="preserve">Experience has no significant effect on </w:t>
      </w:r>
      <w:r>
        <w:rPr>
          <w:rFonts w:ascii="Times New Roman" w:hAnsi="Times New Roman" w:cs="Times New Roman"/>
          <w:b/>
          <w:sz w:val="24"/>
          <w:szCs w:val="24"/>
        </w:rPr>
        <w:t xml:space="preserve">performance of </w:t>
      </w:r>
      <w:r w:rsidRPr="001E5767">
        <w:rPr>
          <w:rFonts w:ascii="Times New Roman" w:hAnsi="Times New Roman" w:cs="Times New Roman"/>
          <w:b/>
          <w:sz w:val="24"/>
          <w:szCs w:val="24"/>
        </w:rPr>
        <w:t>small and medium scale enterprise</w:t>
      </w:r>
    </w:p>
    <w:p w14:paraId="047033D5" w14:textId="77777777" w:rsidR="002A2107" w:rsidRDefault="002A2107" w:rsidP="002A2107">
      <w:pPr>
        <w:pStyle w:val="Default"/>
        <w:spacing w:line="480" w:lineRule="auto"/>
        <w:rPr>
          <w:b/>
          <w:bCs/>
          <w:i/>
          <w:iCs/>
        </w:rPr>
      </w:pPr>
      <w:proofErr w:type="gramStart"/>
      <w:r w:rsidRPr="007A4722">
        <w:rPr>
          <w:b/>
          <w:bCs/>
          <w:i/>
          <w:iCs/>
        </w:rPr>
        <w:t>Ta</w:t>
      </w:r>
      <w:r>
        <w:rPr>
          <w:b/>
          <w:bCs/>
          <w:i/>
          <w:iCs/>
        </w:rPr>
        <w:t>ble :</w:t>
      </w:r>
      <w:proofErr w:type="gramEnd"/>
      <w:r>
        <w:rPr>
          <w:b/>
          <w:bCs/>
          <w:i/>
          <w:iCs/>
        </w:rPr>
        <w:t xml:space="preserve"> ANOVA Analysis for hypothesis two</w:t>
      </w:r>
    </w:p>
    <w:tbl>
      <w:tblPr>
        <w:tblStyle w:val="LightShading1"/>
        <w:tblW w:w="6636" w:type="dxa"/>
        <w:jc w:val="center"/>
        <w:tblLook w:val="04A0" w:firstRow="1" w:lastRow="0" w:firstColumn="1" w:lastColumn="0" w:noHBand="0" w:noVBand="1"/>
      </w:tblPr>
      <w:tblGrid>
        <w:gridCol w:w="1524"/>
        <w:gridCol w:w="960"/>
        <w:gridCol w:w="960"/>
        <w:gridCol w:w="960"/>
        <w:gridCol w:w="1116"/>
        <w:gridCol w:w="1116"/>
      </w:tblGrid>
      <w:tr w:rsidR="002A2107" w:rsidRPr="00BF5088" w14:paraId="532FECF3" w14:textId="77777777" w:rsidTr="00905BE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5F8126FA" w14:textId="77777777" w:rsidR="002A2107" w:rsidRPr="00BF5088" w:rsidRDefault="002A2107" w:rsidP="00905BED">
            <w:pPr>
              <w:jc w:val="center"/>
              <w:rPr>
                <w:rFonts w:asciiTheme="majorBidi" w:eastAsia="Times New Roman" w:hAnsiTheme="majorBidi" w:cstheme="majorBidi"/>
                <w:i/>
                <w:iCs/>
                <w:color w:val="000000"/>
                <w:sz w:val="24"/>
                <w:szCs w:val="24"/>
              </w:rPr>
            </w:pPr>
            <w:r w:rsidRPr="00BF5088">
              <w:rPr>
                <w:rFonts w:asciiTheme="majorBidi" w:eastAsia="Times New Roman" w:hAnsiTheme="majorBidi" w:cstheme="majorBidi"/>
                <w:i/>
                <w:iCs/>
                <w:color w:val="000000"/>
                <w:sz w:val="24"/>
                <w:szCs w:val="24"/>
              </w:rPr>
              <w:t>Source of Variation</w:t>
            </w:r>
          </w:p>
        </w:tc>
        <w:tc>
          <w:tcPr>
            <w:tcW w:w="960" w:type="dxa"/>
            <w:noWrap/>
            <w:hideMark/>
          </w:tcPr>
          <w:p w14:paraId="78C1324A" w14:textId="77777777" w:rsidR="002A2107" w:rsidRPr="00BF5088"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sz w:val="24"/>
                <w:szCs w:val="24"/>
              </w:rPr>
            </w:pPr>
            <w:r w:rsidRPr="00BF5088">
              <w:rPr>
                <w:rFonts w:asciiTheme="majorBidi" w:eastAsia="Times New Roman" w:hAnsiTheme="majorBidi" w:cstheme="majorBidi"/>
                <w:i/>
                <w:iCs/>
                <w:color w:val="000000"/>
                <w:sz w:val="24"/>
                <w:szCs w:val="24"/>
              </w:rPr>
              <w:t>SS</w:t>
            </w:r>
          </w:p>
        </w:tc>
        <w:tc>
          <w:tcPr>
            <w:tcW w:w="960" w:type="dxa"/>
            <w:noWrap/>
            <w:hideMark/>
          </w:tcPr>
          <w:p w14:paraId="26B3292F" w14:textId="77777777" w:rsidR="002A2107" w:rsidRPr="00BF5088"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sz w:val="24"/>
                <w:szCs w:val="24"/>
              </w:rPr>
            </w:pPr>
            <w:proofErr w:type="spellStart"/>
            <w:r w:rsidRPr="00BF5088">
              <w:rPr>
                <w:rFonts w:asciiTheme="majorBidi" w:eastAsia="Times New Roman" w:hAnsiTheme="majorBidi" w:cstheme="majorBidi"/>
                <w:i/>
                <w:iCs/>
                <w:color w:val="000000"/>
                <w:sz w:val="24"/>
                <w:szCs w:val="24"/>
              </w:rPr>
              <w:t>df</w:t>
            </w:r>
            <w:proofErr w:type="spellEnd"/>
          </w:p>
        </w:tc>
        <w:tc>
          <w:tcPr>
            <w:tcW w:w="960" w:type="dxa"/>
            <w:noWrap/>
            <w:hideMark/>
          </w:tcPr>
          <w:p w14:paraId="423FC3EB" w14:textId="77777777" w:rsidR="002A2107" w:rsidRPr="00BF5088"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sz w:val="24"/>
                <w:szCs w:val="24"/>
              </w:rPr>
            </w:pPr>
            <w:r w:rsidRPr="00BF5088">
              <w:rPr>
                <w:rFonts w:asciiTheme="majorBidi" w:eastAsia="Times New Roman" w:hAnsiTheme="majorBidi" w:cstheme="majorBidi"/>
                <w:i/>
                <w:iCs/>
                <w:color w:val="000000"/>
                <w:sz w:val="24"/>
                <w:szCs w:val="24"/>
              </w:rPr>
              <w:t>MS</w:t>
            </w:r>
          </w:p>
        </w:tc>
        <w:tc>
          <w:tcPr>
            <w:tcW w:w="1116" w:type="dxa"/>
            <w:noWrap/>
            <w:hideMark/>
          </w:tcPr>
          <w:p w14:paraId="234BF207" w14:textId="77777777" w:rsidR="002A2107" w:rsidRPr="00BF5088"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sz w:val="24"/>
                <w:szCs w:val="24"/>
              </w:rPr>
            </w:pPr>
            <w:r w:rsidRPr="00BF5088">
              <w:rPr>
                <w:rFonts w:asciiTheme="majorBidi" w:eastAsia="Times New Roman" w:hAnsiTheme="majorBidi" w:cstheme="majorBidi"/>
                <w:i/>
                <w:iCs/>
                <w:color w:val="000000"/>
                <w:sz w:val="24"/>
                <w:szCs w:val="24"/>
              </w:rPr>
              <w:t>F</w:t>
            </w:r>
          </w:p>
        </w:tc>
        <w:tc>
          <w:tcPr>
            <w:tcW w:w="1116" w:type="dxa"/>
            <w:noWrap/>
            <w:hideMark/>
          </w:tcPr>
          <w:p w14:paraId="3390C059" w14:textId="77777777" w:rsidR="002A2107" w:rsidRPr="00BF5088"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sz w:val="24"/>
                <w:szCs w:val="24"/>
              </w:rPr>
            </w:pPr>
            <w:r w:rsidRPr="00BF5088">
              <w:rPr>
                <w:rFonts w:asciiTheme="majorBidi" w:eastAsia="Times New Roman" w:hAnsiTheme="majorBidi" w:cstheme="majorBidi"/>
                <w:i/>
                <w:iCs/>
                <w:color w:val="000000"/>
                <w:sz w:val="24"/>
                <w:szCs w:val="24"/>
              </w:rPr>
              <w:t>P-value</w:t>
            </w:r>
          </w:p>
        </w:tc>
      </w:tr>
      <w:tr w:rsidR="002A2107" w:rsidRPr="00BF5088" w14:paraId="0B9EF7EF" w14:textId="77777777" w:rsidTr="00905BE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70A1FF37" w14:textId="77777777" w:rsidR="002A2107" w:rsidRPr="00BF5088" w:rsidRDefault="002A2107" w:rsidP="00905BED">
            <w:pPr>
              <w:rPr>
                <w:rFonts w:asciiTheme="majorBidi" w:eastAsia="Times New Roman" w:hAnsiTheme="majorBidi" w:cstheme="majorBidi"/>
                <w:color w:val="000000"/>
                <w:sz w:val="24"/>
                <w:szCs w:val="24"/>
              </w:rPr>
            </w:pPr>
            <w:r w:rsidRPr="00BF5088">
              <w:rPr>
                <w:rFonts w:asciiTheme="majorBidi" w:eastAsia="Times New Roman" w:hAnsiTheme="majorBidi" w:cstheme="majorBidi"/>
                <w:color w:val="000000"/>
                <w:sz w:val="24"/>
                <w:szCs w:val="24"/>
              </w:rPr>
              <w:t>Between Groups</w:t>
            </w:r>
          </w:p>
        </w:tc>
        <w:tc>
          <w:tcPr>
            <w:tcW w:w="960" w:type="dxa"/>
            <w:noWrap/>
            <w:hideMark/>
          </w:tcPr>
          <w:p w14:paraId="11C8D220" w14:textId="77777777" w:rsidR="002A2107" w:rsidRPr="00BF5088"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BF5088">
              <w:rPr>
                <w:rFonts w:asciiTheme="majorBidi" w:eastAsia="Times New Roman" w:hAnsiTheme="majorBidi" w:cstheme="majorBidi"/>
                <w:color w:val="000000"/>
                <w:sz w:val="24"/>
                <w:szCs w:val="24"/>
              </w:rPr>
              <w:t>2592.1</w:t>
            </w:r>
          </w:p>
        </w:tc>
        <w:tc>
          <w:tcPr>
            <w:tcW w:w="960" w:type="dxa"/>
            <w:noWrap/>
            <w:hideMark/>
          </w:tcPr>
          <w:p w14:paraId="6031D3E4" w14:textId="77777777" w:rsidR="002A2107" w:rsidRPr="00BF5088"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BF5088">
              <w:rPr>
                <w:rFonts w:asciiTheme="majorBidi" w:eastAsia="Times New Roman" w:hAnsiTheme="majorBidi" w:cstheme="majorBidi"/>
                <w:color w:val="000000"/>
                <w:sz w:val="24"/>
                <w:szCs w:val="24"/>
              </w:rPr>
              <w:t>1</w:t>
            </w:r>
          </w:p>
        </w:tc>
        <w:tc>
          <w:tcPr>
            <w:tcW w:w="960" w:type="dxa"/>
            <w:noWrap/>
            <w:hideMark/>
          </w:tcPr>
          <w:p w14:paraId="729AA97E" w14:textId="77777777" w:rsidR="002A2107" w:rsidRPr="00BF5088"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BF5088">
              <w:rPr>
                <w:rFonts w:asciiTheme="majorBidi" w:eastAsia="Times New Roman" w:hAnsiTheme="majorBidi" w:cstheme="majorBidi"/>
                <w:color w:val="000000"/>
                <w:sz w:val="24"/>
                <w:szCs w:val="24"/>
              </w:rPr>
              <w:t>2592.1</w:t>
            </w:r>
          </w:p>
        </w:tc>
        <w:tc>
          <w:tcPr>
            <w:tcW w:w="1116" w:type="dxa"/>
            <w:noWrap/>
            <w:hideMark/>
          </w:tcPr>
          <w:p w14:paraId="3265348B" w14:textId="77777777" w:rsidR="002A2107" w:rsidRPr="00BF5088"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BF5088">
              <w:rPr>
                <w:rFonts w:asciiTheme="majorBidi" w:eastAsia="Times New Roman" w:hAnsiTheme="majorBidi" w:cstheme="majorBidi"/>
                <w:color w:val="000000"/>
                <w:sz w:val="24"/>
                <w:szCs w:val="24"/>
              </w:rPr>
              <w:t>45.63556</w:t>
            </w:r>
          </w:p>
        </w:tc>
        <w:tc>
          <w:tcPr>
            <w:tcW w:w="1116" w:type="dxa"/>
            <w:noWrap/>
            <w:hideMark/>
          </w:tcPr>
          <w:p w14:paraId="6F9D9661" w14:textId="77777777" w:rsidR="002A2107" w:rsidRPr="00BF5088"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BF5088">
              <w:rPr>
                <w:rFonts w:asciiTheme="majorBidi" w:eastAsia="Times New Roman" w:hAnsiTheme="majorBidi" w:cstheme="majorBidi"/>
                <w:color w:val="000000"/>
                <w:sz w:val="24"/>
                <w:szCs w:val="24"/>
              </w:rPr>
              <w:t>0.000144</w:t>
            </w:r>
          </w:p>
        </w:tc>
      </w:tr>
      <w:tr w:rsidR="002A2107" w:rsidRPr="00BF5088" w14:paraId="11AE945A" w14:textId="77777777" w:rsidTr="00905BED">
        <w:trPr>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6C9A467E" w14:textId="77777777" w:rsidR="002A2107" w:rsidRPr="00BF5088" w:rsidRDefault="002A2107" w:rsidP="00905BED">
            <w:pPr>
              <w:rPr>
                <w:rFonts w:asciiTheme="majorBidi" w:eastAsia="Times New Roman" w:hAnsiTheme="majorBidi" w:cstheme="majorBidi"/>
                <w:color w:val="000000"/>
                <w:sz w:val="24"/>
                <w:szCs w:val="24"/>
              </w:rPr>
            </w:pPr>
            <w:r w:rsidRPr="00BF5088">
              <w:rPr>
                <w:rFonts w:asciiTheme="majorBidi" w:eastAsia="Times New Roman" w:hAnsiTheme="majorBidi" w:cstheme="majorBidi"/>
                <w:color w:val="000000"/>
                <w:sz w:val="24"/>
                <w:szCs w:val="24"/>
              </w:rPr>
              <w:t>Within Groups</w:t>
            </w:r>
          </w:p>
        </w:tc>
        <w:tc>
          <w:tcPr>
            <w:tcW w:w="960" w:type="dxa"/>
            <w:noWrap/>
            <w:hideMark/>
          </w:tcPr>
          <w:p w14:paraId="758F323A" w14:textId="77777777" w:rsidR="002A2107" w:rsidRPr="00BF5088" w:rsidRDefault="002A2107" w:rsidP="00905BED">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F5088">
              <w:rPr>
                <w:rFonts w:asciiTheme="majorBidi" w:eastAsia="Times New Roman" w:hAnsiTheme="majorBidi" w:cstheme="majorBidi"/>
                <w:color w:val="000000"/>
                <w:sz w:val="24"/>
                <w:szCs w:val="24"/>
              </w:rPr>
              <w:t>454.4</w:t>
            </w:r>
          </w:p>
        </w:tc>
        <w:tc>
          <w:tcPr>
            <w:tcW w:w="960" w:type="dxa"/>
            <w:noWrap/>
            <w:hideMark/>
          </w:tcPr>
          <w:p w14:paraId="1186CEFD" w14:textId="77777777" w:rsidR="002A2107" w:rsidRPr="00BF5088" w:rsidRDefault="002A2107" w:rsidP="00905BED">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F5088">
              <w:rPr>
                <w:rFonts w:asciiTheme="majorBidi" w:eastAsia="Times New Roman" w:hAnsiTheme="majorBidi" w:cstheme="majorBidi"/>
                <w:color w:val="000000"/>
                <w:sz w:val="24"/>
                <w:szCs w:val="24"/>
              </w:rPr>
              <w:t>8</w:t>
            </w:r>
          </w:p>
        </w:tc>
        <w:tc>
          <w:tcPr>
            <w:tcW w:w="960" w:type="dxa"/>
            <w:noWrap/>
            <w:hideMark/>
          </w:tcPr>
          <w:p w14:paraId="7BBF7362" w14:textId="77777777" w:rsidR="002A2107" w:rsidRPr="00BF5088" w:rsidRDefault="002A2107" w:rsidP="00905BED">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F5088">
              <w:rPr>
                <w:rFonts w:asciiTheme="majorBidi" w:eastAsia="Times New Roman" w:hAnsiTheme="majorBidi" w:cstheme="majorBidi"/>
                <w:color w:val="000000"/>
                <w:sz w:val="24"/>
                <w:szCs w:val="24"/>
              </w:rPr>
              <w:t>56.8</w:t>
            </w:r>
          </w:p>
        </w:tc>
        <w:tc>
          <w:tcPr>
            <w:tcW w:w="1116" w:type="dxa"/>
            <w:noWrap/>
            <w:hideMark/>
          </w:tcPr>
          <w:p w14:paraId="7ABA6EA2" w14:textId="77777777" w:rsidR="002A2107" w:rsidRPr="00BF5088" w:rsidRDefault="002A2107" w:rsidP="00905BE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p>
        </w:tc>
        <w:tc>
          <w:tcPr>
            <w:tcW w:w="1116" w:type="dxa"/>
            <w:noWrap/>
            <w:hideMark/>
          </w:tcPr>
          <w:p w14:paraId="5D333CC1" w14:textId="77777777" w:rsidR="002A2107" w:rsidRPr="00BF5088" w:rsidRDefault="002A2107" w:rsidP="00905BE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p>
        </w:tc>
      </w:tr>
      <w:tr w:rsidR="002A2107" w:rsidRPr="00BF5088" w14:paraId="22E2E755" w14:textId="77777777" w:rsidTr="00905BE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717E0B2C" w14:textId="77777777" w:rsidR="002A2107" w:rsidRPr="00BF5088" w:rsidRDefault="002A2107" w:rsidP="00905BED">
            <w:pPr>
              <w:rPr>
                <w:rFonts w:asciiTheme="majorBidi" w:eastAsia="Times New Roman" w:hAnsiTheme="majorBidi" w:cstheme="majorBidi"/>
                <w:color w:val="000000"/>
                <w:sz w:val="24"/>
                <w:szCs w:val="24"/>
              </w:rPr>
            </w:pPr>
          </w:p>
        </w:tc>
        <w:tc>
          <w:tcPr>
            <w:tcW w:w="960" w:type="dxa"/>
            <w:noWrap/>
            <w:hideMark/>
          </w:tcPr>
          <w:p w14:paraId="0B7F85F5" w14:textId="77777777" w:rsidR="002A2107" w:rsidRPr="00BF5088"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960" w:type="dxa"/>
            <w:noWrap/>
            <w:hideMark/>
          </w:tcPr>
          <w:p w14:paraId="3642BBEE" w14:textId="77777777" w:rsidR="002A2107" w:rsidRPr="00BF5088"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960" w:type="dxa"/>
            <w:noWrap/>
            <w:hideMark/>
          </w:tcPr>
          <w:p w14:paraId="39306E95" w14:textId="77777777" w:rsidR="002A2107" w:rsidRPr="00BF5088"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1116" w:type="dxa"/>
            <w:noWrap/>
            <w:hideMark/>
          </w:tcPr>
          <w:p w14:paraId="120F0ACC" w14:textId="77777777" w:rsidR="002A2107" w:rsidRPr="00BF5088"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1116" w:type="dxa"/>
            <w:noWrap/>
            <w:hideMark/>
          </w:tcPr>
          <w:p w14:paraId="661DDE38" w14:textId="77777777" w:rsidR="002A2107" w:rsidRPr="00BF5088"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r>
      <w:tr w:rsidR="002A2107" w:rsidRPr="00BF5088" w14:paraId="33F6F81B" w14:textId="77777777" w:rsidTr="00905BED">
        <w:trPr>
          <w:trHeight w:val="315"/>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75D16B50" w14:textId="77777777" w:rsidR="002A2107" w:rsidRPr="00BF5088" w:rsidRDefault="002A2107" w:rsidP="00905BED">
            <w:pPr>
              <w:rPr>
                <w:rFonts w:asciiTheme="majorBidi" w:eastAsia="Times New Roman" w:hAnsiTheme="majorBidi" w:cstheme="majorBidi"/>
                <w:color w:val="000000"/>
                <w:sz w:val="24"/>
                <w:szCs w:val="24"/>
              </w:rPr>
            </w:pPr>
            <w:r w:rsidRPr="00BF5088">
              <w:rPr>
                <w:rFonts w:asciiTheme="majorBidi" w:eastAsia="Times New Roman" w:hAnsiTheme="majorBidi" w:cstheme="majorBidi"/>
                <w:color w:val="000000"/>
                <w:sz w:val="24"/>
                <w:szCs w:val="24"/>
              </w:rPr>
              <w:t>Total</w:t>
            </w:r>
          </w:p>
        </w:tc>
        <w:tc>
          <w:tcPr>
            <w:tcW w:w="960" w:type="dxa"/>
            <w:noWrap/>
            <w:hideMark/>
          </w:tcPr>
          <w:p w14:paraId="7E0EC82E" w14:textId="77777777" w:rsidR="002A2107" w:rsidRPr="00BF5088" w:rsidRDefault="002A2107" w:rsidP="00905BED">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F5088">
              <w:rPr>
                <w:rFonts w:asciiTheme="majorBidi" w:eastAsia="Times New Roman" w:hAnsiTheme="majorBidi" w:cstheme="majorBidi"/>
                <w:color w:val="000000"/>
                <w:sz w:val="24"/>
                <w:szCs w:val="24"/>
              </w:rPr>
              <w:t>3046.5</w:t>
            </w:r>
          </w:p>
        </w:tc>
        <w:tc>
          <w:tcPr>
            <w:tcW w:w="960" w:type="dxa"/>
            <w:noWrap/>
            <w:hideMark/>
          </w:tcPr>
          <w:p w14:paraId="1822911D" w14:textId="77777777" w:rsidR="002A2107" w:rsidRPr="00BF5088" w:rsidRDefault="002A2107" w:rsidP="00905BED">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F5088">
              <w:rPr>
                <w:rFonts w:asciiTheme="majorBidi" w:eastAsia="Times New Roman" w:hAnsiTheme="majorBidi" w:cstheme="majorBidi"/>
                <w:color w:val="000000"/>
                <w:sz w:val="24"/>
                <w:szCs w:val="24"/>
              </w:rPr>
              <w:t>9</w:t>
            </w:r>
          </w:p>
        </w:tc>
        <w:tc>
          <w:tcPr>
            <w:tcW w:w="960" w:type="dxa"/>
            <w:noWrap/>
            <w:hideMark/>
          </w:tcPr>
          <w:p w14:paraId="0125B784" w14:textId="77777777" w:rsidR="002A2107" w:rsidRPr="00BF5088" w:rsidRDefault="002A2107" w:rsidP="00905BE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F5088">
              <w:rPr>
                <w:rFonts w:asciiTheme="majorBidi" w:eastAsia="Times New Roman" w:hAnsiTheme="majorBidi" w:cstheme="majorBidi"/>
                <w:color w:val="000000"/>
                <w:sz w:val="24"/>
                <w:szCs w:val="24"/>
              </w:rPr>
              <w:t> </w:t>
            </w:r>
          </w:p>
        </w:tc>
        <w:tc>
          <w:tcPr>
            <w:tcW w:w="1116" w:type="dxa"/>
            <w:noWrap/>
            <w:hideMark/>
          </w:tcPr>
          <w:p w14:paraId="1EFDFC5A" w14:textId="77777777" w:rsidR="002A2107" w:rsidRPr="00BF5088" w:rsidRDefault="002A2107" w:rsidP="00905BE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F5088">
              <w:rPr>
                <w:rFonts w:asciiTheme="majorBidi" w:eastAsia="Times New Roman" w:hAnsiTheme="majorBidi" w:cstheme="majorBidi"/>
                <w:color w:val="000000"/>
                <w:sz w:val="24"/>
                <w:szCs w:val="24"/>
              </w:rPr>
              <w:t> </w:t>
            </w:r>
          </w:p>
        </w:tc>
        <w:tc>
          <w:tcPr>
            <w:tcW w:w="1116" w:type="dxa"/>
            <w:noWrap/>
            <w:hideMark/>
          </w:tcPr>
          <w:p w14:paraId="10C6C16C" w14:textId="77777777" w:rsidR="002A2107" w:rsidRPr="00BF5088" w:rsidRDefault="002A2107" w:rsidP="00905BE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F5088">
              <w:rPr>
                <w:rFonts w:asciiTheme="majorBidi" w:eastAsia="Times New Roman" w:hAnsiTheme="majorBidi" w:cstheme="majorBidi"/>
                <w:color w:val="000000"/>
                <w:sz w:val="24"/>
                <w:szCs w:val="24"/>
              </w:rPr>
              <w:t> </w:t>
            </w:r>
          </w:p>
        </w:tc>
      </w:tr>
    </w:tbl>
    <w:p w14:paraId="2498F7EB" w14:textId="77777777" w:rsidR="002A2107" w:rsidRPr="00C636E9" w:rsidRDefault="002A2107" w:rsidP="002A2107">
      <w:pPr>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*Significance at F</w:t>
      </w:r>
      <w:r w:rsidRPr="00C636E9">
        <w:rPr>
          <w:rFonts w:asciiTheme="majorBidi" w:hAnsiTheme="majorBidi" w:cstheme="majorBidi"/>
          <w:sz w:val="24"/>
          <w:szCs w:val="24"/>
          <w:vertAlign w:val="subscript"/>
        </w:rPr>
        <w:t>85</w:t>
      </w:r>
      <w:r>
        <w:rPr>
          <w:rFonts w:asciiTheme="majorBidi" w:hAnsiTheme="majorBidi" w:cstheme="majorBidi"/>
          <w:sz w:val="24"/>
          <w:szCs w:val="24"/>
        </w:rPr>
        <w:t xml:space="preserve"> = 45.636; α-value of 0.05 </w:t>
      </w:r>
    </w:p>
    <w:p w14:paraId="1B6BB4DF" w14:textId="77777777" w:rsidR="002A2107" w:rsidRDefault="002A2107" w:rsidP="002A2107">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Since the p-value (0.0001) computed in table 11 is less than the alpha value (0.05), null hypotheses two is also rejected. Therefore, experience has significance effect on performance of at OLAM Grains, Ilorin. In line with the work of Lucia, Margarita and flor de </w:t>
      </w:r>
      <w:proofErr w:type="spellStart"/>
      <w:r>
        <w:rPr>
          <w:rFonts w:asciiTheme="majorBidi" w:hAnsiTheme="majorBidi" w:cstheme="majorBidi"/>
          <w:sz w:val="24"/>
          <w:szCs w:val="24"/>
        </w:rPr>
        <w:t>maria</w:t>
      </w:r>
      <w:proofErr w:type="spellEnd"/>
      <w:r>
        <w:rPr>
          <w:rFonts w:asciiTheme="majorBidi" w:hAnsiTheme="majorBidi" w:cstheme="majorBidi"/>
          <w:sz w:val="24"/>
          <w:szCs w:val="24"/>
        </w:rPr>
        <w:t xml:space="preserve"> in their paper they seek to examine the need for developing human capital management in SMEs in Mexico. </w:t>
      </w:r>
    </w:p>
    <w:p w14:paraId="0E069D94" w14:textId="77777777" w:rsidR="002A2107" w:rsidRDefault="002A2107" w:rsidP="002A2107">
      <w:pPr>
        <w:spacing w:after="0" w:line="480" w:lineRule="auto"/>
        <w:ind w:firstLine="720"/>
        <w:jc w:val="both"/>
        <w:rPr>
          <w:rFonts w:asciiTheme="majorBidi" w:hAnsiTheme="majorBidi" w:cstheme="majorBidi"/>
          <w:sz w:val="24"/>
          <w:szCs w:val="24"/>
        </w:rPr>
      </w:pPr>
    </w:p>
    <w:p w14:paraId="2ED7E855" w14:textId="77777777" w:rsidR="002A2107" w:rsidRPr="00B81E47" w:rsidRDefault="002A2107" w:rsidP="002A2107">
      <w:pPr>
        <w:spacing w:after="0" w:line="480" w:lineRule="auto"/>
        <w:jc w:val="both"/>
        <w:rPr>
          <w:rFonts w:ascii="Times New Roman" w:hAnsi="Times New Roman" w:cs="Times New Roman"/>
          <w:color w:val="000000"/>
          <w:sz w:val="24"/>
          <w:szCs w:val="24"/>
        </w:rPr>
      </w:pPr>
      <w:r w:rsidRPr="00BA66C6">
        <w:rPr>
          <w:rFonts w:ascii="Times New Roman" w:hAnsi="Times New Roman" w:cs="Times New Roman"/>
          <w:b/>
          <w:bCs/>
          <w:sz w:val="24"/>
          <w:szCs w:val="24"/>
        </w:rPr>
        <w:t xml:space="preserve">Hypothesis Three: </w:t>
      </w:r>
      <w:r>
        <w:rPr>
          <w:rFonts w:ascii="Times New Roman" w:hAnsi="Times New Roman" w:cs="Times New Roman"/>
          <w:b/>
          <w:sz w:val="24"/>
          <w:szCs w:val="24"/>
        </w:rPr>
        <w:t>Risk taking has</w:t>
      </w:r>
      <w:r w:rsidRPr="00BA66C6">
        <w:rPr>
          <w:rFonts w:ascii="Times New Roman" w:hAnsi="Times New Roman" w:cs="Times New Roman"/>
          <w:b/>
          <w:sz w:val="24"/>
          <w:szCs w:val="24"/>
        </w:rPr>
        <w:t xml:space="preserve"> no significant effect on</w:t>
      </w:r>
      <w:r>
        <w:rPr>
          <w:rFonts w:ascii="Times New Roman" w:hAnsi="Times New Roman" w:cs="Times New Roman"/>
          <w:b/>
          <w:sz w:val="24"/>
          <w:szCs w:val="24"/>
        </w:rPr>
        <w:t xml:space="preserve"> performance of</w:t>
      </w:r>
      <w:r w:rsidRPr="00BA66C6">
        <w:rPr>
          <w:rFonts w:ascii="Times New Roman" w:hAnsi="Times New Roman" w:cs="Times New Roman"/>
          <w:b/>
          <w:sz w:val="24"/>
          <w:szCs w:val="24"/>
        </w:rPr>
        <w:t xml:space="preserve"> small and medium scale enterpri</w:t>
      </w:r>
      <w:r w:rsidRPr="00BA66C6">
        <w:rPr>
          <w:rFonts w:ascii="Times New Roman" w:hAnsi="Times New Roman" w:cs="Times New Roman"/>
          <w:sz w:val="24"/>
          <w:szCs w:val="24"/>
        </w:rPr>
        <w:t>s</w:t>
      </w:r>
      <w:r w:rsidRPr="00BA66C6">
        <w:rPr>
          <w:rFonts w:ascii="Times New Roman" w:hAnsi="Times New Roman" w:cs="Times New Roman"/>
          <w:b/>
          <w:sz w:val="24"/>
          <w:szCs w:val="24"/>
        </w:rPr>
        <w:t>e</w:t>
      </w:r>
      <w:r w:rsidRPr="00BA66C6">
        <w:rPr>
          <w:rFonts w:ascii="Times New Roman" w:hAnsi="Times New Roman" w:cs="Times New Roman"/>
          <w:b/>
          <w:color w:val="000000"/>
          <w:sz w:val="24"/>
          <w:szCs w:val="24"/>
        </w:rPr>
        <w:t xml:space="preserve"> </w:t>
      </w:r>
    </w:p>
    <w:p w14:paraId="2BF8D17F" w14:textId="77777777" w:rsidR="002A2107" w:rsidRDefault="002A2107" w:rsidP="002A2107">
      <w:pPr>
        <w:pStyle w:val="Default"/>
        <w:spacing w:line="360" w:lineRule="auto"/>
        <w:jc w:val="both"/>
        <w:rPr>
          <w:b/>
          <w:bCs/>
        </w:rPr>
      </w:pPr>
    </w:p>
    <w:p w14:paraId="0389B158" w14:textId="77777777" w:rsidR="002A2107" w:rsidRDefault="002A2107" w:rsidP="002A2107">
      <w:pPr>
        <w:pStyle w:val="Default"/>
        <w:spacing w:line="480" w:lineRule="auto"/>
        <w:rPr>
          <w:b/>
          <w:bCs/>
          <w:i/>
          <w:iCs/>
        </w:rPr>
      </w:pPr>
      <w:proofErr w:type="gramStart"/>
      <w:r w:rsidRPr="007A4722">
        <w:rPr>
          <w:b/>
          <w:bCs/>
          <w:i/>
          <w:iCs/>
        </w:rPr>
        <w:t>Ta</w:t>
      </w:r>
      <w:r>
        <w:rPr>
          <w:b/>
          <w:bCs/>
          <w:i/>
          <w:iCs/>
        </w:rPr>
        <w:t>ble :</w:t>
      </w:r>
      <w:proofErr w:type="gramEnd"/>
      <w:r>
        <w:rPr>
          <w:b/>
          <w:bCs/>
          <w:i/>
          <w:iCs/>
        </w:rPr>
        <w:t xml:space="preserve"> ANOVA Analysis for hypothesis three </w:t>
      </w:r>
    </w:p>
    <w:tbl>
      <w:tblPr>
        <w:tblStyle w:val="LightShading1"/>
        <w:tblW w:w="7528" w:type="dxa"/>
        <w:jc w:val="center"/>
        <w:tblLook w:val="04A0" w:firstRow="1" w:lastRow="0" w:firstColumn="1" w:lastColumn="0" w:noHBand="0" w:noVBand="1"/>
      </w:tblPr>
      <w:tblGrid>
        <w:gridCol w:w="1865"/>
        <w:gridCol w:w="960"/>
        <w:gridCol w:w="960"/>
        <w:gridCol w:w="1116"/>
        <w:gridCol w:w="1116"/>
        <w:gridCol w:w="1511"/>
      </w:tblGrid>
      <w:tr w:rsidR="002A2107" w:rsidRPr="00915AAF" w14:paraId="78153B37" w14:textId="77777777" w:rsidTr="00905BE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65" w:type="dxa"/>
            <w:noWrap/>
            <w:hideMark/>
          </w:tcPr>
          <w:p w14:paraId="546541A4" w14:textId="77777777" w:rsidR="002A2107" w:rsidRPr="00915AAF" w:rsidRDefault="002A2107" w:rsidP="00905BED">
            <w:pPr>
              <w:jc w:val="center"/>
              <w:rPr>
                <w:rFonts w:asciiTheme="majorBidi" w:eastAsia="Times New Roman" w:hAnsiTheme="majorBidi" w:cstheme="majorBidi"/>
                <w:i/>
                <w:iCs/>
                <w:color w:val="000000"/>
                <w:sz w:val="24"/>
                <w:szCs w:val="24"/>
              </w:rPr>
            </w:pPr>
            <w:r w:rsidRPr="00915AAF">
              <w:rPr>
                <w:rFonts w:asciiTheme="majorBidi" w:eastAsia="Times New Roman" w:hAnsiTheme="majorBidi" w:cstheme="majorBidi"/>
                <w:i/>
                <w:iCs/>
                <w:color w:val="000000"/>
                <w:sz w:val="24"/>
                <w:szCs w:val="24"/>
              </w:rPr>
              <w:t>Source of Variation</w:t>
            </w:r>
          </w:p>
        </w:tc>
        <w:tc>
          <w:tcPr>
            <w:tcW w:w="960" w:type="dxa"/>
            <w:noWrap/>
            <w:hideMark/>
          </w:tcPr>
          <w:p w14:paraId="4B940968" w14:textId="77777777" w:rsidR="002A2107" w:rsidRPr="00915AAF"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sz w:val="24"/>
                <w:szCs w:val="24"/>
              </w:rPr>
            </w:pPr>
            <w:r w:rsidRPr="00915AAF">
              <w:rPr>
                <w:rFonts w:asciiTheme="majorBidi" w:eastAsia="Times New Roman" w:hAnsiTheme="majorBidi" w:cstheme="majorBidi"/>
                <w:i/>
                <w:iCs/>
                <w:color w:val="000000"/>
                <w:sz w:val="24"/>
                <w:szCs w:val="24"/>
              </w:rPr>
              <w:t>SS</w:t>
            </w:r>
          </w:p>
        </w:tc>
        <w:tc>
          <w:tcPr>
            <w:tcW w:w="960" w:type="dxa"/>
            <w:noWrap/>
            <w:hideMark/>
          </w:tcPr>
          <w:p w14:paraId="0939AE41" w14:textId="77777777" w:rsidR="002A2107" w:rsidRPr="00915AAF"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sz w:val="24"/>
                <w:szCs w:val="24"/>
              </w:rPr>
            </w:pPr>
            <w:proofErr w:type="spellStart"/>
            <w:r w:rsidRPr="00915AAF">
              <w:rPr>
                <w:rFonts w:asciiTheme="majorBidi" w:eastAsia="Times New Roman" w:hAnsiTheme="majorBidi" w:cstheme="majorBidi"/>
                <w:i/>
                <w:iCs/>
                <w:color w:val="000000"/>
                <w:sz w:val="24"/>
                <w:szCs w:val="24"/>
              </w:rPr>
              <w:t>df</w:t>
            </w:r>
            <w:proofErr w:type="spellEnd"/>
          </w:p>
        </w:tc>
        <w:tc>
          <w:tcPr>
            <w:tcW w:w="1116" w:type="dxa"/>
            <w:noWrap/>
            <w:hideMark/>
          </w:tcPr>
          <w:p w14:paraId="04DEB46E" w14:textId="77777777" w:rsidR="002A2107" w:rsidRPr="00915AAF"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sz w:val="24"/>
                <w:szCs w:val="24"/>
              </w:rPr>
            </w:pPr>
            <w:r w:rsidRPr="00915AAF">
              <w:rPr>
                <w:rFonts w:asciiTheme="majorBidi" w:eastAsia="Times New Roman" w:hAnsiTheme="majorBidi" w:cstheme="majorBidi"/>
                <w:i/>
                <w:iCs/>
                <w:color w:val="000000"/>
                <w:sz w:val="24"/>
                <w:szCs w:val="24"/>
              </w:rPr>
              <w:t>MS</w:t>
            </w:r>
          </w:p>
        </w:tc>
        <w:tc>
          <w:tcPr>
            <w:tcW w:w="1116" w:type="dxa"/>
            <w:noWrap/>
            <w:hideMark/>
          </w:tcPr>
          <w:p w14:paraId="6EBC9801" w14:textId="77777777" w:rsidR="002A2107" w:rsidRPr="00915AAF"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sz w:val="24"/>
                <w:szCs w:val="24"/>
              </w:rPr>
            </w:pPr>
            <w:r w:rsidRPr="00915AAF">
              <w:rPr>
                <w:rFonts w:asciiTheme="majorBidi" w:eastAsia="Times New Roman" w:hAnsiTheme="majorBidi" w:cstheme="majorBidi"/>
                <w:i/>
                <w:iCs/>
                <w:color w:val="000000"/>
                <w:sz w:val="24"/>
                <w:szCs w:val="24"/>
              </w:rPr>
              <w:t>F</w:t>
            </w:r>
          </w:p>
        </w:tc>
        <w:tc>
          <w:tcPr>
            <w:tcW w:w="1511" w:type="dxa"/>
            <w:noWrap/>
            <w:hideMark/>
          </w:tcPr>
          <w:p w14:paraId="54205978" w14:textId="77777777" w:rsidR="002A2107" w:rsidRPr="00915AAF"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sz w:val="24"/>
                <w:szCs w:val="24"/>
              </w:rPr>
            </w:pPr>
            <w:r w:rsidRPr="00915AAF">
              <w:rPr>
                <w:rFonts w:asciiTheme="majorBidi" w:eastAsia="Times New Roman" w:hAnsiTheme="majorBidi" w:cstheme="majorBidi"/>
                <w:i/>
                <w:iCs/>
                <w:color w:val="000000"/>
                <w:sz w:val="24"/>
                <w:szCs w:val="24"/>
              </w:rPr>
              <w:t>P-value</w:t>
            </w:r>
          </w:p>
        </w:tc>
      </w:tr>
      <w:tr w:rsidR="002A2107" w:rsidRPr="00915AAF" w14:paraId="78C8BE2C" w14:textId="77777777" w:rsidTr="00905BE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65" w:type="dxa"/>
            <w:noWrap/>
            <w:hideMark/>
          </w:tcPr>
          <w:p w14:paraId="618D9906" w14:textId="77777777" w:rsidR="002A2107" w:rsidRPr="00915AAF" w:rsidRDefault="002A2107" w:rsidP="00905BED">
            <w:pPr>
              <w:rPr>
                <w:rFonts w:asciiTheme="majorBidi" w:eastAsia="Times New Roman" w:hAnsiTheme="majorBidi" w:cstheme="majorBidi"/>
                <w:color w:val="000000"/>
                <w:sz w:val="24"/>
                <w:szCs w:val="24"/>
              </w:rPr>
            </w:pPr>
            <w:r w:rsidRPr="00915AAF">
              <w:rPr>
                <w:rFonts w:asciiTheme="majorBidi" w:eastAsia="Times New Roman" w:hAnsiTheme="majorBidi" w:cstheme="majorBidi"/>
                <w:color w:val="000000"/>
                <w:sz w:val="24"/>
                <w:szCs w:val="24"/>
              </w:rPr>
              <w:t>Between Groups</w:t>
            </w:r>
          </w:p>
        </w:tc>
        <w:tc>
          <w:tcPr>
            <w:tcW w:w="960" w:type="dxa"/>
            <w:noWrap/>
            <w:hideMark/>
          </w:tcPr>
          <w:p w14:paraId="103478B0" w14:textId="77777777" w:rsidR="002A2107" w:rsidRPr="00915AAF"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915AAF">
              <w:rPr>
                <w:rFonts w:asciiTheme="majorBidi" w:eastAsia="Times New Roman" w:hAnsiTheme="majorBidi" w:cstheme="majorBidi"/>
                <w:color w:val="000000"/>
                <w:sz w:val="24"/>
                <w:szCs w:val="24"/>
              </w:rPr>
              <w:t>5501.3</w:t>
            </w:r>
          </w:p>
        </w:tc>
        <w:tc>
          <w:tcPr>
            <w:tcW w:w="960" w:type="dxa"/>
            <w:noWrap/>
            <w:hideMark/>
          </w:tcPr>
          <w:p w14:paraId="4806B4EE" w14:textId="77777777" w:rsidR="002A2107" w:rsidRPr="00915AAF"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915AAF">
              <w:rPr>
                <w:rFonts w:asciiTheme="majorBidi" w:eastAsia="Times New Roman" w:hAnsiTheme="majorBidi" w:cstheme="majorBidi"/>
                <w:color w:val="000000"/>
                <w:sz w:val="24"/>
                <w:szCs w:val="24"/>
              </w:rPr>
              <w:t>3</w:t>
            </w:r>
          </w:p>
        </w:tc>
        <w:tc>
          <w:tcPr>
            <w:tcW w:w="1116" w:type="dxa"/>
            <w:noWrap/>
            <w:hideMark/>
          </w:tcPr>
          <w:p w14:paraId="4457E2C1" w14:textId="77777777" w:rsidR="002A2107" w:rsidRPr="00915AAF"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915AAF">
              <w:rPr>
                <w:rFonts w:asciiTheme="majorBidi" w:eastAsia="Times New Roman" w:hAnsiTheme="majorBidi" w:cstheme="majorBidi"/>
                <w:color w:val="000000"/>
                <w:sz w:val="24"/>
                <w:szCs w:val="24"/>
              </w:rPr>
              <w:t>1833.767</w:t>
            </w:r>
          </w:p>
        </w:tc>
        <w:tc>
          <w:tcPr>
            <w:tcW w:w="1116" w:type="dxa"/>
            <w:noWrap/>
            <w:hideMark/>
          </w:tcPr>
          <w:p w14:paraId="7AA2ED36" w14:textId="77777777" w:rsidR="002A2107" w:rsidRPr="00915AAF"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915AAF">
              <w:rPr>
                <w:rFonts w:asciiTheme="majorBidi" w:eastAsia="Times New Roman" w:hAnsiTheme="majorBidi" w:cstheme="majorBidi"/>
                <w:color w:val="000000"/>
                <w:sz w:val="24"/>
                <w:szCs w:val="24"/>
              </w:rPr>
              <w:t>127.3941</w:t>
            </w:r>
          </w:p>
        </w:tc>
        <w:tc>
          <w:tcPr>
            <w:tcW w:w="1511" w:type="dxa"/>
            <w:noWrap/>
            <w:hideMark/>
          </w:tcPr>
          <w:p w14:paraId="57732E6C" w14:textId="77777777" w:rsidR="002A2107" w:rsidRPr="00915AAF"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915AAF">
              <w:rPr>
                <w:rFonts w:asciiTheme="majorBidi" w:eastAsia="Times New Roman" w:hAnsiTheme="majorBidi" w:cstheme="majorBidi"/>
                <w:color w:val="000000"/>
                <w:sz w:val="24"/>
                <w:szCs w:val="24"/>
              </w:rPr>
              <w:t>3.16E-19</w:t>
            </w:r>
          </w:p>
        </w:tc>
      </w:tr>
      <w:tr w:rsidR="002A2107" w:rsidRPr="00915AAF" w14:paraId="55EF21C6" w14:textId="77777777" w:rsidTr="00905BED">
        <w:trPr>
          <w:trHeight w:val="300"/>
          <w:jc w:val="center"/>
        </w:trPr>
        <w:tc>
          <w:tcPr>
            <w:cnfStyle w:val="001000000000" w:firstRow="0" w:lastRow="0" w:firstColumn="1" w:lastColumn="0" w:oddVBand="0" w:evenVBand="0" w:oddHBand="0" w:evenHBand="0" w:firstRowFirstColumn="0" w:firstRowLastColumn="0" w:lastRowFirstColumn="0" w:lastRowLastColumn="0"/>
            <w:tcW w:w="1865" w:type="dxa"/>
            <w:noWrap/>
            <w:hideMark/>
          </w:tcPr>
          <w:p w14:paraId="48348F20" w14:textId="77777777" w:rsidR="002A2107" w:rsidRPr="00915AAF" w:rsidRDefault="002A2107" w:rsidP="00905BED">
            <w:pPr>
              <w:rPr>
                <w:rFonts w:asciiTheme="majorBidi" w:eastAsia="Times New Roman" w:hAnsiTheme="majorBidi" w:cstheme="majorBidi"/>
                <w:color w:val="000000"/>
                <w:sz w:val="24"/>
                <w:szCs w:val="24"/>
              </w:rPr>
            </w:pPr>
            <w:r w:rsidRPr="00915AAF">
              <w:rPr>
                <w:rFonts w:asciiTheme="majorBidi" w:eastAsia="Times New Roman" w:hAnsiTheme="majorBidi" w:cstheme="majorBidi"/>
                <w:color w:val="000000"/>
                <w:sz w:val="24"/>
                <w:szCs w:val="24"/>
              </w:rPr>
              <w:t>Within Groups</w:t>
            </w:r>
          </w:p>
        </w:tc>
        <w:tc>
          <w:tcPr>
            <w:tcW w:w="960" w:type="dxa"/>
            <w:noWrap/>
            <w:hideMark/>
          </w:tcPr>
          <w:p w14:paraId="2363A341" w14:textId="77777777" w:rsidR="002A2107" w:rsidRPr="00915AAF" w:rsidRDefault="002A2107" w:rsidP="00905BED">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915AAF">
              <w:rPr>
                <w:rFonts w:asciiTheme="majorBidi" w:eastAsia="Times New Roman" w:hAnsiTheme="majorBidi" w:cstheme="majorBidi"/>
                <w:color w:val="000000"/>
                <w:sz w:val="24"/>
                <w:szCs w:val="24"/>
              </w:rPr>
              <w:t>518.2</w:t>
            </w:r>
          </w:p>
        </w:tc>
        <w:tc>
          <w:tcPr>
            <w:tcW w:w="960" w:type="dxa"/>
            <w:noWrap/>
            <w:hideMark/>
          </w:tcPr>
          <w:p w14:paraId="407ACC48" w14:textId="77777777" w:rsidR="002A2107" w:rsidRPr="00915AAF" w:rsidRDefault="002A2107" w:rsidP="00905BED">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915AAF">
              <w:rPr>
                <w:rFonts w:asciiTheme="majorBidi" w:eastAsia="Times New Roman" w:hAnsiTheme="majorBidi" w:cstheme="majorBidi"/>
                <w:color w:val="000000"/>
                <w:sz w:val="24"/>
                <w:szCs w:val="24"/>
              </w:rPr>
              <w:t>36</w:t>
            </w:r>
          </w:p>
        </w:tc>
        <w:tc>
          <w:tcPr>
            <w:tcW w:w="1116" w:type="dxa"/>
            <w:noWrap/>
            <w:hideMark/>
          </w:tcPr>
          <w:p w14:paraId="41FBAD90" w14:textId="77777777" w:rsidR="002A2107" w:rsidRPr="00915AAF" w:rsidRDefault="002A2107" w:rsidP="00905BED">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915AAF">
              <w:rPr>
                <w:rFonts w:asciiTheme="majorBidi" w:eastAsia="Times New Roman" w:hAnsiTheme="majorBidi" w:cstheme="majorBidi"/>
                <w:color w:val="000000"/>
                <w:sz w:val="24"/>
                <w:szCs w:val="24"/>
              </w:rPr>
              <w:t>14.39444</w:t>
            </w:r>
          </w:p>
        </w:tc>
        <w:tc>
          <w:tcPr>
            <w:tcW w:w="1116" w:type="dxa"/>
            <w:noWrap/>
            <w:hideMark/>
          </w:tcPr>
          <w:p w14:paraId="6F3E4B1F" w14:textId="77777777" w:rsidR="002A2107" w:rsidRPr="00915AAF" w:rsidRDefault="002A2107" w:rsidP="00905BE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p>
        </w:tc>
        <w:tc>
          <w:tcPr>
            <w:tcW w:w="1511" w:type="dxa"/>
            <w:noWrap/>
            <w:hideMark/>
          </w:tcPr>
          <w:p w14:paraId="43D4CDFC" w14:textId="77777777" w:rsidR="002A2107" w:rsidRPr="00915AAF" w:rsidRDefault="002A2107" w:rsidP="00905BE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p>
        </w:tc>
      </w:tr>
      <w:tr w:rsidR="002A2107" w:rsidRPr="00915AAF" w14:paraId="4C443CD7" w14:textId="77777777" w:rsidTr="00905BE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65" w:type="dxa"/>
            <w:noWrap/>
            <w:hideMark/>
          </w:tcPr>
          <w:p w14:paraId="51EF91FA" w14:textId="77777777" w:rsidR="002A2107" w:rsidRPr="00915AAF" w:rsidRDefault="002A2107" w:rsidP="00905BED">
            <w:pPr>
              <w:rPr>
                <w:rFonts w:asciiTheme="majorBidi" w:eastAsia="Times New Roman" w:hAnsiTheme="majorBidi" w:cstheme="majorBidi"/>
                <w:color w:val="000000"/>
                <w:sz w:val="24"/>
                <w:szCs w:val="24"/>
              </w:rPr>
            </w:pPr>
          </w:p>
        </w:tc>
        <w:tc>
          <w:tcPr>
            <w:tcW w:w="960" w:type="dxa"/>
            <w:noWrap/>
            <w:hideMark/>
          </w:tcPr>
          <w:p w14:paraId="6EC016FC" w14:textId="77777777" w:rsidR="002A2107" w:rsidRPr="00915AAF"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960" w:type="dxa"/>
            <w:noWrap/>
            <w:hideMark/>
          </w:tcPr>
          <w:p w14:paraId="5A3EA25A" w14:textId="77777777" w:rsidR="002A2107" w:rsidRPr="00915AAF"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1116" w:type="dxa"/>
            <w:noWrap/>
            <w:hideMark/>
          </w:tcPr>
          <w:p w14:paraId="2FE74A9C" w14:textId="77777777" w:rsidR="002A2107" w:rsidRPr="00915AAF"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1116" w:type="dxa"/>
            <w:noWrap/>
            <w:hideMark/>
          </w:tcPr>
          <w:p w14:paraId="57261C6F" w14:textId="77777777" w:rsidR="002A2107" w:rsidRPr="00915AAF"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1511" w:type="dxa"/>
            <w:noWrap/>
            <w:hideMark/>
          </w:tcPr>
          <w:p w14:paraId="6C1DBF63" w14:textId="77777777" w:rsidR="002A2107" w:rsidRPr="00915AAF"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r>
      <w:tr w:rsidR="002A2107" w:rsidRPr="00915AAF" w14:paraId="0CEEEAE8" w14:textId="77777777" w:rsidTr="00905BED">
        <w:trPr>
          <w:trHeight w:val="315"/>
          <w:jc w:val="center"/>
        </w:trPr>
        <w:tc>
          <w:tcPr>
            <w:cnfStyle w:val="001000000000" w:firstRow="0" w:lastRow="0" w:firstColumn="1" w:lastColumn="0" w:oddVBand="0" w:evenVBand="0" w:oddHBand="0" w:evenHBand="0" w:firstRowFirstColumn="0" w:firstRowLastColumn="0" w:lastRowFirstColumn="0" w:lastRowLastColumn="0"/>
            <w:tcW w:w="1865" w:type="dxa"/>
            <w:noWrap/>
            <w:hideMark/>
          </w:tcPr>
          <w:p w14:paraId="70DED1F4" w14:textId="77777777" w:rsidR="002A2107" w:rsidRPr="00915AAF" w:rsidRDefault="002A2107" w:rsidP="00905BED">
            <w:pPr>
              <w:rPr>
                <w:rFonts w:asciiTheme="majorBidi" w:eastAsia="Times New Roman" w:hAnsiTheme="majorBidi" w:cstheme="majorBidi"/>
                <w:color w:val="000000"/>
                <w:sz w:val="24"/>
                <w:szCs w:val="24"/>
              </w:rPr>
            </w:pPr>
            <w:r w:rsidRPr="00915AAF">
              <w:rPr>
                <w:rFonts w:asciiTheme="majorBidi" w:eastAsia="Times New Roman" w:hAnsiTheme="majorBidi" w:cstheme="majorBidi"/>
                <w:color w:val="000000"/>
                <w:sz w:val="24"/>
                <w:szCs w:val="24"/>
              </w:rPr>
              <w:t>Total</w:t>
            </w:r>
          </w:p>
        </w:tc>
        <w:tc>
          <w:tcPr>
            <w:tcW w:w="960" w:type="dxa"/>
            <w:noWrap/>
            <w:hideMark/>
          </w:tcPr>
          <w:p w14:paraId="2F297348" w14:textId="77777777" w:rsidR="002A2107" w:rsidRPr="00915AAF" w:rsidRDefault="002A2107" w:rsidP="00905BED">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915AAF">
              <w:rPr>
                <w:rFonts w:asciiTheme="majorBidi" w:eastAsia="Times New Roman" w:hAnsiTheme="majorBidi" w:cstheme="majorBidi"/>
                <w:color w:val="000000"/>
                <w:sz w:val="24"/>
                <w:szCs w:val="24"/>
              </w:rPr>
              <w:t>6019.5</w:t>
            </w:r>
          </w:p>
        </w:tc>
        <w:tc>
          <w:tcPr>
            <w:tcW w:w="960" w:type="dxa"/>
            <w:noWrap/>
            <w:hideMark/>
          </w:tcPr>
          <w:p w14:paraId="64384B86" w14:textId="77777777" w:rsidR="002A2107" w:rsidRPr="00915AAF" w:rsidRDefault="002A2107" w:rsidP="00905BED">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915AAF">
              <w:rPr>
                <w:rFonts w:asciiTheme="majorBidi" w:eastAsia="Times New Roman" w:hAnsiTheme="majorBidi" w:cstheme="majorBidi"/>
                <w:color w:val="000000"/>
                <w:sz w:val="24"/>
                <w:szCs w:val="24"/>
              </w:rPr>
              <w:t>39</w:t>
            </w:r>
          </w:p>
        </w:tc>
        <w:tc>
          <w:tcPr>
            <w:tcW w:w="1116" w:type="dxa"/>
            <w:noWrap/>
            <w:hideMark/>
          </w:tcPr>
          <w:p w14:paraId="5EB640A0" w14:textId="77777777" w:rsidR="002A2107" w:rsidRPr="00915AAF" w:rsidRDefault="002A2107" w:rsidP="00905BE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915AAF">
              <w:rPr>
                <w:rFonts w:asciiTheme="majorBidi" w:eastAsia="Times New Roman" w:hAnsiTheme="majorBidi" w:cstheme="majorBidi"/>
                <w:color w:val="000000"/>
                <w:sz w:val="24"/>
                <w:szCs w:val="24"/>
              </w:rPr>
              <w:t> </w:t>
            </w:r>
          </w:p>
        </w:tc>
        <w:tc>
          <w:tcPr>
            <w:tcW w:w="1116" w:type="dxa"/>
            <w:noWrap/>
            <w:hideMark/>
          </w:tcPr>
          <w:p w14:paraId="10DA1803" w14:textId="77777777" w:rsidR="002A2107" w:rsidRPr="00915AAF" w:rsidRDefault="002A2107" w:rsidP="00905BE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915AAF">
              <w:rPr>
                <w:rFonts w:asciiTheme="majorBidi" w:eastAsia="Times New Roman" w:hAnsiTheme="majorBidi" w:cstheme="majorBidi"/>
                <w:color w:val="000000"/>
                <w:sz w:val="24"/>
                <w:szCs w:val="24"/>
              </w:rPr>
              <w:t> </w:t>
            </w:r>
          </w:p>
        </w:tc>
        <w:tc>
          <w:tcPr>
            <w:tcW w:w="1511" w:type="dxa"/>
            <w:noWrap/>
            <w:hideMark/>
          </w:tcPr>
          <w:p w14:paraId="19D7F56C" w14:textId="77777777" w:rsidR="002A2107" w:rsidRPr="00915AAF" w:rsidRDefault="002A2107" w:rsidP="00905BE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915AAF">
              <w:rPr>
                <w:rFonts w:asciiTheme="majorBidi" w:eastAsia="Times New Roman" w:hAnsiTheme="majorBidi" w:cstheme="majorBidi"/>
                <w:color w:val="000000"/>
                <w:sz w:val="24"/>
                <w:szCs w:val="24"/>
              </w:rPr>
              <w:t> </w:t>
            </w:r>
          </w:p>
        </w:tc>
      </w:tr>
    </w:tbl>
    <w:p w14:paraId="44B68260" w14:textId="77777777" w:rsidR="002A2107" w:rsidRPr="00C636E9" w:rsidRDefault="002A2107" w:rsidP="002A2107">
      <w:pPr>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*Significance at F</w:t>
      </w:r>
      <w:r w:rsidRPr="00C636E9">
        <w:rPr>
          <w:rFonts w:asciiTheme="majorBidi" w:hAnsiTheme="majorBidi" w:cstheme="majorBidi"/>
          <w:sz w:val="24"/>
          <w:szCs w:val="24"/>
          <w:vertAlign w:val="subscript"/>
        </w:rPr>
        <w:t>85</w:t>
      </w:r>
      <w:r>
        <w:rPr>
          <w:rFonts w:asciiTheme="majorBidi" w:hAnsiTheme="majorBidi" w:cstheme="majorBidi"/>
          <w:sz w:val="24"/>
          <w:szCs w:val="24"/>
        </w:rPr>
        <w:t xml:space="preserve"> = 127.394; α-value of 0.05 </w:t>
      </w:r>
    </w:p>
    <w:p w14:paraId="28B46A47" w14:textId="77777777" w:rsidR="002A2107" w:rsidRDefault="002A2107" w:rsidP="002A2107">
      <w:pPr>
        <w:spacing w:after="0" w:line="480" w:lineRule="auto"/>
        <w:jc w:val="both"/>
        <w:rPr>
          <w:rFonts w:asciiTheme="majorBidi" w:hAnsiTheme="majorBidi" w:cstheme="majorBidi"/>
          <w:sz w:val="24"/>
          <w:szCs w:val="24"/>
        </w:rPr>
      </w:pPr>
      <w:r>
        <w:rPr>
          <w:rFonts w:asciiTheme="majorBidi" w:hAnsiTheme="majorBidi" w:cstheme="majorBidi"/>
          <w:sz w:val="24"/>
          <w:szCs w:val="24"/>
        </w:rPr>
        <w:t>Since the p-value (3.16E-19) computed in table 12 is less than the alpha value (0.05), null hypotheses three is also rejected. Therefore, risk taking has significance effect on performance of OLAM Grains, Ilorin. This complemented the work of Ifeanyi, Kanayo and Miracle (2021) titled entrepreneurial orientation and performance of SMEs in southeast, Nigeria. For this reason, risk taking has significance effect on performance of OLAM grains, Ilorin.</w:t>
      </w:r>
    </w:p>
    <w:p w14:paraId="2C5DF19F" w14:textId="77777777" w:rsidR="002A2107" w:rsidRDefault="002A2107" w:rsidP="002A2107">
      <w:pPr>
        <w:spacing w:after="0" w:line="480" w:lineRule="auto"/>
        <w:jc w:val="both"/>
        <w:rPr>
          <w:rFonts w:asciiTheme="majorBidi" w:hAnsiTheme="majorBidi" w:cstheme="majorBidi"/>
          <w:sz w:val="24"/>
          <w:szCs w:val="24"/>
        </w:rPr>
      </w:pPr>
    </w:p>
    <w:p w14:paraId="2B0B33B5" w14:textId="77777777" w:rsidR="002A2107" w:rsidRPr="006C25B1" w:rsidRDefault="002A2107" w:rsidP="002A2107">
      <w:pPr>
        <w:spacing w:after="0" w:line="480" w:lineRule="auto"/>
        <w:jc w:val="both"/>
        <w:rPr>
          <w:rFonts w:ascii="Times New Roman" w:hAnsi="Times New Roman" w:cs="Times New Roman"/>
          <w:b/>
          <w:sz w:val="24"/>
          <w:szCs w:val="24"/>
        </w:rPr>
      </w:pPr>
      <w:r w:rsidRPr="006C25B1">
        <w:rPr>
          <w:rFonts w:ascii="Times New Roman" w:hAnsi="Times New Roman" w:cs="Times New Roman"/>
          <w:b/>
          <w:bCs/>
          <w:sz w:val="24"/>
          <w:szCs w:val="24"/>
        </w:rPr>
        <w:t xml:space="preserve">Hypothesis four: </w:t>
      </w:r>
      <w:r w:rsidRPr="006C25B1">
        <w:rPr>
          <w:rFonts w:ascii="Times New Roman" w:hAnsi="Times New Roman" w:cs="Times New Roman"/>
          <w:b/>
          <w:sz w:val="24"/>
          <w:szCs w:val="24"/>
        </w:rPr>
        <w:t xml:space="preserve">Innovation </w:t>
      </w:r>
      <w:proofErr w:type="gramStart"/>
      <w:r w:rsidRPr="006C25B1">
        <w:rPr>
          <w:rFonts w:ascii="Times New Roman" w:hAnsi="Times New Roman" w:cs="Times New Roman"/>
          <w:b/>
          <w:sz w:val="24"/>
          <w:szCs w:val="24"/>
        </w:rPr>
        <w:t>has  no</w:t>
      </w:r>
      <w:proofErr w:type="gramEnd"/>
      <w:r w:rsidRPr="006C25B1">
        <w:rPr>
          <w:rFonts w:ascii="Times New Roman" w:hAnsi="Times New Roman" w:cs="Times New Roman"/>
          <w:b/>
          <w:sz w:val="24"/>
          <w:szCs w:val="24"/>
        </w:rPr>
        <w:t xml:space="preserve"> significant effect on </w:t>
      </w:r>
      <w:r>
        <w:rPr>
          <w:rFonts w:ascii="Times New Roman" w:hAnsi="Times New Roman" w:cs="Times New Roman"/>
          <w:b/>
          <w:sz w:val="24"/>
          <w:szCs w:val="24"/>
        </w:rPr>
        <w:t xml:space="preserve">performance of </w:t>
      </w:r>
      <w:r w:rsidRPr="006C25B1">
        <w:rPr>
          <w:rFonts w:ascii="Times New Roman" w:hAnsi="Times New Roman" w:cs="Times New Roman"/>
          <w:b/>
          <w:sz w:val="24"/>
          <w:szCs w:val="24"/>
        </w:rPr>
        <w:t>small and medium scale enterprise</w:t>
      </w:r>
    </w:p>
    <w:p w14:paraId="67CB8383" w14:textId="77777777" w:rsidR="002A2107" w:rsidRDefault="002A2107" w:rsidP="002A2107">
      <w:pPr>
        <w:pStyle w:val="Default"/>
        <w:spacing w:line="480" w:lineRule="auto"/>
        <w:rPr>
          <w:b/>
          <w:bCs/>
          <w:i/>
          <w:iCs/>
        </w:rPr>
      </w:pPr>
      <w:proofErr w:type="gramStart"/>
      <w:r w:rsidRPr="007A4722">
        <w:rPr>
          <w:b/>
          <w:bCs/>
          <w:i/>
          <w:iCs/>
        </w:rPr>
        <w:lastRenderedPageBreak/>
        <w:t>Ta</w:t>
      </w:r>
      <w:r>
        <w:rPr>
          <w:b/>
          <w:bCs/>
          <w:i/>
          <w:iCs/>
        </w:rPr>
        <w:t>ble :</w:t>
      </w:r>
      <w:proofErr w:type="gramEnd"/>
      <w:r>
        <w:rPr>
          <w:b/>
          <w:bCs/>
          <w:i/>
          <w:iCs/>
        </w:rPr>
        <w:t xml:space="preserve"> ANOVA Analysis for hypothesis one. </w:t>
      </w:r>
    </w:p>
    <w:tbl>
      <w:tblPr>
        <w:tblStyle w:val="LightGrid1"/>
        <w:tblW w:w="6636" w:type="dxa"/>
        <w:jc w:val="center"/>
        <w:tblLook w:val="04A0" w:firstRow="1" w:lastRow="0" w:firstColumn="1" w:lastColumn="0" w:noHBand="0" w:noVBand="1"/>
      </w:tblPr>
      <w:tblGrid>
        <w:gridCol w:w="1524"/>
        <w:gridCol w:w="960"/>
        <w:gridCol w:w="960"/>
        <w:gridCol w:w="960"/>
        <w:gridCol w:w="1116"/>
        <w:gridCol w:w="1116"/>
      </w:tblGrid>
      <w:tr w:rsidR="002A2107" w:rsidRPr="00501481" w14:paraId="1A40CDCF" w14:textId="77777777" w:rsidTr="00905BE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058133DA" w14:textId="77777777" w:rsidR="002A2107" w:rsidRPr="00501481" w:rsidRDefault="002A2107" w:rsidP="00905BED">
            <w:pPr>
              <w:jc w:val="center"/>
              <w:rPr>
                <w:rFonts w:asciiTheme="majorBidi" w:eastAsia="Times New Roman" w:hAnsiTheme="majorBidi"/>
                <w:i/>
                <w:iCs/>
                <w:color w:val="000000"/>
                <w:sz w:val="24"/>
                <w:szCs w:val="24"/>
              </w:rPr>
            </w:pPr>
            <w:r w:rsidRPr="00501481">
              <w:rPr>
                <w:rFonts w:asciiTheme="majorBidi" w:eastAsia="Times New Roman" w:hAnsiTheme="majorBidi"/>
                <w:i/>
                <w:iCs/>
                <w:color w:val="000000"/>
                <w:sz w:val="24"/>
                <w:szCs w:val="24"/>
              </w:rPr>
              <w:t>Source of Variation</w:t>
            </w:r>
          </w:p>
        </w:tc>
        <w:tc>
          <w:tcPr>
            <w:tcW w:w="960" w:type="dxa"/>
            <w:noWrap/>
            <w:hideMark/>
          </w:tcPr>
          <w:p w14:paraId="48AEDDF4" w14:textId="77777777" w:rsidR="002A2107" w:rsidRPr="00501481"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i/>
                <w:iCs/>
                <w:color w:val="000000"/>
                <w:sz w:val="24"/>
                <w:szCs w:val="24"/>
              </w:rPr>
            </w:pPr>
            <w:r w:rsidRPr="00501481">
              <w:rPr>
                <w:rFonts w:asciiTheme="majorBidi" w:eastAsia="Times New Roman" w:hAnsiTheme="majorBidi"/>
                <w:i/>
                <w:iCs/>
                <w:color w:val="000000"/>
                <w:sz w:val="24"/>
                <w:szCs w:val="24"/>
              </w:rPr>
              <w:t>SS</w:t>
            </w:r>
          </w:p>
        </w:tc>
        <w:tc>
          <w:tcPr>
            <w:tcW w:w="960" w:type="dxa"/>
            <w:noWrap/>
            <w:hideMark/>
          </w:tcPr>
          <w:p w14:paraId="7785B679" w14:textId="77777777" w:rsidR="002A2107" w:rsidRPr="00501481"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i/>
                <w:iCs/>
                <w:color w:val="000000"/>
                <w:sz w:val="24"/>
                <w:szCs w:val="24"/>
              </w:rPr>
            </w:pPr>
            <w:proofErr w:type="spellStart"/>
            <w:r w:rsidRPr="00501481">
              <w:rPr>
                <w:rFonts w:asciiTheme="majorBidi" w:eastAsia="Times New Roman" w:hAnsiTheme="majorBidi"/>
                <w:i/>
                <w:iCs/>
                <w:color w:val="000000"/>
                <w:sz w:val="24"/>
                <w:szCs w:val="24"/>
              </w:rPr>
              <w:t>df</w:t>
            </w:r>
            <w:proofErr w:type="spellEnd"/>
          </w:p>
        </w:tc>
        <w:tc>
          <w:tcPr>
            <w:tcW w:w="960" w:type="dxa"/>
            <w:noWrap/>
            <w:hideMark/>
          </w:tcPr>
          <w:p w14:paraId="5FB6422E" w14:textId="77777777" w:rsidR="002A2107" w:rsidRPr="00501481"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i/>
                <w:iCs/>
                <w:color w:val="000000"/>
                <w:sz w:val="24"/>
                <w:szCs w:val="24"/>
              </w:rPr>
            </w:pPr>
            <w:r w:rsidRPr="00501481">
              <w:rPr>
                <w:rFonts w:asciiTheme="majorBidi" w:eastAsia="Times New Roman" w:hAnsiTheme="majorBidi"/>
                <w:i/>
                <w:iCs/>
                <w:color w:val="000000"/>
                <w:sz w:val="24"/>
                <w:szCs w:val="24"/>
              </w:rPr>
              <w:t>MS</w:t>
            </w:r>
          </w:p>
        </w:tc>
        <w:tc>
          <w:tcPr>
            <w:tcW w:w="1116" w:type="dxa"/>
            <w:noWrap/>
            <w:hideMark/>
          </w:tcPr>
          <w:p w14:paraId="6E15D339" w14:textId="77777777" w:rsidR="002A2107" w:rsidRPr="00501481"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i/>
                <w:iCs/>
                <w:color w:val="000000"/>
                <w:sz w:val="24"/>
                <w:szCs w:val="24"/>
              </w:rPr>
            </w:pPr>
            <w:r w:rsidRPr="00501481">
              <w:rPr>
                <w:rFonts w:asciiTheme="majorBidi" w:eastAsia="Times New Roman" w:hAnsiTheme="majorBidi"/>
                <w:i/>
                <w:iCs/>
                <w:color w:val="000000"/>
                <w:sz w:val="24"/>
                <w:szCs w:val="24"/>
              </w:rPr>
              <w:t>F</w:t>
            </w:r>
          </w:p>
        </w:tc>
        <w:tc>
          <w:tcPr>
            <w:tcW w:w="1116" w:type="dxa"/>
            <w:noWrap/>
            <w:hideMark/>
          </w:tcPr>
          <w:p w14:paraId="56551CDA" w14:textId="77777777" w:rsidR="002A2107" w:rsidRPr="00501481" w:rsidRDefault="002A2107" w:rsidP="00905BE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i/>
                <w:iCs/>
                <w:color w:val="000000"/>
                <w:sz w:val="24"/>
                <w:szCs w:val="24"/>
              </w:rPr>
            </w:pPr>
            <w:r w:rsidRPr="00501481">
              <w:rPr>
                <w:rFonts w:asciiTheme="majorBidi" w:eastAsia="Times New Roman" w:hAnsiTheme="majorBidi"/>
                <w:i/>
                <w:iCs/>
                <w:color w:val="000000"/>
                <w:sz w:val="24"/>
                <w:szCs w:val="24"/>
              </w:rPr>
              <w:t>P-value</w:t>
            </w:r>
          </w:p>
        </w:tc>
      </w:tr>
      <w:tr w:rsidR="002A2107" w:rsidRPr="00501481" w14:paraId="04E3DC9F" w14:textId="77777777" w:rsidTr="00905BE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43244648" w14:textId="77777777" w:rsidR="002A2107" w:rsidRPr="00501481" w:rsidRDefault="002A2107" w:rsidP="00905BED">
            <w:pPr>
              <w:rPr>
                <w:rFonts w:asciiTheme="majorBidi" w:eastAsia="Times New Roman" w:hAnsiTheme="majorBidi"/>
                <w:color w:val="000000"/>
                <w:sz w:val="24"/>
                <w:szCs w:val="24"/>
              </w:rPr>
            </w:pPr>
            <w:r w:rsidRPr="00501481">
              <w:rPr>
                <w:rFonts w:asciiTheme="majorBidi" w:eastAsia="Times New Roman" w:hAnsiTheme="majorBidi"/>
                <w:color w:val="000000"/>
                <w:sz w:val="24"/>
                <w:szCs w:val="24"/>
              </w:rPr>
              <w:t>Between Groups</w:t>
            </w:r>
          </w:p>
        </w:tc>
        <w:tc>
          <w:tcPr>
            <w:tcW w:w="960" w:type="dxa"/>
            <w:noWrap/>
            <w:hideMark/>
          </w:tcPr>
          <w:p w14:paraId="61A907F4" w14:textId="77777777" w:rsidR="002A2107" w:rsidRPr="00501481"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1060.9</w:t>
            </w:r>
          </w:p>
        </w:tc>
        <w:tc>
          <w:tcPr>
            <w:tcW w:w="960" w:type="dxa"/>
            <w:noWrap/>
            <w:hideMark/>
          </w:tcPr>
          <w:p w14:paraId="2CA306A4" w14:textId="77777777" w:rsidR="002A2107" w:rsidRPr="00501481"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1</w:t>
            </w:r>
          </w:p>
        </w:tc>
        <w:tc>
          <w:tcPr>
            <w:tcW w:w="960" w:type="dxa"/>
            <w:noWrap/>
            <w:hideMark/>
          </w:tcPr>
          <w:p w14:paraId="054283BE" w14:textId="77777777" w:rsidR="002A2107" w:rsidRPr="00501481"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1060.9</w:t>
            </w:r>
          </w:p>
        </w:tc>
        <w:tc>
          <w:tcPr>
            <w:tcW w:w="1116" w:type="dxa"/>
            <w:noWrap/>
            <w:hideMark/>
          </w:tcPr>
          <w:p w14:paraId="63C4D268" w14:textId="77777777" w:rsidR="002A2107" w:rsidRPr="00501481"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16.65463</w:t>
            </w:r>
          </w:p>
        </w:tc>
        <w:tc>
          <w:tcPr>
            <w:tcW w:w="1116" w:type="dxa"/>
            <w:noWrap/>
            <w:hideMark/>
          </w:tcPr>
          <w:p w14:paraId="10C8DD70" w14:textId="77777777" w:rsidR="002A2107" w:rsidRPr="00501481" w:rsidRDefault="002A2107" w:rsidP="00905BED">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0.003529</w:t>
            </w:r>
          </w:p>
        </w:tc>
      </w:tr>
      <w:tr w:rsidR="002A2107" w:rsidRPr="00501481" w14:paraId="1FA1BCC9" w14:textId="77777777" w:rsidTr="00905BE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34936574" w14:textId="77777777" w:rsidR="002A2107" w:rsidRPr="00501481" w:rsidRDefault="002A2107" w:rsidP="00905BED">
            <w:pPr>
              <w:rPr>
                <w:rFonts w:asciiTheme="majorBidi" w:eastAsia="Times New Roman" w:hAnsiTheme="majorBidi"/>
                <w:color w:val="000000"/>
                <w:sz w:val="24"/>
                <w:szCs w:val="24"/>
              </w:rPr>
            </w:pPr>
            <w:r w:rsidRPr="00501481">
              <w:rPr>
                <w:rFonts w:asciiTheme="majorBidi" w:eastAsia="Times New Roman" w:hAnsiTheme="majorBidi"/>
                <w:color w:val="000000"/>
                <w:sz w:val="24"/>
                <w:szCs w:val="24"/>
              </w:rPr>
              <w:t>Within Groups</w:t>
            </w:r>
          </w:p>
        </w:tc>
        <w:tc>
          <w:tcPr>
            <w:tcW w:w="960" w:type="dxa"/>
            <w:noWrap/>
            <w:hideMark/>
          </w:tcPr>
          <w:p w14:paraId="15A7D4A2" w14:textId="77777777" w:rsidR="002A2107" w:rsidRPr="00501481" w:rsidRDefault="002A2107" w:rsidP="00905BED">
            <w:pPr>
              <w:jc w:val="right"/>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509.6</w:t>
            </w:r>
          </w:p>
        </w:tc>
        <w:tc>
          <w:tcPr>
            <w:tcW w:w="960" w:type="dxa"/>
            <w:noWrap/>
            <w:hideMark/>
          </w:tcPr>
          <w:p w14:paraId="6294F4E2" w14:textId="77777777" w:rsidR="002A2107" w:rsidRPr="00501481" w:rsidRDefault="002A2107" w:rsidP="00905BED">
            <w:pPr>
              <w:jc w:val="right"/>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8</w:t>
            </w:r>
          </w:p>
        </w:tc>
        <w:tc>
          <w:tcPr>
            <w:tcW w:w="960" w:type="dxa"/>
            <w:noWrap/>
            <w:hideMark/>
          </w:tcPr>
          <w:p w14:paraId="07837E7C" w14:textId="77777777" w:rsidR="002A2107" w:rsidRPr="00501481" w:rsidRDefault="002A2107" w:rsidP="00905BED">
            <w:pPr>
              <w:jc w:val="right"/>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63.7</w:t>
            </w:r>
          </w:p>
        </w:tc>
        <w:tc>
          <w:tcPr>
            <w:tcW w:w="1116" w:type="dxa"/>
            <w:noWrap/>
            <w:hideMark/>
          </w:tcPr>
          <w:p w14:paraId="5A98229A" w14:textId="77777777" w:rsidR="002A2107" w:rsidRPr="00501481" w:rsidRDefault="002A2107" w:rsidP="00905BED">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p>
        </w:tc>
        <w:tc>
          <w:tcPr>
            <w:tcW w:w="1116" w:type="dxa"/>
            <w:noWrap/>
            <w:hideMark/>
          </w:tcPr>
          <w:p w14:paraId="197459B2" w14:textId="77777777" w:rsidR="002A2107" w:rsidRPr="00501481" w:rsidRDefault="002A2107" w:rsidP="00905BED">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p>
        </w:tc>
      </w:tr>
      <w:tr w:rsidR="002A2107" w:rsidRPr="00501481" w14:paraId="17590B85" w14:textId="77777777" w:rsidTr="00905BE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1AD42A90" w14:textId="77777777" w:rsidR="002A2107" w:rsidRPr="00501481" w:rsidRDefault="002A2107" w:rsidP="00905BED">
            <w:pPr>
              <w:rPr>
                <w:rFonts w:asciiTheme="majorBidi" w:eastAsia="Times New Roman" w:hAnsiTheme="majorBidi"/>
                <w:color w:val="000000"/>
                <w:sz w:val="24"/>
                <w:szCs w:val="24"/>
              </w:rPr>
            </w:pPr>
          </w:p>
        </w:tc>
        <w:tc>
          <w:tcPr>
            <w:tcW w:w="960" w:type="dxa"/>
            <w:noWrap/>
            <w:hideMark/>
          </w:tcPr>
          <w:p w14:paraId="58718AFC" w14:textId="77777777" w:rsidR="002A2107" w:rsidRPr="00501481"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960" w:type="dxa"/>
            <w:noWrap/>
            <w:hideMark/>
          </w:tcPr>
          <w:p w14:paraId="16EDD9FD" w14:textId="77777777" w:rsidR="002A2107" w:rsidRPr="00501481"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960" w:type="dxa"/>
            <w:noWrap/>
            <w:hideMark/>
          </w:tcPr>
          <w:p w14:paraId="3DD07CBA" w14:textId="77777777" w:rsidR="002A2107" w:rsidRPr="00501481"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1116" w:type="dxa"/>
            <w:noWrap/>
            <w:hideMark/>
          </w:tcPr>
          <w:p w14:paraId="024DBFCB" w14:textId="77777777" w:rsidR="002A2107" w:rsidRPr="00501481"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1116" w:type="dxa"/>
            <w:noWrap/>
            <w:hideMark/>
          </w:tcPr>
          <w:p w14:paraId="7BC38883" w14:textId="77777777" w:rsidR="002A2107" w:rsidRPr="00501481" w:rsidRDefault="002A2107" w:rsidP="00905BE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r>
      <w:tr w:rsidR="002A2107" w:rsidRPr="00501481" w14:paraId="7A2358DC" w14:textId="77777777" w:rsidTr="00905BED">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4E1BB685" w14:textId="77777777" w:rsidR="002A2107" w:rsidRPr="00501481" w:rsidRDefault="002A2107" w:rsidP="00905BED">
            <w:pPr>
              <w:rPr>
                <w:rFonts w:asciiTheme="majorBidi" w:eastAsia="Times New Roman" w:hAnsiTheme="majorBidi"/>
                <w:color w:val="000000"/>
                <w:sz w:val="24"/>
                <w:szCs w:val="24"/>
              </w:rPr>
            </w:pPr>
            <w:r w:rsidRPr="00501481">
              <w:rPr>
                <w:rFonts w:asciiTheme="majorBidi" w:eastAsia="Times New Roman" w:hAnsiTheme="majorBidi"/>
                <w:color w:val="000000"/>
                <w:sz w:val="24"/>
                <w:szCs w:val="24"/>
              </w:rPr>
              <w:t>Total</w:t>
            </w:r>
          </w:p>
        </w:tc>
        <w:tc>
          <w:tcPr>
            <w:tcW w:w="960" w:type="dxa"/>
            <w:noWrap/>
            <w:hideMark/>
          </w:tcPr>
          <w:p w14:paraId="1835F7EB" w14:textId="77777777" w:rsidR="002A2107" w:rsidRPr="00501481" w:rsidRDefault="002A2107" w:rsidP="00905BED">
            <w:pPr>
              <w:jc w:val="right"/>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1570.5</w:t>
            </w:r>
          </w:p>
        </w:tc>
        <w:tc>
          <w:tcPr>
            <w:tcW w:w="960" w:type="dxa"/>
            <w:noWrap/>
            <w:hideMark/>
          </w:tcPr>
          <w:p w14:paraId="69749F8D" w14:textId="77777777" w:rsidR="002A2107" w:rsidRPr="00501481" w:rsidRDefault="002A2107" w:rsidP="00905BED">
            <w:pPr>
              <w:jc w:val="right"/>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9</w:t>
            </w:r>
          </w:p>
        </w:tc>
        <w:tc>
          <w:tcPr>
            <w:tcW w:w="960" w:type="dxa"/>
            <w:noWrap/>
            <w:hideMark/>
          </w:tcPr>
          <w:p w14:paraId="3A19D25E" w14:textId="77777777" w:rsidR="002A2107" w:rsidRPr="00501481" w:rsidRDefault="002A2107" w:rsidP="00905BED">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 </w:t>
            </w:r>
          </w:p>
        </w:tc>
        <w:tc>
          <w:tcPr>
            <w:tcW w:w="1116" w:type="dxa"/>
            <w:noWrap/>
            <w:hideMark/>
          </w:tcPr>
          <w:p w14:paraId="0BA83A71" w14:textId="77777777" w:rsidR="002A2107" w:rsidRPr="00501481" w:rsidRDefault="002A2107" w:rsidP="00905BED">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 </w:t>
            </w:r>
          </w:p>
        </w:tc>
        <w:tc>
          <w:tcPr>
            <w:tcW w:w="1116" w:type="dxa"/>
            <w:noWrap/>
            <w:hideMark/>
          </w:tcPr>
          <w:p w14:paraId="4FD6AFCE" w14:textId="77777777" w:rsidR="002A2107" w:rsidRPr="00501481" w:rsidRDefault="002A2107" w:rsidP="00905BED">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sz w:val="24"/>
                <w:szCs w:val="24"/>
              </w:rPr>
            </w:pPr>
            <w:r w:rsidRPr="00501481">
              <w:rPr>
                <w:rFonts w:asciiTheme="majorBidi" w:eastAsia="Times New Roman" w:hAnsiTheme="majorBidi" w:cstheme="majorBidi"/>
                <w:color w:val="000000"/>
                <w:sz w:val="24"/>
                <w:szCs w:val="24"/>
              </w:rPr>
              <w:t> </w:t>
            </w:r>
          </w:p>
        </w:tc>
      </w:tr>
    </w:tbl>
    <w:p w14:paraId="3914E6C2" w14:textId="77777777" w:rsidR="002A2107" w:rsidRPr="00C636E9" w:rsidRDefault="002A2107" w:rsidP="002A2107">
      <w:pPr>
        <w:spacing w:after="0"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*Significance at F</w:t>
      </w:r>
      <w:r w:rsidRPr="00C636E9">
        <w:rPr>
          <w:rFonts w:asciiTheme="majorBidi" w:hAnsiTheme="majorBidi" w:cstheme="majorBidi"/>
          <w:sz w:val="24"/>
          <w:szCs w:val="24"/>
          <w:vertAlign w:val="subscript"/>
        </w:rPr>
        <w:t>85</w:t>
      </w:r>
      <w:r>
        <w:rPr>
          <w:rFonts w:asciiTheme="majorBidi" w:hAnsiTheme="majorBidi" w:cstheme="majorBidi"/>
          <w:sz w:val="24"/>
          <w:szCs w:val="24"/>
        </w:rPr>
        <w:t xml:space="preserve"> = 16.655; α-value of 0.05 </w:t>
      </w:r>
    </w:p>
    <w:p w14:paraId="71E57D9C" w14:textId="77777777" w:rsidR="002A2107" w:rsidRDefault="002A2107" w:rsidP="002A2107">
      <w:pPr>
        <w:spacing w:before="240" w:after="0" w:line="360" w:lineRule="auto"/>
        <w:ind w:right="48"/>
        <w:jc w:val="both"/>
        <w:rPr>
          <w:rFonts w:asciiTheme="majorBidi" w:hAnsiTheme="majorBidi" w:cstheme="majorBidi"/>
          <w:sz w:val="24"/>
          <w:szCs w:val="24"/>
        </w:rPr>
      </w:pPr>
      <w:r>
        <w:rPr>
          <w:rFonts w:asciiTheme="majorBidi" w:hAnsiTheme="majorBidi" w:cstheme="majorBidi"/>
          <w:sz w:val="24"/>
          <w:szCs w:val="24"/>
        </w:rPr>
        <w:t xml:space="preserve">Since the p-value (0.0035) computed in table 10 is less than the alpha value (0.05), null hypotheses one is rejected. Therefore, innovation has significance effect performance of OLAM Grains, Ilorin. </w:t>
      </w:r>
      <w:r w:rsidRPr="00CA57F2">
        <w:rPr>
          <w:rFonts w:ascii="Times New Roman" w:eastAsia="Times New Roman" w:hAnsi="Times New Roman" w:cs="Times New Roman"/>
          <w:sz w:val="24"/>
        </w:rPr>
        <w:t xml:space="preserve">This result goes in line with what was discovered by </w:t>
      </w:r>
      <w:proofErr w:type="spellStart"/>
      <w:r>
        <w:rPr>
          <w:rFonts w:ascii="Times New Roman" w:eastAsia="Times New Roman" w:hAnsi="Times New Roman" w:cs="Times New Roman"/>
          <w:sz w:val="24"/>
        </w:rPr>
        <w:t>Irikefe</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Bagobiri</w:t>
      </w:r>
      <w:proofErr w:type="spellEnd"/>
      <w:r>
        <w:rPr>
          <w:rFonts w:ascii="Times New Roman" w:eastAsia="Times New Roman" w:hAnsi="Times New Roman" w:cs="Times New Roman"/>
          <w:sz w:val="24"/>
        </w:rPr>
        <w:t xml:space="preserve"> (2022) in their study titled effect of entrepreneurial orientation on the performance of small business enterprises in Abuja. Therefore, innovation has significant effect on the performance of OLAM grains.</w:t>
      </w:r>
    </w:p>
    <w:p w14:paraId="0C10C169" w14:textId="77777777" w:rsidR="002A2107" w:rsidRDefault="002A2107" w:rsidP="002A2107">
      <w:pPr>
        <w:spacing w:after="0" w:line="480" w:lineRule="auto"/>
        <w:jc w:val="both"/>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 xml:space="preserve"> </w:t>
      </w:r>
    </w:p>
    <w:p w14:paraId="79D896CF"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051E6FD9"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7BB599FE"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00E18E07"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6812539E"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221ED3A1"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13A996C4"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6C09976C"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4702E93E"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55BAD5A6"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7BA3313F"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3EA525F6" w14:textId="77777777" w:rsidR="002A2107" w:rsidRDefault="002A2107" w:rsidP="002A2107">
      <w:pPr>
        <w:spacing w:after="0" w:line="480" w:lineRule="auto"/>
        <w:jc w:val="both"/>
        <w:rPr>
          <w:rFonts w:ascii="Times New Roman" w:eastAsia="TimesNewRomanPSMT" w:hAnsi="Times New Roman" w:cs="Times New Roman"/>
          <w:b/>
          <w:sz w:val="24"/>
          <w:szCs w:val="24"/>
        </w:rPr>
      </w:pPr>
    </w:p>
    <w:p w14:paraId="60AE33BE" w14:textId="77777777" w:rsidR="002A2107" w:rsidRDefault="002A2107" w:rsidP="002A2107">
      <w:pPr>
        <w:spacing w:after="0" w:line="480" w:lineRule="auto"/>
        <w:ind w:left="2880" w:firstLine="720"/>
        <w:jc w:val="both"/>
        <w:rPr>
          <w:rFonts w:ascii="Times New Roman" w:eastAsia="TimesNewRomanPSMT" w:hAnsi="Times New Roman" w:cs="Times New Roman"/>
          <w:b/>
          <w:sz w:val="24"/>
          <w:szCs w:val="24"/>
        </w:rPr>
      </w:pPr>
      <w:r w:rsidRPr="00FC5FC2">
        <w:rPr>
          <w:rFonts w:ascii="Times New Roman" w:eastAsia="TimesNewRomanPSMT" w:hAnsi="Times New Roman" w:cs="Times New Roman"/>
          <w:b/>
          <w:sz w:val="24"/>
          <w:szCs w:val="24"/>
        </w:rPr>
        <w:t>CHAPTER FIVE</w:t>
      </w:r>
    </w:p>
    <w:p w14:paraId="1603F703" w14:textId="77777777" w:rsidR="002A2107" w:rsidRPr="00CA57F2" w:rsidRDefault="002A2107" w:rsidP="002A2107">
      <w:pPr>
        <w:spacing w:before="240" w:line="360" w:lineRule="auto"/>
        <w:jc w:val="center"/>
        <w:rPr>
          <w:rFonts w:ascii="Times New Roman" w:eastAsia="Times New Roman" w:hAnsi="Times New Roman" w:cs="Times New Roman"/>
          <w:b/>
          <w:sz w:val="24"/>
        </w:rPr>
      </w:pPr>
      <w:r w:rsidRPr="00CA57F2">
        <w:rPr>
          <w:rFonts w:ascii="Times New Roman" w:eastAsia="Times New Roman" w:hAnsi="Times New Roman" w:cs="Times New Roman"/>
          <w:b/>
          <w:sz w:val="24"/>
        </w:rPr>
        <w:t>SUMMARY OF FINDINGS, CONCLUSION AND RECOMMENDATIONS</w:t>
      </w:r>
    </w:p>
    <w:p w14:paraId="3127F2A7" w14:textId="77777777" w:rsidR="002A2107" w:rsidRPr="00CA57F2" w:rsidRDefault="002A2107" w:rsidP="002A2107">
      <w:pPr>
        <w:spacing w:before="240" w:line="360" w:lineRule="auto"/>
        <w:jc w:val="both"/>
        <w:rPr>
          <w:rFonts w:ascii="Times New Roman" w:eastAsia="Times New Roman" w:hAnsi="Times New Roman" w:cs="Times New Roman"/>
          <w:b/>
          <w:sz w:val="24"/>
        </w:rPr>
      </w:pPr>
      <w:r w:rsidRPr="00CA57F2">
        <w:rPr>
          <w:rFonts w:ascii="Times New Roman" w:eastAsia="Times New Roman" w:hAnsi="Times New Roman" w:cs="Times New Roman"/>
          <w:b/>
          <w:sz w:val="24"/>
        </w:rPr>
        <w:t>5.1</w:t>
      </w:r>
      <w:r w:rsidRPr="00CA57F2">
        <w:rPr>
          <w:rFonts w:ascii="Times New Roman" w:eastAsia="Times New Roman" w:hAnsi="Times New Roman" w:cs="Times New Roman"/>
          <w:b/>
          <w:sz w:val="24"/>
        </w:rPr>
        <w:tab/>
        <w:t>Preamble</w:t>
      </w:r>
    </w:p>
    <w:p w14:paraId="6494ABDC" w14:textId="77777777" w:rsidR="002A2107" w:rsidRPr="00CA57F2" w:rsidRDefault="002A2107" w:rsidP="002A2107">
      <w:pPr>
        <w:spacing w:before="240" w:line="36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This chapter is divided into four basic sections and these are; summary of findings, conclusion, recommendations and suggestions for further studies. The first section discusses the summary of findings where the findings were discussed extensively, also conclusion was explained and recommendation and suggestion for further studies were not neglected.</w:t>
      </w:r>
    </w:p>
    <w:p w14:paraId="369203CB" w14:textId="77777777" w:rsidR="002A2107" w:rsidRPr="00FC5FC2" w:rsidRDefault="002A2107" w:rsidP="002A2107">
      <w:pPr>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 xml:space="preserve">Summary </w:t>
      </w: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Findings</w:t>
      </w:r>
    </w:p>
    <w:p w14:paraId="1AA859AA" w14:textId="77777777" w:rsidR="002A2107" w:rsidRDefault="002A2107" w:rsidP="002A2107">
      <w:pPr>
        <w:rPr>
          <w:rFonts w:ascii="Times New Roman" w:hAnsi="Times New Roman" w:cs="Times New Roman"/>
          <w:sz w:val="24"/>
          <w:szCs w:val="24"/>
        </w:rPr>
      </w:pPr>
      <w:r>
        <w:rPr>
          <w:rFonts w:ascii="Times New Roman" w:hAnsi="Times New Roman" w:cs="Times New Roman"/>
          <w:sz w:val="24"/>
          <w:szCs w:val="24"/>
        </w:rPr>
        <w:t>The following finds were made from study:</w:t>
      </w:r>
    </w:p>
    <w:p w14:paraId="47849D35" w14:textId="77777777" w:rsidR="002A2107" w:rsidRPr="00FC5FC2" w:rsidRDefault="002A2107" w:rsidP="002A2107">
      <w:pPr>
        <w:pStyle w:val="ListParagraph"/>
        <w:numPr>
          <w:ilvl w:val="0"/>
          <w:numId w:val="14"/>
        </w:numPr>
        <w:spacing w:after="0" w:line="480" w:lineRule="auto"/>
        <w:jc w:val="both"/>
        <w:rPr>
          <w:rFonts w:ascii="Times New Roman" w:eastAsia="TimesNewRomanPSMT" w:hAnsi="Times New Roman" w:cs="Times New Roman"/>
          <w:sz w:val="24"/>
          <w:szCs w:val="24"/>
        </w:rPr>
      </w:pPr>
      <w:r>
        <w:rPr>
          <w:rFonts w:asciiTheme="majorBidi" w:hAnsiTheme="majorBidi" w:cstheme="majorBidi"/>
          <w:sz w:val="24"/>
          <w:szCs w:val="24"/>
        </w:rPr>
        <w:t>Training has significance effect on performance staff of OLAM Grains, Ilorin.</w:t>
      </w:r>
    </w:p>
    <w:p w14:paraId="458FDAE9" w14:textId="77777777" w:rsidR="002A2107" w:rsidRPr="00FC5FC2" w:rsidRDefault="002A2107" w:rsidP="002A2107">
      <w:pPr>
        <w:pStyle w:val="ListParagraph"/>
        <w:numPr>
          <w:ilvl w:val="0"/>
          <w:numId w:val="14"/>
        </w:numPr>
        <w:spacing w:after="0" w:line="480" w:lineRule="auto"/>
        <w:jc w:val="both"/>
        <w:rPr>
          <w:rFonts w:ascii="Times New Roman" w:eastAsia="TimesNewRomanPSMT" w:hAnsi="Times New Roman" w:cs="Times New Roman"/>
          <w:sz w:val="24"/>
          <w:szCs w:val="24"/>
        </w:rPr>
      </w:pPr>
      <w:r>
        <w:rPr>
          <w:rFonts w:asciiTheme="majorBidi" w:hAnsiTheme="majorBidi" w:cstheme="majorBidi"/>
          <w:sz w:val="24"/>
          <w:szCs w:val="24"/>
        </w:rPr>
        <w:t>Experience has significance effect on performance of at OLAM Grains, Ilorin.</w:t>
      </w:r>
    </w:p>
    <w:p w14:paraId="3ACE029F" w14:textId="77777777" w:rsidR="002A2107" w:rsidRPr="0090002C" w:rsidRDefault="002A2107" w:rsidP="002A2107">
      <w:pPr>
        <w:pStyle w:val="ListParagraph"/>
        <w:numPr>
          <w:ilvl w:val="0"/>
          <w:numId w:val="14"/>
        </w:numPr>
        <w:spacing w:after="0" w:line="480" w:lineRule="auto"/>
        <w:jc w:val="both"/>
        <w:rPr>
          <w:rFonts w:ascii="Times New Roman" w:eastAsia="TimesNewRomanPSMT" w:hAnsi="Times New Roman" w:cs="Times New Roman"/>
          <w:sz w:val="24"/>
          <w:szCs w:val="24"/>
        </w:rPr>
      </w:pPr>
      <w:r>
        <w:rPr>
          <w:rFonts w:asciiTheme="majorBidi" w:hAnsiTheme="majorBidi" w:cstheme="majorBidi"/>
          <w:sz w:val="24"/>
          <w:szCs w:val="24"/>
        </w:rPr>
        <w:t>Risk taking has significance effect on performance of OLAM Grains, Ilorin.</w:t>
      </w:r>
    </w:p>
    <w:p w14:paraId="0C476FC5" w14:textId="77777777" w:rsidR="002A2107" w:rsidRPr="00397D28" w:rsidRDefault="002A2107" w:rsidP="002A2107">
      <w:pPr>
        <w:pStyle w:val="ListParagraph"/>
        <w:numPr>
          <w:ilvl w:val="0"/>
          <w:numId w:val="14"/>
        </w:numPr>
        <w:spacing w:after="0" w:line="480" w:lineRule="auto"/>
        <w:jc w:val="both"/>
        <w:rPr>
          <w:rFonts w:ascii="Times New Roman" w:eastAsia="TimesNewRomanPSMT" w:hAnsi="Times New Roman" w:cs="Times New Roman"/>
          <w:sz w:val="24"/>
          <w:szCs w:val="24"/>
        </w:rPr>
      </w:pPr>
      <w:r>
        <w:rPr>
          <w:rFonts w:asciiTheme="majorBidi" w:hAnsiTheme="majorBidi" w:cstheme="majorBidi"/>
          <w:sz w:val="24"/>
          <w:szCs w:val="24"/>
        </w:rPr>
        <w:t>Innovation has significance effect performance of OLAM Grains, Ilorin.</w:t>
      </w:r>
    </w:p>
    <w:p w14:paraId="2B97A286" w14:textId="77777777" w:rsidR="002A2107" w:rsidRDefault="002A2107" w:rsidP="002A2107">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This study</w:t>
      </w:r>
      <w:r w:rsidRPr="00397D28">
        <w:rPr>
          <w:rFonts w:ascii="Times New Roman" w:hAnsi="Times New Roman" w:cs="Times New Roman"/>
          <w:sz w:val="24"/>
          <w:szCs w:val="24"/>
        </w:rPr>
        <w:t xml:space="preserve"> asses</w:t>
      </w:r>
      <w:r>
        <w:rPr>
          <w:rFonts w:ascii="Times New Roman" w:hAnsi="Times New Roman" w:cs="Times New Roman"/>
          <w:sz w:val="24"/>
          <w:szCs w:val="24"/>
        </w:rPr>
        <w:t xml:space="preserve">ses the effect of entrepreneurial orientation and human capital on </w:t>
      </w:r>
      <w:r w:rsidRPr="00397D28">
        <w:rPr>
          <w:rFonts w:ascii="Times New Roman" w:hAnsi="Times New Roman" w:cs="Times New Roman"/>
          <w:sz w:val="24"/>
          <w:szCs w:val="24"/>
        </w:rPr>
        <w:t xml:space="preserve">performance </w:t>
      </w:r>
      <w:r>
        <w:rPr>
          <w:rFonts w:ascii="Times New Roman" w:hAnsi="Times New Roman" w:cs="Times New Roman"/>
          <w:sz w:val="24"/>
          <w:szCs w:val="24"/>
        </w:rPr>
        <w:t xml:space="preserve">small and medium scale enterprises </w:t>
      </w:r>
      <w:r w:rsidRPr="00397D28">
        <w:rPr>
          <w:rFonts w:ascii="Times New Roman" w:hAnsi="Times New Roman" w:cs="Times New Roman"/>
          <w:sz w:val="24"/>
          <w:szCs w:val="24"/>
        </w:rPr>
        <w:t xml:space="preserve">among the staffs of Olam Grains in Ilorin. The independent variables (demographic information) have revealed that most of the staffs at Olam Grains, Ilorin were between the ages ranges of 26 – 35 years in which many were male. 52.94% were married and the least educational qualification obtained is First School Leaving Certificate (FSLC) while majority of the respondents were HND/BSc. holders. In addition, 38.82% have between 5 – 10 years cognitive experience where many works as a support group and earn nothing less that </w:t>
      </w:r>
      <w:r w:rsidRPr="00397D28">
        <w:rPr>
          <w:rFonts w:ascii="Times New Roman" w:hAnsi="Times New Roman" w:cs="Times New Roman"/>
          <w:dstrike/>
          <w:sz w:val="24"/>
          <w:szCs w:val="24"/>
        </w:rPr>
        <w:t>N</w:t>
      </w:r>
      <w:r w:rsidRPr="00397D28">
        <w:rPr>
          <w:rFonts w:ascii="Times New Roman" w:hAnsi="Times New Roman" w:cs="Times New Roman"/>
          <w:sz w:val="24"/>
          <w:szCs w:val="24"/>
        </w:rPr>
        <w:t xml:space="preserve">20,000 – </w:t>
      </w:r>
      <w:r w:rsidRPr="00397D28">
        <w:rPr>
          <w:rFonts w:ascii="Times New Roman" w:hAnsi="Times New Roman" w:cs="Times New Roman"/>
          <w:dstrike/>
          <w:sz w:val="24"/>
          <w:szCs w:val="24"/>
        </w:rPr>
        <w:t>N</w:t>
      </w:r>
      <w:r w:rsidRPr="00397D28">
        <w:rPr>
          <w:rFonts w:ascii="Times New Roman" w:hAnsi="Times New Roman" w:cs="Times New Roman"/>
          <w:sz w:val="24"/>
          <w:szCs w:val="24"/>
        </w:rPr>
        <w:t>50,000 monthly.</w:t>
      </w:r>
      <w:r>
        <w:rPr>
          <w:rFonts w:ascii="Times New Roman" w:hAnsi="Times New Roman" w:cs="Times New Roman"/>
          <w:sz w:val="24"/>
          <w:szCs w:val="24"/>
        </w:rPr>
        <w:t xml:space="preserve"> It has been found in the study that there is </w:t>
      </w:r>
      <w:r>
        <w:rPr>
          <w:rFonts w:ascii="Times New Roman" w:hAnsi="Times New Roman" w:cs="Times New Roman"/>
          <w:sz w:val="24"/>
          <w:szCs w:val="24"/>
        </w:rPr>
        <w:lastRenderedPageBreak/>
        <w:t xml:space="preserve">significance relationship between entrepreneurial orientation, human capital and performance of SMEs. 40% of the respondents agreed that employee </w:t>
      </w:r>
      <w:r w:rsidRPr="00C94EDE">
        <w:rPr>
          <w:rFonts w:ascii="Times New Roman" w:hAnsi="Times New Roman" w:cs="Times New Roman"/>
          <w:sz w:val="24"/>
          <w:szCs w:val="24"/>
        </w:rPr>
        <w:t>are consider as important source of</w:t>
      </w:r>
      <w:r>
        <w:rPr>
          <w:rFonts w:ascii="Times New Roman" w:hAnsi="Times New Roman" w:cs="Times New Roman"/>
          <w:sz w:val="24"/>
          <w:szCs w:val="24"/>
        </w:rPr>
        <w:t xml:space="preserve"> information and 43% agreed that </w:t>
      </w:r>
      <w:r w:rsidRPr="00C94EDE">
        <w:rPr>
          <w:rFonts w:ascii="Times New Roman" w:hAnsi="Times New Roman" w:cs="Times New Roman"/>
          <w:sz w:val="24"/>
          <w:szCs w:val="24"/>
        </w:rPr>
        <w:t>employees handle the tools appropriately</w:t>
      </w:r>
      <w:r>
        <w:rPr>
          <w:rFonts w:ascii="Times New Roman" w:hAnsi="Times New Roman" w:cs="Times New Roman"/>
          <w:sz w:val="24"/>
          <w:szCs w:val="24"/>
        </w:rPr>
        <w:t xml:space="preserve">. </w:t>
      </w:r>
    </w:p>
    <w:p w14:paraId="7342ACDE" w14:textId="77777777" w:rsidR="002A2107" w:rsidRDefault="002A2107" w:rsidP="002A2107">
      <w:pPr>
        <w:spacing w:after="0" w:line="480" w:lineRule="auto"/>
        <w:ind w:left="360"/>
        <w:jc w:val="both"/>
        <w:rPr>
          <w:rFonts w:ascii="Times New Roman" w:hAnsi="Times New Roman" w:cs="Times New Roman"/>
          <w:sz w:val="24"/>
          <w:szCs w:val="24"/>
        </w:rPr>
      </w:pPr>
    </w:p>
    <w:p w14:paraId="5FEEB7B5" w14:textId="77777777" w:rsidR="002A2107" w:rsidRDefault="002A2107" w:rsidP="002A2107">
      <w:p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ab/>
        <w:t>Conclusion</w:t>
      </w:r>
    </w:p>
    <w:p w14:paraId="640A8CB8" w14:textId="77777777" w:rsidR="002A2107" w:rsidRPr="00CA57F2" w:rsidRDefault="002A2107" w:rsidP="002A2107">
      <w:pPr>
        <w:spacing w:before="240" w:line="360" w:lineRule="auto"/>
        <w:jc w:val="both"/>
        <w:rPr>
          <w:rFonts w:ascii="Times New Roman" w:eastAsia="Times New Roman" w:hAnsi="Times New Roman" w:cs="Times New Roman"/>
          <w:sz w:val="24"/>
        </w:rPr>
      </w:pPr>
      <w:r w:rsidRPr="00CA57F2">
        <w:rPr>
          <w:rFonts w:ascii="Times New Roman" w:eastAsia="Times New Roman" w:hAnsi="Times New Roman" w:cs="Times New Roman"/>
          <w:sz w:val="24"/>
        </w:rPr>
        <w:t>Considering the findings of this study and other empirical works reviewed, the following conclusions were made:</w:t>
      </w:r>
    </w:p>
    <w:p w14:paraId="03C55340" w14:textId="77777777" w:rsidR="002A2107" w:rsidRPr="00B7008E" w:rsidRDefault="002A2107" w:rsidP="002A2107">
      <w:pPr>
        <w:pStyle w:val="ListParagraph"/>
        <w:numPr>
          <w:ilvl w:val="0"/>
          <w:numId w:val="15"/>
        </w:numPr>
        <w:spacing w:after="0" w:line="480" w:lineRule="auto"/>
        <w:jc w:val="both"/>
        <w:rPr>
          <w:rFonts w:ascii="Times New Roman" w:eastAsia="TimesNewRomanPSMT" w:hAnsi="Times New Roman" w:cs="Times New Roman"/>
          <w:sz w:val="24"/>
          <w:szCs w:val="24"/>
        </w:rPr>
      </w:pPr>
      <w:r w:rsidRPr="00BA4B5F">
        <w:rPr>
          <w:rFonts w:ascii="Times New Roman" w:eastAsia="TimesNewRomanPSMT" w:hAnsi="Times New Roman" w:cs="Times New Roman"/>
          <w:sz w:val="24"/>
          <w:szCs w:val="24"/>
        </w:rPr>
        <w:t xml:space="preserve">The study gives empirical evidence that the human capital development is crucial in bringing about development of SMEs such as on the job training, participation in workshops and seminars and work experience jointly and independently enhance the performance of SMEs. </w:t>
      </w:r>
      <w:r w:rsidRPr="00BA4B5F">
        <w:rPr>
          <w:rFonts w:ascii="Times New Roman" w:hAnsi="Times New Roman" w:cs="Times New Roman"/>
          <w:sz w:val="24"/>
          <w:szCs w:val="24"/>
        </w:rPr>
        <w:t>On-the-job training was found to be the most critical contributor to SMEs followed by work experience and then participation in workshops</w:t>
      </w:r>
      <w:r>
        <w:rPr>
          <w:rFonts w:ascii="Times New Roman" w:hAnsi="Times New Roman" w:cs="Times New Roman"/>
          <w:sz w:val="24"/>
          <w:szCs w:val="24"/>
        </w:rPr>
        <w:t>.</w:t>
      </w:r>
    </w:p>
    <w:p w14:paraId="44178103" w14:textId="77777777" w:rsidR="002A2107" w:rsidRPr="006126F8" w:rsidRDefault="002A2107" w:rsidP="002A2107">
      <w:pPr>
        <w:pStyle w:val="ListParagraph"/>
        <w:numPr>
          <w:ilvl w:val="0"/>
          <w:numId w:val="15"/>
        </w:numPr>
        <w:spacing w:after="0" w:line="480" w:lineRule="auto"/>
        <w:jc w:val="both"/>
        <w:rPr>
          <w:rFonts w:ascii="Times New Roman" w:eastAsia="TimesNewRomanPSMT" w:hAnsi="Times New Roman" w:cs="Times New Roman"/>
          <w:sz w:val="24"/>
          <w:szCs w:val="24"/>
        </w:rPr>
      </w:pPr>
      <w:r w:rsidRPr="006126F8">
        <w:rPr>
          <w:rFonts w:ascii="Times New Roman" w:hAnsi="Times New Roman" w:cs="Times New Roman"/>
          <w:sz w:val="24"/>
          <w:szCs w:val="24"/>
        </w:rPr>
        <w:t>It is important manager to be proactive and take risks so to achieve competitive advantage and sustain organisational performance.</w:t>
      </w:r>
    </w:p>
    <w:p w14:paraId="54BD23DC" w14:textId="77777777" w:rsidR="002A2107" w:rsidRDefault="002A2107" w:rsidP="002A2107">
      <w:pPr>
        <w:spacing w:after="0" w:line="480" w:lineRule="auto"/>
        <w:ind w:left="360"/>
        <w:jc w:val="both"/>
        <w:rPr>
          <w:rFonts w:ascii="Times New Roman" w:eastAsia="TimesNewRomanPSMT" w:hAnsi="Times New Roman" w:cs="Times New Roman"/>
          <w:sz w:val="24"/>
          <w:szCs w:val="24"/>
        </w:rPr>
      </w:pPr>
      <w:r>
        <w:rPr>
          <w:rFonts w:ascii="Times New Roman" w:eastAsia="TimesNewRomanPSMT" w:hAnsi="Times New Roman" w:cs="Times New Roman"/>
          <w:b/>
          <w:sz w:val="24"/>
          <w:szCs w:val="24"/>
        </w:rPr>
        <w:t>5.4</w:t>
      </w:r>
      <w:r>
        <w:rPr>
          <w:rFonts w:ascii="Times New Roman" w:eastAsia="TimesNewRomanPSMT" w:hAnsi="Times New Roman" w:cs="Times New Roman"/>
          <w:b/>
          <w:sz w:val="24"/>
          <w:szCs w:val="24"/>
        </w:rPr>
        <w:tab/>
      </w:r>
      <w:r>
        <w:rPr>
          <w:rFonts w:ascii="Times New Roman" w:eastAsia="TimesNewRomanPSMT" w:hAnsi="Times New Roman" w:cs="Times New Roman"/>
          <w:b/>
          <w:sz w:val="24"/>
          <w:szCs w:val="24"/>
        </w:rPr>
        <w:tab/>
        <w:t>Recommendation</w:t>
      </w:r>
    </w:p>
    <w:p w14:paraId="77158B9B" w14:textId="77777777" w:rsidR="002A2107" w:rsidRDefault="002A2107" w:rsidP="002A2107">
      <w:pPr>
        <w:spacing w:after="0" w:line="480" w:lineRule="auto"/>
        <w:ind w:left="360"/>
        <w:jc w:val="both"/>
        <w:rPr>
          <w:rFonts w:ascii="Times New Roman" w:hAnsi="Times New Roman" w:cs="Times New Roman"/>
          <w:sz w:val="24"/>
          <w:szCs w:val="24"/>
        </w:rPr>
      </w:pPr>
      <w:proofErr w:type="spellStart"/>
      <w:r>
        <w:rPr>
          <w:rFonts w:ascii="Times New Roman" w:eastAsia="TimesNewRomanPSMT" w:hAnsi="Times New Roman" w:cs="Times New Roman"/>
          <w:sz w:val="24"/>
          <w:szCs w:val="24"/>
        </w:rPr>
        <w:t>i</w:t>
      </w:r>
      <w:proofErr w:type="spellEnd"/>
      <w:r>
        <w:rPr>
          <w:rFonts w:ascii="Times New Roman" w:eastAsia="TimesNewRomanPSMT" w:hAnsi="Times New Roman" w:cs="Times New Roman"/>
          <w:sz w:val="24"/>
          <w:szCs w:val="24"/>
        </w:rPr>
        <w:t xml:space="preserve">. </w:t>
      </w:r>
      <w:r w:rsidRPr="000F579C">
        <w:rPr>
          <w:rFonts w:ascii="Times New Roman" w:hAnsi="Times New Roman" w:cs="Times New Roman"/>
          <w:sz w:val="24"/>
          <w:szCs w:val="24"/>
        </w:rPr>
        <w:t>In today’s knowledge economy, SMEs must rely on workforce with human capital attributes such as education, experience, motivation, talent and skills to attain superior performance. The capabilities of human capital in transforming information into valuable knowledge through other elements such as structural capital indicate that human capital is the main root of firms’ investments. However, the SME’s short lifespan requires the segregating of the roles of intellectual capital into different life cycle stages to suit the needs of each stage</w:t>
      </w:r>
      <w:r>
        <w:rPr>
          <w:rFonts w:ascii="Times New Roman" w:hAnsi="Times New Roman" w:cs="Times New Roman"/>
          <w:sz w:val="24"/>
          <w:szCs w:val="24"/>
        </w:rPr>
        <w:t xml:space="preserve">. </w:t>
      </w:r>
    </w:p>
    <w:p w14:paraId="1099AD9A" w14:textId="77777777" w:rsidR="002A2107" w:rsidRPr="001504A6" w:rsidRDefault="002A2107" w:rsidP="002A210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1504A6">
        <w:rPr>
          <w:rFonts w:ascii="Times New Roman" w:hAnsi="Times New Roman" w:cs="Times New Roman"/>
          <w:sz w:val="24"/>
          <w:szCs w:val="24"/>
        </w:rPr>
        <w:t xml:space="preserve">The study recommends that owner-managers of small enterprises should </w:t>
      </w:r>
      <w:proofErr w:type="spellStart"/>
      <w:r w:rsidRPr="001504A6">
        <w:rPr>
          <w:rFonts w:ascii="Times New Roman" w:hAnsi="Times New Roman" w:cs="Times New Roman"/>
          <w:sz w:val="24"/>
          <w:szCs w:val="24"/>
        </w:rPr>
        <w:t>favour</w:t>
      </w:r>
      <w:proofErr w:type="spellEnd"/>
      <w:r w:rsidRPr="001504A6">
        <w:rPr>
          <w:rFonts w:ascii="Times New Roman" w:hAnsi="Times New Roman" w:cs="Times New Roman"/>
          <w:sz w:val="24"/>
          <w:szCs w:val="24"/>
        </w:rPr>
        <w:t xml:space="preserve"> the </w:t>
      </w:r>
      <w:r w:rsidRPr="001504A6">
        <w:rPr>
          <w:rFonts w:ascii="Times New Roman" w:eastAsia="TimesNewRomanPSMT" w:hAnsi="Times New Roman" w:cs="Times New Roman"/>
          <w:sz w:val="24"/>
          <w:szCs w:val="24"/>
        </w:rPr>
        <w:t>tendency to quickly “follow the leader” in introducing new</w:t>
      </w:r>
      <w:r w:rsidRPr="001504A6">
        <w:rPr>
          <w:rFonts w:ascii="Times New Roman" w:hAnsi="Times New Roman" w:cs="Times New Roman"/>
          <w:sz w:val="24"/>
          <w:szCs w:val="24"/>
        </w:rPr>
        <w:t xml:space="preserve"> products or ideas and constantly looks for </w:t>
      </w:r>
      <w:r w:rsidRPr="001504A6">
        <w:rPr>
          <w:rFonts w:ascii="Times New Roman" w:hAnsi="Times New Roman" w:cs="Times New Roman"/>
          <w:sz w:val="24"/>
          <w:szCs w:val="24"/>
        </w:rPr>
        <w:lastRenderedPageBreak/>
        <w:t>businesses that can be acquired. In dealing with its competitors, small enterprises should strive often to be the first to introduce new products/services, administrative techniques, operating technologies etc. and; typically responds to actions that competitors initiate.</w:t>
      </w:r>
    </w:p>
    <w:p w14:paraId="72A59CD2" w14:textId="77777777" w:rsidR="002A2107" w:rsidRPr="001504A6" w:rsidRDefault="002A2107" w:rsidP="002A2107">
      <w:pPr>
        <w:spacing w:after="0" w:line="480" w:lineRule="auto"/>
        <w:ind w:left="360"/>
        <w:jc w:val="both"/>
        <w:rPr>
          <w:rFonts w:ascii="Times New Roman" w:hAnsi="Times New Roman" w:cs="Times New Roman"/>
          <w:sz w:val="24"/>
          <w:szCs w:val="24"/>
        </w:rPr>
      </w:pPr>
    </w:p>
    <w:p w14:paraId="567E271D" w14:textId="77777777" w:rsidR="002A2107" w:rsidRPr="00CB75A2" w:rsidRDefault="002A2107" w:rsidP="002A2107">
      <w:pPr>
        <w:pStyle w:val="ListParagraph"/>
        <w:numPr>
          <w:ilvl w:val="0"/>
          <w:numId w:val="15"/>
        </w:numPr>
        <w:autoSpaceDE w:val="0"/>
        <w:autoSpaceDN w:val="0"/>
        <w:adjustRightInd w:val="0"/>
        <w:spacing w:after="0" w:line="480" w:lineRule="auto"/>
        <w:jc w:val="both"/>
        <w:rPr>
          <w:rFonts w:ascii="Times New Roman" w:hAnsi="Times New Roman" w:cs="Times New Roman"/>
          <w:sz w:val="20"/>
          <w:szCs w:val="20"/>
        </w:rPr>
      </w:pPr>
      <w:r w:rsidRPr="001504A6">
        <w:rPr>
          <w:rFonts w:ascii="Times New Roman" w:hAnsi="Times New Roman" w:cs="Times New Roman"/>
          <w:sz w:val="24"/>
          <w:szCs w:val="24"/>
        </w:rPr>
        <w:t xml:space="preserve">Finally, the study recommends that owner-managers of small enterprises should have a strong propensity/proclivity for high-risk projects, with chances of high returns; </w:t>
      </w:r>
      <w:proofErr w:type="spellStart"/>
      <w:r w:rsidRPr="001504A6">
        <w:rPr>
          <w:rFonts w:ascii="Times New Roman" w:hAnsi="Times New Roman" w:cs="Times New Roman"/>
          <w:sz w:val="24"/>
          <w:szCs w:val="24"/>
        </w:rPr>
        <w:t>favour</w:t>
      </w:r>
      <w:proofErr w:type="spellEnd"/>
      <w:r w:rsidRPr="001504A6">
        <w:rPr>
          <w:rFonts w:ascii="Times New Roman" w:hAnsi="Times New Roman" w:cs="Times New Roman"/>
          <w:sz w:val="24"/>
          <w:szCs w:val="24"/>
        </w:rPr>
        <w:t xml:space="preserve"> exploring via incremental </w:t>
      </w:r>
      <w:proofErr w:type="spellStart"/>
      <w:r w:rsidRPr="001504A6">
        <w:rPr>
          <w:rFonts w:ascii="Times New Roman" w:hAnsi="Times New Roman" w:cs="Times New Roman"/>
          <w:sz w:val="24"/>
          <w:szCs w:val="24"/>
        </w:rPr>
        <w:t>behaviour</w:t>
      </w:r>
      <w:proofErr w:type="spellEnd"/>
      <w:r w:rsidRPr="001504A6">
        <w:rPr>
          <w:rFonts w:ascii="Times New Roman" w:hAnsi="Times New Roman" w:cs="Times New Roman"/>
          <w:sz w:val="24"/>
          <w:szCs w:val="24"/>
        </w:rPr>
        <w:t xml:space="preserve"> in achieving the </w:t>
      </w:r>
      <w:proofErr w:type="spellStart"/>
      <w:r w:rsidRPr="001504A6">
        <w:rPr>
          <w:rFonts w:ascii="Times New Roman" w:hAnsi="Times New Roman" w:cs="Times New Roman"/>
          <w:sz w:val="24"/>
          <w:szCs w:val="24"/>
        </w:rPr>
        <w:t>organisation</w:t>
      </w:r>
      <w:r w:rsidRPr="001504A6">
        <w:rPr>
          <w:rFonts w:ascii="Times New Roman" w:eastAsia="TimesNewRomanPSMT" w:hAnsi="Times New Roman" w:cs="Times New Roman"/>
          <w:sz w:val="24"/>
          <w:szCs w:val="24"/>
        </w:rPr>
        <w:t>’</w:t>
      </w:r>
      <w:r w:rsidRPr="001504A6">
        <w:rPr>
          <w:rFonts w:ascii="Times New Roman" w:hAnsi="Times New Roman" w:cs="Times New Roman"/>
          <w:sz w:val="24"/>
          <w:szCs w:val="24"/>
        </w:rPr>
        <w:t>s</w:t>
      </w:r>
      <w:proofErr w:type="spellEnd"/>
      <w:r w:rsidRPr="001504A6">
        <w:rPr>
          <w:rFonts w:ascii="Times New Roman" w:hAnsi="Times New Roman" w:cs="Times New Roman"/>
          <w:sz w:val="24"/>
          <w:szCs w:val="24"/>
        </w:rPr>
        <w:t xml:space="preserve"> objectives due to the nature of the environment and; when confronted with decision-making situations involving uncertainty, typically adopts a risky posture to </w:t>
      </w:r>
      <w:proofErr w:type="spellStart"/>
      <w:r w:rsidRPr="001504A6">
        <w:rPr>
          <w:rFonts w:ascii="Times New Roman" w:hAnsi="Times New Roman" w:cs="Times New Roman"/>
          <w:sz w:val="24"/>
          <w:szCs w:val="24"/>
        </w:rPr>
        <w:t>maximise</w:t>
      </w:r>
      <w:proofErr w:type="spellEnd"/>
      <w:r w:rsidRPr="001504A6">
        <w:rPr>
          <w:rFonts w:ascii="Times New Roman" w:hAnsi="Times New Roman" w:cs="Times New Roman"/>
          <w:sz w:val="24"/>
          <w:szCs w:val="24"/>
        </w:rPr>
        <w:t xml:space="preserve"> the probability of making a profit. After all, risk-taking enables and encourages innovation and proactiveness, which can be an important product/service differentiator that can culminate in higher business performance in small enterprises.</w:t>
      </w:r>
    </w:p>
    <w:p w14:paraId="40AF6312" w14:textId="77777777" w:rsidR="002A2107" w:rsidRPr="00537A60" w:rsidRDefault="002A2107" w:rsidP="002A2107">
      <w:pPr>
        <w:pStyle w:val="Heading1"/>
        <w:spacing w:line="480" w:lineRule="auto"/>
        <w:rPr>
          <w:b/>
          <w:bCs/>
        </w:rPr>
      </w:pPr>
      <w:bookmarkStart w:id="3" w:name="_Toc110347090"/>
      <w:bookmarkStart w:id="4" w:name="_Toc115233929"/>
      <w:r>
        <w:rPr>
          <w:b/>
          <w:bCs/>
        </w:rPr>
        <w:t>5.5</w:t>
      </w:r>
      <w:r w:rsidRPr="00537A60">
        <w:rPr>
          <w:b/>
          <w:bCs/>
        </w:rPr>
        <w:tab/>
      </w:r>
      <w:r w:rsidRPr="006126F8">
        <w:rPr>
          <w:rFonts w:ascii="Times New Roman" w:hAnsi="Times New Roman" w:cs="Times New Roman"/>
          <w:b/>
          <w:bCs/>
          <w:sz w:val="24"/>
          <w:szCs w:val="24"/>
        </w:rPr>
        <w:t>Suggestion for Further Study</w:t>
      </w:r>
      <w:bookmarkEnd w:id="3"/>
      <w:bookmarkEnd w:id="4"/>
    </w:p>
    <w:p w14:paraId="237873B8" w14:textId="77777777" w:rsidR="002A2107" w:rsidRPr="002739EF" w:rsidRDefault="002A2107" w:rsidP="002A2107">
      <w:pPr>
        <w:pStyle w:val="Default"/>
        <w:spacing w:line="480" w:lineRule="auto"/>
        <w:ind w:firstLine="720"/>
        <w:jc w:val="both"/>
        <w:rPr>
          <w:b/>
          <w:bCs/>
          <w:sz w:val="28"/>
          <w:szCs w:val="28"/>
        </w:rPr>
      </w:pPr>
      <w:r w:rsidRPr="002739EF">
        <w:t>There remains enough ground of scope in terms of data, models and methodology for studies in days to come. Further study may use secondary data</w:t>
      </w:r>
      <w:r>
        <w:t xml:space="preserve"> or commercial settings such as bank</w:t>
      </w:r>
      <w:r w:rsidRPr="002739EF">
        <w:t xml:space="preserve"> as a sample for the more convenient result; may include other financial sectors such as development bank, finance companies and micro-finance companies; may use larger sample size and longer period; may use non-linear statistical tools and bidirectional causality tools.</w:t>
      </w:r>
    </w:p>
    <w:p w14:paraId="5EFC2CF0" w14:textId="77777777" w:rsidR="002A2107" w:rsidRPr="002739EF" w:rsidRDefault="002A2107" w:rsidP="002A2107">
      <w:pPr>
        <w:pStyle w:val="Default"/>
        <w:spacing w:line="480" w:lineRule="auto"/>
        <w:jc w:val="both"/>
        <w:rPr>
          <w:b/>
          <w:bCs/>
        </w:rPr>
      </w:pPr>
    </w:p>
    <w:p w14:paraId="0B54DDE4" w14:textId="77777777" w:rsidR="002A2107" w:rsidRPr="00CB75A2" w:rsidRDefault="002A2107" w:rsidP="002A2107">
      <w:pPr>
        <w:autoSpaceDE w:val="0"/>
        <w:autoSpaceDN w:val="0"/>
        <w:adjustRightInd w:val="0"/>
        <w:spacing w:after="0" w:line="480" w:lineRule="auto"/>
        <w:ind w:left="360"/>
        <w:jc w:val="both"/>
        <w:rPr>
          <w:rFonts w:ascii="Times New Roman" w:hAnsi="Times New Roman" w:cs="Times New Roman"/>
          <w:sz w:val="20"/>
          <w:szCs w:val="20"/>
        </w:rPr>
      </w:pPr>
    </w:p>
    <w:p w14:paraId="7B86787D" w14:textId="0B149371" w:rsidR="002A2107" w:rsidRPr="005B223F" w:rsidRDefault="002A2107" w:rsidP="002A2107">
      <w:pPr>
        <w:spacing w:line="360" w:lineRule="auto"/>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br w:type="page"/>
      </w:r>
    </w:p>
    <w:p w14:paraId="70C93EA1" w14:textId="77777777" w:rsidR="002A2107" w:rsidRPr="005B223F" w:rsidRDefault="002A2107" w:rsidP="002A2107">
      <w:pPr>
        <w:autoSpaceDE w:val="0"/>
        <w:autoSpaceDN w:val="0"/>
        <w:adjustRightInd w:val="0"/>
        <w:spacing w:line="360" w:lineRule="auto"/>
        <w:jc w:val="center"/>
        <w:rPr>
          <w:rFonts w:ascii="Times New Roman" w:hAnsi="Times New Roman" w:cs="AdvOT8cb2ddbd"/>
          <w:b/>
          <w:bCs/>
          <w:color w:val="000000" w:themeColor="text1"/>
          <w:sz w:val="24"/>
          <w:szCs w:val="16"/>
        </w:rPr>
      </w:pPr>
      <w:r w:rsidRPr="005B223F">
        <w:rPr>
          <w:rFonts w:ascii="Times New Roman" w:hAnsi="Times New Roman" w:cs="AdvOT8cb2ddbd"/>
          <w:b/>
          <w:bCs/>
          <w:color w:val="000000" w:themeColor="text1"/>
          <w:sz w:val="24"/>
          <w:szCs w:val="16"/>
        </w:rPr>
        <w:lastRenderedPageBreak/>
        <w:t>REFERENCES</w:t>
      </w:r>
    </w:p>
    <w:p w14:paraId="7374A3FE"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Abbas, J. (2020). Impact of total quality management on corporate sustainability through the mediating effect of knowledge management. </w:t>
      </w:r>
      <w:r w:rsidRPr="005B223F">
        <w:rPr>
          <w:rFonts w:ascii="Times New Roman" w:hAnsi="Times New Roman" w:cs="Arial"/>
          <w:i/>
          <w:iCs/>
          <w:color w:val="000000" w:themeColor="text1"/>
          <w:sz w:val="24"/>
          <w:szCs w:val="20"/>
          <w:shd w:val="clear" w:color="auto" w:fill="FFFFFF"/>
        </w:rPr>
        <w:t>Journal of Cleaner Production</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244</w:t>
      </w:r>
      <w:r w:rsidRPr="005B223F">
        <w:rPr>
          <w:rFonts w:ascii="Times New Roman" w:hAnsi="Times New Roman" w:cs="Arial"/>
          <w:color w:val="000000" w:themeColor="text1"/>
          <w:sz w:val="24"/>
          <w:szCs w:val="20"/>
          <w:shd w:val="clear" w:color="auto" w:fill="FFFFFF"/>
        </w:rPr>
        <w:t>, 118806.</w:t>
      </w:r>
    </w:p>
    <w:p w14:paraId="5CC42AB4"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Abdi, K., Mardani, A., Senin, A. A., </w:t>
      </w:r>
      <w:proofErr w:type="spellStart"/>
      <w:r w:rsidRPr="005B223F">
        <w:rPr>
          <w:rFonts w:ascii="Times New Roman" w:hAnsi="Times New Roman" w:cs="Arial"/>
          <w:color w:val="000000" w:themeColor="text1"/>
          <w:sz w:val="24"/>
          <w:szCs w:val="20"/>
          <w:shd w:val="clear" w:color="auto" w:fill="FFFFFF"/>
        </w:rPr>
        <w:t>Tupenaite</w:t>
      </w:r>
      <w:proofErr w:type="spellEnd"/>
      <w:r w:rsidRPr="005B223F">
        <w:rPr>
          <w:rFonts w:ascii="Times New Roman" w:hAnsi="Times New Roman" w:cs="Arial"/>
          <w:color w:val="000000" w:themeColor="text1"/>
          <w:sz w:val="24"/>
          <w:szCs w:val="20"/>
          <w:shd w:val="clear" w:color="auto" w:fill="FFFFFF"/>
        </w:rPr>
        <w:t xml:space="preserve">, L., </w:t>
      </w:r>
      <w:proofErr w:type="spellStart"/>
      <w:r w:rsidRPr="005B223F">
        <w:rPr>
          <w:rFonts w:ascii="Times New Roman" w:hAnsi="Times New Roman" w:cs="Arial"/>
          <w:color w:val="000000" w:themeColor="text1"/>
          <w:sz w:val="24"/>
          <w:szCs w:val="20"/>
          <w:shd w:val="clear" w:color="auto" w:fill="FFFFFF"/>
        </w:rPr>
        <w:t>Naimaviciene</w:t>
      </w:r>
      <w:proofErr w:type="spellEnd"/>
      <w:r w:rsidRPr="005B223F">
        <w:rPr>
          <w:rFonts w:ascii="Times New Roman" w:hAnsi="Times New Roman" w:cs="Arial"/>
          <w:color w:val="000000" w:themeColor="text1"/>
          <w:sz w:val="24"/>
          <w:szCs w:val="20"/>
          <w:shd w:val="clear" w:color="auto" w:fill="FFFFFF"/>
        </w:rPr>
        <w:t xml:space="preserve">, J., </w:t>
      </w:r>
      <w:proofErr w:type="spellStart"/>
      <w:r w:rsidRPr="005B223F">
        <w:rPr>
          <w:rFonts w:ascii="Times New Roman" w:hAnsi="Times New Roman" w:cs="Arial"/>
          <w:color w:val="000000" w:themeColor="text1"/>
          <w:sz w:val="24"/>
          <w:szCs w:val="20"/>
          <w:shd w:val="clear" w:color="auto" w:fill="FFFFFF"/>
        </w:rPr>
        <w:t>Kanapeckiene</w:t>
      </w:r>
      <w:proofErr w:type="spellEnd"/>
      <w:r w:rsidRPr="005B223F">
        <w:rPr>
          <w:rFonts w:ascii="Times New Roman" w:hAnsi="Times New Roman" w:cs="Arial"/>
          <w:color w:val="000000" w:themeColor="text1"/>
          <w:sz w:val="24"/>
          <w:szCs w:val="20"/>
          <w:shd w:val="clear" w:color="auto" w:fill="FFFFFF"/>
        </w:rPr>
        <w:t xml:space="preserve">, L., &amp; </w:t>
      </w:r>
      <w:proofErr w:type="spellStart"/>
      <w:r w:rsidRPr="005B223F">
        <w:rPr>
          <w:rFonts w:ascii="Times New Roman" w:hAnsi="Times New Roman" w:cs="Arial"/>
          <w:color w:val="000000" w:themeColor="text1"/>
          <w:sz w:val="24"/>
          <w:szCs w:val="20"/>
          <w:shd w:val="clear" w:color="auto" w:fill="FFFFFF"/>
        </w:rPr>
        <w:t>Kutut</w:t>
      </w:r>
      <w:proofErr w:type="spellEnd"/>
      <w:r w:rsidRPr="005B223F">
        <w:rPr>
          <w:rFonts w:ascii="Times New Roman" w:hAnsi="Times New Roman" w:cs="Arial"/>
          <w:color w:val="000000" w:themeColor="text1"/>
          <w:sz w:val="24"/>
          <w:szCs w:val="20"/>
          <w:shd w:val="clear" w:color="auto" w:fill="FFFFFF"/>
        </w:rPr>
        <w:t>, V. (2018). The effect of knowledge management, organizational culture and organizational learning on innovation in automotive industry. </w:t>
      </w:r>
      <w:r w:rsidRPr="005B223F">
        <w:rPr>
          <w:rFonts w:ascii="Times New Roman" w:hAnsi="Times New Roman" w:cs="Arial"/>
          <w:i/>
          <w:iCs/>
          <w:color w:val="000000" w:themeColor="text1"/>
          <w:sz w:val="24"/>
          <w:szCs w:val="20"/>
          <w:shd w:val="clear" w:color="auto" w:fill="FFFFFF"/>
        </w:rPr>
        <w:t>Journal of business economics and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19</w:t>
      </w:r>
      <w:r w:rsidRPr="005B223F">
        <w:rPr>
          <w:rFonts w:ascii="Times New Roman" w:hAnsi="Times New Roman" w:cs="Arial"/>
          <w:color w:val="000000" w:themeColor="text1"/>
          <w:sz w:val="24"/>
          <w:szCs w:val="20"/>
          <w:shd w:val="clear" w:color="auto" w:fill="FFFFFF"/>
        </w:rPr>
        <w:t>(1), 1-19.</w:t>
      </w:r>
    </w:p>
    <w:p w14:paraId="6CA716BA"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Abualoush</w:t>
      </w:r>
      <w:proofErr w:type="spellEnd"/>
      <w:r w:rsidRPr="005B223F">
        <w:rPr>
          <w:rFonts w:ascii="Times New Roman" w:hAnsi="Times New Roman" w:cs="Arial"/>
          <w:color w:val="000000" w:themeColor="text1"/>
          <w:sz w:val="24"/>
          <w:szCs w:val="20"/>
          <w:shd w:val="clear" w:color="auto" w:fill="FFFFFF"/>
        </w:rPr>
        <w:t xml:space="preserve">, S. H., Obeidat, A. M., </w:t>
      </w:r>
      <w:proofErr w:type="spellStart"/>
      <w:r w:rsidRPr="005B223F">
        <w:rPr>
          <w:rFonts w:ascii="Times New Roman" w:hAnsi="Times New Roman" w:cs="Arial"/>
          <w:color w:val="000000" w:themeColor="text1"/>
          <w:sz w:val="24"/>
          <w:szCs w:val="20"/>
          <w:shd w:val="clear" w:color="auto" w:fill="FFFFFF"/>
        </w:rPr>
        <w:t>Tarhini</w:t>
      </w:r>
      <w:proofErr w:type="spellEnd"/>
      <w:r w:rsidRPr="005B223F">
        <w:rPr>
          <w:rFonts w:ascii="Times New Roman" w:hAnsi="Times New Roman" w:cs="Arial"/>
          <w:color w:val="000000" w:themeColor="text1"/>
          <w:sz w:val="24"/>
          <w:szCs w:val="20"/>
          <w:shd w:val="clear" w:color="auto" w:fill="FFFFFF"/>
        </w:rPr>
        <w:t xml:space="preserve">, A., </w:t>
      </w:r>
      <w:proofErr w:type="spellStart"/>
      <w:r w:rsidRPr="005B223F">
        <w:rPr>
          <w:rFonts w:ascii="Times New Roman" w:hAnsi="Times New Roman" w:cs="Arial"/>
          <w:color w:val="000000" w:themeColor="text1"/>
          <w:sz w:val="24"/>
          <w:szCs w:val="20"/>
          <w:shd w:val="clear" w:color="auto" w:fill="FFFFFF"/>
        </w:rPr>
        <w:t>Masa’deh</w:t>
      </w:r>
      <w:proofErr w:type="spellEnd"/>
      <w:r w:rsidRPr="005B223F">
        <w:rPr>
          <w:rFonts w:ascii="Times New Roman" w:hAnsi="Times New Roman" w:cs="Arial"/>
          <w:color w:val="000000" w:themeColor="text1"/>
          <w:sz w:val="24"/>
          <w:szCs w:val="20"/>
          <w:shd w:val="clear" w:color="auto" w:fill="FFFFFF"/>
        </w:rPr>
        <w:t>, R. E., &amp; Al-Badi, A. (2018). The role of employees’ empowerment as an intermediary variable between knowledge management and information systems on employees’ performance. </w:t>
      </w:r>
      <w:r w:rsidRPr="005B223F">
        <w:rPr>
          <w:rFonts w:ascii="Times New Roman" w:hAnsi="Times New Roman" w:cs="Arial"/>
          <w:i/>
          <w:iCs/>
          <w:color w:val="000000" w:themeColor="text1"/>
          <w:sz w:val="24"/>
          <w:szCs w:val="20"/>
          <w:shd w:val="clear" w:color="auto" w:fill="FFFFFF"/>
        </w:rPr>
        <w:t>VINE Journal of Information and Knowledge Management Systems</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48</w:t>
      </w:r>
      <w:r w:rsidRPr="005B223F">
        <w:rPr>
          <w:rFonts w:ascii="Times New Roman" w:hAnsi="Times New Roman" w:cs="Arial"/>
          <w:color w:val="000000" w:themeColor="text1"/>
          <w:sz w:val="24"/>
          <w:szCs w:val="20"/>
          <w:shd w:val="clear" w:color="auto" w:fill="FFFFFF"/>
        </w:rPr>
        <w:t>(2), 217-237.</w:t>
      </w:r>
    </w:p>
    <w:p w14:paraId="611FC784"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Adegboye, J. (2019). Knowledge management: organisational culture and effective knowledge sharing.</w:t>
      </w:r>
    </w:p>
    <w:p w14:paraId="1B360D2A" w14:textId="77777777" w:rsidR="002A2107" w:rsidRPr="005B223F" w:rsidRDefault="002A2107" w:rsidP="002A2107">
      <w:pPr>
        <w:autoSpaceDE w:val="0"/>
        <w:autoSpaceDN w:val="0"/>
        <w:adjustRightInd w:val="0"/>
        <w:spacing w:line="360" w:lineRule="auto"/>
        <w:ind w:left="720" w:hanging="720"/>
        <w:jc w:val="both"/>
        <w:rPr>
          <w:rFonts w:ascii="Times New Roman" w:hAnsi="Times New Roman" w:cs="Courier New"/>
          <w:color w:val="000000" w:themeColor="text1"/>
          <w:sz w:val="24"/>
          <w:szCs w:val="20"/>
          <w:shd w:val="clear" w:color="auto" w:fill="FFFFFF"/>
        </w:rPr>
      </w:pPr>
      <w:r w:rsidRPr="005B223F">
        <w:rPr>
          <w:rFonts w:ascii="Times New Roman" w:hAnsi="Times New Roman" w:cs="Courier New"/>
          <w:color w:val="000000" w:themeColor="text1"/>
          <w:sz w:val="24"/>
          <w:szCs w:val="20"/>
          <w:shd w:val="clear" w:color="auto" w:fill="FFFFFF"/>
        </w:rPr>
        <w:t>Ahmad, N., Lodhi, M. S., Zaman, K., &amp; Naseem, I. (2015). </w:t>
      </w:r>
      <w:r w:rsidRPr="005B223F">
        <w:rPr>
          <w:rFonts w:ascii="Times New Roman" w:hAnsi="Times New Roman" w:cs="Courier New"/>
          <w:i/>
          <w:iCs/>
          <w:color w:val="000000" w:themeColor="text1"/>
          <w:sz w:val="24"/>
          <w:szCs w:val="20"/>
          <w:shd w:val="clear" w:color="auto" w:fill="FFFFFF"/>
        </w:rPr>
        <w:t>Knowledge Management: a Gateway for Organizational Performance. Journal of the Knowledge Economy, 8(3), 859–876.</w:t>
      </w:r>
    </w:p>
    <w:p w14:paraId="03A3C18E"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Ahmed, A. H., &amp; Al-</w:t>
      </w:r>
      <w:proofErr w:type="spellStart"/>
      <w:r w:rsidRPr="005B223F">
        <w:rPr>
          <w:rFonts w:ascii="Times New Roman" w:hAnsi="Times New Roman" w:cs="Arial"/>
          <w:color w:val="000000" w:themeColor="text1"/>
          <w:sz w:val="24"/>
          <w:szCs w:val="20"/>
          <w:shd w:val="clear" w:color="auto" w:fill="FFFFFF"/>
        </w:rPr>
        <w:t>Kubaisi</w:t>
      </w:r>
      <w:proofErr w:type="spellEnd"/>
      <w:r w:rsidRPr="005B223F">
        <w:rPr>
          <w:rFonts w:ascii="Times New Roman" w:hAnsi="Times New Roman" w:cs="Arial"/>
          <w:color w:val="000000" w:themeColor="text1"/>
          <w:sz w:val="24"/>
          <w:szCs w:val="20"/>
          <w:shd w:val="clear" w:color="auto" w:fill="FFFFFF"/>
        </w:rPr>
        <w:t>, S. A. D. A. (2021). The effect of creating knowledge according to the model (Nonaka &amp; Takeuchi, 1995) on organizational ambidexterity: A study on a sample of Iraqi private banks. </w:t>
      </w:r>
      <w:r w:rsidRPr="005B223F">
        <w:rPr>
          <w:rFonts w:ascii="Times New Roman" w:hAnsi="Times New Roman" w:cs="Arial"/>
          <w:i/>
          <w:iCs/>
          <w:color w:val="000000" w:themeColor="text1"/>
          <w:sz w:val="24"/>
          <w:szCs w:val="20"/>
          <w:shd w:val="clear" w:color="auto" w:fill="FFFFFF"/>
        </w:rPr>
        <w:t>Journal of Economics and Administrative Sciences</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27</w:t>
      </w:r>
      <w:r w:rsidRPr="005B223F">
        <w:rPr>
          <w:rFonts w:ascii="Times New Roman" w:hAnsi="Times New Roman" w:cs="Arial"/>
          <w:color w:val="000000" w:themeColor="text1"/>
          <w:sz w:val="24"/>
          <w:szCs w:val="20"/>
          <w:shd w:val="clear" w:color="auto" w:fill="FFFFFF"/>
        </w:rPr>
        <w:t>(127), 1-19.</w:t>
      </w:r>
    </w:p>
    <w:p w14:paraId="3C450807" w14:textId="5323E8FB"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Akande, K. M., </w:t>
      </w:r>
      <w:proofErr w:type="spellStart"/>
      <w:r w:rsidRPr="005B223F">
        <w:rPr>
          <w:rFonts w:ascii="Times New Roman" w:hAnsi="Times New Roman" w:cs="Arial"/>
          <w:color w:val="000000" w:themeColor="text1"/>
          <w:sz w:val="24"/>
          <w:szCs w:val="20"/>
          <w:shd w:val="clear" w:color="auto" w:fill="FFFFFF"/>
        </w:rPr>
        <w:t>Igbekoyi</w:t>
      </w:r>
      <w:proofErr w:type="spellEnd"/>
      <w:r w:rsidRPr="005B223F">
        <w:rPr>
          <w:rFonts w:ascii="Times New Roman" w:hAnsi="Times New Roman" w:cs="Arial"/>
          <w:color w:val="000000" w:themeColor="text1"/>
          <w:sz w:val="24"/>
          <w:szCs w:val="20"/>
          <w:shd w:val="clear" w:color="auto" w:fill="FFFFFF"/>
        </w:rPr>
        <w:t xml:space="preserve">, O. E., </w:t>
      </w:r>
      <w:proofErr w:type="spellStart"/>
      <w:r w:rsidRPr="005B223F">
        <w:rPr>
          <w:rFonts w:ascii="Times New Roman" w:hAnsi="Times New Roman" w:cs="Arial"/>
          <w:color w:val="000000" w:themeColor="text1"/>
          <w:sz w:val="24"/>
          <w:szCs w:val="20"/>
          <w:shd w:val="clear" w:color="auto" w:fill="FFFFFF"/>
        </w:rPr>
        <w:t>Olayisade</w:t>
      </w:r>
      <w:proofErr w:type="spellEnd"/>
      <w:r w:rsidRPr="005B223F">
        <w:rPr>
          <w:rFonts w:ascii="Times New Roman" w:hAnsi="Times New Roman" w:cs="Arial"/>
          <w:color w:val="000000" w:themeColor="text1"/>
          <w:sz w:val="24"/>
          <w:szCs w:val="20"/>
          <w:shd w:val="clear" w:color="auto" w:fill="FFFFFF"/>
        </w:rPr>
        <w:t>, O. A., &amp; Abiola, B. E.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Financial Inclusion, Financial Technology and Performance of Small and Medium Scale Enterprises (SMEs) in Ekiti State. </w:t>
      </w:r>
      <w:r w:rsidRPr="005B223F">
        <w:rPr>
          <w:rFonts w:ascii="Times New Roman" w:hAnsi="Times New Roman" w:cs="Arial"/>
          <w:i/>
          <w:iCs/>
          <w:color w:val="000000" w:themeColor="text1"/>
          <w:sz w:val="24"/>
          <w:szCs w:val="20"/>
          <w:shd w:val="clear" w:color="auto" w:fill="FFFFFF"/>
        </w:rPr>
        <w:t>International Journal of Research and Innovation in Social Science</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7</w:t>
      </w:r>
      <w:r w:rsidRPr="005B223F">
        <w:rPr>
          <w:rFonts w:ascii="Times New Roman" w:hAnsi="Times New Roman" w:cs="Arial"/>
          <w:color w:val="000000" w:themeColor="text1"/>
          <w:sz w:val="24"/>
          <w:szCs w:val="20"/>
          <w:shd w:val="clear" w:color="auto" w:fill="FFFFFF"/>
        </w:rPr>
        <w:t>(7), 1826-1842.</w:t>
      </w:r>
    </w:p>
    <w:p w14:paraId="3F51CB29"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Akpa, V. O., </w:t>
      </w:r>
      <w:proofErr w:type="spellStart"/>
      <w:r w:rsidRPr="005B223F">
        <w:rPr>
          <w:rFonts w:ascii="Times New Roman" w:hAnsi="Times New Roman" w:cs="Arial"/>
          <w:color w:val="000000" w:themeColor="text1"/>
          <w:sz w:val="24"/>
          <w:szCs w:val="20"/>
          <w:shd w:val="clear" w:color="auto" w:fill="FFFFFF"/>
        </w:rPr>
        <w:t>Asikhia</w:t>
      </w:r>
      <w:proofErr w:type="spellEnd"/>
      <w:r w:rsidRPr="005B223F">
        <w:rPr>
          <w:rFonts w:ascii="Times New Roman" w:hAnsi="Times New Roman" w:cs="Arial"/>
          <w:color w:val="000000" w:themeColor="text1"/>
          <w:sz w:val="24"/>
          <w:szCs w:val="20"/>
          <w:shd w:val="clear" w:color="auto" w:fill="FFFFFF"/>
        </w:rPr>
        <w:t>, O. U., &amp; Nneji, N. E. (2021). Organizational culture and organizational performance: A review of literature. </w:t>
      </w:r>
      <w:r w:rsidRPr="005B223F">
        <w:rPr>
          <w:rFonts w:ascii="Times New Roman" w:hAnsi="Times New Roman" w:cs="Arial"/>
          <w:i/>
          <w:iCs/>
          <w:color w:val="000000" w:themeColor="text1"/>
          <w:sz w:val="24"/>
          <w:szCs w:val="20"/>
          <w:shd w:val="clear" w:color="auto" w:fill="FFFFFF"/>
        </w:rPr>
        <w:t>International Journal of Advances in Engineering and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3</w:t>
      </w:r>
      <w:r w:rsidRPr="005B223F">
        <w:rPr>
          <w:rFonts w:ascii="Times New Roman" w:hAnsi="Times New Roman" w:cs="Arial"/>
          <w:color w:val="000000" w:themeColor="text1"/>
          <w:sz w:val="24"/>
          <w:szCs w:val="20"/>
          <w:shd w:val="clear" w:color="auto" w:fill="FFFFFF"/>
        </w:rPr>
        <w:t>(1), 361-372.</w:t>
      </w:r>
    </w:p>
    <w:p w14:paraId="3FEBBCD6"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lastRenderedPageBreak/>
        <w:t>Akpotu</w:t>
      </w:r>
      <w:proofErr w:type="spellEnd"/>
      <w:r w:rsidRPr="005B223F">
        <w:rPr>
          <w:rFonts w:ascii="Times New Roman" w:hAnsi="Times New Roman" w:cs="Arial"/>
          <w:color w:val="000000" w:themeColor="text1"/>
          <w:sz w:val="24"/>
          <w:szCs w:val="20"/>
          <w:shd w:val="clear" w:color="auto" w:fill="FFFFFF"/>
        </w:rPr>
        <w:t>, C., &amp; Lebari, E. D. (2014). Knowledge acquisition and administrative employee performance in Nigerian universities. </w:t>
      </w:r>
      <w:r w:rsidRPr="005B223F">
        <w:rPr>
          <w:rFonts w:ascii="Times New Roman" w:hAnsi="Times New Roman" w:cs="Arial"/>
          <w:i/>
          <w:iCs/>
          <w:color w:val="000000" w:themeColor="text1"/>
          <w:sz w:val="24"/>
          <w:szCs w:val="20"/>
          <w:shd w:val="clear" w:color="auto" w:fill="FFFFFF"/>
        </w:rPr>
        <w:t>J. Mgmt. &amp; Sustainability</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4</w:t>
      </w:r>
      <w:r w:rsidRPr="005B223F">
        <w:rPr>
          <w:rFonts w:ascii="Times New Roman" w:hAnsi="Times New Roman" w:cs="Arial"/>
          <w:color w:val="000000" w:themeColor="text1"/>
          <w:sz w:val="24"/>
          <w:szCs w:val="20"/>
          <w:shd w:val="clear" w:color="auto" w:fill="FFFFFF"/>
        </w:rPr>
        <w:t>, 116.</w:t>
      </w:r>
    </w:p>
    <w:p w14:paraId="51B82885"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Al Ahbabi, S. A., Singh, S. K., Balasubramanian, S., &amp; Gaur, S. S. (2019). Employee perception of impact of knowledge management processes on public sector performance. </w:t>
      </w:r>
      <w:r w:rsidRPr="005B223F">
        <w:rPr>
          <w:rFonts w:ascii="Times New Roman" w:hAnsi="Times New Roman" w:cs="Arial"/>
          <w:i/>
          <w:iCs/>
          <w:color w:val="000000" w:themeColor="text1"/>
          <w:sz w:val="24"/>
          <w:szCs w:val="20"/>
          <w:shd w:val="clear" w:color="auto" w:fill="FFFFFF"/>
        </w:rPr>
        <w:t>Journal of knowledge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23</w:t>
      </w:r>
      <w:r w:rsidRPr="005B223F">
        <w:rPr>
          <w:rFonts w:ascii="Times New Roman" w:hAnsi="Times New Roman" w:cs="Arial"/>
          <w:color w:val="000000" w:themeColor="text1"/>
          <w:sz w:val="24"/>
          <w:szCs w:val="20"/>
          <w:shd w:val="clear" w:color="auto" w:fill="FFFFFF"/>
        </w:rPr>
        <w:t>(2), 351-373.</w:t>
      </w:r>
    </w:p>
    <w:p w14:paraId="20F75ACC" w14:textId="77777777" w:rsidR="002A2107" w:rsidRPr="005B223F" w:rsidRDefault="002A2107" w:rsidP="002A2107">
      <w:pPr>
        <w:autoSpaceDE w:val="0"/>
        <w:autoSpaceDN w:val="0"/>
        <w:adjustRightInd w:val="0"/>
        <w:spacing w:line="360" w:lineRule="auto"/>
        <w:ind w:left="720" w:hanging="720"/>
        <w:jc w:val="both"/>
        <w:rPr>
          <w:rFonts w:ascii="Times New Roman" w:hAnsi="Times New Roman" w:cs="Arial"/>
          <w:color w:val="000000" w:themeColor="text1"/>
          <w:sz w:val="24"/>
          <w:szCs w:val="20"/>
          <w:shd w:val="clear" w:color="auto" w:fill="FFFFFF"/>
        </w:rPr>
      </w:pPr>
      <w:bookmarkStart w:id="5" w:name="_Hlk167215153"/>
      <w:r w:rsidRPr="005B223F">
        <w:rPr>
          <w:rFonts w:ascii="Times New Roman" w:hAnsi="Times New Roman" w:cs="Arial"/>
          <w:color w:val="000000" w:themeColor="text1"/>
          <w:sz w:val="24"/>
          <w:szCs w:val="20"/>
          <w:shd w:val="clear" w:color="auto" w:fill="FFFFFF"/>
        </w:rPr>
        <w:t>Al Rashdi</w:t>
      </w:r>
      <w:bookmarkEnd w:id="5"/>
      <w:r w:rsidRPr="005B223F">
        <w:rPr>
          <w:rFonts w:ascii="Times New Roman" w:hAnsi="Times New Roman" w:cs="Arial"/>
          <w:color w:val="000000" w:themeColor="text1"/>
          <w:sz w:val="24"/>
          <w:szCs w:val="20"/>
          <w:shd w:val="clear" w:color="auto" w:fill="FFFFFF"/>
        </w:rPr>
        <w:t xml:space="preserve">, M., Akmal, S., </w:t>
      </w:r>
      <w:proofErr w:type="spellStart"/>
      <w:r w:rsidRPr="005B223F">
        <w:rPr>
          <w:rFonts w:ascii="Times New Roman" w:hAnsi="Times New Roman" w:cs="Arial"/>
          <w:color w:val="000000" w:themeColor="text1"/>
          <w:sz w:val="24"/>
          <w:szCs w:val="20"/>
          <w:shd w:val="clear" w:color="auto" w:fill="FFFFFF"/>
        </w:rPr>
        <w:t>Kamalrudin</w:t>
      </w:r>
      <w:proofErr w:type="spellEnd"/>
      <w:r w:rsidRPr="005B223F">
        <w:rPr>
          <w:rFonts w:ascii="Times New Roman" w:hAnsi="Times New Roman" w:cs="Arial"/>
          <w:color w:val="000000" w:themeColor="text1"/>
          <w:sz w:val="24"/>
          <w:szCs w:val="20"/>
          <w:shd w:val="clear" w:color="auto" w:fill="FFFFFF"/>
        </w:rPr>
        <w:t>, M., &amp; Al Shami, S. A. (2022). The Effect of Knowledge Management on Organizational Performance: Moderating Role of Organizational Trust and Support. </w:t>
      </w:r>
      <w:r w:rsidRPr="005B223F">
        <w:rPr>
          <w:rFonts w:ascii="Times New Roman" w:hAnsi="Times New Roman" w:cs="Arial"/>
          <w:i/>
          <w:iCs/>
          <w:color w:val="000000" w:themeColor="text1"/>
          <w:sz w:val="24"/>
          <w:szCs w:val="20"/>
          <w:shd w:val="clear" w:color="auto" w:fill="FFFFFF"/>
        </w:rPr>
        <w:t>Mathematical Statistician and Engineering Applications</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71</w:t>
      </w:r>
      <w:r w:rsidRPr="005B223F">
        <w:rPr>
          <w:rFonts w:ascii="Times New Roman" w:hAnsi="Times New Roman" w:cs="Arial"/>
          <w:color w:val="000000" w:themeColor="text1"/>
          <w:sz w:val="24"/>
          <w:szCs w:val="20"/>
          <w:shd w:val="clear" w:color="auto" w:fill="FFFFFF"/>
        </w:rPr>
        <w:t>(3), 19-42.</w:t>
      </w:r>
    </w:p>
    <w:p w14:paraId="4C630DD7"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Al Yami, M., Ajmal, M. M., &amp; Balasubramanian, S. (2022). Does size matter? The effects of public sector organizational </w:t>
      </w:r>
      <w:proofErr w:type="spellStart"/>
      <w:r w:rsidRPr="005B223F">
        <w:rPr>
          <w:rFonts w:ascii="Times New Roman" w:hAnsi="Times New Roman" w:cs="Arial"/>
          <w:color w:val="000000" w:themeColor="text1"/>
          <w:sz w:val="24"/>
          <w:szCs w:val="20"/>
          <w:shd w:val="clear" w:color="auto" w:fill="FFFFFF"/>
        </w:rPr>
        <w:t>size’on</w:t>
      </w:r>
      <w:proofErr w:type="spellEnd"/>
      <w:r w:rsidRPr="005B223F">
        <w:rPr>
          <w:rFonts w:ascii="Times New Roman" w:hAnsi="Times New Roman" w:cs="Arial"/>
          <w:color w:val="000000" w:themeColor="text1"/>
          <w:sz w:val="24"/>
          <w:szCs w:val="20"/>
          <w:shd w:val="clear" w:color="auto" w:fill="FFFFFF"/>
        </w:rPr>
        <w:t xml:space="preserve"> knowledge management processes and operational efficiency. </w:t>
      </w:r>
      <w:r w:rsidRPr="005B223F">
        <w:rPr>
          <w:rFonts w:ascii="Times New Roman" w:hAnsi="Times New Roman" w:cs="Arial"/>
          <w:i/>
          <w:iCs/>
          <w:color w:val="000000" w:themeColor="text1"/>
          <w:sz w:val="24"/>
          <w:szCs w:val="20"/>
          <w:shd w:val="clear" w:color="auto" w:fill="FFFFFF"/>
        </w:rPr>
        <w:t>VINE Journal of Information and Knowledge Management Systems</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52</w:t>
      </w:r>
      <w:r w:rsidRPr="005B223F">
        <w:rPr>
          <w:rFonts w:ascii="Times New Roman" w:hAnsi="Times New Roman" w:cs="Arial"/>
          <w:color w:val="000000" w:themeColor="text1"/>
          <w:sz w:val="24"/>
          <w:szCs w:val="20"/>
          <w:shd w:val="clear" w:color="auto" w:fill="FFFFFF"/>
        </w:rPr>
        <w:t>(5), 670-700.</w:t>
      </w:r>
    </w:p>
    <w:p w14:paraId="0F16C0C2"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Alaba, O. V. (2021). Growth strategy and performance of oil and gas companies in Nigeria. </w:t>
      </w:r>
      <w:r w:rsidRPr="005B223F">
        <w:rPr>
          <w:rFonts w:ascii="Times New Roman" w:hAnsi="Times New Roman" w:cs="Arial"/>
          <w:i/>
          <w:iCs/>
          <w:color w:val="000000" w:themeColor="text1"/>
          <w:sz w:val="24"/>
          <w:szCs w:val="20"/>
          <w:shd w:val="clear" w:color="auto" w:fill="FFFFFF"/>
        </w:rPr>
        <w:t>Growth</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5</w:t>
      </w:r>
      <w:r w:rsidRPr="005B223F">
        <w:rPr>
          <w:rFonts w:ascii="Times New Roman" w:hAnsi="Times New Roman" w:cs="Arial"/>
          <w:color w:val="000000" w:themeColor="text1"/>
          <w:sz w:val="24"/>
          <w:szCs w:val="20"/>
          <w:shd w:val="clear" w:color="auto" w:fill="FFFFFF"/>
        </w:rPr>
        <w:t>(6).</w:t>
      </w:r>
    </w:p>
    <w:p w14:paraId="76ED892C"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Al-Abbadi, L., </w:t>
      </w:r>
      <w:proofErr w:type="spellStart"/>
      <w:r w:rsidRPr="005B223F">
        <w:rPr>
          <w:rFonts w:ascii="Times New Roman" w:hAnsi="Times New Roman" w:cs="Arial"/>
          <w:color w:val="000000" w:themeColor="text1"/>
          <w:sz w:val="24"/>
          <w:szCs w:val="20"/>
          <w:shd w:val="clear" w:color="auto" w:fill="FFFFFF"/>
        </w:rPr>
        <w:t>Alshawabkeh</w:t>
      </w:r>
      <w:proofErr w:type="spellEnd"/>
      <w:r w:rsidRPr="005B223F">
        <w:rPr>
          <w:rFonts w:ascii="Times New Roman" w:hAnsi="Times New Roman" w:cs="Arial"/>
          <w:color w:val="000000" w:themeColor="text1"/>
          <w:sz w:val="24"/>
          <w:szCs w:val="20"/>
          <w:shd w:val="clear" w:color="auto" w:fill="FFFFFF"/>
        </w:rPr>
        <w:t>, R., &amp; Rumman, A. (2020). Knowledge management processes and innovation performance: The moderating effect of employees’ knowledge hoarding. </w:t>
      </w:r>
      <w:r w:rsidRPr="005B223F">
        <w:rPr>
          <w:rFonts w:ascii="Times New Roman" w:hAnsi="Times New Roman" w:cs="Arial"/>
          <w:i/>
          <w:iCs/>
          <w:color w:val="000000" w:themeColor="text1"/>
          <w:sz w:val="24"/>
          <w:szCs w:val="20"/>
          <w:shd w:val="clear" w:color="auto" w:fill="FFFFFF"/>
        </w:rPr>
        <w:t>Management Science Letters</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10</w:t>
      </w:r>
      <w:r w:rsidRPr="005B223F">
        <w:rPr>
          <w:rFonts w:ascii="Times New Roman" w:hAnsi="Times New Roman" w:cs="Arial"/>
          <w:color w:val="000000" w:themeColor="text1"/>
          <w:sz w:val="24"/>
          <w:szCs w:val="20"/>
          <w:shd w:val="clear" w:color="auto" w:fill="FFFFFF"/>
        </w:rPr>
        <w:t>(7), 1463-1472.</w:t>
      </w:r>
    </w:p>
    <w:p w14:paraId="11B44DC1"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Algahtani</w:t>
      </w:r>
      <w:proofErr w:type="spellEnd"/>
      <w:r w:rsidRPr="005B223F">
        <w:rPr>
          <w:rFonts w:ascii="Times New Roman" w:hAnsi="Times New Roman" w:cs="Arial"/>
          <w:color w:val="000000" w:themeColor="text1"/>
          <w:sz w:val="24"/>
          <w:szCs w:val="20"/>
          <w:shd w:val="clear" w:color="auto" w:fill="FFFFFF"/>
        </w:rPr>
        <w:t xml:space="preserve">, K. (2019). Knowledge management practices in the Kingdom of Saudi Arabia public sector </w:t>
      </w:r>
      <w:proofErr w:type="spellStart"/>
      <w:r w:rsidRPr="005B223F">
        <w:rPr>
          <w:rFonts w:ascii="Times New Roman" w:hAnsi="Times New Roman" w:cs="Arial"/>
          <w:color w:val="000000" w:themeColor="text1"/>
          <w:sz w:val="24"/>
          <w:szCs w:val="20"/>
          <w:shd w:val="clear" w:color="auto" w:fill="FFFFFF"/>
        </w:rPr>
        <w:t>organisations</w:t>
      </w:r>
      <w:proofErr w:type="spellEnd"/>
      <w:r w:rsidRPr="005B223F">
        <w:rPr>
          <w:rFonts w:ascii="Times New Roman" w:hAnsi="Times New Roman" w:cs="Arial"/>
          <w:color w:val="000000" w:themeColor="text1"/>
          <w:sz w:val="24"/>
          <w:szCs w:val="20"/>
          <w:shd w:val="clear" w:color="auto" w:fill="FFFFFF"/>
        </w:rPr>
        <w:t>.</w:t>
      </w:r>
    </w:p>
    <w:p w14:paraId="4D17A6D3" w14:textId="5C4F51CC"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Almajali</w:t>
      </w:r>
      <w:proofErr w:type="spellEnd"/>
      <w:r w:rsidRPr="005B223F">
        <w:rPr>
          <w:rFonts w:ascii="Times New Roman" w:hAnsi="Times New Roman" w:cs="Arial"/>
          <w:color w:val="000000" w:themeColor="text1"/>
          <w:sz w:val="24"/>
          <w:szCs w:val="20"/>
          <w:shd w:val="clear" w:color="auto" w:fill="FFFFFF"/>
        </w:rPr>
        <w:t>, W. I., Ishak, K. A., &amp; Nafi, S. N. M.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xml:space="preserve">). KM Process and Organisational Performance in the Jordanian ICT sector: The Mediating Role of IT Capability. </w:t>
      </w:r>
      <w:proofErr w:type="spellStart"/>
      <w:r w:rsidRPr="005B223F">
        <w:rPr>
          <w:rFonts w:ascii="Times New Roman" w:hAnsi="Times New Roman" w:cs="Arial"/>
          <w:color w:val="000000" w:themeColor="text1"/>
          <w:sz w:val="24"/>
          <w:szCs w:val="20"/>
          <w:shd w:val="clear" w:color="auto" w:fill="FFFFFF"/>
        </w:rPr>
        <w:t>resmilitaris</w:t>
      </w:r>
      <w:proofErr w:type="spellEnd"/>
      <w:r w:rsidRPr="005B223F">
        <w:rPr>
          <w:rFonts w:ascii="Times New Roman" w:hAnsi="Times New Roman" w:cs="Arial"/>
          <w:color w:val="000000" w:themeColor="text1"/>
          <w:sz w:val="24"/>
          <w:szCs w:val="20"/>
          <w:shd w:val="clear" w:color="auto" w:fill="FFFFFF"/>
        </w:rPr>
        <w:t>, 13(1), 1469-1485.</w:t>
      </w:r>
    </w:p>
    <w:p w14:paraId="1F67D1F5" w14:textId="77777777" w:rsidR="002A2107" w:rsidRPr="005B223F" w:rsidRDefault="002A2107" w:rsidP="002A2107">
      <w:pPr>
        <w:autoSpaceDE w:val="0"/>
        <w:autoSpaceDN w:val="0"/>
        <w:adjustRightInd w:val="0"/>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AlMulhim</w:t>
      </w:r>
      <w:proofErr w:type="spellEnd"/>
      <w:r w:rsidRPr="005B223F">
        <w:rPr>
          <w:rFonts w:ascii="Times New Roman" w:hAnsi="Times New Roman" w:cs="Arial"/>
          <w:color w:val="000000" w:themeColor="text1"/>
          <w:sz w:val="24"/>
          <w:szCs w:val="20"/>
          <w:shd w:val="clear" w:color="auto" w:fill="FFFFFF"/>
        </w:rPr>
        <w:t>, A. (2020). The effect of tacit knowledge and organizational learning on financial performance in service industry. </w:t>
      </w:r>
      <w:r w:rsidRPr="005B223F">
        <w:rPr>
          <w:rFonts w:ascii="Times New Roman" w:hAnsi="Times New Roman" w:cs="Arial"/>
          <w:i/>
          <w:iCs/>
          <w:color w:val="000000" w:themeColor="text1"/>
          <w:sz w:val="24"/>
          <w:szCs w:val="20"/>
          <w:shd w:val="clear" w:color="auto" w:fill="FFFFFF"/>
        </w:rPr>
        <w:t>Management Science Letters</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10</w:t>
      </w:r>
      <w:r w:rsidRPr="005B223F">
        <w:rPr>
          <w:rFonts w:ascii="Times New Roman" w:hAnsi="Times New Roman" w:cs="Arial"/>
          <w:color w:val="000000" w:themeColor="text1"/>
          <w:sz w:val="24"/>
          <w:szCs w:val="20"/>
          <w:shd w:val="clear" w:color="auto" w:fill="FFFFFF"/>
        </w:rPr>
        <w:t>(10), 2211-2220.</w:t>
      </w:r>
    </w:p>
    <w:p w14:paraId="6CEE6DA8" w14:textId="77777777" w:rsidR="002A2107" w:rsidRPr="005B223F" w:rsidRDefault="002A2107" w:rsidP="002A2107">
      <w:pPr>
        <w:autoSpaceDE w:val="0"/>
        <w:autoSpaceDN w:val="0"/>
        <w:adjustRightInd w:val="0"/>
        <w:spacing w:line="360" w:lineRule="auto"/>
        <w:ind w:left="720" w:hanging="720"/>
        <w:jc w:val="both"/>
        <w:rPr>
          <w:rFonts w:ascii="Times New Roman" w:hAnsi="Times New Roman" w:cs="Arial"/>
          <w:color w:val="000000" w:themeColor="text1"/>
          <w:sz w:val="24"/>
          <w:szCs w:val="20"/>
          <w:shd w:val="clear" w:color="auto" w:fill="FFFFFF"/>
        </w:rPr>
      </w:pPr>
      <w:bookmarkStart w:id="6" w:name="_Hlk167220342"/>
      <w:r w:rsidRPr="005B223F">
        <w:rPr>
          <w:rFonts w:ascii="Times New Roman" w:hAnsi="Times New Roman" w:cs="Arial"/>
          <w:color w:val="000000" w:themeColor="text1"/>
          <w:sz w:val="24"/>
          <w:szCs w:val="20"/>
          <w:shd w:val="clear" w:color="auto" w:fill="FFFFFF"/>
        </w:rPr>
        <w:t>Al-</w:t>
      </w:r>
      <w:proofErr w:type="spellStart"/>
      <w:r w:rsidRPr="005B223F">
        <w:rPr>
          <w:rFonts w:ascii="Times New Roman" w:hAnsi="Times New Roman" w:cs="Arial"/>
          <w:color w:val="000000" w:themeColor="text1"/>
          <w:sz w:val="24"/>
          <w:szCs w:val="20"/>
          <w:shd w:val="clear" w:color="auto" w:fill="FFFFFF"/>
        </w:rPr>
        <w:t>Omoush</w:t>
      </w:r>
      <w:bookmarkEnd w:id="6"/>
      <w:proofErr w:type="spellEnd"/>
      <w:r w:rsidRPr="005B223F">
        <w:rPr>
          <w:rFonts w:ascii="Times New Roman" w:hAnsi="Times New Roman" w:cs="Arial"/>
          <w:color w:val="000000" w:themeColor="text1"/>
          <w:sz w:val="24"/>
          <w:szCs w:val="20"/>
          <w:shd w:val="clear" w:color="auto" w:fill="FFFFFF"/>
        </w:rPr>
        <w:t xml:space="preserve">, K. S., Palacios-Marques, D., &amp; Ulrich, K. (2022). The impact of intellectual capital on supply chain agility and collaborative knowledge creation in responding to </w:t>
      </w:r>
      <w:r w:rsidRPr="005B223F">
        <w:rPr>
          <w:rFonts w:ascii="Times New Roman" w:hAnsi="Times New Roman" w:cs="Arial"/>
          <w:color w:val="000000" w:themeColor="text1"/>
          <w:sz w:val="24"/>
          <w:szCs w:val="20"/>
          <w:shd w:val="clear" w:color="auto" w:fill="FFFFFF"/>
        </w:rPr>
        <w:lastRenderedPageBreak/>
        <w:t>unprecedented pandemic crises. </w:t>
      </w:r>
      <w:r w:rsidRPr="005B223F">
        <w:rPr>
          <w:rFonts w:ascii="Times New Roman" w:hAnsi="Times New Roman" w:cs="Arial"/>
          <w:i/>
          <w:iCs/>
          <w:color w:val="000000" w:themeColor="text1"/>
          <w:sz w:val="24"/>
          <w:szCs w:val="20"/>
          <w:shd w:val="clear" w:color="auto" w:fill="FFFFFF"/>
        </w:rPr>
        <w:t>Technological Forecasting and Social Change</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178</w:t>
      </w:r>
      <w:r w:rsidRPr="005B223F">
        <w:rPr>
          <w:rFonts w:ascii="Times New Roman" w:hAnsi="Times New Roman" w:cs="Arial"/>
          <w:color w:val="000000" w:themeColor="text1"/>
          <w:sz w:val="24"/>
          <w:szCs w:val="20"/>
          <w:shd w:val="clear" w:color="auto" w:fill="FFFFFF"/>
        </w:rPr>
        <w:t>, 121603.</w:t>
      </w:r>
    </w:p>
    <w:p w14:paraId="11F1B514" w14:textId="77777777" w:rsidR="002A2107" w:rsidRPr="005B223F" w:rsidRDefault="002A2107" w:rsidP="002A2107">
      <w:pPr>
        <w:autoSpaceDE w:val="0"/>
        <w:autoSpaceDN w:val="0"/>
        <w:adjustRightInd w:val="0"/>
        <w:spacing w:line="360" w:lineRule="auto"/>
        <w:ind w:left="720" w:hanging="720"/>
        <w:jc w:val="both"/>
        <w:rPr>
          <w:rFonts w:ascii="Times New Roman" w:hAnsi="Times New Roman" w:cs="Arial"/>
          <w:color w:val="000000" w:themeColor="text1"/>
          <w:sz w:val="24"/>
          <w:szCs w:val="20"/>
          <w:shd w:val="clear" w:color="auto" w:fill="FFFFFF"/>
        </w:rPr>
      </w:pPr>
      <w:bookmarkStart w:id="7" w:name="_Hlk167216202"/>
      <w:proofErr w:type="spellStart"/>
      <w:r w:rsidRPr="005B223F">
        <w:rPr>
          <w:rFonts w:ascii="Times New Roman" w:hAnsi="Times New Roman" w:cs="Arial"/>
          <w:color w:val="000000" w:themeColor="text1"/>
          <w:sz w:val="24"/>
          <w:szCs w:val="20"/>
          <w:shd w:val="clear" w:color="auto" w:fill="FFFFFF"/>
        </w:rPr>
        <w:t>Alosaimi</w:t>
      </w:r>
      <w:bookmarkEnd w:id="7"/>
      <w:proofErr w:type="spellEnd"/>
      <w:r w:rsidRPr="005B223F">
        <w:rPr>
          <w:rFonts w:ascii="Times New Roman" w:hAnsi="Times New Roman" w:cs="Arial"/>
          <w:color w:val="000000" w:themeColor="text1"/>
          <w:sz w:val="24"/>
          <w:szCs w:val="20"/>
          <w:shd w:val="clear" w:color="auto" w:fill="FFFFFF"/>
        </w:rPr>
        <w:t xml:space="preserve">, H., </w:t>
      </w:r>
      <w:proofErr w:type="spellStart"/>
      <w:r w:rsidRPr="005B223F">
        <w:rPr>
          <w:rFonts w:ascii="Times New Roman" w:hAnsi="Times New Roman" w:cs="Arial"/>
          <w:color w:val="000000" w:themeColor="text1"/>
          <w:sz w:val="24"/>
          <w:szCs w:val="20"/>
          <w:shd w:val="clear" w:color="auto" w:fill="FFFFFF"/>
        </w:rPr>
        <w:t>Renukappa</w:t>
      </w:r>
      <w:proofErr w:type="spellEnd"/>
      <w:r w:rsidRPr="005B223F">
        <w:rPr>
          <w:rFonts w:ascii="Times New Roman" w:hAnsi="Times New Roman" w:cs="Arial"/>
          <w:color w:val="000000" w:themeColor="text1"/>
          <w:sz w:val="24"/>
          <w:szCs w:val="20"/>
          <w:shd w:val="clear" w:color="auto" w:fill="FFFFFF"/>
        </w:rPr>
        <w:t>, S., &amp; Suresh, S. (2018, September). Drivers and challenges for managing knowledge in the Kingdom of Saudi Arabia construction industry. In </w:t>
      </w:r>
      <w:r w:rsidRPr="005B223F">
        <w:rPr>
          <w:rFonts w:ascii="Times New Roman" w:hAnsi="Times New Roman" w:cs="Arial"/>
          <w:i/>
          <w:iCs/>
          <w:color w:val="000000" w:themeColor="text1"/>
          <w:sz w:val="24"/>
          <w:szCs w:val="20"/>
          <w:shd w:val="clear" w:color="auto" w:fill="FFFFFF"/>
        </w:rPr>
        <w:t>European Conference on Knowledge Management</w:t>
      </w:r>
      <w:r w:rsidRPr="005B223F">
        <w:rPr>
          <w:rFonts w:ascii="Times New Roman" w:hAnsi="Times New Roman" w:cs="Arial"/>
          <w:color w:val="000000" w:themeColor="text1"/>
          <w:sz w:val="24"/>
          <w:szCs w:val="20"/>
          <w:shd w:val="clear" w:color="auto" w:fill="FFFFFF"/>
        </w:rPr>
        <w:t> (pp. 59-XXVI). Academic Conferences International Limited.</w:t>
      </w:r>
    </w:p>
    <w:p w14:paraId="00BC7B3D"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Alyoubi</w:t>
      </w:r>
      <w:proofErr w:type="spellEnd"/>
      <w:r w:rsidRPr="005B223F">
        <w:rPr>
          <w:rFonts w:ascii="Times New Roman" w:hAnsi="Times New Roman" w:cs="Arial"/>
          <w:color w:val="000000" w:themeColor="text1"/>
          <w:sz w:val="24"/>
          <w:szCs w:val="20"/>
          <w:shd w:val="clear" w:color="auto" w:fill="FFFFFF"/>
        </w:rPr>
        <w:t xml:space="preserve">, B., Hoque, M. R., Alharbi, I., </w:t>
      </w:r>
      <w:proofErr w:type="spellStart"/>
      <w:r w:rsidRPr="005B223F">
        <w:rPr>
          <w:rFonts w:ascii="Times New Roman" w:hAnsi="Times New Roman" w:cs="Arial"/>
          <w:color w:val="000000" w:themeColor="text1"/>
          <w:sz w:val="24"/>
          <w:szCs w:val="20"/>
          <w:shd w:val="clear" w:color="auto" w:fill="FFFFFF"/>
        </w:rPr>
        <w:t>Alyoubi</w:t>
      </w:r>
      <w:proofErr w:type="spellEnd"/>
      <w:r w:rsidRPr="005B223F">
        <w:rPr>
          <w:rFonts w:ascii="Times New Roman" w:hAnsi="Times New Roman" w:cs="Arial"/>
          <w:color w:val="000000" w:themeColor="text1"/>
          <w:sz w:val="24"/>
          <w:szCs w:val="20"/>
          <w:shd w:val="clear" w:color="auto" w:fill="FFFFFF"/>
        </w:rPr>
        <w:t xml:space="preserve">, A., &amp; </w:t>
      </w:r>
      <w:proofErr w:type="spellStart"/>
      <w:r w:rsidRPr="005B223F">
        <w:rPr>
          <w:rFonts w:ascii="Times New Roman" w:hAnsi="Times New Roman" w:cs="Arial"/>
          <w:color w:val="000000" w:themeColor="text1"/>
          <w:sz w:val="24"/>
          <w:szCs w:val="20"/>
          <w:shd w:val="clear" w:color="auto" w:fill="FFFFFF"/>
        </w:rPr>
        <w:t>Almazmomi</w:t>
      </w:r>
      <w:proofErr w:type="spellEnd"/>
      <w:r w:rsidRPr="005B223F">
        <w:rPr>
          <w:rFonts w:ascii="Times New Roman" w:hAnsi="Times New Roman" w:cs="Arial"/>
          <w:color w:val="000000" w:themeColor="text1"/>
          <w:sz w:val="24"/>
          <w:szCs w:val="20"/>
          <w:shd w:val="clear" w:color="auto" w:fill="FFFFFF"/>
        </w:rPr>
        <w:t>, N. (2018). Impact of knowledge management on employee work performance: evidence from Saudi Arabia. </w:t>
      </w:r>
      <w:r w:rsidRPr="005B223F">
        <w:rPr>
          <w:rFonts w:ascii="Times New Roman" w:hAnsi="Times New Roman" w:cs="Arial"/>
          <w:i/>
          <w:iCs/>
          <w:color w:val="000000" w:themeColor="text1"/>
          <w:sz w:val="24"/>
          <w:szCs w:val="20"/>
          <w:shd w:val="clear" w:color="auto" w:fill="FFFFFF"/>
        </w:rPr>
        <w:t>The International Technology Management Review</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7</w:t>
      </w:r>
      <w:r w:rsidRPr="005B223F">
        <w:rPr>
          <w:rFonts w:ascii="Times New Roman" w:hAnsi="Times New Roman" w:cs="Arial"/>
          <w:color w:val="000000" w:themeColor="text1"/>
          <w:sz w:val="24"/>
          <w:szCs w:val="20"/>
          <w:shd w:val="clear" w:color="auto" w:fill="FFFFFF"/>
        </w:rPr>
        <w:t>(1), 13-24.</w:t>
      </w:r>
    </w:p>
    <w:p w14:paraId="59D084C3"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Anwar, K., &amp; Ghafoor, C. (2017). Knowledge management and organizational performance: A study of private universities in Kurdistan. </w:t>
      </w:r>
      <w:r w:rsidRPr="005B223F">
        <w:rPr>
          <w:rFonts w:ascii="Times New Roman" w:hAnsi="Times New Roman" w:cs="Arial"/>
          <w:i/>
          <w:iCs/>
          <w:color w:val="000000" w:themeColor="text1"/>
          <w:sz w:val="24"/>
          <w:szCs w:val="20"/>
          <w:shd w:val="clear" w:color="auto" w:fill="FFFFFF"/>
        </w:rPr>
        <w:t>International Journal of Social Sciences &amp; Educational Studies</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4</w:t>
      </w:r>
      <w:r w:rsidRPr="005B223F">
        <w:rPr>
          <w:rFonts w:ascii="Times New Roman" w:hAnsi="Times New Roman" w:cs="Arial"/>
          <w:color w:val="000000" w:themeColor="text1"/>
          <w:sz w:val="24"/>
          <w:szCs w:val="20"/>
          <w:shd w:val="clear" w:color="auto" w:fill="FFFFFF"/>
        </w:rPr>
        <w:t>(2), 53.</w:t>
      </w:r>
    </w:p>
    <w:p w14:paraId="2F82101F" w14:textId="669E94E9"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Arjoun</w:t>
      </w:r>
      <w:proofErr w:type="spellEnd"/>
      <w:r w:rsidRPr="005B223F">
        <w:rPr>
          <w:rFonts w:ascii="Times New Roman" w:hAnsi="Times New Roman" w:cs="Arial"/>
          <w:color w:val="000000" w:themeColor="text1"/>
          <w:sz w:val="24"/>
          <w:szCs w:val="20"/>
          <w:shd w:val="clear" w:color="auto" w:fill="FFFFFF"/>
        </w:rPr>
        <w:t xml:space="preserve">, A., &amp; </w:t>
      </w:r>
      <w:proofErr w:type="spellStart"/>
      <w:r w:rsidRPr="005B223F">
        <w:rPr>
          <w:rFonts w:ascii="Times New Roman" w:hAnsi="Times New Roman" w:cs="Arial"/>
          <w:color w:val="000000" w:themeColor="text1"/>
          <w:sz w:val="24"/>
          <w:szCs w:val="20"/>
          <w:shd w:val="clear" w:color="auto" w:fill="FFFFFF"/>
        </w:rPr>
        <w:t>Boudabbous</w:t>
      </w:r>
      <w:proofErr w:type="spellEnd"/>
      <w:r w:rsidRPr="005B223F">
        <w:rPr>
          <w:rFonts w:ascii="Times New Roman" w:hAnsi="Times New Roman" w:cs="Arial"/>
          <w:color w:val="000000" w:themeColor="text1"/>
          <w:sz w:val="24"/>
          <w:szCs w:val="20"/>
          <w:shd w:val="clear" w:color="auto" w:fill="FFFFFF"/>
        </w:rPr>
        <w:t>, S.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Knowledge Management: A Challenge for The Company. </w:t>
      </w:r>
      <w:r w:rsidRPr="005B223F">
        <w:rPr>
          <w:rFonts w:ascii="Times New Roman" w:hAnsi="Times New Roman" w:cs="Arial"/>
          <w:i/>
          <w:iCs/>
          <w:color w:val="000000" w:themeColor="text1"/>
          <w:sz w:val="24"/>
          <w:szCs w:val="20"/>
          <w:shd w:val="clear" w:color="auto" w:fill="FFFFFF"/>
        </w:rPr>
        <w:t>International Journal of Business and Management Review</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12</w:t>
      </w:r>
      <w:r w:rsidRPr="005B223F">
        <w:rPr>
          <w:rFonts w:ascii="Times New Roman" w:hAnsi="Times New Roman" w:cs="Arial"/>
          <w:color w:val="000000" w:themeColor="text1"/>
          <w:sz w:val="24"/>
          <w:szCs w:val="20"/>
          <w:shd w:val="clear" w:color="auto" w:fill="FFFFFF"/>
        </w:rPr>
        <w:t>(1), 81-95.</w:t>
      </w:r>
    </w:p>
    <w:p w14:paraId="2BB14E0E"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Aviv, I., Hadar, I., &amp; Levy, M. (2021). Knowledge management infrastructure framework for enhancing knowledge-intensive business processes. </w:t>
      </w:r>
      <w:r w:rsidRPr="005B223F">
        <w:rPr>
          <w:rFonts w:ascii="Times New Roman" w:hAnsi="Times New Roman" w:cs="Arial"/>
          <w:i/>
          <w:iCs/>
          <w:color w:val="000000" w:themeColor="text1"/>
          <w:sz w:val="24"/>
          <w:szCs w:val="20"/>
          <w:shd w:val="clear" w:color="auto" w:fill="FFFFFF"/>
        </w:rPr>
        <w:t>Sustainability</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13</w:t>
      </w:r>
      <w:r w:rsidRPr="005B223F">
        <w:rPr>
          <w:rFonts w:ascii="Times New Roman" w:hAnsi="Times New Roman" w:cs="Arial"/>
          <w:color w:val="000000" w:themeColor="text1"/>
          <w:sz w:val="24"/>
          <w:szCs w:val="20"/>
          <w:shd w:val="clear" w:color="auto" w:fill="FFFFFF"/>
        </w:rPr>
        <w:t>(20), 11387.</w:t>
      </w:r>
    </w:p>
    <w:p w14:paraId="4C0C2BED"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Ayodeji, Y. M. (2019). Impact of knowledge management on performance of selected banks in </w:t>
      </w:r>
      <w:proofErr w:type="spellStart"/>
      <w:r w:rsidRPr="005B223F">
        <w:rPr>
          <w:rFonts w:ascii="Times New Roman" w:hAnsi="Times New Roman" w:cs="Arial"/>
          <w:color w:val="000000" w:themeColor="text1"/>
          <w:sz w:val="24"/>
          <w:szCs w:val="20"/>
          <w:shd w:val="clear" w:color="auto" w:fill="FFFFFF"/>
        </w:rPr>
        <w:t>ilorin</w:t>
      </w:r>
      <w:proofErr w:type="spellEnd"/>
      <w:r w:rsidRPr="005B223F">
        <w:rPr>
          <w:rFonts w:ascii="Times New Roman" w:hAnsi="Times New Roman" w:cs="Arial"/>
          <w:color w:val="000000" w:themeColor="text1"/>
          <w:sz w:val="24"/>
          <w:szCs w:val="20"/>
          <w:shd w:val="clear" w:color="auto" w:fill="FFFFFF"/>
        </w:rPr>
        <w:t xml:space="preserve"> (Master's thesis, </w:t>
      </w:r>
      <w:proofErr w:type="spellStart"/>
      <w:r w:rsidRPr="005B223F">
        <w:rPr>
          <w:rFonts w:ascii="Times New Roman" w:hAnsi="Times New Roman" w:cs="Arial"/>
          <w:color w:val="000000" w:themeColor="text1"/>
          <w:sz w:val="24"/>
          <w:szCs w:val="20"/>
          <w:shd w:val="clear" w:color="auto" w:fill="FFFFFF"/>
        </w:rPr>
        <w:t>Kwara</w:t>
      </w:r>
      <w:proofErr w:type="spellEnd"/>
      <w:r w:rsidRPr="005B223F">
        <w:rPr>
          <w:rFonts w:ascii="Times New Roman" w:hAnsi="Times New Roman" w:cs="Arial"/>
          <w:color w:val="000000" w:themeColor="text1"/>
          <w:sz w:val="24"/>
          <w:szCs w:val="20"/>
          <w:shd w:val="clear" w:color="auto" w:fill="FFFFFF"/>
        </w:rPr>
        <w:t xml:space="preserve"> State University (Nigeria)).</w:t>
      </w:r>
    </w:p>
    <w:p w14:paraId="09FE0FD2"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Barley, W. C., </w:t>
      </w:r>
      <w:proofErr w:type="spellStart"/>
      <w:r w:rsidRPr="005B223F">
        <w:rPr>
          <w:rFonts w:ascii="Times New Roman" w:hAnsi="Times New Roman" w:cs="Arial"/>
          <w:color w:val="000000" w:themeColor="text1"/>
          <w:sz w:val="24"/>
          <w:szCs w:val="20"/>
          <w:shd w:val="clear" w:color="auto" w:fill="FFFFFF"/>
        </w:rPr>
        <w:t>Treem</w:t>
      </w:r>
      <w:proofErr w:type="spellEnd"/>
      <w:r w:rsidRPr="005B223F">
        <w:rPr>
          <w:rFonts w:ascii="Times New Roman" w:hAnsi="Times New Roman" w:cs="Arial"/>
          <w:color w:val="000000" w:themeColor="text1"/>
          <w:sz w:val="24"/>
          <w:szCs w:val="20"/>
          <w:shd w:val="clear" w:color="auto" w:fill="FFFFFF"/>
        </w:rPr>
        <w:t>, J. W., &amp; Kuhn, T. (2018). Valuing multiple trajectories of knowledge: A critical review and agenda for knowledge management research. </w:t>
      </w:r>
      <w:r w:rsidRPr="005B223F">
        <w:rPr>
          <w:rFonts w:ascii="Times New Roman" w:hAnsi="Times New Roman" w:cs="Arial"/>
          <w:i/>
          <w:iCs/>
          <w:color w:val="000000" w:themeColor="text1"/>
          <w:sz w:val="24"/>
          <w:szCs w:val="20"/>
          <w:shd w:val="clear" w:color="auto" w:fill="FFFFFF"/>
        </w:rPr>
        <w:t>Academy of management annals</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12</w:t>
      </w:r>
      <w:r w:rsidRPr="005B223F">
        <w:rPr>
          <w:rFonts w:ascii="Times New Roman" w:hAnsi="Times New Roman" w:cs="Arial"/>
          <w:color w:val="000000" w:themeColor="text1"/>
          <w:sz w:val="24"/>
          <w:szCs w:val="20"/>
          <w:shd w:val="clear" w:color="auto" w:fill="FFFFFF"/>
        </w:rPr>
        <w:t>(1), 278-317.</w:t>
      </w:r>
    </w:p>
    <w:p w14:paraId="72B1B444"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Bell, B. J. (2019). </w:t>
      </w:r>
      <w:r w:rsidRPr="005B223F">
        <w:rPr>
          <w:rFonts w:ascii="Times New Roman" w:hAnsi="Times New Roman" w:cs="Arial"/>
          <w:i/>
          <w:iCs/>
          <w:color w:val="000000" w:themeColor="text1"/>
          <w:sz w:val="24"/>
          <w:szCs w:val="20"/>
          <w:shd w:val="clear" w:color="auto" w:fill="FFFFFF"/>
        </w:rPr>
        <w:t>Retaining tacit knowledge from Baby boomers in the healthcare industry: A qualitative case study</w:t>
      </w:r>
      <w:r w:rsidRPr="005B223F">
        <w:rPr>
          <w:rFonts w:ascii="Times New Roman" w:hAnsi="Times New Roman" w:cs="Arial"/>
          <w:color w:val="000000" w:themeColor="text1"/>
          <w:sz w:val="24"/>
          <w:szCs w:val="20"/>
          <w:shd w:val="clear" w:color="auto" w:fill="FFFFFF"/>
        </w:rPr>
        <w:t>. University of Phoenix.</w:t>
      </w:r>
    </w:p>
    <w:p w14:paraId="265D91C3"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Boadi, I., </w:t>
      </w:r>
      <w:proofErr w:type="spellStart"/>
      <w:r w:rsidRPr="005B223F">
        <w:rPr>
          <w:rFonts w:ascii="Times New Roman" w:hAnsi="Times New Roman" w:cs="Arial"/>
          <w:color w:val="000000" w:themeColor="text1"/>
          <w:sz w:val="24"/>
          <w:szCs w:val="20"/>
          <w:shd w:val="clear" w:color="auto" w:fill="FFFFFF"/>
        </w:rPr>
        <w:t>Abekah</w:t>
      </w:r>
      <w:proofErr w:type="spellEnd"/>
      <w:r w:rsidRPr="005B223F">
        <w:rPr>
          <w:rFonts w:ascii="Times New Roman" w:hAnsi="Times New Roman" w:cs="Arial"/>
          <w:color w:val="000000" w:themeColor="text1"/>
          <w:sz w:val="24"/>
          <w:szCs w:val="20"/>
          <w:shd w:val="clear" w:color="auto" w:fill="FFFFFF"/>
        </w:rPr>
        <w:t xml:space="preserve">, J., </w:t>
      </w:r>
      <w:proofErr w:type="spellStart"/>
      <w:r w:rsidRPr="005B223F">
        <w:rPr>
          <w:rFonts w:ascii="Times New Roman" w:hAnsi="Times New Roman" w:cs="Arial"/>
          <w:color w:val="000000" w:themeColor="text1"/>
          <w:sz w:val="24"/>
          <w:szCs w:val="20"/>
          <w:shd w:val="clear" w:color="auto" w:fill="FFFFFF"/>
        </w:rPr>
        <w:t>Okoe</w:t>
      </w:r>
      <w:proofErr w:type="spellEnd"/>
      <w:r w:rsidRPr="005B223F">
        <w:rPr>
          <w:rFonts w:ascii="Times New Roman" w:hAnsi="Times New Roman" w:cs="Arial"/>
          <w:color w:val="000000" w:themeColor="text1"/>
          <w:sz w:val="24"/>
          <w:szCs w:val="20"/>
          <w:shd w:val="clear" w:color="auto" w:fill="FFFFFF"/>
        </w:rPr>
        <w:t xml:space="preserve"> </w:t>
      </w:r>
      <w:proofErr w:type="spellStart"/>
      <w:r w:rsidRPr="005B223F">
        <w:rPr>
          <w:rFonts w:ascii="Times New Roman" w:hAnsi="Times New Roman" w:cs="Arial"/>
          <w:color w:val="000000" w:themeColor="text1"/>
          <w:sz w:val="24"/>
          <w:szCs w:val="20"/>
          <w:shd w:val="clear" w:color="auto" w:fill="FFFFFF"/>
        </w:rPr>
        <w:t>Amartey</w:t>
      </w:r>
      <w:proofErr w:type="spellEnd"/>
      <w:r w:rsidRPr="005B223F">
        <w:rPr>
          <w:rFonts w:ascii="Times New Roman" w:hAnsi="Times New Roman" w:cs="Arial"/>
          <w:color w:val="000000" w:themeColor="text1"/>
          <w:sz w:val="24"/>
          <w:szCs w:val="20"/>
          <w:shd w:val="clear" w:color="auto" w:fill="FFFFFF"/>
        </w:rPr>
        <w:t xml:space="preserve">, A., </w:t>
      </w:r>
      <w:proofErr w:type="spellStart"/>
      <w:r w:rsidRPr="005B223F">
        <w:rPr>
          <w:rFonts w:ascii="Times New Roman" w:hAnsi="Times New Roman" w:cs="Arial"/>
          <w:color w:val="000000" w:themeColor="text1"/>
          <w:sz w:val="24"/>
          <w:szCs w:val="20"/>
          <w:shd w:val="clear" w:color="auto" w:fill="FFFFFF"/>
        </w:rPr>
        <w:t>Dziwornu</w:t>
      </w:r>
      <w:proofErr w:type="spellEnd"/>
      <w:r w:rsidRPr="005B223F">
        <w:rPr>
          <w:rFonts w:ascii="Times New Roman" w:hAnsi="Times New Roman" w:cs="Arial"/>
          <w:color w:val="000000" w:themeColor="text1"/>
          <w:sz w:val="24"/>
          <w:szCs w:val="20"/>
          <w:shd w:val="clear" w:color="auto" w:fill="FFFFFF"/>
        </w:rPr>
        <w:t>, R. K., Anim-Wright, K., &amp; Mensah, S. (2022). Social capital and knowledge creation: a higher education institution networks. </w:t>
      </w:r>
      <w:r w:rsidRPr="005B223F">
        <w:rPr>
          <w:rFonts w:ascii="Times New Roman" w:hAnsi="Times New Roman" w:cs="Arial"/>
          <w:i/>
          <w:iCs/>
          <w:color w:val="000000" w:themeColor="text1"/>
          <w:sz w:val="24"/>
          <w:szCs w:val="20"/>
          <w:shd w:val="clear" w:color="auto" w:fill="FFFFFF"/>
        </w:rPr>
        <w:t>Cogent Education</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9</w:t>
      </w:r>
      <w:r w:rsidRPr="005B223F">
        <w:rPr>
          <w:rFonts w:ascii="Times New Roman" w:hAnsi="Times New Roman" w:cs="Arial"/>
          <w:color w:val="000000" w:themeColor="text1"/>
          <w:sz w:val="24"/>
          <w:szCs w:val="20"/>
          <w:shd w:val="clear" w:color="auto" w:fill="FFFFFF"/>
        </w:rPr>
        <w:t>(1), 2107313.</w:t>
      </w:r>
    </w:p>
    <w:p w14:paraId="6EAD9F75"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lastRenderedPageBreak/>
        <w:t>Bratianu, C., Stanescu, D. F., &amp; Mocanu, R. (2021). Exploring the knowledge management impact on business education. </w:t>
      </w:r>
      <w:r w:rsidRPr="005B223F">
        <w:rPr>
          <w:rFonts w:ascii="Times New Roman" w:hAnsi="Times New Roman" w:cs="Arial"/>
          <w:i/>
          <w:iCs/>
          <w:color w:val="000000" w:themeColor="text1"/>
          <w:sz w:val="24"/>
          <w:szCs w:val="20"/>
          <w:shd w:val="clear" w:color="auto" w:fill="FFFFFF"/>
        </w:rPr>
        <w:t>Sustainability</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13</w:t>
      </w:r>
      <w:r w:rsidRPr="005B223F">
        <w:rPr>
          <w:rFonts w:ascii="Times New Roman" w:hAnsi="Times New Roman" w:cs="Arial"/>
          <w:color w:val="000000" w:themeColor="text1"/>
          <w:sz w:val="24"/>
          <w:szCs w:val="20"/>
          <w:shd w:val="clear" w:color="auto" w:fill="FFFFFF"/>
        </w:rPr>
        <w:t>(4), 2313.</w:t>
      </w:r>
    </w:p>
    <w:p w14:paraId="15CB3F7F" w14:textId="77777777" w:rsidR="002A2107" w:rsidRPr="005B223F" w:rsidRDefault="002A2107" w:rsidP="002A2107">
      <w:pPr>
        <w:autoSpaceDE w:val="0"/>
        <w:autoSpaceDN w:val="0"/>
        <w:adjustRightInd w:val="0"/>
        <w:spacing w:line="360" w:lineRule="auto"/>
        <w:ind w:left="720" w:hanging="720"/>
        <w:jc w:val="both"/>
        <w:rPr>
          <w:rFonts w:ascii="Times New Roman" w:hAnsi="Times New Roman" w:cs="Arial"/>
          <w:color w:val="000000" w:themeColor="text1"/>
          <w:sz w:val="24"/>
          <w:szCs w:val="20"/>
          <w:shd w:val="clear" w:color="auto" w:fill="FFFFFF"/>
        </w:rPr>
      </w:pPr>
      <w:bookmarkStart w:id="8" w:name="_Hlk167219217"/>
      <w:proofErr w:type="spellStart"/>
      <w:r w:rsidRPr="005B223F">
        <w:rPr>
          <w:rFonts w:ascii="Times New Roman" w:hAnsi="Times New Roman" w:cs="Arial"/>
          <w:color w:val="000000" w:themeColor="text1"/>
          <w:sz w:val="24"/>
          <w:szCs w:val="20"/>
          <w:shd w:val="clear" w:color="auto" w:fill="FFFFFF"/>
        </w:rPr>
        <w:t>Brempong</w:t>
      </w:r>
      <w:bookmarkEnd w:id="8"/>
      <w:proofErr w:type="spellEnd"/>
      <w:r w:rsidRPr="005B223F">
        <w:rPr>
          <w:rFonts w:ascii="Times New Roman" w:hAnsi="Times New Roman" w:cs="Arial"/>
          <w:color w:val="000000" w:themeColor="text1"/>
          <w:sz w:val="24"/>
          <w:szCs w:val="20"/>
          <w:shd w:val="clear" w:color="auto" w:fill="FFFFFF"/>
        </w:rPr>
        <w:t>, H. A. (2021). </w:t>
      </w:r>
      <w:r w:rsidRPr="005B223F">
        <w:rPr>
          <w:rFonts w:ascii="Times New Roman" w:hAnsi="Times New Roman" w:cs="Arial"/>
          <w:i/>
          <w:iCs/>
          <w:color w:val="000000" w:themeColor="text1"/>
          <w:sz w:val="24"/>
          <w:szCs w:val="20"/>
          <w:shd w:val="clear" w:color="auto" w:fill="FFFFFF"/>
        </w:rPr>
        <w:t>Assessing the impact of knowledge management on the performance of Ghanaian Construction firms</w:t>
      </w:r>
      <w:r w:rsidRPr="005B223F">
        <w:rPr>
          <w:rFonts w:ascii="Times New Roman" w:hAnsi="Times New Roman" w:cs="Arial"/>
          <w:color w:val="000000" w:themeColor="text1"/>
          <w:sz w:val="24"/>
          <w:szCs w:val="20"/>
          <w:shd w:val="clear" w:color="auto" w:fill="FFFFFF"/>
        </w:rPr>
        <w:t> (Doctoral dissertation).</w:t>
      </w:r>
    </w:p>
    <w:p w14:paraId="314FA582"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Brimah, B. A., Olanipekun, W. D., Bamidele, A. G., &amp; Ibrahim, M. (2020). Knowledge management and its effects on financial performance: Evidence from Dangote Flour Mills, Ilorin.</w:t>
      </w:r>
    </w:p>
    <w:p w14:paraId="578D32CF"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Castilleja, J. A. (2020). </w:t>
      </w:r>
      <w:r w:rsidRPr="005B223F">
        <w:rPr>
          <w:rFonts w:ascii="Times New Roman" w:hAnsi="Times New Roman" w:cs="Arial"/>
          <w:i/>
          <w:iCs/>
          <w:color w:val="000000" w:themeColor="text1"/>
          <w:sz w:val="24"/>
          <w:szCs w:val="20"/>
          <w:shd w:val="clear" w:color="auto" w:fill="FFFFFF"/>
        </w:rPr>
        <w:t>Optimizing Knowledge Management Systems to Enable Knowledge Sharing: an Exploratory Case Study</w:t>
      </w:r>
      <w:r w:rsidRPr="005B223F">
        <w:rPr>
          <w:rFonts w:ascii="Times New Roman" w:hAnsi="Times New Roman" w:cs="Arial"/>
          <w:color w:val="000000" w:themeColor="text1"/>
          <w:sz w:val="24"/>
          <w:szCs w:val="20"/>
          <w:shd w:val="clear" w:color="auto" w:fill="FFFFFF"/>
        </w:rPr>
        <w:t> (Doctoral dissertation, University of Phoenix).</w:t>
      </w:r>
    </w:p>
    <w:p w14:paraId="5EE30D15"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Centobelli</w:t>
      </w:r>
      <w:proofErr w:type="spellEnd"/>
      <w:r w:rsidRPr="005B223F">
        <w:rPr>
          <w:rFonts w:ascii="Times New Roman" w:hAnsi="Times New Roman" w:cs="Arial"/>
          <w:color w:val="000000" w:themeColor="text1"/>
          <w:sz w:val="24"/>
          <w:szCs w:val="20"/>
          <w:shd w:val="clear" w:color="auto" w:fill="FFFFFF"/>
        </w:rPr>
        <w:t xml:space="preserve">, P., </w:t>
      </w:r>
      <w:proofErr w:type="spellStart"/>
      <w:r w:rsidRPr="005B223F">
        <w:rPr>
          <w:rFonts w:ascii="Times New Roman" w:hAnsi="Times New Roman" w:cs="Arial"/>
          <w:color w:val="000000" w:themeColor="text1"/>
          <w:sz w:val="24"/>
          <w:szCs w:val="20"/>
          <w:shd w:val="clear" w:color="auto" w:fill="FFFFFF"/>
        </w:rPr>
        <w:t>Cerchione</w:t>
      </w:r>
      <w:proofErr w:type="spellEnd"/>
      <w:r w:rsidRPr="005B223F">
        <w:rPr>
          <w:rFonts w:ascii="Times New Roman" w:hAnsi="Times New Roman" w:cs="Arial"/>
          <w:color w:val="000000" w:themeColor="text1"/>
          <w:sz w:val="24"/>
          <w:szCs w:val="20"/>
          <w:shd w:val="clear" w:color="auto" w:fill="FFFFFF"/>
        </w:rPr>
        <w:t>, R., &amp; Esposito, E. (2019). Efficiency and effectiveness of knowledge management systems in SMEs. </w:t>
      </w:r>
      <w:r w:rsidRPr="005B223F">
        <w:rPr>
          <w:rFonts w:ascii="Times New Roman" w:hAnsi="Times New Roman" w:cs="Arial"/>
          <w:i/>
          <w:iCs/>
          <w:color w:val="000000" w:themeColor="text1"/>
          <w:sz w:val="24"/>
          <w:szCs w:val="20"/>
          <w:shd w:val="clear" w:color="auto" w:fill="FFFFFF"/>
        </w:rPr>
        <w:t>Production Planning &amp; Control</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30</w:t>
      </w:r>
      <w:r w:rsidRPr="005B223F">
        <w:rPr>
          <w:rFonts w:ascii="Times New Roman" w:hAnsi="Times New Roman" w:cs="Arial"/>
          <w:color w:val="000000" w:themeColor="text1"/>
          <w:sz w:val="24"/>
          <w:szCs w:val="20"/>
          <w:shd w:val="clear" w:color="auto" w:fill="FFFFFF"/>
        </w:rPr>
        <w:t>(9), 779-791.</w:t>
      </w:r>
    </w:p>
    <w:p w14:paraId="4779CF52"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bookmarkStart w:id="9" w:name="_Hlk169453515"/>
      <w:r w:rsidRPr="005B223F">
        <w:rPr>
          <w:rFonts w:ascii="Times New Roman" w:hAnsi="Times New Roman" w:cs="Arial"/>
          <w:color w:val="000000" w:themeColor="text1"/>
          <w:sz w:val="24"/>
          <w:szCs w:val="20"/>
          <w:shd w:val="clear" w:color="auto" w:fill="FFFFFF"/>
        </w:rPr>
        <w:t>Chacón-Fiallo, O. (2021). </w:t>
      </w:r>
      <w:r w:rsidRPr="005B223F">
        <w:rPr>
          <w:rFonts w:ascii="Times New Roman" w:hAnsi="Times New Roman" w:cs="Arial"/>
          <w:i/>
          <w:iCs/>
          <w:color w:val="000000" w:themeColor="text1"/>
          <w:sz w:val="24"/>
          <w:szCs w:val="20"/>
          <w:shd w:val="clear" w:color="auto" w:fill="FFFFFF"/>
        </w:rPr>
        <w:t>Towards a Comprehensive Understanding of Performance at Firm-Level</w:t>
      </w:r>
      <w:r w:rsidRPr="005B223F">
        <w:rPr>
          <w:rFonts w:ascii="Times New Roman" w:hAnsi="Times New Roman" w:cs="Arial"/>
          <w:color w:val="000000" w:themeColor="text1"/>
          <w:sz w:val="24"/>
          <w:szCs w:val="20"/>
          <w:shd w:val="clear" w:color="auto" w:fill="FFFFFF"/>
        </w:rPr>
        <w:t xml:space="preserve"> (Doctoral dissertation, EGADE Business School, </w:t>
      </w:r>
      <w:proofErr w:type="spellStart"/>
      <w:r w:rsidRPr="005B223F">
        <w:rPr>
          <w:rFonts w:ascii="Times New Roman" w:hAnsi="Times New Roman" w:cs="Arial"/>
          <w:color w:val="000000" w:themeColor="text1"/>
          <w:sz w:val="24"/>
          <w:szCs w:val="20"/>
          <w:shd w:val="clear" w:color="auto" w:fill="FFFFFF"/>
        </w:rPr>
        <w:t>Instituto</w:t>
      </w:r>
      <w:proofErr w:type="spellEnd"/>
      <w:r w:rsidRPr="005B223F">
        <w:rPr>
          <w:rFonts w:ascii="Times New Roman" w:hAnsi="Times New Roman" w:cs="Arial"/>
          <w:color w:val="000000" w:themeColor="text1"/>
          <w:sz w:val="24"/>
          <w:szCs w:val="20"/>
          <w:shd w:val="clear" w:color="auto" w:fill="FFFFFF"/>
        </w:rPr>
        <w:t xml:space="preserve"> </w:t>
      </w:r>
      <w:proofErr w:type="spellStart"/>
      <w:r w:rsidRPr="005B223F">
        <w:rPr>
          <w:rFonts w:ascii="Times New Roman" w:hAnsi="Times New Roman" w:cs="Arial"/>
          <w:color w:val="000000" w:themeColor="text1"/>
          <w:sz w:val="24"/>
          <w:szCs w:val="20"/>
          <w:shd w:val="clear" w:color="auto" w:fill="FFFFFF"/>
        </w:rPr>
        <w:t>Tecnologico</w:t>
      </w:r>
      <w:proofErr w:type="spellEnd"/>
      <w:r w:rsidRPr="005B223F">
        <w:rPr>
          <w:rFonts w:ascii="Times New Roman" w:hAnsi="Times New Roman" w:cs="Arial"/>
          <w:color w:val="000000" w:themeColor="text1"/>
          <w:sz w:val="24"/>
          <w:szCs w:val="20"/>
          <w:shd w:val="clear" w:color="auto" w:fill="FFFFFF"/>
        </w:rPr>
        <w:t xml:space="preserve"> y de </w:t>
      </w:r>
      <w:proofErr w:type="spellStart"/>
      <w:r w:rsidRPr="005B223F">
        <w:rPr>
          <w:rFonts w:ascii="Times New Roman" w:hAnsi="Times New Roman" w:cs="Arial"/>
          <w:color w:val="000000" w:themeColor="text1"/>
          <w:sz w:val="24"/>
          <w:szCs w:val="20"/>
          <w:shd w:val="clear" w:color="auto" w:fill="FFFFFF"/>
        </w:rPr>
        <w:t>Estudios</w:t>
      </w:r>
      <w:proofErr w:type="spellEnd"/>
      <w:r w:rsidRPr="005B223F">
        <w:rPr>
          <w:rFonts w:ascii="Times New Roman" w:hAnsi="Times New Roman" w:cs="Arial"/>
          <w:color w:val="000000" w:themeColor="text1"/>
          <w:sz w:val="24"/>
          <w:szCs w:val="20"/>
          <w:shd w:val="clear" w:color="auto" w:fill="FFFFFF"/>
        </w:rPr>
        <w:t xml:space="preserve"> </w:t>
      </w:r>
      <w:proofErr w:type="spellStart"/>
      <w:r w:rsidRPr="005B223F">
        <w:rPr>
          <w:rFonts w:ascii="Times New Roman" w:hAnsi="Times New Roman" w:cs="Arial"/>
          <w:color w:val="000000" w:themeColor="text1"/>
          <w:sz w:val="24"/>
          <w:szCs w:val="20"/>
          <w:shd w:val="clear" w:color="auto" w:fill="FFFFFF"/>
        </w:rPr>
        <w:t>Superiores</w:t>
      </w:r>
      <w:proofErr w:type="spellEnd"/>
      <w:r w:rsidRPr="005B223F">
        <w:rPr>
          <w:rFonts w:ascii="Times New Roman" w:hAnsi="Times New Roman" w:cs="Arial"/>
          <w:color w:val="000000" w:themeColor="text1"/>
          <w:sz w:val="24"/>
          <w:szCs w:val="20"/>
          <w:shd w:val="clear" w:color="auto" w:fill="FFFFFF"/>
        </w:rPr>
        <w:t xml:space="preserve"> de Monterrey (Mexico)).</w:t>
      </w:r>
    </w:p>
    <w:p w14:paraId="27135DD3"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Choi, H. J., Ahn, J. C., Jung, S. H., &amp; Kim, J. H. (2020). Communities of practice and knowledge management systems: effects on knowledge management activities and innovation performance. </w:t>
      </w:r>
      <w:r w:rsidRPr="005B223F">
        <w:rPr>
          <w:rFonts w:ascii="Times New Roman" w:hAnsi="Times New Roman" w:cs="Arial"/>
          <w:i/>
          <w:iCs/>
          <w:color w:val="000000" w:themeColor="text1"/>
          <w:sz w:val="24"/>
          <w:szCs w:val="20"/>
          <w:shd w:val="clear" w:color="auto" w:fill="FFFFFF"/>
        </w:rPr>
        <w:t>Knowledge Management Research &amp; Practice</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18</w:t>
      </w:r>
      <w:r w:rsidRPr="005B223F">
        <w:rPr>
          <w:rFonts w:ascii="Times New Roman" w:hAnsi="Times New Roman" w:cs="Arial"/>
          <w:color w:val="000000" w:themeColor="text1"/>
          <w:sz w:val="24"/>
          <w:szCs w:val="20"/>
          <w:shd w:val="clear" w:color="auto" w:fill="FFFFFF"/>
        </w:rPr>
        <w:t>(1), 53-68.</w:t>
      </w:r>
    </w:p>
    <w:bookmarkEnd w:id="9"/>
    <w:p w14:paraId="2D0323BF"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Chopra, M., &amp; Gupta, V. (2020). Linking knowledge management practices to organizational performance using the balanced scorecard approach. </w:t>
      </w:r>
      <w:proofErr w:type="spellStart"/>
      <w:r w:rsidRPr="005B223F">
        <w:rPr>
          <w:rFonts w:ascii="Times New Roman" w:hAnsi="Times New Roman" w:cs="Arial"/>
          <w:i/>
          <w:iCs/>
          <w:color w:val="000000" w:themeColor="text1"/>
          <w:sz w:val="24"/>
          <w:szCs w:val="20"/>
          <w:shd w:val="clear" w:color="auto" w:fill="FFFFFF"/>
        </w:rPr>
        <w:t>Kybernetes</w:t>
      </w:r>
      <w:proofErr w:type="spellEnd"/>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49</w:t>
      </w:r>
      <w:r w:rsidRPr="005B223F">
        <w:rPr>
          <w:rFonts w:ascii="Times New Roman" w:hAnsi="Times New Roman" w:cs="Arial"/>
          <w:color w:val="000000" w:themeColor="text1"/>
          <w:sz w:val="24"/>
          <w:szCs w:val="20"/>
          <w:shd w:val="clear" w:color="auto" w:fill="FFFFFF"/>
        </w:rPr>
        <w:t>(1), 88-115.</w:t>
      </w:r>
    </w:p>
    <w:p w14:paraId="6C7F23C9" w14:textId="25888103"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Chukwuemeke</w:t>
      </w:r>
      <w:proofErr w:type="spellEnd"/>
      <w:r w:rsidRPr="005B223F">
        <w:rPr>
          <w:rFonts w:ascii="Times New Roman" w:hAnsi="Times New Roman" w:cs="Arial"/>
          <w:color w:val="000000" w:themeColor="text1"/>
          <w:sz w:val="24"/>
          <w:szCs w:val="20"/>
          <w:shd w:val="clear" w:color="auto" w:fill="FFFFFF"/>
        </w:rPr>
        <w:t xml:space="preserve">, H. E., &amp; </w:t>
      </w:r>
      <w:proofErr w:type="spellStart"/>
      <w:r w:rsidRPr="005B223F">
        <w:rPr>
          <w:rFonts w:ascii="Times New Roman" w:hAnsi="Times New Roman" w:cs="Arial"/>
          <w:color w:val="000000" w:themeColor="text1"/>
          <w:sz w:val="24"/>
          <w:szCs w:val="20"/>
          <w:shd w:val="clear" w:color="auto" w:fill="FFFFFF"/>
        </w:rPr>
        <w:t>Owie</w:t>
      </w:r>
      <w:proofErr w:type="spellEnd"/>
      <w:r w:rsidRPr="005B223F">
        <w:rPr>
          <w:rFonts w:ascii="Times New Roman" w:hAnsi="Times New Roman" w:cs="Arial"/>
          <w:color w:val="000000" w:themeColor="text1"/>
          <w:sz w:val="24"/>
          <w:szCs w:val="20"/>
          <w:shd w:val="clear" w:color="auto" w:fill="FFFFFF"/>
        </w:rPr>
        <w:t>, T. Y.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Knowledge Management and Pedagogical Innovativeness of Business Educators in Nigerian Universities. </w:t>
      </w:r>
      <w:r w:rsidRPr="005B223F">
        <w:rPr>
          <w:rFonts w:ascii="Times New Roman" w:hAnsi="Times New Roman" w:cs="Arial"/>
          <w:i/>
          <w:iCs/>
          <w:color w:val="000000" w:themeColor="text1"/>
          <w:sz w:val="24"/>
          <w:szCs w:val="20"/>
          <w:shd w:val="clear" w:color="auto" w:fill="FFFFFF"/>
        </w:rPr>
        <w:t>Journal of Pedagogy and Education Science</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3</w:t>
      </w:r>
      <w:r w:rsidRPr="005B223F">
        <w:rPr>
          <w:rFonts w:ascii="Times New Roman" w:hAnsi="Times New Roman" w:cs="Arial"/>
          <w:color w:val="000000" w:themeColor="text1"/>
          <w:sz w:val="24"/>
          <w:szCs w:val="20"/>
          <w:shd w:val="clear" w:color="auto" w:fill="FFFFFF"/>
        </w:rPr>
        <w:t>(02), 165-177.</w:t>
      </w:r>
    </w:p>
    <w:p w14:paraId="648CC835"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Deliu, D. (2020). The Intertwining between Corporate Governance and Knowledge Management in the Time of Covid-19–A Framework. Journal of Emerging Trends in Marketing and Management, 1(1), 93-110.</w:t>
      </w:r>
    </w:p>
    <w:p w14:paraId="07E99291"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lastRenderedPageBreak/>
        <w:t>Dickson, R. K., &amp; Isaiah, O. S. (2019). Knowledge management and performance of faith-based organizations in Bayelsa State Nigeria. </w:t>
      </w:r>
      <w:r w:rsidRPr="005B223F">
        <w:rPr>
          <w:rFonts w:ascii="Times New Roman" w:hAnsi="Times New Roman" w:cs="Arial"/>
          <w:i/>
          <w:iCs/>
          <w:color w:val="000000" w:themeColor="text1"/>
          <w:sz w:val="24"/>
          <w:szCs w:val="20"/>
          <w:shd w:val="clear" w:color="auto" w:fill="FFFFFF"/>
        </w:rPr>
        <w:t>Accounting and taxation review</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3</w:t>
      </w:r>
      <w:r w:rsidRPr="005B223F">
        <w:rPr>
          <w:rFonts w:ascii="Times New Roman" w:hAnsi="Times New Roman" w:cs="Arial"/>
          <w:color w:val="000000" w:themeColor="text1"/>
          <w:sz w:val="24"/>
          <w:szCs w:val="20"/>
          <w:shd w:val="clear" w:color="auto" w:fill="FFFFFF"/>
        </w:rPr>
        <w:t>(4), 60-69.</w:t>
      </w:r>
    </w:p>
    <w:p w14:paraId="26A87B13"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Djangone, A. (2021). An empirical study of the impact of knowledge acquisition, sharing and utilization on organizational performance of higher education institutions (HEIs), and the moderating role of organizational culture.</w:t>
      </w:r>
    </w:p>
    <w:p w14:paraId="28865CCC"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bookmarkStart w:id="10" w:name="_Hlk169452780"/>
      <w:proofErr w:type="spellStart"/>
      <w:r w:rsidRPr="005B223F">
        <w:rPr>
          <w:rFonts w:ascii="Times New Roman" w:hAnsi="Times New Roman" w:cs="Arial"/>
          <w:color w:val="000000" w:themeColor="text1"/>
          <w:sz w:val="24"/>
          <w:szCs w:val="20"/>
          <w:shd w:val="clear" w:color="auto" w:fill="FFFFFF"/>
        </w:rPr>
        <w:t>Edopkolor</w:t>
      </w:r>
      <w:proofErr w:type="spellEnd"/>
      <w:r w:rsidRPr="005B223F">
        <w:rPr>
          <w:rFonts w:ascii="Times New Roman" w:hAnsi="Times New Roman" w:cs="Arial"/>
          <w:color w:val="000000" w:themeColor="text1"/>
          <w:sz w:val="24"/>
          <w:szCs w:val="20"/>
          <w:shd w:val="clear" w:color="auto" w:fill="FFFFFF"/>
        </w:rPr>
        <w:t>, J. E., &amp; Osifo, K. E. (2022). Knowledge management and job performance of business studies teachers: The mediating effect of work engagement. </w:t>
      </w:r>
      <w:r w:rsidRPr="005B223F">
        <w:rPr>
          <w:rFonts w:ascii="Times New Roman" w:hAnsi="Times New Roman" w:cs="Arial"/>
          <w:i/>
          <w:iCs/>
          <w:color w:val="000000" w:themeColor="text1"/>
          <w:sz w:val="24"/>
          <w:szCs w:val="20"/>
          <w:shd w:val="clear" w:color="auto" w:fill="FFFFFF"/>
        </w:rPr>
        <w:t>Management Review: An International Journal</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17</w:t>
      </w:r>
      <w:r w:rsidRPr="005B223F">
        <w:rPr>
          <w:rFonts w:ascii="Times New Roman" w:hAnsi="Times New Roman" w:cs="Arial"/>
          <w:color w:val="000000" w:themeColor="text1"/>
          <w:sz w:val="24"/>
          <w:szCs w:val="20"/>
          <w:shd w:val="clear" w:color="auto" w:fill="FFFFFF"/>
        </w:rPr>
        <w:t>(1), 27-64.</w:t>
      </w:r>
    </w:p>
    <w:bookmarkEnd w:id="10"/>
    <w:p w14:paraId="45A2D03B"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Elkhder</w:t>
      </w:r>
      <w:proofErr w:type="spellEnd"/>
      <w:r w:rsidRPr="005B223F">
        <w:rPr>
          <w:rFonts w:ascii="Times New Roman" w:hAnsi="Times New Roman" w:cs="Arial"/>
          <w:color w:val="000000" w:themeColor="text1"/>
          <w:sz w:val="24"/>
          <w:szCs w:val="20"/>
          <w:shd w:val="clear" w:color="auto" w:fill="FFFFFF"/>
        </w:rPr>
        <w:t>, E. E., Al-Zubair, B. T., Mohammed, E. R. H., &amp; Onia, S. I. (2022). Application of Knowledge Management in The Sudanese Universities: An Analytical Study. Indonesian Journal of Education and Social Studies, 1(1), 12-27.</w:t>
      </w:r>
    </w:p>
    <w:p w14:paraId="121B4446" w14:textId="646CFB83"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Enakrire</w:t>
      </w:r>
      <w:proofErr w:type="spellEnd"/>
      <w:r w:rsidRPr="005B223F">
        <w:rPr>
          <w:rFonts w:ascii="Times New Roman" w:hAnsi="Times New Roman" w:cs="Arial"/>
          <w:color w:val="000000" w:themeColor="text1"/>
          <w:sz w:val="24"/>
          <w:szCs w:val="20"/>
          <w:shd w:val="clear" w:color="auto" w:fill="FFFFFF"/>
        </w:rPr>
        <w:t>, R. T., &amp; Smuts, H.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Knowledge retention for enhanced organisational growth in Higher Education Institutions. </w:t>
      </w:r>
      <w:r w:rsidRPr="005B223F">
        <w:rPr>
          <w:rFonts w:ascii="Times New Roman" w:hAnsi="Times New Roman" w:cs="Arial"/>
          <w:i/>
          <w:iCs/>
          <w:color w:val="000000" w:themeColor="text1"/>
          <w:sz w:val="24"/>
          <w:szCs w:val="20"/>
          <w:shd w:val="clear" w:color="auto" w:fill="FFFFFF"/>
        </w:rPr>
        <w:t>Journal of Information &amp; Knowledge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22</w:t>
      </w:r>
      <w:r w:rsidRPr="005B223F">
        <w:rPr>
          <w:rFonts w:ascii="Times New Roman" w:hAnsi="Times New Roman" w:cs="Arial"/>
          <w:color w:val="000000" w:themeColor="text1"/>
          <w:sz w:val="24"/>
          <w:szCs w:val="20"/>
          <w:shd w:val="clear" w:color="auto" w:fill="FFFFFF"/>
        </w:rPr>
        <w:t>(01), 2250054.</w:t>
      </w:r>
    </w:p>
    <w:p w14:paraId="3B16E6EE" w14:textId="77777777" w:rsidR="002A2107" w:rsidRPr="005B223F" w:rsidRDefault="002A2107" w:rsidP="002A2107">
      <w:pPr>
        <w:autoSpaceDE w:val="0"/>
        <w:autoSpaceDN w:val="0"/>
        <w:adjustRightInd w:val="0"/>
        <w:spacing w:line="360" w:lineRule="auto"/>
        <w:ind w:left="720" w:hanging="720"/>
        <w:jc w:val="both"/>
        <w:rPr>
          <w:rFonts w:ascii="Times New Roman" w:hAnsi="Times New Roman" w:cs="Arial"/>
          <w:color w:val="000000" w:themeColor="text1"/>
          <w:sz w:val="24"/>
          <w:szCs w:val="20"/>
          <w:shd w:val="clear" w:color="auto" w:fill="FFFFFF"/>
        </w:rPr>
      </w:pPr>
      <w:bookmarkStart w:id="11" w:name="_Hlk167214628"/>
      <w:r w:rsidRPr="005B223F">
        <w:rPr>
          <w:rFonts w:ascii="Times New Roman" w:hAnsi="Times New Roman" w:cs="Arial"/>
          <w:color w:val="000000" w:themeColor="text1"/>
          <w:sz w:val="24"/>
          <w:szCs w:val="20"/>
          <w:shd w:val="clear" w:color="auto" w:fill="FFFFFF"/>
        </w:rPr>
        <w:t>Eu, C. N., &amp; Sumitha</w:t>
      </w:r>
      <w:bookmarkEnd w:id="11"/>
      <w:r w:rsidRPr="005B223F">
        <w:rPr>
          <w:rFonts w:ascii="Times New Roman" w:hAnsi="Times New Roman" w:cs="Arial"/>
          <w:color w:val="000000" w:themeColor="text1"/>
          <w:sz w:val="24"/>
          <w:szCs w:val="20"/>
          <w:shd w:val="clear" w:color="auto" w:fill="FFFFFF"/>
        </w:rPr>
        <w:t xml:space="preserve">, G. (2022). Determinants of Knowledge Sharing </w:t>
      </w:r>
      <w:proofErr w:type="spellStart"/>
      <w:r w:rsidRPr="005B223F">
        <w:rPr>
          <w:rFonts w:ascii="Times New Roman" w:hAnsi="Times New Roman" w:cs="Arial"/>
          <w:color w:val="000000" w:themeColor="text1"/>
          <w:sz w:val="24"/>
          <w:szCs w:val="20"/>
          <w:shd w:val="clear" w:color="auto" w:fill="FFFFFF"/>
        </w:rPr>
        <w:t>Behaviour</w:t>
      </w:r>
      <w:proofErr w:type="spellEnd"/>
      <w:r w:rsidRPr="005B223F">
        <w:rPr>
          <w:rFonts w:ascii="Times New Roman" w:hAnsi="Times New Roman" w:cs="Arial"/>
          <w:color w:val="000000" w:themeColor="text1"/>
          <w:sz w:val="24"/>
          <w:szCs w:val="20"/>
          <w:shd w:val="clear" w:color="auto" w:fill="FFFFFF"/>
        </w:rPr>
        <w:t xml:space="preserve"> among Students of Private Higher Education Institutions in Klang Valley, Malaysia. </w:t>
      </w:r>
      <w:r w:rsidRPr="005B223F">
        <w:rPr>
          <w:rFonts w:ascii="Times New Roman" w:hAnsi="Times New Roman" w:cs="Arial"/>
          <w:i/>
          <w:iCs/>
          <w:color w:val="000000" w:themeColor="text1"/>
          <w:sz w:val="24"/>
          <w:szCs w:val="20"/>
          <w:shd w:val="clear" w:color="auto" w:fill="FFFFFF"/>
        </w:rPr>
        <w:t>Journal of Business and Social Sciences</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2022</w:t>
      </w:r>
      <w:r w:rsidRPr="005B223F">
        <w:rPr>
          <w:rFonts w:ascii="Times New Roman" w:hAnsi="Times New Roman" w:cs="Arial"/>
          <w:color w:val="000000" w:themeColor="text1"/>
          <w:sz w:val="24"/>
          <w:szCs w:val="20"/>
          <w:shd w:val="clear" w:color="auto" w:fill="FFFFFF"/>
        </w:rPr>
        <w:t>(17), 1-19.</w:t>
      </w:r>
    </w:p>
    <w:p w14:paraId="78A60675"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Githii</w:t>
      </w:r>
      <w:proofErr w:type="spellEnd"/>
      <w:r w:rsidRPr="005B223F">
        <w:rPr>
          <w:rFonts w:ascii="Times New Roman" w:hAnsi="Times New Roman" w:cs="Arial"/>
          <w:color w:val="000000" w:themeColor="text1"/>
          <w:sz w:val="24"/>
          <w:szCs w:val="20"/>
          <w:shd w:val="clear" w:color="auto" w:fill="FFFFFF"/>
        </w:rPr>
        <w:t>, J. (2021). Effect of Knowledge Management on Organization Performance. </w:t>
      </w:r>
      <w:r w:rsidRPr="005B223F">
        <w:rPr>
          <w:rFonts w:ascii="Times New Roman" w:hAnsi="Times New Roman" w:cs="Arial"/>
          <w:i/>
          <w:iCs/>
          <w:color w:val="000000" w:themeColor="text1"/>
          <w:sz w:val="24"/>
          <w:szCs w:val="20"/>
          <w:shd w:val="clear" w:color="auto" w:fill="FFFFFF"/>
        </w:rPr>
        <w:t>American Journal of Data, Information and Knowledge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w:t>
      </w:r>
      <w:r w:rsidRPr="005B223F">
        <w:rPr>
          <w:rFonts w:ascii="Times New Roman" w:hAnsi="Times New Roman" w:cs="Arial"/>
          <w:color w:val="000000" w:themeColor="text1"/>
          <w:sz w:val="24"/>
          <w:szCs w:val="20"/>
          <w:shd w:val="clear" w:color="auto" w:fill="FFFFFF"/>
        </w:rPr>
        <w:t>(1), 14-26.</w:t>
      </w:r>
    </w:p>
    <w:p w14:paraId="1452BA15"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Gorondutse</w:t>
      </w:r>
      <w:proofErr w:type="spellEnd"/>
      <w:r w:rsidRPr="005B223F">
        <w:rPr>
          <w:rFonts w:ascii="Times New Roman" w:hAnsi="Times New Roman" w:cs="Arial"/>
          <w:color w:val="000000" w:themeColor="text1"/>
          <w:sz w:val="24"/>
          <w:szCs w:val="20"/>
          <w:shd w:val="clear" w:color="auto" w:fill="FFFFFF"/>
        </w:rPr>
        <w:t xml:space="preserve">, A. H., Arshad, D., &amp; </w:t>
      </w:r>
      <w:proofErr w:type="spellStart"/>
      <w:r w:rsidRPr="005B223F">
        <w:rPr>
          <w:rFonts w:ascii="Times New Roman" w:hAnsi="Times New Roman" w:cs="Arial"/>
          <w:color w:val="000000" w:themeColor="text1"/>
          <w:sz w:val="24"/>
          <w:szCs w:val="20"/>
          <w:shd w:val="clear" w:color="auto" w:fill="FFFFFF"/>
        </w:rPr>
        <w:t>Alshuaibi</w:t>
      </w:r>
      <w:proofErr w:type="spellEnd"/>
      <w:r w:rsidRPr="005B223F">
        <w:rPr>
          <w:rFonts w:ascii="Times New Roman" w:hAnsi="Times New Roman" w:cs="Arial"/>
          <w:color w:val="000000" w:themeColor="text1"/>
          <w:sz w:val="24"/>
          <w:szCs w:val="20"/>
          <w:shd w:val="clear" w:color="auto" w:fill="FFFFFF"/>
        </w:rPr>
        <w:t>, A. S. (2021). Driving sustainability in SMEs’ performance: The effect of strategic flexibility. </w:t>
      </w:r>
      <w:r w:rsidRPr="005B223F">
        <w:rPr>
          <w:rFonts w:ascii="Times New Roman" w:hAnsi="Times New Roman" w:cs="Arial"/>
          <w:i/>
          <w:iCs/>
          <w:color w:val="000000" w:themeColor="text1"/>
          <w:sz w:val="24"/>
          <w:szCs w:val="20"/>
          <w:shd w:val="clear" w:color="auto" w:fill="FFFFFF"/>
        </w:rPr>
        <w:t>Journal of Strategy and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14</w:t>
      </w:r>
      <w:r w:rsidRPr="005B223F">
        <w:rPr>
          <w:rFonts w:ascii="Times New Roman" w:hAnsi="Times New Roman" w:cs="Arial"/>
          <w:color w:val="000000" w:themeColor="text1"/>
          <w:sz w:val="24"/>
          <w:szCs w:val="20"/>
          <w:shd w:val="clear" w:color="auto" w:fill="FFFFFF"/>
        </w:rPr>
        <w:t>(1), 64-81.</w:t>
      </w:r>
    </w:p>
    <w:p w14:paraId="44B9699B" w14:textId="77777777" w:rsidR="002A2107" w:rsidRPr="005B223F" w:rsidRDefault="002A2107" w:rsidP="002A2107">
      <w:pPr>
        <w:autoSpaceDE w:val="0"/>
        <w:autoSpaceDN w:val="0"/>
        <w:adjustRightInd w:val="0"/>
        <w:spacing w:line="360" w:lineRule="auto"/>
        <w:ind w:left="720" w:hanging="720"/>
        <w:jc w:val="both"/>
        <w:rPr>
          <w:rFonts w:ascii="Times New Roman" w:hAnsi="Times New Roman" w:cs="Arial"/>
          <w:color w:val="000000" w:themeColor="text1"/>
          <w:sz w:val="24"/>
          <w:szCs w:val="20"/>
          <w:shd w:val="clear" w:color="auto" w:fill="FFFFFF"/>
        </w:rPr>
      </w:pPr>
      <w:bookmarkStart w:id="12" w:name="_Hlk167215086"/>
      <w:r w:rsidRPr="005B223F">
        <w:rPr>
          <w:rFonts w:ascii="Times New Roman" w:hAnsi="Times New Roman" w:cs="Arial"/>
          <w:color w:val="000000" w:themeColor="text1"/>
          <w:sz w:val="24"/>
          <w:szCs w:val="20"/>
          <w:shd w:val="clear" w:color="auto" w:fill="FFFFFF"/>
        </w:rPr>
        <w:t>Ha</w:t>
      </w:r>
      <w:bookmarkEnd w:id="12"/>
      <w:r w:rsidRPr="005B223F">
        <w:rPr>
          <w:rFonts w:ascii="Times New Roman" w:hAnsi="Times New Roman" w:cs="Arial"/>
          <w:color w:val="000000" w:themeColor="text1"/>
          <w:sz w:val="24"/>
          <w:szCs w:val="20"/>
          <w:shd w:val="clear" w:color="auto" w:fill="FFFFFF"/>
        </w:rPr>
        <w:t xml:space="preserve">, S. T., Lo, M. C., </w:t>
      </w:r>
      <w:proofErr w:type="spellStart"/>
      <w:r w:rsidRPr="005B223F">
        <w:rPr>
          <w:rFonts w:ascii="Times New Roman" w:hAnsi="Times New Roman" w:cs="Arial"/>
          <w:color w:val="000000" w:themeColor="text1"/>
          <w:sz w:val="24"/>
          <w:szCs w:val="20"/>
          <w:shd w:val="clear" w:color="auto" w:fill="FFFFFF"/>
        </w:rPr>
        <w:t>Suaidi</w:t>
      </w:r>
      <w:proofErr w:type="spellEnd"/>
      <w:r w:rsidRPr="005B223F">
        <w:rPr>
          <w:rFonts w:ascii="Times New Roman" w:hAnsi="Times New Roman" w:cs="Arial"/>
          <w:color w:val="000000" w:themeColor="text1"/>
          <w:sz w:val="24"/>
          <w:szCs w:val="20"/>
          <w:shd w:val="clear" w:color="auto" w:fill="FFFFFF"/>
        </w:rPr>
        <w:t>, M. K., Mohamad, A. A., &amp; Razak, Z. B. (2021). Knowledge management process, entrepreneurial orientation, and performance in SMEs: evidence from an emerging economy. </w:t>
      </w:r>
      <w:r w:rsidRPr="005B223F">
        <w:rPr>
          <w:rFonts w:ascii="Times New Roman" w:hAnsi="Times New Roman" w:cs="Arial"/>
          <w:i/>
          <w:iCs/>
          <w:color w:val="000000" w:themeColor="text1"/>
          <w:sz w:val="24"/>
          <w:szCs w:val="20"/>
          <w:shd w:val="clear" w:color="auto" w:fill="FFFFFF"/>
        </w:rPr>
        <w:t>Sustainability</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13</w:t>
      </w:r>
      <w:r w:rsidRPr="005B223F">
        <w:rPr>
          <w:rFonts w:ascii="Times New Roman" w:hAnsi="Times New Roman" w:cs="Arial"/>
          <w:color w:val="000000" w:themeColor="text1"/>
          <w:sz w:val="24"/>
          <w:szCs w:val="20"/>
          <w:shd w:val="clear" w:color="auto" w:fill="FFFFFF"/>
        </w:rPr>
        <w:t>(17), 9791.</w:t>
      </w:r>
    </w:p>
    <w:p w14:paraId="18153F12" w14:textId="613C1F59" w:rsidR="002A2107" w:rsidRPr="005B223F" w:rsidRDefault="002A2107" w:rsidP="002A2107">
      <w:pPr>
        <w:autoSpaceDE w:val="0"/>
        <w:autoSpaceDN w:val="0"/>
        <w:adjustRightInd w:val="0"/>
        <w:spacing w:line="360" w:lineRule="auto"/>
        <w:ind w:left="720" w:hanging="720"/>
        <w:jc w:val="both"/>
        <w:rPr>
          <w:rFonts w:ascii="Times New Roman" w:eastAsia="ArialMT" w:hAnsi="Times New Roman" w:cs="ArialMT"/>
          <w:color w:val="000000" w:themeColor="text1"/>
          <w:sz w:val="24"/>
          <w:szCs w:val="20"/>
        </w:rPr>
      </w:pPr>
      <w:r w:rsidRPr="005B223F">
        <w:rPr>
          <w:rFonts w:ascii="Times New Roman" w:eastAsia="ArialMT" w:hAnsi="Times New Roman" w:cs="ArialMT"/>
          <w:color w:val="000000" w:themeColor="text1"/>
          <w:sz w:val="24"/>
          <w:szCs w:val="20"/>
        </w:rPr>
        <w:lastRenderedPageBreak/>
        <w:t xml:space="preserve">Hadi, T., &amp; </w:t>
      </w:r>
      <w:proofErr w:type="spellStart"/>
      <w:r w:rsidRPr="005B223F">
        <w:rPr>
          <w:rFonts w:ascii="Times New Roman" w:eastAsia="ArialMT" w:hAnsi="Times New Roman" w:cs="ArialMT"/>
          <w:color w:val="000000" w:themeColor="text1"/>
          <w:sz w:val="24"/>
          <w:szCs w:val="20"/>
        </w:rPr>
        <w:t>Marpaung</w:t>
      </w:r>
      <w:proofErr w:type="spellEnd"/>
      <w:r w:rsidRPr="005B223F">
        <w:rPr>
          <w:rFonts w:ascii="Times New Roman" w:eastAsia="ArialMT" w:hAnsi="Times New Roman" w:cs="ArialMT"/>
          <w:color w:val="000000" w:themeColor="text1"/>
          <w:sz w:val="24"/>
          <w:szCs w:val="20"/>
        </w:rPr>
        <w:t>, A. B. (</w:t>
      </w:r>
      <w:r w:rsidR="001257A3">
        <w:rPr>
          <w:rFonts w:ascii="Times New Roman" w:eastAsia="ArialMT" w:hAnsi="Times New Roman" w:cs="ArialMT"/>
          <w:color w:val="000000" w:themeColor="text1"/>
          <w:sz w:val="24"/>
          <w:szCs w:val="20"/>
        </w:rPr>
        <w:t>2025</w:t>
      </w:r>
      <w:r w:rsidRPr="005B223F">
        <w:rPr>
          <w:rFonts w:ascii="Times New Roman" w:eastAsia="ArialMT" w:hAnsi="Times New Roman" w:cs="ArialMT"/>
          <w:color w:val="000000" w:themeColor="text1"/>
          <w:sz w:val="24"/>
          <w:szCs w:val="20"/>
        </w:rPr>
        <w:t xml:space="preserve">). Transformational Leadership &amp;amp; Knowledge Management Impact on Organization Performance: A Systematic Review. </w:t>
      </w:r>
      <w:proofErr w:type="spellStart"/>
      <w:r w:rsidRPr="005B223F">
        <w:rPr>
          <w:rFonts w:ascii="Times New Roman" w:eastAsia="ArialMT" w:hAnsi="Times New Roman" w:cs="ArialMT"/>
          <w:color w:val="000000" w:themeColor="text1"/>
          <w:sz w:val="24"/>
          <w:szCs w:val="20"/>
        </w:rPr>
        <w:t>Aptisi</w:t>
      </w:r>
      <w:proofErr w:type="spellEnd"/>
      <w:r w:rsidRPr="005B223F">
        <w:rPr>
          <w:rFonts w:ascii="Times New Roman" w:eastAsia="ArialMT" w:hAnsi="Times New Roman" w:cs="ArialMT"/>
          <w:color w:val="000000" w:themeColor="text1"/>
          <w:sz w:val="24"/>
          <w:szCs w:val="20"/>
        </w:rPr>
        <w:t xml:space="preserve"> Transactions on </w:t>
      </w:r>
      <w:proofErr w:type="spellStart"/>
      <w:r w:rsidRPr="005B223F">
        <w:rPr>
          <w:rFonts w:ascii="Times New Roman" w:eastAsia="ArialMT" w:hAnsi="Times New Roman" w:cs="ArialMT"/>
          <w:color w:val="000000" w:themeColor="text1"/>
          <w:sz w:val="24"/>
          <w:szCs w:val="20"/>
        </w:rPr>
        <w:t>Technopreneurship</w:t>
      </w:r>
      <w:proofErr w:type="spellEnd"/>
      <w:r w:rsidRPr="005B223F">
        <w:rPr>
          <w:rFonts w:ascii="Times New Roman" w:eastAsia="ArialMT" w:hAnsi="Times New Roman" w:cs="ArialMT"/>
          <w:color w:val="000000" w:themeColor="text1"/>
          <w:sz w:val="24"/>
          <w:szCs w:val="20"/>
        </w:rPr>
        <w:t xml:space="preserve"> (ATT), 5(1), 64</w:t>
      </w:r>
      <w:r w:rsidRPr="005B223F">
        <w:rPr>
          <w:rFonts w:ascii="Times New Roman" w:eastAsia="ArialMT" w:hAnsi="Times New Roman" w:cs="ArialMT" w:hint="eastAsia"/>
          <w:color w:val="000000" w:themeColor="text1"/>
          <w:sz w:val="24"/>
          <w:szCs w:val="20"/>
        </w:rPr>
        <w:t>–</w:t>
      </w:r>
      <w:r w:rsidRPr="005B223F">
        <w:rPr>
          <w:rFonts w:ascii="Times New Roman" w:eastAsia="ArialMT" w:hAnsi="Times New Roman" w:cs="ArialMT"/>
          <w:color w:val="000000" w:themeColor="text1"/>
          <w:sz w:val="24"/>
          <w:szCs w:val="20"/>
        </w:rPr>
        <w:t>72.</w:t>
      </w:r>
    </w:p>
    <w:p w14:paraId="02214E44" w14:textId="33AB86B3"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Hadi, T., &amp; </w:t>
      </w:r>
      <w:proofErr w:type="spellStart"/>
      <w:r w:rsidRPr="005B223F">
        <w:rPr>
          <w:rFonts w:ascii="Times New Roman" w:hAnsi="Times New Roman" w:cs="Arial"/>
          <w:color w:val="000000" w:themeColor="text1"/>
          <w:sz w:val="24"/>
          <w:szCs w:val="20"/>
          <w:shd w:val="clear" w:color="auto" w:fill="FFFFFF"/>
        </w:rPr>
        <w:t>Marpaung</w:t>
      </w:r>
      <w:proofErr w:type="spellEnd"/>
      <w:r w:rsidRPr="005B223F">
        <w:rPr>
          <w:rFonts w:ascii="Times New Roman" w:hAnsi="Times New Roman" w:cs="Arial"/>
          <w:color w:val="000000" w:themeColor="text1"/>
          <w:sz w:val="24"/>
          <w:szCs w:val="20"/>
          <w:shd w:val="clear" w:color="auto" w:fill="FFFFFF"/>
        </w:rPr>
        <w:t>, A. B.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Transformational leadership and knowledge management impact on organization performance: A systematic review. </w:t>
      </w:r>
      <w:r w:rsidRPr="005B223F">
        <w:rPr>
          <w:rFonts w:ascii="Times New Roman" w:hAnsi="Times New Roman" w:cs="Arial"/>
          <w:i/>
          <w:iCs/>
          <w:color w:val="000000" w:themeColor="text1"/>
          <w:sz w:val="24"/>
          <w:szCs w:val="20"/>
          <w:shd w:val="clear" w:color="auto" w:fill="FFFFFF"/>
        </w:rPr>
        <w:t>International Journal of Social Service and Research</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3</w:t>
      </w:r>
      <w:r w:rsidRPr="005B223F">
        <w:rPr>
          <w:rFonts w:ascii="Times New Roman" w:hAnsi="Times New Roman" w:cs="Arial"/>
          <w:color w:val="000000" w:themeColor="text1"/>
          <w:sz w:val="24"/>
          <w:szCs w:val="20"/>
          <w:shd w:val="clear" w:color="auto" w:fill="FFFFFF"/>
        </w:rPr>
        <w:t>(1), 228-235.</w:t>
      </w:r>
    </w:p>
    <w:p w14:paraId="52C42712"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Hasudungan</w:t>
      </w:r>
      <w:proofErr w:type="spellEnd"/>
      <w:r w:rsidRPr="005B223F">
        <w:rPr>
          <w:rFonts w:ascii="Times New Roman" w:hAnsi="Times New Roman" w:cs="Arial"/>
          <w:color w:val="000000" w:themeColor="text1"/>
          <w:sz w:val="24"/>
          <w:szCs w:val="20"/>
          <w:shd w:val="clear" w:color="auto" w:fill="FFFFFF"/>
        </w:rPr>
        <w:t xml:space="preserve">, S. S. P., Erna, M., Wulan, T. P., Iwan, S., Margo, P., &amp; </w:t>
      </w:r>
      <w:proofErr w:type="spellStart"/>
      <w:r w:rsidRPr="005B223F">
        <w:rPr>
          <w:rFonts w:ascii="Times New Roman" w:hAnsi="Times New Roman" w:cs="Arial"/>
          <w:color w:val="000000" w:themeColor="text1"/>
          <w:sz w:val="24"/>
          <w:szCs w:val="20"/>
          <w:shd w:val="clear" w:color="auto" w:fill="FFFFFF"/>
        </w:rPr>
        <w:t>Nenden</w:t>
      </w:r>
      <w:proofErr w:type="spellEnd"/>
      <w:r w:rsidRPr="005B223F">
        <w:rPr>
          <w:rFonts w:ascii="Times New Roman" w:hAnsi="Times New Roman" w:cs="Arial"/>
          <w:color w:val="000000" w:themeColor="text1"/>
          <w:sz w:val="24"/>
          <w:szCs w:val="20"/>
          <w:shd w:val="clear" w:color="auto" w:fill="FFFFFF"/>
        </w:rPr>
        <w:t>, K. (2020). Knowledge management and employee performance: a systematic literature review.</w:t>
      </w:r>
    </w:p>
    <w:p w14:paraId="4A1BC95D"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Hock-</w:t>
      </w:r>
      <w:proofErr w:type="spellStart"/>
      <w:r w:rsidRPr="005B223F">
        <w:rPr>
          <w:rFonts w:ascii="Times New Roman" w:hAnsi="Times New Roman" w:cs="Arial"/>
          <w:color w:val="000000" w:themeColor="text1"/>
          <w:sz w:val="24"/>
          <w:szCs w:val="20"/>
          <w:shd w:val="clear" w:color="auto" w:fill="FFFFFF"/>
        </w:rPr>
        <w:t>Doepgen</w:t>
      </w:r>
      <w:proofErr w:type="spellEnd"/>
      <w:r w:rsidRPr="005B223F">
        <w:rPr>
          <w:rFonts w:ascii="Times New Roman" w:hAnsi="Times New Roman" w:cs="Arial"/>
          <w:color w:val="000000" w:themeColor="text1"/>
          <w:sz w:val="24"/>
          <w:szCs w:val="20"/>
          <w:shd w:val="clear" w:color="auto" w:fill="FFFFFF"/>
        </w:rPr>
        <w:t>, M., Clauss, T., Kraus, S., &amp; Cheng, C. F. (2021). Knowledge management capabilities and organizational risk-taking for business model innovation in SMEs. </w:t>
      </w:r>
      <w:r w:rsidRPr="005B223F">
        <w:rPr>
          <w:rFonts w:ascii="Times New Roman" w:hAnsi="Times New Roman" w:cs="Arial"/>
          <w:i/>
          <w:iCs/>
          <w:color w:val="000000" w:themeColor="text1"/>
          <w:sz w:val="24"/>
          <w:szCs w:val="20"/>
          <w:shd w:val="clear" w:color="auto" w:fill="FFFFFF"/>
        </w:rPr>
        <w:t>Journal of business research</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130</w:t>
      </w:r>
      <w:r w:rsidRPr="005B223F">
        <w:rPr>
          <w:rFonts w:ascii="Times New Roman" w:hAnsi="Times New Roman" w:cs="Arial"/>
          <w:color w:val="000000" w:themeColor="text1"/>
          <w:sz w:val="24"/>
          <w:szCs w:val="20"/>
          <w:shd w:val="clear" w:color="auto" w:fill="FFFFFF"/>
        </w:rPr>
        <w:t>, 683-697.</w:t>
      </w:r>
    </w:p>
    <w:p w14:paraId="2708CDE0"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Iqbal, A., Latif, F., Marimon, F., Sahibzada, U. F., &amp; Hussain, S. (2019). From knowledge management to organizational performance: Modelling the mediating role of innovation and intellectual capital in higher education. </w:t>
      </w:r>
      <w:r w:rsidRPr="005B223F">
        <w:rPr>
          <w:rFonts w:ascii="Times New Roman" w:hAnsi="Times New Roman" w:cs="Arial"/>
          <w:i/>
          <w:iCs/>
          <w:color w:val="000000" w:themeColor="text1"/>
          <w:sz w:val="24"/>
          <w:szCs w:val="20"/>
          <w:shd w:val="clear" w:color="auto" w:fill="FFFFFF"/>
        </w:rPr>
        <w:t>Journal of Enterprise Information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32</w:t>
      </w:r>
      <w:r w:rsidRPr="005B223F">
        <w:rPr>
          <w:rFonts w:ascii="Times New Roman" w:hAnsi="Times New Roman" w:cs="Arial"/>
          <w:color w:val="000000" w:themeColor="text1"/>
          <w:sz w:val="24"/>
          <w:szCs w:val="20"/>
          <w:shd w:val="clear" w:color="auto" w:fill="FFFFFF"/>
        </w:rPr>
        <w:t>(1), 36-59.</w:t>
      </w:r>
    </w:p>
    <w:p w14:paraId="17CEE318"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Janadari</w:t>
      </w:r>
      <w:proofErr w:type="spellEnd"/>
      <w:r w:rsidRPr="005B223F">
        <w:rPr>
          <w:rFonts w:ascii="Times New Roman" w:hAnsi="Times New Roman" w:cs="Arial"/>
          <w:color w:val="000000" w:themeColor="text1"/>
          <w:sz w:val="24"/>
          <w:szCs w:val="20"/>
          <w:shd w:val="clear" w:color="auto" w:fill="FFFFFF"/>
        </w:rPr>
        <w:t>, M. P. N. (2020). Empirical Investigation of Knowledge Management on Organizational Performance: Evidence from Financial Industry of Sri Lanka. Kelaniya Journal of Human Resource Management, 15(2).</w:t>
      </w:r>
    </w:p>
    <w:p w14:paraId="76EAC597"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Jarrahi</w:t>
      </w:r>
      <w:proofErr w:type="spellEnd"/>
      <w:r w:rsidRPr="005B223F">
        <w:rPr>
          <w:rFonts w:ascii="Times New Roman" w:hAnsi="Times New Roman" w:cs="Arial"/>
          <w:color w:val="000000" w:themeColor="text1"/>
          <w:sz w:val="24"/>
          <w:szCs w:val="20"/>
          <w:shd w:val="clear" w:color="auto" w:fill="FFFFFF"/>
        </w:rPr>
        <w:t>, M. H., Philips, G., Sutherland, W., Sawyer, S., &amp; Erickson, I. (2019). Personalization of knowledge, personal knowledge ecology, and digital nomadism. </w:t>
      </w:r>
      <w:r w:rsidRPr="005B223F">
        <w:rPr>
          <w:rFonts w:ascii="Times New Roman" w:hAnsi="Times New Roman" w:cs="Arial"/>
          <w:i/>
          <w:iCs/>
          <w:color w:val="000000" w:themeColor="text1"/>
          <w:sz w:val="24"/>
          <w:szCs w:val="20"/>
          <w:shd w:val="clear" w:color="auto" w:fill="FFFFFF"/>
        </w:rPr>
        <w:t>Journal of the Association for Information Science and Technology</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70</w:t>
      </w:r>
      <w:r w:rsidRPr="005B223F">
        <w:rPr>
          <w:rFonts w:ascii="Times New Roman" w:hAnsi="Times New Roman" w:cs="Arial"/>
          <w:color w:val="000000" w:themeColor="text1"/>
          <w:sz w:val="24"/>
          <w:szCs w:val="20"/>
          <w:shd w:val="clear" w:color="auto" w:fill="FFFFFF"/>
        </w:rPr>
        <w:t>(4), 313-324.</w:t>
      </w:r>
    </w:p>
    <w:p w14:paraId="27AB22B3" w14:textId="0818FB14"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Jeremiah, O. K.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Knowledge Management Practices and Organizational Performance of Selected Multinational Manufacturing Corporations in South-West Nigeria</w:t>
      </w:r>
      <w:r w:rsidRPr="005B223F">
        <w:rPr>
          <w:rFonts w:ascii="Times New Roman" w:hAnsi="Times New Roman" w:cs="Arial"/>
          <w:color w:val="000000" w:themeColor="text1"/>
          <w:sz w:val="24"/>
          <w:szCs w:val="20"/>
          <w:shd w:val="clear" w:color="auto" w:fill="FFFFFF"/>
        </w:rPr>
        <w:t xml:space="preserve"> (Doctoral dissertation, </w:t>
      </w:r>
      <w:proofErr w:type="spellStart"/>
      <w:r w:rsidRPr="005B223F">
        <w:rPr>
          <w:rFonts w:ascii="Times New Roman" w:hAnsi="Times New Roman" w:cs="Arial"/>
          <w:color w:val="000000" w:themeColor="text1"/>
          <w:sz w:val="24"/>
          <w:szCs w:val="20"/>
          <w:shd w:val="clear" w:color="auto" w:fill="FFFFFF"/>
        </w:rPr>
        <w:t>Kwara</w:t>
      </w:r>
      <w:proofErr w:type="spellEnd"/>
      <w:r w:rsidRPr="005B223F">
        <w:rPr>
          <w:rFonts w:ascii="Times New Roman" w:hAnsi="Times New Roman" w:cs="Arial"/>
          <w:color w:val="000000" w:themeColor="text1"/>
          <w:sz w:val="24"/>
          <w:szCs w:val="20"/>
          <w:shd w:val="clear" w:color="auto" w:fill="FFFFFF"/>
        </w:rPr>
        <w:t xml:space="preserve"> State University (Nigeria)).</w:t>
      </w:r>
    </w:p>
    <w:p w14:paraId="6B5EF5C8"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Kaba, A., &amp; Ramaiah, C. K. (2020). Predicting knowledge creation through the use of knowledge acquisition tools and reading knowledge sources. </w:t>
      </w:r>
      <w:r w:rsidRPr="005B223F">
        <w:rPr>
          <w:rFonts w:ascii="Times New Roman" w:hAnsi="Times New Roman" w:cs="Arial"/>
          <w:i/>
          <w:iCs/>
          <w:color w:val="000000" w:themeColor="text1"/>
          <w:sz w:val="24"/>
          <w:szCs w:val="20"/>
          <w:shd w:val="clear" w:color="auto" w:fill="FFFFFF"/>
        </w:rPr>
        <w:t>VINE Journal of Information and Knowledge Management Systems</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50</w:t>
      </w:r>
      <w:r w:rsidRPr="005B223F">
        <w:rPr>
          <w:rFonts w:ascii="Times New Roman" w:hAnsi="Times New Roman" w:cs="Arial"/>
          <w:color w:val="000000" w:themeColor="text1"/>
          <w:sz w:val="24"/>
          <w:szCs w:val="20"/>
          <w:shd w:val="clear" w:color="auto" w:fill="FFFFFF"/>
        </w:rPr>
        <w:t>(3), 531-551.</w:t>
      </w:r>
    </w:p>
    <w:p w14:paraId="3507E1CF" w14:textId="53B40489"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lastRenderedPageBreak/>
        <w:t>Khadija, E. L. H. M. A. I. D. I., &amp; Omar, T. I. J. A. N. I.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Literature review on knowledge transfer models: From Shannon-Weaver (1949) to Kostova (1999). </w:t>
      </w:r>
      <w:r w:rsidRPr="005B223F">
        <w:rPr>
          <w:rFonts w:ascii="Times New Roman" w:hAnsi="Times New Roman" w:cs="Arial"/>
          <w:i/>
          <w:iCs/>
          <w:color w:val="000000" w:themeColor="text1"/>
          <w:sz w:val="24"/>
          <w:szCs w:val="20"/>
          <w:shd w:val="clear" w:color="auto" w:fill="FFFFFF"/>
        </w:rPr>
        <w:t>African Scientific Journal</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3</w:t>
      </w:r>
      <w:r w:rsidRPr="005B223F">
        <w:rPr>
          <w:rFonts w:ascii="Times New Roman" w:hAnsi="Times New Roman" w:cs="Arial"/>
          <w:color w:val="000000" w:themeColor="text1"/>
          <w:sz w:val="24"/>
          <w:szCs w:val="20"/>
          <w:shd w:val="clear" w:color="auto" w:fill="FFFFFF"/>
        </w:rPr>
        <w:t>(21), 548-548.</w:t>
      </w:r>
    </w:p>
    <w:p w14:paraId="0A6E8843"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Khalaf, R. K. A., </w:t>
      </w:r>
      <w:proofErr w:type="spellStart"/>
      <w:r w:rsidRPr="005B223F">
        <w:rPr>
          <w:rFonts w:ascii="Times New Roman" w:hAnsi="Times New Roman" w:cs="Arial"/>
          <w:color w:val="000000" w:themeColor="text1"/>
          <w:sz w:val="24"/>
          <w:szCs w:val="20"/>
          <w:shd w:val="clear" w:color="auto" w:fill="FFFFFF"/>
        </w:rPr>
        <w:t>Hmoud</w:t>
      </w:r>
      <w:proofErr w:type="spellEnd"/>
      <w:r w:rsidRPr="005B223F">
        <w:rPr>
          <w:rFonts w:ascii="Times New Roman" w:hAnsi="Times New Roman" w:cs="Arial"/>
          <w:color w:val="000000" w:themeColor="text1"/>
          <w:sz w:val="24"/>
          <w:szCs w:val="20"/>
          <w:shd w:val="clear" w:color="auto" w:fill="FFFFFF"/>
        </w:rPr>
        <w:t>, H. Y., &amp; Obeidat, B. (2019). Reviewing the mediating role of job satisfaction on the effect of employee engagement on organizational performance. </w:t>
      </w:r>
      <w:r w:rsidRPr="005B223F">
        <w:rPr>
          <w:rFonts w:ascii="Times New Roman" w:hAnsi="Times New Roman" w:cs="Arial"/>
          <w:i/>
          <w:iCs/>
          <w:color w:val="000000" w:themeColor="text1"/>
          <w:sz w:val="24"/>
          <w:szCs w:val="20"/>
          <w:shd w:val="clear" w:color="auto" w:fill="FFFFFF"/>
        </w:rPr>
        <w:t>Journal of Social Sciences (</w:t>
      </w:r>
      <w:proofErr w:type="spellStart"/>
      <w:r w:rsidRPr="005B223F">
        <w:rPr>
          <w:rFonts w:ascii="Times New Roman" w:hAnsi="Times New Roman" w:cs="Arial"/>
          <w:i/>
          <w:iCs/>
          <w:color w:val="000000" w:themeColor="text1"/>
          <w:sz w:val="24"/>
          <w:szCs w:val="20"/>
          <w:shd w:val="clear" w:color="auto" w:fill="FFFFFF"/>
        </w:rPr>
        <w:t>Coes&amp;RJ-Jss</w:t>
      </w:r>
      <w:proofErr w:type="spellEnd"/>
      <w:r w:rsidRPr="005B223F">
        <w:rPr>
          <w:rFonts w:ascii="Times New Roman" w:hAnsi="Times New Roman" w:cs="Arial"/>
          <w:i/>
          <w:iCs/>
          <w:color w:val="000000" w:themeColor="text1"/>
          <w:sz w:val="24"/>
          <w:szCs w:val="20"/>
          <w:shd w:val="clear" w:color="auto" w:fill="FFFFFF"/>
        </w:rPr>
        <w: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8</w:t>
      </w:r>
      <w:r w:rsidRPr="005B223F">
        <w:rPr>
          <w:rFonts w:ascii="Times New Roman" w:hAnsi="Times New Roman" w:cs="Arial"/>
          <w:color w:val="000000" w:themeColor="text1"/>
          <w:sz w:val="24"/>
          <w:szCs w:val="20"/>
          <w:shd w:val="clear" w:color="auto" w:fill="FFFFFF"/>
        </w:rPr>
        <w:t>(1), 7-23.</w:t>
      </w:r>
    </w:p>
    <w:p w14:paraId="4D6E1F72"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Kisang</w:t>
      </w:r>
      <w:proofErr w:type="spellEnd"/>
      <w:r w:rsidRPr="005B223F">
        <w:rPr>
          <w:rFonts w:ascii="Times New Roman" w:hAnsi="Times New Roman" w:cs="Arial"/>
          <w:color w:val="000000" w:themeColor="text1"/>
          <w:sz w:val="24"/>
          <w:szCs w:val="20"/>
          <w:shd w:val="clear" w:color="auto" w:fill="FFFFFF"/>
        </w:rPr>
        <w:t>, C. C. (2021). Knowledge Management Practices and Performance of Kenya Revenue Authority Nairobi City County, Kenya.</w:t>
      </w:r>
    </w:p>
    <w:p w14:paraId="14B93F98" w14:textId="05A23719"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Kucharska, W., &amp; Erickson, G. S.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Tacit knowledge acquisition &amp; sharing, and its influence on innovations: A Polish/US cross-country study. </w:t>
      </w:r>
      <w:r w:rsidRPr="005B223F">
        <w:rPr>
          <w:rFonts w:ascii="Times New Roman" w:hAnsi="Times New Roman" w:cs="Arial"/>
          <w:i/>
          <w:iCs/>
          <w:color w:val="000000" w:themeColor="text1"/>
          <w:sz w:val="24"/>
          <w:szCs w:val="20"/>
          <w:shd w:val="clear" w:color="auto" w:fill="FFFFFF"/>
        </w:rPr>
        <w:t>International Journal of Information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71</w:t>
      </w:r>
      <w:r w:rsidRPr="005B223F">
        <w:rPr>
          <w:rFonts w:ascii="Times New Roman" w:hAnsi="Times New Roman" w:cs="Arial"/>
          <w:color w:val="000000" w:themeColor="text1"/>
          <w:sz w:val="24"/>
          <w:szCs w:val="20"/>
          <w:shd w:val="clear" w:color="auto" w:fill="FFFFFF"/>
        </w:rPr>
        <w:t>, 102647.</w:t>
      </w:r>
    </w:p>
    <w:p w14:paraId="21C96244"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Lam, L., Nguyen, P., Le, N., &amp; Tran, K. (2021). The relation among organizational culture, knowledge management, and innovation capability: Its implication for open innovation. </w:t>
      </w:r>
      <w:r w:rsidRPr="005B223F">
        <w:rPr>
          <w:rFonts w:ascii="Times New Roman" w:hAnsi="Times New Roman" w:cs="Arial"/>
          <w:i/>
          <w:iCs/>
          <w:color w:val="000000" w:themeColor="text1"/>
          <w:sz w:val="24"/>
          <w:szCs w:val="20"/>
          <w:shd w:val="clear" w:color="auto" w:fill="FFFFFF"/>
        </w:rPr>
        <w:t>Journal of Open Innovation: Technology, Market, and Complexity</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7</w:t>
      </w:r>
      <w:r w:rsidRPr="005B223F">
        <w:rPr>
          <w:rFonts w:ascii="Times New Roman" w:hAnsi="Times New Roman" w:cs="Arial"/>
          <w:color w:val="000000" w:themeColor="text1"/>
          <w:sz w:val="24"/>
          <w:szCs w:val="20"/>
          <w:shd w:val="clear" w:color="auto" w:fill="FFFFFF"/>
        </w:rPr>
        <w:t>(1), 66.</w:t>
      </w:r>
    </w:p>
    <w:p w14:paraId="45CB9F72"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Li, C., Ashraf, S. F., Shahzad, F., Bashir, I., Murad, M., Syed, N., &amp; Riaz, M. (2020). Influence of knowledge management practices on entrepreneurial and organizational performance: a mediated-moderation model. </w:t>
      </w:r>
      <w:r w:rsidRPr="005B223F">
        <w:rPr>
          <w:rFonts w:ascii="Times New Roman" w:hAnsi="Times New Roman" w:cs="Arial"/>
          <w:i/>
          <w:iCs/>
          <w:color w:val="000000" w:themeColor="text1"/>
          <w:sz w:val="24"/>
          <w:szCs w:val="20"/>
          <w:shd w:val="clear" w:color="auto" w:fill="FFFFFF"/>
        </w:rPr>
        <w:t>Frontiers in Psychology</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11</w:t>
      </w:r>
      <w:r w:rsidRPr="005B223F">
        <w:rPr>
          <w:rFonts w:ascii="Times New Roman" w:hAnsi="Times New Roman" w:cs="Arial"/>
          <w:color w:val="000000" w:themeColor="text1"/>
          <w:sz w:val="24"/>
          <w:szCs w:val="20"/>
          <w:shd w:val="clear" w:color="auto" w:fill="FFFFFF"/>
        </w:rPr>
        <w:t>, 577106.</w:t>
      </w:r>
    </w:p>
    <w:p w14:paraId="2FB0C2F7"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Liu, G., Tsui, E., &amp; </w:t>
      </w:r>
      <w:proofErr w:type="spellStart"/>
      <w:r w:rsidRPr="005B223F">
        <w:rPr>
          <w:rFonts w:ascii="Times New Roman" w:hAnsi="Times New Roman" w:cs="Arial"/>
          <w:color w:val="000000" w:themeColor="text1"/>
          <w:sz w:val="24"/>
          <w:szCs w:val="20"/>
          <w:shd w:val="clear" w:color="auto" w:fill="FFFFFF"/>
        </w:rPr>
        <w:t>Kianto</w:t>
      </w:r>
      <w:proofErr w:type="spellEnd"/>
      <w:r w:rsidRPr="005B223F">
        <w:rPr>
          <w:rFonts w:ascii="Times New Roman" w:hAnsi="Times New Roman" w:cs="Arial"/>
          <w:color w:val="000000" w:themeColor="text1"/>
          <w:sz w:val="24"/>
          <w:szCs w:val="20"/>
          <w:shd w:val="clear" w:color="auto" w:fill="FFFFFF"/>
        </w:rPr>
        <w:t>, A. (2021). Knowledge-friendly organisational culture and performance: A meta-analysis. </w:t>
      </w:r>
      <w:r w:rsidRPr="005B223F">
        <w:rPr>
          <w:rFonts w:ascii="Times New Roman" w:hAnsi="Times New Roman" w:cs="Arial"/>
          <w:i/>
          <w:iCs/>
          <w:color w:val="000000" w:themeColor="text1"/>
          <w:sz w:val="24"/>
          <w:szCs w:val="20"/>
          <w:shd w:val="clear" w:color="auto" w:fill="FFFFFF"/>
        </w:rPr>
        <w:t>Journal of Business Research</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134</w:t>
      </w:r>
      <w:r w:rsidRPr="005B223F">
        <w:rPr>
          <w:rFonts w:ascii="Times New Roman" w:hAnsi="Times New Roman" w:cs="Arial"/>
          <w:color w:val="000000" w:themeColor="text1"/>
          <w:sz w:val="24"/>
          <w:szCs w:val="20"/>
          <w:shd w:val="clear" w:color="auto" w:fill="FFFFFF"/>
        </w:rPr>
        <w:t>, 738-753.</w:t>
      </w:r>
    </w:p>
    <w:p w14:paraId="2B343C72"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Liu, Y., Chan, C., Zhao, C., &amp; Liu, C. (2018). Unpacking knowledge management practices in China: do institution, national and organizational culture matter</w:t>
      </w:r>
      <w:proofErr w:type="gramStart"/>
      <w:r w:rsidRPr="005B223F">
        <w:rPr>
          <w:rFonts w:ascii="Times New Roman" w:hAnsi="Times New Roman" w:cs="Arial"/>
          <w:color w:val="000000" w:themeColor="text1"/>
          <w:sz w:val="24"/>
          <w:szCs w:val="20"/>
          <w:shd w:val="clear" w:color="auto" w:fill="FFFFFF"/>
        </w:rPr>
        <w:t>?.</w:t>
      </w:r>
      <w:proofErr w:type="gramEnd"/>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Journal of knowledge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23</w:t>
      </w:r>
      <w:r w:rsidRPr="005B223F">
        <w:rPr>
          <w:rFonts w:ascii="Times New Roman" w:hAnsi="Times New Roman" w:cs="Arial"/>
          <w:color w:val="000000" w:themeColor="text1"/>
          <w:sz w:val="24"/>
          <w:szCs w:val="20"/>
          <w:shd w:val="clear" w:color="auto" w:fill="FFFFFF"/>
        </w:rPr>
        <w:t>(4), 619-643.</w:t>
      </w:r>
    </w:p>
    <w:p w14:paraId="0DFFBC88"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Mahdi, O. R., Nassar, I. A., &amp; </w:t>
      </w:r>
      <w:proofErr w:type="spellStart"/>
      <w:r w:rsidRPr="005B223F">
        <w:rPr>
          <w:rFonts w:ascii="Times New Roman" w:hAnsi="Times New Roman" w:cs="Arial"/>
          <w:color w:val="000000" w:themeColor="text1"/>
          <w:sz w:val="24"/>
          <w:szCs w:val="20"/>
          <w:shd w:val="clear" w:color="auto" w:fill="FFFFFF"/>
        </w:rPr>
        <w:t>Almsafir</w:t>
      </w:r>
      <w:proofErr w:type="spellEnd"/>
      <w:r w:rsidRPr="005B223F">
        <w:rPr>
          <w:rFonts w:ascii="Times New Roman" w:hAnsi="Times New Roman" w:cs="Arial"/>
          <w:color w:val="000000" w:themeColor="text1"/>
          <w:sz w:val="24"/>
          <w:szCs w:val="20"/>
          <w:shd w:val="clear" w:color="auto" w:fill="FFFFFF"/>
        </w:rPr>
        <w:t>, M. K. (2019). Knowledge management processes and sustainable competitive advantage: An empirical examination in private universities. </w:t>
      </w:r>
      <w:r w:rsidRPr="005B223F">
        <w:rPr>
          <w:rFonts w:ascii="Times New Roman" w:hAnsi="Times New Roman" w:cs="Arial"/>
          <w:i/>
          <w:iCs/>
          <w:color w:val="000000" w:themeColor="text1"/>
          <w:sz w:val="24"/>
          <w:szCs w:val="20"/>
          <w:shd w:val="clear" w:color="auto" w:fill="FFFFFF"/>
        </w:rPr>
        <w:t>Journal of business research</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94</w:t>
      </w:r>
      <w:r w:rsidRPr="005B223F">
        <w:rPr>
          <w:rFonts w:ascii="Times New Roman" w:hAnsi="Times New Roman" w:cs="Arial"/>
          <w:color w:val="000000" w:themeColor="text1"/>
          <w:sz w:val="24"/>
          <w:szCs w:val="20"/>
          <w:shd w:val="clear" w:color="auto" w:fill="FFFFFF"/>
        </w:rPr>
        <w:t>, 320-334.</w:t>
      </w:r>
    </w:p>
    <w:p w14:paraId="26F05C17"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lastRenderedPageBreak/>
        <w:t>Majavu</w:t>
      </w:r>
      <w:proofErr w:type="spellEnd"/>
      <w:r w:rsidRPr="005B223F">
        <w:rPr>
          <w:rFonts w:ascii="Times New Roman" w:hAnsi="Times New Roman" w:cs="Arial"/>
          <w:color w:val="000000" w:themeColor="text1"/>
          <w:sz w:val="24"/>
          <w:szCs w:val="20"/>
          <w:shd w:val="clear" w:color="auto" w:fill="FFFFFF"/>
        </w:rPr>
        <w:t>, M. J. (2016). </w:t>
      </w:r>
      <w:r w:rsidRPr="005B223F">
        <w:rPr>
          <w:rFonts w:ascii="Times New Roman" w:hAnsi="Times New Roman" w:cs="Arial"/>
          <w:i/>
          <w:iCs/>
          <w:color w:val="000000" w:themeColor="text1"/>
          <w:sz w:val="24"/>
          <w:szCs w:val="20"/>
          <w:shd w:val="clear" w:color="auto" w:fill="FFFFFF"/>
        </w:rPr>
        <w:t>Application of a knowledge management system for tacit knowledge in the railway sector in South Africa</w:t>
      </w:r>
      <w:r w:rsidRPr="005B223F">
        <w:rPr>
          <w:rFonts w:ascii="Times New Roman" w:hAnsi="Times New Roman" w:cs="Arial"/>
          <w:color w:val="000000" w:themeColor="text1"/>
          <w:sz w:val="24"/>
          <w:szCs w:val="20"/>
          <w:shd w:val="clear" w:color="auto" w:fill="FFFFFF"/>
        </w:rPr>
        <w:t> (Doctoral dissertation, Cape Peninsula University of Technology).</w:t>
      </w:r>
    </w:p>
    <w:p w14:paraId="6E09980C"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Majavu</w:t>
      </w:r>
      <w:proofErr w:type="spellEnd"/>
      <w:r w:rsidRPr="005B223F">
        <w:rPr>
          <w:rFonts w:ascii="Times New Roman" w:hAnsi="Times New Roman" w:cs="Arial"/>
          <w:color w:val="000000" w:themeColor="text1"/>
          <w:sz w:val="24"/>
          <w:szCs w:val="20"/>
          <w:shd w:val="clear" w:color="auto" w:fill="FFFFFF"/>
        </w:rPr>
        <w:t xml:space="preserve">, M. J. (2021). Non-technical factors that influence the implementation of a knowledge management system in a parastatal organisation in South Africa. </w:t>
      </w:r>
    </w:p>
    <w:p w14:paraId="011AFF52" w14:textId="199831C5"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bookmarkStart w:id="13" w:name="_Hlk169457097"/>
      <w:bookmarkStart w:id="14" w:name="_Hlk169457056"/>
      <w:bookmarkStart w:id="15" w:name="_Hlk169457017"/>
      <w:bookmarkStart w:id="16" w:name="_Hlk169456978"/>
      <w:bookmarkStart w:id="17" w:name="_Hlk169456949"/>
      <w:bookmarkStart w:id="18" w:name="_Hlk169456864"/>
      <w:bookmarkStart w:id="19" w:name="_Hlk169456915"/>
      <w:bookmarkStart w:id="20" w:name="_Hlk169456826"/>
      <w:bookmarkStart w:id="21" w:name="_Hlk169456789"/>
      <w:bookmarkStart w:id="22" w:name="_Hlk169456751"/>
      <w:bookmarkStart w:id="23" w:name="_Hlk169456658"/>
      <w:bookmarkStart w:id="24" w:name="_Hlk169456711"/>
      <w:bookmarkStart w:id="25" w:name="_Hlk169456569"/>
      <w:bookmarkStart w:id="26" w:name="_Hlk169456531"/>
      <w:bookmarkStart w:id="27" w:name="_Hlk169456409"/>
      <w:bookmarkStart w:id="28" w:name="_Hlk169456465"/>
      <w:bookmarkStart w:id="29" w:name="_Hlk169456344"/>
      <w:bookmarkStart w:id="30" w:name="_Hlk169456270"/>
      <w:bookmarkStart w:id="31" w:name="_Hlk169456223"/>
      <w:bookmarkStart w:id="32" w:name="_Hlk169456138"/>
      <w:bookmarkStart w:id="33" w:name="_Hlk169456174"/>
      <w:bookmarkStart w:id="34" w:name="_Hlk169456092"/>
      <w:bookmarkStart w:id="35" w:name="_Hlk169456030"/>
      <w:bookmarkStart w:id="36" w:name="_Hlk169455952"/>
      <w:bookmarkStart w:id="37" w:name="_Hlk169455922"/>
      <w:bookmarkStart w:id="38" w:name="_Hlk169455876"/>
      <w:bookmarkStart w:id="39" w:name="_Hlk169454964"/>
      <w:bookmarkStart w:id="40" w:name="_Hlk169455060"/>
      <w:bookmarkStart w:id="41" w:name="_Hlk169454922"/>
      <w:bookmarkStart w:id="42" w:name="_Hlk169454881"/>
      <w:bookmarkStart w:id="43" w:name="_Hlk169454703"/>
      <w:bookmarkStart w:id="44" w:name="_Hlk169454791"/>
      <w:bookmarkStart w:id="45" w:name="_Hlk169454664"/>
      <w:bookmarkStart w:id="46" w:name="_Hlk169454532"/>
      <w:bookmarkStart w:id="47" w:name="_Hlk169454456"/>
      <w:bookmarkStart w:id="48" w:name="_Hlk169454352"/>
      <w:bookmarkStart w:id="49" w:name="_Hlk169454407"/>
      <w:bookmarkStart w:id="50" w:name="_Hlk169454230"/>
      <w:bookmarkStart w:id="51" w:name="_Hlk169454312"/>
      <w:bookmarkStart w:id="52" w:name="_Hlk169454177"/>
      <w:bookmarkStart w:id="53" w:name="_Hlk169454108"/>
      <w:bookmarkStart w:id="54" w:name="_Hlk169453954"/>
      <w:bookmarkStart w:id="55" w:name="_Hlk169453890"/>
      <w:bookmarkStart w:id="56" w:name="_Hlk169453825"/>
      <w:bookmarkStart w:id="57" w:name="_Hlk169453780"/>
      <w:r w:rsidRPr="005B223F">
        <w:rPr>
          <w:rFonts w:ascii="Times New Roman" w:hAnsi="Times New Roman" w:cs="Arial"/>
          <w:color w:val="000000" w:themeColor="text1"/>
          <w:sz w:val="24"/>
          <w:szCs w:val="20"/>
          <w:shd w:val="clear" w:color="auto" w:fill="FFFFFF"/>
        </w:rPr>
        <w:t xml:space="preserve">Malik, A., Gupta, J., Gugnani, R., Shankar, A., &amp; </w:t>
      </w:r>
      <w:proofErr w:type="spellStart"/>
      <w:r w:rsidRPr="005B223F">
        <w:rPr>
          <w:rFonts w:ascii="Times New Roman" w:hAnsi="Times New Roman" w:cs="Arial"/>
          <w:color w:val="000000" w:themeColor="text1"/>
          <w:sz w:val="24"/>
          <w:szCs w:val="20"/>
          <w:shd w:val="clear" w:color="auto" w:fill="FFFFFF"/>
        </w:rPr>
        <w:t>Budhwar</w:t>
      </w:r>
      <w:proofErr w:type="spellEnd"/>
      <w:r w:rsidRPr="005B223F">
        <w:rPr>
          <w:rFonts w:ascii="Times New Roman" w:hAnsi="Times New Roman" w:cs="Arial"/>
          <w:color w:val="000000" w:themeColor="text1"/>
          <w:sz w:val="24"/>
          <w:szCs w:val="20"/>
          <w:shd w:val="clear" w:color="auto" w:fill="FFFFFF"/>
        </w:rPr>
        <w:t>, P.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Unlocking the relationship between ambidextrous leadership style and HRM practices in knowledge-intensive SMES. Journal of Knowledge Management, 28(5), 1366-1395.</w:t>
      </w:r>
    </w:p>
    <w:p w14:paraId="03C1A31E"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Manfredi</w:t>
      </w:r>
      <w:proofErr w:type="spellEnd"/>
      <w:r w:rsidRPr="005B223F">
        <w:rPr>
          <w:rFonts w:ascii="Times New Roman" w:hAnsi="Times New Roman" w:cs="Arial"/>
          <w:color w:val="000000" w:themeColor="text1"/>
          <w:sz w:val="24"/>
          <w:szCs w:val="20"/>
          <w:shd w:val="clear" w:color="auto" w:fill="FFFFFF"/>
        </w:rPr>
        <w:t xml:space="preserve"> </w:t>
      </w:r>
      <w:proofErr w:type="spellStart"/>
      <w:r w:rsidRPr="005B223F">
        <w:rPr>
          <w:rFonts w:ascii="Times New Roman" w:hAnsi="Times New Roman" w:cs="Arial"/>
          <w:color w:val="000000" w:themeColor="text1"/>
          <w:sz w:val="24"/>
          <w:szCs w:val="20"/>
          <w:shd w:val="clear" w:color="auto" w:fill="FFFFFF"/>
        </w:rPr>
        <w:t>Latilla</w:t>
      </w:r>
      <w:proofErr w:type="spellEnd"/>
      <w:r w:rsidRPr="005B223F">
        <w:rPr>
          <w:rFonts w:ascii="Times New Roman" w:hAnsi="Times New Roman" w:cs="Arial"/>
          <w:color w:val="000000" w:themeColor="text1"/>
          <w:sz w:val="24"/>
          <w:szCs w:val="20"/>
          <w:shd w:val="clear" w:color="auto" w:fill="FFFFFF"/>
        </w:rPr>
        <w:t xml:space="preserve">, V., Frattini, F., </w:t>
      </w:r>
      <w:proofErr w:type="spellStart"/>
      <w:r w:rsidRPr="005B223F">
        <w:rPr>
          <w:rFonts w:ascii="Times New Roman" w:hAnsi="Times New Roman" w:cs="Arial"/>
          <w:color w:val="000000" w:themeColor="text1"/>
          <w:sz w:val="24"/>
          <w:szCs w:val="20"/>
          <w:shd w:val="clear" w:color="auto" w:fill="FFFFFF"/>
        </w:rPr>
        <w:t>Messeni</w:t>
      </w:r>
      <w:proofErr w:type="spellEnd"/>
      <w:r w:rsidRPr="005B223F">
        <w:rPr>
          <w:rFonts w:ascii="Times New Roman" w:hAnsi="Times New Roman" w:cs="Arial"/>
          <w:color w:val="000000" w:themeColor="text1"/>
          <w:sz w:val="24"/>
          <w:szCs w:val="20"/>
          <w:shd w:val="clear" w:color="auto" w:fill="FFFFFF"/>
        </w:rPr>
        <w:t xml:space="preserve"> </w:t>
      </w:r>
      <w:proofErr w:type="spellStart"/>
      <w:r w:rsidRPr="005B223F">
        <w:rPr>
          <w:rFonts w:ascii="Times New Roman" w:hAnsi="Times New Roman" w:cs="Arial"/>
          <w:color w:val="000000" w:themeColor="text1"/>
          <w:sz w:val="24"/>
          <w:szCs w:val="20"/>
          <w:shd w:val="clear" w:color="auto" w:fill="FFFFFF"/>
        </w:rPr>
        <w:t>Petruzzelli</w:t>
      </w:r>
      <w:proofErr w:type="spellEnd"/>
      <w:r w:rsidRPr="005B223F">
        <w:rPr>
          <w:rFonts w:ascii="Times New Roman" w:hAnsi="Times New Roman" w:cs="Arial"/>
          <w:color w:val="000000" w:themeColor="text1"/>
          <w:sz w:val="24"/>
          <w:szCs w:val="20"/>
          <w:shd w:val="clear" w:color="auto" w:fill="FFFFFF"/>
        </w:rPr>
        <w:t>, A., &amp; Berner, M. (2018). Knowledge management, knowledge transfer and organizational performance in the arts and crafts industry: a literature review. </w:t>
      </w:r>
      <w:r w:rsidRPr="005B223F">
        <w:rPr>
          <w:rFonts w:ascii="Times New Roman" w:hAnsi="Times New Roman" w:cs="Arial"/>
          <w:i/>
          <w:iCs/>
          <w:color w:val="000000" w:themeColor="text1"/>
          <w:sz w:val="24"/>
          <w:szCs w:val="20"/>
          <w:shd w:val="clear" w:color="auto" w:fill="FFFFFF"/>
        </w:rPr>
        <w:t>Journal of Knowledge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22</w:t>
      </w:r>
      <w:r w:rsidRPr="005B223F">
        <w:rPr>
          <w:rFonts w:ascii="Times New Roman" w:hAnsi="Times New Roman" w:cs="Arial"/>
          <w:color w:val="000000" w:themeColor="text1"/>
          <w:sz w:val="24"/>
          <w:szCs w:val="20"/>
          <w:shd w:val="clear" w:color="auto" w:fill="FFFFFF"/>
        </w:rPr>
        <w:t>(6), 1310-1331.</w:t>
      </w:r>
    </w:p>
    <w:bookmarkEnd w:id="13"/>
    <w:p w14:paraId="369B5D76"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Mange, T. (2019). Knowledge management practices in local government:</w:t>
      </w:r>
      <w:r w:rsidRPr="005B223F">
        <w:rPr>
          <w:rFonts w:ascii="Times New Roman" w:hAnsi="Times New Roman" w:cs="Arial"/>
          <w:i/>
          <w:iCs/>
          <w:color w:val="000000" w:themeColor="text1"/>
          <w:sz w:val="24"/>
          <w:szCs w:val="20"/>
          <w:shd w:val="clear" w:color="auto" w:fill="FFFFFF"/>
        </w:rPr>
        <w:t xml:space="preserve"> The case of the City of Johannesburg</w:t>
      </w:r>
      <w:r w:rsidRPr="005B223F">
        <w:rPr>
          <w:rFonts w:ascii="Times New Roman" w:hAnsi="Times New Roman" w:cs="Arial"/>
          <w:color w:val="000000" w:themeColor="text1"/>
          <w:sz w:val="24"/>
          <w:szCs w:val="20"/>
          <w:shd w:val="clear" w:color="auto" w:fill="FFFFFF"/>
        </w:rPr>
        <w:t> (Doctoral dissertation, Stellenbosch: Stellenbosch University).</w:t>
      </w:r>
    </w:p>
    <w:bookmarkEnd w:id="14"/>
    <w:p w14:paraId="015D599C"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Mardani, A., </w:t>
      </w:r>
      <w:proofErr w:type="spellStart"/>
      <w:r w:rsidRPr="005B223F">
        <w:rPr>
          <w:rFonts w:ascii="Times New Roman" w:hAnsi="Times New Roman" w:cs="Arial"/>
          <w:color w:val="000000" w:themeColor="text1"/>
          <w:sz w:val="24"/>
          <w:szCs w:val="20"/>
          <w:shd w:val="clear" w:color="auto" w:fill="FFFFFF"/>
        </w:rPr>
        <w:t>Nikoosokhan</w:t>
      </w:r>
      <w:proofErr w:type="spellEnd"/>
      <w:r w:rsidRPr="005B223F">
        <w:rPr>
          <w:rFonts w:ascii="Times New Roman" w:hAnsi="Times New Roman" w:cs="Arial"/>
          <w:color w:val="000000" w:themeColor="text1"/>
          <w:sz w:val="24"/>
          <w:szCs w:val="20"/>
          <w:shd w:val="clear" w:color="auto" w:fill="FFFFFF"/>
        </w:rPr>
        <w:t xml:space="preserve">, S., Moradi, M., &amp; </w:t>
      </w:r>
      <w:proofErr w:type="spellStart"/>
      <w:r w:rsidRPr="005B223F">
        <w:rPr>
          <w:rFonts w:ascii="Times New Roman" w:hAnsi="Times New Roman" w:cs="Arial"/>
          <w:color w:val="000000" w:themeColor="text1"/>
          <w:sz w:val="24"/>
          <w:szCs w:val="20"/>
          <w:shd w:val="clear" w:color="auto" w:fill="FFFFFF"/>
        </w:rPr>
        <w:t>Doustar</w:t>
      </w:r>
      <w:proofErr w:type="spellEnd"/>
      <w:r w:rsidRPr="005B223F">
        <w:rPr>
          <w:rFonts w:ascii="Times New Roman" w:hAnsi="Times New Roman" w:cs="Arial"/>
          <w:color w:val="000000" w:themeColor="text1"/>
          <w:sz w:val="24"/>
          <w:szCs w:val="20"/>
          <w:shd w:val="clear" w:color="auto" w:fill="FFFFFF"/>
        </w:rPr>
        <w:t>, M. (2018). The relationship between knowledge management and innovation performance. </w:t>
      </w:r>
      <w:r w:rsidRPr="005B223F">
        <w:rPr>
          <w:rFonts w:ascii="Times New Roman" w:hAnsi="Times New Roman" w:cs="Arial"/>
          <w:i/>
          <w:iCs/>
          <w:color w:val="000000" w:themeColor="text1"/>
          <w:sz w:val="24"/>
          <w:szCs w:val="20"/>
          <w:shd w:val="clear" w:color="auto" w:fill="FFFFFF"/>
        </w:rPr>
        <w:t>The Journal of High Technology Management Research</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29</w:t>
      </w:r>
      <w:r w:rsidRPr="005B223F">
        <w:rPr>
          <w:rFonts w:ascii="Times New Roman" w:hAnsi="Times New Roman" w:cs="Arial"/>
          <w:color w:val="000000" w:themeColor="text1"/>
          <w:sz w:val="24"/>
          <w:szCs w:val="20"/>
          <w:shd w:val="clear" w:color="auto" w:fill="FFFFFF"/>
        </w:rPr>
        <w:t>(1), 12-26.</w:t>
      </w:r>
    </w:p>
    <w:bookmarkEnd w:id="15"/>
    <w:p w14:paraId="754372CF" w14:textId="4338B224"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Mashele, D. C.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Knowledge management towards knowledge transfer and knowledge retention</w:t>
      </w:r>
      <w:r w:rsidRPr="005B223F">
        <w:rPr>
          <w:rFonts w:ascii="Times New Roman" w:hAnsi="Times New Roman" w:cs="Arial"/>
          <w:color w:val="000000" w:themeColor="text1"/>
          <w:sz w:val="24"/>
          <w:szCs w:val="20"/>
          <w:shd w:val="clear" w:color="auto" w:fill="FFFFFF"/>
        </w:rPr>
        <w:t> (Doctoral dissertation, University of Johannesburg).</w:t>
      </w:r>
    </w:p>
    <w:bookmarkEnd w:id="16"/>
    <w:p w14:paraId="379877CC"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Matar, I., &amp; </w:t>
      </w:r>
      <w:proofErr w:type="spellStart"/>
      <w:r w:rsidRPr="005B223F">
        <w:rPr>
          <w:rFonts w:ascii="Times New Roman" w:hAnsi="Times New Roman" w:cs="Arial"/>
          <w:color w:val="000000" w:themeColor="text1"/>
          <w:sz w:val="24"/>
          <w:szCs w:val="20"/>
          <w:shd w:val="clear" w:color="auto" w:fill="FFFFFF"/>
        </w:rPr>
        <w:t>Raudeliūnienė</w:t>
      </w:r>
      <w:proofErr w:type="spellEnd"/>
      <w:r w:rsidRPr="005B223F">
        <w:rPr>
          <w:rFonts w:ascii="Times New Roman" w:hAnsi="Times New Roman" w:cs="Arial"/>
          <w:color w:val="000000" w:themeColor="text1"/>
          <w:sz w:val="24"/>
          <w:szCs w:val="20"/>
          <w:shd w:val="clear" w:color="auto" w:fill="FFFFFF"/>
        </w:rPr>
        <w:t>, J. (2021). The role of knowledge acquisition in enhancing knowledge management processes in higher education institutions. In </w:t>
      </w:r>
      <w:r w:rsidRPr="005B223F">
        <w:rPr>
          <w:rFonts w:ascii="Times New Roman" w:hAnsi="Times New Roman" w:cs="Arial"/>
          <w:i/>
          <w:iCs/>
          <w:color w:val="000000" w:themeColor="text1"/>
          <w:sz w:val="24"/>
          <w:szCs w:val="20"/>
          <w:shd w:val="clear" w:color="auto" w:fill="FFFFFF"/>
        </w:rPr>
        <w:t>International scientific conference" Contemporary issues in business, management and economics engineering 2021", 13–14 May 2021, Vilnius, Lithuania.</w:t>
      </w:r>
      <w:r w:rsidRPr="005B223F">
        <w:rPr>
          <w:rFonts w:ascii="Times New Roman" w:hAnsi="Times New Roman" w:cs="Arial"/>
          <w:color w:val="000000" w:themeColor="text1"/>
          <w:sz w:val="24"/>
          <w:szCs w:val="20"/>
          <w:shd w:val="clear" w:color="auto" w:fill="FFFFFF"/>
        </w:rPr>
        <w:t> (pp. 1-8). Vilnius Gediminas Technical University.</w:t>
      </w:r>
    </w:p>
    <w:p w14:paraId="6F389137"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bookmarkStart w:id="58" w:name="_Hlk169457132"/>
      <w:bookmarkEnd w:id="17"/>
      <w:r w:rsidRPr="005B223F">
        <w:rPr>
          <w:rFonts w:ascii="Times New Roman" w:hAnsi="Times New Roman" w:cs="Arial"/>
          <w:color w:val="000000" w:themeColor="text1"/>
          <w:sz w:val="24"/>
          <w:szCs w:val="20"/>
          <w:shd w:val="clear" w:color="auto" w:fill="FFFFFF"/>
        </w:rPr>
        <w:t xml:space="preserve">Mbah, S. I., &amp; </w:t>
      </w:r>
      <w:proofErr w:type="spellStart"/>
      <w:r w:rsidRPr="005B223F">
        <w:rPr>
          <w:rFonts w:ascii="Times New Roman" w:hAnsi="Times New Roman" w:cs="Arial"/>
          <w:color w:val="000000" w:themeColor="text1"/>
          <w:sz w:val="24"/>
          <w:szCs w:val="20"/>
          <w:shd w:val="clear" w:color="auto" w:fill="FFFFFF"/>
        </w:rPr>
        <w:t>Maduafor</w:t>
      </w:r>
      <w:proofErr w:type="spellEnd"/>
      <w:r w:rsidRPr="005B223F">
        <w:rPr>
          <w:rFonts w:ascii="Times New Roman" w:hAnsi="Times New Roman" w:cs="Arial"/>
          <w:color w:val="000000" w:themeColor="text1"/>
          <w:sz w:val="24"/>
          <w:szCs w:val="20"/>
          <w:shd w:val="clear" w:color="auto" w:fill="FFFFFF"/>
        </w:rPr>
        <w:t>, C. A. (2022). Knowledge management and organizational performance of pharmaceutical manufacturing firms In Enugu State, Nigeria. </w:t>
      </w:r>
      <w:r w:rsidRPr="005B223F">
        <w:rPr>
          <w:rFonts w:ascii="Times New Roman" w:hAnsi="Times New Roman" w:cs="Arial"/>
          <w:i/>
          <w:iCs/>
          <w:color w:val="000000" w:themeColor="text1"/>
          <w:sz w:val="24"/>
          <w:szCs w:val="20"/>
          <w:shd w:val="clear" w:color="auto" w:fill="FFFFFF"/>
        </w:rPr>
        <w:t>International Journal of Innovative Information Systems &amp; Technology Research</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10</w:t>
      </w:r>
      <w:r w:rsidRPr="005B223F">
        <w:rPr>
          <w:rFonts w:ascii="Times New Roman" w:hAnsi="Times New Roman" w:cs="Arial"/>
          <w:color w:val="000000" w:themeColor="text1"/>
          <w:sz w:val="24"/>
          <w:szCs w:val="20"/>
          <w:shd w:val="clear" w:color="auto" w:fill="FFFFFF"/>
        </w:rPr>
        <w:t>(4), 24-41.</w:t>
      </w:r>
    </w:p>
    <w:bookmarkEnd w:id="18"/>
    <w:bookmarkEnd w:id="19"/>
    <w:bookmarkEnd w:id="58"/>
    <w:p w14:paraId="6827EF74"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lastRenderedPageBreak/>
        <w:t>Moscoso-Zea</w:t>
      </w:r>
      <w:proofErr w:type="spellEnd"/>
      <w:r w:rsidRPr="005B223F">
        <w:rPr>
          <w:rFonts w:ascii="Times New Roman" w:hAnsi="Times New Roman" w:cs="Arial"/>
          <w:color w:val="000000" w:themeColor="text1"/>
          <w:sz w:val="24"/>
          <w:szCs w:val="20"/>
          <w:shd w:val="clear" w:color="auto" w:fill="FFFFFF"/>
        </w:rPr>
        <w:t>, O. (2019). A Hybrid Infrastructure of Enterprise Architecture and Business Intelligence &amp; Analytics to Empower Knowledge Management in Education.</w:t>
      </w:r>
    </w:p>
    <w:bookmarkEnd w:id="20"/>
    <w:p w14:paraId="5F1A145F"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Murumba</w:t>
      </w:r>
      <w:proofErr w:type="spellEnd"/>
      <w:r w:rsidRPr="005B223F">
        <w:rPr>
          <w:rFonts w:ascii="Times New Roman" w:hAnsi="Times New Roman" w:cs="Arial"/>
          <w:color w:val="000000" w:themeColor="text1"/>
          <w:sz w:val="24"/>
          <w:szCs w:val="20"/>
          <w:shd w:val="clear" w:color="auto" w:fill="FFFFFF"/>
        </w:rPr>
        <w:t xml:space="preserve">, J. W., &amp; </w:t>
      </w:r>
      <w:proofErr w:type="spellStart"/>
      <w:r w:rsidRPr="005B223F">
        <w:rPr>
          <w:rFonts w:ascii="Times New Roman" w:hAnsi="Times New Roman" w:cs="Arial"/>
          <w:color w:val="000000" w:themeColor="text1"/>
          <w:sz w:val="24"/>
          <w:szCs w:val="20"/>
          <w:shd w:val="clear" w:color="auto" w:fill="FFFFFF"/>
        </w:rPr>
        <w:t>Kwanya</w:t>
      </w:r>
      <w:proofErr w:type="spellEnd"/>
      <w:r w:rsidRPr="005B223F">
        <w:rPr>
          <w:rFonts w:ascii="Times New Roman" w:hAnsi="Times New Roman" w:cs="Arial"/>
          <w:color w:val="000000" w:themeColor="text1"/>
          <w:sz w:val="24"/>
          <w:szCs w:val="20"/>
          <w:shd w:val="clear" w:color="auto" w:fill="FFFFFF"/>
        </w:rPr>
        <w:t>, T. (2019). Enhancing Organisational Performance in Kenyan Universities Through Effective Tacit Knowledge Management.</w:t>
      </w:r>
    </w:p>
    <w:bookmarkEnd w:id="21"/>
    <w:p w14:paraId="068C7B8C"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Murumba</w:t>
      </w:r>
      <w:proofErr w:type="spellEnd"/>
      <w:r w:rsidRPr="005B223F">
        <w:rPr>
          <w:rFonts w:ascii="Times New Roman" w:hAnsi="Times New Roman" w:cs="Arial"/>
          <w:color w:val="000000" w:themeColor="text1"/>
          <w:sz w:val="24"/>
          <w:szCs w:val="20"/>
          <w:shd w:val="clear" w:color="auto" w:fill="FFFFFF"/>
        </w:rPr>
        <w:t xml:space="preserve">, J. W., </w:t>
      </w:r>
      <w:proofErr w:type="spellStart"/>
      <w:r w:rsidRPr="005B223F">
        <w:rPr>
          <w:rFonts w:ascii="Times New Roman" w:hAnsi="Times New Roman" w:cs="Arial"/>
          <w:color w:val="000000" w:themeColor="text1"/>
          <w:sz w:val="24"/>
          <w:szCs w:val="20"/>
          <w:shd w:val="clear" w:color="auto" w:fill="FFFFFF"/>
        </w:rPr>
        <w:t>Kwanya</w:t>
      </w:r>
      <w:proofErr w:type="spellEnd"/>
      <w:r w:rsidRPr="005B223F">
        <w:rPr>
          <w:rFonts w:ascii="Times New Roman" w:hAnsi="Times New Roman" w:cs="Arial"/>
          <w:color w:val="000000" w:themeColor="text1"/>
          <w:sz w:val="24"/>
          <w:szCs w:val="20"/>
          <w:shd w:val="clear" w:color="auto" w:fill="FFFFFF"/>
        </w:rPr>
        <w:t xml:space="preserve">, T., Maina, J. C., &amp; </w:t>
      </w:r>
      <w:proofErr w:type="spellStart"/>
      <w:r w:rsidRPr="005B223F">
        <w:rPr>
          <w:rFonts w:ascii="Times New Roman" w:hAnsi="Times New Roman" w:cs="Arial"/>
          <w:color w:val="000000" w:themeColor="text1"/>
          <w:sz w:val="24"/>
          <w:szCs w:val="20"/>
          <w:shd w:val="clear" w:color="auto" w:fill="FFFFFF"/>
        </w:rPr>
        <w:t>Wangamati</w:t>
      </w:r>
      <w:proofErr w:type="spellEnd"/>
      <w:r w:rsidRPr="005B223F">
        <w:rPr>
          <w:rFonts w:ascii="Times New Roman" w:hAnsi="Times New Roman" w:cs="Arial"/>
          <w:color w:val="000000" w:themeColor="text1"/>
          <w:sz w:val="24"/>
          <w:szCs w:val="20"/>
          <w:shd w:val="clear" w:color="auto" w:fill="FFFFFF"/>
        </w:rPr>
        <w:t>, A. S. (2020). Tacit knowledge management at universities in Kenya. </w:t>
      </w:r>
      <w:r w:rsidRPr="005B223F">
        <w:rPr>
          <w:rFonts w:ascii="Times New Roman" w:hAnsi="Times New Roman" w:cs="Arial"/>
          <w:i/>
          <w:iCs/>
          <w:color w:val="000000" w:themeColor="text1"/>
          <w:sz w:val="24"/>
          <w:szCs w:val="20"/>
          <w:shd w:val="clear" w:color="auto" w:fill="FFFFFF"/>
        </w:rPr>
        <w:t>Online Journal of Applied Knowledge Management (OJAKM)</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8</w:t>
      </w:r>
      <w:r w:rsidRPr="005B223F">
        <w:rPr>
          <w:rFonts w:ascii="Times New Roman" w:hAnsi="Times New Roman" w:cs="Arial"/>
          <w:color w:val="000000" w:themeColor="text1"/>
          <w:sz w:val="24"/>
          <w:szCs w:val="20"/>
          <w:shd w:val="clear" w:color="auto" w:fill="FFFFFF"/>
        </w:rPr>
        <w:t>(1), 117-146.</w:t>
      </w:r>
    </w:p>
    <w:bookmarkEnd w:id="22"/>
    <w:p w14:paraId="566C6713" w14:textId="159F204E"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Musa, A. Y., Abdu, M., &amp; Jimoh, N.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Micro-Savings and Financial Performance of Microenterprises in Kaduna State: The Moderating Effects of Innovation. </w:t>
      </w:r>
      <w:r w:rsidRPr="005B223F">
        <w:rPr>
          <w:rFonts w:ascii="Times New Roman" w:hAnsi="Times New Roman" w:cs="Arial"/>
          <w:i/>
          <w:iCs/>
          <w:color w:val="000000" w:themeColor="text1"/>
          <w:sz w:val="24"/>
          <w:szCs w:val="20"/>
          <w:shd w:val="clear" w:color="auto" w:fill="FFFFFF"/>
        </w:rPr>
        <w:t>LAPAI JOURNAL OF MANAGEMENT SCIENCE</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12</w:t>
      </w:r>
      <w:r w:rsidRPr="005B223F">
        <w:rPr>
          <w:rFonts w:ascii="Times New Roman" w:hAnsi="Times New Roman" w:cs="Arial"/>
          <w:color w:val="000000" w:themeColor="text1"/>
          <w:sz w:val="24"/>
          <w:szCs w:val="20"/>
          <w:shd w:val="clear" w:color="auto" w:fill="FFFFFF"/>
        </w:rPr>
        <w:t>(1&amp;2), 14-28.</w:t>
      </w:r>
    </w:p>
    <w:bookmarkEnd w:id="23"/>
    <w:bookmarkEnd w:id="24"/>
    <w:p w14:paraId="17BB2D1B"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Naqshbandi, M. M., &amp; </w:t>
      </w:r>
      <w:proofErr w:type="spellStart"/>
      <w:r w:rsidRPr="005B223F">
        <w:rPr>
          <w:rFonts w:ascii="Times New Roman" w:hAnsi="Times New Roman" w:cs="Arial"/>
          <w:color w:val="000000" w:themeColor="text1"/>
          <w:sz w:val="24"/>
          <w:szCs w:val="20"/>
          <w:shd w:val="clear" w:color="auto" w:fill="FFFFFF"/>
        </w:rPr>
        <w:t>Jasimuddin</w:t>
      </w:r>
      <w:proofErr w:type="spellEnd"/>
      <w:r w:rsidRPr="005B223F">
        <w:rPr>
          <w:rFonts w:ascii="Times New Roman" w:hAnsi="Times New Roman" w:cs="Arial"/>
          <w:color w:val="000000" w:themeColor="text1"/>
          <w:sz w:val="24"/>
          <w:szCs w:val="20"/>
          <w:shd w:val="clear" w:color="auto" w:fill="FFFFFF"/>
        </w:rPr>
        <w:t>, S. M. (2018). Knowledge-oriented leadership and open innovation: Role of knowledge management capability in France-based multinationals. </w:t>
      </w:r>
      <w:r w:rsidRPr="005B223F">
        <w:rPr>
          <w:rFonts w:ascii="Times New Roman" w:hAnsi="Times New Roman" w:cs="Arial"/>
          <w:i/>
          <w:iCs/>
          <w:color w:val="000000" w:themeColor="text1"/>
          <w:sz w:val="24"/>
          <w:szCs w:val="20"/>
          <w:shd w:val="clear" w:color="auto" w:fill="FFFFFF"/>
        </w:rPr>
        <w:t>International Business Review</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27</w:t>
      </w:r>
      <w:r w:rsidRPr="005B223F">
        <w:rPr>
          <w:rFonts w:ascii="Times New Roman" w:hAnsi="Times New Roman" w:cs="Arial"/>
          <w:color w:val="000000" w:themeColor="text1"/>
          <w:sz w:val="24"/>
          <w:szCs w:val="20"/>
          <w:shd w:val="clear" w:color="auto" w:fill="FFFFFF"/>
        </w:rPr>
        <w:t>(3), 701-713.</w:t>
      </w:r>
    </w:p>
    <w:bookmarkEnd w:id="25"/>
    <w:p w14:paraId="02BE1930"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Ndabari</w:t>
      </w:r>
      <w:proofErr w:type="spellEnd"/>
      <w:r w:rsidRPr="005B223F">
        <w:rPr>
          <w:rFonts w:ascii="Times New Roman" w:hAnsi="Times New Roman" w:cs="Arial"/>
          <w:color w:val="000000" w:themeColor="text1"/>
          <w:sz w:val="24"/>
          <w:szCs w:val="20"/>
          <w:shd w:val="clear" w:color="auto" w:fill="FFFFFF"/>
        </w:rPr>
        <w:t>, M. (2021). Knowledge management and performance: A conceptual review. </w:t>
      </w:r>
      <w:r w:rsidRPr="005B223F">
        <w:rPr>
          <w:rFonts w:ascii="Times New Roman" w:hAnsi="Times New Roman" w:cs="Arial"/>
          <w:i/>
          <w:iCs/>
          <w:color w:val="000000" w:themeColor="text1"/>
          <w:sz w:val="24"/>
          <w:szCs w:val="20"/>
          <w:shd w:val="clear" w:color="auto" w:fill="FFFFFF"/>
        </w:rPr>
        <w:t>International Academic Journal of Human Resource and Business Administration</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3</w:t>
      </w:r>
      <w:r w:rsidRPr="005B223F">
        <w:rPr>
          <w:rFonts w:ascii="Times New Roman" w:hAnsi="Times New Roman" w:cs="Arial"/>
          <w:color w:val="000000" w:themeColor="text1"/>
          <w:sz w:val="24"/>
          <w:szCs w:val="20"/>
          <w:shd w:val="clear" w:color="auto" w:fill="FFFFFF"/>
        </w:rPr>
        <w:t>(9), 538-553.</w:t>
      </w:r>
    </w:p>
    <w:bookmarkEnd w:id="26"/>
    <w:p w14:paraId="51D8F8A4"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Ngoc Thang, N., &amp; Anh Tuan, P. (2020). Knowledge acquisition, knowledge management strategy and innovation: An empirical study of Vietnamese firms. </w:t>
      </w:r>
      <w:r w:rsidRPr="005B223F">
        <w:rPr>
          <w:rFonts w:ascii="Times New Roman" w:hAnsi="Times New Roman" w:cs="Arial"/>
          <w:i/>
          <w:iCs/>
          <w:color w:val="000000" w:themeColor="text1"/>
          <w:sz w:val="24"/>
          <w:szCs w:val="20"/>
          <w:shd w:val="clear" w:color="auto" w:fill="FFFFFF"/>
        </w:rPr>
        <w:t>Cogent Business &amp;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7</w:t>
      </w:r>
      <w:r w:rsidRPr="005B223F">
        <w:rPr>
          <w:rFonts w:ascii="Times New Roman" w:hAnsi="Times New Roman" w:cs="Arial"/>
          <w:color w:val="000000" w:themeColor="text1"/>
          <w:sz w:val="24"/>
          <w:szCs w:val="20"/>
          <w:shd w:val="clear" w:color="auto" w:fill="FFFFFF"/>
        </w:rPr>
        <w:t>(1), 1786314.</w:t>
      </w:r>
    </w:p>
    <w:bookmarkEnd w:id="27"/>
    <w:bookmarkEnd w:id="28"/>
    <w:p w14:paraId="0BC779E2"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Nisar, T. M., Prabhakar, G., &amp; </w:t>
      </w:r>
      <w:proofErr w:type="spellStart"/>
      <w:r w:rsidRPr="005B223F">
        <w:rPr>
          <w:rFonts w:ascii="Times New Roman" w:hAnsi="Times New Roman" w:cs="Arial"/>
          <w:color w:val="000000" w:themeColor="text1"/>
          <w:sz w:val="24"/>
          <w:szCs w:val="20"/>
          <w:shd w:val="clear" w:color="auto" w:fill="FFFFFF"/>
        </w:rPr>
        <w:t>Strakova</w:t>
      </w:r>
      <w:proofErr w:type="spellEnd"/>
      <w:r w:rsidRPr="005B223F">
        <w:rPr>
          <w:rFonts w:ascii="Times New Roman" w:hAnsi="Times New Roman" w:cs="Arial"/>
          <w:color w:val="000000" w:themeColor="text1"/>
          <w:sz w:val="24"/>
          <w:szCs w:val="20"/>
          <w:shd w:val="clear" w:color="auto" w:fill="FFFFFF"/>
        </w:rPr>
        <w:t>, L. (2019). Social media information benefits, knowledge management and smart organizations. </w:t>
      </w:r>
      <w:r w:rsidRPr="005B223F">
        <w:rPr>
          <w:rFonts w:ascii="Times New Roman" w:hAnsi="Times New Roman" w:cs="Arial"/>
          <w:i/>
          <w:iCs/>
          <w:color w:val="000000" w:themeColor="text1"/>
          <w:sz w:val="24"/>
          <w:szCs w:val="20"/>
          <w:shd w:val="clear" w:color="auto" w:fill="FFFFFF"/>
        </w:rPr>
        <w:t>Journal of Business Research</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94</w:t>
      </w:r>
      <w:r w:rsidRPr="005B223F">
        <w:rPr>
          <w:rFonts w:ascii="Times New Roman" w:hAnsi="Times New Roman" w:cs="Arial"/>
          <w:color w:val="000000" w:themeColor="text1"/>
          <w:sz w:val="24"/>
          <w:szCs w:val="20"/>
          <w:shd w:val="clear" w:color="auto" w:fill="FFFFFF"/>
        </w:rPr>
        <w:t>, 264-272.</w:t>
      </w:r>
    </w:p>
    <w:bookmarkEnd w:id="29"/>
    <w:p w14:paraId="7E9B9675"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Njenga, J. N. (2022). Knowledge Management Strategies and Performance of Commercial Banks in Kenya (Doctoral dissertation, JKUAT).</w:t>
      </w:r>
    </w:p>
    <w:bookmarkEnd w:id="30"/>
    <w:p w14:paraId="31E81206"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Nlebedim</w:t>
      </w:r>
      <w:proofErr w:type="spellEnd"/>
      <w:r w:rsidRPr="005B223F">
        <w:rPr>
          <w:rFonts w:ascii="Times New Roman" w:hAnsi="Times New Roman" w:cs="Arial"/>
          <w:color w:val="000000" w:themeColor="text1"/>
          <w:sz w:val="24"/>
          <w:szCs w:val="20"/>
          <w:shd w:val="clear" w:color="auto" w:fill="FFFFFF"/>
        </w:rPr>
        <w:t>, S. C. (2019). The impact of knowledge management processes on organizational commitment: A case study of Christian religious organizations.</w:t>
      </w:r>
    </w:p>
    <w:bookmarkEnd w:id="31"/>
    <w:p w14:paraId="2F082C0C" w14:textId="6A1B6843"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lastRenderedPageBreak/>
        <w:t>Nurung</w:t>
      </w:r>
      <w:proofErr w:type="spellEnd"/>
      <w:r w:rsidRPr="005B223F">
        <w:rPr>
          <w:rFonts w:ascii="Times New Roman" w:hAnsi="Times New Roman" w:cs="Arial"/>
          <w:color w:val="000000" w:themeColor="text1"/>
          <w:sz w:val="24"/>
          <w:szCs w:val="20"/>
          <w:shd w:val="clear" w:color="auto" w:fill="FFFFFF"/>
        </w:rPr>
        <w:t xml:space="preserve">, J., &amp; </w:t>
      </w:r>
      <w:proofErr w:type="spellStart"/>
      <w:r w:rsidRPr="005B223F">
        <w:rPr>
          <w:rFonts w:ascii="Times New Roman" w:hAnsi="Times New Roman" w:cs="Arial"/>
          <w:color w:val="000000" w:themeColor="text1"/>
          <w:sz w:val="24"/>
          <w:szCs w:val="20"/>
          <w:shd w:val="clear" w:color="auto" w:fill="FFFFFF"/>
        </w:rPr>
        <w:t>Tamsah</w:t>
      </w:r>
      <w:proofErr w:type="spellEnd"/>
      <w:r w:rsidRPr="005B223F">
        <w:rPr>
          <w:rFonts w:ascii="Times New Roman" w:hAnsi="Times New Roman" w:cs="Arial"/>
          <w:color w:val="000000" w:themeColor="text1"/>
          <w:sz w:val="24"/>
          <w:szCs w:val="20"/>
          <w:shd w:val="clear" w:color="auto" w:fill="FFFFFF"/>
        </w:rPr>
        <w:t>, H.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Talent and Knowledge Management on Employee Performance in Public Organization. </w:t>
      </w:r>
      <w:r w:rsidRPr="005B223F">
        <w:rPr>
          <w:rFonts w:ascii="Times New Roman" w:hAnsi="Times New Roman" w:cs="Arial"/>
          <w:i/>
          <w:iCs/>
          <w:color w:val="000000" w:themeColor="text1"/>
          <w:sz w:val="24"/>
          <w:szCs w:val="20"/>
          <w:shd w:val="clear" w:color="auto" w:fill="FFFFFF"/>
        </w:rPr>
        <w:t>International Journal of Professional Business Review</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8</w:t>
      </w:r>
      <w:r w:rsidRPr="005B223F">
        <w:rPr>
          <w:rFonts w:ascii="Times New Roman" w:hAnsi="Times New Roman" w:cs="Arial"/>
          <w:color w:val="000000" w:themeColor="text1"/>
          <w:sz w:val="24"/>
          <w:szCs w:val="20"/>
          <w:shd w:val="clear" w:color="auto" w:fill="FFFFFF"/>
        </w:rPr>
        <w:t>(4), e01557-e01557.</w:t>
      </w:r>
    </w:p>
    <w:bookmarkEnd w:id="32"/>
    <w:bookmarkEnd w:id="33"/>
    <w:p w14:paraId="678EA737"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Obule</w:t>
      </w:r>
      <w:proofErr w:type="spellEnd"/>
      <w:r w:rsidRPr="005B223F">
        <w:rPr>
          <w:rFonts w:ascii="Times New Roman" w:hAnsi="Times New Roman" w:cs="Arial"/>
          <w:color w:val="000000" w:themeColor="text1"/>
          <w:sz w:val="24"/>
          <w:szCs w:val="20"/>
          <w:shd w:val="clear" w:color="auto" w:fill="FFFFFF"/>
        </w:rPr>
        <w:t>-Abila, B. (2020). Knowledge management approach for sustainable waste management: evolving a conceptual framework.</w:t>
      </w:r>
    </w:p>
    <w:bookmarkEnd w:id="34"/>
    <w:p w14:paraId="66B1E788"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Ode, E., &amp; </w:t>
      </w:r>
      <w:proofErr w:type="spellStart"/>
      <w:r w:rsidRPr="005B223F">
        <w:rPr>
          <w:rFonts w:ascii="Times New Roman" w:hAnsi="Times New Roman" w:cs="Arial"/>
          <w:color w:val="000000" w:themeColor="text1"/>
          <w:sz w:val="24"/>
          <w:szCs w:val="20"/>
          <w:shd w:val="clear" w:color="auto" w:fill="FFFFFF"/>
        </w:rPr>
        <w:t>Ayavoo</w:t>
      </w:r>
      <w:proofErr w:type="spellEnd"/>
      <w:r w:rsidRPr="005B223F">
        <w:rPr>
          <w:rFonts w:ascii="Times New Roman" w:hAnsi="Times New Roman" w:cs="Arial"/>
          <w:color w:val="000000" w:themeColor="text1"/>
          <w:sz w:val="24"/>
          <w:szCs w:val="20"/>
          <w:shd w:val="clear" w:color="auto" w:fill="FFFFFF"/>
        </w:rPr>
        <w:t>, R. (2020). The mediating role of knowledge application in the relationship between knowledge management practices and firm innovation. </w:t>
      </w:r>
      <w:r w:rsidRPr="005B223F">
        <w:rPr>
          <w:rFonts w:ascii="Times New Roman" w:hAnsi="Times New Roman" w:cs="Arial"/>
          <w:i/>
          <w:iCs/>
          <w:color w:val="000000" w:themeColor="text1"/>
          <w:sz w:val="24"/>
          <w:szCs w:val="20"/>
          <w:shd w:val="clear" w:color="auto" w:fill="FFFFFF"/>
        </w:rPr>
        <w:t>Journal of Innovation &amp; Knowledge</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5</w:t>
      </w:r>
      <w:r w:rsidRPr="005B223F">
        <w:rPr>
          <w:rFonts w:ascii="Times New Roman" w:hAnsi="Times New Roman" w:cs="Arial"/>
          <w:color w:val="000000" w:themeColor="text1"/>
          <w:sz w:val="24"/>
          <w:szCs w:val="20"/>
          <w:shd w:val="clear" w:color="auto" w:fill="FFFFFF"/>
        </w:rPr>
        <w:t>(3), 210-218.</w:t>
      </w:r>
    </w:p>
    <w:bookmarkEnd w:id="35"/>
    <w:p w14:paraId="520C4497"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Oliva, F. L., &amp; </w:t>
      </w:r>
      <w:proofErr w:type="spellStart"/>
      <w:r w:rsidRPr="005B223F">
        <w:rPr>
          <w:rFonts w:ascii="Times New Roman" w:hAnsi="Times New Roman" w:cs="Arial"/>
          <w:color w:val="000000" w:themeColor="text1"/>
          <w:sz w:val="24"/>
          <w:szCs w:val="20"/>
          <w:shd w:val="clear" w:color="auto" w:fill="FFFFFF"/>
        </w:rPr>
        <w:t>Kotabe</w:t>
      </w:r>
      <w:proofErr w:type="spellEnd"/>
      <w:r w:rsidRPr="005B223F">
        <w:rPr>
          <w:rFonts w:ascii="Times New Roman" w:hAnsi="Times New Roman" w:cs="Arial"/>
          <w:color w:val="000000" w:themeColor="text1"/>
          <w:sz w:val="24"/>
          <w:szCs w:val="20"/>
          <w:shd w:val="clear" w:color="auto" w:fill="FFFFFF"/>
        </w:rPr>
        <w:t>, M. (2019). Barriers, practices, methods and knowledge management tools in startups. </w:t>
      </w:r>
      <w:r w:rsidRPr="005B223F">
        <w:rPr>
          <w:rFonts w:ascii="Times New Roman" w:hAnsi="Times New Roman" w:cs="Arial"/>
          <w:i/>
          <w:iCs/>
          <w:color w:val="000000" w:themeColor="text1"/>
          <w:sz w:val="24"/>
          <w:szCs w:val="20"/>
          <w:shd w:val="clear" w:color="auto" w:fill="FFFFFF"/>
        </w:rPr>
        <w:t>Journal of knowledge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23</w:t>
      </w:r>
      <w:r w:rsidRPr="005B223F">
        <w:rPr>
          <w:rFonts w:ascii="Times New Roman" w:hAnsi="Times New Roman" w:cs="Arial"/>
          <w:color w:val="000000" w:themeColor="text1"/>
          <w:sz w:val="24"/>
          <w:szCs w:val="20"/>
          <w:shd w:val="clear" w:color="auto" w:fill="FFFFFF"/>
        </w:rPr>
        <w:t>(9), 1838-1856.</w:t>
      </w:r>
    </w:p>
    <w:bookmarkEnd w:id="36"/>
    <w:p w14:paraId="3BB03C2F"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Omete</w:t>
      </w:r>
      <w:proofErr w:type="spellEnd"/>
      <w:r w:rsidRPr="005B223F">
        <w:rPr>
          <w:rFonts w:ascii="Times New Roman" w:hAnsi="Times New Roman" w:cs="Arial"/>
          <w:color w:val="000000" w:themeColor="text1"/>
          <w:sz w:val="24"/>
          <w:szCs w:val="20"/>
          <w:shd w:val="clear" w:color="auto" w:fill="FFFFFF"/>
        </w:rPr>
        <w:t>, J. N. (2022). </w:t>
      </w:r>
      <w:r w:rsidRPr="005B223F">
        <w:rPr>
          <w:rFonts w:ascii="Times New Roman" w:hAnsi="Times New Roman" w:cs="Arial"/>
          <w:i/>
          <w:iCs/>
          <w:color w:val="000000" w:themeColor="text1"/>
          <w:sz w:val="24"/>
          <w:szCs w:val="20"/>
          <w:shd w:val="clear" w:color="auto" w:fill="FFFFFF"/>
        </w:rPr>
        <w:t>Effect of Knowledge Management on Service Delivery of Firms Listed at Nairobi Securities Exchange</w:t>
      </w:r>
      <w:r w:rsidRPr="005B223F">
        <w:rPr>
          <w:rFonts w:ascii="Times New Roman" w:hAnsi="Times New Roman" w:cs="Arial"/>
          <w:color w:val="000000" w:themeColor="text1"/>
          <w:sz w:val="24"/>
          <w:szCs w:val="20"/>
          <w:shd w:val="clear" w:color="auto" w:fill="FFFFFF"/>
        </w:rPr>
        <w:t> (Doctoral dissertation, University of Nairobi).</w:t>
      </w:r>
    </w:p>
    <w:bookmarkEnd w:id="37"/>
    <w:p w14:paraId="73019D0E" w14:textId="7E35539A"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Onikoyi</w:t>
      </w:r>
      <w:proofErr w:type="spellEnd"/>
      <w:r w:rsidRPr="005B223F">
        <w:rPr>
          <w:rFonts w:ascii="Times New Roman" w:hAnsi="Times New Roman" w:cs="Arial"/>
          <w:color w:val="000000" w:themeColor="text1"/>
          <w:sz w:val="24"/>
          <w:szCs w:val="20"/>
          <w:shd w:val="clear" w:color="auto" w:fill="FFFFFF"/>
        </w:rPr>
        <w:t xml:space="preserve">, I. A., </w:t>
      </w:r>
      <w:proofErr w:type="spellStart"/>
      <w:r w:rsidRPr="005B223F">
        <w:rPr>
          <w:rFonts w:ascii="Times New Roman" w:hAnsi="Times New Roman" w:cs="Arial"/>
          <w:color w:val="000000" w:themeColor="text1"/>
          <w:sz w:val="24"/>
          <w:szCs w:val="20"/>
          <w:shd w:val="clear" w:color="auto" w:fill="FFFFFF"/>
        </w:rPr>
        <w:t>Fetuga</w:t>
      </w:r>
      <w:proofErr w:type="spellEnd"/>
      <w:r w:rsidRPr="005B223F">
        <w:rPr>
          <w:rFonts w:ascii="Times New Roman" w:hAnsi="Times New Roman" w:cs="Arial"/>
          <w:color w:val="000000" w:themeColor="text1"/>
          <w:sz w:val="24"/>
          <w:szCs w:val="20"/>
          <w:shd w:val="clear" w:color="auto" w:fill="FFFFFF"/>
        </w:rPr>
        <w:t xml:space="preserve">, O. M., Odeh, C. D., &amp; </w:t>
      </w:r>
      <w:proofErr w:type="spellStart"/>
      <w:r w:rsidRPr="005B223F">
        <w:rPr>
          <w:rFonts w:ascii="Times New Roman" w:hAnsi="Times New Roman" w:cs="Arial"/>
          <w:color w:val="000000" w:themeColor="text1"/>
          <w:sz w:val="24"/>
          <w:szCs w:val="20"/>
          <w:shd w:val="clear" w:color="auto" w:fill="FFFFFF"/>
        </w:rPr>
        <w:t>Onaolapo</w:t>
      </w:r>
      <w:proofErr w:type="spellEnd"/>
      <w:r w:rsidRPr="005B223F">
        <w:rPr>
          <w:rFonts w:ascii="Times New Roman" w:hAnsi="Times New Roman" w:cs="Arial"/>
          <w:color w:val="000000" w:themeColor="text1"/>
          <w:sz w:val="24"/>
          <w:szCs w:val="20"/>
          <w:shd w:val="clear" w:color="auto" w:fill="FFFFFF"/>
        </w:rPr>
        <w:t>, O. S.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Knowledge Management and Organisational Performance in selected Foam Manufacturing Firms in Lagos State, Nigeria. </w:t>
      </w:r>
      <w:r w:rsidRPr="005B223F">
        <w:rPr>
          <w:rFonts w:ascii="Times New Roman" w:hAnsi="Times New Roman" w:cs="Arial"/>
          <w:i/>
          <w:iCs/>
          <w:color w:val="000000" w:themeColor="text1"/>
          <w:sz w:val="24"/>
          <w:szCs w:val="20"/>
          <w:shd w:val="clear" w:color="auto" w:fill="FFFFFF"/>
        </w:rPr>
        <w:t>Economic Insights-Trends &amp; Challenges</w:t>
      </w:r>
      <w:r w:rsidRPr="005B223F">
        <w:rPr>
          <w:rFonts w:ascii="Times New Roman" w:hAnsi="Times New Roman" w:cs="Arial"/>
          <w:color w:val="000000" w:themeColor="text1"/>
          <w:sz w:val="24"/>
          <w:szCs w:val="20"/>
          <w:shd w:val="clear" w:color="auto" w:fill="FFFFFF"/>
        </w:rPr>
        <w:t>, (2).</w:t>
      </w:r>
    </w:p>
    <w:bookmarkEnd w:id="38"/>
    <w:p w14:paraId="1FF314F4"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Onofre, I., &amp; Teixeira, L. (2022). Critical Factors for a Successful Knowledge Management Implementation: Evidence based on a Systematic Literature Review. </w:t>
      </w:r>
      <w:r w:rsidRPr="005B223F">
        <w:rPr>
          <w:rFonts w:ascii="Times New Roman" w:hAnsi="Times New Roman" w:cs="Arial"/>
          <w:i/>
          <w:iCs/>
          <w:color w:val="000000" w:themeColor="text1"/>
          <w:sz w:val="24"/>
          <w:szCs w:val="20"/>
          <w:shd w:val="clear" w:color="auto" w:fill="FFFFFF"/>
        </w:rPr>
        <w:t>Electronic Journal of Knowledge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20</w:t>
      </w:r>
      <w:r w:rsidRPr="005B223F">
        <w:rPr>
          <w:rFonts w:ascii="Times New Roman" w:hAnsi="Times New Roman" w:cs="Arial"/>
          <w:color w:val="000000" w:themeColor="text1"/>
          <w:sz w:val="24"/>
          <w:szCs w:val="20"/>
          <w:shd w:val="clear" w:color="auto" w:fill="FFFFFF"/>
        </w:rPr>
        <w:t>(2), pp-93.</w:t>
      </w:r>
    </w:p>
    <w:bookmarkEnd w:id="39"/>
    <w:bookmarkEnd w:id="40"/>
    <w:p w14:paraId="4B7799A6"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Opeke</w:t>
      </w:r>
      <w:proofErr w:type="spellEnd"/>
      <w:r w:rsidRPr="005B223F">
        <w:rPr>
          <w:rFonts w:ascii="Times New Roman" w:hAnsi="Times New Roman" w:cs="Arial"/>
          <w:color w:val="000000" w:themeColor="text1"/>
          <w:sz w:val="24"/>
          <w:szCs w:val="20"/>
          <w:shd w:val="clear" w:color="auto" w:fill="FFFFFF"/>
        </w:rPr>
        <w:t>, R. O., &amp; Adelowo, O. T. (2020). Knowledge Management Strategies and Profitability of Selected Deposit Money Banks in Nigeria. </w:t>
      </w:r>
      <w:r w:rsidRPr="005B223F">
        <w:rPr>
          <w:rFonts w:ascii="Times New Roman" w:hAnsi="Times New Roman" w:cs="Arial"/>
          <w:i/>
          <w:iCs/>
          <w:color w:val="000000" w:themeColor="text1"/>
          <w:sz w:val="24"/>
          <w:szCs w:val="20"/>
          <w:shd w:val="clear" w:color="auto" w:fill="FFFFFF"/>
        </w:rPr>
        <w:t>Information Impact: Journal of Information and Knowledge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11</w:t>
      </w:r>
      <w:r w:rsidRPr="005B223F">
        <w:rPr>
          <w:rFonts w:ascii="Times New Roman" w:hAnsi="Times New Roman" w:cs="Arial"/>
          <w:color w:val="000000" w:themeColor="text1"/>
          <w:sz w:val="24"/>
          <w:szCs w:val="20"/>
          <w:shd w:val="clear" w:color="auto" w:fill="FFFFFF"/>
        </w:rPr>
        <w:t>(1), 48-59.</w:t>
      </w:r>
    </w:p>
    <w:bookmarkEnd w:id="41"/>
    <w:p w14:paraId="464E5A4F"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Otto, A. S., Szymanski, D. M., &amp; Varadarajan, R. (2020). Customer satisfaction and firm performance: insights from over a quarter century of empirical research. </w:t>
      </w:r>
      <w:r w:rsidRPr="005B223F">
        <w:rPr>
          <w:rFonts w:ascii="Times New Roman" w:hAnsi="Times New Roman" w:cs="Arial"/>
          <w:i/>
          <w:iCs/>
          <w:color w:val="000000" w:themeColor="text1"/>
          <w:sz w:val="24"/>
          <w:szCs w:val="20"/>
          <w:shd w:val="clear" w:color="auto" w:fill="FFFFFF"/>
        </w:rPr>
        <w:t>Journal of the Academy of Marketing science</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48</w:t>
      </w:r>
      <w:r w:rsidRPr="005B223F">
        <w:rPr>
          <w:rFonts w:ascii="Times New Roman" w:hAnsi="Times New Roman" w:cs="Arial"/>
          <w:color w:val="000000" w:themeColor="text1"/>
          <w:sz w:val="24"/>
          <w:szCs w:val="20"/>
          <w:shd w:val="clear" w:color="auto" w:fill="FFFFFF"/>
        </w:rPr>
        <w:t>(3), 543-564.</w:t>
      </w:r>
    </w:p>
    <w:bookmarkEnd w:id="42"/>
    <w:p w14:paraId="46EB5CD8"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Oyenuga, O. G., Adebiyi, S. O., Mustapha, D. O., &amp; Abimbola, B. O. (2019). Assessment of knowledge sharing determinants in The Nigeria Universities using analytic network process. </w:t>
      </w:r>
      <w:r w:rsidRPr="005B223F">
        <w:rPr>
          <w:rFonts w:ascii="Times New Roman" w:hAnsi="Times New Roman" w:cs="Arial"/>
          <w:i/>
          <w:iCs/>
          <w:color w:val="000000" w:themeColor="text1"/>
          <w:sz w:val="24"/>
          <w:szCs w:val="20"/>
          <w:shd w:val="clear" w:color="auto" w:fill="FFFFFF"/>
        </w:rPr>
        <w:t>Journal on Efficiency and Responsibility in Education and Science</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12</w:t>
      </w:r>
      <w:r w:rsidRPr="005B223F">
        <w:rPr>
          <w:rFonts w:ascii="Times New Roman" w:hAnsi="Times New Roman" w:cs="Arial"/>
          <w:color w:val="000000" w:themeColor="text1"/>
          <w:sz w:val="24"/>
          <w:szCs w:val="20"/>
          <w:shd w:val="clear" w:color="auto" w:fill="FFFFFF"/>
        </w:rPr>
        <w:t>(3), 84-102.</w:t>
      </w:r>
    </w:p>
    <w:bookmarkEnd w:id="43"/>
    <w:bookmarkEnd w:id="44"/>
    <w:p w14:paraId="4E55A3A2"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lastRenderedPageBreak/>
        <w:t xml:space="preserve">Parente, R., Murray, J. Y., Zhao, Y., </w:t>
      </w:r>
      <w:proofErr w:type="spellStart"/>
      <w:r w:rsidRPr="005B223F">
        <w:rPr>
          <w:rFonts w:ascii="Times New Roman" w:hAnsi="Times New Roman" w:cs="Arial"/>
          <w:color w:val="000000" w:themeColor="text1"/>
          <w:sz w:val="24"/>
          <w:szCs w:val="20"/>
          <w:shd w:val="clear" w:color="auto" w:fill="FFFFFF"/>
        </w:rPr>
        <w:t>Kotabe</w:t>
      </w:r>
      <w:proofErr w:type="spellEnd"/>
      <w:r w:rsidRPr="005B223F">
        <w:rPr>
          <w:rFonts w:ascii="Times New Roman" w:hAnsi="Times New Roman" w:cs="Arial"/>
          <w:color w:val="000000" w:themeColor="text1"/>
          <w:sz w:val="24"/>
          <w:szCs w:val="20"/>
          <w:shd w:val="clear" w:color="auto" w:fill="FFFFFF"/>
        </w:rPr>
        <w:t>, M., &amp; Dias, R. (2022). Relational resources, tacit knowledge integration capability, and business performance. </w:t>
      </w:r>
      <w:r w:rsidRPr="005B223F">
        <w:rPr>
          <w:rFonts w:ascii="Times New Roman" w:hAnsi="Times New Roman" w:cs="Arial"/>
          <w:i/>
          <w:iCs/>
          <w:color w:val="000000" w:themeColor="text1"/>
          <w:sz w:val="24"/>
          <w:szCs w:val="20"/>
          <w:shd w:val="clear" w:color="auto" w:fill="FFFFFF"/>
        </w:rPr>
        <w:t>Journal of Knowledge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26</w:t>
      </w:r>
      <w:r w:rsidRPr="005B223F">
        <w:rPr>
          <w:rFonts w:ascii="Times New Roman" w:hAnsi="Times New Roman" w:cs="Arial"/>
          <w:color w:val="000000" w:themeColor="text1"/>
          <w:sz w:val="24"/>
          <w:szCs w:val="20"/>
          <w:shd w:val="clear" w:color="auto" w:fill="FFFFFF"/>
        </w:rPr>
        <w:t>(4), 805-823.</w:t>
      </w:r>
    </w:p>
    <w:bookmarkEnd w:id="45"/>
    <w:p w14:paraId="46735D89"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Park, C., Ghauri, P. N., Lee, J. Y., &amp; </w:t>
      </w:r>
      <w:proofErr w:type="spellStart"/>
      <w:r w:rsidRPr="005B223F">
        <w:rPr>
          <w:rFonts w:ascii="Times New Roman" w:hAnsi="Times New Roman" w:cs="Arial"/>
          <w:color w:val="000000" w:themeColor="text1"/>
          <w:sz w:val="24"/>
          <w:szCs w:val="20"/>
          <w:shd w:val="clear" w:color="auto" w:fill="FFFFFF"/>
        </w:rPr>
        <w:t>Golmohammadi</w:t>
      </w:r>
      <w:proofErr w:type="spellEnd"/>
      <w:r w:rsidRPr="005B223F">
        <w:rPr>
          <w:rFonts w:ascii="Times New Roman" w:hAnsi="Times New Roman" w:cs="Arial"/>
          <w:color w:val="000000" w:themeColor="text1"/>
          <w:sz w:val="24"/>
          <w:szCs w:val="20"/>
          <w:shd w:val="clear" w:color="auto" w:fill="FFFFFF"/>
        </w:rPr>
        <w:t>, I. (2022). Unveiling the black box of IJV innovativeness: The role of explicit and tacit knowledge transfer. </w:t>
      </w:r>
      <w:r w:rsidRPr="005B223F">
        <w:rPr>
          <w:rFonts w:ascii="Times New Roman" w:hAnsi="Times New Roman" w:cs="Arial"/>
          <w:i/>
          <w:iCs/>
          <w:color w:val="000000" w:themeColor="text1"/>
          <w:sz w:val="24"/>
          <w:szCs w:val="20"/>
          <w:shd w:val="clear" w:color="auto" w:fill="FFFFFF"/>
        </w:rPr>
        <w:t>Journal of International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28</w:t>
      </w:r>
      <w:r w:rsidRPr="005B223F">
        <w:rPr>
          <w:rFonts w:ascii="Times New Roman" w:hAnsi="Times New Roman" w:cs="Arial"/>
          <w:color w:val="000000" w:themeColor="text1"/>
          <w:sz w:val="24"/>
          <w:szCs w:val="20"/>
          <w:shd w:val="clear" w:color="auto" w:fill="FFFFFF"/>
        </w:rPr>
        <w:t>(4), 100956.</w:t>
      </w:r>
    </w:p>
    <w:bookmarkEnd w:id="46"/>
    <w:p w14:paraId="52D828E2"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Petrov, V., </w:t>
      </w:r>
      <w:proofErr w:type="spellStart"/>
      <w:r w:rsidRPr="005B223F">
        <w:rPr>
          <w:rFonts w:ascii="Times New Roman" w:hAnsi="Times New Roman" w:cs="Arial"/>
          <w:color w:val="000000" w:themeColor="text1"/>
          <w:sz w:val="24"/>
          <w:szCs w:val="20"/>
          <w:shd w:val="clear" w:color="auto" w:fill="FFFFFF"/>
        </w:rPr>
        <w:t>Ćelić</w:t>
      </w:r>
      <w:proofErr w:type="spellEnd"/>
      <w:r w:rsidRPr="005B223F">
        <w:rPr>
          <w:rFonts w:ascii="Times New Roman" w:hAnsi="Times New Roman" w:cs="Arial"/>
          <w:color w:val="000000" w:themeColor="text1"/>
          <w:sz w:val="24"/>
          <w:szCs w:val="20"/>
          <w:shd w:val="clear" w:color="auto" w:fill="FFFFFF"/>
        </w:rPr>
        <w:t>, Đ., Uzelac, Z., &amp; Drašković, Z. (2020). Three pillars of knowledge management in SMEs: evidence from Serbia. </w:t>
      </w:r>
      <w:r w:rsidRPr="005B223F">
        <w:rPr>
          <w:rFonts w:ascii="Times New Roman" w:hAnsi="Times New Roman" w:cs="Arial"/>
          <w:i/>
          <w:iCs/>
          <w:color w:val="000000" w:themeColor="text1"/>
          <w:sz w:val="24"/>
          <w:szCs w:val="20"/>
          <w:shd w:val="clear" w:color="auto" w:fill="FFFFFF"/>
        </w:rPr>
        <w:t>International Entrepreneurship and Management Journal</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16</w:t>
      </w:r>
      <w:r w:rsidRPr="005B223F">
        <w:rPr>
          <w:rFonts w:ascii="Times New Roman" w:hAnsi="Times New Roman" w:cs="Arial"/>
          <w:color w:val="000000" w:themeColor="text1"/>
          <w:sz w:val="24"/>
          <w:szCs w:val="20"/>
          <w:shd w:val="clear" w:color="auto" w:fill="FFFFFF"/>
        </w:rPr>
        <w:t>, 417-438.</w:t>
      </w:r>
    </w:p>
    <w:bookmarkEnd w:id="47"/>
    <w:p w14:paraId="49A55751"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Phaladi</w:t>
      </w:r>
      <w:proofErr w:type="spellEnd"/>
      <w:r w:rsidRPr="005B223F">
        <w:rPr>
          <w:rFonts w:ascii="Times New Roman" w:hAnsi="Times New Roman" w:cs="Arial"/>
          <w:color w:val="000000" w:themeColor="text1"/>
          <w:sz w:val="24"/>
          <w:szCs w:val="20"/>
          <w:shd w:val="clear" w:color="auto" w:fill="FFFFFF"/>
        </w:rPr>
        <w:t>, M. P. (2021). Framework for integrating knowledge management and human resource management for the reduction of organisational knowledge loss in selected South African state-owned enterprises. </w:t>
      </w:r>
      <w:r w:rsidRPr="005B223F">
        <w:rPr>
          <w:rFonts w:ascii="Times New Roman" w:hAnsi="Times New Roman" w:cs="Arial"/>
          <w:i/>
          <w:iCs/>
          <w:color w:val="000000" w:themeColor="text1"/>
          <w:sz w:val="24"/>
          <w:szCs w:val="20"/>
          <w:shd w:val="clear" w:color="auto" w:fill="FFFFFF"/>
        </w:rPr>
        <w:t>PhD diss., University of South Africa. https://hdl. handle. net/10500/28506</w:t>
      </w:r>
      <w:r w:rsidRPr="005B223F">
        <w:rPr>
          <w:rFonts w:ascii="Times New Roman" w:hAnsi="Times New Roman" w:cs="Arial"/>
          <w:color w:val="000000" w:themeColor="text1"/>
          <w:sz w:val="24"/>
          <w:szCs w:val="20"/>
          <w:shd w:val="clear" w:color="auto" w:fill="FFFFFF"/>
        </w:rPr>
        <w:t>.</w:t>
      </w:r>
    </w:p>
    <w:bookmarkEnd w:id="48"/>
    <w:bookmarkEnd w:id="49"/>
    <w:p w14:paraId="6713A9DF" w14:textId="31F818D5"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Rafindadi</w:t>
      </w:r>
      <w:proofErr w:type="spellEnd"/>
      <w:r w:rsidRPr="005B223F">
        <w:rPr>
          <w:rFonts w:ascii="Times New Roman" w:hAnsi="Times New Roman" w:cs="Arial"/>
          <w:color w:val="000000" w:themeColor="text1"/>
          <w:sz w:val="24"/>
          <w:szCs w:val="20"/>
          <w:shd w:val="clear" w:color="auto" w:fill="FFFFFF"/>
        </w:rPr>
        <w:t xml:space="preserve">, I. I., </w:t>
      </w:r>
      <w:proofErr w:type="spellStart"/>
      <w:r w:rsidRPr="005B223F">
        <w:rPr>
          <w:rFonts w:ascii="Times New Roman" w:hAnsi="Times New Roman" w:cs="Arial"/>
          <w:color w:val="000000" w:themeColor="text1"/>
          <w:sz w:val="24"/>
          <w:szCs w:val="20"/>
          <w:shd w:val="clear" w:color="auto" w:fill="FFFFFF"/>
        </w:rPr>
        <w:t>Inkani</w:t>
      </w:r>
      <w:proofErr w:type="spellEnd"/>
      <w:r w:rsidRPr="005B223F">
        <w:rPr>
          <w:rFonts w:ascii="Times New Roman" w:hAnsi="Times New Roman" w:cs="Arial"/>
          <w:color w:val="000000" w:themeColor="text1"/>
          <w:sz w:val="24"/>
          <w:szCs w:val="20"/>
          <w:shd w:val="clear" w:color="auto" w:fill="FFFFFF"/>
        </w:rPr>
        <w:t xml:space="preserve">, A. I., Kamba, M. A., </w:t>
      </w:r>
      <w:proofErr w:type="spellStart"/>
      <w:r w:rsidRPr="005B223F">
        <w:rPr>
          <w:rFonts w:ascii="Times New Roman" w:hAnsi="Times New Roman" w:cs="Arial"/>
          <w:color w:val="000000" w:themeColor="text1"/>
          <w:sz w:val="24"/>
          <w:szCs w:val="20"/>
          <w:shd w:val="clear" w:color="auto" w:fill="FFFFFF"/>
        </w:rPr>
        <w:t>Mairiga</w:t>
      </w:r>
      <w:proofErr w:type="spellEnd"/>
      <w:r w:rsidRPr="005B223F">
        <w:rPr>
          <w:rFonts w:ascii="Times New Roman" w:hAnsi="Times New Roman" w:cs="Arial"/>
          <w:color w:val="000000" w:themeColor="text1"/>
          <w:sz w:val="24"/>
          <w:szCs w:val="20"/>
          <w:shd w:val="clear" w:color="auto" w:fill="FFFFFF"/>
        </w:rPr>
        <w:t>, D. U., Mustapha, A., &amp; Haruna, U. A.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Knowledge Acquisition for Academic Activities by the Lecturers of Institutes of Nigerian Meteorological Agency. </w:t>
      </w:r>
      <w:r w:rsidRPr="005B223F">
        <w:rPr>
          <w:rFonts w:ascii="Times New Roman" w:hAnsi="Times New Roman" w:cs="Arial"/>
          <w:i/>
          <w:iCs/>
          <w:color w:val="000000" w:themeColor="text1"/>
          <w:sz w:val="24"/>
          <w:szCs w:val="20"/>
          <w:shd w:val="clear" w:color="auto" w:fill="FFFFFF"/>
        </w:rPr>
        <w:t>Library Philosophy &amp; Practice</w:t>
      </w:r>
      <w:r w:rsidRPr="005B223F">
        <w:rPr>
          <w:rFonts w:ascii="Times New Roman" w:hAnsi="Times New Roman" w:cs="Arial"/>
          <w:color w:val="000000" w:themeColor="text1"/>
          <w:sz w:val="24"/>
          <w:szCs w:val="20"/>
          <w:shd w:val="clear" w:color="auto" w:fill="FFFFFF"/>
        </w:rPr>
        <w:t>.</w:t>
      </w:r>
    </w:p>
    <w:bookmarkEnd w:id="50"/>
    <w:bookmarkEnd w:id="51"/>
    <w:p w14:paraId="7868BBFB"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Ranjbarfard</w:t>
      </w:r>
      <w:proofErr w:type="spellEnd"/>
      <w:r w:rsidRPr="005B223F">
        <w:rPr>
          <w:rFonts w:ascii="Times New Roman" w:hAnsi="Times New Roman" w:cs="Arial"/>
          <w:color w:val="000000" w:themeColor="text1"/>
          <w:sz w:val="24"/>
          <w:szCs w:val="20"/>
          <w:shd w:val="clear" w:color="auto" w:fill="FFFFFF"/>
        </w:rPr>
        <w:t xml:space="preserve">, M., </w:t>
      </w:r>
      <w:proofErr w:type="spellStart"/>
      <w:r w:rsidRPr="005B223F">
        <w:rPr>
          <w:rFonts w:ascii="Times New Roman" w:hAnsi="Times New Roman" w:cs="Arial"/>
          <w:color w:val="000000" w:themeColor="text1"/>
          <w:sz w:val="24"/>
          <w:szCs w:val="20"/>
          <w:shd w:val="clear" w:color="auto" w:fill="FFFFFF"/>
        </w:rPr>
        <w:t>Aghdasi</w:t>
      </w:r>
      <w:proofErr w:type="spellEnd"/>
      <w:r w:rsidRPr="005B223F">
        <w:rPr>
          <w:rFonts w:ascii="Times New Roman" w:hAnsi="Times New Roman" w:cs="Arial"/>
          <w:color w:val="000000" w:themeColor="text1"/>
          <w:sz w:val="24"/>
          <w:szCs w:val="20"/>
          <w:shd w:val="clear" w:color="auto" w:fill="FFFFFF"/>
        </w:rPr>
        <w:t>, M., López-Sáez, P., &amp; López, J. E. N. (2014). The barriers of knowledge generation, storage, distribution and application that impede learning in gas and petroleum companies. </w:t>
      </w:r>
      <w:r w:rsidRPr="005B223F">
        <w:rPr>
          <w:rFonts w:ascii="Times New Roman" w:hAnsi="Times New Roman" w:cs="Arial"/>
          <w:i/>
          <w:iCs/>
          <w:color w:val="000000" w:themeColor="text1"/>
          <w:sz w:val="24"/>
          <w:szCs w:val="20"/>
          <w:shd w:val="clear" w:color="auto" w:fill="FFFFFF"/>
        </w:rPr>
        <w:t>Journal of Knowledge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18</w:t>
      </w:r>
      <w:r w:rsidRPr="005B223F">
        <w:rPr>
          <w:rFonts w:ascii="Times New Roman" w:hAnsi="Times New Roman" w:cs="Arial"/>
          <w:color w:val="000000" w:themeColor="text1"/>
          <w:sz w:val="24"/>
          <w:szCs w:val="20"/>
          <w:shd w:val="clear" w:color="auto" w:fill="FFFFFF"/>
        </w:rPr>
        <w:t>(3), 494-522.</w:t>
      </w:r>
    </w:p>
    <w:bookmarkEnd w:id="52"/>
    <w:p w14:paraId="65008291"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Raza, A., &amp; Malik, B. A. (2019). A bibliometric analysis of the journal of knowledge management. </w:t>
      </w:r>
      <w:r w:rsidRPr="005B223F">
        <w:rPr>
          <w:rFonts w:ascii="Times New Roman" w:hAnsi="Times New Roman" w:cs="Arial"/>
          <w:i/>
          <w:iCs/>
          <w:color w:val="000000" w:themeColor="text1"/>
          <w:sz w:val="24"/>
          <w:szCs w:val="20"/>
          <w:shd w:val="clear" w:color="auto" w:fill="FFFFFF"/>
        </w:rPr>
        <w:t>Journal of Indian Library Association</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54</w:t>
      </w:r>
      <w:r w:rsidRPr="005B223F">
        <w:rPr>
          <w:rFonts w:ascii="Times New Roman" w:hAnsi="Times New Roman" w:cs="Arial"/>
          <w:color w:val="000000" w:themeColor="text1"/>
          <w:sz w:val="24"/>
          <w:szCs w:val="20"/>
          <w:shd w:val="clear" w:color="auto" w:fill="FFFFFF"/>
        </w:rPr>
        <w:t>(2).</w:t>
      </w:r>
    </w:p>
    <w:bookmarkEnd w:id="53"/>
    <w:p w14:paraId="5F9DF494"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Razzaq, S., </w:t>
      </w:r>
      <w:proofErr w:type="spellStart"/>
      <w:r w:rsidRPr="005B223F">
        <w:rPr>
          <w:rFonts w:ascii="Times New Roman" w:hAnsi="Times New Roman" w:cs="Arial"/>
          <w:color w:val="000000" w:themeColor="text1"/>
          <w:sz w:val="24"/>
          <w:szCs w:val="20"/>
          <w:shd w:val="clear" w:color="auto" w:fill="FFFFFF"/>
        </w:rPr>
        <w:t>Shujahat</w:t>
      </w:r>
      <w:proofErr w:type="spellEnd"/>
      <w:r w:rsidRPr="005B223F">
        <w:rPr>
          <w:rFonts w:ascii="Times New Roman" w:hAnsi="Times New Roman" w:cs="Arial"/>
          <w:color w:val="000000" w:themeColor="text1"/>
          <w:sz w:val="24"/>
          <w:szCs w:val="20"/>
          <w:shd w:val="clear" w:color="auto" w:fill="FFFFFF"/>
        </w:rPr>
        <w:t xml:space="preserve">, M., Hussain, S., Nawaz, F., Wang, M., Ali, M., &amp; </w:t>
      </w:r>
      <w:proofErr w:type="spellStart"/>
      <w:r w:rsidRPr="005B223F">
        <w:rPr>
          <w:rFonts w:ascii="Times New Roman" w:hAnsi="Times New Roman" w:cs="Arial"/>
          <w:color w:val="000000" w:themeColor="text1"/>
          <w:sz w:val="24"/>
          <w:szCs w:val="20"/>
          <w:shd w:val="clear" w:color="auto" w:fill="FFFFFF"/>
        </w:rPr>
        <w:t>Tehseen</w:t>
      </w:r>
      <w:proofErr w:type="spellEnd"/>
      <w:r w:rsidRPr="005B223F">
        <w:rPr>
          <w:rFonts w:ascii="Times New Roman" w:hAnsi="Times New Roman" w:cs="Arial"/>
          <w:color w:val="000000" w:themeColor="text1"/>
          <w:sz w:val="24"/>
          <w:szCs w:val="20"/>
          <w:shd w:val="clear" w:color="auto" w:fill="FFFFFF"/>
        </w:rPr>
        <w:t>, S. (2018). Knowledge management, organizational commitment and knowledge-worker performance: The neglected role of knowledge management in the public sector. </w:t>
      </w:r>
      <w:r w:rsidRPr="005B223F">
        <w:rPr>
          <w:rFonts w:ascii="Times New Roman" w:hAnsi="Times New Roman" w:cs="Arial"/>
          <w:i/>
          <w:iCs/>
          <w:color w:val="000000" w:themeColor="text1"/>
          <w:sz w:val="24"/>
          <w:szCs w:val="20"/>
          <w:shd w:val="clear" w:color="auto" w:fill="FFFFFF"/>
        </w:rPr>
        <w:t>Business process management journal</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25</w:t>
      </w:r>
      <w:r w:rsidRPr="005B223F">
        <w:rPr>
          <w:rFonts w:ascii="Times New Roman" w:hAnsi="Times New Roman" w:cs="Arial"/>
          <w:color w:val="000000" w:themeColor="text1"/>
          <w:sz w:val="24"/>
          <w:szCs w:val="20"/>
          <w:shd w:val="clear" w:color="auto" w:fill="FFFFFF"/>
        </w:rPr>
        <w:t>(5), 923-947.</w:t>
      </w:r>
    </w:p>
    <w:bookmarkEnd w:id="54"/>
    <w:p w14:paraId="49BCADED"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lastRenderedPageBreak/>
        <w:t>Renukappa</w:t>
      </w:r>
      <w:proofErr w:type="spellEnd"/>
      <w:r w:rsidRPr="005B223F">
        <w:rPr>
          <w:rFonts w:ascii="Times New Roman" w:hAnsi="Times New Roman" w:cs="Arial"/>
          <w:color w:val="000000" w:themeColor="text1"/>
          <w:sz w:val="24"/>
          <w:szCs w:val="20"/>
          <w:shd w:val="clear" w:color="auto" w:fill="FFFFFF"/>
        </w:rPr>
        <w:t xml:space="preserve">, S., Suresh, S., &amp; </w:t>
      </w:r>
      <w:proofErr w:type="spellStart"/>
      <w:r w:rsidRPr="005B223F">
        <w:rPr>
          <w:rFonts w:ascii="Times New Roman" w:hAnsi="Times New Roman" w:cs="Arial"/>
          <w:color w:val="000000" w:themeColor="text1"/>
          <w:sz w:val="24"/>
          <w:szCs w:val="20"/>
          <w:shd w:val="clear" w:color="auto" w:fill="FFFFFF"/>
        </w:rPr>
        <w:t>Alosaimi</w:t>
      </w:r>
      <w:proofErr w:type="spellEnd"/>
      <w:r w:rsidRPr="005B223F">
        <w:rPr>
          <w:rFonts w:ascii="Times New Roman" w:hAnsi="Times New Roman" w:cs="Arial"/>
          <w:color w:val="000000" w:themeColor="text1"/>
          <w:sz w:val="24"/>
          <w:szCs w:val="20"/>
          <w:shd w:val="clear" w:color="auto" w:fill="FFFFFF"/>
        </w:rPr>
        <w:t>, H. (2021). Knowledge management-related training strategies in Kingdom of Saudi Arabia construction industry: An empirical study. </w:t>
      </w:r>
      <w:r w:rsidRPr="005B223F">
        <w:rPr>
          <w:rFonts w:ascii="Times New Roman" w:hAnsi="Times New Roman" w:cs="Arial"/>
          <w:i/>
          <w:iCs/>
          <w:color w:val="000000" w:themeColor="text1"/>
          <w:sz w:val="24"/>
          <w:szCs w:val="20"/>
          <w:shd w:val="clear" w:color="auto" w:fill="FFFFFF"/>
        </w:rPr>
        <w:t>International Journal of Construction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21</w:t>
      </w:r>
      <w:r w:rsidRPr="005B223F">
        <w:rPr>
          <w:rFonts w:ascii="Times New Roman" w:hAnsi="Times New Roman" w:cs="Arial"/>
          <w:color w:val="000000" w:themeColor="text1"/>
          <w:sz w:val="24"/>
          <w:szCs w:val="20"/>
          <w:shd w:val="clear" w:color="auto" w:fill="FFFFFF"/>
        </w:rPr>
        <w:t>(7), 713-723.</w:t>
      </w:r>
    </w:p>
    <w:bookmarkEnd w:id="55"/>
    <w:p w14:paraId="666946F8" w14:textId="6CE8C136"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Rošulj</w:t>
      </w:r>
      <w:proofErr w:type="spellEnd"/>
      <w:r w:rsidRPr="005B223F">
        <w:rPr>
          <w:rFonts w:ascii="Times New Roman" w:hAnsi="Times New Roman" w:cs="Arial"/>
          <w:color w:val="000000" w:themeColor="text1"/>
          <w:sz w:val="24"/>
          <w:szCs w:val="20"/>
          <w:shd w:val="clear" w:color="auto" w:fill="FFFFFF"/>
        </w:rPr>
        <w:t>, D., Petrović, D. Č., &amp; Arsić, S. M.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Knowledge Management in Serbian SMEs: Key Factors of Influence on Internal and External Business Performances. Sustainability, 16(2), 797.</w:t>
      </w:r>
    </w:p>
    <w:bookmarkEnd w:id="56"/>
    <w:p w14:paraId="6FD48B2E"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Rusland</w:t>
      </w:r>
      <w:proofErr w:type="spellEnd"/>
      <w:r w:rsidRPr="005B223F">
        <w:rPr>
          <w:rFonts w:ascii="Times New Roman" w:hAnsi="Times New Roman" w:cs="Arial"/>
          <w:color w:val="000000" w:themeColor="text1"/>
          <w:sz w:val="24"/>
          <w:szCs w:val="20"/>
          <w:shd w:val="clear" w:color="auto" w:fill="FFFFFF"/>
        </w:rPr>
        <w:t>, S. L. (2020). </w:t>
      </w:r>
      <w:r w:rsidRPr="005B223F">
        <w:rPr>
          <w:rFonts w:ascii="Times New Roman" w:hAnsi="Times New Roman" w:cs="Arial"/>
          <w:i/>
          <w:iCs/>
          <w:color w:val="000000" w:themeColor="text1"/>
          <w:sz w:val="24"/>
          <w:szCs w:val="20"/>
          <w:shd w:val="clear" w:color="auto" w:fill="FFFFFF"/>
        </w:rPr>
        <w:t>Knowledge Creation Enhancement in the Royal Malaysian Navy (RMN) Fleet</w:t>
      </w:r>
      <w:r w:rsidRPr="005B223F">
        <w:rPr>
          <w:rFonts w:ascii="Times New Roman" w:hAnsi="Times New Roman" w:cs="Arial"/>
          <w:color w:val="000000" w:themeColor="text1"/>
          <w:sz w:val="24"/>
          <w:szCs w:val="20"/>
          <w:shd w:val="clear" w:color="auto" w:fill="FFFFFF"/>
        </w:rPr>
        <w:t> (Doctoral dissertation, University of Malaya (Malaysia)).</w:t>
      </w:r>
    </w:p>
    <w:bookmarkEnd w:id="57"/>
    <w:p w14:paraId="47EC63EA" w14:textId="48A39070"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Sabherwal</w:t>
      </w:r>
      <w:proofErr w:type="spellEnd"/>
      <w:r w:rsidRPr="005B223F">
        <w:rPr>
          <w:rFonts w:ascii="Times New Roman" w:hAnsi="Times New Roman" w:cs="Arial"/>
          <w:color w:val="000000" w:themeColor="text1"/>
          <w:sz w:val="24"/>
          <w:szCs w:val="20"/>
          <w:shd w:val="clear" w:color="auto" w:fill="FFFFFF"/>
        </w:rPr>
        <w:t>, R., Steelman, Z., &amp; Becerra-Fernandez, I.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Knowledge management mechanisms and common knowledge impacts on the value of knowledge at individual and organizational levels. </w:t>
      </w:r>
      <w:r w:rsidRPr="005B223F">
        <w:rPr>
          <w:rFonts w:ascii="Times New Roman" w:hAnsi="Times New Roman" w:cs="Arial"/>
          <w:i/>
          <w:iCs/>
          <w:color w:val="000000" w:themeColor="text1"/>
          <w:sz w:val="24"/>
          <w:szCs w:val="20"/>
          <w:shd w:val="clear" w:color="auto" w:fill="FFFFFF"/>
        </w:rPr>
        <w:t>International Journal of Information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72</w:t>
      </w:r>
      <w:r w:rsidRPr="005B223F">
        <w:rPr>
          <w:rFonts w:ascii="Times New Roman" w:hAnsi="Times New Roman" w:cs="Arial"/>
          <w:color w:val="000000" w:themeColor="text1"/>
          <w:sz w:val="24"/>
          <w:szCs w:val="20"/>
          <w:shd w:val="clear" w:color="auto" w:fill="FFFFFF"/>
        </w:rPr>
        <w:t>, 102660.</w:t>
      </w:r>
    </w:p>
    <w:p w14:paraId="52C1D9C1"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Santoro, G., </w:t>
      </w:r>
      <w:proofErr w:type="spellStart"/>
      <w:r w:rsidRPr="005B223F">
        <w:rPr>
          <w:rFonts w:ascii="Times New Roman" w:hAnsi="Times New Roman" w:cs="Arial"/>
          <w:color w:val="000000" w:themeColor="text1"/>
          <w:sz w:val="24"/>
          <w:szCs w:val="20"/>
          <w:shd w:val="clear" w:color="auto" w:fill="FFFFFF"/>
        </w:rPr>
        <w:t>Vrontis</w:t>
      </w:r>
      <w:proofErr w:type="spellEnd"/>
      <w:r w:rsidRPr="005B223F">
        <w:rPr>
          <w:rFonts w:ascii="Times New Roman" w:hAnsi="Times New Roman" w:cs="Arial"/>
          <w:color w:val="000000" w:themeColor="text1"/>
          <w:sz w:val="24"/>
          <w:szCs w:val="20"/>
          <w:shd w:val="clear" w:color="auto" w:fill="FFFFFF"/>
        </w:rPr>
        <w:t xml:space="preserve">, D., </w:t>
      </w:r>
      <w:proofErr w:type="spellStart"/>
      <w:r w:rsidRPr="005B223F">
        <w:rPr>
          <w:rFonts w:ascii="Times New Roman" w:hAnsi="Times New Roman" w:cs="Arial"/>
          <w:color w:val="000000" w:themeColor="text1"/>
          <w:sz w:val="24"/>
          <w:szCs w:val="20"/>
          <w:shd w:val="clear" w:color="auto" w:fill="FFFFFF"/>
        </w:rPr>
        <w:t>Thrassou</w:t>
      </w:r>
      <w:proofErr w:type="spellEnd"/>
      <w:r w:rsidRPr="005B223F">
        <w:rPr>
          <w:rFonts w:ascii="Times New Roman" w:hAnsi="Times New Roman" w:cs="Arial"/>
          <w:color w:val="000000" w:themeColor="text1"/>
          <w:sz w:val="24"/>
          <w:szCs w:val="20"/>
          <w:shd w:val="clear" w:color="auto" w:fill="FFFFFF"/>
        </w:rPr>
        <w:t>, A., &amp; Dezi, L. (2018). The Internet of Things: Building a knowledge management system for open innovation and knowledge management capacity. </w:t>
      </w:r>
      <w:r w:rsidRPr="005B223F">
        <w:rPr>
          <w:rFonts w:ascii="Times New Roman" w:hAnsi="Times New Roman" w:cs="Arial"/>
          <w:i/>
          <w:iCs/>
          <w:color w:val="000000" w:themeColor="text1"/>
          <w:sz w:val="24"/>
          <w:szCs w:val="20"/>
          <w:shd w:val="clear" w:color="auto" w:fill="FFFFFF"/>
        </w:rPr>
        <w:t>Technological forecasting and social change</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136</w:t>
      </w:r>
      <w:r w:rsidRPr="005B223F">
        <w:rPr>
          <w:rFonts w:ascii="Times New Roman" w:hAnsi="Times New Roman" w:cs="Arial"/>
          <w:color w:val="000000" w:themeColor="text1"/>
          <w:sz w:val="24"/>
          <w:szCs w:val="20"/>
          <w:shd w:val="clear" w:color="auto" w:fill="FFFFFF"/>
        </w:rPr>
        <w:t>, 347-354.</w:t>
      </w:r>
    </w:p>
    <w:p w14:paraId="71CBA178"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Seyr</w:t>
      </w:r>
      <w:proofErr w:type="spellEnd"/>
      <w:r w:rsidRPr="005B223F">
        <w:rPr>
          <w:rFonts w:ascii="Times New Roman" w:hAnsi="Times New Roman" w:cs="Arial"/>
          <w:color w:val="000000" w:themeColor="text1"/>
          <w:sz w:val="24"/>
          <w:szCs w:val="20"/>
          <w:shd w:val="clear" w:color="auto" w:fill="FFFFFF"/>
        </w:rPr>
        <w:t>, B. F., &amp; Hoffer, T. (2021). Measuring, visualizing, and controlling intangible assets in knowledge management. Journal of the knowledge economy, 12, 1462-1476.</w:t>
      </w:r>
    </w:p>
    <w:p w14:paraId="2BFE6910"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Shahzad, M., Qu, Y., Zafar, A. U., &amp; </w:t>
      </w:r>
      <w:proofErr w:type="spellStart"/>
      <w:r w:rsidRPr="005B223F">
        <w:rPr>
          <w:rFonts w:ascii="Times New Roman" w:hAnsi="Times New Roman" w:cs="Arial"/>
          <w:color w:val="000000" w:themeColor="text1"/>
          <w:sz w:val="24"/>
          <w:szCs w:val="20"/>
          <w:shd w:val="clear" w:color="auto" w:fill="FFFFFF"/>
        </w:rPr>
        <w:t>Appolloni</w:t>
      </w:r>
      <w:proofErr w:type="spellEnd"/>
      <w:r w:rsidRPr="005B223F">
        <w:rPr>
          <w:rFonts w:ascii="Times New Roman" w:hAnsi="Times New Roman" w:cs="Arial"/>
          <w:color w:val="000000" w:themeColor="text1"/>
          <w:sz w:val="24"/>
          <w:szCs w:val="20"/>
          <w:shd w:val="clear" w:color="auto" w:fill="FFFFFF"/>
        </w:rPr>
        <w:t>, A. (2021). Does the interaction between the knowledge management process and sustainable development practices boost corporate green innovation</w:t>
      </w:r>
      <w:proofErr w:type="gramStart"/>
      <w:r w:rsidRPr="005B223F">
        <w:rPr>
          <w:rFonts w:ascii="Times New Roman" w:hAnsi="Times New Roman" w:cs="Arial"/>
          <w:color w:val="000000" w:themeColor="text1"/>
          <w:sz w:val="24"/>
          <w:szCs w:val="20"/>
          <w:shd w:val="clear" w:color="auto" w:fill="FFFFFF"/>
        </w:rPr>
        <w:t>?.</w:t>
      </w:r>
      <w:proofErr w:type="gramEnd"/>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Business Strategy and the Environment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30</w:t>
      </w:r>
      <w:r w:rsidRPr="005B223F">
        <w:rPr>
          <w:rFonts w:ascii="Times New Roman" w:hAnsi="Times New Roman" w:cs="Arial"/>
          <w:color w:val="000000" w:themeColor="text1"/>
          <w:sz w:val="24"/>
          <w:szCs w:val="20"/>
          <w:shd w:val="clear" w:color="auto" w:fill="FFFFFF"/>
        </w:rPr>
        <w:t>(8), 4206-4222.</w:t>
      </w:r>
    </w:p>
    <w:p w14:paraId="5A115703"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Shahzad, M., Qu, Y., Zafar, A. U., Rehman, S. U., &amp; Islam, T. (2020). Exploring the influence of knowledge management process on corporate sustainable performance through green innovation. </w:t>
      </w:r>
      <w:r w:rsidRPr="005B223F">
        <w:rPr>
          <w:rFonts w:ascii="Times New Roman" w:hAnsi="Times New Roman" w:cs="Arial"/>
          <w:i/>
          <w:iCs/>
          <w:color w:val="000000" w:themeColor="text1"/>
          <w:sz w:val="24"/>
          <w:szCs w:val="20"/>
          <w:shd w:val="clear" w:color="auto" w:fill="FFFFFF"/>
        </w:rPr>
        <w:t>Journal of Knowledge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24</w:t>
      </w:r>
      <w:r w:rsidRPr="005B223F">
        <w:rPr>
          <w:rFonts w:ascii="Times New Roman" w:hAnsi="Times New Roman" w:cs="Arial"/>
          <w:color w:val="000000" w:themeColor="text1"/>
          <w:sz w:val="24"/>
          <w:szCs w:val="20"/>
          <w:shd w:val="clear" w:color="auto" w:fill="FFFFFF"/>
        </w:rPr>
        <w:t>(9), 2079-2106.</w:t>
      </w:r>
    </w:p>
    <w:p w14:paraId="664403E0"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Sharma, M. K., &amp; Sharma, R. C. (2021). Innovation framework for excellence in higher education institutions. Global Journal of Flexible Systems Management, 22(2), 141-155.</w:t>
      </w:r>
    </w:p>
    <w:p w14:paraId="5A5596E5" w14:textId="16B53F4F"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Shimizu, T.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Sustaining knowledge interaction in online communities: a longitudinal field study of a professional medical community.</w:t>
      </w:r>
    </w:p>
    <w:p w14:paraId="208AA5F6"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lastRenderedPageBreak/>
        <w:t>Shujahat</w:t>
      </w:r>
      <w:proofErr w:type="spellEnd"/>
      <w:r w:rsidRPr="005B223F">
        <w:rPr>
          <w:rFonts w:ascii="Times New Roman" w:hAnsi="Times New Roman" w:cs="Arial"/>
          <w:color w:val="000000" w:themeColor="text1"/>
          <w:sz w:val="24"/>
          <w:szCs w:val="20"/>
          <w:shd w:val="clear" w:color="auto" w:fill="FFFFFF"/>
        </w:rPr>
        <w:t>, M., Sousa, M. J., Hussain, S., Nawaz, F., Wang, M., &amp; Umer, M. (2019). Translating the impact of knowledge management processes into knowledge-based innovation: The neglected and mediating role of knowledge-worker productivity. </w:t>
      </w:r>
      <w:r w:rsidRPr="005B223F">
        <w:rPr>
          <w:rFonts w:ascii="Times New Roman" w:hAnsi="Times New Roman" w:cs="Arial"/>
          <w:i/>
          <w:iCs/>
          <w:color w:val="000000" w:themeColor="text1"/>
          <w:sz w:val="24"/>
          <w:szCs w:val="20"/>
          <w:shd w:val="clear" w:color="auto" w:fill="FFFFFF"/>
        </w:rPr>
        <w:t>Journal of Business Research</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94</w:t>
      </w:r>
      <w:r w:rsidRPr="005B223F">
        <w:rPr>
          <w:rFonts w:ascii="Times New Roman" w:hAnsi="Times New Roman" w:cs="Arial"/>
          <w:color w:val="000000" w:themeColor="text1"/>
          <w:sz w:val="24"/>
          <w:szCs w:val="20"/>
          <w:shd w:val="clear" w:color="auto" w:fill="FFFFFF"/>
        </w:rPr>
        <w:t>, 442-450.</w:t>
      </w:r>
    </w:p>
    <w:p w14:paraId="020D8EE2"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Sickles, R. C., &amp; </w:t>
      </w:r>
      <w:proofErr w:type="spellStart"/>
      <w:r w:rsidRPr="005B223F">
        <w:rPr>
          <w:rFonts w:ascii="Times New Roman" w:hAnsi="Times New Roman" w:cs="Arial"/>
          <w:color w:val="000000" w:themeColor="text1"/>
          <w:sz w:val="24"/>
          <w:szCs w:val="20"/>
          <w:shd w:val="clear" w:color="auto" w:fill="FFFFFF"/>
        </w:rPr>
        <w:t>Zelenyuk</w:t>
      </w:r>
      <w:proofErr w:type="spellEnd"/>
      <w:r w:rsidRPr="005B223F">
        <w:rPr>
          <w:rFonts w:ascii="Times New Roman" w:hAnsi="Times New Roman" w:cs="Arial"/>
          <w:color w:val="000000" w:themeColor="text1"/>
          <w:sz w:val="24"/>
          <w:szCs w:val="20"/>
          <w:shd w:val="clear" w:color="auto" w:fill="FFFFFF"/>
        </w:rPr>
        <w:t>, V. (2019). </w:t>
      </w:r>
      <w:r w:rsidRPr="005B223F">
        <w:rPr>
          <w:rFonts w:ascii="Times New Roman" w:hAnsi="Times New Roman" w:cs="Arial"/>
          <w:i/>
          <w:iCs/>
          <w:color w:val="000000" w:themeColor="text1"/>
          <w:sz w:val="24"/>
          <w:szCs w:val="20"/>
          <w:shd w:val="clear" w:color="auto" w:fill="FFFFFF"/>
        </w:rPr>
        <w:t>Measurement of productivity and efficiency</w:t>
      </w:r>
      <w:r w:rsidRPr="005B223F">
        <w:rPr>
          <w:rFonts w:ascii="Times New Roman" w:hAnsi="Times New Roman" w:cs="Arial"/>
          <w:color w:val="000000" w:themeColor="text1"/>
          <w:sz w:val="24"/>
          <w:szCs w:val="20"/>
          <w:shd w:val="clear" w:color="auto" w:fill="FFFFFF"/>
        </w:rPr>
        <w:t>. Cambridge University Press.</w:t>
      </w:r>
    </w:p>
    <w:p w14:paraId="5D2F36A3"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Sigo, M. O. (2020, August). Determinants of Firm Performance: A Subjective Model. In </w:t>
      </w:r>
      <w:r w:rsidRPr="005B223F">
        <w:rPr>
          <w:rFonts w:ascii="Times New Roman" w:hAnsi="Times New Roman" w:cs="Arial"/>
          <w:i/>
          <w:iCs/>
          <w:color w:val="000000" w:themeColor="text1"/>
          <w:sz w:val="24"/>
          <w:szCs w:val="20"/>
          <w:shd w:val="clear" w:color="auto" w:fill="FFFFFF"/>
        </w:rPr>
        <w:t>14th Annual Conference of Financial Economics and Accounting, Forthcoming</w:t>
      </w:r>
      <w:r w:rsidRPr="005B223F">
        <w:rPr>
          <w:rFonts w:ascii="Times New Roman" w:hAnsi="Times New Roman" w:cs="Arial"/>
          <w:color w:val="000000" w:themeColor="text1"/>
          <w:sz w:val="24"/>
          <w:szCs w:val="20"/>
          <w:shd w:val="clear" w:color="auto" w:fill="FFFFFF"/>
        </w:rPr>
        <w:t>.</w:t>
      </w:r>
    </w:p>
    <w:p w14:paraId="774FF071"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Singh, S. K., Gupta, S., Busso, D., &amp; Kamboj, S. (2021). Top management knowledge value, knowledge sharing practices, open innovation and organizational performance. </w:t>
      </w:r>
      <w:r w:rsidRPr="005B223F">
        <w:rPr>
          <w:rFonts w:ascii="Times New Roman" w:hAnsi="Times New Roman" w:cs="Arial"/>
          <w:i/>
          <w:iCs/>
          <w:color w:val="000000" w:themeColor="text1"/>
          <w:sz w:val="24"/>
          <w:szCs w:val="20"/>
          <w:shd w:val="clear" w:color="auto" w:fill="FFFFFF"/>
        </w:rPr>
        <w:t>Journal of Business Research</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128</w:t>
      </w:r>
      <w:r w:rsidRPr="005B223F">
        <w:rPr>
          <w:rFonts w:ascii="Times New Roman" w:hAnsi="Times New Roman" w:cs="Arial"/>
          <w:color w:val="000000" w:themeColor="text1"/>
          <w:sz w:val="24"/>
          <w:szCs w:val="20"/>
          <w:shd w:val="clear" w:color="auto" w:fill="FFFFFF"/>
        </w:rPr>
        <w:t>, 788-798.</w:t>
      </w:r>
    </w:p>
    <w:p w14:paraId="50C81F1A"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Spanò, R., &amp; </w:t>
      </w:r>
      <w:proofErr w:type="spellStart"/>
      <w:r w:rsidRPr="005B223F">
        <w:rPr>
          <w:rFonts w:ascii="Times New Roman" w:hAnsi="Times New Roman" w:cs="Arial"/>
          <w:color w:val="000000" w:themeColor="text1"/>
          <w:sz w:val="24"/>
          <w:szCs w:val="20"/>
          <w:shd w:val="clear" w:color="auto" w:fill="FFFFFF"/>
        </w:rPr>
        <w:t>Zagaria</w:t>
      </w:r>
      <w:proofErr w:type="spellEnd"/>
      <w:r w:rsidRPr="005B223F">
        <w:rPr>
          <w:rFonts w:ascii="Times New Roman" w:hAnsi="Times New Roman" w:cs="Arial"/>
          <w:color w:val="000000" w:themeColor="text1"/>
          <w:sz w:val="24"/>
          <w:szCs w:val="20"/>
          <w:shd w:val="clear" w:color="auto" w:fill="FFFFFF"/>
        </w:rPr>
        <w:t>, C. (2022). Performance Management Systems: Emerging Issues and Future Trends. In </w:t>
      </w:r>
      <w:r w:rsidRPr="005B223F">
        <w:rPr>
          <w:rFonts w:ascii="Times New Roman" w:hAnsi="Times New Roman" w:cs="Arial"/>
          <w:i/>
          <w:iCs/>
          <w:color w:val="000000" w:themeColor="text1"/>
          <w:sz w:val="24"/>
          <w:szCs w:val="20"/>
          <w:shd w:val="clear" w:color="auto" w:fill="FFFFFF"/>
        </w:rPr>
        <w:t>Integrating Performance Management and Enterprise Risk Management Systems: Emerging Issues and Future Trends</w:t>
      </w:r>
      <w:r w:rsidRPr="005B223F">
        <w:rPr>
          <w:rFonts w:ascii="Times New Roman" w:hAnsi="Times New Roman" w:cs="Arial"/>
          <w:color w:val="000000" w:themeColor="text1"/>
          <w:sz w:val="24"/>
          <w:szCs w:val="20"/>
          <w:shd w:val="clear" w:color="auto" w:fill="FFFFFF"/>
        </w:rPr>
        <w:t> (pp. 5-33). Emerald Publishing Limited.</w:t>
      </w:r>
    </w:p>
    <w:p w14:paraId="285E129F"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Srinivasan, P. (2020). Evaluation of knowledge management practices–a leather industry context. </w:t>
      </w:r>
      <w:r w:rsidRPr="005B223F">
        <w:rPr>
          <w:rFonts w:ascii="Times New Roman" w:hAnsi="Times New Roman" w:cs="Arial"/>
          <w:i/>
          <w:iCs/>
          <w:color w:val="000000" w:themeColor="text1"/>
          <w:sz w:val="24"/>
          <w:szCs w:val="20"/>
          <w:shd w:val="clear" w:color="auto" w:fill="FFFFFF"/>
        </w:rPr>
        <w:t>VINE Journal of Information and Knowledge Management Systems</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52</w:t>
      </w:r>
      <w:r w:rsidRPr="005B223F">
        <w:rPr>
          <w:rFonts w:ascii="Times New Roman" w:hAnsi="Times New Roman" w:cs="Arial"/>
          <w:color w:val="000000" w:themeColor="text1"/>
          <w:sz w:val="24"/>
          <w:szCs w:val="20"/>
          <w:shd w:val="clear" w:color="auto" w:fill="FFFFFF"/>
        </w:rPr>
        <w:t>(2), 303-313.</w:t>
      </w:r>
    </w:p>
    <w:p w14:paraId="3BFD2000"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Stewart, B. (2021). </w:t>
      </w:r>
      <w:r w:rsidRPr="005B223F">
        <w:rPr>
          <w:rFonts w:ascii="Times New Roman" w:hAnsi="Times New Roman" w:cs="Arial"/>
          <w:i/>
          <w:iCs/>
          <w:color w:val="000000" w:themeColor="text1"/>
          <w:sz w:val="24"/>
          <w:szCs w:val="20"/>
          <w:shd w:val="clear" w:color="auto" w:fill="FFFFFF"/>
        </w:rPr>
        <w:t>Using Knowledge Management Practices in Small Business Organizations</w:t>
      </w:r>
      <w:r w:rsidRPr="005B223F">
        <w:rPr>
          <w:rFonts w:ascii="Times New Roman" w:hAnsi="Times New Roman" w:cs="Arial"/>
          <w:color w:val="000000" w:themeColor="text1"/>
          <w:sz w:val="24"/>
          <w:szCs w:val="20"/>
          <w:shd w:val="clear" w:color="auto" w:fill="FFFFFF"/>
        </w:rPr>
        <w:t> (Doctoral dissertation, Walden University).</w:t>
      </w:r>
    </w:p>
    <w:p w14:paraId="78C1695A"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Sumbal, M. S., Tsui, E., Durst, S., </w:t>
      </w:r>
      <w:proofErr w:type="spellStart"/>
      <w:r w:rsidRPr="005B223F">
        <w:rPr>
          <w:rFonts w:ascii="Times New Roman" w:hAnsi="Times New Roman" w:cs="Arial"/>
          <w:color w:val="000000" w:themeColor="text1"/>
          <w:sz w:val="24"/>
          <w:szCs w:val="20"/>
          <w:shd w:val="clear" w:color="auto" w:fill="FFFFFF"/>
        </w:rPr>
        <w:t>Shujahat</w:t>
      </w:r>
      <w:proofErr w:type="spellEnd"/>
      <w:r w:rsidRPr="005B223F">
        <w:rPr>
          <w:rFonts w:ascii="Times New Roman" w:hAnsi="Times New Roman" w:cs="Arial"/>
          <w:color w:val="000000" w:themeColor="text1"/>
          <w:sz w:val="24"/>
          <w:szCs w:val="20"/>
          <w:shd w:val="clear" w:color="auto" w:fill="FFFFFF"/>
        </w:rPr>
        <w:t>, M., Irfan, I., &amp; Ali, S. M. (2020). A framework to retain the knowledge of departing knowledge workers in the manufacturing industry. </w:t>
      </w:r>
      <w:r w:rsidRPr="005B223F">
        <w:rPr>
          <w:rFonts w:ascii="Times New Roman" w:hAnsi="Times New Roman" w:cs="Arial"/>
          <w:i/>
          <w:iCs/>
          <w:color w:val="000000" w:themeColor="text1"/>
          <w:sz w:val="24"/>
          <w:szCs w:val="20"/>
          <w:shd w:val="clear" w:color="auto" w:fill="FFFFFF"/>
        </w:rPr>
        <w:t>VINE Journal of Information and Knowledge Management Systems</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50</w:t>
      </w:r>
      <w:r w:rsidRPr="005B223F">
        <w:rPr>
          <w:rFonts w:ascii="Times New Roman" w:hAnsi="Times New Roman" w:cs="Arial"/>
          <w:color w:val="000000" w:themeColor="text1"/>
          <w:sz w:val="24"/>
          <w:szCs w:val="20"/>
          <w:shd w:val="clear" w:color="auto" w:fill="FFFFFF"/>
        </w:rPr>
        <w:t>(4), 631-651.</w:t>
      </w:r>
    </w:p>
    <w:p w14:paraId="2EF39B3B"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Tadesse, D. K. (2020). The impact of knowledge management towards organization performance. </w:t>
      </w:r>
      <w:r w:rsidRPr="005B223F">
        <w:rPr>
          <w:rFonts w:ascii="Times New Roman" w:hAnsi="Times New Roman" w:cs="Arial"/>
          <w:i/>
          <w:iCs/>
          <w:color w:val="000000" w:themeColor="text1"/>
          <w:sz w:val="24"/>
          <w:szCs w:val="20"/>
          <w:shd w:val="clear" w:color="auto" w:fill="FFFFFF"/>
        </w:rPr>
        <w:t>IOSR Journal of Business and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22</w:t>
      </w:r>
      <w:r w:rsidRPr="005B223F">
        <w:rPr>
          <w:rFonts w:ascii="Times New Roman" w:hAnsi="Times New Roman" w:cs="Arial"/>
          <w:color w:val="000000" w:themeColor="text1"/>
          <w:sz w:val="24"/>
          <w:szCs w:val="20"/>
          <w:shd w:val="clear" w:color="auto" w:fill="FFFFFF"/>
        </w:rPr>
        <w:t>(3), 37-48.</w:t>
      </w:r>
    </w:p>
    <w:p w14:paraId="5296F1E3"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Tadesse, D. K. (2020). The impact of knowledge management towards organization performance. </w:t>
      </w:r>
      <w:r w:rsidRPr="005B223F">
        <w:rPr>
          <w:rFonts w:ascii="Times New Roman" w:hAnsi="Times New Roman" w:cs="Arial"/>
          <w:i/>
          <w:iCs/>
          <w:color w:val="000000" w:themeColor="text1"/>
          <w:sz w:val="24"/>
          <w:szCs w:val="20"/>
          <w:shd w:val="clear" w:color="auto" w:fill="FFFFFF"/>
        </w:rPr>
        <w:t>IOSR Journal of Business and Management</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22</w:t>
      </w:r>
      <w:r w:rsidRPr="005B223F">
        <w:rPr>
          <w:rFonts w:ascii="Times New Roman" w:hAnsi="Times New Roman" w:cs="Arial"/>
          <w:color w:val="000000" w:themeColor="text1"/>
          <w:sz w:val="24"/>
          <w:szCs w:val="20"/>
          <w:shd w:val="clear" w:color="auto" w:fill="FFFFFF"/>
        </w:rPr>
        <w:t>(3), 37-48.</w:t>
      </w:r>
    </w:p>
    <w:p w14:paraId="03CA67F0" w14:textId="3F6D24F0" w:rsidR="002A2107" w:rsidRPr="005B223F" w:rsidRDefault="002A2107" w:rsidP="002A2107">
      <w:pPr>
        <w:autoSpaceDE w:val="0"/>
        <w:autoSpaceDN w:val="0"/>
        <w:adjustRightInd w:val="0"/>
        <w:spacing w:line="360" w:lineRule="auto"/>
        <w:ind w:left="720" w:hanging="720"/>
        <w:jc w:val="both"/>
        <w:rPr>
          <w:rFonts w:ascii="Times New Roman" w:hAnsi="Times New Roman" w:cs="Arial"/>
          <w:color w:val="000000" w:themeColor="text1"/>
          <w:sz w:val="24"/>
          <w:szCs w:val="20"/>
          <w:shd w:val="clear" w:color="auto" w:fill="FFFFFF"/>
        </w:rPr>
      </w:pPr>
      <w:bookmarkStart w:id="59" w:name="_Hlk167219658"/>
      <w:r w:rsidRPr="005B223F">
        <w:rPr>
          <w:rFonts w:ascii="Times New Roman" w:hAnsi="Times New Roman" w:cs="Arial"/>
          <w:color w:val="000000" w:themeColor="text1"/>
          <w:sz w:val="24"/>
          <w:szCs w:val="20"/>
          <w:shd w:val="clear" w:color="auto" w:fill="FFFFFF"/>
        </w:rPr>
        <w:lastRenderedPageBreak/>
        <w:t>Tan</w:t>
      </w:r>
      <w:bookmarkEnd w:id="59"/>
      <w:r w:rsidRPr="005B223F">
        <w:rPr>
          <w:rFonts w:ascii="Times New Roman" w:hAnsi="Times New Roman" w:cs="Arial"/>
          <w:color w:val="000000" w:themeColor="text1"/>
          <w:sz w:val="24"/>
          <w:szCs w:val="20"/>
          <w:shd w:val="clear" w:color="auto" w:fill="FFFFFF"/>
        </w:rPr>
        <w:t>, J. A.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 xml:space="preserve">A process model of knowledge-wealth creation: The processes of knowledge creation and strategy innovation among successful Malaysian </w:t>
      </w:r>
      <w:proofErr w:type="spellStart"/>
      <w:r w:rsidRPr="005B223F">
        <w:rPr>
          <w:rFonts w:ascii="Times New Roman" w:hAnsi="Times New Roman" w:cs="Arial"/>
          <w:i/>
          <w:iCs/>
          <w:color w:val="000000" w:themeColor="text1"/>
          <w:sz w:val="24"/>
          <w:szCs w:val="20"/>
          <w:shd w:val="clear" w:color="auto" w:fill="FFFFFF"/>
        </w:rPr>
        <w:t>chinese</w:t>
      </w:r>
      <w:proofErr w:type="spellEnd"/>
      <w:r w:rsidRPr="005B223F">
        <w:rPr>
          <w:rFonts w:ascii="Times New Roman" w:hAnsi="Times New Roman" w:cs="Arial"/>
          <w:i/>
          <w:iCs/>
          <w:color w:val="000000" w:themeColor="text1"/>
          <w:sz w:val="24"/>
          <w:szCs w:val="20"/>
          <w:shd w:val="clear" w:color="auto" w:fill="FFFFFF"/>
        </w:rPr>
        <w:t xml:space="preserve"> entrepreneurs from </w:t>
      </w:r>
      <w:proofErr w:type="spellStart"/>
      <w:r w:rsidRPr="005B223F">
        <w:rPr>
          <w:rFonts w:ascii="Times New Roman" w:hAnsi="Times New Roman" w:cs="Arial"/>
          <w:i/>
          <w:iCs/>
          <w:color w:val="000000" w:themeColor="text1"/>
          <w:sz w:val="24"/>
          <w:szCs w:val="20"/>
          <w:shd w:val="clear" w:color="auto" w:fill="FFFFFF"/>
        </w:rPr>
        <w:t>zhuāng</w:t>
      </w:r>
      <w:proofErr w:type="spellEnd"/>
      <w:r w:rsidRPr="005B223F">
        <w:rPr>
          <w:rFonts w:ascii="Times New Roman" w:hAnsi="Times New Roman" w:cs="Arial"/>
          <w:i/>
          <w:iCs/>
          <w:color w:val="000000" w:themeColor="text1"/>
          <w:sz w:val="24"/>
          <w:szCs w:val="20"/>
          <w:shd w:val="clear" w:color="auto" w:fill="FFFFFF"/>
        </w:rPr>
        <w:t xml:space="preserve"> </w:t>
      </w:r>
      <w:proofErr w:type="spellStart"/>
      <w:r w:rsidRPr="005B223F">
        <w:rPr>
          <w:rFonts w:ascii="Times New Roman" w:hAnsi="Times New Roman" w:cs="Arial"/>
          <w:i/>
          <w:iCs/>
          <w:color w:val="000000" w:themeColor="text1"/>
          <w:sz w:val="24"/>
          <w:szCs w:val="20"/>
          <w:shd w:val="clear" w:color="auto" w:fill="FFFFFF"/>
        </w:rPr>
        <w:t>zǐ’s</w:t>
      </w:r>
      <w:proofErr w:type="spellEnd"/>
      <w:r w:rsidRPr="005B223F">
        <w:rPr>
          <w:rFonts w:ascii="Times New Roman" w:hAnsi="Times New Roman" w:cs="Arial"/>
          <w:i/>
          <w:iCs/>
          <w:color w:val="000000" w:themeColor="text1"/>
          <w:sz w:val="24"/>
          <w:szCs w:val="20"/>
          <w:shd w:val="clear" w:color="auto" w:fill="FFFFFF"/>
        </w:rPr>
        <w:t xml:space="preserve"> perspective</w:t>
      </w:r>
      <w:r w:rsidRPr="005B223F">
        <w:rPr>
          <w:rFonts w:ascii="Times New Roman" w:hAnsi="Times New Roman" w:cs="Arial"/>
          <w:color w:val="000000" w:themeColor="text1"/>
          <w:sz w:val="24"/>
          <w:szCs w:val="20"/>
          <w:shd w:val="clear" w:color="auto" w:fill="FFFFFF"/>
        </w:rPr>
        <w:t> (Doctoral dissertation, UTAR).</w:t>
      </w:r>
    </w:p>
    <w:p w14:paraId="070206D5" w14:textId="77777777" w:rsidR="002A2107" w:rsidRPr="005B223F" w:rsidRDefault="002A2107" w:rsidP="002A2107">
      <w:pPr>
        <w:autoSpaceDE w:val="0"/>
        <w:autoSpaceDN w:val="0"/>
        <w:adjustRightInd w:val="0"/>
        <w:spacing w:line="360" w:lineRule="auto"/>
        <w:ind w:left="720" w:hanging="720"/>
        <w:jc w:val="both"/>
        <w:rPr>
          <w:rFonts w:ascii="Times New Roman" w:hAnsi="Times New Roman" w:cs="Arial"/>
          <w:color w:val="000000" w:themeColor="text1"/>
          <w:sz w:val="24"/>
          <w:szCs w:val="20"/>
          <w:shd w:val="clear" w:color="auto" w:fill="FFFFFF"/>
        </w:rPr>
      </w:pPr>
      <w:bookmarkStart w:id="60" w:name="_Hlk167215907"/>
      <w:proofErr w:type="spellStart"/>
      <w:r w:rsidRPr="005B223F">
        <w:rPr>
          <w:rFonts w:ascii="Times New Roman" w:hAnsi="Times New Roman" w:cs="Arial"/>
          <w:color w:val="000000" w:themeColor="text1"/>
          <w:sz w:val="24"/>
          <w:szCs w:val="20"/>
          <w:shd w:val="clear" w:color="auto" w:fill="FFFFFF"/>
        </w:rPr>
        <w:t>Tehseen</w:t>
      </w:r>
      <w:bookmarkEnd w:id="60"/>
      <w:proofErr w:type="spellEnd"/>
      <w:r w:rsidRPr="005B223F">
        <w:rPr>
          <w:rFonts w:ascii="Times New Roman" w:hAnsi="Times New Roman" w:cs="Arial"/>
          <w:color w:val="000000" w:themeColor="text1"/>
          <w:sz w:val="24"/>
          <w:szCs w:val="20"/>
          <w:shd w:val="clear" w:color="auto" w:fill="FFFFFF"/>
        </w:rPr>
        <w:t xml:space="preserve">, S., Khalid, S., Rather, R. A., Qureshi, Z. H., &amp; </w:t>
      </w:r>
      <w:proofErr w:type="spellStart"/>
      <w:r w:rsidRPr="005B223F">
        <w:rPr>
          <w:rFonts w:ascii="Times New Roman" w:hAnsi="Times New Roman" w:cs="Arial"/>
          <w:color w:val="000000" w:themeColor="text1"/>
          <w:sz w:val="24"/>
          <w:szCs w:val="20"/>
          <w:shd w:val="clear" w:color="auto" w:fill="FFFFFF"/>
        </w:rPr>
        <w:t>Halbusi</w:t>
      </w:r>
      <w:proofErr w:type="spellEnd"/>
      <w:r w:rsidRPr="005B223F">
        <w:rPr>
          <w:rFonts w:ascii="Times New Roman" w:hAnsi="Times New Roman" w:cs="Arial"/>
          <w:color w:val="000000" w:themeColor="text1"/>
          <w:sz w:val="24"/>
          <w:szCs w:val="20"/>
          <w:shd w:val="clear" w:color="auto" w:fill="FFFFFF"/>
        </w:rPr>
        <w:t>, H. A. (2020). HRM practices for knowledge management and retail firms’ performances: a comparative study among Malay and Chinese firms. </w:t>
      </w:r>
      <w:r w:rsidRPr="005B223F">
        <w:rPr>
          <w:rFonts w:ascii="Times New Roman" w:hAnsi="Times New Roman" w:cs="Arial"/>
          <w:i/>
          <w:iCs/>
          <w:color w:val="000000" w:themeColor="text1"/>
          <w:sz w:val="24"/>
          <w:szCs w:val="20"/>
          <w:shd w:val="clear" w:color="auto" w:fill="FFFFFF"/>
        </w:rPr>
        <w:t>International Journal of Entrepreneurship</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24</w:t>
      </w:r>
      <w:r w:rsidRPr="005B223F">
        <w:rPr>
          <w:rFonts w:ascii="Times New Roman" w:hAnsi="Times New Roman" w:cs="Arial"/>
          <w:color w:val="000000" w:themeColor="text1"/>
          <w:sz w:val="24"/>
          <w:szCs w:val="20"/>
          <w:shd w:val="clear" w:color="auto" w:fill="FFFFFF"/>
        </w:rPr>
        <w:t>(1), 1-7.</w:t>
      </w:r>
    </w:p>
    <w:p w14:paraId="73CCC609"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Thani, F. N., &amp; </w:t>
      </w:r>
      <w:proofErr w:type="spellStart"/>
      <w:r w:rsidRPr="005B223F">
        <w:rPr>
          <w:rFonts w:ascii="Times New Roman" w:hAnsi="Times New Roman" w:cs="Arial"/>
          <w:color w:val="000000" w:themeColor="text1"/>
          <w:sz w:val="24"/>
          <w:szCs w:val="20"/>
          <w:shd w:val="clear" w:color="auto" w:fill="FFFFFF"/>
        </w:rPr>
        <w:t>Mirkamali</w:t>
      </w:r>
      <w:proofErr w:type="spellEnd"/>
      <w:r w:rsidRPr="005B223F">
        <w:rPr>
          <w:rFonts w:ascii="Times New Roman" w:hAnsi="Times New Roman" w:cs="Arial"/>
          <w:color w:val="000000" w:themeColor="text1"/>
          <w:sz w:val="24"/>
          <w:szCs w:val="20"/>
          <w:shd w:val="clear" w:color="auto" w:fill="FFFFFF"/>
        </w:rPr>
        <w:t>, S. M. (2018). Factors that enable knowledge creation in higher education: a structural model. </w:t>
      </w:r>
      <w:r w:rsidRPr="005B223F">
        <w:rPr>
          <w:rFonts w:ascii="Times New Roman" w:hAnsi="Times New Roman" w:cs="Arial"/>
          <w:i/>
          <w:iCs/>
          <w:color w:val="000000" w:themeColor="text1"/>
          <w:sz w:val="24"/>
          <w:szCs w:val="20"/>
          <w:shd w:val="clear" w:color="auto" w:fill="FFFFFF"/>
        </w:rPr>
        <w:t>Data Technologies and Applications</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52</w:t>
      </w:r>
      <w:r w:rsidRPr="005B223F">
        <w:rPr>
          <w:rFonts w:ascii="Times New Roman" w:hAnsi="Times New Roman" w:cs="Arial"/>
          <w:color w:val="000000" w:themeColor="text1"/>
          <w:sz w:val="24"/>
          <w:szCs w:val="20"/>
          <w:shd w:val="clear" w:color="auto" w:fill="FFFFFF"/>
        </w:rPr>
        <w:t>(3), 424-444.</w:t>
      </w:r>
    </w:p>
    <w:p w14:paraId="11D62B01"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Truong, T. (2021). </w:t>
      </w:r>
      <w:r w:rsidRPr="005B223F">
        <w:rPr>
          <w:rFonts w:ascii="Times New Roman" w:hAnsi="Times New Roman" w:cs="Arial"/>
          <w:i/>
          <w:iCs/>
          <w:color w:val="000000" w:themeColor="text1"/>
          <w:sz w:val="24"/>
          <w:szCs w:val="20"/>
          <w:shd w:val="clear" w:color="auto" w:fill="FFFFFF"/>
        </w:rPr>
        <w:t>Knowledge Management Readiness for System Implementation in Small and Medium Enterprises in Vietnam</w:t>
      </w:r>
      <w:r w:rsidRPr="005B223F">
        <w:rPr>
          <w:rFonts w:ascii="Times New Roman" w:hAnsi="Times New Roman" w:cs="Arial"/>
          <w:color w:val="000000" w:themeColor="text1"/>
          <w:sz w:val="24"/>
          <w:szCs w:val="20"/>
          <w:shd w:val="clear" w:color="auto" w:fill="FFFFFF"/>
        </w:rPr>
        <w:t> (Doctoral dissertation, City University of Seattle).</w:t>
      </w:r>
    </w:p>
    <w:p w14:paraId="603C6FD9"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Tung, T. (2021). </w:t>
      </w:r>
      <w:r w:rsidRPr="005B223F">
        <w:rPr>
          <w:rFonts w:ascii="Times New Roman" w:hAnsi="Times New Roman" w:cs="Arial"/>
          <w:i/>
          <w:iCs/>
          <w:color w:val="000000" w:themeColor="text1"/>
          <w:sz w:val="24"/>
          <w:szCs w:val="20"/>
          <w:shd w:val="clear" w:color="auto" w:fill="FFFFFF"/>
        </w:rPr>
        <w:t>Knowledge Hiding: Its Antecedents and Its Impacts on an Organization's Knowledge Use</w:t>
      </w:r>
      <w:r w:rsidRPr="005B223F">
        <w:rPr>
          <w:rFonts w:ascii="Times New Roman" w:hAnsi="Times New Roman" w:cs="Arial"/>
          <w:color w:val="000000" w:themeColor="text1"/>
          <w:sz w:val="24"/>
          <w:szCs w:val="20"/>
          <w:shd w:val="clear" w:color="auto" w:fill="FFFFFF"/>
        </w:rPr>
        <w:t> (Doctoral dissertation, Case Western Reserve University).</w:t>
      </w:r>
    </w:p>
    <w:p w14:paraId="099BB14D"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proofErr w:type="spellStart"/>
      <w:r w:rsidRPr="005B223F">
        <w:rPr>
          <w:rFonts w:ascii="Times New Roman" w:hAnsi="Times New Roman" w:cs="Arial"/>
          <w:color w:val="000000" w:themeColor="text1"/>
          <w:sz w:val="24"/>
          <w:szCs w:val="20"/>
          <w:shd w:val="clear" w:color="auto" w:fill="FFFFFF"/>
        </w:rPr>
        <w:t>Valmohammadi</w:t>
      </w:r>
      <w:proofErr w:type="spellEnd"/>
      <w:r w:rsidRPr="005B223F">
        <w:rPr>
          <w:rFonts w:ascii="Times New Roman" w:hAnsi="Times New Roman" w:cs="Arial"/>
          <w:color w:val="000000" w:themeColor="text1"/>
          <w:sz w:val="24"/>
          <w:szCs w:val="20"/>
          <w:shd w:val="clear" w:color="auto" w:fill="FFFFFF"/>
        </w:rPr>
        <w:t xml:space="preserve">, C., </w:t>
      </w:r>
      <w:proofErr w:type="spellStart"/>
      <w:r w:rsidRPr="005B223F">
        <w:rPr>
          <w:rFonts w:ascii="Times New Roman" w:hAnsi="Times New Roman" w:cs="Arial"/>
          <w:color w:val="000000" w:themeColor="text1"/>
          <w:sz w:val="24"/>
          <w:szCs w:val="20"/>
          <w:shd w:val="clear" w:color="auto" w:fill="FFFFFF"/>
        </w:rPr>
        <w:t>Sofiyabadi</w:t>
      </w:r>
      <w:proofErr w:type="spellEnd"/>
      <w:r w:rsidRPr="005B223F">
        <w:rPr>
          <w:rFonts w:ascii="Times New Roman" w:hAnsi="Times New Roman" w:cs="Arial"/>
          <w:color w:val="000000" w:themeColor="text1"/>
          <w:sz w:val="24"/>
          <w:szCs w:val="20"/>
          <w:shd w:val="clear" w:color="auto" w:fill="FFFFFF"/>
        </w:rPr>
        <w:t xml:space="preserve">, J., &amp; </w:t>
      </w:r>
      <w:proofErr w:type="spellStart"/>
      <w:r w:rsidRPr="005B223F">
        <w:rPr>
          <w:rFonts w:ascii="Times New Roman" w:hAnsi="Times New Roman" w:cs="Arial"/>
          <w:color w:val="000000" w:themeColor="text1"/>
          <w:sz w:val="24"/>
          <w:szCs w:val="20"/>
          <w:shd w:val="clear" w:color="auto" w:fill="FFFFFF"/>
        </w:rPr>
        <w:t>Kolahi</w:t>
      </w:r>
      <w:proofErr w:type="spellEnd"/>
      <w:r w:rsidRPr="005B223F">
        <w:rPr>
          <w:rFonts w:ascii="Times New Roman" w:hAnsi="Times New Roman" w:cs="Arial"/>
          <w:color w:val="000000" w:themeColor="text1"/>
          <w:sz w:val="24"/>
          <w:szCs w:val="20"/>
          <w:shd w:val="clear" w:color="auto" w:fill="FFFFFF"/>
        </w:rPr>
        <w:t>, B. (2019). How do knowledge management practices affect sustainable balanced performance? Mediating role of innovation practices. </w:t>
      </w:r>
      <w:r w:rsidRPr="005B223F">
        <w:rPr>
          <w:rFonts w:ascii="Times New Roman" w:hAnsi="Times New Roman" w:cs="Arial"/>
          <w:i/>
          <w:iCs/>
          <w:color w:val="000000" w:themeColor="text1"/>
          <w:sz w:val="24"/>
          <w:szCs w:val="20"/>
          <w:shd w:val="clear" w:color="auto" w:fill="FFFFFF"/>
        </w:rPr>
        <w:t>Sustainability</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11</w:t>
      </w:r>
      <w:r w:rsidRPr="005B223F">
        <w:rPr>
          <w:rFonts w:ascii="Times New Roman" w:hAnsi="Times New Roman" w:cs="Arial"/>
          <w:color w:val="000000" w:themeColor="text1"/>
          <w:sz w:val="24"/>
          <w:szCs w:val="20"/>
          <w:shd w:val="clear" w:color="auto" w:fill="FFFFFF"/>
        </w:rPr>
        <w:t>(18), 5129.</w:t>
      </w:r>
    </w:p>
    <w:p w14:paraId="34ED85CE"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van Houten, M. M. (2020). </w:t>
      </w:r>
      <w:proofErr w:type="spellStart"/>
      <w:r w:rsidRPr="005B223F">
        <w:rPr>
          <w:rFonts w:ascii="Times New Roman" w:hAnsi="Times New Roman" w:cs="Arial"/>
          <w:i/>
          <w:iCs/>
          <w:color w:val="000000" w:themeColor="text1"/>
          <w:sz w:val="24"/>
          <w:szCs w:val="20"/>
          <w:shd w:val="clear" w:color="auto" w:fill="FFFFFF"/>
        </w:rPr>
        <w:t>Intercollegial</w:t>
      </w:r>
      <w:proofErr w:type="spellEnd"/>
      <w:r w:rsidRPr="005B223F">
        <w:rPr>
          <w:rFonts w:ascii="Times New Roman" w:hAnsi="Times New Roman" w:cs="Arial"/>
          <w:i/>
          <w:iCs/>
          <w:color w:val="000000" w:themeColor="text1"/>
          <w:sz w:val="24"/>
          <w:szCs w:val="20"/>
          <w:shd w:val="clear" w:color="auto" w:fill="FFFFFF"/>
        </w:rPr>
        <w:t xml:space="preserve"> sharing of professional tacit knowledge and expertise within education</w:t>
      </w:r>
      <w:r w:rsidRPr="005B223F">
        <w:rPr>
          <w:rFonts w:ascii="Times New Roman" w:hAnsi="Times New Roman" w:cs="Arial"/>
          <w:color w:val="000000" w:themeColor="text1"/>
          <w:sz w:val="24"/>
          <w:szCs w:val="20"/>
          <w:shd w:val="clear" w:color="auto" w:fill="FFFFFF"/>
        </w:rPr>
        <w:t> (Doctoral dissertation, University of Glasgow).</w:t>
      </w:r>
    </w:p>
    <w:p w14:paraId="1732F778" w14:textId="772EEE0C" w:rsidR="002A2107" w:rsidRPr="005B223F" w:rsidRDefault="002A2107" w:rsidP="002A2107">
      <w:pPr>
        <w:autoSpaceDE w:val="0"/>
        <w:autoSpaceDN w:val="0"/>
        <w:adjustRightInd w:val="0"/>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eastAsia="ArialMT" w:hAnsi="Times New Roman" w:cs="ArialMT"/>
          <w:color w:val="000000" w:themeColor="text1"/>
          <w:sz w:val="24"/>
          <w:szCs w:val="20"/>
        </w:rPr>
        <w:t xml:space="preserve">Vasileiadis, I. &amp; </w:t>
      </w:r>
      <w:proofErr w:type="spellStart"/>
      <w:r w:rsidRPr="005B223F">
        <w:rPr>
          <w:rFonts w:ascii="Times New Roman" w:eastAsia="ArialMT" w:hAnsi="Times New Roman" w:cs="ArialMT"/>
          <w:color w:val="000000" w:themeColor="text1"/>
          <w:sz w:val="24"/>
          <w:szCs w:val="20"/>
        </w:rPr>
        <w:t>Fragouli</w:t>
      </w:r>
      <w:proofErr w:type="spellEnd"/>
      <w:r w:rsidRPr="005B223F">
        <w:rPr>
          <w:rFonts w:ascii="Times New Roman" w:eastAsia="ArialMT" w:hAnsi="Times New Roman" w:cs="ArialMT"/>
          <w:color w:val="000000" w:themeColor="text1"/>
          <w:sz w:val="24"/>
          <w:szCs w:val="20"/>
        </w:rPr>
        <w:t>, E. (</w:t>
      </w:r>
      <w:r w:rsidR="001257A3">
        <w:rPr>
          <w:rFonts w:ascii="Times New Roman" w:eastAsia="ArialMT" w:hAnsi="Times New Roman" w:cs="ArialMT"/>
          <w:color w:val="000000" w:themeColor="text1"/>
          <w:sz w:val="24"/>
          <w:szCs w:val="20"/>
        </w:rPr>
        <w:t>2025</w:t>
      </w:r>
      <w:r w:rsidRPr="005B223F">
        <w:rPr>
          <w:rFonts w:ascii="Times New Roman" w:eastAsia="ArialMT" w:hAnsi="Times New Roman" w:cs="ArialMT"/>
          <w:color w:val="000000" w:themeColor="text1"/>
          <w:sz w:val="24"/>
          <w:szCs w:val="20"/>
        </w:rPr>
        <w:t>). Knowledge Management in the Public Sector: A Critical Examination of a Case Study. European Journal of Theoretical and Applied Sciences, 1(5), 161-180.</w:t>
      </w:r>
    </w:p>
    <w:p w14:paraId="194C82F3"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Vasileiadis, I., &amp; </w:t>
      </w:r>
      <w:proofErr w:type="spellStart"/>
      <w:r w:rsidRPr="005B223F">
        <w:rPr>
          <w:rFonts w:ascii="Times New Roman" w:hAnsi="Times New Roman" w:cs="Arial"/>
          <w:color w:val="000000" w:themeColor="text1"/>
          <w:sz w:val="24"/>
          <w:szCs w:val="20"/>
          <w:shd w:val="clear" w:color="auto" w:fill="FFFFFF"/>
        </w:rPr>
        <w:t>Fragouli</w:t>
      </w:r>
      <w:proofErr w:type="spellEnd"/>
      <w:r w:rsidRPr="005B223F">
        <w:rPr>
          <w:rFonts w:ascii="Times New Roman" w:hAnsi="Times New Roman" w:cs="Arial"/>
          <w:color w:val="000000" w:themeColor="text1"/>
          <w:sz w:val="24"/>
          <w:szCs w:val="20"/>
          <w:shd w:val="clear" w:color="auto" w:fill="FFFFFF"/>
        </w:rPr>
        <w:t>, E. (2020, September). A methodological framework for evaluating knowledge management in the public sector: a case study. In </w:t>
      </w:r>
      <w:r w:rsidRPr="005B223F">
        <w:rPr>
          <w:rFonts w:ascii="Times New Roman" w:hAnsi="Times New Roman" w:cs="Arial"/>
          <w:i/>
          <w:iCs/>
          <w:color w:val="000000" w:themeColor="text1"/>
          <w:sz w:val="24"/>
          <w:szCs w:val="20"/>
          <w:shd w:val="clear" w:color="auto" w:fill="FFFFFF"/>
        </w:rPr>
        <w:t>BAM 2020: Innovating for a Sustainable Future</w:t>
      </w:r>
      <w:r w:rsidRPr="005B223F">
        <w:rPr>
          <w:rFonts w:ascii="Times New Roman" w:hAnsi="Times New Roman" w:cs="Arial"/>
          <w:color w:val="000000" w:themeColor="text1"/>
          <w:sz w:val="24"/>
          <w:szCs w:val="20"/>
          <w:shd w:val="clear" w:color="auto" w:fill="FFFFFF"/>
        </w:rPr>
        <w:t> (p. 124). British Academy of Management.</w:t>
      </w:r>
    </w:p>
    <w:p w14:paraId="27485B47" w14:textId="6D78FEB6"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Vendrell-Herrero, F., Molina-Fernandez, L. M., &amp; Bustinza, O. F.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Challenging the knowledge resources complementarity hypothesis: a counterexample. </w:t>
      </w:r>
      <w:r w:rsidRPr="005B223F">
        <w:rPr>
          <w:rFonts w:ascii="Times New Roman" w:hAnsi="Times New Roman" w:cs="Arial"/>
          <w:i/>
          <w:iCs/>
          <w:color w:val="000000" w:themeColor="text1"/>
          <w:sz w:val="24"/>
          <w:szCs w:val="20"/>
          <w:shd w:val="clear" w:color="auto" w:fill="FFFFFF"/>
        </w:rPr>
        <w:t>Knowledge Management Research &amp; Practice</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21</w:t>
      </w:r>
      <w:r w:rsidRPr="005B223F">
        <w:rPr>
          <w:rFonts w:ascii="Times New Roman" w:hAnsi="Times New Roman" w:cs="Arial"/>
          <w:color w:val="000000" w:themeColor="text1"/>
          <w:sz w:val="24"/>
          <w:szCs w:val="20"/>
          <w:shd w:val="clear" w:color="auto" w:fill="FFFFFF"/>
        </w:rPr>
        <w:t>(3), 551-565.</w:t>
      </w:r>
    </w:p>
    <w:p w14:paraId="1DE272B6" w14:textId="37DE4E93"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lastRenderedPageBreak/>
        <w:t>Walsh, J. N., &amp; Lannon, J. (</w:t>
      </w:r>
      <w:r w:rsidR="001257A3">
        <w:rPr>
          <w:rFonts w:ascii="Times New Roman" w:hAnsi="Times New Roman" w:cs="Arial"/>
          <w:color w:val="000000" w:themeColor="text1"/>
          <w:sz w:val="24"/>
          <w:szCs w:val="20"/>
          <w:shd w:val="clear" w:color="auto" w:fill="FFFFFF"/>
        </w:rPr>
        <w:t>2025</w:t>
      </w:r>
      <w:r w:rsidRPr="005B223F">
        <w:rPr>
          <w:rFonts w:ascii="Times New Roman" w:hAnsi="Times New Roman" w:cs="Arial"/>
          <w:color w:val="000000" w:themeColor="text1"/>
          <w:sz w:val="24"/>
          <w:szCs w:val="20"/>
          <w:shd w:val="clear" w:color="auto" w:fill="FFFFFF"/>
        </w:rPr>
        <w:t xml:space="preserve">). Dynamic knowledge management strategy development in international non-governmental </w:t>
      </w:r>
      <w:proofErr w:type="spellStart"/>
      <w:r w:rsidRPr="005B223F">
        <w:rPr>
          <w:rFonts w:ascii="Times New Roman" w:hAnsi="Times New Roman" w:cs="Arial"/>
          <w:color w:val="000000" w:themeColor="text1"/>
          <w:sz w:val="24"/>
          <w:szCs w:val="20"/>
          <w:shd w:val="clear" w:color="auto" w:fill="FFFFFF"/>
        </w:rPr>
        <w:t>organisations</w:t>
      </w:r>
      <w:proofErr w:type="spellEnd"/>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Knowledge management research &amp; practice</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21</w:t>
      </w:r>
      <w:r w:rsidRPr="005B223F">
        <w:rPr>
          <w:rFonts w:ascii="Times New Roman" w:hAnsi="Times New Roman" w:cs="Arial"/>
          <w:color w:val="000000" w:themeColor="text1"/>
          <w:sz w:val="24"/>
          <w:szCs w:val="20"/>
          <w:shd w:val="clear" w:color="auto" w:fill="FFFFFF"/>
        </w:rPr>
        <w:t>(2), 229-240.</w:t>
      </w:r>
    </w:p>
    <w:p w14:paraId="13576146"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Wanjiku, D. N., &amp; </w:t>
      </w:r>
      <w:proofErr w:type="spellStart"/>
      <w:r w:rsidRPr="005B223F">
        <w:rPr>
          <w:rFonts w:ascii="Times New Roman" w:hAnsi="Times New Roman" w:cs="Arial"/>
          <w:color w:val="000000" w:themeColor="text1"/>
          <w:sz w:val="24"/>
          <w:szCs w:val="20"/>
          <w:shd w:val="clear" w:color="auto" w:fill="FFFFFF"/>
        </w:rPr>
        <w:t>Karugu</w:t>
      </w:r>
      <w:proofErr w:type="spellEnd"/>
      <w:r w:rsidRPr="005B223F">
        <w:rPr>
          <w:rFonts w:ascii="Times New Roman" w:hAnsi="Times New Roman" w:cs="Arial"/>
          <w:color w:val="000000" w:themeColor="text1"/>
          <w:sz w:val="24"/>
          <w:szCs w:val="20"/>
          <w:shd w:val="clear" w:color="auto" w:fill="FFFFFF"/>
        </w:rPr>
        <w:t>, J. (2019). Knowledge Management and Performance at the Kenya Revenue Authority in Nairobi City County, Kenya. Unpublished Master Thesis, School of Business, Kenyatta University.</w:t>
      </w:r>
    </w:p>
    <w:p w14:paraId="1A3B73E7"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Wu, J., Lo, M. F., &amp; Ng, A. W. (2019). Knowledge management and sustainable development. </w:t>
      </w:r>
      <w:r w:rsidRPr="005B223F">
        <w:rPr>
          <w:rFonts w:ascii="Times New Roman" w:hAnsi="Times New Roman" w:cs="Arial"/>
          <w:i/>
          <w:iCs/>
          <w:color w:val="000000" w:themeColor="text1"/>
          <w:sz w:val="24"/>
          <w:szCs w:val="20"/>
          <w:shd w:val="clear" w:color="auto" w:fill="FFFFFF"/>
        </w:rPr>
        <w:t>Encyclopedia of sustainability in higher education</w:t>
      </w:r>
      <w:r w:rsidRPr="005B223F">
        <w:rPr>
          <w:rFonts w:ascii="Times New Roman" w:hAnsi="Times New Roman" w:cs="Arial"/>
          <w:color w:val="000000" w:themeColor="text1"/>
          <w:sz w:val="24"/>
          <w:szCs w:val="20"/>
          <w:shd w:val="clear" w:color="auto" w:fill="FFFFFF"/>
        </w:rPr>
        <w:t>, 1049-1057.</w:t>
      </w:r>
    </w:p>
    <w:p w14:paraId="75DA249B" w14:textId="77777777" w:rsidR="002A2107" w:rsidRPr="005B223F" w:rsidRDefault="002A2107" w:rsidP="002A2107">
      <w:pPr>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 xml:space="preserve">Yazdani, S., </w:t>
      </w:r>
      <w:proofErr w:type="spellStart"/>
      <w:r w:rsidRPr="005B223F">
        <w:rPr>
          <w:rFonts w:ascii="Times New Roman" w:hAnsi="Times New Roman" w:cs="Arial"/>
          <w:color w:val="000000" w:themeColor="text1"/>
          <w:sz w:val="24"/>
          <w:szCs w:val="20"/>
          <w:shd w:val="clear" w:color="auto" w:fill="FFFFFF"/>
        </w:rPr>
        <w:t>Bayazidi</w:t>
      </w:r>
      <w:proofErr w:type="spellEnd"/>
      <w:r w:rsidRPr="005B223F">
        <w:rPr>
          <w:rFonts w:ascii="Times New Roman" w:hAnsi="Times New Roman" w:cs="Arial"/>
          <w:color w:val="000000" w:themeColor="text1"/>
          <w:sz w:val="24"/>
          <w:szCs w:val="20"/>
          <w:shd w:val="clear" w:color="auto" w:fill="FFFFFF"/>
        </w:rPr>
        <w:t>, S., &amp; Mafi, A. A. (2020). The current understanding of knowledge management concepts: A critical review. </w:t>
      </w:r>
      <w:r w:rsidRPr="005B223F">
        <w:rPr>
          <w:rFonts w:ascii="Times New Roman" w:hAnsi="Times New Roman" w:cs="Arial"/>
          <w:i/>
          <w:iCs/>
          <w:color w:val="000000" w:themeColor="text1"/>
          <w:sz w:val="24"/>
          <w:szCs w:val="20"/>
          <w:shd w:val="clear" w:color="auto" w:fill="FFFFFF"/>
        </w:rPr>
        <w:t>Medical journal of the Islamic Republic of Iran</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34</w:t>
      </w:r>
      <w:r w:rsidRPr="005B223F">
        <w:rPr>
          <w:rFonts w:ascii="Times New Roman" w:hAnsi="Times New Roman" w:cs="Arial"/>
          <w:color w:val="000000" w:themeColor="text1"/>
          <w:sz w:val="24"/>
          <w:szCs w:val="20"/>
          <w:shd w:val="clear" w:color="auto" w:fill="FFFFFF"/>
        </w:rPr>
        <w:t>, 127.</w:t>
      </w:r>
    </w:p>
    <w:p w14:paraId="4CBB3748" w14:textId="77777777" w:rsidR="002A2107" w:rsidRPr="005B223F" w:rsidRDefault="002A2107" w:rsidP="002A2107">
      <w:pPr>
        <w:autoSpaceDE w:val="0"/>
        <w:autoSpaceDN w:val="0"/>
        <w:adjustRightInd w:val="0"/>
        <w:spacing w:line="360" w:lineRule="auto"/>
        <w:ind w:left="720" w:hanging="720"/>
        <w:jc w:val="both"/>
        <w:rPr>
          <w:rFonts w:ascii="Times New Roman" w:hAnsi="Times New Roman" w:cs="Arial"/>
          <w:color w:val="000000" w:themeColor="text1"/>
          <w:sz w:val="24"/>
          <w:szCs w:val="20"/>
          <w:shd w:val="clear" w:color="auto" w:fill="FFFFFF"/>
        </w:rPr>
      </w:pPr>
      <w:bookmarkStart w:id="61" w:name="_Hlk167212257"/>
      <w:r w:rsidRPr="005B223F">
        <w:rPr>
          <w:rFonts w:ascii="Times New Roman" w:hAnsi="Times New Roman" w:cs="Arial"/>
          <w:color w:val="000000" w:themeColor="text1"/>
          <w:sz w:val="24"/>
          <w:szCs w:val="20"/>
          <w:shd w:val="clear" w:color="auto" w:fill="FFFFFF"/>
        </w:rPr>
        <w:t xml:space="preserve">Zahedi, M. R., &amp; </w:t>
      </w:r>
      <w:proofErr w:type="spellStart"/>
      <w:r w:rsidRPr="005B223F">
        <w:rPr>
          <w:rFonts w:ascii="Times New Roman" w:hAnsi="Times New Roman" w:cs="Arial"/>
          <w:color w:val="000000" w:themeColor="text1"/>
          <w:sz w:val="24"/>
          <w:szCs w:val="20"/>
          <w:shd w:val="clear" w:color="auto" w:fill="FFFFFF"/>
        </w:rPr>
        <w:t>Khanachah</w:t>
      </w:r>
      <w:bookmarkEnd w:id="61"/>
      <w:proofErr w:type="spellEnd"/>
      <w:r w:rsidRPr="005B223F">
        <w:rPr>
          <w:rFonts w:ascii="Times New Roman" w:hAnsi="Times New Roman" w:cs="Arial"/>
          <w:color w:val="000000" w:themeColor="text1"/>
          <w:sz w:val="24"/>
          <w:szCs w:val="20"/>
          <w:shd w:val="clear" w:color="auto" w:fill="FFFFFF"/>
        </w:rPr>
        <w:t>, S. N. (2020). The impact of customer assisted knowledge production capacity on customer capital in a knowledge-based center. </w:t>
      </w:r>
      <w:r w:rsidRPr="005B223F">
        <w:rPr>
          <w:rFonts w:ascii="Times New Roman" w:hAnsi="Times New Roman" w:cs="Arial"/>
          <w:i/>
          <w:iCs/>
          <w:color w:val="000000" w:themeColor="text1"/>
          <w:sz w:val="24"/>
          <w:szCs w:val="20"/>
          <w:shd w:val="clear" w:color="auto" w:fill="FFFFFF"/>
        </w:rPr>
        <w:t>Annals of Management and Organization Research</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w:t>
      </w:r>
      <w:r w:rsidRPr="005B223F">
        <w:rPr>
          <w:rFonts w:ascii="Times New Roman" w:hAnsi="Times New Roman" w:cs="Arial"/>
          <w:color w:val="000000" w:themeColor="text1"/>
          <w:sz w:val="24"/>
          <w:szCs w:val="20"/>
          <w:shd w:val="clear" w:color="auto" w:fill="FFFFFF"/>
        </w:rPr>
        <w:t>(2), 107-121.</w:t>
      </w:r>
    </w:p>
    <w:p w14:paraId="4544B16D" w14:textId="77777777" w:rsidR="002A2107" w:rsidRPr="005B223F" w:rsidRDefault="002A2107" w:rsidP="002A2107">
      <w:pPr>
        <w:autoSpaceDE w:val="0"/>
        <w:autoSpaceDN w:val="0"/>
        <w:adjustRightInd w:val="0"/>
        <w:spacing w:line="360" w:lineRule="auto"/>
        <w:ind w:left="720" w:hanging="720"/>
        <w:jc w:val="both"/>
        <w:rPr>
          <w:rFonts w:ascii="Times New Roman" w:hAnsi="Times New Roman" w:cs="Arial"/>
          <w:color w:val="000000" w:themeColor="text1"/>
          <w:sz w:val="24"/>
          <w:szCs w:val="20"/>
          <w:shd w:val="clear" w:color="auto" w:fill="FFFFFF"/>
        </w:rPr>
      </w:pPr>
      <w:r w:rsidRPr="005B223F">
        <w:rPr>
          <w:rFonts w:ascii="Times New Roman" w:hAnsi="Times New Roman" w:cs="Arial"/>
          <w:color w:val="000000" w:themeColor="text1"/>
          <w:sz w:val="24"/>
          <w:szCs w:val="20"/>
          <w:shd w:val="clear" w:color="auto" w:fill="FFFFFF"/>
        </w:rPr>
        <w:t>Zaim, H., Muhammed, S., &amp; Tarim, M. (2019). Relationship between knowledge management processes and performance: critical role of knowledge utilization in organizations. </w:t>
      </w:r>
      <w:r w:rsidRPr="005B223F">
        <w:rPr>
          <w:rFonts w:ascii="Times New Roman" w:hAnsi="Times New Roman" w:cs="Arial"/>
          <w:i/>
          <w:iCs/>
          <w:color w:val="000000" w:themeColor="text1"/>
          <w:sz w:val="24"/>
          <w:szCs w:val="20"/>
          <w:shd w:val="clear" w:color="auto" w:fill="FFFFFF"/>
        </w:rPr>
        <w:t>Knowledge Management Research &amp; Practice</w:t>
      </w:r>
      <w:r w:rsidRPr="005B223F">
        <w:rPr>
          <w:rFonts w:ascii="Times New Roman" w:hAnsi="Times New Roman" w:cs="Arial"/>
          <w:color w:val="000000" w:themeColor="text1"/>
          <w:sz w:val="24"/>
          <w:szCs w:val="20"/>
          <w:shd w:val="clear" w:color="auto" w:fill="FFFFFF"/>
        </w:rPr>
        <w:t>, </w:t>
      </w:r>
      <w:r w:rsidRPr="005B223F">
        <w:rPr>
          <w:rFonts w:ascii="Times New Roman" w:hAnsi="Times New Roman" w:cs="Arial"/>
          <w:i/>
          <w:iCs/>
          <w:color w:val="000000" w:themeColor="text1"/>
          <w:sz w:val="24"/>
          <w:szCs w:val="20"/>
          <w:shd w:val="clear" w:color="auto" w:fill="FFFFFF"/>
        </w:rPr>
        <w:t>17</w:t>
      </w:r>
      <w:r w:rsidRPr="005B223F">
        <w:rPr>
          <w:rFonts w:ascii="Times New Roman" w:hAnsi="Times New Roman" w:cs="Arial"/>
          <w:color w:val="000000" w:themeColor="text1"/>
          <w:sz w:val="24"/>
          <w:szCs w:val="20"/>
          <w:shd w:val="clear" w:color="auto" w:fill="FFFFFF"/>
        </w:rPr>
        <w:t>(1), 24-38.</w:t>
      </w:r>
    </w:p>
    <w:p w14:paraId="109BE02C" w14:textId="77777777" w:rsidR="00E90F71" w:rsidRDefault="00E90F71"/>
    <w:sectPr w:rsidR="00E90F71" w:rsidSect="00764B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C7E33" w14:textId="77777777" w:rsidR="004A731F" w:rsidRDefault="004A731F">
      <w:pPr>
        <w:spacing w:after="0" w:line="240" w:lineRule="auto"/>
      </w:pPr>
      <w:r>
        <w:separator/>
      </w:r>
    </w:p>
  </w:endnote>
  <w:endnote w:type="continuationSeparator" w:id="0">
    <w:p w14:paraId="75BAF40F" w14:textId="77777777" w:rsidR="004A731F" w:rsidRDefault="004A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charset w:val="00"/>
    <w:family w:val="roman"/>
    <w:pitch w:val="default"/>
    <w:sig w:usb0="00000000" w:usb1="00000000" w:usb2="00000000" w:usb3="00000000" w:csb0="00000001" w:csb1="00000000"/>
  </w:font>
  <w:font w:name="Arial MT">
    <w:altName w:val="Arial"/>
    <w:charset w:val="01"/>
    <w:family w:val="swiss"/>
    <w:pitch w:val="variable"/>
  </w:font>
  <w:font w:name="TimesNewRomanPSMT">
    <w:altName w:val="MS Mincho"/>
    <w:panose1 w:val="00000000000000000000"/>
    <w:charset w:val="80"/>
    <w:family w:val="auto"/>
    <w:notTrueType/>
    <w:pitch w:val="default"/>
    <w:sig w:usb0="00000003" w:usb1="08070000" w:usb2="00000010" w:usb3="00000000" w:csb0="00020001" w:csb1="00000000"/>
  </w:font>
  <w:font w:name="Times-Roman">
    <w:altName w:val="Times New Roman"/>
    <w:charset w:val="00"/>
    <w:family w:val="swiss"/>
    <w:pitch w:val="default"/>
    <w:sig w:usb0="00000000" w:usb1="00000000" w:usb2="00000000" w:usb3="00000000" w:csb0="00000001" w:csb1="00000000"/>
  </w:font>
  <w:font w:name="MIOHD G+ MTSY">
    <w:altName w:val="Arial Unicode MS"/>
    <w:panose1 w:val="00000000000000000000"/>
    <w:charset w:val="81"/>
    <w:family w:val="swiss"/>
    <w:notTrueType/>
    <w:pitch w:val="default"/>
    <w:sig w:usb0="00000000" w:usb1="09060000" w:usb2="00000010" w:usb3="00000000" w:csb0="00080000"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0" w:usb1="08070000" w:usb2="00000010" w:usb3="00000000" w:csb0="00020000" w:csb1="00000000"/>
  </w:font>
  <w:font w:name="Arial-BoldMT">
    <w:altName w:val="Klee One"/>
    <w:panose1 w:val="00000000000000000000"/>
    <w:charset w:val="80"/>
    <w:family w:val="auto"/>
    <w:notTrueType/>
    <w:pitch w:val="default"/>
    <w:sig w:usb0="00000001" w:usb1="08070000" w:usb2="00000010" w:usb3="00000000" w:csb0="00020000" w:csb1="00000000"/>
  </w:font>
  <w:font w:name="URWPalladioL-Roma">
    <w:altName w:val="Calibri"/>
    <w:panose1 w:val="00000000000000000000"/>
    <w:charset w:val="00"/>
    <w:family w:val="auto"/>
    <w:notTrueType/>
    <w:pitch w:val="default"/>
    <w:sig w:usb0="00000003" w:usb1="00000000" w:usb2="00000000" w:usb3="00000000" w:csb0="00000001" w:csb1="00000000"/>
  </w:font>
  <w:font w:name="AdvOT8cb2ddbd">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766527"/>
      <w:docPartObj>
        <w:docPartGallery w:val="Page Numbers (Bottom of Page)"/>
        <w:docPartUnique/>
      </w:docPartObj>
    </w:sdtPr>
    <w:sdtEndPr>
      <w:rPr>
        <w:noProof/>
      </w:rPr>
    </w:sdtEndPr>
    <w:sdtContent>
      <w:p w14:paraId="77578E7E" w14:textId="77777777" w:rsidR="00E90F71" w:rsidRDefault="002A2107">
        <w:pPr>
          <w:pStyle w:val="Footer"/>
          <w:jc w:val="center"/>
        </w:pPr>
        <w:r>
          <w:fldChar w:fldCharType="begin"/>
        </w:r>
        <w:r>
          <w:instrText xml:space="preserve"> PAGE   \* MERGEFORMAT </w:instrText>
        </w:r>
        <w:r>
          <w:fldChar w:fldCharType="separate"/>
        </w:r>
        <w:r w:rsidR="001257A3">
          <w:rPr>
            <w:noProof/>
          </w:rPr>
          <w:t>54</w:t>
        </w:r>
        <w:r>
          <w:rPr>
            <w:noProof/>
          </w:rPr>
          <w:fldChar w:fldCharType="end"/>
        </w:r>
      </w:p>
    </w:sdtContent>
  </w:sdt>
  <w:p w14:paraId="75026730" w14:textId="77777777" w:rsidR="00E90F71" w:rsidRDefault="00E90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2492E" w14:textId="77777777" w:rsidR="004A731F" w:rsidRDefault="004A731F">
      <w:pPr>
        <w:spacing w:after="0" w:line="240" w:lineRule="auto"/>
      </w:pPr>
      <w:r>
        <w:separator/>
      </w:r>
    </w:p>
  </w:footnote>
  <w:footnote w:type="continuationSeparator" w:id="0">
    <w:p w14:paraId="44946D12" w14:textId="77777777" w:rsidR="004A731F" w:rsidRDefault="004A7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6914AE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187BE4"/>
    <w:multiLevelType w:val="hybridMultilevel"/>
    <w:tmpl w:val="F8EE72A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E754F0"/>
    <w:multiLevelType w:val="hybridMultilevel"/>
    <w:tmpl w:val="6D246440"/>
    <w:lvl w:ilvl="0" w:tplc="AA5C0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62B1A"/>
    <w:multiLevelType w:val="hybridMultilevel"/>
    <w:tmpl w:val="98742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85148"/>
    <w:multiLevelType w:val="multilevel"/>
    <w:tmpl w:val="EF52C782"/>
    <w:lvl w:ilvl="0">
      <w:start w:val="2"/>
      <w:numFmt w:val="decimal"/>
      <w:lvlText w:val="%1"/>
      <w:lvlJc w:val="left"/>
      <w:pPr>
        <w:ind w:left="630" w:hanging="470"/>
        <w:jc w:val="left"/>
      </w:pPr>
      <w:rPr>
        <w:rFonts w:hint="default"/>
        <w:lang w:val="en-US" w:eastAsia="en-US" w:bidi="ar-SA"/>
      </w:rPr>
    </w:lvl>
    <w:lvl w:ilvl="1">
      <w:start w:val="9"/>
      <w:numFmt w:val="decimal"/>
      <w:lvlText w:val="%1.%2."/>
      <w:lvlJc w:val="left"/>
      <w:pPr>
        <w:ind w:left="630" w:hanging="470"/>
        <w:jc w:val="left"/>
      </w:pPr>
      <w:rPr>
        <w:rFonts w:ascii="Arial" w:eastAsia="Arial" w:hAnsi="Arial" w:cs="Arial" w:hint="default"/>
        <w:b/>
        <w:bCs/>
        <w:w w:val="99"/>
        <w:sz w:val="24"/>
        <w:szCs w:val="24"/>
        <w:lang w:val="en-US" w:eastAsia="en-US" w:bidi="ar-SA"/>
      </w:rPr>
    </w:lvl>
    <w:lvl w:ilvl="2">
      <w:start w:val="1"/>
      <w:numFmt w:val="decimal"/>
      <w:lvlText w:val="%1.%2.%3"/>
      <w:lvlJc w:val="left"/>
      <w:pPr>
        <w:ind w:left="896" w:hanging="736"/>
        <w:jc w:val="left"/>
      </w:pPr>
      <w:rPr>
        <w:rFonts w:ascii="Arial" w:eastAsia="Arial" w:hAnsi="Arial" w:cs="Arial" w:hint="default"/>
        <w:b/>
        <w:bCs/>
        <w:spacing w:val="-2"/>
        <w:w w:val="99"/>
        <w:sz w:val="24"/>
        <w:szCs w:val="24"/>
        <w:lang w:val="en-US" w:eastAsia="en-US" w:bidi="ar-SA"/>
      </w:rPr>
    </w:lvl>
    <w:lvl w:ilvl="3">
      <w:start w:val="1"/>
      <w:numFmt w:val="decimal"/>
      <w:lvlText w:val="%1.%2.%3.%4"/>
      <w:lvlJc w:val="left"/>
      <w:pPr>
        <w:ind w:left="1095" w:hanging="935"/>
        <w:jc w:val="left"/>
      </w:pPr>
      <w:rPr>
        <w:rFonts w:ascii="Arial" w:eastAsia="Arial" w:hAnsi="Arial" w:cs="Arial" w:hint="default"/>
        <w:b/>
        <w:bCs/>
        <w:i/>
        <w:iCs/>
        <w:spacing w:val="-2"/>
        <w:w w:val="99"/>
        <w:sz w:val="24"/>
        <w:szCs w:val="24"/>
        <w:lang w:val="en-US" w:eastAsia="en-US" w:bidi="ar-SA"/>
      </w:rPr>
    </w:lvl>
    <w:lvl w:ilvl="4">
      <w:numFmt w:val="bullet"/>
      <w:lvlText w:val="•"/>
      <w:lvlJc w:val="left"/>
      <w:pPr>
        <w:ind w:left="3240" w:hanging="935"/>
      </w:pPr>
      <w:rPr>
        <w:rFonts w:hint="default"/>
        <w:lang w:val="en-US" w:eastAsia="en-US" w:bidi="ar-SA"/>
      </w:rPr>
    </w:lvl>
    <w:lvl w:ilvl="5">
      <w:numFmt w:val="bullet"/>
      <w:lvlText w:val="•"/>
      <w:lvlJc w:val="left"/>
      <w:pPr>
        <w:ind w:left="4310" w:hanging="935"/>
      </w:pPr>
      <w:rPr>
        <w:rFonts w:hint="default"/>
        <w:lang w:val="en-US" w:eastAsia="en-US" w:bidi="ar-SA"/>
      </w:rPr>
    </w:lvl>
    <w:lvl w:ilvl="6">
      <w:numFmt w:val="bullet"/>
      <w:lvlText w:val="•"/>
      <w:lvlJc w:val="left"/>
      <w:pPr>
        <w:ind w:left="5380" w:hanging="935"/>
      </w:pPr>
      <w:rPr>
        <w:rFonts w:hint="default"/>
        <w:lang w:val="en-US" w:eastAsia="en-US" w:bidi="ar-SA"/>
      </w:rPr>
    </w:lvl>
    <w:lvl w:ilvl="7">
      <w:numFmt w:val="bullet"/>
      <w:lvlText w:val="•"/>
      <w:lvlJc w:val="left"/>
      <w:pPr>
        <w:ind w:left="6450" w:hanging="935"/>
      </w:pPr>
      <w:rPr>
        <w:rFonts w:hint="default"/>
        <w:lang w:val="en-US" w:eastAsia="en-US" w:bidi="ar-SA"/>
      </w:rPr>
    </w:lvl>
    <w:lvl w:ilvl="8">
      <w:numFmt w:val="bullet"/>
      <w:lvlText w:val="•"/>
      <w:lvlJc w:val="left"/>
      <w:pPr>
        <w:ind w:left="7520" w:hanging="935"/>
      </w:pPr>
      <w:rPr>
        <w:rFonts w:hint="default"/>
        <w:lang w:val="en-US" w:eastAsia="en-US" w:bidi="ar-SA"/>
      </w:rPr>
    </w:lvl>
  </w:abstractNum>
  <w:abstractNum w:abstractNumId="5" w15:restartNumberingAfterBreak="0">
    <w:nsid w:val="284759B7"/>
    <w:multiLevelType w:val="hybridMultilevel"/>
    <w:tmpl w:val="AAE80D22"/>
    <w:lvl w:ilvl="0" w:tplc="27C6466C">
      <w:start w:val="1"/>
      <w:numFmt w:val="lowerRoman"/>
      <w:lvlText w:val="%1."/>
      <w:lvlJc w:val="right"/>
      <w:pPr>
        <w:ind w:left="117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60106B"/>
    <w:multiLevelType w:val="hybridMultilevel"/>
    <w:tmpl w:val="F8EE72A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4A300D"/>
    <w:multiLevelType w:val="hybridMultilevel"/>
    <w:tmpl w:val="16BA1EB6"/>
    <w:lvl w:ilvl="0" w:tplc="222EC5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62CE7"/>
    <w:multiLevelType w:val="hybridMultilevel"/>
    <w:tmpl w:val="411E93F2"/>
    <w:lvl w:ilvl="0" w:tplc="D04807AA">
      <w:start w:val="1"/>
      <w:numFmt w:val="lowerRoman"/>
      <w:lvlText w:val="%1."/>
      <w:lvlJc w:val="left"/>
      <w:pPr>
        <w:ind w:left="1080" w:hanging="72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751022"/>
    <w:multiLevelType w:val="multilevel"/>
    <w:tmpl w:val="32821374"/>
    <w:lvl w:ilvl="0">
      <w:start w:val="1"/>
      <w:numFmt w:val="decimal"/>
      <w:lvlText w:val="%1."/>
      <w:lvlJc w:val="left"/>
      <w:pPr>
        <w:ind w:left="429" w:hanging="269"/>
        <w:jc w:val="left"/>
      </w:pPr>
      <w:rPr>
        <w:rFonts w:ascii="Arial" w:eastAsia="Arial" w:hAnsi="Arial" w:cs="Arial" w:hint="default"/>
        <w:b/>
        <w:bCs/>
        <w:w w:val="99"/>
        <w:sz w:val="24"/>
        <w:szCs w:val="24"/>
        <w:lang w:val="en-US" w:eastAsia="en-US" w:bidi="ar-SA"/>
      </w:rPr>
    </w:lvl>
    <w:lvl w:ilvl="1">
      <w:start w:val="1"/>
      <w:numFmt w:val="decimal"/>
      <w:lvlText w:val="%1.%2"/>
      <w:lvlJc w:val="left"/>
      <w:pPr>
        <w:ind w:left="562" w:hanging="403"/>
        <w:jc w:val="left"/>
      </w:pPr>
      <w:rPr>
        <w:rFonts w:ascii="Arial" w:eastAsia="Arial" w:hAnsi="Arial" w:cs="Arial" w:hint="default"/>
        <w:b/>
        <w:bCs/>
        <w:w w:val="99"/>
        <w:sz w:val="24"/>
        <w:szCs w:val="24"/>
        <w:lang w:val="en-US" w:eastAsia="en-US" w:bidi="ar-SA"/>
      </w:rPr>
    </w:lvl>
    <w:lvl w:ilvl="2">
      <w:numFmt w:val="bullet"/>
      <w:lvlText w:val=""/>
      <w:lvlJc w:val="left"/>
      <w:pPr>
        <w:ind w:left="880" w:hanging="360"/>
      </w:pPr>
      <w:rPr>
        <w:rFonts w:ascii="Symbol" w:eastAsia="Symbol" w:hAnsi="Symbol" w:cs="Symbol" w:hint="default"/>
        <w:w w:val="100"/>
        <w:sz w:val="24"/>
        <w:szCs w:val="24"/>
        <w:lang w:val="en-US" w:eastAsia="en-US" w:bidi="ar-SA"/>
      </w:rPr>
    </w:lvl>
    <w:lvl w:ilvl="3">
      <w:numFmt w:val="bullet"/>
      <w:lvlText w:val="•"/>
      <w:lvlJc w:val="left"/>
      <w:pPr>
        <w:ind w:left="1977" w:hanging="360"/>
      </w:pPr>
      <w:rPr>
        <w:rFonts w:hint="default"/>
        <w:lang w:val="en-US" w:eastAsia="en-US" w:bidi="ar-SA"/>
      </w:rPr>
    </w:lvl>
    <w:lvl w:ilvl="4">
      <w:numFmt w:val="bullet"/>
      <w:lvlText w:val="•"/>
      <w:lvlJc w:val="left"/>
      <w:pPr>
        <w:ind w:left="3075" w:hanging="360"/>
      </w:pPr>
      <w:rPr>
        <w:rFonts w:hint="default"/>
        <w:lang w:val="en-US" w:eastAsia="en-US" w:bidi="ar-SA"/>
      </w:rPr>
    </w:lvl>
    <w:lvl w:ilvl="5">
      <w:numFmt w:val="bullet"/>
      <w:lvlText w:val="•"/>
      <w:lvlJc w:val="left"/>
      <w:pPr>
        <w:ind w:left="4172" w:hanging="360"/>
      </w:pPr>
      <w:rPr>
        <w:rFonts w:hint="default"/>
        <w:lang w:val="en-US" w:eastAsia="en-US" w:bidi="ar-SA"/>
      </w:rPr>
    </w:lvl>
    <w:lvl w:ilvl="6">
      <w:numFmt w:val="bullet"/>
      <w:lvlText w:val="•"/>
      <w:lvlJc w:val="left"/>
      <w:pPr>
        <w:ind w:left="5270" w:hanging="360"/>
      </w:pPr>
      <w:rPr>
        <w:rFonts w:hint="default"/>
        <w:lang w:val="en-US" w:eastAsia="en-US" w:bidi="ar-SA"/>
      </w:rPr>
    </w:lvl>
    <w:lvl w:ilvl="7">
      <w:numFmt w:val="bullet"/>
      <w:lvlText w:val="•"/>
      <w:lvlJc w:val="left"/>
      <w:pPr>
        <w:ind w:left="6367" w:hanging="360"/>
      </w:pPr>
      <w:rPr>
        <w:rFonts w:hint="default"/>
        <w:lang w:val="en-US" w:eastAsia="en-US" w:bidi="ar-SA"/>
      </w:rPr>
    </w:lvl>
    <w:lvl w:ilvl="8">
      <w:numFmt w:val="bullet"/>
      <w:lvlText w:val="•"/>
      <w:lvlJc w:val="left"/>
      <w:pPr>
        <w:ind w:left="7465" w:hanging="360"/>
      </w:pPr>
      <w:rPr>
        <w:rFonts w:hint="default"/>
        <w:lang w:val="en-US" w:eastAsia="en-US" w:bidi="ar-SA"/>
      </w:rPr>
    </w:lvl>
  </w:abstractNum>
  <w:abstractNum w:abstractNumId="10" w15:restartNumberingAfterBreak="0">
    <w:nsid w:val="51AF7268"/>
    <w:multiLevelType w:val="hybridMultilevel"/>
    <w:tmpl w:val="704C8E04"/>
    <w:lvl w:ilvl="0" w:tplc="76A874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9C1272"/>
    <w:multiLevelType w:val="hybridMultilevel"/>
    <w:tmpl w:val="16BA1EB6"/>
    <w:lvl w:ilvl="0" w:tplc="222EC5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69548E"/>
    <w:multiLevelType w:val="hybridMultilevel"/>
    <w:tmpl w:val="20E68452"/>
    <w:lvl w:ilvl="0" w:tplc="C6AE9DD0">
      <w:numFmt w:val="bullet"/>
      <w:lvlText w:val=""/>
      <w:lvlJc w:val="left"/>
      <w:pPr>
        <w:ind w:left="950" w:hanging="360"/>
      </w:pPr>
      <w:rPr>
        <w:rFonts w:ascii="Symbol" w:eastAsia="Symbol" w:hAnsi="Symbol" w:cs="Symbol" w:hint="default"/>
        <w:w w:val="100"/>
        <w:sz w:val="24"/>
        <w:szCs w:val="24"/>
        <w:lang w:val="en-US" w:eastAsia="en-US" w:bidi="ar-SA"/>
      </w:rPr>
    </w:lvl>
    <w:lvl w:ilvl="1" w:tplc="D8B89D46">
      <w:numFmt w:val="bullet"/>
      <w:lvlText w:val="•"/>
      <w:lvlJc w:val="left"/>
      <w:pPr>
        <w:ind w:left="1830" w:hanging="360"/>
      </w:pPr>
      <w:rPr>
        <w:rFonts w:hint="default"/>
        <w:lang w:val="en-US" w:eastAsia="en-US" w:bidi="ar-SA"/>
      </w:rPr>
    </w:lvl>
    <w:lvl w:ilvl="2" w:tplc="F1724A6C">
      <w:numFmt w:val="bullet"/>
      <w:lvlText w:val="•"/>
      <w:lvlJc w:val="left"/>
      <w:pPr>
        <w:ind w:left="2700" w:hanging="360"/>
      </w:pPr>
      <w:rPr>
        <w:rFonts w:hint="default"/>
        <w:lang w:val="en-US" w:eastAsia="en-US" w:bidi="ar-SA"/>
      </w:rPr>
    </w:lvl>
    <w:lvl w:ilvl="3" w:tplc="8B2A3620">
      <w:numFmt w:val="bullet"/>
      <w:lvlText w:val="•"/>
      <w:lvlJc w:val="left"/>
      <w:pPr>
        <w:ind w:left="3570" w:hanging="360"/>
      </w:pPr>
      <w:rPr>
        <w:rFonts w:hint="default"/>
        <w:lang w:val="en-US" w:eastAsia="en-US" w:bidi="ar-SA"/>
      </w:rPr>
    </w:lvl>
    <w:lvl w:ilvl="4" w:tplc="DE04C516">
      <w:numFmt w:val="bullet"/>
      <w:lvlText w:val="•"/>
      <w:lvlJc w:val="left"/>
      <w:pPr>
        <w:ind w:left="4440" w:hanging="360"/>
      </w:pPr>
      <w:rPr>
        <w:rFonts w:hint="default"/>
        <w:lang w:val="en-US" w:eastAsia="en-US" w:bidi="ar-SA"/>
      </w:rPr>
    </w:lvl>
    <w:lvl w:ilvl="5" w:tplc="96827450">
      <w:numFmt w:val="bullet"/>
      <w:lvlText w:val="•"/>
      <w:lvlJc w:val="left"/>
      <w:pPr>
        <w:ind w:left="5310" w:hanging="360"/>
      </w:pPr>
      <w:rPr>
        <w:rFonts w:hint="default"/>
        <w:lang w:val="en-US" w:eastAsia="en-US" w:bidi="ar-SA"/>
      </w:rPr>
    </w:lvl>
    <w:lvl w:ilvl="6" w:tplc="AB1245E8">
      <w:numFmt w:val="bullet"/>
      <w:lvlText w:val="•"/>
      <w:lvlJc w:val="left"/>
      <w:pPr>
        <w:ind w:left="6180" w:hanging="360"/>
      </w:pPr>
      <w:rPr>
        <w:rFonts w:hint="default"/>
        <w:lang w:val="en-US" w:eastAsia="en-US" w:bidi="ar-SA"/>
      </w:rPr>
    </w:lvl>
    <w:lvl w:ilvl="7" w:tplc="46A45BE6">
      <w:numFmt w:val="bullet"/>
      <w:lvlText w:val="•"/>
      <w:lvlJc w:val="left"/>
      <w:pPr>
        <w:ind w:left="7050" w:hanging="360"/>
      </w:pPr>
      <w:rPr>
        <w:rFonts w:hint="default"/>
        <w:lang w:val="en-US" w:eastAsia="en-US" w:bidi="ar-SA"/>
      </w:rPr>
    </w:lvl>
    <w:lvl w:ilvl="8" w:tplc="EC7E1C8E">
      <w:numFmt w:val="bullet"/>
      <w:lvlText w:val="•"/>
      <w:lvlJc w:val="left"/>
      <w:pPr>
        <w:ind w:left="7920" w:hanging="360"/>
      </w:pPr>
      <w:rPr>
        <w:rFonts w:hint="default"/>
        <w:lang w:val="en-US" w:eastAsia="en-US" w:bidi="ar-SA"/>
      </w:rPr>
    </w:lvl>
  </w:abstractNum>
  <w:abstractNum w:abstractNumId="13" w15:restartNumberingAfterBreak="0">
    <w:nsid w:val="606312EA"/>
    <w:multiLevelType w:val="hybridMultilevel"/>
    <w:tmpl w:val="E1029858"/>
    <w:lvl w:ilvl="0" w:tplc="26561F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C1CFB"/>
    <w:multiLevelType w:val="hybridMultilevel"/>
    <w:tmpl w:val="17E65180"/>
    <w:lvl w:ilvl="0" w:tplc="03D6760C">
      <w:start w:val="1"/>
      <w:numFmt w:val="lowerLetter"/>
      <w:lvlText w:val="%1."/>
      <w:lvlJc w:val="left"/>
      <w:pPr>
        <w:ind w:left="880" w:hanging="360"/>
        <w:jc w:val="left"/>
      </w:pPr>
      <w:rPr>
        <w:rFonts w:ascii="Arial" w:eastAsia="Arial" w:hAnsi="Arial" w:cs="Arial" w:hint="default"/>
        <w:b/>
        <w:bCs/>
        <w:w w:val="100"/>
        <w:sz w:val="24"/>
        <w:szCs w:val="24"/>
        <w:lang w:val="en-US" w:eastAsia="en-US" w:bidi="ar-SA"/>
      </w:rPr>
    </w:lvl>
    <w:lvl w:ilvl="1" w:tplc="0BE22102">
      <w:numFmt w:val="bullet"/>
      <w:lvlText w:val="•"/>
      <w:lvlJc w:val="left"/>
      <w:pPr>
        <w:ind w:left="1758" w:hanging="360"/>
      </w:pPr>
      <w:rPr>
        <w:rFonts w:hint="default"/>
        <w:lang w:val="en-US" w:eastAsia="en-US" w:bidi="ar-SA"/>
      </w:rPr>
    </w:lvl>
    <w:lvl w:ilvl="2" w:tplc="B464CDCA">
      <w:numFmt w:val="bullet"/>
      <w:lvlText w:val="•"/>
      <w:lvlJc w:val="left"/>
      <w:pPr>
        <w:ind w:left="2636" w:hanging="360"/>
      </w:pPr>
      <w:rPr>
        <w:rFonts w:hint="default"/>
        <w:lang w:val="en-US" w:eastAsia="en-US" w:bidi="ar-SA"/>
      </w:rPr>
    </w:lvl>
    <w:lvl w:ilvl="3" w:tplc="4A7AB8AE">
      <w:numFmt w:val="bullet"/>
      <w:lvlText w:val="•"/>
      <w:lvlJc w:val="left"/>
      <w:pPr>
        <w:ind w:left="3514" w:hanging="360"/>
      </w:pPr>
      <w:rPr>
        <w:rFonts w:hint="default"/>
        <w:lang w:val="en-US" w:eastAsia="en-US" w:bidi="ar-SA"/>
      </w:rPr>
    </w:lvl>
    <w:lvl w:ilvl="4" w:tplc="9BD2436C">
      <w:numFmt w:val="bullet"/>
      <w:lvlText w:val="•"/>
      <w:lvlJc w:val="left"/>
      <w:pPr>
        <w:ind w:left="4392" w:hanging="360"/>
      </w:pPr>
      <w:rPr>
        <w:rFonts w:hint="default"/>
        <w:lang w:val="en-US" w:eastAsia="en-US" w:bidi="ar-SA"/>
      </w:rPr>
    </w:lvl>
    <w:lvl w:ilvl="5" w:tplc="DF3A541C">
      <w:numFmt w:val="bullet"/>
      <w:lvlText w:val="•"/>
      <w:lvlJc w:val="left"/>
      <w:pPr>
        <w:ind w:left="5270" w:hanging="360"/>
      </w:pPr>
      <w:rPr>
        <w:rFonts w:hint="default"/>
        <w:lang w:val="en-US" w:eastAsia="en-US" w:bidi="ar-SA"/>
      </w:rPr>
    </w:lvl>
    <w:lvl w:ilvl="6" w:tplc="0D9EC23A">
      <w:numFmt w:val="bullet"/>
      <w:lvlText w:val="•"/>
      <w:lvlJc w:val="left"/>
      <w:pPr>
        <w:ind w:left="6148" w:hanging="360"/>
      </w:pPr>
      <w:rPr>
        <w:rFonts w:hint="default"/>
        <w:lang w:val="en-US" w:eastAsia="en-US" w:bidi="ar-SA"/>
      </w:rPr>
    </w:lvl>
    <w:lvl w:ilvl="7" w:tplc="BE764F4C">
      <w:numFmt w:val="bullet"/>
      <w:lvlText w:val="•"/>
      <w:lvlJc w:val="left"/>
      <w:pPr>
        <w:ind w:left="7026" w:hanging="360"/>
      </w:pPr>
      <w:rPr>
        <w:rFonts w:hint="default"/>
        <w:lang w:val="en-US" w:eastAsia="en-US" w:bidi="ar-SA"/>
      </w:rPr>
    </w:lvl>
    <w:lvl w:ilvl="8" w:tplc="991A0024">
      <w:numFmt w:val="bullet"/>
      <w:lvlText w:val="•"/>
      <w:lvlJc w:val="left"/>
      <w:pPr>
        <w:ind w:left="7904" w:hanging="360"/>
      </w:pPr>
      <w:rPr>
        <w:rFonts w:hint="default"/>
        <w:lang w:val="en-US" w:eastAsia="en-US" w:bidi="ar-SA"/>
      </w:rPr>
    </w:lvl>
  </w:abstractNum>
  <w:abstractNum w:abstractNumId="15" w15:restartNumberingAfterBreak="0">
    <w:nsid w:val="794A55FF"/>
    <w:multiLevelType w:val="hybridMultilevel"/>
    <w:tmpl w:val="C0A61A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071E6"/>
    <w:multiLevelType w:val="hybridMultilevel"/>
    <w:tmpl w:val="16BA1EB6"/>
    <w:lvl w:ilvl="0" w:tplc="222EC5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3"/>
  </w:num>
  <w:num w:numId="4">
    <w:abstractNumId w:val="9"/>
  </w:num>
  <w:num w:numId="5">
    <w:abstractNumId w:val="14"/>
  </w:num>
  <w:num w:numId="6">
    <w:abstractNumId w:val="4"/>
  </w:num>
  <w:num w:numId="7">
    <w:abstractNumId w:val="12"/>
  </w:num>
  <w:num w:numId="8">
    <w:abstractNumId w:val="5"/>
  </w:num>
  <w:num w:numId="9">
    <w:abstractNumId w:val="3"/>
  </w:num>
  <w:num w:numId="10">
    <w:abstractNumId w:val="1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10"/>
  </w:num>
  <w:num w:numId="15">
    <w:abstractNumId w:val="16"/>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AB"/>
    <w:rsid w:val="001257A3"/>
    <w:rsid w:val="002A2107"/>
    <w:rsid w:val="004A731F"/>
    <w:rsid w:val="006126F8"/>
    <w:rsid w:val="00772482"/>
    <w:rsid w:val="007E34E6"/>
    <w:rsid w:val="00B64E8B"/>
    <w:rsid w:val="00E1624E"/>
    <w:rsid w:val="00E90F71"/>
    <w:rsid w:val="00ED5CBF"/>
    <w:rsid w:val="00F21365"/>
    <w:rsid w:val="00F31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A4B2"/>
  <w15:chartTrackingRefBased/>
  <w15:docId w15:val="{8BDA7981-DB11-4D43-A924-32EE53E6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107"/>
    <w:pPr>
      <w:spacing w:after="200" w:line="276" w:lineRule="auto"/>
    </w:pPr>
    <w:rPr>
      <w:rFonts w:eastAsiaTheme="minorEastAsia"/>
    </w:rPr>
  </w:style>
  <w:style w:type="paragraph" w:styleId="Heading1">
    <w:name w:val="heading 1"/>
    <w:basedOn w:val="Normal"/>
    <w:next w:val="Normal"/>
    <w:link w:val="Heading1Char"/>
    <w:uiPriority w:val="9"/>
    <w:qFormat/>
    <w:rsid w:val="002A21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A21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21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21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21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2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1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A21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21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1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21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2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107"/>
    <w:rPr>
      <w:rFonts w:eastAsiaTheme="majorEastAsia" w:cstheme="majorBidi"/>
      <w:color w:val="272727" w:themeColor="text1" w:themeTint="D8"/>
    </w:rPr>
  </w:style>
  <w:style w:type="paragraph" w:styleId="Title">
    <w:name w:val="Title"/>
    <w:basedOn w:val="Normal"/>
    <w:next w:val="Normal"/>
    <w:link w:val="TitleChar"/>
    <w:uiPriority w:val="10"/>
    <w:qFormat/>
    <w:rsid w:val="002A2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1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1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2107"/>
    <w:rPr>
      <w:rFonts w:eastAsiaTheme="minorEastAsia"/>
      <w:i/>
      <w:iCs/>
      <w:color w:val="404040" w:themeColor="text1" w:themeTint="BF"/>
    </w:rPr>
  </w:style>
  <w:style w:type="paragraph" w:styleId="ListParagraph">
    <w:name w:val="List Paragraph"/>
    <w:basedOn w:val="Normal"/>
    <w:link w:val="ListParagraphChar"/>
    <w:uiPriority w:val="34"/>
    <w:qFormat/>
    <w:rsid w:val="002A2107"/>
    <w:pPr>
      <w:ind w:left="720"/>
      <w:contextualSpacing/>
    </w:pPr>
  </w:style>
  <w:style w:type="character" w:styleId="IntenseEmphasis">
    <w:name w:val="Intense Emphasis"/>
    <w:basedOn w:val="DefaultParagraphFont"/>
    <w:uiPriority w:val="21"/>
    <w:qFormat/>
    <w:rsid w:val="002A2107"/>
    <w:rPr>
      <w:i/>
      <w:iCs/>
      <w:color w:val="2F5496" w:themeColor="accent1" w:themeShade="BF"/>
    </w:rPr>
  </w:style>
  <w:style w:type="paragraph" w:styleId="IntenseQuote">
    <w:name w:val="Intense Quote"/>
    <w:basedOn w:val="Normal"/>
    <w:next w:val="Normal"/>
    <w:link w:val="IntenseQuoteChar"/>
    <w:uiPriority w:val="30"/>
    <w:qFormat/>
    <w:rsid w:val="002A2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107"/>
    <w:rPr>
      <w:rFonts w:eastAsiaTheme="minorEastAsia"/>
      <w:i/>
      <w:iCs/>
      <w:color w:val="2F5496" w:themeColor="accent1" w:themeShade="BF"/>
    </w:rPr>
  </w:style>
  <w:style w:type="character" w:styleId="IntenseReference">
    <w:name w:val="Intense Reference"/>
    <w:basedOn w:val="DefaultParagraphFont"/>
    <w:uiPriority w:val="32"/>
    <w:qFormat/>
    <w:rsid w:val="002A2107"/>
    <w:rPr>
      <w:b/>
      <w:bCs/>
      <w:smallCaps/>
      <w:color w:val="2F5496" w:themeColor="accent1" w:themeShade="BF"/>
      <w:spacing w:val="5"/>
    </w:rPr>
  </w:style>
  <w:style w:type="paragraph" w:customStyle="1" w:styleId="Default">
    <w:name w:val="Default"/>
    <w:link w:val="DefaultChar"/>
    <w:qFormat/>
    <w:rsid w:val="002A210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2A2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107"/>
    <w:rPr>
      <w:rFonts w:eastAsiaTheme="minorEastAsia"/>
    </w:rPr>
  </w:style>
  <w:style w:type="paragraph" w:styleId="Footer">
    <w:name w:val="footer"/>
    <w:basedOn w:val="Normal"/>
    <w:link w:val="FooterChar"/>
    <w:uiPriority w:val="99"/>
    <w:unhideWhenUsed/>
    <w:rsid w:val="002A2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107"/>
    <w:rPr>
      <w:rFonts w:eastAsiaTheme="minorEastAsia"/>
    </w:rPr>
  </w:style>
  <w:style w:type="character" w:customStyle="1" w:styleId="A6">
    <w:name w:val="A6"/>
    <w:uiPriority w:val="99"/>
    <w:rsid w:val="002A2107"/>
    <w:rPr>
      <w:rFonts w:cs="Minion Pro"/>
      <w:color w:val="000000"/>
      <w:sz w:val="15"/>
      <w:szCs w:val="15"/>
    </w:rPr>
  </w:style>
  <w:style w:type="character" w:styleId="Strong">
    <w:name w:val="Strong"/>
    <w:basedOn w:val="DefaultParagraphFont"/>
    <w:uiPriority w:val="22"/>
    <w:qFormat/>
    <w:rsid w:val="002A2107"/>
    <w:rPr>
      <w:b/>
      <w:bCs/>
    </w:rPr>
  </w:style>
  <w:style w:type="table" w:styleId="TableGrid">
    <w:name w:val="Table Grid"/>
    <w:basedOn w:val="TableNormal"/>
    <w:qFormat/>
    <w:rsid w:val="002A210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qFormat/>
    <w:locked/>
    <w:rsid w:val="002A2107"/>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qFormat/>
    <w:rsid w:val="002A2107"/>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2A2107"/>
    <w:rPr>
      <w:rFonts w:ascii="Arial MT" w:eastAsia="Arial MT" w:hAnsi="Arial MT" w:cs="Arial MT"/>
      <w:sz w:val="24"/>
      <w:szCs w:val="24"/>
    </w:rPr>
  </w:style>
  <w:style w:type="character" w:customStyle="1" w:styleId="ListParagraphChar">
    <w:name w:val="List Paragraph Char"/>
    <w:link w:val="ListParagraph"/>
    <w:uiPriority w:val="34"/>
    <w:rsid w:val="002A2107"/>
    <w:rPr>
      <w:rFonts w:eastAsiaTheme="minorEastAsia"/>
    </w:rPr>
  </w:style>
  <w:style w:type="table" w:customStyle="1" w:styleId="LightGrid1">
    <w:name w:val="Light Grid1"/>
    <w:basedOn w:val="TableNormal"/>
    <w:uiPriority w:val="62"/>
    <w:rsid w:val="002A210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2A21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80</Pages>
  <Words>22392</Words>
  <Characters>127637</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1040</dc:creator>
  <cp:keywords/>
  <dc:description/>
  <cp:lastModifiedBy>Microsoft account</cp:lastModifiedBy>
  <cp:revision>4</cp:revision>
  <cp:lastPrinted>2024-07-15T21:06:00Z</cp:lastPrinted>
  <dcterms:created xsi:type="dcterms:W3CDTF">2024-07-09T09:59:00Z</dcterms:created>
  <dcterms:modified xsi:type="dcterms:W3CDTF">2025-06-16T06:08:00Z</dcterms:modified>
</cp:coreProperties>
</file>