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E86D6" w14:textId="77777777" w:rsidR="00B41DBF" w:rsidRDefault="00B41DBF" w:rsidP="00B41DBF">
      <w:pPr>
        <w:spacing w:line="360" w:lineRule="auto"/>
        <w:jc w:val="center"/>
        <w:rPr>
          <w:b/>
          <w:color w:val="000000" w:themeColor="text1"/>
        </w:rPr>
      </w:pPr>
      <w:bookmarkStart w:id="0" w:name="_Hlk167555468"/>
    </w:p>
    <w:p w14:paraId="284769C7" w14:textId="52EAF896" w:rsidR="00B41DBF" w:rsidRPr="00E208C3" w:rsidRDefault="00EE0489" w:rsidP="00B41DBF">
      <w:pPr>
        <w:spacing w:line="360" w:lineRule="auto"/>
        <w:jc w:val="center"/>
        <w:rPr>
          <w:rFonts w:eastAsia="Arial"/>
          <w:b/>
          <w:sz w:val="32"/>
          <w:szCs w:val="32"/>
        </w:rPr>
      </w:pPr>
      <w:r>
        <w:rPr>
          <w:rFonts w:eastAsia="Arial"/>
          <w:b/>
          <w:sz w:val="32"/>
          <w:szCs w:val="32"/>
        </w:rPr>
        <w:t xml:space="preserve">IMPACT OF </w:t>
      </w:r>
      <w:r w:rsidR="00B41DBF">
        <w:rPr>
          <w:rFonts w:eastAsia="Arial"/>
          <w:b/>
          <w:sz w:val="32"/>
          <w:szCs w:val="32"/>
        </w:rPr>
        <w:t xml:space="preserve">SUPPLIERS AND BUYERS RELATIONSHIP ON THE </w:t>
      </w:r>
      <w:r>
        <w:rPr>
          <w:rFonts w:eastAsia="Arial"/>
          <w:b/>
          <w:sz w:val="32"/>
          <w:szCs w:val="32"/>
        </w:rPr>
        <w:t>ORGANIZATION</w:t>
      </w:r>
      <w:r>
        <w:rPr>
          <w:rFonts w:eastAsia="Arial"/>
          <w:b/>
          <w:sz w:val="32"/>
          <w:szCs w:val="32"/>
        </w:rPr>
        <w:t xml:space="preserve"> </w:t>
      </w:r>
      <w:r w:rsidR="00B41DBF">
        <w:rPr>
          <w:rFonts w:eastAsia="Arial"/>
          <w:b/>
          <w:sz w:val="32"/>
          <w:szCs w:val="32"/>
        </w:rPr>
        <w:t xml:space="preserve">PERFORMANCE </w:t>
      </w:r>
    </w:p>
    <w:p w14:paraId="6AE7FE54" w14:textId="0184CE83" w:rsidR="00B41DBF" w:rsidRPr="0064701E" w:rsidRDefault="00B41DBF" w:rsidP="0064701E">
      <w:pPr>
        <w:spacing w:line="360" w:lineRule="auto"/>
        <w:jc w:val="center"/>
        <w:rPr>
          <w:b/>
          <w:sz w:val="32"/>
          <w:szCs w:val="32"/>
        </w:rPr>
      </w:pPr>
      <w:r w:rsidRPr="00E208C3">
        <w:rPr>
          <w:b/>
          <w:sz w:val="32"/>
          <w:szCs w:val="32"/>
        </w:rPr>
        <w:t>(</w:t>
      </w:r>
      <w:r w:rsidR="00EE0489">
        <w:rPr>
          <w:b/>
          <w:bCs/>
          <w:sz w:val="32"/>
          <w:szCs w:val="32"/>
        </w:rPr>
        <w:t xml:space="preserve">A </w:t>
      </w:r>
      <w:r w:rsidRPr="00E208C3">
        <w:rPr>
          <w:b/>
          <w:bCs/>
          <w:sz w:val="32"/>
          <w:szCs w:val="32"/>
        </w:rPr>
        <w:t xml:space="preserve">STUDY OF </w:t>
      </w:r>
      <w:r>
        <w:rPr>
          <w:b/>
          <w:bCs/>
          <w:sz w:val="32"/>
          <w:szCs w:val="32"/>
        </w:rPr>
        <w:t>SEVEN UP BOTTLING COMPANY</w:t>
      </w:r>
      <w:r w:rsidRPr="00E208C3">
        <w:rPr>
          <w:b/>
          <w:bCs/>
          <w:sz w:val="32"/>
          <w:szCs w:val="32"/>
        </w:rPr>
        <w:t>, ILORIN</w:t>
      </w:r>
      <w:r w:rsidR="0064701E">
        <w:rPr>
          <w:b/>
          <w:sz w:val="32"/>
          <w:szCs w:val="32"/>
        </w:rPr>
        <w:t>)</w:t>
      </w:r>
    </w:p>
    <w:p w14:paraId="6114D539" w14:textId="77777777" w:rsidR="00B41DBF" w:rsidRDefault="00B41DBF" w:rsidP="00B41DBF">
      <w:pPr>
        <w:jc w:val="center"/>
        <w:rPr>
          <w:b/>
          <w:color w:val="000000" w:themeColor="text1"/>
          <w:sz w:val="40"/>
          <w:szCs w:val="40"/>
        </w:rPr>
      </w:pPr>
      <w:r w:rsidRPr="0064701E">
        <w:rPr>
          <w:b/>
          <w:color w:val="000000" w:themeColor="text1"/>
          <w:sz w:val="40"/>
          <w:szCs w:val="40"/>
        </w:rPr>
        <w:t>BY</w:t>
      </w:r>
    </w:p>
    <w:p w14:paraId="438A138C" w14:textId="77777777" w:rsidR="0064701E" w:rsidRPr="0064701E" w:rsidRDefault="0064701E" w:rsidP="00B41DBF">
      <w:pPr>
        <w:jc w:val="center"/>
        <w:rPr>
          <w:b/>
          <w:color w:val="000000" w:themeColor="text1"/>
          <w:sz w:val="40"/>
          <w:szCs w:val="40"/>
        </w:rPr>
      </w:pPr>
    </w:p>
    <w:p w14:paraId="7744DD85" w14:textId="2F216BC9" w:rsidR="00B41DBF" w:rsidRPr="0064701E" w:rsidRDefault="00EE0489" w:rsidP="00B41DBF">
      <w:pPr>
        <w:jc w:val="center"/>
        <w:rPr>
          <w:rFonts w:ascii="Times New Roman" w:eastAsia="Arial" w:hAnsi="Times New Roman" w:cs="Times New Roman"/>
          <w:b/>
          <w:color w:val="252525"/>
          <w:sz w:val="36"/>
          <w:szCs w:val="36"/>
        </w:rPr>
      </w:pPr>
      <w:r>
        <w:rPr>
          <w:rFonts w:ascii="Times New Roman" w:eastAsia="Arial" w:hAnsi="Times New Roman" w:cs="Times New Roman"/>
          <w:b/>
          <w:color w:val="252525"/>
          <w:sz w:val="36"/>
          <w:szCs w:val="36"/>
        </w:rPr>
        <w:t>ALHASSAN IBRAHIM ALHAJI</w:t>
      </w:r>
    </w:p>
    <w:p w14:paraId="27F33426" w14:textId="36A8DCB9" w:rsidR="00B41DBF" w:rsidRPr="0064701E" w:rsidRDefault="00EE0489" w:rsidP="00B41DBF">
      <w:pPr>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ND/23/BAM/PT/0335</w:t>
      </w:r>
      <w:bookmarkStart w:id="1" w:name="_GoBack"/>
      <w:bookmarkEnd w:id="1"/>
    </w:p>
    <w:p w14:paraId="66A877F6" w14:textId="77777777" w:rsidR="00B41DBF" w:rsidRPr="00DC7102" w:rsidRDefault="00B41DBF" w:rsidP="00B41DBF">
      <w:pPr>
        <w:jc w:val="center"/>
        <w:rPr>
          <w:b/>
          <w:color w:val="000000" w:themeColor="text1"/>
          <w:sz w:val="30"/>
        </w:rPr>
      </w:pPr>
    </w:p>
    <w:p w14:paraId="680EF3DA" w14:textId="77777777" w:rsidR="00B41DBF" w:rsidRPr="00DC7102" w:rsidRDefault="00B41DBF" w:rsidP="00B41DBF">
      <w:pPr>
        <w:jc w:val="center"/>
        <w:rPr>
          <w:b/>
          <w:color w:val="000000" w:themeColor="text1"/>
          <w:sz w:val="30"/>
        </w:rPr>
      </w:pPr>
      <w:r w:rsidRPr="00DC7102">
        <w:rPr>
          <w:b/>
          <w:color w:val="000000" w:themeColor="text1"/>
          <w:sz w:val="30"/>
        </w:rPr>
        <w:t>BEING A RESEARCH PROJECT SUBMITTED TO THE DEPARTMENT OF BUSINESS ADMINISTRATION AND MANAGEMENT, INSTITUTE OF FINANCE AND MANAGEMENT STUDIES, KWARA STATE POLYTECHNIC, ILORIN</w:t>
      </w:r>
    </w:p>
    <w:p w14:paraId="02EDE117" w14:textId="77777777" w:rsidR="00B41DBF" w:rsidRPr="00DC7102" w:rsidRDefault="00B41DBF" w:rsidP="00B41DBF">
      <w:pPr>
        <w:rPr>
          <w:b/>
          <w:color w:val="000000" w:themeColor="text1"/>
          <w:sz w:val="30"/>
        </w:rPr>
      </w:pPr>
    </w:p>
    <w:p w14:paraId="7AE0DC16" w14:textId="77777777" w:rsidR="00B41DBF" w:rsidRPr="00DC7102" w:rsidRDefault="00B41DBF" w:rsidP="00B41DBF">
      <w:pPr>
        <w:jc w:val="center"/>
        <w:rPr>
          <w:b/>
          <w:color w:val="000000" w:themeColor="text1"/>
          <w:sz w:val="30"/>
        </w:rPr>
      </w:pPr>
      <w:r w:rsidRPr="00DC7102">
        <w:rPr>
          <w:b/>
          <w:color w:val="000000" w:themeColor="text1"/>
          <w:sz w:val="30"/>
        </w:rPr>
        <w:t>IN PARTIAL FULFILLMENT OF THE REQUIREMENT FOR THE AWARD OF NATIONAL DIPLOMA (ND) IN BUSINESS ADMINISTRATION AND MANAGEMENT, KWARA STATE POLYTECHNIC, ILORIN.</w:t>
      </w:r>
    </w:p>
    <w:p w14:paraId="0983A295" w14:textId="77777777" w:rsidR="00B41DBF" w:rsidRDefault="00B41DBF" w:rsidP="0064701E">
      <w:pPr>
        <w:rPr>
          <w:b/>
          <w:color w:val="000000" w:themeColor="text1"/>
          <w:sz w:val="34"/>
        </w:rPr>
      </w:pPr>
    </w:p>
    <w:p w14:paraId="30EC5534" w14:textId="05DBCC80" w:rsidR="00B41DBF" w:rsidRPr="00B41DBF" w:rsidRDefault="00B41DBF" w:rsidP="00B41DBF">
      <w:pPr>
        <w:ind w:left="5040" w:firstLine="720"/>
        <w:jc w:val="center"/>
        <w:rPr>
          <w:b/>
          <w:color w:val="000000" w:themeColor="text1"/>
          <w:sz w:val="34"/>
        </w:rPr>
      </w:pPr>
      <w:r>
        <w:rPr>
          <w:b/>
          <w:color w:val="000000" w:themeColor="text1"/>
          <w:sz w:val="34"/>
        </w:rPr>
        <w:t>MAY, 2025</w:t>
      </w:r>
      <w:r w:rsidRPr="00DC7102">
        <w:rPr>
          <w:b/>
          <w:color w:val="000000" w:themeColor="text1"/>
        </w:rPr>
        <w:br w:type="page"/>
      </w:r>
    </w:p>
    <w:p w14:paraId="758D6D3A" w14:textId="77777777" w:rsidR="00B41DBF" w:rsidRPr="00EE0489" w:rsidRDefault="00B41DBF" w:rsidP="00B41DBF">
      <w:pPr>
        <w:spacing w:line="480" w:lineRule="auto"/>
        <w:jc w:val="center"/>
        <w:rPr>
          <w:rFonts w:ascii="Times New Roman" w:hAnsi="Times New Roman" w:cs="Times New Roman"/>
          <w:b/>
          <w:color w:val="000000" w:themeColor="text1"/>
          <w:sz w:val="32"/>
          <w:szCs w:val="32"/>
        </w:rPr>
      </w:pPr>
      <w:r w:rsidRPr="00EE0489">
        <w:rPr>
          <w:rFonts w:ascii="Times New Roman" w:hAnsi="Times New Roman" w:cs="Times New Roman"/>
          <w:b/>
          <w:color w:val="000000" w:themeColor="text1"/>
          <w:sz w:val="32"/>
          <w:szCs w:val="32"/>
        </w:rPr>
        <w:lastRenderedPageBreak/>
        <w:t>CERTIFICATION</w:t>
      </w:r>
    </w:p>
    <w:p w14:paraId="4DA432E5" w14:textId="77777777" w:rsidR="00B41DBF" w:rsidRPr="00DC7102" w:rsidRDefault="00B41DBF" w:rsidP="00B41DBF">
      <w:pPr>
        <w:spacing w:line="480" w:lineRule="auto"/>
        <w:rPr>
          <w:b/>
          <w:color w:val="000000" w:themeColor="text1"/>
        </w:rPr>
      </w:pPr>
      <w:r w:rsidRPr="00DC7102">
        <w:rPr>
          <w:b/>
          <w:color w:val="000000" w:themeColor="text1"/>
        </w:rPr>
        <w:t>This is to certify that this project has been read and approved as meeting part of the requirement for the award of National Diploma (ND) in Business Administration in the Department of Business Administration and Management, Institute of Finance and Management Studies, Kwara State Polytechnic, Ilorin.</w:t>
      </w:r>
    </w:p>
    <w:p w14:paraId="2F415987" w14:textId="77777777" w:rsidR="00B41DBF" w:rsidRPr="00DC7102" w:rsidRDefault="00B41DBF" w:rsidP="00B41DBF">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79145DD1" w14:textId="77777777" w:rsidR="00B41DBF" w:rsidRPr="00DC7102" w:rsidRDefault="00B41DBF" w:rsidP="00B41DBF">
      <w:pPr>
        <w:pStyle w:val="NoSpacing"/>
        <w:spacing w:line="480" w:lineRule="auto"/>
        <w:jc w:val="both"/>
        <w:rPr>
          <w:b/>
          <w:color w:val="000000" w:themeColor="text1"/>
        </w:rPr>
      </w:pPr>
    </w:p>
    <w:p w14:paraId="1D600999" w14:textId="30822FD4" w:rsidR="00B41DBF" w:rsidRPr="00DC7102" w:rsidRDefault="0064701E" w:rsidP="00B41DBF">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w:t>
      </w:r>
      <w:r w:rsidR="00B41DBF" w:rsidRPr="00DC7102">
        <w:rPr>
          <w:b/>
          <w:color w:val="000000" w:themeColor="text1"/>
        </w:rPr>
        <w:t>_______________________</w:t>
      </w:r>
    </w:p>
    <w:p w14:paraId="085CF100" w14:textId="77777777" w:rsidR="00B41DBF" w:rsidRPr="00DC7102" w:rsidRDefault="00B41DBF" w:rsidP="00B41DBF">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70964C3D" w14:textId="77777777" w:rsidR="00B41DBF" w:rsidRPr="00DC7102" w:rsidRDefault="00B41DBF" w:rsidP="00B41DBF">
      <w:pPr>
        <w:pStyle w:val="NoSpacing"/>
        <w:jc w:val="both"/>
        <w:rPr>
          <w:b/>
          <w:color w:val="000000" w:themeColor="text1"/>
        </w:rPr>
      </w:pPr>
      <w:r w:rsidRPr="00DC7102">
        <w:rPr>
          <w:b/>
          <w:color w:val="000000" w:themeColor="text1"/>
        </w:rPr>
        <w:t>Project Supervisor</w:t>
      </w:r>
    </w:p>
    <w:p w14:paraId="50F7A5B0" w14:textId="77777777" w:rsidR="00B41DBF" w:rsidRPr="00DC7102" w:rsidRDefault="00B41DBF" w:rsidP="00B41DBF">
      <w:pPr>
        <w:rPr>
          <w:b/>
          <w:color w:val="000000" w:themeColor="text1"/>
        </w:rPr>
      </w:pPr>
    </w:p>
    <w:p w14:paraId="479C2F92" w14:textId="77777777" w:rsidR="00B41DBF" w:rsidRPr="00DC7102" w:rsidRDefault="00B41DBF" w:rsidP="00B41DBF">
      <w:pPr>
        <w:pStyle w:val="NoSpacing"/>
        <w:jc w:val="both"/>
        <w:rPr>
          <w:b/>
          <w:color w:val="000000" w:themeColor="text1"/>
        </w:rPr>
      </w:pPr>
    </w:p>
    <w:p w14:paraId="4DD9DDB0" w14:textId="77777777" w:rsidR="00B41DBF" w:rsidRPr="00DC7102" w:rsidRDefault="00B41DBF" w:rsidP="00B41DBF">
      <w:pPr>
        <w:pStyle w:val="NoSpacing"/>
        <w:jc w:val="both"/>
        <w:rPr>
          <w:b/>
          <w:color w:val="000000" w:themeColor="text1"/>
        </w:rPr>
      </w:pPr>
    </w:p>
    <w:p w14:paraId="3A1A8720" w14:textId="0C35DE38" w:rsidR="00B41DBF" w:rsidRPr="00DC7102" w:rsidRDefault="0064701E" w:rsidP="00B41DBF">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w:t>
      </w:r>
      <w:r w:rsidR="00B41DBF" w:rsidRPr="00DC7102">
        <w:rPr>
          <w:b/>
          <w:color w:val="000000" w:themeColor="text1"/>
        </w:rPr>
        <w:t>_______________________</w:t>
      </w:r>
    </w:p>
    <w:p w14:paraId="26BE9677" w14:textId="7094C11F" w:rsidR="00B41DBF" w:rsidRPr="00DC7102" w:rsidRDefault="00B41DBF" w:rsidP="00B41DBF">
      <w:pPr>
        <w:pStyle w:val="NoSpacing"/>
        <w:jc w:val="both"/>
        <w:rPr>
          <w:b/>
          <w:color w:val="000000" w:themeColor="text1"/>
        </w:rPr>
      </w:pPr>
      <w:r w:rsidRPr="00DC7102">
        <w:rPr>
          <w:b/>
          <w:color w:val="000000" w:themeColor="text1"/>
        </w:rPr>
        <w:t xml:space="preserve">Mr. </w:t>
      </w:r>
      <w:r w:rsidR="0064701E">
        <w:rPr>
          <w:b/>
          <w:color w:val="000000" w:themeColor="text1"/>
        </w:rPr>
        <w:t>Kudabo, M. I</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0064701E">
        <w:rPr>
          <w:b/>
          <w:color w:val="000000" w:themeColor="text1"/>
        </w:rPr>
        <w:tab/>
      </w:r>
      <w:r w:rsidRPr="00DC7102">
        <w:rPr>
          <w:b/>
          <w:color w:val="000000" w:themeColor="text1"/>
        </w:rPr>
        <w:t>Date</w:t>
      </w:r>
    </w:p>
    <w:p w14:paraId="789F23C6" w14:textId="77777777" w:rsidR="00B41DBF" w:rsidRPr="00DC7102" w:rsidRDefault="00B41DBF" w:rsidP="00B41DBF">
      <w:pPr>
        <w:pStyle w:val="NoSpacing"/>
        <w:jc w:val="both"/>
        <w:rPr>
          <w:b/>
          <w:color w:val="000000" w:themeColor="text1"/>
        </w:rPr>
      </w:pPr>
      <w:r w:rsidRPr="00DC7102">
        <w:rPr>
          <w:b/>
          <w:color w:val="000000" w:themeColor="text1"/>
        </w:rPr>
        <w:t>Project Coordinator</w:t>
      </w:r>
    </w:p>
    <w:p w14:paraId="0C2C6D40" w14:textId="77777777" w:rsidR="00B41DBF" w:rsidRPr="00DC7102" w:rsidRDefault="00B41DBF" w:rsidP="00B41DBF">
      <w:pPr>
        <w:pStyle w:val="NoSpacing"/>
        <w:jc w:val="both"/>
        <w:rPr>
          <w:b/>
          <w:color w:val="000000" w:themeColor="text1"/>
        </w:rPr>
      </w:pPr>
    </w:p>
    <w:p w14:paraId="1F67EFB7" w14:textId="77777777" w:rsidR="00B41DBF" w:rsidRPr="00DC7102" w:rsidRDefault="00B41DBF" w:rsidP="00B41DBF">
      <w:pPr>
        <w:pStyle w:val="NoSpacing"/>
        <w:jc w:val="both"/>
        <w:rPr>
          <w:b/>
          <w:color w:val="000000" w:themeColor="text1"/>
        </w:rPr>
      </w:pPr>
    </w:p>
    <w:p w14:paraId="7164138C" w14:textId="77777777" w:rsidR="00B41DBF" w:rsidRPr="00DC7102" w:rsidRDefault="00B41DBF" w:rsidP="00B41DBF">
      <w:pPr>
        <w:pStyle w:val="NoSpacing"/>
        <w:jc w:val="both"/>
        <w:rPr>
          <w:b/>
          <w:color w:val="000000" w:themeColor="text1"/>
        </w:rPr>
      </w:pPr>
    </w:p>
    <w:p w14:paraId="274EDA6C" w14:textId="77777777" w:rsidR="00B41DBF" w:rsidRPr="00DC7102" w:rsidRDefault="00B41DBF" w:rsidP="00B41DBF">
      <w:pPr>
        <w:pStyle w:val="NoSpacing"/>
        <w:jc w:val="both"/>
        <w:rPr>
          <w:b/>
          <w:color w:val="000000" w:themeColor="text1"/>
        </w:rPr>
      </w:pPr>
    </w:p>
    <w:p w14:paraId="171E1EC1" w14:textId="08F9643C" w:rsidR="00B41DBF" w:rsidRPr="00DC7102" w:rsidRDefault="0064701E" w:rsidP="00B41DBF">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w:t>
      </w:r>
      <w:r w:rsidR="00B41DBF" w:rsidRPr="00DC7102">
        <w:rPr>
          <w:b/>
          <w:color w:val="000000" w:themeColor="text1"/>
        </w:rPr>
        <w:t>_______________________</w:t>
      </w:r>
    </w:p>
    <w:p w14:paraId="798E8A75" w14:textId="77777777" w:rsidR="00B41DBF" w:rsidRPr="00DC7102" w:rsidRDefault="00B41DBF" w:rsidP="00B41DBF">
      <w:pPr>
        <w:pStyle w:val="NoSpacing"/>
        <w:jc w:val="both"/>
        <w:rPr>
          <w:b/>
          <w:color w:val="000000" w:themeColor="text1"/>
        </w:rPr>
      </w:pPr>
      <w:r>
        <w:rPr>
          <w:b/>
          <w:color w:val="000000" w:themeColor="text1"/>
        </w:rPr>
        <w:t>Mr. Alakoso, K. I</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 xml:space="preserve"> </w:t>
      </w:r>
      <w:r>
        <w:rPr>
          <w:b/>
          <w:color w:val="000000" w:themeColor="text1"/>
        </w:rPr>
        <w:tab/>
      </w:r>
      <w:r w:rsidRPr="00DC7102">
        <w:rPr>
          <w:b/>
          <w:color w:val="000000" w:themeColor="text1"/>
        </w:rPr>
        <w:t>Date</w:t>
      </w:r>
    </w:p>
    <w:p w14:paraId="6C629B1E" w14:textId="77777777" w:rsidR="00B41DBF" w:rsidRPr="00DC7102" w:rsidRDefault="00B41DBF" w:rsidP="00B41DBF">
      <w:pPr>
        <w:pStyle w:val="NoSpacing"/>
        <w:jc w:val="both"/>
        <w:rPr>
          <w:b/>
          <w:color w:val="000000" w:themeColor="text1"/>
        </w:rPr>
      </w:pPr>
      <w:r w:rsidRPr="00DC7102">
        <w:rPr>
          <w:b/>
          <w:color w:val="000000" w:themeColor="text1"/>
        </w:rPr>
        <w:t>Head of Department</w:t>
      </w:r>
    </w:p>
    <w:p w14:paraId="1DE5CE67" w14:textId="77777777" w:rsidR="00B41DBF" w:rsidRPr="00DC7102" w:rsidRDefault="00B41DBF" w:rsidP="00B41DBF">
      <w:pPr>
        <w:pStyle w:val="NoSpacing"/>
        <w:jc w:val="both"/>
        <w:rPr>
          <w:b/>
          <w:color w:val="000000" w:themeColor="text1"/>
        </w:rPr>
      </w:pPr>
    </w:p>
    <w:p w14:paraId="142C0CAE" w14:textId="77777777" w:rsidR="00B41DBF" w:rsidRPr="00DC7102" w:rsidRDefault="00B41DBF" w:rsidP="00B41DBF">
      <w:pPr>
        <w:pStyle w:val="NoSpacing"/>
        <w:jc w:val="both"/>
        <w:rPr>
          <w:b/>
          <w:color w:val="000000" w:themeColor="text1"/>
        </w:rPr>
      </w:pPr>
    </w:p>
    <w:p w14:paraId="6283C1FA" w14:textId="77777777" w:rsidR="00B41DBF" w:rsidRDefault="00B41DBF" w:rsidP="00B41DBF">
      <w:pPr>
        <w:spacing w:line="360" w:lineRule="auto"/>
        <w:rPr>
          <w:b/>
          <w:color w:val="000000" w:themeColor="text1"/>
        </w:rPr>
      </w:pPr>
    </w:p>
    <w:p w14:paraId="73B57227" w14:textId="77777777" w:rsidR="00B41DBF" w:rsidRDefault="00B41DBF" w:rsidP="00B41DBF">
      <w:pPr>
        <w:spacing w:line="360" w:lineRule="auto"/>
        <w:jc w:val="center"/>
        <w:rPr>
          <w:b/>
          <w:color w:val="000000" w:themeColor="text1"/>
        </w:rPr>
      </w:pPr>
    </w:p>
    <w:p w14:paraId="12E9364F" w14:textId="77777777" w:rsidR="00B41DBF" w:rsidRDefault="00B41DBF" w:rsidP="00B41DBF">
      <w:pPr>
        <w:spacing w:line="360" w:lineRule="auto"/>
        <w:rPr>
          <w:b/>
          <w:color w:val="000000" w:themeColor="text1"/>
        </w:rPr>
      </w:pPr>
    </w:p>
    <w:p w14:paraId="30D434E3" w14:textId="77777777" w:rsidR="0064701E" w:rsidRDefault="0064701E" w:rsidP="00B41DBF">
      <w:pPr>
        <w:spacing w:line="360" w:lineRule="auto"/>
        <w:rPr>
          <w:b/>
          <w:color w:val="000000" w:themeColor="text1"/>
        </w:rPr>
      </w:pPr>
    </w:p>
    <w:p w14:paraId="17D53D28" w14:textId="77777777" w:rsidR="00B41DBF" w:rsidRPr="006D46DE" w:rsidRDefault="00B41DBF" w:rsidP="00B41DBF">
      <w:pPr>
        <w:jc w:val="center"/>
        <w:rPr>
          <w:b/>
          <w:sz w:val="26"/>
          <w:szCs w:val="26"/>
        </w:rPr>
      </w:pPr>
      <w:r w:rsidRPr="006D46DE">
        <w:rPr>
          <w:b/>
          <w:sz w:val="26"/>
          <w:szCs w:val="26"/>
        </w:rPr>
        <w:lastRenderedPageBreak/>
        <w:t>DEDICATION</w:t>
      </w:r>
    </w:p>
    <w:p w14:paraId="6A97F3CE" w14:textId="77777777" w:rsidR="00B41DBF" w:rsidRPr="00B4071F" w:rsidRDefault="00B41DBF" w:rsidP="00B41DBF">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14:paraId="62712297" w14:textId="77777777" w:rsidR="00B41DBF" w:rsidRPr="00471174" w:rsidRDefault="00B41DBF" w:rsidP="00B41DBF">
      <w:pPr>
        <w:spacing w:line="360" w:lineRule="auto"/>
        <w:rPr>
          <w:bCs/>
          <w:color w:val="000000" w:themeColor="text1"/>
        </w:rPr>
      </w:pPr>
    </w:p>
    <w:p w14:paraId="2948E541" w14:textId="77777777" w:rsidR="00B41DBF" w:rsidRDefault="00B41DBF" w:rsidP="00B41DBF">
      <w:pPr>
        <w:spacing w:line="360" w:lineRule="auto"/>
        <w:rPr>
          <w:b/>
          <w:color w:val="000000" w:themeColor="text1"/>
        </w:rPr>
      </w:pPr>
    </w:p>
    <w:p w14:paraId="6C8FC5C1" w14:textId="77777777" w:rsidR="00B41DBF" w:rsidRDefault="00B41DBF" w:rsidP="00B41DBF">
      <w:pPr>
        <w:spacing w:line="360" w:lineRule="auto"/>
        <w:jc w:val="center"/>
        <w:rPr>
          <w:b/>
          <w:color w:val="000000" w:themeColor="text1"/>
        </w:rPr>
      </w:pPr>
    </w:p>
    <w:p w14:paraId="62A26077" w14:textId="77777777" w:rsidR="00B41DBF" w:rsidRDefault="00B41DBF" w:rsidP="00B41DBF">
      <w:pPr>
        <w:spacing w:line="360" w:lineRule="auto"/>
        <w:jc w:val="center"/>
        <w:rPr>
          <w:b/>
          <w:color w:val="000000" w:themeColor="text1"/>
        </w:rPr>
      </w:pPr>
    </w:p>
    <w:p w14:paraId="0A5BB00B" w14:textId="77777777" w:rsidR="00B41DBF" w:rsidRDefault="00B41DBF" w:rsidP="00B41DBF">
      <w:pPr>
        <w:spacing w:line="360" w:lineRule="auto"/>
        <w:jc w:val="center"/>
        <w:rPr>
          <w:b/>
          <w:color w:val="000000" w:themeColor="text1"/>
        </w:rPr>
      </w:pPr>
    </w:p>
    <w:p w14:paraId="7A7D3E4E" w14:textId="77777777" w:rsidR="00B41DBF" w:rsidRDefault="00B41DBF" w:rsidP="00B41DBF">
      <w:pPr>
        <w:spacing w:line="360" w:lineRule="auto"/>
        <w:jc w:val="center"/>
        <w:rPr>
          <w:b/>
          <w:color w:val="000000" w:themeColor="text1"/>
        </w:rPr>
      </w:pPr>
    </w:p>
    <w:p w14:paraId="31CC2BE6" w14:textId="77777777" w:rsidR="00B41DBF" w:rsidRDefault="00B41DBF" w:rsidP="00B41DBF">
      <w:pPr>
        <w:spacing w:line="360" w:lineRule="auto"/>
        <w:jc w:val="center"/>
        <w:rPr>
          <w:b/>
          <w:color w:val="000000" w:themeColor="text1"/>
        </w:rPr>
      </w:pPr>
    </w:p>
    <w:p w14:paraId="00BCF03F" w14:textId="77777777" w:rsidR="00B41DBF" w:rsidRDefault="00B41DBF" w:rsidP="00B41DBF">
      <w:pPr>
        <w:spacing w:line="360" w:lineRule="auto"/>
        <w:jc w:val="center"/>
        <w:rPr>
          <w:b/>
          <w:color w:val="000000" w:themeColor="text1"/>
        </w:rPr>
      </w:pPr>
    </w:p>
    <w:p w14:paraId="6B59649F" w14:textId="77777777" w:rsidR="00B41DBF" w:rsidRDefault="00B41DBF" w:rsidP="00B41DBF">
      <w:pPr>
        <w:spacing w:line="360" w:lineRule="auto"/>
        <w:jc w:val="center"/>
        <w:rPr>
          <w:b/>
          <w:color w:val="000000" w:themeColor="text1"/>
        </w:rPr>
      </w:pPr>
    </w:p>
    <w:p w14:paraId="5F760965" w14:textId="77777777" w:rsidR="00B41DBF" w:rsidRDefault="00B41DBF" w:rsidP="00B41DBF">
      <w:pPr>
        <w:spacing w:line="360" w:lineRule="auto"/>
        <w:jc w:val="center"/>
        <w:rPr>
          <w:b/>
          <w:color w:val="000000" w:themeColor="text1"/>
        </w:rPr>
      </w:pPr>
    </w:p>
    <w:p w14:paraId="4E5340C8" w14:textId="77777777" w:rsidR="00B41DBF" w:rsidRDefault="00B41DBF" w:rsidP="00B41DBF">
      <w:pPr>
        <w:spacing w:line="360" w:lineRule="auto"/>
        <w:jc w:val="center"/>
        <w:rPr>
          <w:b/>
          <w:color w:val="000000" w:themeColor="text1"/>
        </w:rPr>
      </w:pPr>
    </w:p>
    <w:p w14:paraId="6AE9115E" w14:textId="77777777" w:rsidR="00B41DBF" w:rsidRDefault="00B41DBF" w:rsidP="00B41DBF">
      <w:pPr>
        <w:spacing w:line="360" w:lineRule="auto"/>
        <w:jc w:val="center"/>
        <w:rPr>
          <w:b/>
          <w:color w:val="000000" w:themeColor="text1"/>
        </w:rPr>
      </w:pPr>
    </w:p>
    <w:p w14:paraId="0A4C45C1" w14:textId="77777777" w:rsidR="00B41DBF" w:rsidRDefault="00B41DBF" w:rsidP="00B41DBF">
      <w:pPr>
        <w:spacing w:line="360" w:lineRule="auto"/>
        <w:jc w:val="center"/>
        <w:rPr>
          <w:b/>
          <w:color w:val="000000" w:themeColor="text1"/>
        </w:rPr>
      </w:pPr>
    </w:p>
    <w:p w14:paraId="2B1CA14E" w14:textId="77777777" w:rsidR="00B41DBF" w:rsidRDefault="00B41DBF" w:rsidP="00B41DBF">
      <w:pPr>
        <w:spacing w:line="360" w:lineRule="auto"/>
        <w:jc w:val="center"/>
        <w:rPr>
          <w:b/>
          <w:color w:val="000000" w:themeColor="text1"/>
        </w:rPr>
      </w:pPr>
    </w:p>
    <w:p w14:paraId="0464FCEA" w14:textId="77777777" w:rsidR="00B41DBF" w:rsidRDefault="00B41DBF" w:rsidP="00B41DBF">
      <w:pPr>
        <w:spacing w:line="360" w:lineRule="auto"/>
        <w:jc w:val="center"/>
        <w:rPr>
          <w:b/>
          <w:color w:val="000000" w:themeColor="text1"/>
        </w:rPr>
      </w:pPr>
    </w:p>
    <w:p w14:paraId="3BC4A2DF" w14:textId="77777777" w:rsidR="00B41DBF" w:rsidRDefault="00B41DBF" w:rsidP="00B41DBF">
      <w:pPr>
        <w:spacing w:line="360" w:lineRule="auto"/>
        <w:rPr>
          <w:b/>
          <w:color w:val="000000" w:themeColor="text1"/>
        </w:rPr>
      </w:pPr>
    </w:p>
    <w:p w14:paraId="59BA3569" w14:textId="77777777" w:rsidR="00B41DBF" w:rsidRDefault="00B41DBF" w:rsidP="00B41DBF">
      <w:pPr>
        <w:spacing w:line="360" w:lineRule="auto"/>
        <w:jc w:val="center"/>
        <w:rPr>
          <w:b/>
          <w:color w:val="000000" w:themeColor="text1"/>
        </w:rPr>
      </w:pPr>
    </w:p>
    <w:p w14:paraId="01A91C92" w14:textId="77777777" w:rsidR="00B41DBF" w:rsidRDefault="00B41DBF" w:rsidP="00B41DBF">
      <w:pPr>
        <w:spacing w:line="360" w:lineRule="auto"/>
        <w:jc w:val="center"/>
        <w:rPr>
          <w:b/>
          <w:color w:val="000000" w:themeColor="text1"/>
        </w:rPr>
      </w:pPr>
      <w:r>
        <w:rPr>
          <w:b/>
          <w:color w:val="000000" w:themeColor="text1"/>
        </w:rPr>
        <w:lastRenderedPageBreak/>
        <w:t xml:space="preserve">ACKNOWLEDGEMENT </w:t>
      </w:r>
    </w:p>
    <w:p w14:paraId="4FB9B6D9" w14:textId="77777777" w:rsidR="00B41DBF" w:rsidRPr="00A3452A" w:rsidRDefault="00B41DBF" w:rsidP="00B41DBF">
      <w:pPr>
        <w:tabs>
          <w:tab w:val="left" w:pos="460"/>
        </w:tabs>
        <w:spacing w:line="360" w:lineRule="auto"/>
        <w:rPr>
          <w:color w:val="000000" w:themeColor="text1"/>
        </w:rPr>
      </w:pPr>
      <w:r w:rsidRPr="00A3452A">
        <w:rPr>
          <w:color w:val="000000" w:themeColor="text1"/>
        </w:rPr>
        <w:tab/>
      </w:r>
    </w:p>
    <w:p w14:paraId="22A88A50" w14:textId="77777777" w:rsidR="00B41DBF" w:rsidRPr="00B41DBF" w:rsidRDefault="00B41DBF" w:rsidP="00B41DBF">
      <w:pPr>
        <w:spacing w:line="360" w:lineRule="auto"/>
        <w:jc w:val="both"/>
        <w:rPr>
          <w:rFonts w:ascii="Times New Roman" w:hAnsi="Times New Roman" w:cs="Times New Roman"/>
          <w:color w:val="000000" w:themeColor="text1"/>
          <w:sz w:val="24"/>
          <w:szCs w:val="24"/>
        </w:rPr>
      </w:pPr>
      <w:r w:rsidRPr="00B41DBF">
        <w:rPr>
          <w:rFonts w:ascii="Times New Roman" w:hAnsi="Times New Roman" w:cs="Times New Roman"/>
          <w:color w:val="000000" w:themeColor="text1"/>
          <w:sz w:val="24"/>
          <w:szCs w:val="24"/>
        </w:rPr>
        <w:t>My sincere gratitude to almighty god for the guidance, protection and knowledge given throughout this my program</w:t>
      </w:r>
    </w:p>
    <w:p w14:paraId="36CED815" w14:textId="77777777" w:rsidR="00B41DBF" w:rsidRPr="00B41DBF" w:rsidRDefault="00B41DBF" w:rsidP="00B41DBF">
      <w:pPr>
        <w:spacing w:line="360" w:lineRule="auto"/>
        <w:jc w:val="both"/>
        <w:rPr>
          <w:rFonts w:ascii="Times New Roman" w:hAnsi="Times New Roman" w:cs="Times New Roman"/>
          <w:color w:val="000000" w:themeColor="text1"/>
          <w:sz w:val="24"/>
          <w:szCs w:val="24"/>
        </w:rPr>
      </w:pPr>
      <w:r w:rsidRPr="00B41DBF">
        <w:rPr>
          <w:rFonts w:ascii="Times New Roman" w:hAnsi="Times New Roman" w:cs="Times New Roman"/>
          <w:color w:val="000000" w:themeColor="text1"/>
          <w:sz w:val="24"/>
          <w:szCs w:val="24"/>
        </w:rPr>
        <w:t>I want to appreciate my parents for both their financial and moral support, I pray that you enjoy the fruit of your labour.</w:t>
      </w:r>
    </w:p>
    <w:p w14:paraId="3844803C" w14:textId="39413477" w:rsidR="00B41DBF" w:rsidRPr="00B41DBF" w:rsidRDefault="00B41DBF" w:rsidP="00B41DBF">
      <w:pPr>
        <w:spacing w:line="360" w:lineRule="auto"/>
        <w:jc w:val="both"/>
        <w:rPr>
          <w:rFonts w:ascii="Times New Roman" w:hAnsi="Times New Roman" w:cs="Times New Roman"/>
          <w:color w:val="000000" w:themeColor="text1"/>
          <w:sz w:val="24"/>
          <w:szCs w:val="24"/>
        </w:rPr>
      </w:pPr>
      <w:r w:rsidRPr="00B41DBF">
        <w:rPr>
          <w:rFonts w:ascii="Times New Roman" w:hAnsi="Times New Roman" w:cs="Times New Roman"/>
          <w:color w:val="000000" w:themeColor="text1"/>
          <w:sz w:val="24"/>
          <w:szCs w:val="24"/>
        </w:rPr>
        <w:t xml:space="preserve">This project would have not been a reality if I failed to acknowledge my project supervisor </w:t>
      </w:r>
      <w:r>
        <w:rPr>
          <w:rFonts w:ascii="Times New Roman" w:hAnsi="Times New Roman" w:cs="Times New Roman"/>
          <w:color w:val="000000" w:themeColor="text1"/>
          <w:sz w:val="24"/>
          <w:szCs w:val="24"/>
        </w:rPr>
        <w:t>Mr. Aliyu</w:t>
      </w:r>
      <w:r w:rsidR="0064701E">
        <w:rPr>
          <w:rFonts w:ascii="Times New Roman" w:hAnsi="Times New Roman" w:cs="Times New Roman"/>
          <w:color w:val="000000" w:themeColor="text1"/>
          <w:sz w:val="24"/>
          <w:szCs w:val="24"/>
        </w:rPr>
        <w:t xml:space="preserve">, U. B </w:t>
      </w:r>
      <w:r w:rsidRPr="00B41DBF">
        <w:rPr>
          <w:rFonts w:ascii="Times New Roman" w:hAnsi="Times New Roman" w:cs="Times New Roman"/>
          <w:color w:val="000000" w:themeColor="text1"/>
          <w:sz w:val="24"/>
          <w:szCs w:val="24"/>
        </w:rPr>
        <w:t>who out of his busy schedule still make available critics, corrections and provide insightful guidiance and I also acknowledge the HOD, Mr. Alakoso, I. K and all other staffs of the department</w:t>
      </w:r>
    </w:p>
    <w:p w14:paraId="36F85923" w14:textId="77777777" w:rsidR="00B41DBF" w:rsidRPr="00B41DBF" w:rsidRDefault="00B41DBF" w:rsidP="00B41DBF">
      <w:pPr>
        <w:spacing w:line="360" w:lineRule="auto"/>
        <w:jc w:val="both"/>
        <w:rPr>
          <w:rFonts w:ascii="Times New Roman" w:hAnsi="Times New Roman" w:cs="Times New Roman"/>
          <w:color w:val="000000" w:themeColor="text1"/>
          <w:sz w:val="24"/>
          <w:szCs w:val="24"/>
        </w:rPr>
      </w:pPr>
      <w:r w:rsidRPr="00B41DBF">
        <w:rPr>
          <w:rFonts w:ascii="Times New Roman" w:hAnsi="Times New Roman" w:cs="Times New Roman"/>
          <w:color w:val="000000" w:themeColor="text1"/>
          <w:sz w:val="24"/>
          <w:szCs w:val="24"/>
        </w:rPr>
        <w:t>Finally, I appreciate all my friends, family and course mates who have one way or the other help me throughout my program in this citadel of learning, thank you all.</w:t>
      </w:r>
    </w:p>
    <w:p w14:paraId="7080574C" w14:textId="77777777" w:rsidR="00B41DBF" w:rsidRDefault="00B41DBF" w:rsidP="00B41DBF">
      <w:pPr>
        <w:spacing w:line="360" w:lineRule="auto"/>
        <w:jc w:val="center"/>
        <w:rPr>
          <w:b/>
          <w:color w:val="000000" w:themeColor="text1"/>
        </w:rPr>
      </w:pPr>
    </w:p>
    <w:p w14:paraId="06A1F8AC" w14:textId="77777777" w:rsidR="00B41DBF" w:rsidRDefault="00B41DBF" w:rsidP="00B41DBF">
      <w:pPr>
        <w:spacing w:line="360" w:lineRule="auto"/>
        <w:jc w:val="center"/>
        <w:rPr>
          <w:b/>
          <w:color w:val="000000" w:themeColor="text1"/>
        </w:rPr>
      </w:pPr>
    </w:p>
    <w:p w14:paraId="0ECD8DEB" w14:textId="77777777" w:rsidR="00B41DBF" w:rsidRDefault="00B41DBF" w:rsidP="00B41DBF">
      <w:pPr>
        <w:spacing w:line="360" w:lineRule="auto"/>
        <w:jc w:val="center"/>
        <w:rPr>
          <w:b/>
          <w:color w:val="000000" w:themeColor="text1"/>
        </w:rPr>
      </w:pPr>
    </w:p>
    <w:p w14:paraId="7ECA2305" w14:textId="77777777" w:rsidR="00B41DBF" w:rsidRDefault="00B41DBF" w:rsidP="00B41DBF">
      <w:pPr>
        <w:spacing w:line="360" w:lineRule="auto"/>
        <w:jc w:val="center"/>
        <w:rPr>
          <w:b/>
          <w:color w:val="000000" w:themeColor="text1"/>
        </w:rPr>
      </w:pPr>
    </w:p>
    <w:p w14:paraId="2BAE6EEE" w14:textId="77777777" w:rsidR="00B41DBF" w:rsidRDefault="00B41DBF" w:rsidP="00B41DBF">
      <w:pPr>
        <w:spacing w:line="360" w:lineRule="auto"/>
        <w:jc w:val="center"/>
        <w:rPr>
          <w:b/>
          <w:color w:val="000000" w:themeColor="text1"/>
        </w:rPr>
      </w:pPr>
    </w:p>
    <w:p w14:paraId="5DE25A87" w14:textId="77777777" w:rsidR="00B41DBF" w:rsidRDefault="00B41DBF" w:rsidP="00B41DBF">
      <w:pPr>
        <w:spacing w:line="360" w:lineRule="auto"/>
        <w:jc w:val="center"/>
        <w:rPr>
          <w:b/>
          <w:color w:val="000000" w:themeColor="text1"/>
        </w:rPr>
      </w:pPr>
    </w:p>
    <w:p w14:paraId="4FB7E47A" w14:textId="77777777" w:rsidR="00B41DBF" w:rsidRDefault="00B41DBF" w:rsidP="00B41DBF">
      <w:pPr>
        <w:spacing w:line="360" w:lineRule="auto"/>
        <w:jc w:val="center"/>
        <w:rPr>
          <w:b/>
          <w:color w:val="000000" w:themeColor="text1"/>
        </w:rPr>
      </w:pPr>
    </w:p>
    <w:p w14:paraId="5CC50AB0" w14:textId="77777777" w:rsidR="00B41DBF" w:rsidRDefault="00B41DBF" w:rsidP="00B41DBF">
      <w:pPr>
        <w:spacing w:line="360" w:lineRule="auto"/>
        <w:jc w:val="center"/>
        <w:rPr>
          <w:b/>
          <w:color w:val="000000" w:themeColor="text1"/>
        </w:rPr>
      </w:pPr>
    </w:p>
    <w:p w14:paraId="5DCEE9F5" w14:textId="77777777" w:rsidR="00B41DBF" w:rsidRDefault="00B41DBF" w:rsidP="0064701E">
      <w:pPr>
        <w:spacing w:line="360" w:lineRule="auto"/>
        <w:rPr>
          <w:b/>
          <w:color w:val="000000" w:themeColor="text1"/>
        </w:rPr>
      </w:pPr>
    </w:p>
    <w:p w14:paraId="3229B389" w14:textId="77777777" w:rsidR="00B41DBF" w:rsidRDefault="00B41DBF" w:rsidP="00B41DBF">
      <w:pPr>
        <w:spacing w:line="360" w:lineRule="auto"/>
        <w:rPr>
          <w:b/>
          <w:color w:val="000000" w:themeColor="text1"/>
        </w:rPr>
      </w:pPr>
    </w:p>
    <w:p w14:paraId="04D95C19" w14:textId="77777777" w:rsidR="00B41DBF" w:rsidRDefault="00B41DBF" w:rsidP="00B41DBF">
      <w:pPr>
        <w:spacing w:line="360" w:lineRule="auto"/>
        <w:jc w:val="center"/>
        <w:rPr>
          <w:b/>
          <w:color w:val="000000" w:themeColor="text1"/>
        </w:rPr>
      </w:pPr>
      <w:r>
        <w:rPr>
          <w:b/>
          <w:color w:val="000000" w:themeColor="text1"/>
        </w:rPr>
        <w:t>TABLE OF CONTENT</w:t>
      </w:r>
    </w:p>
    <w:p w14:paraId="21AEEFF1" w14:textId="77777777" w:rsidR="00B41DBF" w:rsidRDefault="00B41DBF" w:rsidP="00B41DBF">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4F37C79E" w14:textId="77777777" w:rsidR="00B41DBF" w:rsidRDefault="00B41DBF" w:rsidP="00B41DBF">
      <w:pPr>
        <w:pStyle w:val="NoSpacing"/>
        <w:spacing w:line="360" w:lineRule="auto"/>
        <w:jc w:val="both"/>
        <w:rPr>
          <w:color w:val="000000" w:themeColor="text1"/>
        </w:rPr>
      </w:pPr>
      <w:r>
        <w:rPr>
          <w:color w:val="000000" w:themeColor="text1"/>
        </w:rPr>
        <w:t>Pages</w:t>
      </w:r>
    </w:p>
    <w:p w14:paraId="29F1D4C9" w14:textId="77777777" w:rsidR="00B41DBF" w:rsidRDefault="00B41DBF" w:rsidP="00B41DBF">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i </w:t>
      </w:r>
    </w:p>
    <w:p w14:paraId="3D7CFB6F" w14:textId="77777777" w:rsidR="00B41DBF" w:rsidRDefault="00B41DBF" w:rsidP="00B41DBF">
      <w:pPr>
        <w:pStyle w:val="NoSpacing"/>
        <w:spacing w:line="360" w:lineRule="auto"/>
        <w:jc w:val="both"/>
        <w:rPr>
          <w:color w:val="000000" w:themeColor="text1"/>
        </w:rPr>
      </w:pPr>
      <w:r>
        <w:rPr>
          <w:color w:val="000000" w:themeColor="text1"/>
        </w:rPr>
        <w:t>Certification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14:paraId="7EC6B80C" w14:textId="77777777" w:rsidR="00B41DBF" w:rsidRDefault="00B41DBF" w:rsidP="00B41DBF">
      <w:pPr>
        <w:pStyle w:val="NoSpacing"/>
        <w:spacing w:line="360" w:lineRule="auto"/>
        <w:jc w:val="both"/>
        <w:rPr>
          <w:color w:val="000000" w:themeColor="text1"/>
        </w:rPr>
      </w:pPr>
      <w:r>
        <w:rPr>
          <w:color w:val="000000" w:themeColor="text1"/>
        </w:rPr>
        <w:t>Dedication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14:paraId="288FA5B0" w14:textId="77777777" w:rsidR="00B41DBF" w:rsidRDefault="00B41DBF" w:rsidP="00B41DBF">
      <w:pPr>
        <w:pStyle w:val="NoSpacing"/>
        <w:spacing w:line="360" w:lineRule="auto"/>
        <w:jc w:val="both"/>
        <w:rPr>
          <w:color w:val="000000" w:themeColor="text1"/>
        </w:rPr>
      </w:pPr>
      <w:r>
        <w:rPr>
          <w:color w:val="000000" w:themeColor="text1"/>
        </w:rPr>
        <w:t>Acknowledgement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iv</w:t>
      </w:r>
    </w:p>
    <w:p w14:paraId="29D41832" w14:textId="77777777" w:rsidR="00B41DBF" w:rsidRDefault="00B41DBF" w:rsidP="00B41DBF">
      <w:pPr>
        <w:pStyle w:val="NoSpacing"/>
        <w:spacing w:line="360" w:lineRule="auto"/>
        <w:jc w:val="both"/>
        <w:rPr>
          <w:color w:val="000000" w:themeColor="text1"/>
        </w:rPr>
      </w:pPr>
      <w:r>
        <w:rPr>
          <w:color w:val="000000" w:themeColor="text1"/>
        </w:rPr>
        <w:t>Proposal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w:t>
      </w:r>
    </w:p>
    <w:p w14:paraId="48B1060A" w14:textId="77777777" w:rsidR="00B41DBF" w:rsidRDefault="00B41DBF" w:rsidP="00B41DBF">
      <w:pPr>
        <w:pStyle w:val="NoSpacing"/>
        <w:spacing w:line="360" w:lineRule="auto"/>
        <w:jc w:val="both"/>
        <w:rPr>
          <w:color w:val="000000" w:themeColor="text1"/>
        </w:rPr>
      </w:pPr>
      <w:r>
        <w:rPr>
          <w:color w:val="000000" w:themeColor="text1"/>
        </w:rPr>
        <w:t xml:space="preserve">Table of content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vi</w:t>
      </w:r>
    </w:p>
    <w:p w14:paraId="4A41793C" w14:textId="77777777" w:rsidR="00B41DBF" w:rsidRDefault="00B41DBF" w:rsidP="00B41DBF">
      <w:pPr>
        <w:pStyle w:val="NoSpacing"/>
        <w:spacing w:line="360" w:lineRule="auto"/>
        <w:jc w:val="center"/>
        <w:rPr>
          <w:color w:val="000000" w:themeColor="text1"/>
        </w:rPr>
      </w:pPr>
      <w:r>
        <w:rPr>
          <w:b/>
          <w:color w:val="000000" w:themeColor="text1"/>
        </w:rPr>
        <w:t>CHAPTER ONE: INTRODUCTION</w:t>
      </w:r>
    </w:p>
    <w:p w14:paraId="4CD4D733" w14:textId="77777777" w:rsidR="00B41DBF" w:rsidRDefault="00B41DBF" w:rsidP="00B41DBF">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color w:val="000000" w:themeColor="text1"/>
        </w:rPr>
      </w:pPr>
      <w:r>
        <w:rPr>
          <w:color w:val="000000" w:themeColor="text1"/>
        </w:rPr>
        <w:t>1.1</w:t>
      </w:r>
      <w:r>
        <w:rPr>
          <w:color w:val="000000" w:themeColor="text1"/>
        </w:rPr>
        <w:tab/>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000000" w:themeColor="text1"/>
        </w:rPr>
        <w:tab/>
      </w:r>
    </w:p>
    <w:p w14:paraId="1C50A8A7" w14:textId="77777777" w:rsidR="00B41DBF" w:rsidRDefault="00B41DBF" w:rsidP="00B41DBF">
      <w:pPr>
        <w:pStyle w:val="NoSpacing"/>
        <w:spacing w:line="360" w:lineRule="auto"/>
        <w:jc w:val="both"/>
        <w:rPr>
          <w:color w:val="000000" w:themeColor="text1"/>
        </w:rPr>
      </w:pPr>
      <w:r>
        <w:rPr>
          <w:color w:val="000000" w:themeColor="text1"/>
        </w:rPr>
        <w:t>1.2</w:t>
      </w:r>
      <w:r>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5D62E270" w14:textId="77777777" w:rsidR="00B41DBF" w:rsidRDefault="00B41DBF" w:rsidP="00B41DBF">
      <w:pPr>
        <w:pStyle w:val="NoSpacing"/>
        <w:spacing w:line="360" w:lineRule="auto"/>
        <w:jc w:val="both"/>
        <w:rPr>
          <w:color w:val="000000" w:themeColor="text1"/>
        </w:rPr>
      </w:pPr>
      <w:r>
        <w:rPr>
          <w:color w:val="000000" w:themeColor="text1"/>
        </w:rPr>
        <w:t>1.3</w:t>
      </w:r>
      <w:r>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3595BF60" w14:textId="77777777" w:rsidR="00B41DBF" w:rsidRDefault="00B41DBF" w:rsidP="00B41DBF">
      <w:pPr>
        <w:pStyle w:val="NoSpacing"/>
        <w:spacing w:line="360" w:lineRule="auto"/>
        <w:jc w:val="both"/>
        <w:rPr>
          <w:color w:val="000000" w:themeColor="text1"/>
        </w:rPr>
      </w:pPr>
      <w:r>
        <w:rPr>
          <w:color w:val="000000" w:themeColor="text1"/>
        </w:rPr>
        <w:t>1.4.</w:t>
      </w:r>
      <w:r>
        <w:rPr>
          <w:color w:val="000000" w:themeColor="text1"/>
        </w:rPr>
        <w:tab/>
        <w:t>Objectives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tab/>
      </w:r>
    </w:p>
    <w:p w14:paraId="4CDB93CD" w14:textId="77777777" w:rsidR="00B41DBF" w:rsidRDefault="00B41DBF" w:rsidP="00B41DBF">
      <w:pPr>
        <w:pStyle w:val="NoSpacing"/>
        <w:spacing w:line="360" w:lineRule="auto"/>
        <w:jc w:val="both"/>
        <w:rPr>
          <w:color w:val="000000" w:themeColor="text1"/>
        </w:rPr>
      </w:pPr>
      <w:r>
        <w:rPr>
          <w:color w:val="000000" w:themeColor="text1"/>
        </w:rPr>
        <w:t>1.5</w:t>
      </w:r>
      <w:r>
        <w:rPr>
          <w:color w:val="000000" w:themeColor="text1"/>
        </w:rPr>
        <w:tab/>
        <w:t>Research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1EC1F5B8" w14:textId="77777777" w:rsidR="00B41DBF" w:rsidRDefault="00B41DBF" w:rsidP="00B41DBF">
      <w:pPr>
        <w:pStyle w:val="NoSpacing"/>
        <w:spacing w:line="360" w:lineRule="auto"/>
        <w:jc w:val="both"/>
        <w:rPr>
          <w:color w:val="000000" w:themeColor="text1"/>
        </w:rPr>
      </w:pPr>
      <w:r>
        <w:rPr>
          <w:color w:val="000000" w:themeColor="text1"/>
        </w:rPr>
        <w:t>1.6</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11FC49F2" w14:textId="77777777" w:rsidR="00B41DBF" w:rsidRDefault="00B41DBF" w:rsidP="00B41DBF">
      <w:pPr>
        <w:pStyle w:val="NoSpacing"/>
        <w:spacing w:line="360" w:lineRule="auto"/>
        <w:jc w:val="both"/>
        <w:rPr>
          <w:color w:val="000000" w:themeColor="text1"/>
        </w:rPr>
      </w:pPr>
      <w:r>
        <w:rPr>
          <w:color w:val="000000" w:themeColor="text1"/>
        </w:rPr>
        <w:t>1.7</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16AD81F0" w14:textId="77777777" w:rsidR="00B41DBF" w:rsidRDefault="00B41DBF" w:rsidP="00B41DBF">
      <w:pPr>
        <w:pStyle w:val="NoSpacing"/>
        <w:spacing w:line="360" w:lineRule="auto"/>
        <w:jc w:val="both"/>
        <w:rPr>
          <w:color w:val="000000" w:themeColor="text1"/>
        </w:rPr>
      </w:pPr>
      <w:r>
        <w:rPr>
          <w:color w:val="000000" w:themeColor="text1"/>
        </w:rPr>
        <w:t>1.8</w:t>
      </w:r>
      <w:r>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195E906F" w14:textId="77777777" w:rsidR="00B41DBF" w:rsidRDefault="00B41DBF" w:rsidP="00B41DBF">
      <w:pPr>
        <w:spacing w:line="360" w:lineRule="auto"/>
        <w:jc w:val="center"/>
        <w:rPr>
          <w:b/>
          <w:color w:val="000000" w:themeColor="text1"/>
        </w:rPr>
      </w:pPr>
      <w:r>
        <w:rPr>
          <w:b/>
          <w:color w:val="000000" w:themeColor="text1"/>
        </w:rPr>
        <w:t>CHAPTER TWO: LITERATURE REVIEW</w:t>
      </w:r>
    </w:p>
    <w:p w14:paraId="5BD7A74C" w14:textId="77777777" w:rsidR="00B41DBF" w:rsidRDefault="00B41DBF" w:rsidP="00B41DBF">
      <w:pPr>
        <w:pStyle w:val="NoSpacing"/>
        <w:numPr>
          <w:ilvl w:val="1"/>
          <w:numId w:val="34"/>
        </w:numPr>
        <w:spacing w:line="360" w:lineRule="auto"/>
        <w:ind w:left="720"/>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p>
    <w:p w14:paraId="7B39F88E" w14:textId="77777777" w:rsidR="00B41DBF" w:rsidRDefault="00B41DBF" w:rsidP="00B41DBF">
      <w:pPr>
        <w:pStyle w:val="NoSpacing"/>
        <w:numPr>
          <w:ilvl w:val="1"/>
          <w:numId w:val="34"/>
        </w:numPr>
        <w:spacing w:line="360" w:lineRule="auto"/>
        <w:ind w:left="720"/>
        <w:jc w:val="both"/>
        <w:rPr>
          <w:color w:val="000000" w:themeColor="text1"/>
        </w:rPr>
      </w:pPr>
      <w:r>
        <w:rPr>
          <w:color w:val="000000" w:themeColor="text1"/>
        </w:rPr>
        <w:t>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11</w:t>
      </w:r>
    </w:p>
    <w:p w14:paraId="7A0159A4" w14:textId="77777777" w:rsidR="00B41DBF" w:rsidRDefault="00B41DBF" w:rsidP="00B41DBF">
      <w:pPr>
        <w:pStyle w:val="NoSpacing"/>
        <w:numPr>
          <w:ilvl w:val="1"/>
          <w:numId w:val="35"/>
        </w:numPr>
        <w:spacing w:line="360" w:lineRule="auto"/>
        <w:jc w:val="both"/>
        <w:rPr>
          <w:color w:val="000000" w:themeColor="text1"/>
        </w:rPr>
      </w:pPr>
      <w:r>
        <w:rPr>
          <w:color w:val="000000" w:themeColor="text1"/>
        </w:rPr>
        <w:t>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14:paraId="20D8E4BD" w14:textId="77777777" w:rsidR="00B41DBF" w:rsidRDefault="00B41DBF" w:rsidP="00B41DBF">
      <w:pPr>
        <w:pStyle w:val="NoSpacing"/>
        <w:numPr>
          <w:ilvl w:val="1"/>
          <w:numId w:val="35"/>
        </w:numPr>
        <w:spacing w:line="360" w:lineRule="auto"/>
        <w:jc w:val="both"/>
        <w:rPr>
          <w:color w:val="000000" w:themeColor="text1"/>
        </w:rPr>
      </w:pPr>
      <w:r>
        <w:rPr>
          <w:color w:val="000000" w:themeColor="text1"/>
        </w:rPr>
        <w:t>Empirical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14:paraId="3BCBD963" w14:textId="77777777" w:rsidR="00B41DBF" w:rsidRDefault="00B41DBF" w:rsidP="00B41DBF">
      <w:pPr>
        <w:pStyle w:val="NoSpacing"/>
        <w:spacing w:line="360" w:lineRule="auto"/>
        <w:ind w:left="720"/>
        <w:jc w:val="center"/>
        <w:rPr>
          <w:b/>
          <w:color w:val="000000" w:themeColor="text1"/>
        </w:rPr>
      </w:pPr>
      <w:r>
        <w:rPr>
          <w:b/>
          <w:color w:val="000000" w:themeColor="text1"/>
        </w:rPr>
        <w:t xml:space="preserve">CHAPTER THREE: METHODOLOGY </w:t>
      </w:r>
    </w:p>
    <w:p w14:paraId="165F83AF" w14:textId="77777777" w:rsidR="00B41DBF" w:rsidRDefault="00B41DBF" w:rsidP="00B41DBF">
      <w:pPr>
        <w:pStyle w:val="NoSpacing"/>
        <w:numPr>
          <w:ilvl w:val="1"/>
          <w:numId w:val="36"/>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p>
    <w:p w14:paraId="694B8672" w14:textId="77777777" w:rsidR="00B41DBF" w:rsidRDefault="00B41DBF" w:rsidP="00B41DBF">
      <w:pPr>
        <w:pStyle w:val="NoSpacing"/>
        <w:numPr>
          <w:ilvl w:val="1"/>
          <w:numId w:val="36"/>
        </w:numPr>
        <w:spacing w:line="360" w:lineRule="auto"/>
        <w:jc w:val="both"/>
        <w:rPr>
          <w:color w:val="000000" w:themeColor="text1"/>
        </w:rPr>
      </w:pPr>
      <w:r>
        <w:rPr>
          <w:color w:val="000000" w:themeColor="text1"/>
        </w:rPr>
        <w:t>Research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14:paraId="1171B442" w14:textId="77777777" w:rsidR="00B41DBF" w:rsidRDefault="00B41DBF" w:rsidP="00B41DBF">
      <w:pPr>
        <w:pStyle w:val="NoSpacing"/>
        <w:numPr>
          <w:ilvl w:val="1"/>
          <w:numId w:val="36"/>
        </w:numPr>
        <w:spacing w:line="360" w:lineRule="auto"/>
        <w:jc w:val="both"/>
        <w:rPr>
          <w:color w:val="000000" w:themeColor="text1"/>
        </w:rPr>
      </w:pPr>
      <w:r>
        <w:rPr>
          <w:color w:val="000000" w:themeColor="text1"/>
        </w:rPr>
        <w:lastRenderedPageBreak/>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24</w:t>
      </w:r>
    </w:p>
    <w:p w14:paraId="521D1095" w14:textId="77777777" w:rsidR="00B41DBF" w:rsidRDefault="00B41DBF" w:rsidP="00B41DBF">
      <w:pPr>
        <w:pStyle w:val="NoSpacing"/>
        <w:numPr>
          <w:ilvl w:val="1"/>
          <w:numId w:val="36"/>
        </w:numPr>
        <w:spacing w:line="360" w:lineRule="auto"/>
        <w:jc w:val="both"/>
        <w:rPr>
          <w:color w:val="000000" w:themeColor="text1"/>
        </w:rPr>
      </w:pPr>
      <w:r>
        <w:rPr>
          <w:color w:val="000000" w:themeColor="text1"/>
        </w:rPr>
        <w:t>Sample size and 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14:paraId="4011FE58" w14:textId="77777777" w:rsidR="00B41DBF" w:rsidRDefault="00B41DBF" w:rsidP="00B41DBF">
      <w:pPr>
        <w:pStyle w:val="NoSpacing"/>
        <w:numPr>
          <w:ilvl w:val="1"/>
          <w:numId w:val="36"/>
        </w:numPr>
        <w:spacing w:line="360" w:lineRule="auto"/>
        <w:jc w:val="both"/>
        <w:rPr>
          <w:color w:val="000000" w:themeColor="text1"/>
        </w:rPr>
      </w:pPr>
      <w:r>
        <w:rPr>
          <w:color w:val="000000" w:themeColor="text1"/>
        </w:rPr>
        <w:t>Methods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14:paraId="0D57441F" w14:textId="77777777" w:rsidR="00B41DBF" w:rsidRDefault="00B41DBF" w:rsidP="00B41DBF">
      <w:pPr>
        <w:pStyle w:val="NoSpacing"/>
        <w:numPr>
          <w:ilvl w:val="1"/>
          <w:numId w:val="36"/>
        </w:numPr>
        <w:spacing w:line="360" w:lineRule="auto"/>
        <w:jc w:val="both"/>
        <w:rPr>
          <w:color w:val="000000" w:themeColor="text1"/>
        </w:rPr>
      </w:pPr>
      <w:r>
        <w:rPr>
          <w:color w:val="000000" w:themeColor="text1"/>
        </w:rPr>
        <w:t>Instrument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r>
        <w:rPr>
          <w:color w:val="000000" w:themeColor="text1"/>
        </w:rPr>
        <w:tab/>
      </w:r>
    </w:p>
    <w:p w14:paraId="67DD1E0B" w14:textId="77777777" w:rsidR="00B41DBF" w:rsidRDefault="00B41DBF" w:rsidP="00B41DBF">
      <w:pPr>
        <w:pStyle w:val="NoSpacing"/>
        <w:numPr>
          <w:ilvl w:val="1"/>
          <w:numId w:val="36"/>
        </w:numPr>
        <w:spacing w:line="360" w:lineRule="auto"/>
        <w:jc w:val="both"/>
        <w:rPr>
          <w:color w:val="000000" w:themeColor="text1"/>
        </w:rPr>
      </w:pPr>
      <w:r>
        <w:rPr>
          <w:color w:val="000000" w:themeColor="text1"/>
        </w:rPr>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p>
    <w:p w14:paraId="28D68276" w14:textId="77777777" w:rsidR="00B41DBF" w:rsidRDefault="00B41DBF" w:rsidP="00B41DBF">
      <w:pPr>
        <w:pStyle w:val="NoSpacing"/>
        <w:spacing w:line="360" w:lineRule="auto"/>
        <w:jc w:val="both"/>
        <w:rPr>
          <w:color w:val="000000" w:themeColor="text1"/>
        </w:rPr>
      </w:pPr>
    </w:p>
    <w:p w14:paraId="4857A303" w14:textId="77777777" w:rsidR="00B41DBF" w:rsidRDefault="00B41DBF" w:rsidP="00B41DBF">
      <w:pPr>
        <w:pStyle w:val="NoSpacing"/>
        <w:spacing w:line="360" w:lineRule="auto"/>
        <w:jc w:val="both"/>
        <w:rPr>
          <w:color w:val="000000" w:themeColor="text1"/>
        </w:rPr>
      </w:pPr>
    </w:p>
    <w:p w14:paraId="65158221" w14:textId="77777777" w:rsidR="00B41DBF" w:rsidRDefault="00B41DBF" w:rsidP="00B41DBF">
      <w:pPr>
        <w:pStyle w:val="NoSpacing"/>
        <w:spacing w:line="360" w:lineRule="auto"/>
        <w:ind w:left="720"/>
        <w:jc w:val="center"/>
        <w:rPr>
          <w:b/>
          <w:color w:val="000000" w:themeColor="text1"/>
        </w:rPr>
      </w:pPr>
      <w:r>
        <w:rPr>
          <w:b/>
          <w:color w:val="000000" w:themeColor="text1"/>
        </w:rPr>
        <w:t>CHAPTER FOUR: PRESENTATION AND ANALYSIS OF DATA</w:t>
      </w:r>
    </w:p>
    <w:p w14:paraId="052E163E" w14:textId="77777777" w:rsidR="00B41DBF" w:rsidRDefault="00B41DBF" w:rsidP="00B41DBF">
      <w:pPr>
        <w:pStyle w:val="NoSpacing"/>
        <w:numPr>
          <w:ilvl w:val="1"/>
          <w:numId w:val="37"/>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p>
    <w:p w14:paraId="5417EB5D" w14:textId="77777777" w:rsidR="00B41DBF" w:rsidRDefault="00B41DBF" w:rsidP="00B41DBF">
      <w:pPr>
        <w:pStyle w:val="NoSpacing"/>
        <w:numPr>
          <w:ilvl w:val="1"/>
          <w:numId w:val="37"/>
        </w:numPr>
        <w:spacing w:line="360" w:lineRule="auto"/>
        <w:jc w:val="both"/>
        <w:rPr>
          <w:color w:val="000000" w:themeColor="text1"/>
        </w:rPr>
      </w:pPr>
      <w:r>
        <w:rPr>
          <w:color w:val="000000" w:themeColor="text1"/>
        </w:rPr>
        <w:t>Data presentation, analysis and interpretation</w:t>
      </w:r>
      <w:r>
        <w:rPr>
          <w:color w:val="000000" w:themeColor="text1"/>
        </w:rPr>
        <w:tab/>
      </w:r>
      <w:r>
        <w:rPr>
          <w:color w:val="000000" w:themeColor="text1"/>
        </w:rPr>
        <w:tab/>
      </w:r>
      <w:r>
        <w:rPr>
          <w:color w:val="000000" w:themeColor="text1"/>
        </w:rPr>
        <w:tab/>
        <w:t>31</w:t>
      </w:r>
    </w:p>
    <w:p w14:paraId="34AD3A62" w14:textId="77777777" w:rsidR="00B41DBF" w:rsidRDefault="00B41DBF" w:rsidP="00B41DBF">
      <w:pPr>
        <w:pStyle w:val="NoSpacing"/>
        <w:numPr>
          <w:ilvl w:val="1"/>
          <w:numId w:val="37"/>
        </w:numPr>
        <w:spacing w:line="360" w:lineRule="auto"/>
        <w:jc w:val="both"/>
        <w:rPr>
          <w:color w:val="000000" w:themeColor="text1"/>
        </w:rPr>
      </w:pPr>
      <w:r>
        <w:rPr>
          <w:color w:val="000000" w:themeColor="text1"/>
        </w:rPr>
        <w:t>Discussion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14:paraId="74A59525" w14:textId="77777777" w:rsidR="00B41DBF" w:rsidRDefault="00B41DBF" w:rsidP="00B41DBF">
      <w:pPr>
        <w:pStyle w:val="NoSpacing"/>
        <w:numPr>
          <w:ilvl w:val="1"/>
          <w:numId w:val="37"/>
        </w:numPr>
        <w:spacing w:line="360" w:lineRule="auto"/>
        <w:jc w:val="both"/>
        <w:rPr>
          <w:color w:val="000000" w:themeColor="text1"/>
        </w:rPr>
      </w:pPr>
      <w:r>
        <w:rPr>
          <w:color w:val="000000" w:themeColor="text1"/>
        </w:rPr>
        <w:t>Testing of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41</w:t>
      </w:r>
    </w:p>
    <w:p w14:paraId="0F579A97" w14:textId="77777777" w:rsidR="00B41DBF" w:rsidRDefault="00B41DBF" w:rsidP="00B41DBF">
      <w:pPr>
        <w:pStyle w:val="NoSpacing"/>
        <w:spacing w:line="360" w:lineRule="auto"/>
        <w:ind w:left="720"/>
        <w:jc w:val="center"/>
        <w:rPr>
          <w:b/>
          <w:color w:val="000000" w:themeColor="text1"/>
        </w:rPr>
      </w:pPr>
      <w:r>
        <w:rPr>
          <w:b/>
          <w:color w:val="000000" w:themeColor="text1"/>
        </w:rPr>
        <w:t>CHAPTER FIVE: SUMMARY, CONCLUSION AND RECOMMENDATIONS</w:t>
      </w:r>
    </w:p>
    <w:p w14:paraId="2ED246EF" w14:textId="77777777" w:rsidR="00B41DBF" w:rsidRDefault="00B41DBF" w:rsidP="00B41DBF">
      <w:pPr>
        <w:pStyle w:val="NoSpacing"/>
        <w:numPr>
          <w:ilvl w:val="1"/>
          <w:numId w:val="38"/>
        </w:numPr>
        <w:spacing w:line="360" w:lineRule="auto"/>
        <w:ind w:left="720"/>
        <w:jc w:val="both"/>
        <w:rPr>
          <w:color w:val="000000" w:themeColor="text1"/>
        </w:rPr>
      </w:pPr>
      <w:r>
        <w:rPr>
          <w:color w:val="000000" w:themeColor="text1"/>
        </w:rPr>
        <w:t>Summary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42</w:t>
      </w:r>
    </w:p>
    <w:p w14:paraId="53F7FB84" w14:textId="77777777" w:rsidR="00B41DBF" w:rsidRDefault="00B41DBF" w:rsidP="00B41DBF">
      <w:pPr>
        <w:pStyle w:val="NoSpacing"/>
        <w:numPr>
          <w:ilvl w:val="1"/>
          <w:numId w:val="38"/>
        </w:numPr>
        <w:spacing w:line="360" w:lineRule="auto"/>
        <w:ind w:left="720"/>
        <w:jc w:val="both"/>
        <w:rPr>
          <w:color w:val="000000" w:themeColor="text1"/>
        </w:rPr>
      </w:pPr>
      <w:r>
        <w:rPr>
          <w:color w:val="000000" w:themeColor="text1"/>
        </w:rPr>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6B78D5BC" w14:textId="77777777" w:rsidR="00B41DBF" w:rsidRDefault="00B41DBF" w:rsidP="00B41DBF">
      <w:pPr>
        <w:pStyle w:val="NoSpacing"/>
        <w:numPr>
          <w:ilvl w:val="1"/>
          <w:numId w:val="38"/>
        </w:numPr>
        <w:spacing w:line="360" w:lineRule="auto"/>
        <w:ind w:left="720"/>
        <w:jc w:val="both"/>
        <w:rPr>
          <w:color w:val="000000" w:themeColor="text1"/>
        </w:rPr>
      </w:pPr>
      <w:r>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15AC84E3" w14:textId="77777777" w:rsidR="00B41DBF" w:rsidRDefault="00B41DBF" w:rsidP="00B41DBF">
      <w:pPr>
        <w:pStyle w:val="NoSpacing"/>
        <w:spacing w:line="360" w:lineRule="auto"/>
        <w:ind w:left="720"/>
        <w:jc w:val="both"/>
        <w:rPr>
          <w:color w:val="000000" w:themeColor="text1"/>
        </w:rPr>
      </w:pPr>
      <w:r>
        <w:rPr>
          <w:color w:val="000000" w:themeColor="text1"/>
        </w:rPr>
        <w:t xml:space="preserve">Reference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14:paraId="1672A80C" w14:textId="77777777" w:rsidR="00B41DBF" w:rsidRDefault="00B41DBF" w:rsidP="00B41DBF">
      <w:pPr>
        <w:pStyle w:val="NoSpacing"/>
        <w:spacing w:line="360" w:lineRule="auto"/>
        <w:ind w:left="720"/>
        <w:jc w:val="both"/>
        <w:rPr>
          <w:color w:val="000000" w:themeColor="text1"/>
        </w:rPr>
      </w:pPr>
      <w:r>
        <w:rPr>
          <w:color w:val="000000" w:themeColor="text1"/>
        </w:rPr>
        <w:t xml:space="preserve">Questionnaire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bookmarkEnd w:id="0"/>
    <w:p w14:paraId="47A594F3" w14:textId="77777777" w:rsidR="00B41DBF" w:rsidRDefault="00B41DBF" w:rsidP="00B41DBF">
      <w:pPr>
        <w:spacing w:line="480" w:lineRule="auto"/>
        <w:jc w:val="center"/>
        <w:rPr>
          <w:b/>
          <w:color w:val="000000" w:themeColor="text1"/>
        </w:rPr>
      </w:pPr>
    </w:p>
    <w:p w14:paraId="364FF7C8" w14:textId="77777777" w:rsidR="00B41DBF" w:rsidRDefault="00B41DBF" w:rsidP="00B41DBF">
      <w:pPr>
        <w:spacing w:line="480" w:lineRule="auto"/>
        <w:jc w:val="center"/>
        <w:rPr>
          <w:b/>
          <w:color w:val="000000" w:themeColor="text1"/>
        </w:rPr>
      </w:pPr>
    </w:p>
    <w:p w14:paraId="34E194C4" w14:textId="77777777" w:rsidR="00B41DBF" w:rsidRDefault="00B41DBF" w:rsidP="00B41DBF">
      <w:pPr>
        <w:spacing w:line="480" w:lineRule="auto"/>
        <w:jc w:val="center"/>
        <w:rPr>
          <w:b/>
          <w:color w:val="000000" w:themeColor="text1"/>
        </w:rPr>
      </w:pPr>
    </w:p>
    <w:p w14:paraId="6714C448" w14:textId="77777777" w:rsidR="0064701E" w:rsidRDefault="0064701E" w:rsidP="0064701E">
      <w:pPr>
        <w:spacing w:line="480" w:lineRule="auto"/>
        <w:rPr>
          <w:b/>
          <w:color w:val="000000" w:themeColor="text1"/>
        </w:rPr>
        <w:sectPr w:rsidR="0064701E" w:rsidSect="0064701E">
          <w:footerReference w:type="default" r:id="rId7"/>
          <w:pgSz w:w="11952" w:h="14688" w:code="9"/>
          <w:pgMar w:top="1440" w:right="1440" w:bottom="1440" w:left="1440" w:header="720" w:footer="720" w:gutter="0"/>
          <w:pgNumType w:fmt="lowerRoman" w:start="1"/>
          <w:cols w:space="720"/>
          <w:docGrid w:linePitch="360"/>
        </w:sectPr>
      </w:pPr>
    </w:p>
    <w:p w14:paraId="784B23C1" w14:textId="77777777" w:rsidR="00B41DBF" w:rsidRDefault="00B41DBF" w:rsidP="0064701E">
      <w:pPr>
        <w:spacing w:line="480" w:lineRule="auto"/>
        <w:rPr>
          <w:b/>
          <w:color w:val="000000" w:themeColor="text1"/>
        </w:rPr>
      </w:pPr>
    </w:p>
    <w:p w14:paraId="06CB553B" w14:textId="77777777" w:rsidR="00744B65" w:rsidRPr="007F704E" w:rsidRDefault="00744B65" w:rsidP="004559CE">
      <w:pPr>
        <w:pStyle w:val="Default"/>
        <w:spacing w:line="360" w:lineRule="auto"/>
        <w:ind w:right="72"/>
        <w:jc w:val="center"/>
        <w:rPr>
          <w:rFonts w:ascii="Times New Roman" w:hAnsi="Times New Roman" w:cs="Times New Roman"/>
          <w:b/>
          <w:bCs/>
        </w:rPr>
      </w:pPr>
      <w:r w:rsidRPr="007F704E">
        <w:rPr>
          <w:rFonts w:ascii="Times New Roman" w:hAnsi="Times New Roman" w:cs="Times New Roman"/>
          <w:b/>
          <w:bCs/>
        </w:rPr>
        <w:t>CHAPTER ONE</w:t>
      </w:r>
    </w:p>
    <w:p w14:paraId="41915DD3" w14:textId="77777777" w:rsidR="00744B65" w:rsidRPr="007F704E" w:rsidRDefault="00744B65" w:rsidP="004559CE">
      <w:pPr>
        <w:pStyle w:val="Default"/>
        <w:spacing w:line="360" w:lineRule="auto"/>
        <w:ind w:right="72"/>
        <w:jc w:val="center"/>
        <w:rPr>
          <w:rFonts w:ascii="Times New Roman" w:hAnsi="Times New Roman" w:cs="Times New Roman"/>
        </w:rPr>
      </w:pPr>
      <w:r w:rsidRPr="007F704E">
        <w:rPr>
          <w:rFonts w:ascii="Times New Roman" w:hAnsi="Times New Roman" w:cs="Times New Roman"/>
          <w:b/>
          <w:bCs/>
        </w:rPr>
        <w:t>INTRODUCTION</w:t>
      </w:r>
    </w:p>
    <w:p w14:paraId="00C933A2" w14:textId="77777777" w:rsidR="00744B65" w:rsidRPr="007F704E" w:rsidRDefault="00744B65" w:rsidP="004559CE">
      <w:pPr>
        <w:pStyle w:val="Default"/>
        <w:numPr>
          <w:ilvl w:val="1"/>
          <w:numId w:val="1"/>
        </w:numPr>
        <w:spacing w:line="360" w:lineRule="auto"/>
        <w:ind w:right="72"/>
        <w:jc w:val="both"/>
        <w:rPr>
          <w:rFonts w:ascii="Times New Roman" w:hAnsi="Times New Roman" w:cs="Times New Roman"/>
        </w:rPr>
      </w:pPr>
      <w:r w:rsidRPr="007F704E">
        <w:rPr>
          <w:rFonts w:ascii="Times New Roman" w:hAnsi="Times New Roman" w:cs="Times New Roman"/>
          <w:b/>
          <w:bCs/>
        </w:rPr>
        <w:t xml:space="preserve">Background To the Study </w:t>
      </w:r>
    </w:p>
    <w:p w14:paraId="41CE885F" w14:textId="77777777" w:rsidR="00744B65" w:rsidRPr="007F704E" w:rsidRDefault="00744B65" w:rsidP="004559CE">
      <w:pPr>
        <w:pStyle w:val="Default"/>
        <w:spacing w:line="360" w:lineRule="auto"/>
        <w:ind w:right="72" w:firstLine="720"/>
        <w:jc w:val="both"/>
        <w:rPr>
          <w:rFonts w:ascii="Times New Roman" w:hAnsi="Times New Roman" w:cs="Times New Roman"/>
        </w:rPr>
      </w:pPr>
      <w:r w:rsidRPr="007F704E">
        <w:rPr>
          <w:rFonts w:ascii="Times New Roman" w:eastAsia="Times New Roman" w:hAnsi="Times New Roman" w:cs="Times New Roman"/>
        </w:rPr>
        <w:t xml:space="preserve">The strategic alliance between buyers and suppliers therefore has become perhaps the most important aspect in the organizational performance. As a result, maintaining credible suppliers has become a priority for the buyer. Supplier-buyer relationships have today become the backbones of economic activities in the modern world (Nagurney, 2021) and a focal point of organizational competitiveness, performance and long-term business success (Veludo et al. 2019). According to Gadde and Hakansson (2021), the competitiveness and profit-generating capacity of the individual firm is highly dependent on its ability to handle the supply side. Similarly, Griffith and Myers (2020) position the management of supplier-buyer relationships as a primary driver of both customer and shareholder value. This is particularly true due to the increased adoption of globalization and outsourcing strategies (Tang and Musa, 2021) leveraged by company specialization and focus on their core competencies in order to withstand today‘s competitive market pressures (Blome and Schoenherr, 2021). According to Burt et al. (2020), the three main buyer – supplier relationship are transactional, collaborative and alliances. Transactional relationships are the most common and the most basic type of buyer/supplier relationship. This relationship is referred to as an arm‘s- length relationship where neither party is concerned about the other parties well-being. There is very little trust involved in this relationship and it could be a onetime transaction between the buyer and supplier. There are rarely any big savings made in this kind of relationship and it usually takes very little time and effort by either party to go through with an agreement. Collaborative relationships must be supported from the entire organization. A buyer must have the authority to negotiate with a supplier and come to an agreement that carries mutual trust and benefit. This is not possible if executives push only for cost savings or if the labour force is unwilling to give up some responsibility to the supplier. Benefits to collaborative relationships are: lower overall costs, higher quality products, less time to market due to open communication and </w:t>
      </w:r>
      <w:r w:rsidRPr="007F704E">
        <w:rPr>
          <w:rFonts w:ascii="Times New Roman" w:eastAsia="Times New Roman" w:hAnsi="Times New Roman" w:cs="Times New Roman"/>
        </w:rPr>
        <w:lastRenderedPageBreak/>
        <w:t>improved technology and innovation. Supply disruptions are also less likely as the relationship is similar to friendship and suppliers and buyers look out for one another rather than opportunities to take advantage of one another. Drawbacks are the amount of time and effort involved. Buyers’ time must be spent nurturing the relationship opposed to other value adding activities. There must also be time spent to begin the relationship and earn the trust of the supplier. Also there are higher switching costs if problems were to arise with the supplier. Lastly there is a sharing of proprietary information, strategy, planning, and goals, and most firms do not feel comfortable exposing such elements to other firms, fearing a loss of control Benton et al., (2020). Collaborative relationships might not be desirable when a company has a certain amount of leverage over its suppliers, or if the suppliers have all the power then the buyer might not be willing to enter into a relationship. The third type of buyer-supplier relationship is the alliance relationship. An alliance is formed for a systematic approach to enhance communication between the two firms. Unlike collaborative relationships, an alliance is built to have a trust where both firms can be on the same level and help each other out when there is a time of need or uncertainty. If there is no motive to have trust or manage it then the alliance will most likely fail. Having an alliance can be very beneficial as there is asset specialization and human specialization as well. With human specialization, certain people in companies have experience working together and they have information that allows them to communicate with others effectively. Because of this, companies are less likely to have breakdowns between them that will result in errors (Burt et al., 2020).</w:t>
      </w:r>
    </w:p>
    <w:p w14:paraId="2B527909" w14:textId="77777777" w:rsidR="00744B65" w:rsidRPr="007F704E" w:rsidRDefault="00744B65" w:rsidP="004559CE">
      <w:pPr>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 xml:space="preserve">Supplier Relationship Management (SRM) is a comprehensive approach to managing an organization’s interactions with the firms that supply the products and services it uses (Lamming, 2020). SRM plays an important role in the reduction of costs and the optimization of performance in organizations. SRM is understood as the sourcing policybased design of strategic and operational procurement processes as well as the configuration of the supplier management (Appelfeller &amp; Buchholz, 2020). SRM includes both business practices and software and is part of the information flow component of supply chain management (SCM). SRM practices create a common frame of reference to enable effective communication </w:t>
      </w:r>
      <w:r w:rsidRPr="007F704E">
        <w:rPr>
          <w:rFonts w:ascii="Times New Roman" w:hAnsi="Times New Roman" w:cs="Times New Roman"/>
          <w:sz w:val="24"/>
          <w:szCs w:val="24"/>
        </w:rPr>
        <w:lastRenderedPageBreak/>
        <w:t>between an enterprise and suppliers who may use quite different business practices and terminology. As a result, SRM increases the efficiency of processes associated with acquiring goods and services, managing inventory, and processing materials (McLachlin &amp; Larson, 2021)</w:t>
      </w:r>
    </w:p>
    <w:p w14:paraId="15FA0904"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Supplier Relationship Management (SRM) is the discipline of strategically planning for, and managing, all interactions with third party organizations that supply goods and/or services to an organization in order to maximize the value of those interactions. SRM entails creating closer, more collaborative relationships with key suppliers in order to uncover and realize new value and reduce risk of failure. The immediate objective of SRM is to streamline and make more effective the sourcing processes between an enterprise and its suppliers. It is a strategic, enterprise-wide, long-term, multi-functional, dynamic approach to selecting suppliers of goods and services and managing them and the whole value network from raw materials to final customer use and disposal to continually reduce total ownership costs, manage risks, and improve performance - quality, responsiveness, reliability, and flexibility (Leftwich, Leftwich &amp; Moore, 2018). SRM includes both business practices and software and is part of the information flow component of supply chain management (SCM). SRM practices create a common frame of reference to enable effective communication between an enterprise and suppliers who may use quite different business practices and terminology. </w:t>
      </w:r>
    </w:p>
    <w:p w14:paraId="3438A184"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As a result, SRM increases the efficiency of processes associated with acquiring goods and services, managing inventory, and processing materials (Smith, 2020). SCMI (2018) also avers that SRM refers to any supplier-facing business practices which are enabled by collaborative software and which allow companies to work with their supplier base for mutual success. Primarily, SRM tools have been developed to reduce the total cost of ownership (TCO) for procured goods, while creating competitive advantage for an organization through deeper relationships with its suppliers. There are five elements that must be considered in SRM (Chen &amp; Paulraj, 2020). First, the customer should work with a limited number of qualified suppliers. This action provides multiple benefits including: fewer suppliers to contact in case of orders given on short notice; reduced inventory management costs; volume consolidation and quantity </w:t>
      </w:r>
      <w:r w:rsidRPr="007F704E">
        <w:rPr>
          <w:rFonts w:ascii="Times New Roman" w:hAnsi="Times New Roman" w:cs="Times New Roman"/>
        </w:rPr>
        <w:lastRenderedPageBreak/>
        <w:t xml:space="preserve">discounts; increased economies of scale based on order volume and the learning curve effect; reduced lead times due to dedicated capacity and work-in-process inventory from the suppliers (Chen &amp; Paulraj, 2020). The creation of these links involves effort and trust. </w:t>
      </w:r>
    </w:p>
    <w:p w14:paraId="7B990E3B"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Long-term strategic alliances are developed with a small core group of suppliers (Lambert &amp; Cooper, 2000). Secondly, supplier contracts have increasingly become long-term, and more and more suppliers must provide customers with information regarding their processes, quality performance, and even cost structure. Through close relationships, supply chain partners are more willing to share risks and reward and maintain the relationship over a longer period of time (Chen &amp; Paulraj, 2020). Supply chain relationships are typically long-term and are required to achieve strategic coordination. The anticipation of sharing risks and rewards across the chain affects long-term commitment of channel members (Lambert &amp; Cooper, 2000). There is need for two-way interorganizational communication for successful supplier relationship. In order to jointly find solutions to material problems and design issues, buyers and suppliers must commit a greater amount of information and be willing to share sensitive design information (Chen &amp; Paulraj, 2020). With recent advances in communications and information technology, firms have an opportunity for significant savings in logistics costs by coordinating the planning of the various stages of SCM. Cross-functional teams have been identified as important contributors to the success of such efforts as supplier selection and product design. </w:t>
      </w:r>
    </w:p>
    <w:p w14:paraId="39C3E000"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Expertise is required from various functions within and outside a firm in order to address the wide range of product and process related problems, so that team members can interact with their supplier counterparts (Chen &amp; Paulraj, 2020). According to Lambert and Cooper (2000), the use of cross-functional teams would suggest more of a process approach. When these teams cross organizational boundaries, such as implant supplier personnel, the supply chain should be more integrated. Suppliers may be integrated in the new product development process. The involvement may range from giving minor design suggestions to being responsible for the complete development, design and engineering of a specific part of assembly. Extensive </w:t>
      </w:r>
      <w:r w:rsidRPr="007F704E">
        <w:rPr>
          <w:rFonts w:ascii="Times New Roman" w:hAnsi="Times New Roman" w:cs="Times New Roman"/>
        </w:rPr>
        <w:lastRenderedPageBreak/>
        <w:t xml:space="preserve">research has documented the benefits of integrating suppliers in the new product development process as well as business and strategic planning (Chen &amp; Paulraj, 2020). </w:t>
      </w:r>
    </w:p>
    <w:p w14:paraId="2A752F80"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In America, there has been a relative decline in organizational performance of the manufacturing industry and as a result, its contribution to the total American GDP is less than half what it was two decades ago (Burt, Petcavage &amp; Pinkerton, 2021). This was attributed to poor relationship between suppliers and manufacturing sectors leading to increased cost of production, resulting to the gross operating profit margin to fall from 10.5% in the year 2020 to 3.6% in the year 2020. The weakening global economic conditions are forcing organisations to reinvent their relations with customers and suppliers alike. Thus, costs must be lowered throughout the procurement process by focusing on value addition. Bottlenecks must be removed and performance measurements focus on supplier relationship management for players in the process; to achieve win-win situations. The working principle is to create customer satisfaction at the end point of delivery and continuous improvement of process. For decades organizational performance has been attracting great attention from practitioners, academicians and researchers due to poor performance. Burt, et al. (2021) postulated that if quality and price are equal, then supplier should be selected solely on the basis of service. Service is seldom equal and in many cases it is a supplier’s capabilities that are being purchased, not commodities. </w:t>
      </w:r>
    </w:p>
    <w:p w14:paraId="6CAC109F"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According to World Bank (2020), organizational performance of manufacturing sectors in Nigeria has declined resulting to a decline in GDP from 9.8% achieved in the year 2022 to 9.6% achieved in the year 2020.The procurement costs as a percentage of total cost is 50-80% for manufacturing companies that develop, manufacture, trade and/or distribute goods. Supplier relationship and the impact on the supply chain can be substantial from the integration and implementation to the benefits and challenges procurement faces today. One thing is certain, suppliers’ relationship will affect the future economy (Caldwell, Walker, Harland, Knight, Zheng, &amp; Wakeley, 2020). Together with sustainability, strategic partnering is at the top of the corporate agenda of many global organizations and is seen as one of few remaining procurement topics that can still make a significant difference (Caldwell et al., 2020). </w:t>
      </w:r>
    </w:p>
    <w:p w14:paraId="20069CC6"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lastRenderedPageBreak/>
        <w:t xml:space="preserve">Deloitte’s Organizational performance Survey (2021) found increasing levels of supplier collaboration and restructuring of existing relationships among the top procurement levels. While in some industries 77% of organizational performance may be actively driven from innovation with suppliers, the vast majority rates the effectiveness of their strategic supplier collaborations as poor or mixed. The 2020 Kenya overview report from the World Bank confirms that an effective supplier relationship can contribute immensely to organizational performance and particularly be the cornerstone of attaining the Vision 2030 Strategy. There is very limited research on the role of supplier relationship management on organizational performance. Studies carried out in Kenya focused on other areas of procurement and logistics. Muhia and Afande (2021) studied the role of adoption of e-procurement strategy on organizational performance of state corporations in Kenya by focusing on Kenya Revenue Authority. Maraka, Kibet and Iravo (2021) studied the effect of SRM on the performance of organisations in selected sugar companies in Western Kenya. </w:t>
      </w:r>
    </w:p>
    <w:p w14:paraId="38B918E5"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Owuor, Muma, Kiruri and Karanja (2021) studied the effects of strategic SRM on internal operational performance of manufacturing firms by focusing on EABL. Nyamasege and Biraori (2021) studied the effect of SRM on the effectiveness of Supply Chain Management in Kenya Public Sector – Ministry of Finance. Oyando, Kibet and Musiega (2021) analysed the factors that affect performance of procurement department in public sector by considering County Government of Kakamega. Chimwani, Iravo and Tirimba (2021) studied the factors influencing organizational performance in the Kenyan Public Sector with a special focus on State Law Office. Cheruiyot (2020) studied the impact of integrated supply chain on performance at Kenya Tea Development Agency.</w:t>
      </w:r>
    </w:p>
    <w:p w14:paraId="2FFCCF2D" w14:textId="4B2D90A4" w:rsidR="00744B65" w:rsidRPr="007F704E" w:rsidRDefault="007F704E" w:rsidP="004559CE">
      <w:pPr>
        <w:pStyle w:val="Default"/>
        <w:numPr>
          <w:ilvl w:val="1"/>
          <w:numId w:val="1"/>
        </w:numPr>
        <w:spacing w:line="360" w:lineRule="auto"/>
        <w:ind w:right="72"/>
        <w:jc w:val="both"/>
        <w:rPr>
          <w:rFonts w:ascii="Times New Roman" w:hAnsi="Times New Roman" w:cs="Times New Roman"/>
          <w:b/>
          <w:bCs/>
        </w:rPr>
      </w:pPr>
      <w:r>
        <w:rPr>
          <w:rFonts w:ascii="Times New Roman" w:hAnsi="Times New Roman" w:cs="Times New Roman"/>
          <w:b/>
          <w:bCs/>
        </w:rPr>
        <w:tab/>
      </w:r>
      <w:r w:rsidR="00744B65" w:rsidRPr="007F704E">
        <w:rPr>
          <w:rFonts w:ascii="Times New Roman" w:hAnsi="Times New Roman" w:cs="Times New Roman"/>
          <w:b/>
          <w:bCs/>
        </w:rPr>
        <w:t xml:space="preserve">Statement of the Problem </w:t>
      </w:r>
    </w:p>
    <w:p w14:paraId="10A4BDDA"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Manufacturing sector is lost immensely due to lack of benefit from the research and development initiatives conducted by the suppliers concerning the supplies (Muhia &amp; Afande, 2021). Effective supplier relationship management requires an enterprise-wide analysis of what activities to engage in with each supplier. The common practice of implementing a “one size fits all” approach to managing suppliers can stretch resources and limit the potential value </w:t>
      </w:r>
      <w:r w:rsidRPr="007F704E">
        <w:rPr>
          <w:rFonts w:ascii="Times New Roman" w:hAnsi="Times New Roman" w:cs="Times New Roman"/>
        </w:rPr>
        <w:lastRenderedPageBreak/>
        <w:t xml:space="preserve">that can be derived from strategic supplier relationships. Managing supplier relationships used to be a zero sum game (0%). Most companies focused on short terms goals where price was the main focus. Bullying suppliers were commonplace in some organizations. Employees took great pride in “facing down suppliers” and relationships were viewed on “how much money we will make”. However, with the increase in outsourcing and volatility in commodities, supplier relationship management (SRM) has moved to the forefront of organizational strategy. Companies are spending increased time on their selection criteria and determining clear best practices to manage partner relationships. However, few companies have mastered supplier relationship management. SRM is in its infancy. </w:t>
      </w:r>
    </w:p>
    <w:p w14:paraId="1B141922"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Nigeria is the most industrially developed country in West Africa, but it has not yet produced results to match its potential. The government tertiary training institutions has to put in more effort to ensure that it performs better and contributes more to the academic growth in the country. For every procurement unit/department, suppliers play a major role on the performance of that unit. Therefore a study on the level at which this sector has embraced the concept of buyer – supplier relationships and how these relationships affect organizational performance is important. </w:t>
      </w:r>
    </w:p>
    <w:p w14:paraId="6D14E505" w14:textId="77777777" w:rsidR="00744B65" w:rsidRPr="007F704E" w:rsidRDefault="00744B65" w:rsidP="004559CE">
      <w:pPr>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 xml:space="preserve">A close examination into studies on buyer supplier relationships and organizational performance confirms that there is research that has been carried out in this field. For example (Bart and Akkermans, 2022) carried out a study on collaboration in buyer supplier relationships. The study concluded that, that there are five relationship variables (commitment, conflict, economic &amp; non-economic satisfaction, and trust) that are important in developing and maintaining good buyer-supplier relationships. However, the research did not look at the effect of these collaborations on organizational performance. </w:t>
      </w:r>
    </w:p>
    <w:p w14:paraId="55A2EF72"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Another study conducted by (Cousins et al 2018) on Performance measurement in strategic buyer-supplier relationships. The study established that supplier performance measures alone are not sufficient to generate superior performance outcomes. Instead, the influence of performance measures on relationship outcomes is influenced by the extent of a firm’s buyer-supplier socialization mechanisms. </w:t>
      </w:r>
    </w:p>
    <w:p w14:paraId="66C8C15A"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lastRenderedPageBreak/>
        <w:t xml:space="preserve">To the best knowledge of the researcher, no study has been carried out on the effect of buyer –supplier relationships and the effects of such relationships on organizational performance. This study therefore seeks to bridge this gap by determining how buyer- supplier relationships affect the performance of procurement. Therefore, this study seeks to address whether there is any effects on buyer – supplier relationships answer the following questions: to what extent is the adoption of buyer – supplier relationships on organizational performance. </w:t>
      </w:r>
    </w:p>
    <w:p w14:paraId="3EAE8AD6" w14:textId="0FB100B7" w:rsidR="00744B65" w:rsidRPr="007F704E" w:rsidRDefault="00744B65" w:rsidP="004559CE">
      <w:pPr>
        <w:pStyle w:val="Default"/>
        <w:numPr>
          <w:ilvl w:val="1"/>
          <w:numId w:val="1"/>
        </w:numPr>
        <w:spacing w:line="360" w:lineRule="auto"/>
        <w:ind w:right="72"/>
        <w:jc w:val="both"/>
        <w:rPr>
          <w:rFonts w:ascii="Times New Roman" w:hAnsi="Times New Roman" w:cs="Times New Roman"/>
          <w:b/>
          <w:bCs/>
        </w:rPr>
      </w:pPr>
      <w:r w:rsidRPr="007F704E">
        <w:rPr>
          <w:rFonts w:ascii="Times New Roman" w:hAnsi="Times New Roman" w:cs="Times New Roman"/>
          <w:b/>
          <w:bCs/>
        </w:rPr>
        <w:t xml:space="preserve"> </w:t>
      </w:r>
      <w:r w:rsidR="007F704E">
        <w:rPr>
          <w:rFonts w:ascii="Times New Roman" w:hAnsi="Times New Roman" w:cs="Times New Roman"/>
          <w:b/>
          <w:bCs/>
        </w:rPr>
        <w:tab/>
      </w:r>
      <w:r w:rsidRPr="007F704E">
        <w:rPr>
          <w:rFonts w:ascii="Times New Roman" w:hAnsi="Times New Roman" w:cs="Times New Roman"/>
          <w:b/>
          <w:bCs/>
        </w:rPr>
        <w:t xml:space="preserve">Objectives of the Study </w:t>
      </w:r>
    </w:p>
    <w:p w14:paraId="49111839"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The general objective was to investigate the positive effect of suppliers and buyers relationship on smooth operations of manufacturing company. </w:t>
      </w:r>
    </w:p>
    <w:p w14:paraId="0178F457" w14:textId="77777777" w:rsidR="00744B65" w:rsidRPr="007F704E" w:rsidRDefault="00744B65" w:rsidP="004559CE">
      <w:pPr>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The study was guided by the following specific objectives;</w:t>
      </w:r>
    </w:p>
    <w:p w14:paraId="1842644E" w14:textId="77777777" w:rsidR="00744B65" w:rsidRPr="007F704E" w:rsidRDefault="00744B65" w:rsidP="004559CE">
      <w:pPr>
        <w:pStyle w:val="Default"/>
        <w:numPr>
          <w:ilvl w:val="0"/>
          <w:numId w:val="2"/>
        </w:numPr>
        <w:spacing w:line="360" w:lineRule="auto"/>
        <w:ind w:right="72"/>
        <w:jc w:val="both"/>
        <w:rPr>
          <w:rFonts w:ascii="Times New Roman" w:hAnsi="Times New Roman" w:cs="Times New Roman"/>
        </w:rPr>
      </w:pPr>
      <w:r w:rsidRPr="007F704E">
        <w:rPr>
          <w:rFonts w:ascii="Times New Roman" w:hAnsi="Times New Roman" w:cs="Times New Roman"/>
        </w:rPr>
        <w:t>To establish the effect of buyers and suppliers relationship on organizational performance</w:t>
      </w:r>
      <w:r w:rsidR="00DD00F2" w:rsidRPr="007F704E">
        <w:rPr>
          <w:rFonts w:ascii="Times New Roman" w:hAnsi="Times New Roman" w:cs="Times New Roman"/>
        </w:rPr>
        <w:t xml:space="preserve"> in Seven up bottling company</w:t>
      </w:r>
    </w:p>
    <w:p w14:paraId="460ECEBE" w14:textId="77777777" w:rsidR="00744B65" w:rsidRPr="007F704E" w:rsidRDefault="00744B65" w:rsidP="004559CE">
      <w:pPr>
        <w:pStyle w:val="Default"/>
        <w:numPr>
          <w:ilvl w:val="0"/>
          <w:numId w:val="2"/>
        </w:numPr>
        <w:spacing w:line="360" w:lineRule="auto"/>
        <w:ind w:right="72"/>
        <w:jc w:val="both"/>
        <w:rPr>
          <w:rFonts w:ascii="Times New Roman" w:hAnsi="Times New Roman" w:cs="Times New Roman"/>
        </w:rPr>
      </w:pPr>
      <w:r w:rsidRPr="007F704E">
        <w:rPr>
          <w:rFonts w:ascii="Times New Roman" w:hAnsi="Times New Roman" w:cs="Times New Roman"/>
        </w:rPr>
        <w:t xml:space="preserve">To find out the effect of communication to effective buyers and suppliers relationship on organizational performance </w:t>
      </w:r>
      <w:r w:rsidR="00DD00F2" w:rsidRPr="007F704E">
        <w:rPr>
          <w:rFonts w:ascii="Times New Roman" w:hAnsi="Times New Roman" w:cs="Times New Roman"/>
        </w:rPr>
        <w:t>in Seven up bottling company</w:t>
      </w:r>
    </w:p>
    <w:p w14:paraId="411E1C2A" w14:textId="77777777" w:rsidR="00744B65" w:rsidRPr="007F704E" w:rsidRDefault="00744B65" w:rsidP="004559CE">
      <w:pPr>
        <w:pStyle w:val="Default"/>
        <w:numPr>
          <w:ilvl w:val="0"/>
          <w:numId w:val="2"/>
        </w:numPr>
        <w:spacing w:line="360" w:lineRule="auto"/>
        <w:ind w:right="72"/>
        <w:jc w:val="both"/>
        <w:rPr>
          <w:rFonts w:ascii="Times New Roman" w:hAnsi="Times New Roman" w:cs="Times New Roman"/>
        </w:rPr>
      </w:pPr>
      <w:r w:rsidRPr="007F704E">
        <w:rPr>
          <w:rFonts w:ascii="Times New Roman" w:hAnsi="Times New Roman" w:cs="Times New Roman"/>
        </w:rPr>
        <w:t xml:space="preserve">To analyse the effect of buyers-supplier`s commitment on organizational performance </w:t>
      </w:r>
      <w:r w:rsidR="00DD00F2" w:rsidRPr="007F704E">
        <w:rPr>
          <w:rFonts w:ascii="Times New Roman" w:hAnsi="Times New Roman" w:cs="Times New Roman"/>
        </w:rPr>
        <w:t>in Seven up bottling company</w:t>
      </w:r>
    </w:p>
    <w:p w14:paraId="3B2B3DD7" w14:textId="273AA3F7" w:rsidR="00744B65" w:rsidRPr="007F704E" w:rsidRDefault="00744B65" w:rsidP="004559CE">
      <w:pPr>
        <w:pStyle w:val="Default"/>
        <w:numPr>
          <w:ilvl w:val="1"/>
          <w:numId w:val="1"/>
        </w:numPr>
        <w:spacing w:line="360" w:lineRule="auto"/>
        <w:ind w:right="72"/>
        <w:jc w:val="both"/>
        <w:rPr>
          <w:rFonts w:ascii="Times New Roman" w:hAnsi="Times New Roman" w:cs="Times New Roman"/>
        </w:rPr>
      </w:pPr>
      <w:r w:rsidRPr="007F704E">
        <w:rPr>
          <w:rFonts w:ascii="Times New Roman" w:hAnsi="Times New Roman" w:cs="Times New Roman"/>
        </w:rPr>
        <w:t xml:space="preserve"> </w:t>
      </w:r>
      <w:r w:rsidR="007F704E">
        <w:rPr>
          <w:rFonts w:ascii="Times New Roman" w:hAnsi="Times New Roman" w:cs="Times New Roman"/>
        </w:rPr>
        <w:tab/>
      </w:r>
      <w:r w:rsidRPr="007F704E">
        <w:rPr>
          <w:rFonts w:ascii="Times New Roman" w:hAnsi="Times New Roman" w:cs="Times New Roman"/>
          <w:b/>
          <w:bCs/>
        </w:rPr>
        <w:t xml:space="preserve">Research Questions </w:t>
      </w:r>
    </w:p>
    <w:p w14:paraId="04F03EFF" w14:textId="77777777" w:rsidR="00744B65" w:rsidRPr="007F704E" w:rsidRDefault="00744B65" w:rsidP="004559CE">
      <w:pPr>
        <w:pStyle w:val="Default"/>
        <w:numPr>
          <w:ilvl w:val="0"/>
          <w:numId w:val="4"/>
        </w:numPr>
        <w:spacing w:line="360" w:lineRule="auto"/>
        <w:ind w:right="72"/>
        <w:jc w:val="both"/>
        <w:rPr>
          <w:rFonts w:ascii="Times New Roman" w:hAnsi="Times New Roman" w:cs="Times New Roman"/>
        </w:rPr>
      </w:pPr>
      <w:r w:rsidRPr="007F704E">
        <w:rPr>
          <w:rFonts w:ascii="Times New Roman" w:hAnsi="Times New Roman" w:cs="Times New Roman"/>
        </w:rPr>
        <w:t>How does supplier’s relationship affect organizational performance on the organization</w:t>
      </w:r>
      <w:r w:rsidR="00DD00F2" w:rsidRPr="007F704E">
        <w:rPr>
          <w:rFonts w:ascii="Times New Roman" w:hAnsi="Times New Roman" w:cs="Times New Roman"/>
        </w:rPr>
        <w:t xml:space="preserve"> in Seven up bottling company</w:t>
      </w:r>
      <w:r w:rsidRPr="007F704E">
        <w:rPr>
          <w:rFonts w:ascii="Times New Roman" w:hAnsi="Times New Roman" w:cs="Times New Roman"/>
        </w:rPr>
        <w:t xml:space="preserve">? </w:t>
      </w:r>
    </w:p>
    <w:p w14:paraId="0FAD609B" w14:textId="77777777" w:rsidR="00744B65" w:rsidRPr="007F704E" w:rsidRDefault="00744B65" w:rsidP="004559CE">
      <w:pPr>
        <w:pStyle w:val="Default"/>
        <w:numPr>
          <w:ilvl w:val="0"/>
          <w:numId w:val="4"/>
        </w:numPr>
        <w:spacing w:line="360" w:lineRule="auto"/>
        <w:ind w:right="72"/>
        <w:jc w:val="both"/>
        <w:rPr>
          <w:rFonts w:ascii="Times New Roman" w:hAnsi="Times New Roman" w:cs="Times New Roman"/>
        </w:rPr>
      </w:pPr>
      <w:r w:rsidRPr="007F704E">
        <w:rPr>
          <w:rFonts w:ascii="Times New Roman" w:hAnsi="Times New Roman" w:cs="Times New Roman"/>
        </w:rPr>
        <w:t>What are the effects of communication to suppliers on organizational performance</w:t>
      </w:r>
      <w:r w:rsidR="00DD00F2" w:rsidRPr="007F704E">
        <w:rPr>
          <w:rFonts w:ascii="Times New Roman" w:hAnsi="Times New Roman" w:cs="Times New Roman"/>
        </w:rPr>
        <w:t xml:space="preserve"> in Seven up bottling company</w:t>
      </w:r>
      <w:r w:rsidRPr="007F704E">
        <w:rPr>
          <w:rFonts w:ascii="Times New Roman" w:hAnsi="Times New Roman" w:cs="Times New Roman"/>
        </w:rPr>
        <w:t xml:space="preserve">? </w:t>
      </w:r>
    </w:p>
    <w:p w14:paraId="095FD4FB" w14:textId="77777777" w:rsidR="00744B65" w:rsidRPr="007F704E" w:rsidRDefault="00744B65" w:rsidP="004559CE">
      <w:pPr>
        <w:pStyle w:val="Default"/>
        <w:numPr>
          <w:ilvl w:val="0"/>
          <w:numId w:val="4"/>
        </w:numPr>
        <w:spacing w:line="360" w:lineRule="auto"/>
        <w:ind w:right="72"/>
        <w:jc w:val="both"/>
        <w:rPr>
          <w:rFonts w:ascii="Times New Roman" w:hAnsi="Times New Roman" w:cs="Times New Roman"/>
        </w:rPr>
      </w:pPr>
      <w:r w:rsidRPr="007F704E">
        <w:rPr>
          <w:rFonts w:ascii="Times New Roman" w:hAnsi="Times New Roman" w:cs="Times New Roman"/>
        </w:rPr>
        <w:t>How does commitment by buyers-suppliers affect organizational performance</w:t>
      </w:r>
      <w:r w:rsidR="00DD00F2" w:rsidRPr="007F704E">
        <w:rPr>
          <w:rFonts w:ascii="Times New Roman" w:hAnsi="Times New Roman" w:cs="Times New Roman"/>
        </w:rPr>
        <w:t xml:space="preserve"> in Seven up bottling company</w:t>
      </w:r>
      <w:r w:rsidRPr="007F704E">
        <w:rPr>
          <w:rFonts w:ascii="Times New Roman" w:hAnsi="Times New Roman" w:cs="Times New Roman"/>
        </w:rPr>
        <w:t xml:space="preserve">? </w:t>
      </w:r>
    </w:p>
    <w:p w14:paraId="3C7A5D47" w14:textId="4B5123EB" w:rsidR="00744B65" w:rsidRPr="007F704E" w:rsidRDefault="0064701E" w:rsidP="004559CE">
      <w:pPr>
        <w:pStyle w:val="Default"/>
        <w:numPr>
          <w:ilvl w:val="1"/>
          <w:numId w:val="1"/>
        </w:numPr>
        <w:spacing w:line="360" w:lineRule="auto"/>
        <w:ind w:right="72"/>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Research </w:t>
      </w:r>
      <w:r w:rsidRPr="0064701E">
        <w:rPr>
          <w:rFonts w:ascii="Times New Roman" w:hAnsi="Times New Roman" w:cs="Times New Roman"/>
          <w:b/>
        </w:rPr>
        <w:t>Hypotheses</w:t>
      </w:r>
      <w:r w:rsidR="00744B65" w:rsidRPr="0064701E">
        <w:rPr>
          <w:rFonts w:ascii="Times New Roman" w:hAnsi="Times New Roman" w:cs="Times New Roman"/>
          <w:b/>
        </w:rPr>
        <w:t xml:space="preserve"> </w:t>
      </w:r>
    </w:p>
    <w:p w14:paraId="3D593A32" w14:textId="77777777" w:rsidR="00744B65" w:rsidRPr="007F704E" w:rsidRDefault="00744B65" w:rsidP="004559CE">
      <w:pPr>
        <w:pStyle w:val="Default"/>
        <w:spacing w:line="360" w:lineRule="auto"/>
        <w:ind w:left="360" w:right="72"/>
        <w:jc w:val="both"/>
        <w:rPr>
          <w:rFonts w:ascii="Times New Roman" w:hAnsi="Times New Roman" w:cs="Times New Roman"/>
        </w:rPr>
      </w:pPr>
      <w:r w:rsidRPr="007F704E">
        <w:rPr>
          <w:rFonts w:ascii="Times New Roman" w:hAnsi="Times New Roman" w:cs="Times New Roman"/>
          <w:b/>
        </w:rPr>
        <w:t xml:space="preserve">Ho: </w:t>
      </w:r>
      <w:r w:rsidRPr="007F704E">
        <w:rPr>
          <w:rFonts w:ascii="Times New Roman" w:hAnsi="Times New Roman" w:cs="Times New Roman"/>
        </w:rPr>
        <w:t>Buyers-buyers and suppliers relationship does not enhance trust on organizational performance</w:t>
      </w:r>
    </w:p>
    <w:p w14:paraId="231A5BFE" w14:textId="77777777" w:rsidR="00744B65" w:rsidRDefault="00744B65" w:rsidP="004559CE">
      <w:pPr>
        <w:pStyle w:val="Default"/>
        <w:spacing w:line="360" w:lineRule="auto"/>
        <w:ind w:left="360" w:right="72"/>
        <w:jc w:val="both"/>
        <w:rPr>
          <w:rFonts w:ascii="Times New Roman" w:hAnsi="Times New Roman" w:cs="Times New Roman"/>
        </w:rPr>
      </w:pPr>
      <w:r w:rsidRPr="007F704E">
        <w:rPr>
          <w:rFonts w:ascii="Times New Roman" w:hAnsi="Times New Roman" w:cs="Times New Roman"/>
          <w:b/>
        </w:rPr>
        <w:t>Hi:</w:t>
      </w:r>
      <w:r w:rsidRPr="007F704E">
        <w:rPr>
          <w:rFonts w:ascii="Times New Roman" w:hAnsi="Times New Roman" w:cs="Times New Roman"/>
        </w:rPr>
        <w:t xml:space="preserve"> Buyers-buyers and suppliers relationship enhance trust on organizational performance</w:t>
      </w:r>
    </w:p>
    <w:p w14:paraId="36A0E260" w14:textId="77777777" w:rsidR="007F704E" w:rsidRDefault="007F704E" w:rsidP="004559CE">
      <w:pPr>
        <w:pStyle w:val="Default"/>
        <w:spacing w:line="360" w:lineRule="auto"/>
        <w:ind w:left="360" w:right="72"/>
        <w:jc w:val="both"/>
        <w:rPr>
          <w:rFonts w:ascii="Times New Roman" w:hAnsi="Times New Roman" w:cs="Times New Roman"/>
        </w:rPr>
      </w:pPr>
    </w:p>
    <w:p w14:paraId="47E13EFF" w14:textId="77777777" w:rsidR="007F704E" w:rsidRDefault="007F704E" w:rsidP="004559CE">
      <w:pPr>
        <w:pStyle w:val="Default"/>
        <w:spacing w:line="360" w:lineRule="auto"/>
        <w:ind w:left="360" w:right="72"/>
        <w:jc w:val="both"/>
        <w:rPr>
          <w:rFonts w:ascii="Times New Roman" w:hAnsi="Times New Roman" w:cs="Times New Roman"/>
        </w:rPr>
      </w:pPr>
    </w:p>
    <w:p w14:paraId="7E214AFC" w14:textId="77777777" w:rsidR="001675CA" w:rsidRPr="007F704E" w:rsidRDefault="001675CA" w:rsidP="004559CE">
      <w:pPr>
        <w:pStyle w:val="Default"/>
        <w:spacing w:line="360" w:lineRule="auto"/>
        <w:ind w:left="360" w:right="72"/>
        <w:jc w:val="both"/>
        <w:rPr>
          <w:rFonts w:ascii="Times New Roman" w:hAnsi="Times New Roman" w:cs="Times New Roman"/>
        </w:rPr>
      </w:pPr>
    </w:p>
    <w:p w14:paraId="4547F238" w14:textId="77777777" w:rsidR="00744B65" w:rsidRPr="007F704E" w:rsidRDefault="00744B65" w:rsidP="004559CE">
      <w:pPr>
        <w:pStyle w:val="Default"/>
        <w:numPr>
          <w:ilvl w:val="1"/>
          <w:numId w:val="1"/>
        </w:numPr>
        <w:spacing w:line="360" w:lineRule="auto"/>
        <w:ind w:right="72"/>
        <w:jc w:val="both"/>
        <w:rPr>
          <w:rFonts w:ascii="Times New Roman" w:hAnsi="Times New Roman" w:cs="Times New Roman"/>
          <w:b/>
          <w:bCs/>
        </w:rPr>
      </w:pPr>
      <w:r w:rsidRPr="007F704E">
        <w:rPr>
          <w:rFonts w:ascii="Times New Roman" w:hAnsi="Times New Roman" w:cs="Times New Roman"/>
          <w:b/>
          <w:bCs/>
        </w:rPr>
        <w:t xml:space="preserve">Significance of the Study </w:t>
      </w:r>
    </w:p>
    <w:p w14:paraId="74242B1A"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‘Buyer- supplier’ relationship is an important area of study in the broader field of supply chain. This study will be very important to different parties in the supply chain such as the following: </w:t>
      </w:r>
    </w:p>
    <w:p w14:paraId="2A967FB4"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Supply chain managers- They will be able to know the kind of buyer- supplier relations their organizations can adopt. They will also be able to know whether there is any effect of buyer- supplier relationship on organizational performance. </w:t>
      </w:r>
    </w:p>
    <w:p w14:paraId="6AADEE96"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Scholars- They will be able to enrich their knowledge in the areas of buyer- supplier relationships. Also other researchers will be able to step in and fill the gaps that will have been left by the researcher. They will also be able to recognize whether the buyer- supplier relationship adopted by various organizations has any relationships on organizational performance and if there is any negative relationship the can come up with the measures to overcome such negative relationships. </w:t>
      </w:r>
    </w:p>
    <w:p w14:paraId="2DA6D44C"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It is also important to note that other scholars will greatly benefit from this study for it will build a basis for their studies and a source of research information, thus it will be an empirical base for further studies in the area. </w:t>
      </w:r>
    </w:p>
    <w:p w14:paraId="742B3F59" w14:textId="1060D82F" w:rsidR="00744B65" w:rsidRPr="007F704E" w:rsidRDefault="00744B65" w:rsidP="004559CE">
      <w:pPr>
        <w:pStyle w:val="Default"/>
        <w:numPr>
          <w:ilvl w:val="1"/>
          <w:numId w:val="1"/>
        </w:numPr>
        <w:spacing w:line="360" w:lineRule="auto"/>
        <w:ind w:right="72"/>
        <w:jc w:val="both"/>
        <w:rPr>
          <w:rFonts w:ascii="Times New Roman" w:hAnsi="Times New Roman" w:cs="Times New Roman"/>
        </w:rPr>
      </w:pPr>
      <w:r w:rsidRPr="007F704E">
        <w:rPr>
          <w:rFonts w:ascii="Times New Roman" w:hAnsi="Times New Roman" w:cs="Times New Roman"/>
        </w:rPr>
        <w:t xml:space="preserve"> </w:t>
      </w:r>
      <w:r w:rsidR="007F704E">
        <w:rPr>
          <w:rFonts w:ascii="Times New Roman" w:hAnsi="Times New Roman" w:cs="Times New Roman"/>
        </w:rPr>
        <w:tab/>
      </w:r>
      <w:r w:rsidRPr="007F704E">
        <w:rPr>
          <w:rFonts w:ascii="Times New Roman" w:hAnsi="Times New Roman" w:cs="Times New Roman"/>
          <w:b/>
          <w:bCs/>
        </w:rPr>
        <w:t xml:space="preserve">Scope of the Study </w:t>
      </w:r>
    </w:p>
    <w:p w14:paraId="3A2A2E12" w14:textId="77777777" w:rsidR="00744B65" w:rsidRPr="007F704E" w:rsidRDefault="00744B65" w:rsidP="004559CE">
      <w:pPr>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The study will be looking into effects of buyer- supplier relationship on organizational performance in manufacturing organization. The study targeted personnel in the procurement, administration, accounts, finance, internal audit, information and communication and academics departments at industries. This study will be conducted between November 2019 and June 2020.</w:t>
      </w:r>
    </w:p>
    <w:p w14:paraId="78110F3C" w14:textId="591A9402" w:rsidR="00744B65" w:rsidRPr="007F704E" w:rsidRDefault="00744B65" w:rsidP="004559CE">
      <w:pPr>
        <w:spacing w:after="0" w:line="360" w:lineRule="auto"/>
        <w:ind w:right="72" w:hanging="90"/>
        <w:jc w:val="both"/>
        <w:rPr>
          <w:rFonts w:ascii="Times New Roman" w:hAnsi="Times New Roman" w:cs="Times New Roman"/>
          <w:b/>
          <w:sz w:val="24"/>
          <w:szCs w:val="24"/>
        </w:rPr>
      </w:pPr>
      <w:r w:rsidRPr="007F704E">
        <w:rPr>
          <w:rFonts w:ascii="Times New Roman" w:hAnsi="Times New Roman" w:cs="Times New Roman"/>
          <w:sz w:val="24"/>
          <w:szCs w:val="24"/>
        </w:rPr>
        <w:t>1.</w:t>
      </w:r>
      <w:r w:rsidR="001675CA">
        <w:rPr>
          <w:rFonts w:ascii="Times New Roman" w:hAnsi="Times New Roman" w:cs="Times New Roman"/>
          <w:sz w:val="24"/>
          <w:szCs w:val="24"/>
        </w:rPr>
        <w:t>8</w:t>
      </w:r>
      <w:r w:rsidRPr="007F704E">
        <w:rPr>
          <w:rFonts w:ascii="Times New Roman" w:hAnsi="Times New Roman" w:cs="Times New Roman"/>
          <w:sz w:val="24"/>
          <w:szCs w:val="24"/>
        </w:rPr>
        <w:tab/>
      </w:r>
      <w:r w:rsidR="00771AAA" w:rsidRPr="007F704E">
        <w:rPr>
          <w:rFonts w:ascii="Times New Roman" w:hAnsi="Times New Roman" w:cs="Times New Roman"/>
          <w:b/>
          <w:sz w:val="24"/>
          <w:szCs w:val="24"/>
        </w:rPr>
        <w:t>Definition of Terms</w:t>
      </w:r>
    </w:p>
    <w:p w14:paraId="41825AAC" w14:textId="77777777" w:rsidR="00744B65" w:rsidRPr="007F704E" w:rsidRDefault="00744B65" w:rsidP="004559CE">
      <w:pPr>
        <w:spacing w:after="0" w:line="360" w:lineRule="auto"/>
        <w:ind w:right="72"/>
        <w:jc w:val="both"/>
        <w:rPr>
          <w:rFonts w:ascii="Times New Roman" w:hAnsi="Times New Roman" w:cs="Times New Roman"/>
          <w:sz w:val="24"/>
          <w:szCs w:val="24"/>
        </w:rPr>
      </w:pPr>
      <w:r w:rsidRPr="007F704E">
        <w:rPr>
          <w:rFonts w:ascii="Times New Roman" w:hAnsi="Times New Roman" w:cs="Times New Roman"/>
          <w:b/>
          <w:sz w:val="24"/>
          <w:szCs w:val="24"/>
        </w:rPr>
        <w:t>Purchasing</w:t>
      </w:r>
      <w:r w:rsidRPr="007F704E">
        <w:rPr>
          <w:rFonts w:ascii="Times New Roman" w:hAnsi="Times New Roman" w:cs="Times New Roman"/>
          <w:sz w:val="24"/>
          <w:szCs w:val="24"/>
        </w:rPr>
        <w:t>: this means the buying of materials of the right quality at the right price in the right quantity, at right time, from the right suppliers to the delivered to the right source.</w:t>
      </w:r>
    </w:p>
    <w:p w14:paraId="40DD4549" w14:textId="77777777" w:rsidR="00744B65" w:rsidRPr="007F704E" w:rsidRDefault="00744B65" w:rsidP="004559CE">
      <w:pPr>
        <w:spacing w:after="0" w:line="360" w:lineRule="auto"/>
        <w:ind w:right="72"/>
        <w:jc w:val="both"/>
        <w:rPr>
          <w:rFonts w:ascii="Times New Roman" w:hAnsi="Times New Roman" w:cs="Times New Roman"/>
          <w:sz w:val="24"/>
          <w:szCs w:val="24"/>
        </w:rPr>
      </w:pPr>
      <w:r w:rsidRPr="007F704E">
        <w:rPr>
          <w:rFonts w:ascii="Times New Roman" w:hAnsi="Times New Roman" w:cs="Times New Roman"/>
          <w:b/>
          <w:sz w:val="24"/>
          <w:szCs w:val="24"/>
        </w:rPr>
        <w:t>Alternative</w:t>
      </w:r>
      <w:r w:rsidRPr="007F704E">
        <w:rPr>
          <w:rFonts w:ascii="Times New Roman" w:hAnsi="Times New Roman" w:cs="Times New Roman"/>
          <w:sz w:val="24"/>
          <w:szCs w:val="24"/>
        </w:rPr>
        <w:t>: this entails something one can choose or have out of two or more possibilities to achieve the same objective.</w:t>
      </w:r>
    </w:p>
    <w:p w14:paraId="03B7E255" w14:textId="77777777" w:rsidR="00744B65" w:rsidRPr="007F704E" w:rsidRDefault="00744B65" w:rsidP="004559CE">
      <w:pPr>
        <w:spacing w:after="0" w:line="360" w:lineRule="auto"/>
        <w:ind w:right="72"/>
        <w:jc w:val="both"/>
        <w:rPr>
          <w:rFonts w:ascii="Times New Roman" w:hAnsi="Times New Roman" w:cs="Times New Roman"/>
          <w:sz w:val="24"/>
          <w:szCs w:val="24"/>
        </w:rPr>
      </w:pPr>
      <w:r w:rsidRPr="007F704E">
        <w:rPr>
          <w:rFonts w:ascii="Times New Roman" w:hAnsi="Times New Roman" w:cs="Times New Roman"/>
          <w:b/>
          <w:sz w:val="24"/>
          <w:szCs w:val="24"/>
        </w:rPr>
        <w:lastRenderedPageBreak/>
        <w:t xml:space="preserve">Vendor Rating: </w:t>
      </w:r>
      <w:r w:rsidRPr="007F704E">
        <w:rPr>
          <w:rFonts w:ascii="Times New Roman" w:hAnsi="Times New Roman" w:cs="Times New Roman"/>
          <w:sz w:val="24"/>
          <w:szCs w:val="24"/>
        </w:rPr>
        <w:t>Vendor rating is the result of a formal vendor evaluation system. Vendors or suppliers are given standing, status, or title according to their attainment of some level of performance, such as delivery, lead time, quality, price, or some combination of variables.</w:t>
      </w:r>
    </w:p>
    <w:p w14:paraId="40727E11" w14:textId="77777777" w:rsidR="00744B65" w:rsidRPr="007F704E" w:rsidRDefault="00744B65" w:rsidP="004559CE">
      <w:pPr>
        <w:spacing w:after="0" w:line="360" w:lineRule="auto"/>
        <w:ind w:right="72"/>
        <w:jc w:val="both"/>
        <w:rPr>
          <w:rFonts w:ascii="Times New Roman" w:hAnsi="Times New Roman" w:cs="Times New Roman"/>
          <w:sz w:val="24"/>
          <w:szCs w:val="24"/>
        </w:rPr>
      </w:pPr>
      <w:r w:rsidRPr="007F704E">
        <w:rPr>
          <w:rFonts w:ascii="Times New Roman" w:hAnsi="Times New Roman" w:cs="Times New Roman"/>
          <w:b/>
          <w:sz w:val="24"/>
          <w:szCs w:val="24"/>
        </w:rPr>
        <w:t xml:space="preserve">Supplier Evaluation: </w:t>
      </w:r>
      <w:r w:rsidRPr="007F704E">
        <w:rPr>
          <w:rFonts w:ascii="Times New Roman" w:hAnsi="Times New Roman" w:cs="Times New Roman"/>
          <w:sz w:val="24"/>
          <w:szCs w:val="24"/>
        </w:rPr>
        <w:t>Vendor evaluation is a system for recording and ranking the performance of a supplier in terms of a variety of issues, which may include delivery performance and the quality of the items</w:t>
      </w:r>
    </w:p>
    <w:p w14:paraId="035B2BF2" w14:textId="77777777" w:rsidR="00744B65" w:rsidRPr="007F704E" w:rsidRDefault="00744B65" w:rsidP="004559CE">
      <w:pPr>
        <w:spacing w:after="0" w:line="360" w:lineRule="auto"/>
        <w:ind w:right="72"/>
        <w:jc w:val="both"/>
        <w:rPr>
          <w:rFonts w:ascii="Times New Roman" w:hAnsi="Times New Roman" w:cs="Times New Roman"/>
          <w:sz w:val="24"/>
          <w:szCs w:val="24"/>
        </w:rPr>
      </w:pPr>
      <w:r w:rsidRPr="007F704E">
        <w:rPr>
          <w:rFonts w:ascii="Times New Roman" w:hAnsi="Times New Roman" w:cs="Times New Roman"/>
          <w:b/>
          <w:sz w:val="24"/>
          <w:szCs w:val="24"/>
        </w:rPr>
        <w:t>Esthetic value</w:t>
      </w:r>
      <w:r w:rsidRPr="007F704E">
        <w:rPr>
          <w:rFonts w:ascii="Times New Roman" w:hAnsi="Times New Roman" w:cs="Times New Roman"/>
          <w:sz w:val="24"/>
          <w:szCs w:val="24"/>
        </w:rPr>
        <w:t>: this is simply the measure of value of beauty you ascribe to an item that increases the desirability of n item or product.</w:t>
      </w:r>
    </w:p>
    <w:p w14:paraId="5BB18741" w14:textId="77777777" w:rsidR="00744B65" w:rsidRPr="007F704E" w:rsidRDefault="00744B65" w:rsidP="004559CE">
      <w:pPr>
        <w:spacing w:after="160" w:line="360" w:lineRule="auto"/>
        <w:ind w:right="72"/>
        <w:jc w:val="both"/>
        <w:rPr>
          <w:rFonts w:ascii="Times New Roman" w:hAnsi="Times New Roman" w:cs="Times New Roman"/>
          <w:b/>
          <w:bCs/>
          <w:sz w:val="24"/>
          <w:szCs w:val="24"/>
        </w:rPr>
      </w:pPr>
      <w:r w:rsidRPr="007F704E">
        <w:rPr>
          <w:rFonts w:ascii="Times New Roman" w:hAnsi="Times New Roman" w:cs="Times New Roman"/>
          <w:b/>
          <w:bCs/>
          <w:sz w:val="24"/>
          <w:szCs w:val="24"/>
        </w:rPr>
        <w:br w:type="page"/>
      </w:r>
    </w:p>
    <w:p w14:paraId="449EA620" w14:textId="77777777" w:rsidR="00744B65" w:rsidRPr="007F704E" w:rsidRDefault="00744B65" w:rsidP="004559CE">
      <w:pPr>
        <w:autoSpaceDE w:val="0"/>
        <w:autoSpaceDN w:val="0"/>
        <w:adjustRightInd w:val="0"/>
        <w:spacing w:after="0" w:line="360" w:lineRule="auto"/>
        <w:ind w:right="72"/>
        <w:jc w:val="center"/>
        <w:rPr>
          <w:rFonts w:ascii="Times New Roman" w:hAnsi="Times New Roman" w:cs="Times New Roman"/>
          <w:b/>
          <w:bCs/>
          <w:sz w:val="24"/>
          <w:szCs w:val="24"/>
        </w:rPr>
      </w:pPr>
      <w:r w:rsidRPr="007F704E">
        <w:rPr>
          <w:rFonts w:ascii="Times New Roman" w:hAnsi="Times New Roman" w:cs="Times New Roman"/>
          <w:b/>
          <w:bCs/>
          <w:sz w:val="24"/>
          <w:szCs w:val="24"/>
        </w:rPr>
        <w:lastRenderedPageBreak/>
        <w:t>CHAPTER TWO</w:t>
      </w:r>
    </w:p>
    <w:p w14:paraId="1557E77A" w14:textId="77777777" w:rsidR="00744B65" w:rsidRPr="007F704E" w:rsidRDefault="00744B65" w:rsidP="004559CE">
      <w:pPr>
        <w:autoSpaceDE w:val="0"/>
        <w:autoSpaceDN w:val="0"/>
        <w:adjustRightInd w:val="0"/>
        <w:spacing w:after="0" w:line="360" w:lineRule="auto"/>
        <w:ind w:right="72"/>
        <w:jc w:val="center"/>
        <w:rPr>
          <w:rFonts w:ascii="Times New Roman" w:hAnsi="Times New Roman" w:cs="Times New Roman"/>
          <w:b/>
          <w:bCs/>
          <w:sz w:val="24"/>
          <w:szCs w:val="24"/>
        </w:rPr>
      </w:pPr>
      <w:r w:rsidRPr="007F704E">
        <w:rPr>
          <w:rFonts w:ascii="Times New Roman" w:hAnsi="Times New Roman" w:cs="Times New Roman"/>
          <w:b/>
          <w:bCs/>
          <w:sz w:val="24"/>
          <w:szCs w:val="24"/>
        </w:rPr>
        <w:t>LITERATURE REVIEW</w:t>
      </w:r>
    </w:p>
    <w:p w14:paraId="68580298" w14:textId="62BE93FF" w:rsidR="00744B65" w:rsidRPr="007F704E" w:rsidRDefault="00744B65" w:rsidP="004559CE">
      <w:pPr>
        <w:autoSpaceDE w:val="0"/>
        <w:autoSpaceDN w:val="0"/>
        <w:adjustRightInd w:val="0"/>
        <w:spacing w:after="0" w:line="360" w:lineRule="auto"/>
        <w:ind w:right="72"/>
        <w:jc w:val="both"/>
        <w:rPr>
          <w:rFonts w:ascii="Times New Roman" w:hAnsi="Times New Roman" w:cs="Times New Roman"/>
          <w:b/>
          <w:bCs/>
          <w:sz w:val="24"/>
          <w:szCs w:val="24"/>
        </w:rPr>
      </w:pPr>
      <w:r w:rsidRPr="007F704E">
        <w:rPr>
          <w:rFonts w:ascii="Times New Roman" w:hAnsi="Times New Roman" w:cs="Times New Roman"/>
          <w:b/>
          <w:bCs/>
          <w:sz w:val="24"/>
          <w:szCs w:val="24"/>
        </w:rPr>
        <w:t>2.1</w:t>
      </w:r>
      <w:r w:rsidR="00062056" w:rsidRPr="007F704E">
        <w:rPr>
          <w:rFonts w:ascii="Times New Roman" w:hAnsi="Times New Roman" w:cs="Times New Roman"/>
          <w:b/>
          <w:bCs/>
          <w:sz w:val="24"/>
          <w:szCs w:val="24"/>
        </w:rPr>
        <w:t xml:space="preserve"> </w:t>
      </w:r>
      <w:r w:rsidR="007F704E">
        <w:rPr>
          <w:rFonts w:ascii="Times New Roman" w:hAnsi="Times New Roman" w:cs="Times New Roman"/>
          <w:b/>
          <w:bCs/>
          <w:sz w:val="24"/>
          <w:szCs w:val="24"/>
        </w:rPr>
        <w:tab/>
      </w:r>
      <w:r w:rsidR="00062056" w:rsidRPr="007F704E">
        <w:rPr>
          <w:rFonts w:ascii="Times New Roman" w:hAnsi="Times New Roman" w:cs="Times New Roman"/>
          <w:b/>
          <w:bCs/>
          <w:sz w:val="24"/>
          <w:szCs w:val="24"/>
        </w:rPr>
        <w:t>Conceptual Review</w:t>
      </w:r>
    </w:p>
    <w:p w14:paraId="136861CE" w14:textId="77777777" w:rsidR="00744B65" w:rsidRPr="007F704E" w:rsidRDefault="00744B65" w:rsidP="004559CE">
      <w:pPr>
        <w:autoSpaceDE w:val="0"/>
        <w:autoSpaceDN w:val="0"/>
        <w:adjustRightInd w:val="0"/>
        <w:spacing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This chapter focuses on the literature review conducted by the researcher. It includes a review of the various studies that have been conducted by other researchers on buyer supplier relationships. Among the areas reviewed include: buyer supplier relationship models; buyer - supplier relationship variables; organizational performance. The chapter also provides the research gaps identified and a conceptual framework to show the relationship between the dependent and independent variables.</w:t>
      </w:r>
    </w:p>
    <w:p w14:paraId="267CD47C" w14:textId="44408D5B" w:rsidR="00744B65" w:rsidRPr="007F704E" w:rsidRDefault="00744B65" w:rsidP="004559CE">
      <w:pPr>
        <w:spacing w:after="0" w:line="360" w:lineRule="auto"/>
        <w:ind w:right="72"/>
        <w:jc w:val="both"/>
        <w:rPr>
          <w:rFonts w:ascii="Times New Roman" w:hAnsi="Times New Roman" w:cs="Times New Roman"/>
          <w:sz w:val="24"/>
          <w:szCs w:val="24"/>
        </w:rPr>
      </w:pPr>
      <w:bookmarkStart w:id="2" w:name="_Toc498618048"/>
      <w:r w:rsidRPr="007F704E">
        <w:rPr>
          <w:rFonts w:ascii="Times New Roman" w:hAnsi="Times New Roman" w:cs="Times New Roman"/>
          <w:b/>
          <w:sz w:val="24"/>
          <w:szCs w:val="24"/>
        </w:rPr>
        <w:t xml:space="preserve">2.1.1 </w:t>
      </w:r>
      <w:r w:rsidR="007F704E">
        <w:rPr>
          <w:rFonts w:ascii="Times New Roman" w:hAnsi="Times New Roman" w:cs="Times New Roman"/>
          <w:b/>
          <w:sz w:val="24"/>
          <w:szCs w:val="24"/>
        </w:rPr>
        <w:tab/>
      </w:r>
      <w:r w:rsidRPr="007F704E">
        <w:rPr>
          <w:rFonts w:ascii="Times New Roman" w:hAnsi="Times New Roman" w:cs="Times New Roman"/>
          <w:b/>
          <w:sz w:val="24"/>
          <w:szCs w:val="24"/>
        </w:rPr>
        <w:t>Supplier</w:t>
      </w:r>
      <w:bookmarkEnd w:id="2"/>
    </w:p>
    <w:p w14:paraId="1DF058D0" w14:textId="70E1888D" w:rsidR="00744B65" w:rsidRPr="007F704E" w:rsidRDefault="00744B65" w:rsidP="004559CE">
      <w:pPr>
        <w:spacing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 xml:space="preserve">According to the PPA, (2021) </w:t>
      </w:r>
      <w:r w:rsidR="007F704E" w:rsidRPr="007F704E">
        <w:rPr>
          <w:rFonts w:ascii="Times New Roman" w:hAnsi="Times New Roman" w:cs="Times New Roman"/>
          <w:sz w:val="24"/>
          <w:szCs w:val="24"/>
        </w:rPr>
        <w:t>“supplier</w:t>
      </w:r>
      <w:r w:rsidRPr="007F704E">
        <w:rPr>
          <w:rFonts w:ascii="Times New Roman" w:hAnsi="Times New Roman" w:cs="Times New Roman"/>
          <w:sz w:val="24"/>
          <w:szCs w:val="24"/>
        </w:rPr>
        <w:t xml:space="preserve"> means company, cooperation, organization, partnership or individual person supplying goods or services, hiring equipment’s or providing transport services and who is, according to the contract, a potential party or the party to a procurement contract with the procuring entity”.</w:t>
      </w:r>
    </w:p>
    <w:p w14:paraId="288BED25" w14:textId="7B7BAF3A" w:rsidR="00744B65" w:rsidRPr="007F704E" w:rsidRDefault="00744B65" w:rsidP="004559CE">
      <w:pPr>
        <w:spacing w:after="0" w:line="360" w:lineRule="auto"/>
        <w:ind w:right="72"/>
        <w:jc w:val="both"/>
        <w:rPr>
          <w:rFonts w:ascii="Times New Roman" w:hAnsi="Times New Roman" w:cs="Times New Roman"/>
          <w:b/>
          <w:sz w:val="24"/>
          <w:szCs w:val="24"/>
        </w:rPr>
      </w:pPr>
      <w:bookmarkStart w:id="3" w:name="_Toc498618049"/>
      <w:r w:rsidRPr="007F704E">
        <w:rPr>
          <w:rFonts w:ascii="Times New Roman" w:hAnsi="Times New Roman" w:cs="Times New Roman"/>
          <w:b/>
          <w:sz w:val="24"/>
          <w:szCs w:val="24"/>
        </w:rPr>
        <w:t xml:space="preserve">2.1.2 </w:t>
      </w:r>
      <w:r w:rsidR="007F704E">
        <w:rPr>
          <w:rFonts w:ascii="Times New Roman" w:hAnsi="Times New Roman" w:cs="Times New Roman"/>
          <w:b/>
          <w:sz w:val="24"/>
          <w:szCs w:val="24"/>
        </w:rPr>
        <w:tab/>
      </w:r>
      <w:r w:rsidRPr="007F704E">
        <w:rPr>
          <w:rFonts w:ascii="Times New Roman" w:hAnsi="Times New Roman" w:cs="Times New Roman"/>
          <w:b/>
          <w:sz w:val="24"/>
          <w:szCs w:val="24"/>
        </w:rPr>
        <w:t>Organization performance</w:t>
      </w:r>
      <w:bookmarkEnd w:id="3"/>
    </w:p>
    <w:p w14:paraId="1B156628" w14:textId="77777777" w:rsidR="00744B65" w:rsidRPr="007F704E" w:rsidRDefault="00744B65" w:rsidP="004559CE">
      <w:pPr>
        <w:spacing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 xml:space="preserve">Organizational performance according to Richard et al. (2022) consists of the actual output or results of an organization as measured against its intended goals and objectives. He categorized organizational performance into three specific areas, financial performance, product market performance and shareholder return. </w:t>
      </w:r>
    </w:p>
    <w:p w14:paraId="1EFCCB79" w14:textId="77777777" w:rsidR="00744B65" w:rsidRPr="007F704E" w:rsidRDefault="00744B65" w:rsidP="004559CE">
      <w:pPr>
        <w:spacing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James (2016) defined organizational performance as it occurs when all the parts of an organization work together to achieve great results being measured in terms of the value they deliver to customer.</w:t>
      </w:r>
    </w:p>
    <w:p w14:paraId="6316AA9C" w14:textId="52FE35BC" w:rsidR="00744B65" w:rsidRPr="007F704E" w:rsidRDefault="00744B65" w:rsidP="004559CE">
      <w:pPr>
        <w:spacing w:line="360" w:lineRule="auto"/>
        <w:ind w:right="72"/>
        <w:jc w:val="both"/>
        <w:rPr>
          <w:rFonts w:ascii="Times New Roman" w:hAnsi="Times New Roman" w:cs="Times New Roman"/>
          <w:b/>
          <w:sz w:val="24"/>
          <w:szCs w:val="24"/>
        </w:rPr>
      </w:pPr>
      <w:bookmarkStart w:id="4" w:name="_Toc498618050"/>
      <w:r w:rsidRPr="007F704E">
        <w:rPr>
          <w:rFonts w:ascii="Times New Roman" w:hAnsi="Times New Roman" w:cs="Times New Roman"/>
          <w:b/>
          <w:sz w:val="24"/>
          <w:szCs w:val="24"/>
        </w:rPr>
        <w:t xml:space="preserve">2.1.3 </w:t>
      </w:r>
      <w:r w:rsidR="007F704E">
        <w:rPr>
          <w:rFonts w:ascii="Times New Roman" w:hAnsi="Times New Roman" w:cs="Times New Roman"/>
          <w:b/>
          <w:sz w:val="24"/>
          <w:szCs w:val="24"/>
        </w:rPr>
        <w:tab/>
      </w:r>
      <w:r w:rsidRPr="007F704E">
        <w:rPr>
          <w:rFonts w:ascii="Times New Roman" w:hAnsi="Times New Roman" w:cs="Times New Roman"/>
          <w:b/>
          <w:sz w:val="24"/>
          <w:szCs w:val="24"/>
        </w:rPr>
        <w:t>Supplier relationship management (SRM)</w:t>
      </w:r>
      <w:bookmarkEnd w:id="4"/>
    </w:p>
    <w:p w14:paraId="779C11B6" w14:textId="77777777" w:rsidR="00744B65" w:rsidRPr="007F704E" w:rsidRDefault="00744B65" w:rsidP="004559CE">
      <w:pPr>
        <w:spacing w:line="360" w:lineRule="auto"/>
        <w:ind w:right="72"/>
        <w:jc w:val="both"/>
        <w:rPr>
          <w:rFonts w:ascii="Times New Roman" w:hAnsi="Times New Roman" w:cs="Times New Roman"/>
          <w:b/>
          <w:sz w:val="24"/>
          <w:szCs w:val="24"/>
        </w:rPr>
      </w:pPr>
      <w:r w:rsidRPr="007F704E">
        <w:rPr>
          <w:rStyle w:val="A3"/>
          <w:rFonts w:ascii="Times New Roman" w:hAnsi="Times New Roman" w:cs="Times New Roman"/>
          <w:sz w:val="24"/>
          <w:szCs w:val="24"/>
        </w:rPr>
        <w:t xml:space="preserve">Supplier Relationship Management (SRM) is the approach used for connecting with suppliers on a level that reflects the needs of the customer organization and how best these needs can be achieved through maintaining the relationship. SRM process identify that all suppliers are not </w:t>
      </w:r>
      <w:r w:rsidRPr="007F704E">
        <w:rPr>
          <w:rStyle w:val="A3"/>
          <w:rFonts w:ascii="Times New Roman" w:hAnsi="Times New Roman" w:cs="Times New Roman"/>
          <w:sz w:val="24"/>
          <w:szCs w:val="24"/>
        </w:rPr>
        <w:lastRenderedPageBreak/>
        <w:t>the</w:t>
      </w:r>
      <w:r w:rsidRPr="007F704E">
        <w:rPr>
          <w:rFonts w:ascii="Times New Roman" w:hAnsi="Times New Roman" w:cs="Times New Roman"/>
          <w:b/>
          <w:bCs/>
          <w:sz w:val="24"/>
          <w:szCs w:val="24"/>
        </w:rPr>
        <w:t xml:space="preserve"> </w:t>
      </w:r>
      <w:r w:rsidRPr="007F704E">
        <w:rPr>
          <w:rStyle w:val="A3"/>
          <w:rFonts w:ascii="Times New Roman" w:hAnsi="Times New Roman" w:cs="Times New Roman"/>
          <w:sz w:val="24"/>
          <w:szCs w:val="24"/>
        </w:rPr>
        <w:t>same and therefore buyer-supplier relationships should be dealt with through different strategies.</w:t>
      </w:r>
      <w:r w:rsidR="00D11194" w:rsidRPr="007F704E">
        <w:rPr>
          <w:rStyle w:val="A3"/>
          <w:rFonts w:ascii="Times New Roman" w:hAnsi="Times New Roman" w:cs="Times New Roman"/>
          <w:sz w:val="24"/>
          <w:szCs w:val="24"/>
        </w:rPr>
        <w:t xml:space="preserve"> </w:t>
      </w:r>
      <w:r w:rsidRPr="007F704E">
        <w:rPr>
          <w:rStyle w:val="A3"/>
          <w:rFonts w:ascii="Times New Roman" w:hAnsi="Times New Roman" w:cs="Times New Roman"/>
          <w:sz w:val="24"/>
          <w:szCs w:val="24"/>
        </w:rPr>
        <w:t>True SRM cannot be achieved through the Procurement Function acting alone but with engagement of the whole organization with their strategic suppliers, according to</w:t>
      </w:r>
      <w:r w:rsidR="00D11194" w:rsidRPr="007F704E">
        <w:rPr>
          <w:rStyle w:val="A3"/>
          <w:rFonts w:ascii="Times New Roman" w:hAnsi="Times New Roman" w:cs="Times New Roman"/>
          <w:sz w:val="24"/>
          <w:szCs w:val="24"/>
        </w:rPr>
        <w:t xml:space="preserve"> </w:t>
      </w:r>
      <w:r w:rsidRPr="007F704E">
        <w:rPr>
          <w:rStyle w:val="A3"/>
          <w:rFonts w:ascii="Times New Roman" w:hAnsi="Times New Roman" w:cs="Times New Roman"/>
          <w:sz w:val="24"/>
          <w:szCs w:val="24"/>
        </w:rPr>
        <w:t>procurement leader’s strategy guide (2020).</w:t>
      </w:r>
    </w:p>
    <w:p w14:paraId="39607AAA" w14:textId="77777777" w:rsidR="00744B65" w:rsidRPr="007F704E" w:rsidRDefault="00744B65" w:rsidP="004559CE">
      <w:pPr>
        <w:spacing w:line="360" w:lineRule="auto"/>
        <w:ind w:right="72"/>
        <w:jc w:val="both"/>
        <w:rPr>
          <w:rFonts w:ascii="Times New Roman" w:hAnsi="Times New Roman" w:cs="Times New Roman"/>
          <w:b/>
          <w:sz w:val="24"/>
          <w:szCs w:val="24"/>
        </w:rPr>
      </w:pPr>
      <w:r w:rsidRPr="007F704E">
        <w:rPr>
          <w:rFonts w:ascii="Times New Roman" w:hAnsi="Times New Roman" w:cs="Times New Roman"/>
          <w:sz w:val="24"/>
          <w:szCs w:val="24"/>
        </w:rPr>
        <w:t>According to Lee, S (2022) SRM is a discipline of functioning collaboratively with the</w:t>
      </w:r>
      <w:r w:rsidR="00D11194" w:rsidRPr="007F704E">
        <w:rPr>
          <w:rFonts w:ascii="Times New Roman" w:hAnsi="Times New Roman" w:cs="Times New Roman"/>
          <w:sz w:val="24"/>
          <w:szCs w:val="24"/>
        </w:rPr>
        <w:t xml:space="preserve"> </w:t>
      </w:r>
      <w:r w:rsidRPr="007F704E">
        <w:rPr>
          <w:rFonts w:ascii="Times New Roman" w:hAnsi="Times New Roman" w:cs="Times New Roman"/>
          <w:sz w:val="24"/>
          <w:szCs w:val="24"/>
        </w:rPr>
        <w:t>supplier’s</w:t>
      </w:r>
      <w:r w:rsidR="00D11194" w:rsidRPr="007F704E">
        <w:rPr>
          <w:rFonts w:ascii="Times New Roman" w:hAnsi="Times New Roman" w:cs="Times New Roman"/>
          <w:sz w:val="24"/>
          <w:szCs w:val="24"/>
        </w:rPr>
        <w:t xml:space="preserve"> </w:t>
      </w:r>
      <w:r w:rsidRPr="007F704E">
        <w:rPr>
          <w:rFonts w:ascii="Times New Roman" w:hAnsi="Times New Roman" w:cs="Times New Roman"/>
          <w:sz w:val="24"/>
          <w:szCs w:val="24"/>
        </w:rPr>
        <w:t>that are</w:t>
      </w:r>
      <w:r w:rsidR="00D11194" w:rsidRPr="007F704E">
        <w:rPr>
          <w:rFonts w:ascii="Times New Roman" w:hAnsi="Times New Roman" w:cs="Times New Roman"/>
          <w:sz w:val="24"/>
          <w:szCs w:val="24"/>
        </w:rPr>
        <w:t xml:space="preserve"> </w:t>
      </w:r>
      <w:r w:rsidRPr="007F704E">
        <w:rPr>
          <w:rFonts w:ascii="Times New Roman" w:hAnsi="Times New Roman" w:cs="Times New Roman"/>
          <w:sz w:val="24"/>
          <w:szCs w:val="24"/>
        </w:rPr>
        <w:t>essential to the success of organizations so as to maximize the potential value of that relationship.</w:t>
      </w:r>
      <w:r w:rsidR="00D11194" w:rsidRPr="007F704E">
        <w:rPr>
          <w:rFonts w:ascii="Times New Roman" w:hAnsi="Times New Roman" w:cs="Times New Roman"/>
          <w:sz w:val="24"/>
          <w:szCs w:val="24"/>
        </w:rPr>
        <w:t xml:space="preserve"> </w:t>
      </w:r>
      <w:r w:rsidRPr="007F704E">
        <w:rPr>
          <w:rFonts w:ascii="Times New Roman" w:hAnsi="Times New Roman" w:cs="Times New Roman"/>
          <w:sz w:val="24"/>
          <w:szCs w:val="24"/>
        </w:rPr>
        <w:t>SRM concerns with developing two-way, mutually beneficial relationships with the most</w:t>
      </w:r>
      <w:r w:rsidR="00D11194" w:rsidRPr="007F704E">
        <w:rPr>
          <w:rFonts w:ascii="Times New Roman" w:hAnsi="Times New Roman" w:cs="Times New Roman"/>
          <w:sz w:val="24"/>
          <w:szCs w:val="24"/>
        </w:rPr>
        <w:t xml:space="preserve"> </w:t>
      </w:r>
      <w:r w:rsidRPr="007F704E">
        <w:rPr>
          <w:rFonts w:ascii="Times New Roman" w:hAnsi="Times New Roman" w:cs="Times New Roman"/>
          <w:sz w:val="24"/>
          <w:szCs w:val="24"/>
        </w:rPr>
        <w:t>strategic suppliers that deliver greater levels of innovation and competitive advantage than could be achieved by operating independently.</w:t>
      </w:r>
    </w:p>
    <w:p w14:paraId="454E95DD" w14:textId="77777777" w:rsidR="00744B65" w:rsidRPr="007F704E" w:rsidRDefault="00744B65" w:rsidP="004559CE">
      <w:pPr>
        <w:spacing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 xml:space="preserve">Gartner, (2021) SRM is a set of practices and methodologies used for interacting with suppliers of products and services which are essential to the prosperity of particular organization. SRM creates closer relationship with potential suppliers in order to realize and uncover new values and to reduce risk. </w:t>
      </w:r>
    </w:p>
    <w:p w14:paraId="72D80B69" w14:textId="77777777" w:rsidR="00744B65" w:rsidRPr="007F704E" w:rsidRDefault="00744B65" w:rsidP="004559CE">
      <w:pPr>
        <w:spacing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SRM is “the process of engaging in activities of setting up. Developing, stabilizing and dissolving relationships with in-suppliers as well as observation of out-suppliers to create and enhance value within relationships” By (Moeller, Fassnacht &amp; Klose, 2019)</w:t>
      </w:r>
    </w:p>
    <w:p w14:paraId="653AA9F6" w14:textId="7D605C43" w:rsidR="00744B65" w:rsidRPr="007F704E" w:rsidRDefault="00744B65" w:rsidP="004559CE">
      <w:pPr>
        <w:spacing w:line="360" w:lineRule="auto"/>
        <w:ind w:right="72"/>
        <w:jc w:val="both"/>
        <w:rPr>
          <w:rFonts w:ascii="Times New Roman" w:hAnsi="Times New Roman" w:cs="Times New Roman"/>
          <w:b/>
          <w:sz w:val="24"/>
          <w:szCs w:val="24"/>
        </w:rPr>
      </w:pPr>
      <w:bookmarkStart w:id="5" w:name="_Toc498618051"/>
      <w:r w:rsidRPr="007F704E">
        <w:rPr>
          <w:rFonts w:ascii="Times New Roman" w:hAnsi="Times New Roman" w:cs="Times New Roman"/>
          <w:b/>
          <w:sz w:val="24"/>
          <w:szCs w:val="24"/>
        </w:rPr>
        <w:t xml:space="preserve">2.1.4 </w:t>
      </w:r>
      <w:r w:rsidR="007F704E">
        <w:rPr>
          <w:rFonts w:ascii="Times New Roman" w:hAnsi="Times New Roman" w:cs="Times New Roman"/>
          <w:b/>
          <w:sz w:val="24"/>
          <w:szCs w:val="24"/>
        </w:rPr>
        <w:tab/>
      </w:r>
      <w:r w:rsidRPr="007F704E">
        <w:rPr>
          <w:rFonts w:ascii="Times New Roman" w:hAnsi="Times New Roman" w:cs="Times New Roman"/>
          <w:b/>
          <w:sz w:val="24"/>
          <w:szCs w:val="24"/>
        </w:rPr>
        <w:t>Types of supplier relationship</w:t>
      </w:r>
      <w:bookmarkEnd w:id="5"/>
    </w:p>
    <w:p w14:paraId="16973516" w14:textId="77777777" w:rsidR="00744B65" w:rsidRPr="007F704E" w:rsidRDefault="00744B65" w:rsidP="004559CE">
      <w:pPr>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 xml:space="preserve">Talking about SRM, we cannot forget mentioning different types of relationships between buyers and suppliers. Despite the fact that the buyer-supplier relationship is important, one should notice that not all relationships are equal (Trent, 2020). According to Trent (2020), there are various views and models on how relationships with suppliers should be categorized based on the value they bring to organizations. This part will introduce some of the models as most relevant to the research. Trent (2020) has introduced the Four C’s of supplier relationships (Figure 7). In his opinion, there are four different types of buyer-supplier relationships, which consist of counterproductive (lose-lose), competitive (win-lose), cooperative (win-win), and </w:t>
      </w:r>
      <w:r w:rsidRPr="007F704E">
        <w:rPr>
          <w:rFonts w:ascii="Times New Roman" w:hAnsi="Times New Roman" w:cs="Times New Roman"/>
          <w:sz w:val="24"/>
          <w:szCs w:val="24"/>
        </w:rPr>
        <w:lastRenderedPageBreak/>
        <w:t>collaborative (win-win). The following explanation is based on both studies of Trent (2020) and Zamboni (2021).</w:t>
      </w:r>
    </w:p>
    <w:p w14:paraId="41DC43FD" w14:textId="77777777" w:rsidR="00744B65" w:rsidRPr="007F704E" w:rsidRDefault="00744B65" w:rsidP="004559CE">
      <w:pPr>
        <w:pStyle w:val="ListParagraph"/>
        <w:numPr>
          <w:ilvl w:val="0"/>
          <w:numId w:val="33"/>
        </w:numPr>
        <w:spacing w:line="360" w:lineRule="auto"/>
        <w:ind w:right="72"/>
        <w:jc w:val="both"/>
        <w:rPr>
          <w:rFonts w:ascii="Times New Roman" w:hAnsi="Times New Roman" w:cs="Times New Roman"/>
          <w:sz w:val="24"/>
          <w:szCs w:val="24"/>
        </w:rPr>
      </w:pPr>
      <w:bookmarkStart w:id="6" w:name="_Toc498618052"/>
      <w:r w:rsidRPr="007F704E">
        <w:rPr>
          <w:rFonts w:ascii="Times New Roman" w:hAnsi="Times New Roman" w:cs="Times New Roman"/>
          <w:sz w:val="24"/>
          <w:szCs w:val="24"/>
        </w:rPr>
        <w:t>Counterproductive</w:t>
      </w:r>
      <w:bookmarkEnd w:id="6"/>
    </w:p>
    <w:p w14:paraId="3A292730" w14:textId="77777777" w:rsidR="00744B65" w:rsidRPr="007F704E" w:rsidRDefault="00744B65" w:rsidP="004559CE">
      <w:pPr>
        <w:spacing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 xml:space="preserve">Each part focuses exclusively on maximizing its benefit to the extent that it puts the other part at a disadvantage. Each organization (buying and supplying) focus on getting what is best for and   that each puts the other at a disadvantage. This type of relationship is not recommended and also known as lose-lose relationship. </w:t>
      </w:r>
      <w:bookmarkStart w:id="7" w:name="_Toc498618053"/>
    </w:p>
    <w:p w14:paraId="57D133F4" w14:textId="77777777" w:rsidR="00744B65" w:rsidRPr="007F704E" w:rsidRDefault="00744B65" w:rsidP="004559CE">
      <w:pPr>
        <w:pStyle w:val="ListParagraph"/>
        <w:numPr>
          <w:ilvl w:val="0"/>
          <w:numId w:val="33"/>
        </w:numPr>
        <w:spacing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Competitive or transactional</w:t>
      </w:r>
      <w:bookmarkEnd w:id="7"/>
    </w:p>
    <w:p w14:paraId="0FC2F77A" w14:textId="77777777" w:rsidR="00744B65" w:rsidRPr="007F704E" w:rsidRDefault="00744B65" w:rsidP="004559CE">
      <w:pPr>
        <w:spacing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This is a relationship based on power. The more powerful organization tries to capture advantage over the other without considering the well-being of that other part (Tier-three suppliers). Both the buyer and supplier strive to get the very best arrangement possible in their negotiations and fails to see the benefits of both organizations (buying and supplying) obtaining their goals and objectives.</w:t>
      </w:r>
    </w:p>
    <w:p w14:paraId="459CC302" w14:textId="77777777" w:rsidR="00744B65" w:rsidRPr="007F704E" w:rsidRDefault="00744B65" w:rsidP="004559CE">
      <w:pPr>
        <w:pStyle w:val="ListParagraph"/>
        <w:numPr>
          <w:ilvl w:val="0"/>
          <w:numId w:val="33"/>
        </w:numPr>
        <w:spacing w:line="360" w:lineRule="auto"/>
        <w:ind w:right="72"/>
        <w:jc w:val="both"/>
        <w:rPr>
          <w:rFonts w:ascii="Times New Roman" w:hAnsi="Times New Roman" w:cs="Times New Roman"/>
          <w:sz w:val="24"/>
          <w:szCs w:val="24"/>
        </w:rPr>
      </w:pPr>
      <w:bookmarkStart w:id="8" w:name="_Toc498618054"/>
      <w:r w:rsidRPr="007F704E">
        <w:rPr>
          <w:rFonts w:ascii="Times New Roman" w:hAnsi="Times New Roman" w:cs="Times New Roman"/>
          <w:sz w:val="24"/>
          <w:szCs w:val="24"/>
        </w:rPr>
        <w:t>Cooperative</w:t>
      </w:r>
      <w:bookmarkEnd w:id="8"/>
    </w:p>
    <w:p w14:paraId="29F20CB4" w14:textId="6BACF4FA" w:rsidR="00744B65" w:rsidRPr="007F704E" w:rsidRDefault="00744B65" w:rsidP="004559CE">
      <w:pPr>
        <w:spacing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In this both parties recognize the need for strong relationship between them (Tier-two suppliers).</w:t>
      </w:r>
      <w:r w:rsidR="001675CA">
        <w:rPr>
          <w:rFonts w:ascii="Times New Roman" w:hAnsi="Times New Roman" w:cs="Times New Roman"/>
          <w:sz w:val="24"/>
          <w:szCs w:val="24"/>
        </w:rPr>
        <w:t xml:space="preserve"> </w:t>
      </w:r>
      <w:r w:rsidRPr="007F704E">
        <w:rPr>
          <w:rFonts w:ascii="Times New Roman" w:hAnsi="Times New Roman" w:cs="Times New Roman"/>
          <w:sz w:val="24"/>
          <w:szCs w:val="24"/>
        </w:rPr>
        <w:t>Cooperative relationships are aware of the potential value of both organizations (buyers and suppliers) getting what they want and maximize the potential of having a long-term relationship.</w:t>
      </w:r>
    </w:p>
    <w:p w14:paraId="45DE1B39" w14:textId="77777777" w:rsidR="00744B65" w:rsidRPr="007F704E" w:rsidRDefault="00744B65" w:rsidP="004559CE">
      <w:pPr>
        <w:pStyle w:val="ListParagraph"/>
        <w:numPr>
          <w:ilvl w:val="0"/>
          <w:numId w:val="33"/>
        </w:numPr>
        <w:spacing w:line="360" w:lineRule="auto"/>
        <w:ind w:right="72"/>
        <w:jc w:val="both"/>
        <w:rPr>
          <w:rFonts w:ascii="Times New Roman" w:hAnsi="Times New Roman" w:cs="Times New Roman"/>
          <w:sz w:val="24"/>
          <w:szCs w:val="24"/>
        </w:rPr>
      </w:pPr>
      <w:bookmarkStart w:id="9" w:name="_Toc498618055"/>
      <w:r w:rsidRPr="007F704E">
        <w:rPr>
          <w:rFonts w:ascii="Times New Roman" w:hAnsi="Times New Roman" w:cs="Times New Roman"/>
          <w:sz w:val="24"/>
          <w:szCs w:val="24"/>
        </w:rPr>
        <w:t>Collaborative</w:t>
      </w:r>
      <w:bookmarkEnd w:id="9"/>
    </w:p>
    <w:p w14:paraId="74C73EA2" w14:textId="77777777" w:rsidR="00744B65" w:rsidRDefault="00744B65" w:rsidP="004559CE">
      <w:pPr>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Both parties have cooperative team work and they work together so as to develop strategies that will deliver long term benefits for both parties and it is often characterized by sharing of information and resources. Mostly found with the buying firm’s strategic supplier/Tier-one suppliers and includes the team component which is missing in a cooperative relationship.</w:t>
      </w:r>
    </w:p>
    <w:p w14:paraId="41304499" w14:textId="551B8042" w:rsidR="001675CA" w:rsidRDefault="001675CA" w:rsidP="004559CE">
      <w:pPr>
        <w:autoSpaceDE w:val="0"/>
        <w:autoSpaceDN w:val="0"/>
        <w:adjustRightInd w:val="0"/>
        <w:spacing w:after="0" w:line="360" w:lineRule="auto"/>
        <w:ind w:right="72"/>
        <w:jc w:val="both"/>
        <w:rPr>
          <w:rFonts w:ascii="Times New Roman" w:hAnsi="Times New Roman" w:cs="Times New Roman"/>
          <w:sz w:val="24"/>
          <w:szCs w:val="24"/>
        </w:rPr>
      </w:pPr>
    </w:p>
    <w:p w14:paraId="7288CD1D" w14:textId="77777777" w:rsidR="001675CA" w:rsidRPr="007F704E" w:rsidRDefault="001675CA" w:rsidP="004559CE">
      <w:pPr>
        <w:autoSpaceDE w:val="0"/>
        <w:autoSpaceDN w:val="0"/>
        <w:adjustRightInd w:val="0"/>
        <w:spacing w:after="0" w:line="360" w:lineRule="auto"/>
        <w:ind w:right="72"/>
        <w:jc w:val="both"/>
        <w:rPr>
          <w:rFonts w:ascii="Times New Roman" w:hAnsi="Times New Roman" w:cs="Times New Roman"/>
          <w:b/>
          <w:bCs/>
          <w:sz w:val="24"/>
          <w:szCs w:val="24"/>
        </w:rPr>
      </w:pPr>
    </w:p>
    <w:p w14:paraId="1ABAC065" w14:textId="77777777" w:rsidR="00744B65" w:rsidRPr="007F704E" w:rsidRDefault="00744B65" w:rsidP="004559CE">
      <w:pPr>
        <w:autoSpaceDE w:val="0"/>
        <w:autoSpaceDN w:val="0"/>
        <w:adjustRightInd w:val="0"/>
        <w:spacing w:after="0" w:line="360" w:lineRule="auto"/>
        <w:ind w:right="72"/>
        <w:jc w:val="both"/>
        <w:rPr>
          <w:rFonts w:ascii="Times New Roman" w:hAnsi="Times New Roman" w:cs="Times New Roman"/>
          <w:b/>
          <w:bCs/>
          <w:sz w:val="24"/>
          <w:szCs w:val="24"/>
        </w:rPr>
      </w:pPr>
      <w:r w:rsidRPr="007F704E">
        <w:rPr>
          <w:rFonts w:ascii="Times New Roman" w:hAnsi="Times New Roman" w:cs="Times New Roman"/>
          <w:b/>
          <w:bCs/>
          <w:sz w:val="24"/>
          <w:szCs w:val="24"/>
        </w:rPr>
        <w:lastRenderedPageBreak/>
        <w:t>2.2.6.</w:t>
      </w:r>
      <w:r w:rsidRPr="007F704E">
        <w:rPr>
          <w:rFonts w:ascii="Times New Roman" w:hAnsi="Times New Roman" w:cs="Times New Roman"/>
          <w:b/>
          <w:bCs/>
          <w:sz w:val="24"/>
          <w:szCs w:val="24"/>
        </w:rPr>
        <w:tab/>
        <w:t>Supplier Development</w:t>
      </w:r>
    </w:p>
    <w:p w14:paraId="097399C4" w14:textId="77777777" w:rsidR="00744B65" w:rsidRPr="007F704E" w:rsidRDefault="00744B65" w:rsidP="004559CE">
      <w:pPr>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 xml:space="preserve">According to Krause (2019), supplier development broadly refers to “any effort by a buying firm to improve a supplier's performance and/or capabilities to meet the buying firm's short- and/or long-term supply needs” Purchasers can make use of a wide range of supplier development practices to improve a supplier's performance and/or capabilities. Krause </w:t>
      </w:r>
      <w:r w:rsidRPr="007F704E">
        <w:rPr>
          <w:rFonts w:ascii="Times New Roman" w:hAnsi="Times New Roman" w:cs="Times New Roman"/>
          <w:iCs/>
          <w:sz w:val="24"/>
          <w:szCs w:val="24"/>
        </w:rPr>
        <w:t xml:space="preserve">et al. </w:t>
      </w:r>
      <w:r w:rsidRPr="007F704E">
        <w:rPr>
          <w:rFonts w:ascii="Times New Roman" w:hAnsi="Times New Roman" w:cs="Times New Roman"/>
          <w:sz w:val="24"/>
          <w:szCs w:val="24"/>
        </w:rPr>
        <w:t>(2019) opined that supplier development may be composed of such activities from a buying firm as goal setting, supplier evaluation, supplier technical support, performance measurement, supplier training, and other related activities. This set of practices encompassing direct involvement indicates a multidimensional nature of supplier development (Pagell &amp; Curkovic, 2021).</w:t>
      </w:r>
    </w:p>
    <w:p w14:paraId="32DEBB16" w14:textId="77777777" w:rsidR="00744B65" w:rsidRPr="007F704E" w:rsidRDefault="00744B65" w:rsidP="004559CE">
      <w:pPr>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 xml:space="preserve">Supplier development should lead to improvement in the total added value from the supplier in question in terms of quality of product or service offered, business processes and performance, improvements in lead times and delivery to overall performance of the buying firm (Modi &amp; Mabert, 2019). Supplier development is normally undertaken with existing suppliers that can be, and agree to being, improved. Suppliers can be categorized in respect of supplier development in three ways; they are, being developed, on hold as a potential for development or, identified as not being worth the investment of development. There is no single approach to supplier development but it is generally acceptable that it can be undertaken at three levels (Trent &amp; Monczka, 2019) i.e. basic, moderate and advance level, according to the level of firm involvement and implementation complexity (i.e. skill, time, and resources required to execute successfully a particular activity). There is consensus between Petersen et al. (2020) and Swink, Narasimhan and Wang (2019) that a fundamental pre-requisite to supplier development and indeed the development of any purchasing and supply management strategy, is that purchasing and supply management professionals should analyze, evaluate and appreciate their own organization’s corporate objectives and business needs before embarking on supplier development. The supplier development projects which are undertaken must be in support of the purchasing and supply management strategy which, in turn, supports the organizational strategy (Muhkerji &amp; Francis, 2018). However, there are also such direct </w:t>
      </w:r>
      <w:r w:rsidRPr="007F704E">
        <w:rPr>
          <w:rFonts w:ascii="Times New Roman" w:hAnsi="Times New Roman" w:cs="Times New Roman"/>
          <w:sz w:val="24"/>
          <w:szCs w:val="24"/>
        </w:rPr>
        <w:lastRenderedPageBreak/>
        <w:t>investments in supplier development that are more specific, advanced and time and resources consuming as well as complex to implement by the buyer. Although academia elaborates on a number of constructs in the context of supplier development, an immense majority of literature focuses only at a few of them. Wuyts and Geyskens (2020) investigated the role of detailed contract drafting and close partner selection on the formation of strong supplier-buyer relationships which eventually translated into greater firm performance.</w:t>
      </w:r>
    </w:p>
    <w:p w14:paraId="25BC0E64"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b/>
          <w:bCs/>
        </w:rPr>
        <w:t>2.2.7.</w:t>
      </w:r>
      <w:r w:rsidRPr="007F704E">
        <w:rPr>
          <w:rFonts w:ascii="Times New Roman" w:hAnsi="Times New Roman" w:cs="Times New Roman"/>
          <w:b/>
          <w:bCs/>
        </w:rPr>
        <w:tab/>
        <w:t xml:space="preserve">Organizational Structure </w:t>
      </w:r>
    </w:p>
    <w:p w14:paraId="3A80CC2C"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While there is no one correct model for deploying SRM at an organizational level, there are sets of structural elements that are relevant in most contexts: A formal SRM team or office at the corporate level; the purpose of such a group is to facilitate and coordinate SRM activities across functions and business units. SRM is inherently cross-functional, and requires a good combination of commercial, technical and interpersonal skills. A formal Relationship Manager or Supplier Account Manager role; such individuals often sit within the business unit that interacts most frequently with that supplier, or may be filled by a category manager in the procurement function. These roles can be full-time, dedicated positions, although relationship management responsibilities may be part of broader roles depending on the complexity and effects of the buyer and supplier relationship. SRM managers understand their suppliers’ business and strategic goals, and are able to see issues from the supplier’s point of view while balancing their own organization’s requirements and priorities. An executive sponsor; and for complex, strategic supplier relationships, then a cross-functional steering committee will do. These individuals form a clear link between SRM strategies and overall business strategies, serve to determine the relative prioritization among a company’s varying goals as they impact suppliers, and act as a dispute resolution body. The SRM office and supply chain function are typically responsible for defining the SRM governance model, which includes a clear and jointly agreed governance framework in place for some top-tier strategic suppliers. Effective governance should comprise of a face-off model connecting personnel in different departments such as procurement, logistics, engineering quality and operations with their supplier counterparts, regular operational and strategic planning and review meetings and well-defined </w:t>
      </w:r>
      <w:r w:rsidRPr="007F704E">
        <w:rPr>
          <w:rFonts w:ascii="Times New Roman" w:hAnsi="Times New Roman" w:cs="Times New Roman"/>
        </w:rPr>
        <w:lastRenderedPageBreak/>
        <w:t xml:space="preserve">escalation procedures to ensure speedy resolution of conflicts at the appropriate organizational levels. </w:t>
      </w:r>
    </w:p>
    <w:p w14:paraId="7A259683"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b/>
          <w:bCs/>
        </w:rPr>
        <w:t xml:space="preserve">2.2.8. Value Measurement </w:t>
      </w:r>
    </w:p>
    <w:p w14:paraId="0F0C1A53" w14:textId="5FEF77F2"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“You cannot improve what you can’t measure” measures include quality, cost, delivery and flexibility and are used to evaluate how well a supplier is doing. Information provided by the supplier performance will be used to improve the entire supply chain. Thus the goal of any good performance evaluation system is to provide metrics that are understandable, easy to measure and focused real value added results for both the buyer and supplier. (Tan Leong, 2022) By evaluating supplier performance organizations hope to identify suppliers with exceptional performance or developmental needs, improve supplier communication, reduce risk and manage the partnership based on analysis of reported data (Tan Leong, 2022) SRM delivers a competitive advantage by harnessing talent and ideas from key supply partners and translates this into product and service offerings for end customers. One tool for monitoring performance and identifying areas for improvement is the joint, two-way performance scorecard. A balanced scorecard includes a mixture of quantitative and qualitative measures, including how key participants perceive the quality of the relationship. These KPIs are shared between customer and supplier and reviewed jointly, reflecting the fact that the relationship is two-way and collaborative, and that strong performance on both sides is required for it to be successful. Advanced organizations conduct </w:t>
      </w:r>
      <w:r w:rsidR="001675CA" w:rsidRPr="007F704E">
        <w:rPr>
          <w:rFonts w:ascii="Times New Roman" w:hAnsi="Times New Roman" w:cs="Times New Roman"/>
        </w:rPr>
        <w:t>360-degree</w:t>
      </w:r>
      <w:r w:rsidRPr="007F704E">
        <w:rPr>
          <w:rFonts w:ascii="Times New Roman" w:hAnsi="Times New Roman" w:cs="Times New Roman"/>
        </w:rPr>
        <w:t xml:space="preserve"> scorecards, where strategic suppliers are also surveyed for feedback on their performance, the results of which are built into the scorecard. A practice of leading organizations is to track specific SRM savings generated at an individual supplier level, and also at an aggregated SRM program level, through the existing procurement benefit measurement systems. Part of the challenge in measuring the financial impact of SRM is that there are many ways SRM can contribute to financial performance. These include cost savings (e.g., most favored customer pricing, joint efforts to improve design, manufacturing, and service delivery for greater efficiency); incremental revenue opportunities (e.g., gaining early or exclusive access to innovative supplier technology; joint </w:t>
      </w:r>
      <w:r w:rsidRPr="007F704E">
        <w:rPr>
          <w:rFonts w:ascii="Times New Roman" w:hAnsi="Times New Roman" w:cs="Times New Roman"/>
        </w:rPr>
        <w:lastRenderedPageBreak/>
        <w:t xml:space="preserve">efforts to develop innovative products, features, packaging, etc. avoiding stock-outs through joint demand forecasting); and improved management of risk. </w:t>
      </w:r>
    </w:p>
    <w:p w14:paraId="5E5AAA02"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b/>
          <w:bCs/>
        </w:rPr>
        <w:t xml:space="preserve">2.2.9 Collaboration </w:t>
      </w:r>
    </w:p>
    <w:p w14:paraId="5738EFFB"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In practice, SRM expands the scope of interaction with key suppliers beyond traditional buy-sell transactions to encompass other joint activities which are predicated on a shift in perspective and a change in how relationships are managed, which may or may not entail significant investment. Such activities include, Joint research and development, more disciplined, systematic, and often expanded, information sharing and finally joint demand forecasting and process re-engineering. </w:t>
      </w:r>
    </w:p>
    <w:p w14:paraId="3E5B678B"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The strategic focused outcomes model (SFOM) categorizes collaboration into three. These are Market collaboration which includes activities such as shared merchandising, co-branding, joint selling and distribution channel management. Operational collaboration which includes shared operational planning information, developing and sharing of forecasts, link order management system and joint capacity management system. Strategic collaboration which includes aligning customer requirements, sharing basic technologies, shared production engineering, developing joint market entry strategies and develop joint capital expenditures. (Tan Leong, 2022) </w:t>
      </w:r>
    </w:p>
    <w:p w14:paraId="53A026E5"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b/>
          <w:bCs/>
        </w:rPr>
        <w:t xml:space="preserve">2.2.10 Technology </w:t>
      </w:r>
    </w:p>
    <w:p w14:paraId="42011282" w14:textId="2E3A09C2" w:rsidR="00744B65" w:rsidRPr="007F704E" w:rsidRDefault="00744B65" w:rsidP="004559CE">
      <w:pPr>
        <w:spacing w:after="0"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 xml:space="preserve">SRM encompasses a broad suite of capabilities that facilitate collaboration, sourcing, transaction execution and performance monitoring between an organization and its trading partners. SRM leverages the latest technology capabilities to integrate and enhance </w:t>
      </w:r>
      <w:r w:rsidR="001675CA" w:rsidRPr="007F704E">
        <w:rPr>
          <w:rFonts w:ascii="Times New Roman" w:hAnsi="Times New Roman" w:cs="Times New Roman"/>
          <w:sz w:val="24"/>
          <w:szCs w:val="24"/>
        </w:rPr>
        <w:t>supplier-oriented</w:t>
      </w:r>
      <w:r w:rsidRPr="007F704E">
        <w:rPr>
          <w:rFonts w:ascii="Times New Roman" w:hAnsi="Times New Roman" w:cs="Times New Roman"/>
          <w:sz w:val="24"/>
          <w:szCs w:val="24"/>
        </w:rPr>
        <w:t xml:space="preserve"> processes along the supply chain such as design-to- source, source-to-contract and procure-to-pay. SRM involves stream lining the processes and communication between buyer and supplier and using software application to enable these processes to be managed more efficiently and effectively (Tan Leong, 2022). SRM software varies by vendors in capabilities offered. Five key tenets of SRM systems include Automation, Integration, Visibility, Collaboration and optimization. Automation of transactional processes between an organization and its suppliers, integration that provides a view of the supply chain that spans </w:t>
      </w:r>
      <w:r w:rsidRPr="007F704E">
        <w:rPr>
          <w:rFonts w:ascii="Times New Roman" w:hAnsi="Times New Roman" w:cs="Times New Roman"/>
          <w:sz w:val="24"/>
          <w:szCs w:val="24"/>
        </w:rPr>
        <w:lastRenderedPageBreak/>
        <w:t>multiple departments, processes and software applications for internal use and external partners. Visibility; of the information flow and processes flow within and between organizations. Views are customized by the role and aggregated via a single portal. Collaboration; through information sharing and suppliers’ ability to input information directly into an organizations’ supply chain information system. Optimizing processes of making decisions through enhanced analyzing tools, i.e. warehousing and analytical processing. (Wisner Tan Leong, 2022).</w:t>
      </w:r>
    </w:p>
    <w:p w14:paraId="3E2FCD9C" w14:textId="77777777" w:rsidR="00744B65" w:rsidRPr="007F704E" w:rsidRDefault="00744B65" w:rsidP="004559CE">
      <w:pPr>
        <w:autoSpaceDE w:val="0"/>
        <w:autoSpaceDN w:val="0"/>
        <w:adjustRightInd w:val="0"/>
        <w:spacing w:after="0" w:line="360" w:lineRule="auto"/>
        <w:ind w:right="72"/>
        <w:jc w:val="both"/>
        <w:rPr>
          <w:rFonts w:ascii="Times New Roman" w:hAnsi="Times New Roman" w:cs="Times New Roman"/>
          <w:b/>
          <w:bCs/>
          <w:sz w:val="24"/>
          <w:szCs w:val="24"/>
        </w:rPr>
      </w:pPr>
      <w:r w:rsidRPr="007F704E">
        <w:rPr>
          <w:rFonts w:ascii="Times New Roman" w:hAnsi="Times New Roman" w:cs="Times New Roman"/>
          <w:b/>
          <w:bCs/>
          <w:sz w:val="24"/>
          <w:szCs w:val="24"/>
        </w:rPr>
        <w:t>2.3.</w:t>
      </w:r>
      <w:r w:rsidRPr="007F704E">
        <w:rPr>
          <w:rFonts w:ascii="Times New Roman" w:hAnsi="Times New Roman" w:cs="Times New Roman"/>
          <w:b/>
          <w:bCs/>
          <w:sz w:val="24"/>
          <w:szCs w:val="24"/>
        </w:rPr>
        <w:tab/>
        <w:t>Theoretical Framework and Constructs</w:t>
      </w:r>
    </w:p>
    <w:p w14:paraId="4AEF9EFB"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Previous study has illustrated various theories used to explain the relationship between buyer-supplier relationships on organizational performance. This study is anchored on the agency theory and social exchange theory. </w:t>
      </w:r>
    </w:p>
    <w:p w14:paraId="65B2DDB2" w14:textId="4FABAAF6" w:rsidR="00744B65" w:rsidRPr="007F704E" w:rsidRDefault="00744B65" w:rsidP="004559CE">
      <w:pPr>
        <w:spacing w:after="0" w:line="360" w:lineRule="auto"/>
        <w:ind w:right="72"/>
        <w:jc w:val="both"/>
        <w:rPr>
          <w:rFonts w:ascii="Times New Roman" w:hAnsi="Times New Roman" w:cs="Times New Roman"/>
          <w:b/>
          <w:sz w:val="24"/>
          <w:szCs w:val="24"/>
        </w:rPr>
      </w:pPr>
      <w:bookmarkStart w:id="10" w:name="_Toc498618058"/>
      <w:r w:rsidRPr="007F704E">
        <w:rPr>
          <w:rFonts w:ascii="Times New Roman" w:hAnsi="Times New Roman" w:cs="Times New Roman"/>
          <w:b/>
          <w:sz w:val="24"/>
          <w:szCs w:val="24"/>
        </w:rPr>
        <w:t xml:space="preserve">2.2. </w:t>
      </w:r>
      <w:r w:rsidR="007F704E">
        <w:rPr>
          <w:rFonts w:ascii="Times New Roman" w:hAnsi="Times New Roman" w:cs="Times New Roman"/>
          <w:b/>
          <w:sz w:val="24"/>
          <w:szCs w:val="24"/>
        </w:rPr>
        <w:tab/>
      </w:r>
      <w:r w:rsidR="008A0AC1" w:rsidRPr="007F704E">
        <w:rPr>
          <w:rFonts w:ascii="Times New Roman" w:hAnsi="Times New Roman" w:cs="Times New Roman"/>
          <w:b/>
          <w:sz w:val="24"/>
          <w:szCs w:val="24"/>
        </w:rPr>
        <w:t>Theoretical Review</w:t>
      </w:r>
      <w:bookmarkEnd w:id="10"/>
    </w:p>
    <w:p w14:paraId="19EFDFB1" w14:textId="77777777" w:rsidR="00744B65" w:rsidRPr="007F704E" w:rsidRDefault="00744B65" w:rsidP="004559CE">
      <w:pPr>
        <w:spacing w:after="0" w:line="360" w:lineRule="auto"/>
        <w:ind w:right="72"/>
        <w:jc w:val="both"/>
        <w:rPr>
          <w:rFonts w:ascii="Times New Roman" w:hAnsi="Times New Roman" w:cs="Times New Roman"/>
          <w:b/>
          <w:sz w:val="24"/>
          <w:szCs w:val="24"/>
        </w:rPr>
      </w:pPr>
      <w:bookmarkStart w:id="11" w:name="_Toc498618059"/>
      <w:r w:rsidRPr="007F704E">
        <w:rPr>
          <w:rFonts w:ascii="Times New Roman" w:hAnsi="Times New Roman" w:cs="Times New Roman"/>
          <w:b/>
          <w:sz w:val="24"/>
          <w:szCs w:val="24"/>
        </w:rPr>
        <w:t>2.2.1 Resource Dependence Theory</w:t>
      </w:r>
      <w:bookmarkEnd w:id="11"/>
    </w:p>
    <w:p w14:paraId="22653D9A" w14:textId="77777777" w:rsidR="00744B65" w:rsidRPr="007F704E" w:rsidRDefault="00744B65" w:rsidP="004559CE">
      <w:pPr>
        <w:spacing w:line="360" w:lineRule="auto"/>
        <w:ind w:right="72"/>
        <w:jc w:val="both"/>
        <w:rPr>
          <w:rFonts w:ascii="Times New Roman" w:hAnsi="Times New Roman" w:cs="Times New Roman"/>
          <w:color w:val="000000"/>
          <w:sz w:val="24"/>
          <w:szCs w:val="24"/>
        </w:rPr>
      </w:pPr>
      <w:r w:rsidRPr="007F704E">
        <w:rPr>
          <w:rFonts w:ascii="Times New Roman" w:hAnsi="Times New Roman" w:cs="Times New Roman"/>
          <w:color w:val="000000"/>
          <w:sz w:val="24"/>
          <w:szCs w:val="24"/>
        </w:rPr>
        <w:t xml:space="preserve">A resource dependence theory (RDT) explains how the performance of the organization is affected by the external resources of organizations Hillman et al (2022). Pfeffer &amp; Salancik (1978) tells how organizations can attain competitive advantages by obtaining rare, valuable, non-substitutable resources from the external environment. According to Pfeffer &amp; Salancik (1978) resources can be physical resources, financial resources and information resources. The RDT core assumption is that organizations survive by gaining and maintaining resources from their environment and firm performance will fail if it won’t obtain the proper resources.  Hillman et al (2022) added that organizations increase power over resource providers by entering alliances with other agencies. </w:t>
      </w:r>
    </w:p>
    <w:p w14:paraId="20F90E8B" w14:textId="77777777" w:rsidR="00744B65" w:rsidRPr="007F704E" w:rsidRDefault="00744B65" w:rsidP="004559CE">
      <w:pPr>
        <w:spacing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 xml:space="preserve">The theory relates to the study such that Pfeffer and Salancik (1978) suggested that organizations cannot function in isolation (alone), thus needs to establish relations with external sources like suppliers to obtain required resources in order to improve organization performance and achievement of their goals. Therefore, it can be concluded that the need for SRM is important to organizations since may help in attainment of rare, valuable and non-substitutable resources from their strategic suppliers as proved in the RDT. </w:t>
      </w:r>
    </w:p>
    <w:p w14:paraId="0DAFBCEC" w14:textId="18B76BB5" w:rsidR="00744B65" w:rsidRPr="007F704E" w:rsidRDefault="00744B65" w:rsidP="004559CE">
      <w:pPr>
        <w:spacing w:line="360" w:lineRule="auto"/>
        <w:ind w:right="72"/>
        <w:jc w:val="both"/>
        <w:rPr>
          <w:rFonts w:ascii="Times New Roman" w:hAnsi="Times New Roman" w:cs="Times New Roman"/>
          <w:b/>
          <w:sz w:val="24"/>
          <w:szCs w:val="24"/>
        </w:rPr>
      </w:pPr>
      <w:bookmarkStart w:id="12" w:name="_Toc498618060"/>
      <w:r w:rsidRPr="007F704E">
        <w:rPr>
          <w:rFonts w:ascii="Times New Roman" w:hAnsi="Times New Roman" w:cs="Times New Roman"/>
          <w:b/>
          <w:sz w:val="24"/>
          <w:szCs w:val="24"/>
        </w:rPr>
        <w:lastRenderedPageBreak/>
        <w:t xml:space="preserve">2.2.2 </w:t>
      </w:r>
      <w:bookmarkEnd w:id="12"/>
      <w:r w:rsidR="007F704E">
        <w:rPr>
          <w:rFonts w:ascii="Times New Roman" w:hAnsi="Times New Roman" w:cs="Times New Roman"/>
          <w:b/>
          <w:sz w:val="24"/>
          <w:szCs w:val="24"/>
        </w:rPr>
        <w:tab/>
      </w:r>
      <w:r w:rsidRPr="007F704E">
        <w:rPr>
          <w:rFonts w:ascii="Times New Roman" w:hAnsi="Times New Roman" w:cs="Times New Roman"/>
          <w:b/>
          <w:sz w:val="24"/>
          <w:szCs w:val="24"/>
        </w:rPr>
        <w:t>Resource-Based view (RBV)</w:t>
      </w:r>
    </w:p>
    <w:p w14:paraId="29EF55B8" w14:textId="77777777" w:rsidR="00744B65" w:rsidRPr="007F704E" w:rsidRDefault="00744B65" w:rsidP="004559CE">
      <w:pPr>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Resource based view is an organization theory that emerged during 1980s and 2018s after major works published by Wernerfelt, B. (The resource based view of the firm), Barney, J.(firm resources and sustained competitive advantage) and others. RBV is similar to TCT but is more concerned with the economic aspect in organizations. RBV sees resources as the key to firms performance and classified resources as tangible and intangible resources Barney,J.B (2019).</w:t>
      </w:r>
    </w:p>
    <w:p w14:paraId="5DB83F38" w14:textId="77777777" w:rsidR="00744B65" w:rsidRPr="007F704E" w:rsidRDefault="00744B65" w:rsidP="004559CE">
      <w:pPr>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Tangible resources are those that can be seen and touched for instance buildings, land and capital (have little advantage to the firm as can be bought from the market by competitors), while the intangible resources are those which cannot be seen or touched for instance brand names, trademarks and firms reputation (main source for competitive advantage).from the figure bellow, For achievement of competitive advantage resources must be heterogeneous that means must differ between organization and immobile do not move from firm to firm in short-run. Also resources should possess four resource criteria’s (VRIO), the Value, Rarity (not available to other competitors), imperfectly imitable (not easily implemented by others) and Organization.</w:t>
      </w:r>
    </w:p>
    <w:p w14:paraId="005E3D36" w14:textId="77777777" w:rsidR="00744B65" w:rsidRPr="007F704E" w:rsidRDefault="00744B65" w:rsidP="004559CE">
      <w:pPr>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b/>
          <w:i/>
          <w:sz w:val="24"/>
          <w:szCs w:val="24"/>
        </w:rPr>
        <w:t>Figure 5</w:t>
      </w:r>
      <w:r w:rsidRPr="007F704E">
        <w:rPr>
          <w:rFonts w:ascii="Times New Roman" w:hAnsi="Times New Roman" w:cs="Times New Roman"/>
          <w:b/>
          <w:sz w:val="24"/>
          <w:szCs w:val="24"/>
        </w:rPr>
        <w:t xml:space="preserve">; </w:t>
      </w:r>
      <w:r w:rsidRPr="007F704E">
        <w:rPr>
          <w:rFonts w:ascii="Times New Roman" w:hAnsi="Times New Roman" w:cs="Times New Roman"/>
          <w:sz w:val="24"/>
          <w:szCs w:val="24"/>
        </w:rPr>
        <w:t>showing relationship between resources, homogeneity immobility, VRIO and sustained competitive advantage.</w:t>
      </w:r>
    </w:p>
    <w:p w14:paraId="045DACB6" w14:textId="77777777" w:rsidR="007F704E" w:rsidRDefault="007F704E" w:rsidP="004559CE">
      <w:pPr>
        <w:spacing w:after="160" w:line="259" w:lineRule="auto"/>
        <w:ind w:right="72"/>
        <w:rPr>
          <w:rFonts w:ascii="Times New Roman" w:hAnsi="Times New Roman" w:cs="Times New Roman"/>
          <w:sz w:val="24"/>
          <w:szCs w:val="24"/>
        </w:rPr>
      </w:pPr>
      <w:r>
        <w:rPr>
          <w:rFonts w:ascii="Times New Roman" w:hAnsi="Times New Roman" w:cs="Times New Roman"/>
          <w:sz w:val="24"/>
          <w:szCs w:val="24"/>
        </w:rPr>
        <w:br w:type="page"/>
      </w:r>
    </w:p>
    <w:p w14:paraId="3A5EE961" w14:textId="7068ED1F" w:rsidR="00744B65" w:rsidRPr="007F704E" w:rsidRDefault="00744B65" w:rsidP="004559CE">
      <w:pPr>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noProof/>
          <w:sz w:val="24"/>
          <w:szCs w:val="24"/>
          <w:lang w:val="en-US"/>
        </w:rPr>
        <w:lastRenderedPageBreak/>
        <mc:AlternateContent>
          <mc:Choice Requires="wps">
            <w:drawing>
              <wp:anchor distT="0" distB="0" distL="114300" distR="114300" simplePos="0" relativeHeight="251668480" behindDoc="0" locked="0" layoutInCell="1" allowOverlap="1" wp14:anchorId="7553EC2D" wp14:editId="2F9881D2">
                <wp:simplePos x="0" y="0"/>
                <wp:positionH relativeFrom="column">
                  <wp:posOffset>1960880</wp:posOffset>
                </wp:positionH>
                <wp:positionV relativeFrom="paragraph">
                  <wp:posOffset>133350</wp:posOffset>
                </wp:positionV>
                <wp:extent cx="2143760" cy="608330"/>
                <wp:effectExtent l="0" t="0" r="46990" b="5842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760" cy="60833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061CF0E" w14:textId="77777777" w:rsidR="00B41DBF" w:rsidRPr="007420FC" w:rsidRDefault="00B41DBF" w:rsidP="00744B65">
                            <w:pPr>
                              <w:jc w:val="center"/>
                              <w:rPr>
                                <w:b/>
                                <w:sz w:val="28"/>
                                <w:szCs w:val="28"/>
                              </w:rPr>
                            </w:pPr>
                            <w:r w:rsidRPr="007420FC">
                              <w:rPr>
                                <w:b/>
                                <w:sz w:val="28"/>
                                <w:szCs w:val="28"/>
                              </w:rPr>
                              <w:t>Resource based 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3EC2D" id="Rectangle 31" o:spid="_x0000_s1026" style="position:absolute;left:0;text-align:left;margin-left:154.4pt;margin-top:10.5pt;width:168.8pt;height:4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" fillcolor="white [3201]" strokecolor="#8eaadb [1944]" strokeweight="1pt">
                <v:fill color2="#b4c6e7 [1304]" focus="100%" type="gradient"/>
                <v:shadow on="t" color="#1f3763 [1608]" opacity=".5" offset="1pt"/>
                <v:textbox>
                  <w:txbxContent>
                    <w:p w14:paraId="6061CF0E" w14:textId="77777777" w:rsidR="00B41DBF" w:rsidRPr="007420FC" w:rsidRDefault="00B41DBF" w:rsidP="00744B65">
                      <w:pPr>
                        <w:jc w:val="center"/>
                        <w:rPr>
                          <w:b/>
                          <w:sz w:val="28"/>
                          <w:szCs w:val="28"/>
                        </w:rPr>
                      </w:pPr>
                      <w:r w:rsidRPr="007420FC">
                        <w:rPr>
                          <w:b/>
                          <w:sz w:val="28"/>
                          <w:szCs w:val="28"/>
                        </w:rPr>
                        <w:t>Resource based view</w:t>
                      </w:r>
                    </w:p>
                  </w:txbxContent>
                </v:textbox>
              </v:rect>
            </w:pict>
          </mc:Fallback>
        </mc:AlternateContent>
      </w:r>
    </w:p>
    <w:p w14:paraId="662C00E2" w14:textId="77777777" w:rsidR="00744B65" w:rsidRPr="007F704E" w:rsidRDefault="00744B65" w:rsidP="004559CE">
      <w:pPr>
        <w:autoSpaceDE w:val="0"/>
        <w:autoSpaceDN w:val="0"/>
        <w:adjustRightInd w:val="0"/>
        <w:spacing w:after="0" w:line="360" w:lineRule="auto"/>
        <w:ind w:right="72"/>
        <w:jc w:val="both"/>
        <w:rPr>
          <w:rFonts w:ascii="Times New Roman" w:hAnsi="Times New Roman" w:cs="Times New Roman"/>
          <w:sz w:val="24"/>
          <w:szCs w:val="24"/>
        </w:rPr>
      </w:pPr>
    </w:p>
    <w:p w14:paraId="412AD3BD" w14:textId="77777777" w:rsidR="00744B65" w:rsidRPr="007F704E" w:rsidRDefault="00744B65" w:rsidP="004559CE">
      <w:pPr>
        <w:tabs>
          <w:tab w:val="left" w:pos="3200"/>
          <w:tab w:val="left" w:pos="7040"/>
        </w:tabs>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08B9185B" wp14:editId="3FE7FDFA">
                <wp:simplePos x="0" y="0"/>
                <wp:positionH relativeFrom="column">
                  <wp:posOffset>3881120</wp:posOffset>
                </wp:positionH>
                <wp:positionV relativeFrom="paragraph">
                  <wp:posOffset>215900</wp:posOffset>
                </wp:positionV>
                <wp:extent cx="508000" cy="741680"/>
                <wp:effectExtent l="0" t="0" r="63500" b="5842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741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E7F48C" id="_x0000_t32" coordsize="21600,21600" o:spt="32" o:oned="t" path="m,l21600,21600e" filled="f">
                <v:path arrowok="t" fillok="f" o:connecttype="none"/>
                <o:lock v:ext="edit" shapetype="t"/>
              </v:shapetype>
              <v:shape id="Straight Arrow Connector 30" o:spid="_x0000_s1026" type="#_x0000_t32" style="position:absolute;margin-left:305.6pt;margin-top:17pt;width:40pt;height:5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">
                <v:stroke endarrow="block"/>
              </v:shape>
            </w:pict>
          </mc:Fallback>
        </mc:AlternateContent>
      </w:r>
      <w:r w:rsidRPr="007F704E">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42072C06" wp14:editId="2830B19B">
                <wp:simplePos x="0" y="0"/>
                <wp:positionH relativeFrom="column">
                  <wp:posOffset>1686560</wp:posOffset>
                </wp:positionH>
                <wp:positionV relativeFrom="paragraph">
                  <wp:posOffset>215900</wp:posOffset>
                </wp:positionV>
                <wp:extent cx="518160" cy="741680"/>
                <wp:effectExtent l="38100" t="0" r="34290" b="584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8160" cy="741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16A422" id="Straight Arrow Connector 29" o:spid="_x0000_s1026" type="#_x0000_t32" style="position:absolute;margin-left:132.8pt;margin-top:17pt;width:40.8pt;height:58.4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">
                <v:stroke endarrow="block"/>
              </v:shape>
            </w:pict>
          </mc:Fallback>
        </mc:AlternateContent>
      </w:r>
      <w:r w:rsidRPr="007F704E">
        <w:rPr>
          <w:rFonts w:ascii="Times New Roman" w:hAnsi="Times New Roman" w:cs="Times New Roman"/>
          <w:sz w:val="24"/>
          <w:szCs w:val="24"/>
        </w:rPr>
        <w:tab/>
      </w:r>
      <w:r w:rsidRPr="007F704E">
        <w:rPr>
          <w:rFonts w:ascii="Times New Roman" w:hAnsi="Times New Roman" w:cs="Times New Roman"/>
          <w:sz w:val="24"/>
          <w:szCs w:val="24"/>
        </w:rPr>
        <w:tab/>
      </w:r>
    </w:p>
    <w:p w14:paraId="2309DA3F"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p>
    <w:p w14:paraId="4C065B88"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p>
    <w:p w14:paraId="2AF25689"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6F1A4F76" wp14:editId="5F675EFF">
                <wp:simplePos x="0" y="0"/>
                <wp:positionH relativeFrom="column">
                  <wp:posOffset>1076960</wp:posOffset>
                </wp:positionH>
                <wp:positionV relativeFrom="paragraph">
                  <wp:posOffset>168910</wp:posOffset>
                </wp:positionV>
                <wp:extent cx="1361440" cy="445135"/>
                <wp:effectExtent l="0" t="0" r="29210" b="5016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44513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7FE8B010" w14:textId="77777777" w:rsidR="00B41DBF" w:rsidRPr="007420FC" w:rsidRDefault="00B41DBF" w:rsidP="00744B65">
                            <w:pPr>
                              <w:jc w:val="center"/>
                              <w:rPr>
                                <w:b/>
                              </w:rPr>
                            </w:pPr>
                            <w:r w:rsidRPr="007420FC">
                              <w:rPr>
                                <w:b/>
                              </w:rPr>
                              <w:t>Tangible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A4F76" id="Rectangle 28" o:spid="_x0000_s1027" style="position:absolute;left:0;text-align:left;margin-left:84.8pt;margin-top:13.3pt;width:107.2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" fillcolor="white [3201]" strokecolor="#8eaadb [1944]" strokeweight="1pt">
                <v:fill color2="#b4c6e7 [1304]" focus="100%" type="gradient"/>
                <v:shadow on="t" color="#1f3763 [1608]" opacity=".5" offset="1pt"/>
                <v:textbox>
                  <w:txbxContent>
                    <w:p w14:paraId="7FE8B010" w14:textId="77777777" w:rsidR="00B41DBF" w:rsidRPr="007420FC" w:rsidRDefault="00B41DBF" w:rsidP="00744B65">
                      <w:pPr>
                        <w:jc w:val="center"/>
                        <w:rPr>
                          <w:b/>
                        </w:rPr>
                      </w:pPr>
                      <w:r w:rsidRPr="007420FC">
                        <w:rPr>
                          <w:b/>
                        </w:rPr>
                        <w:t>Tangible</w:t>
                      </w:r>
                    </w:p>
                  </w:txbxContent>
                </v:textbox>
              </v:rect>
            </w:pict>
          </mc:Fallback>
        </mc:AlternateContent>
      </w:r>
      <w:r w:rsidRPr="007F704E">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1BB443AA" wp14:editId="6D94A13A">
                <wp:simplePos x="0" y="0"/>
                <wp:positionH relativeFrom="column">
                  <wp:posOffset>3698240</wp:posOffset>
                </wp:positionH>
                <wp:positionV relativeFrom="paragraph">
                  <wp:posOffset>169545</wp:posOffset>
                </wp:positionV>
                <wp:extent cx="1270000" cy="495935"/>
                <wp:effectExtent l="0" t="0" r="44450" b="5651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49593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3DD3A700" w14:textId="77777777" w:rsidR="00B41DBF" w:rsidRPr="007420FC" w:rsidRDefault="00B41DBF" w:rsidP="00744B65">
                            <w:pPr>
                              <w:jc w:val="center"/>
                              <w:rPr>
                                <w:b/>
                              </w:rPr>
                            </w:pPr>
                            <w:r>
                              <w:rPr>
                                <w:b/>
                              </w:rPr>
                              <w:t>I</w:t>
                            </w:r>
                            <w:r w:rsidRPr="007420FC">
                              <w:rPr>
                                <w:b/>
                              </w:rPr>
                              <w:t>ntangible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443AA" id="Rectangle 27" o:spid="_x0000_s1028" style="position:absolute;left:0;text-align:left;margin-left:291.2pt;margin-top:13.35pt;width:100pt;height:3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" fillcolor="white [3201]" strokecolor="#8eaadb [1944]" strokeweight="1pt">
                <v:fill color2="#b4c6e7 [1304]" focus="100%" type="gradient"/>
                <v:shadow on="t" color="#1f3763 [1608]" opacity=".5" offset="1pt"/>
                <v:textbox>
                  <w:txbxContent>
                    <w:p w14:paraId="3DD3A700" w14:textId="77777777" w:rsidR="00B41DBF" w:rsidRPr="007420FC" w:rsidRDefault="00B41DBF" w:rsidP="00744B65">
                      <w:pPr>
                        <w:jc w:val="center"/>
                        <w:rPr>
                          <w:b/>
                        </w:rPr>
                      </w:pPr>
                      <w:r>
                        <w:rPr>
                          <w:b/>
                        </w:rPr>
                        <w:t>I</w:t>
                      </w:r>
                      <w:r w:rsidRPr="007420FC">
                        <w:rPr>
                          <w:b/>
                        </w:rPr>
                        <w:t>ntangible</w:t>
                      </w:r>
                    </w:p>
                  </w:txbxContent>
                </v:textbox>
              </v:rect>
            </w:pict>
          </mc:Fallback>
        </mc:AlternateContent>
      </w:r>
    </w:p>
    <w:p w14:paraId="2DEE8F5A"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79FA316B" wp14:editId="0E46BFC0">
                <wp:simplePos x="0" y="0"/>
                <wp:positionH relativeFrom="column">
                  <wp:posOffset>3068320</wp:posOffset>
                </wp:positionH>
                <wp:positionV relativeFrom="paragraph">
                  <wp:posOffset>192405</wp:posOffset>
                </wp:positionV>
                <wp:extent cx="635" cy="1602105"/>
                <wp:effectExtent l="0" t="0" r="37465" b="3619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2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FB1B38" id="Straight Arrow Connector 26" o:spid="_x0000_s1026" type="#_x0000_t32" style="position:absolute;margin-left:241.6pt;margin-top:15.15pt;width:.05pt;height:12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"/>
            </w:pict>
          </mc:Fallback>
        </mc:AlternateContent>
      </w:r>
      <w:r w:rsidRPr="007F704E">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4B36CF30" wp14:editId="10B74540">
                <wp:simplePos x="0" y="0"/>
                <wp:positionH relativeFrom="column">
                  <wp:posOffset>2438400</wp:posOffset>
                </wp:positionH>
                <wp:positionV relativeFrom="paragraph">
                  <wp:posOffset>172085</wp:posOffset>
                </wp:positionV>
                <wp:extent cx="1259840" cy="20320"/>
                <wp:effectExtent l="0" t="0" r="35560" b="3683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9840" cy="20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031F3A" id="Straight Arrow Connector 25" o:spid="_x0000_s1026" type="#_x0000_t32" style="position:absolute;margin-left:192pt;margin-top:13.55pt;width:99.2pt;height:1.6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"/>
            </w:pict>
          </mc:Fallback>
        </mc:AlternateContent>
      </w:r>
    </w:p>
    <w:p w14:paraId="33FE3169"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p>
    <w:p w14:paraId="39BA4816"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p>
    <w:p w14:paraId="3A6C3DA6"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61E84F70" wp14:editId="283C5574">
                <wp:simplePos x="0" y="0"/>
                <wp:positionH relativeFrom="column">
                  <wp:posOffset>3576320</wp:posOffset>
                </wp:positionH>
                <wp:positionV relativeFrom="paragraph">
                  <wp:posOffset>133985</wp:posOffset>
                </wp:positionV>
                <wp:extent cx="985520" cy="525145"/>
                <wp:effectExtent l="0" t="0" r="43180" b="6540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52514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3C64AAD7" w14:textId="77777777" w:rsidR="00B41DBF" w:rsidRPr="007420FC" w:rsidRDefault="00B41DBF" w:rsidP="00744B65">
                            <w:pPr>
                              <w:jc w:val="center"/>
                              <w:rPr>
                                <w:b/>
                              </w:rPr>
                            </w:pPr>
                            <w:r>
                              <w:rPr>
                                <w:b/>
                              </w:rPr>
                              <w:t>Immobility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84F70" id="Rectangle 24" o:spid="_x0000_s1029" style="position:absolute;left:0;text-align:left;margin-left:281.6pt;margin-top:10.55pt;width:77.6pt;height:4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" fillcolor="white [3201]" strokecolor="#8eaadb [1944]" strokeweight="1pt">
                <v:fill color2="#b4c6e7 [1304]" focus="100%" type="gradient"/>
                <v:shadow on="t" color="#1f3763 [1608]" opacity=".5" offset="1pt"/>
                <v:textbox>
                  <w:txbxContent>
                    <w:p w14:paraId="3C64AAD7" w14:textId="77777777" w:rsidR="00B41DBF" w:rsidRPr="007420FC" w:rsidRDefault="00B41DBF" w:rsidP="00744B65">
                      <w:pPr>
                        <w:jc w:val="center"/>
                        <w:rPr>
                          <w:b/>
                        </w:rPr>
                      </w:pPr>
                      <w:r>
                        <w:rPr>
                          <w:b/>
                        </w:rPr>
                        <w:t>Immobility</w:t>
                      </w:r>
                    </w:p>
                  </w:txbxContent>
                </v:textbox>
              </v:rect>
            </w:pict>
          </mc:Fallback>
        </mc:AlternateContent>
      </w:r>
      <w:r w:rsidRPr="007F704E">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2DA70DD8" wp14:editId="7CCAF4FA">
                <wp:simplePos x="0" y="0"/>
                <wp:positionH relativeFrom="column">
                  <wp:posOffset>1513840</wp:posOffset>
                </wp:positionH>
                <wp:positionV relativeFrom="paragraph">
                  <wp:posOffset>194945</wp:posOffset>
                </wp:positionV>
                <wp:extent cx="1148080" cy="464185"/>
                <wp:effectExtent l="0" t="0" r="33020" b="5016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080" cy="46418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3CB60731" w14:textId="77777777" w:rsidR="00B41DBF" w:rsidRPr="007420FC" w:rsidRDefault="00B41DBF" w:rsidP="00744B65">
                            <w:pPr>
                              <w:jc w:val="center"/>
                              <w:rPr>
                                <w:b/>
                              </w:rPr>
                            </w:pPr>
                            <w:r>
                              <w:rPr>
                                <w:b/>
                              </w:rPr>
                              <w:t>Heterogeneity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70DD8" id="Rectangle 23" o:spid="_x0000_s1030" style="position:absolute;left:0;text-align:left;margin-left:119.2pt;margin-top:15.35pt;width:90.4pt;height:3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" fillcolor="white [3201]" strokecolor="#8eaadb [1944]" strokeweight="1pt">
                <v:fill color2="#b4c6e7 [1304]" focus="100%" type="gradient"/>
                <v:shadow on="t" color="#1f3763 [1608]" opacity=".5" offset="1pt"/>
                <v:textbox>
                  <w:txbxContent>
                    <w:p w14:paraId="3CB60731" w14:textId="77777777" w:rsidR="00B41DBF" w:rsidRPr="007420FC" w:rsidRDefault="00B41DBF" w:rsidP="00744B65">
                      <w:pPr>
                        <w:jc w:val="center"/>
                        <w:rPr>
                          <w:b/>
                        </w:rPr>
                      </w:pPr>
                      <w:r>
                        <w:rPr>
                          <w:b/>
                        </w:rPr>
                        <w:t>Heterogeneity</w:t>
                      </w:r>
                    </w:p>
                  </w:txbxContent>
                </v:textbox>
              </v:rect>
            </w:pict>
          </mc:Fallback>
        </mc:AlternateContent>
      </w:r>
    </w:p>
    <w:p w14:paraId="6585D1FC"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11250F0A" wp14:editId="55BE9B9E">
                <wp:simplePos x="0" y="0"/>
                <wp:positionH relativeFrom="column">
                  <wp:posOffset>2661920</wp:posOffset>
                </wp:positionH>
                <wp:positionV relativeFrom="paragraph">
                  <wp:posOffset>65405</wp:posOffset>
                </wp:positionV>
                <wp:extent cx="914400" cy="20320"/>
                <wp:effectExtent l="0" t="0" r="19050" b="3683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0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022D39" id="Straight Arrow Connector 22" o:spid="_x0000_s1026" type="#_x0000_t32" style="position:absolute;margin-left:209.6pt;margin-top:5.15pt;width:1in;height:1.6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"/>
            </w:pict>
          </mc:Fallback>
        </mc:AlternateContent>
      </w:r>
    </w:p>
    <w:p w14:paraId="59D591BA"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p>
    <w:p w14:paraId="71447CF6"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noProof/>
          <w:sz w:val="24"/>
          <w:szCs w:val="24"/>
          <w:lang w:val="en-US"/>
        </w:rPr>
        <mc:AlternateContent>
          <mc:Choice Requires="wps">
            <w:drawing>
              <wp:anchor distT="0" distB="0" distL="114299" distR="114299" simplePos="0" relativeHeight="251680768" behindDoc="0" locked="0" layoutInCell="1" allowOverlap="1" wp14:anchorId="0C64E3F4" wp14:editId="1589BC2B">
                <wp:simplePos x="0" y="0"/>
                <wp:positionH relativeFrom="column">
                  <wp:posOffset>3068954</wp:posOffset>
                </wp:positionH>
                <wp:positionV relativeFrom="paragraph">
                  <wp:posOffset>231140</wp:posOffset>
                </wp:positionV>
                <wp:extent cx="0" cy="252095"/>
                <wp:effectExtent l="76200" t="0" r="57150" b="5270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23056B" id="Straight Arrow Connector 21" o:spid="_x0000_s1026" type="#_x0000_t32" style="position:absolute;margin-left:241.65pt;margin-top:18.2pt;width:0;height:19.8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">
                <v:stroke endarrow="block"/>
              </v:shape>
            </w:pict>
          </mc:Fallback>
        </mc:AlternateContent>
      </w:r>
    </w:p>
    <w:p w14:paraId="6B7AD4E3"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60047DC2" wp14:editId="275967E6">
                <wp:simplePos x="0" y="0"/>
                <wp:positionH relativeFrom="column">
                  <wp:posOffset>2326640</wp:posOffset>
                </wp:positionH>
                <wp:positionV relativeFrom="paragraph">
                  <wp:posOffset>220345</wp:posOffset>
                </wp:positionV>
                <wp:extent cx="1554480" cy="618490"/>
                <wp:effectExtent l="0" t="0" r="45720" b="4826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61849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36ACBEB3" w14:textId="77777777" w:rsidR="00B41DBF" w:rsidRPr="007420FC" w:rsidRDefault="00B41DBF" w:rsidP="00744B65">
                            <w:pPr>
                              <w:jc w:val="center"/>
                              <w:rPr>
                                <w:b/>
                              </w:rPr>
                            </w:pPr>
                            <w:r w:rsidRPr="007420FC">
                              <w:rPr>
                                <w:b/>
                              </w:rPr>
                              <w:t>VRIO resou</w:t>
                            </w:r>
                            <w:r>
                              <w:rPr>
                                <w:b/>
                              </w:rPr>
                              <w:t>r</w:t>
                            </w:r>
                            <w:r w:rsidRPr="007420FC">
                              <w:rPr>
                                <w:b/>
                              </w:rPr>
                              <w:t>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47DC2" id="Rectangle 20" o:spid="_x0000_s1031" style="position:absolute;left:0;text-align:left;margin-left:183.2pt;margin-top:17.35pt;width:122.4pt;height:4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" fillcolor="white [3201]" strokecolor="#8eaadb [1944]" strokeweight="1pt">
                <v:fill color2="#b4c6e7 [1304]" focus="100%" type="gradient"/>
                <v:shadow on="t" color="#1f3763 [1608]" opacity=".5" offset="1pt"/>
                <v:textbox>
                  <w:txbxContent>
                    <w:p w14:paraId="36ACBEB3" w14:textId="77777777" w:rsidR="00B41DBF" w:rsidRPr="007420FC" w:rsidRDefault="00B41DBF" w:rsidP="00744B65">
                      <w:pPr>
                        <w:jc w:val="center"/>
                        <w:rPr>
                          <w:b/>
                        </w:rPr>
                      </w:pPr>
                      <w:r w:rsidRPr="007420FC">
                        <w:rPr>
                          <w:b/>
                        </w:rPr>
                        <w:t>VRIO resou</w:t>
                      </w:r>
                      <w:r>
                        <w:rPr>
                          <w:b/>
                        </w:rPr>
                        <w:t>r</w:t>
                      </w:r>
                      <w:r w:rsidRPr="007420FC">
                        <w:rPr>
                          <w:b/>
                        </w:rPr>
                        <w:t>ces</w:t>
                      </w:r>
                    </w:p>
                  </w:txbxContent>
                </v:textbox>
              </v:rect>
            </w:pict>
          </mc:Fallback>
        </mc:AlternateContent>
      </w:r>
    </w:p>
    <w:p w14:paraId="6245FB7A"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p>
    <w:p w14:paraId="31CD70A1"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p>
    <w:p w14:paraId="3166AD40"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noProof/>
          <w:sz w:val="24"/>
          <w:szCs w:val="24"/>
          <w:lang w:val="en-US"/>
        </w:rPr>
        <mc:AlternateContent>
          <mc:Choice Requires="wps">
            <w:drawing>
              <wp:anchor distT="0" distB="0" distL="114299" distR="114299" simplePos="0" relativeHeight="251681792" behindDoc="0" locked="0" layoutInCell="1" allowOverlap="1" wp14:anchorId="2BF3B607" wp14:editId="3F9AEB5B">
                <wp:simplePos x="0" y="0"/>
                <wp:positionH relativeFrom="column">
                  <wp:posOffset>3068954</wp:posOffset>
                </wp:positionH>
                <wp:positionV relativeFrom="paragraph">
                  <wp:posOffset>50165</wp:posOffset>
                </wp:positionV>
                <wp:extent cx="0" cy="610870"/>
                <wp:effectExtent l="76200" t="0" r="57150" b="5588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0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3C87F2" id="Straight Arrow Connector 19" o:spid="_x0000_s1026" type="#_x0000_t32" style="position:absolute;margin-left:241.65pt;margin-top:3.95pt;width:0;height:48.1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">
                <v:stroke endarrow="block"/>
              </v:shape>
            </w:pict>
          </mc:Fallback>
        </mc:AlternateContent>
      </w:r>
    </w:p>
    <w:p w14:paraId="4B114525"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p>
    <w:p w14:paraId="70966E8F"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3543E078" wp14:editId="08073057">
                <wp:simplePos x="0" y="0"/>
                <wp:positionH relativeFrom="column">
                  <wp:posOffset>2021840</wp:posOffset>
                </wp:positionH>
                <wp:positionV relativeFrom="paragraph">
                  <wp:posOffset>135255</wp:posOffset>
                </wp:positionV>
                <wp:extent cx="2194560" cy="660400"/>
                <wp:effectExtent l="0" t="0" r="34290" b="635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66040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14F275B8" w14:textId="77777777" w:rsidR="00B41DBF" w:rsidRPr="007420FC" w:rsidRDefault="00B41DBF" w:rsidP="00744B65">
                            <w:pPr>
                              <w:jc w:val="center"/>
                              <w:rPr>
                                <w:b/>
                              </w:rPr>
                            </w:pPr>
                            <w:r>
                              <w:rPr>
                                <w:b/>
                              </w:rPr>
                              <w:t xml:space="preserve">Sustained </w:t>
                            </w:r>
                            <w:r w:rsidRPr="007420FC">
                              <w:rPr>
                                <w:b/>
                              </w:rPr>
                              <w:t>Competitive advantage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3E078" id="Rectangle 18" o:spid="_x0000_s1032" style="position:absolute;left:0;text-align:left;margin-left:159.2pt;margin-top:10.65pt;width:172.8pt;height: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" fillcolor="white [3201]" strokecolor="#8eaadb [1944]" strokeweight="1pt">
                <v:fill color2="#b4c6e7 [1304]" focus="100%" type="gradient"/>
                <v:shadow on="t" color="#1f3763 [1608]" opacity=".5" offset="1pt"/>
                <v:textbox>
                  <w:txbxContent>
                    <w:p w14:paraId="14F275B8" w14:textId="77777777" w:rsidR="00B41DBF" w:rsidRPr="007420FC" w:rsidRDefault="00B41DBF" w:rsidP="00744B65">
                      <w:pPr>
                        <w:jc w:val="center"/>
                        <w:rPr>
                          <w:b/>
                        </w:rPr>
                      </w:pPr>
                      <w:r>
                        <w:rPr>
                          <w:b/>
                        </w:rPr>
                        <w:t xml:space="preserve">Sustained </w:t>
                      </w:r>
                      <w:r w:rsidRPr="007420FC">
                        <w:rPr>
                          <w:b/>
                        </w:rPr>
                        <w:t>Competitive advantage</w:t>
                      </w:r>
                    </w:p>
                  </w:txbxContent>
                </v:textbox>
              </v:rect>
            </w:pict>
          </mc:Fallback>
        </mc:AlternateContent>
      </w:r>
    </w:p>
    <w:p w14:paraId="561C6726"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p>
    <w:p w14:paraId="1AADF8BF"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p>
    <w:p w14:paraId="1F2C65FF" w14:textId="77777777" w:rsidR="00744B65" w:rsidRPr="007F704E" w:rsidRDefault="00744B65" w:rsidP="004559CE">
      <w:pPr>
        <w:tabs>
          <w:tab w:val="left" w:pos="3200"/>
        </w:tabs>
        <w:autoSpaceDE w:val="0"/>
        <w:autoSpaceDN w:val="0"/>
        <w:adjustRightInd w:val="0"/>
        <w:spacing w:after="0" w:line="360" w:lineRule="auto"/>
        <w:ind w:right="72"/>
        <w:jc w:val="both"/>
        <w:rPr>
          <w:rFonts w:ascii="Times New Roman" w:hAnsi="Times New Roman" w:cs="Times New Roman"/>
          <w:sz w:val="24"/>
          <w:szCs w:val="24"/>
        </w:rPr>
      </w:pPr>
    </w:p>
    <w:p w14:paraId="05519A5E" w14:textId="77777777" w:rsidR="00744B65" w:rsidRPr="007F704E" w:rsidRDefault="00744B65" w:rsidP="004559CE">
      <w:pPr>
        <w:spacing w:line="360" w:lineRule="auto"/>
        <w:ind w:right="72"/>
        <w:jc w:val="both"/>
        <w:rPr>
          <w:rFonts w:ascii="Times New Roman" w:hAnsi="Times New Roman" w:cs="Times New Roman"/>
          <w:b/>
          <w:sz w:val="24"/>
          <w:szCs w:val="24"/>
        </w:rPr>
      </w:pPr>
    </w:p>
    <w:p w14:paraId="269BBA81" w14:textId="77777777" w:rsidR="00744B65" w:rsidRPr="007F704E" w:rsidRDefault="00744B65" w:rsidP="004559CE">
      <w:pPr>
        <w:pStyle w:val="Default"/>
        <w:spacing w:line="360" w:lineRule="auto"/>
        <w:ind w:right="72"/>
        <w:jc w:val="both"/>
        <w:rPr>
          <w:rFonts w:ascii="Times New Roman" w:hAnsi="Times New Roman" w:cs="Times New Roman"/>
          <w:b/>
        </w:rPr>
      </w:pPr>
      <w:r w:rsidRPr="007F704E">
        <w:rPr>
          <w:rFonts w:ascii="Times New Roman" w:hAnsi="Times New Roman" w:cs="Times New Roman"/>
          <w:b/>
        </w:rPr>
        <w:t>2.4.</w:t>
      </w:r>
      <w:r w:rsidRPr="007F704E">
        <w:rPr>
          <w:rFonts w:ascii="Times New Roman" w:hAnsi="Times New Roman" w:cs="Times New Roman"/>
          <w:b/>
        </w:rPr>
        <w:tab/>
        <w:t>Empirical Review</w:t>
      </w:r>
    </w:p>
    <w:p w14:paraId="3F4E9CBD" w14:textId="77777777" w:rsidR="00744B65" w:rsidRPr="007F704E" w:rsidRDefault="00744B65" w:rsidP="004559CE">
      <w:pPr>
        <w:pStyle w:val="Default"/>
        <w:spacing w:line="360" w:lineRule="auto"/>
        <w:ind w:right="72"/>
        <w:jc w:val="both"/>
        <w:rPr>
          <w:rFonts w:ascii="Times New Roman" w:hAnsi="Times New Roman" w:cs="Times New Roman"/>
          <w:iCs/>
        </w:rPr>
      </w:pPr>
      <w:r w:rsidRPr="007F704E">
        <w:rPr>
          <w:rFonts w:ascii="Times New Roman" w:hAnsi="Times New Roman" w:cs="Times New Roman"/>
        </w:rPr>
        <w:t>Florence (2019)</w:t>
      </w:r>
      <w:r w:rsidR="008A0AC1" w:rsidRPr="007F704E">
        <w:rPr>
          <w:rFonts w:ascii="Times New Roman" w:hAnsi="Times New Roman" w:cs="Times New Roman"/>
        </w:rPr>
        <w:t xml:space="preserve"> </w:t>
      </w:r>
      <w:r w:rsidRPr="007F704E">
        <w:rPr>
          <w:rFonts w:ascii="Times New Roman" w:hAnsi="Times New Roman" w:cs="Times New Roman"/>
          <w:iCs/>
        </w:rPr>
        <w:t xml:space="preserve">The main objective of the study was to determine the influence of supplier relationship on performance of procurement function at Moi Teaching and Referral Hospital, Kenya. The study used grey system theory, lean supplier competence model and fuzzy set theory. Descriptive research design was used in conducting the study. The target population </w:t>
      </w:r>
      <w:r w:rsidRPr="007F704E">
        <w:rPr>
          <w:rFonts w:ascii="Times New Roman" w:hAnsi="Times New Roman" w:cs="Times New Roman"/>
          <w:iCs/>
        </w:rPr>
        <w:lastRenderedPageBreak/>
        <w:t xml:space="preserve">was 120 employees from MTRH procurement function. Simple random sampling technique was used to select the sample size. Sampling units for the study entailed senior management officers, procurement officers and warehouse staff. The study used questionnaires with both open and close ended questions in collecting data. Pilot study was conducted at Kisii Teaching &amp; Referral Hospital to test validity and reliability of the questionnaires. Data analysis will be facilitated using SPSS software. Reliability was tested using Cronbach alpha 0.7. Data was analyzed using both descriptive statistics (frequencies, standard deviation, mean and percentages) and inferential statistics using multiple regression model and correlation. The study used Pearson correlation model to determine the existing relationship between the study variables. The study findings revealed that all study variables (supplier segmentation β=0.329, p&lt;0.05, supplier evaluation β=0.182, p&lt;0.05 and supplier development β=0.163, p&lt;0.05 positively and significantly influence the performance of procurement function of MTRH. The study tested regression model assumptions of normality, linearity, homoscedasticity, multicollinearity and independence of errors. Results of the study established that all assumptions were not violated by the study. The study recommends that procurement functions under their respective heads should incorporate supplier relationship practices to improve their performances. Future studies should be conducted in other referral hospital to further explore on supplier relationship influence on performance. The study also recommends future studies to incorporate other variables not included in the study. The study also gives room for future studies to be conducted in other parastatals like KEMRI and KURA. </w:t>
      </w:r>
    </w:p>
    <w:p w14:paraId="45DFC924" w14:textId="77777777" w:rsidR="00744B65" w:rsidRPr="007F704E" w:rsidRDefault="00744B65" w:rsidP="004559CE">
      <w:pPr>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b/>
          <w:bCs/>
          <w:iCs/>
          <w:sz w:val="24"/>
          <w:szCs w:val="24"/>
        </w:rPr>
        <w:t>Kingsford and Amina (2017)</w:t>
      </w:r>
      <w:r w:rsidR="00601948" w:rsidRPr="007F704E">
        <w:rPr>
          <w:rFonts w:ascii="Times New Roman" w:hAnsi="Times New Roman" w:cs="Times New Roman"/>
          <w:b/>
          <w:bCs/>
          <w:iCs/>
          <w:sz w:val="24"/>
          <w:szCs w:val="24"/>
        </w:rPr>
        <w:t xml:space="preserve"> </w:t>
      </w:r>
      <w:r w:rsidRPr="007F704E">
        <w:rPr>
          <w:rFonts w:ascii="Times New Roman" w:hAnsi="Times New Roman" w:cs="Times New Roman"/>
          <w:sz w:val="24"/>
          <w:szCs w:val="24"/>
        </w:rPr>
        <w:t xml:space="preserve">The study sought to unfold the relationship between Supplier Relationship Management on supply chain in humanitarian organizations which is often difficult because of the multi-groups involved (military, government, Non-governmental Organizations). In humanitarian organizations the “customer” is the donor or supplier of goods. The study was conducted at the World Food Programme (WFP) which started operating in Somalia in </w:t>
      </w:r>
      <w:r w:rsidR="006C66CA" w:rsidRPr="007F704E">
        <w:rPr>
          <w:rFonts w:ascii="Times New Roman" w:hAnsi="Times New Roman" w:cs="Times New Roman"/>
          <w:sz w:val="24"/>
          <w:szCs w:val="24"/>
        </w:rPr>
        <w:t>2018</w:t>
      </w:r>
      <w:r w:rsidRPr="007F704E">
        <w:rPr>
          <w:rFonts w:ascii="Times New Roman" w:hAnsi="Times New Roman" w:cs="Times New Roman"/>
          <w:sz w:val="24"/>
          <w:szCs w:val="24"/>
        </w:rPr>
        <w:t xml:space="preserve"> and focusing on rural agricultural development and school feeding projects. At the onset of WFP operations, the conflict escalated and the humanitarian needs expanded as well. Today the WFP Somalia goal is to address basic food needs, strengthen coping </w:t>
      </w:r>
      <w:r w:rsidRPr="007F704E">
        <w:rPr>
          <w:rFonts w:ascii="Times New Roman" w:hAnsi="Times New Roman" w:cs="Times New Roman"/>
          <w:sz w:val="24"/>
          <w:szCs w:val="24"/>
        </w:rPr>
        <w:lastRenderedPageBreak/>
        <w:t>mechanisms and support the efforts to achieve food security of vulnerable Somalis. The organization has its regional office in charge of operations and supply chain in Nairobi as well as the Somalia liaison office. There are rare studies focusing on supply chain relationship among humanitarian organizations particularly on the challenges of getting supplies on time due financial and other supply chain constraints. This is the gap this study sought to address. In order to achieve the objectives, the population of the study was the WFP employees (senior and the supply chain staff) in both the regional and the liaison office and the WFP food suppliers based in Nairobi. The sample comprised of 87 WFP employees and 7 personnel from the WFP food supplier family. Data was collected from 63 respondents who filled and returned the questionnaires representing a response rate of 72%. Multiple regression analysis was used to analyse the data collected in order to meet the objectives of the study. The results revealed that WFP continuously trains employees from the supply chain department and has mechanisms for ensuring suppliers conform to quality standards.</w:t>
      </w:r>
    </w:p>
    <w:p w14:paraId="353432AF"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Maram, </w:t>
      </w:r>
      <w:r w:rsidRPr="007F704E">
        <w:rPr>
          <w:rFonts w:ascii="Times New Roman" w:hAnsi="Times New Roman" w:cs="Times New Roman"/>
          <w:bCs/>
        </w:rPr>
        <w:t>Merihan, Sarah, Sara and Lobna (2021)</w:t>
      </w:r>
      <w:r w:rsidRPr="007F704E">
        <w:rPr>
          <w:rFonts w:ascii="Times New Roman" w:hAnsi="Times New Roman" w:cs="Times New Roman"/>
        </w:rPr>
        <w:t xml:space="preserve"> Their research aims to investigate the extent to which SRM is implemented in manufacturing firms in Egypt and its impact on firms’ performance. The research followed an exploratory methodology through the use of multiple case studies to gain a thorough understanding of how SRM is practiced and to determine the potentials for further development. Semi-structured interviews were conducted with purchasing managers from eight companies belonging to different industrial sectors to provide diverse points of views and enable the researchers to explore differences within and between cases.</w:t>
      </w:r>
    </w:p>
    <w:p w14:paraId="2E893DCA" w14:textId="77777777" w:rsidR="00744B65" w:rsidRPr="007F704E" w:rsidRDefault="00744B65" w:rsidP="004559CE">
      <w:pPr>
        <w:autoSpaceDE w:val="0"/>
        <w:autoSpaceDN w:val="0"/>
        <w:adjustRightInd w:val="0"/>
        <w:spacing w:after="0" w:line="360" w:lineRule="auto"/>
        <w:ind w:right="72"/>
        <w:jc w:val="both"/>
        <w:rPr>
          <w:rFonts w:ascii="Times New Roman" w:hAnsi="Times New Roman" w:cs="Times New Roman"/>
          <w:sz w:val="24"/>
          <w:szCs w:val="24"/>
        </w:rPr>
      </w:pPr>
      <w:r w:rsidRPr="007F704E">
        <w:rPr>
          <w:rFonts w:ascii="Times New Roman" w:hAnsi="Times New Roman" w:cs="Times New Roman"/>
          <w:bCs/>
          <w:iCs/>
          <w:sz w:val="24"/>
          <w:szCs w:val="24"/>
        </w:rPr>
        <w:t xml:space="preserve">Korir (2021) </w:t>
      </w:r>
      <w:r w:rsidRPr="007F704E">
        <w:rPr>
          <w:rFonts w:ascii="Times New Roman" w:hAnsi="Times New Roman" w:cs="Times New Roman"/>
          <w:sz w:val="24"/>
          <w:szCs w:val="24"/>
        </w:rPr>
        <w:t xml:space="preserve">their aim was to establish the effect of buyer-supplier relations on organizational performance. The study was informed by social exchange theory. This study employed explanatory research design. The target population was 112 procurement and sales managers drawn from thirty-four (34) supermarkets located in Nigeria. Census technique was used. Data was obtained using structured questionnaires. Data was analyzed using descriptive statistics such as frequency, percentage, means, and standard deviation. In addition, Pearson correlation and multiple regression models were used to test linear relationship and hypothesis testing </w:t>
      </w:r>
      <w:r w:rsidRPr="007F704E">
        <w:rPr>
          <w:rFonts w:ascii="Times New Roman" w:hAnsi="Times New Roman" w:cs="Times New Roman"/>
          <w:sz w:val="24"/>
          <w:szCs w:val="24"/>
        </w:rPr>
        <w:lastRenderedPageBreak/>
        <w:t>respectively. Study results showed that commitment, communication, cooperation and trust has a positive and significant effect on organizational performance. Hence, high levels of commitment, trust, communication and cooperation enhance sustainable competitive advantage hence improving the organizational performance. The study therefore recommends that there is need for firms to have a long term partnership with the major suppliers and aim at giving maximum attention to the relationship with suppliers so as to maintain it and enhance competitive advantage which will lead to improved organizational performance. There is also need for firms to have frequent and timely communication with suppliers and inform them of unforeseen challenges. Suppliers need to keep the promises made to the firm and offer credible information and keep the firm’s best interests in mind. Suppliers need to be responsible for the results of the industrialization and manufacturing process of the supplied part. It is also recommended that this study be replicated in different business sectors within the other regions.</w:t>
      </w:r>
    </w:p>
    <w:p w14:paraId="62143C88" w14:textId="77777777" w:rsidR="00744B65" w:rsidRPr="007F704E" w:rsidRDefault="00744B65" w:rsidP="004559CE">
      <w:pPr>
        <w:autoSpaceDE w:val="0"/>
        <w:autoSpaceDN w:val="0"/>
        <w:adjustRightInd w:val="0"/>
        <w:spacing w:after="0" w:line="360" w:lineRule="auto"/>
        <w:ind w:right="72"/>
        <w:jc w:val="both"/>
        <w:rPr>
          <w:rFonts w:ascii="Times New Roman" w:hAnsi="Times New Roman" w:cs="Times New Roman"/>
          <w:iCs/>
          <w:sz w:val="24"/>
          <w:szCs w:val="24"/>
        </w:rPr>
      </w:pPr>
      <w:r w:rsidRPr="007F704E">
        <w:rPr>
          <w:rFonts w:ascii="Times New Roman" w:hAnsi="Times New Roman" w:cs="Times New Roman"/>
          <w:sz w:val="24"/>
          <w:szCs w:val="24"/>
        </w:rPr>
        <w:t xml:space="preserve">Inayatullah, Rakesh and Amar (2020) </w:t>
      </w:r>
      <w:r w:rsidRPr="007F704E">
        <w:rPr>
          <w:rFonts w:ascii="Times New Roman" w:hAnsi="Times New Roman" w:cs="Times New Roman"/>
          <w:iCs/>
          <w:sz w:val="24"/>
          <w:szCs w:val="24"/>
        </w:rPr>
        <w:t xml:space="preserve">in their study, their study was to examine the role of buyer-supplier relationship and trust in the organizational performance. The essence of strong relationship between buyer and supplier is trust, which in turn affects the supplier performance and consequently the organizational performance. </w:t>
      </w:r>
      <w:r w:rsidRPr="007F704E">
        <w:rPr>
          <w:rFonts w:ascii="Times New Roman" w:hAnsi="Times New Roman" w:cs="Times New Roman"/>
          <w:bCs/>
          <w:iCs/>
          <w:sz w:val="24"/>
          <w:szCs w:val="24"/>
        </w:rPr>
        <w:t>The</w:t>
      </w:r>
      <w:r w:rsidRPr="007F704E">
        <w:rPr>
          <w:rFonts w:ascii="Times New Roman" w:hAnsi="Times New Roman" w:cs="Times New Roman"/>
          <w:iCs/>
          <w:sz w:val="24"/>
          <w:szCs w:val="24"/>
        </w:rPr>
        <w:t xml:space="preserve"> study used correlation and regression to analyze a set of data collected from the survey of 54 Indian manufacturing organizations. The </w:t>
      </w:r>
      <w:r w:rsidRPr="007F704E">
        <w:rPr>
          <w:rFonts w:ascii="Times New Roman" w:hAnsi="Times New Roman" w:cs="Times New Roman"/>
          <w:bCs/>
          <w:iCs/>
          <w:sz w:val="24"/>
          <w:szCs w:val="24"/>
        </w:rPr>
        <w:t xml:space="preserve">Findings of the </w:t>
      </w:r>
      <w:r w:rsidRPr="007F704E">
        <w:rPr>
          <w:rFonts w:ascii="Times New Roman" w:hAnsi="Times New Roman" w:cs="Times New Roman"/>
          <w:iCs/>
          <w:sz w:val="24"/>
          <w:szCs w:val="24"/>
        </w:rPr>
        <w:t xml:space="preserve">Results demonstrate that (1) face to face communication and fair treatment of supplier by buyer is positively related to development of trust, (2) development of trust has a positive influence on readiness of supplier to invest in the specific requirements of buyer, (3) strong relationship between buyer and supplier positively affects supplier performance, (4) and supplier performance is positively related to the organizational performance. </w:t>
      </w:r>
      <w:r w:rsidRPr="007F704E">
        <w:rPr>
          <w:rFonts w:ascii="Times New Roman" w:hAnsi="Times New Roman" w:cs="Times New Roman"/>
          <w:bCs/>
          <w:iCs/>
          <w:sz w:val="24"/>
          <w:szCs w:val="24"/>
        </w:rPr>
        <w:t xml:space="preserve">The </w:t>
      </w:r>
      <w:r w:rsidRPr="007F704E">
        <w:rPr>
          <w:rFonts w:ascii="Times New Roman" w:hAnsi="Times New Roman" w:cs="Times New Roman"/>
          <w:iCs/>
          <w:sz w:val="24"/>
          <w:szCs w:val="24"/>
        </w:rPr>
        <w:t>study adds to the extant literature by examining effects of face-to face communication, fair treatment of suppliers by the buyers in order to developing trust and buyer supplier relationship.</w:t>
      </w:r>
    </w:p>
    <w:p w14:paraId="3D63188E" w14:textId="77777777" w:rsidR="00744B65" w:rsidRPr="007F704E" w:rsidRDefault="00744B65" w:rsidP="004559CE">
      <w:pPr>
        <w:pStyle w:val="Default"/>
        <w:spacing w:line="360" w:lineRule="auto"/>
        <w:ind w:right="72"/>
        <w:jc w:val="both"/>
        <w:rPr>
          <w:rFonts w:ascii="Times New Roman" w:hAnsi="Times New Roman" w:cs="Times New Roman"/>
        </w:rPr>
      </w:pPr>
      <w:r w:rsidRPr="007F704E">
        <w:rPr>
          <w:rFonts w:ascii="Times New Roman" w:hAnsi="Times New Roman" w:cs="Times New Roman"/>
        </w:rPr>
        <w:t xml:space="preserve">Plane and Green (2021) also conducted a study on Buyer-supplier collaboration and the aim of Facilities Management procurement. The study established that there emerged a general consensus that a more relational procurement process has a positive influence on the </w:t>
      </w:r>
      <w:r w:rsidRPr="007F704E">
        <w:rPr>
          <w:rFonts w:ascii="Times New Roman" w:hAnsi="Times New Roman" w:cs="Times New Roman"/>
        </w:rPr>
        <w:lastRenderedPageBreak/>
        <w:t xml:space="preserve">relationship established and also that the perceived benefits of relational approaches included clarity of service requirements, value delivery, and cultural alignment. This study however did not show how buyer – supplier relationships affect organizational performance. </w:t>
      </w:r>
    </w:p>
    <w:p w14:paraId="1DB1CFB0" w14:textId="77777777" w:rsidR="00744B65" w:rsidRPr="007F704E" w:rsidRDefault="00744B65" w:rsidP="004559CE">
      <w:pPr>
        <w:spacing w:after="0" w:line="360" w:lineRule="auto"/>
        <w:ind w:right="72"/>
        <w:jc w:val="both"/>
        <w:rPr>
          <w:rFonts w:ascii="Times New Roman" w:hAnsi="Times New Roman" w:cs="Times New Roman"/>
          <w:sz w:val="24"/>
          <w:szCs w:val="24"/>
        </w:rPr>
      </w:pPr>
      <w:r w:rsidRPr="007F704E">
        <w:rPr>
          <w:rFonts w:ascii="Times New Roman" w:hAnsi="Times New Roman" w:cs="Times New Roman"/>
          <w:sz w:val="24"/>
          <w:szCs w:val="24"/>
        </w:rPr>
        <w:t>A study done by Mukhwana (2021) discussed on supply chain management practices on performance. The study found that indeed supply chain management practices have an effect on the organizational performance. However this study was general in referring to supply chain management and not specific areas in supply chain management that affects organizational performance.</w:t>
      </w:r>
    </w:p>
    <w:p w14:paraId="4D8EF6AB" w14:textId="0D8EEDBB" w:rsidR="00744B65" w:rsidRPr="007F704E" w:rsidRDefault="00744B65" w:rsidP="004559CE">
      <w:pPr>
        <w:autoSpaceDE w:val="0"/>
        <w:autoSpaceDN w:val="0"/>
        <w:adjustRightInd w:val="0"/>
        <w:spacing w:after="0" w:line="360" w:lineRule="auto"/>
        <w:ind w:right="72" w:firstLine="720"/>
        <w:jc w:val="both"/>
        <w:rPr>
          <w:rFonts w:ascii="Times New Roman" w:hAnsi="Times New Roman" w:cs="Times New Roman"/>
          <w:sz w:val="24"/>
          <w:szCs w:val="24"/>
        </w:rPr>
      </w:pPr>
    </w:p>
    <w:p w14:paraId="0099E860" w14:textId="77777777" w:rsidR="00744B65" w:rsidRPr="007F704E" w:rsidRDefault="00744B65" w:rsidP="004559CE">
      <w:pPr>
        <w:spacing w:after="16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br w:type="page"/>
      </w:r>
    </w:p>
    <w:p w14:paraId="2B744DB8" w14:textId="77777777" w:rsidR="00744B65" w:rsidRPr="007F704E" w:rsidRDefault="00744B65" w:rsidP="004559CE">
      <w:pPr>
        <w:spacing w:after="0" w:line="360" w:lineRule="auto"/>
        <w:ind w:right="72"/>
        <w:jc w:val="center"/>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lastRenderedPageBreak/>
        <w:t>CHAPTER THREE</w:t>
      </w:r>
    </w:p>
    <w:p w14:paraId="27D65115" w14:textId="77777777" w:rsidR="00744B65" w:rsidRPr="007F704E" w:rsidRDefault="00744B65" w:rsidP="004559CE">
      <w:pPr>
        <w:spacing w:after="0" w:line="360" w:lineRule="auto"/>
        <w:ind w:right="72"/>
        <w:jc w:val="center"/>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METHODOLOGY</w:t>
      </w:r>
    </w:p>
    <w:p w14:paraId="63F14B4F" w14:textId="3157D51D" w:rsidR="00744B65" w:rsidRPr="0064701E" w:rsidRDefault="0064701E" w:rsidP="0064701E">
      <w:pPr>
        <w:tabs>
          <w:tab w:val="left" w:pos="580"/>
        </w:tabs>
        <w:spacing w:after="0" w:line="36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3.0</w:t>
      </w:r>
      <w:r w:rsidR="00B41DBF" w:rsidRPr="0064701E">
        <w:rPr>
          <w:rFonts w:ascii="Times New Roman" w:eastAsia="Times New Roman" w:hAnsi="Times New Roman" w:cs="Times New Roman"/>
          <w:b/>
          <w:sz w:val="24"/>
          <w:szCs w:val="24"/>
        </w:rPr>
        <w:t xml:space="preserve">  Preamble</w:t>
      </w:r>
    </w:p>
    <w:p w14:paraId="3AE3127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This chapter describes the research design and the research methodology to be employed in this study. This is set out in sections under sub-headings containing research, research design, target population, sampling for the study, data collection instruments and procedures and finally the data analysis and presentation methods to be used in the study.</w:t>
      </w:r>
    </w:p>
    <w:p w14:paraId="34494670" w14:textId="578E1801" w:rsidR="00744B65" w:rsidRPr="007F704E" w:rsidRDefault="00B41DBF" w:rsidP="004559CE">
      <w:pPr>
        <w:pStyle w:val="ListParagraph"/>
        <w:numPr>
          <w:ilvl w:val="1"/>
          <w:numId w:val="29"/>
        </w:numPr>
        <w:tabs>
          <w:tab w:val="left" w:pos="580"/>
        </w:tabs>
        <w:spacing w:after="0" w:line="36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744B65" w:rsidRPr="007F704E">
        <w:rPr>
          <w:rFonts w:ascii="Times New Roman" w:eastAsia="Times New Roman" w:hAnsi="Times New Roman" w:cs="Times New Roman"/>
          <w:b/>
          <w:sz w:val="24"/>
          <w:szCs w:val="24"/>
        </w:rPr>
        <w:t>Study Design</w:t>
      </w:r>
    </w:p>
    <w:p w14:paraId="7A20084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 descriptive design was employed in the study. The design was used to describe the characteristics of the independent variables (trust, communication, commitment, cooperation and mutual goals). This was appropriate to obtain information concerning the current status of the phenomenon to describe what the current situation is with respect to the variable of the study. Gharry and Gronhaug (2020) asserts that in descriptive design the problem is structured and well understood a fact that Mugenda and Mugenda (2020) agrees that descriptive design is most preferred because it gives a report on things as they actually are.</w:t>
      </w:r>
    </w:p>
    <w:p w14:paraId="39EAAAF1" w14:textId="77777777" w:rsidR="00744B65" w:rsidRPr="007F704E" w:rsidRDefault="00744B65" w:rsidP="00B41DBF">
      <w:pPr>
        <w:pStyle w:val="ListParagraph"/>
        <w:numPr>
          <w:ilvl w:val="2"/>
          <w:numId w:val="29"/>
        </w:numPr>
        <w:tabs>
          <w:tab w:val="left" w:pos="580"/>
        </w:tabs>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The Target Population</w:t>
      </w:r>
    </w:p>
    <w:p w14:paraId="7AACB1E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The targeted population of this study is 79 staff of purchasing department of the company. According to Sekaran, (2020), population is a group of individuals, objects or items from which samples are taken for measurement or it is an entire group of persons, or elements that have at least one thing in common. </w:t>
      </w:r>
    </w:p>
    <w:p w14:paraId="4E318FEF" w14:textId="77777777" w:rsidR="00744B65" w:rsidRPr="007F704E" w:rsidRDefault="00744B65" w:rsidP="00B41DBF">
      <w:pPr>
        <w:pStyle w:val="ListParagraph"/>
        <w:numPr>
          <w:ilvl w:val="2"/>
          <w:numId w:val="29"/>
        </w:num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Sample Design</w:t>
      </w:r>
    </w:p>
    <w:p w14:paraId="5E6B937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Purposive sampling involves selecting certain units or cases based on a specific purpose rather than randomly (Kothari, 2021). The purpose of sampling will be to gain an understanding about some features or attributes of the whole population based on the characteristics of the sample. This study used purposive sampling. This method exposes the researcher to various stakeholders who have different experiences with the issues of the study.</w:t>
      </w:r>
    </w:p>
    <w:p w14:paraId="60056604" w14:textId="08E3FA47" w:rsidR="00744B65" w:rsidRPr="007F704E" w:rsidRDefault="00744B65" w:rsidP="004559CE">
      <w:pPr>
        <w:autoSpaceDE w:val="0"/>
        <w:autoSpaceDN w:val="0"/>
        <w:adjustRightInd w:val="0"/>
        <w:spacing w:after="0" w:line="360" w:lineRule="auto"/>
        <w:ind w:right="72" w:firstLine="72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The purpose of sampling is to gain an understanding about some features or attributes of the whole population based on the characteristics of the sample. A sampling frame is the list </w:t>
      </w:r>
      <w:r w:rsidRPr="007F704E">
        <w:rPr>
          <w:rFonts w:ascii="Times New Roman" w:eastAsia="Times New Roman" w:hAnsi="Times New Roman" w:cs="Times New Roman"/>
          <w:sz w:val="24"/>
          <w:szCs w:val="24"/>
        </w:rPr>
        <w:lastRenderedPageBreak/>
        <w:t>of all the items where a representative sample was drawn for the purpose of research. In this study, a sample size of 24 employees was used. Mugenda and Mugenda, (2020) asserts that sampling is that part of the statistical practice concerned with the selection of individual or observations intended to yield some knowledge about a population of concern, especially for the purposes of statistical inferences.</w:t>
      </w:r>
    </w:p>
    <w:p w14:paraId="4A279838" w14:textId="013BCE03" w:rsidR="00744B65" w:rsidRPr="007F704E" w:rsidRDefault="00B41DBF" w:rsidP="004559CE">
      <w:pPr>
        <w:pStyle w:val="ListParagraph"/>
        <w:numPr>
          <w:ilvl w:val="1"/>
          <w:numId w:val="29"/>
        </w:numPr>
        <w:tabs>
          <w:tab w:val="left" w:pos="580"/>
        </w:tabs>
        <w:spacing w:after="0" w:line="36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744B65" w:rsidRPr="007F704E">
        <w:rPr>
          <w:rFonts w:ascii="Times New Roman" w:eastAsia="Times New Roman" w:hAnsi="Times New Roman" w:cs="Times New Roman"/>
          <w:b/>
          <w:sz w:val="24"/>
          <w:szCs w:val="24"/>
        </w:rPr>
        <w:t>Data Collection Procedures/Instruments</w:t>
      </w:r>
    </w:p>
    <w:p w14:paraId="6C07845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 data collection instrument that was used is a Questionnaire which was designed using the variables identified as important for meeting the case study objectives. A closed- ended was administered to the respondents. The questionnaire was used since it was easy to administer and with data obtained is easy to analyze, Mugenda and Mugenda (2020).</w:t>
      </w:r>
    </w:p>
    <w:p w14:paraId="776D024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 questionnaire was administered using a drop and pick later method. The respondents in the questionnaire were employees of NBC. The primary source of data collection method that was used in the study include use of questionnaire that will be used to source for crucial information from the Institute. The questionnaire took both take the form of open and closed ended questions in order to enable effective data collection. The secondary data was attained from the written materials which included the journals magazines, and other past studies and other relevant books. This enabled the researcher to compare the data from the questionnaires with the written materials. This enabled effective data collection and analysis from NBC.</w:t>
      </w:r>
    </w:p>
    <w:p w14:paraId="2BFE3830" w14:textId="6E5AEEED" w:rsidR="00744B65" w:rsidRPr="007F704E" w:rsidRDefault="00B41DBF" w:rsidP="004559CE">
      <w:pPr>
        <w:pStyle w:val="ListParagraph"/>
        <w:numPr>
          <w:ilvl w:val="1"/>
          <w:numId w:val="29"/>
        </w:numPr>
        <w:tabs>
          <w:tab w:val="left" w:pos="580"/>
        </w:tabs>
        <w:spacing w:after="0" w:line="36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744B65" w:rsidRPr="007F704E">
        <w:rPr>
          <w:rFonts w:ascii="Times New Roman" w:eastAsia="Times New Roman" w:hAnsi="Times New Roman" w:cs="Times New Roman"/>
          <w:b/>
          <w:sz w:val="24"/>
          <w:szCs w:val="24"/>
        </w:rPr>
        <w:t>Data Analysis and Presentation</w:t>
      </w:r>
    </w:p>
    <w:p w14:paraId="031301EE" w14:textId="168FE7BB" w:rsidR="00744B65" w:rsidRPr="00F7049B" w:rsidRDefault="00744B65" w:rsidP="00F7049B">
      <w:pPr>
        <w:autoSpaceDE w:val="0"/>
        <w:autoSpaceDN w:val="0"/>
        <w:adjustRightInd w:val="0"/>
        <w:spacing w:after="0" w:line="360" w:lineRule="auto"/>
        <w:ind w:right="72" w:firstLine="72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Sekaram, (2020) asserts that there are three objectives in data analysis; getting a feel for the data, testing the goodness of the data, and answering the research question. He notes that establishing the goodness of data lends credibility to all subsequent analysis and findings because it measures the reliability and the validity of the measures used in the study. After gathering data from questionnaire schedules, they were checked adequately for reliability and clarification. The data was analyzed using quantitative techniques, whereby the findings were presented in the form of frequency distribution tables and pie charts while qualitative techniques were incorporated in the study to facilitate description and explanation of the study findings. By so doing this created good understanding of the study findings.</w:t>
      </w:r>
    </w:p>
    <w:p w14:paraId="0B3DC7AE" w14:textId="77777777" w:rsidR="00744B65" w:rsidRPr="007F704E" w:rsidRDefault="00744B65" w:rsidP="004559CE">
      <w:pPr>
        <w:spacing w:after="0" w:line="360" w:lineRule="auto"/>
        <w:ind w:right="72"/>
        <w:jc w:val="center"/>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lastRenderedPageBreak/>
        <w:t>CHAPTER FOUR</w:t>
      </w:r>
    </w:p>
    <w:p w14:paraId="5C2204E0" w14:textId="77777777" w:rsidR="00744B65" w:rsidRPr="007F704E" w:rsidRDefault="00744B65" w:rsidP="004559CE">
      <w:pPr>
        <w:spacing w:after="160" w:line="360" w:lineRule="auto"/>
        <w:ind w:right="72"/>
        <w:jc w:val="center"/>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DATA ANALYSIS, PRESENTATION AND INTERPRETATION OF FINDINGS</w:t>
      </w:r>
    </w:p>
    <w:p w14:paraId="2021EBB8" w14:textId="566FC1CC" w:rsidR="00744B65" w:rsidRPr="0064701E" w:rsidRDefault="0064701E" w:rsidP="0064701E">
      <w:pPr>
        <w:tabs>
          <w:tab w:val="left" w:pos="580"/>
        </w:tabs>
        <w:spacing w:after="0" w:line="36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4.0</w:t>
      </w:r>
      <w:r w:rsidR="00B41DBF" w:rsidRPr="0064701E">
        <w:rPr>
          <w:rFonts w:ascii="Times New Roman" w:eastAsia="Times New Roman" w:hAnsi="Times New Roman" w:cs="Times New Roman"/>
          <w:b/>
          <w:sz w:val="24"/>
          <w:szCs w:val="24"/>
        </w:rPr>
        <w:t xml:space="preserve"> Preamble</w:t>
      </w:r>
    </w:p>
    <w:p w14:paraId="505CC10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This chapter deals with the presentation and analysis of data collected through questionnaires from the field. The data collected was analyzed and presented in tabular form, graphs, and charts and shown in percentages. Out of forty (24) respondents issued with questionnaires, thirty seven</w:t>
      </w:r>
    </w:p>
    <w:p w14:paraId="11669C9D" w14:textId="77777777" w:rsidR="00744B65" w:rsidRPr="007F704E" w:rsidRDefault="00744B65" w:rsidP="004559CE">
      <w:pPr>
        <w:numPr>
          <w:ilvl w:val="0"/>
          <w:numId w:val="13"/>
        </w:numPr>
        <w:tabs>
          <w:tab w:val="left" w:pos="458"/>
        </w:tabs>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Successfully filled and returned them for analysis, hence giving the study 92% response rate. This is shown in table 2 below.</w:t>
      </w:r>
    </w:p>
    <w:p w14:paraId="2892EFCE" w14:textId="77777777" w:rsidR="00744B65" w:rsidRPr="007F704E" w:rsidRDefault="00744B65" w:rsidP="004559CE">
      <w:pPr>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Table 2: Response Rate</w:t>
      </w:r>
    </w:p>
    <w:tbl>
      <w:tblPr>
        <w:tblStyle w:val="TableGrid"/>
        <w:tblW w:w="0" w:type="auto"/>
        <w:tblLook w:val="04A0" w:firstRow="1" w:lastRow="0" w:firstColumn="1" w:lastColumn="0" w:noHBand="0" w:noVBand="1"/>
      </w:tblPr>
      <w:tblGrid>
        <w:gridCol w:w="2991"/>
        <w:gridCol w:w="3045"/>
        <w:gridCol w:w="3026"/>
      </w:tblGrid>
      <w:tr w:rsidR="00744B65" w:rsidRPr="007F704E" w14:paraId="6AC98666" w14:textId="77777777" w:rsidTr="00B41DBF">
        <w:tc>
          <w:tcPr>
            <w:tcW w:w="3705" w:type="dxa"/>
            <w:vAlign w:val="bottom"/>
          </w:tcPr>
          <w:p w14:paraId="2806713A" w14:textId="77777777" w:rsidR="00744B65" w:rsidRPr="007F704E" w:rsidRDefault="00744B65" w:rsidP="004559CE">
            <w:pPr>
              <w:spacing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Responses</w:t>
            </w:r>
          </w:p>
        </w:tc>
        <w:tc>
          <w:tcPr>
            <w:tcW w:w="3706" w:type="dxa"/>
            <w:vAlign w:val="bottom"/>
          </w:tcPr>
          <w:p w14:paraId="1A328B2D" w14:textId="77777777" w:rsidR="00744B65" w:rsidRPr="007F704E" w:rsidRDefault="00744B65" w:rsidP="004559CE">
            <w:pPr>
              <w:spacing w:line="240" w:lineRule="auto"/>
              <w:ind w:left="8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Number of Respondents</w:t>
            </w:r>
          </w:p>
        </w:tc>
        <w:tc>
          <w:tcPr>
            <w:tcW w:w="3706" w:type="dxa"/>
            <w:vAlign w:val="bottom"/>
          </w:tcPr>
          <w:p w14:paraId="2011ED4E" w14:textId="77777777" w:rsidR="00744B65" w:rsidRPr="007F704E" w:rsidRDefault="00744B65" w:rsidP="004559CE">
            <w:pPr>
              <w:spacing w:line="24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Percentages (%)</w:t>
            </w:r>
          </w:p>
        </w:tc>
      </w:tr>
      <w:tr w:rsidR="00744B65" w:rsidRPr="007F704E" w14:paraId="0F036787" w14:textId="77777777" w:rsidTr="00B41DBF">
        <w:tc>
          <w:tcPr>
            <w:tcW w:w="3705" w:type="dxa"/>
            <w:vAlign w:val="bottom"/>
          </w:tcPr>
          <w:p w14:paraId="5035F8AE" w14:textId="77777777" w:rsidR="00744B65" w:rsidRPr="007F704E" w:rsidRDefault="00744B65" w:rsidP="004559CE">
            <w:pPr>
              <w:spacing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Expected responses</w:t>
            </w:r>
          </w:p>
        </w:tc>
        <w:tc>
          <w:tcPr>
            <w:tcW w:w="3706" w:type="dxa"/>
            <w:vAlign w:val="bottom"/>
          </w:tcPr>
          <w:p w14:paraId="41920E57" w14:textId="77777777" w:rsidR="00744B65" w:rsidRPr="007F704E" w:rsidRDefault="00744B65" w:rsidP="004559CE">
            <w:pPr>
              <w:spacing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24</w:t>
            </w:r>
          </w:p>
        </w:tc>
        <w:tc>
          <w:tcPr>
            <w:tcW w:w="3706" w:type="dxa"/>
            <w:vAlign w:val="bottom"/>
          </w:tcPr>
          <w:p w14:paraId="1B3D055C" w14:textId="77777777" w:rsidR="00744B65" w:rsidRPr="007F704E" w:rsidRDefault="00744B65" w:rsidP="004559CE">
            <w:pPr>
              <w:spacing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100</w:t>
            </w:r>
          </w:p>
        </w:tc>
      </w:tr>
      <w:tr w:rsidR="00744B65" w:rsidRPr="007F704E" w14:paraId="50FE29D1" w14:textId="77777777" w:rsidTr="00B41DBF">
        <w:tc>
          <w:tcPr>
            <w:tcW w:w="3705" w:type="dxa"/>
            <w:vAlign w:val="bottom"/>
          </w:tcPr>
          <w:p w14:paraId="10A75600" w14:textId="77777777" w:rsidR="00744B65" w:rsidRPr="007F704E" w:rsidRDefault="00744B65" w:rsidP="004559CE">
            <w:pPr>
              <w:spacing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Received responses</w:t>
            </w:r>
          </w:p>
        </w:tc>
        <w:tc>
          <w:tcPr>
            <w:tcW w:w="3706" w:type="dxa"/>
            <w:vAlign w:val="bottom"/>
          </w:tcPr>
          <w:p w14:paraId="7E9AFB10" w14:textId="77777777" w:rsidR="00744B65" w:rsidRPr="007F704E" w:rsidRDefault="00744B65" w:rsidP="004559CE">
            <w:pPr>
              <w:spacing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22</w:t>
            </w:r>
          </w:p>
        </w:tc>
        <w:tc>
          <w:tcPr>
            <w:tcW w:w="3706" w:type="dxa"/>
            <w:vAlign w:val="bottom"/>
          </w:tcPr>
          <w:p w14:paraId="1A9E9671" w14:textId="77777777" w:rsidR="00744B65" w:rsidRPr="007F704E" w:rsidRDefault="00744B65" w:rsidP="004559CE">
            <w:pPr>
              <w:spacing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92</w:t>
            </w:r>
          </w:p>
        </w:tc>
      </w:tr>
      <w:tr w:rsidR="00744B65" w:rsidRPr="007F704E" w14:paraId="312B7FAB" w14:textId="77777777" w:rsidTr="00B41DBF">
        <w:tc>
          <w:tcPr>
            <w:tcW w:w="3705" w:type="dxa"/>
            <w:vAlign w:val="bottom"/>
          </w:tcPr>
          <w:p w14:paraId="41971CAE" w14:textId="77777777" w:rsidR="00744B65" w:rsidRPr="007F704E" w:rsidRDefault="00744B65" w:rsidP="004559CE">
            <w:pPr>
              <w:spacing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None- responses</w:t>
            </w:r>
          </w:p>
        </w:tc>
        <w:tc>
          <w:tcPr>
            <w:tcW w:w="3706" w:type="dxa"/>
            <w:vAlign w:val="bottom"/>
          </w:tcPr>
          <w:p w14:paraId="5D340C50" w14:textId="77777777" w:rsidR="00744B65" w:rsidRPr="007F704E" w:rsidRDefault="00744B65" w:rsidP="004559CE">
            <w:pPr>
              <w:spacing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2</w:t>
            </w:r>
          </w:p>
        </w:tc>
        <w:tc>
          <w:tcPr>
            <w:tcW w:w="3706" w:type="dxa"/>
            <w:vAlign w:val="bottom"/>
          </w:tcPr>
          <w:p w14:paraId="30C92F62" w14:textId="77777777" w:rsidR="00744B65" w:rsidRPr="007F704E" w:rsidRDefault="00744B65" w:rsidP="004559CE">
            <w:pPr>
              <w:spacing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8</w:t>
            </w:r>
          </w:p>
        </w:tc>
      </w:tr>
    </w:tbl>
    <w:p w14:paraId="6CCD9E62" w14:textId="06DBAB2A"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Source: Research survey (</w:t>
      </w:r>
      <w:r w:rsidR="00B41DBF">
        <w:rPr>
          <w:rFonts w:ascii="Times New Roman" w:eastAsia="Times New Roman" w:hAnsi="Times New Roman" w:cs="Times New Roman"/>
          <w:sz w:val="24"/>
          <w:szCs w:val="24"/>
        </w:rPr>
        <w:t>2025</w:t>
      </w:r>
      <w:r w:rsidRPr="007F704E">
        <w:rPr>
          <w:rFonts w:ascii="Times New Roman" w:eastAsia="Times New Roman" w:hAnsi="Times New Roman" w:cs="Times New Roman"/>
          <w:sz w:val="24"/>
          <w:szCs w:val="24"/>
        </w:rPr>
        <w:t>)</w:t>
      </w:r>
    </w:p>
    <w:p w14:paraId="2741F895" w14:textId="77777777" w:rsidR="00744B65" w:rsidRPr="007F704E" w:rsidRDefault="00744B65" w:rsidP="004559CE">
      <w:pPr>
        <w:numPr>
          <w:ilvl w:val="0"/>
          <w:numId w:val="14"/>
        </w:numPr>
        <w:tabs>
          <w:tab w:val="left" w:pos="580"/>
        </w:tabs>
        <w:spacing w:after="0" w:line="360" w:lineRule="auto"/>
        <w:ind w:left="580" w:right="72" w:hanging="580"/>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Presentation of Data</w:t>
      </w:r>
    </w:p>
    <w:p w14:paraId="28EA4406" w14:textId="77777777" w:rsidR="00744B65" w:rsidRPr="007F704E" w:rsidRDefault="00744B65" w:rsidP="004559CE">
      <w:pPr>
        <w:autoSpaceDE w:val="0"/>
        <w:autoSpaceDN w:val="0"/>
        <w:adjustRightInd w:val="0"/>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Duration in the Organization</w:t>
      </w:r>
    </w:p>
    <w:p w14:paraId="3E40502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 study wanted to establish the level of experience of the respondents and the findings are illustrated in the table below:</w:t>
      </w:r>
    </w:p>
    <w:p w14:paraId="444ED36F" w14:textId="77777777" w:rsidR="00744B65" w:rsidRPr="007F704E" w:rsidRDefault="00744B65" w:rsidP="004559CE">
      <w:pPr>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Table 3: Work experience of the respondents</w:t>
      </w:r>
    </w:p>
    <w:tbl>
      <w:tblPr>
        <w:tblW w:w="0" w:type="auto"/>
        <w:tblInd w:w="10" w:type="dxa"/>
        <w:tblLayout w:type="fixed"/>
        <w:tblCellMar>
          <w:left w:w="0" w:type="dxa"/>
          <w:right w:w="0" w:type="dxa"/>
        </w:tblCellMar>
        <w:tblLook w:val="0000" w:firstRow="0" w:lastRow="0" w:firstColumn="0" w:lastColumn="0" w:noHBand="0" w:noVBand="0"/>
      </w:tblPr>
      <w:tblGrid>
        <w:gridCol w:w="2755"/>
        <w:gridCol w:w="1227"/>
        <w:gridCol w:w="1588"/>
        <w:gridCol w:w="2836"/>
      </w:tblGrid>
      <w:tr w:rsidR="00744B65" w:rsidRPr="004559CE" w14:paraId="1527E2D4" w14:textId="77777777" w:rsidTr="002D296D">
        <w:trPr>
          <w:trHeight w:val="60"/>
        </w:trPr>
        <w:tc>
          <w:tcPr>
            <w:tcW w:w="2755" w:type="dxa"/>
            <w:tcBorders>
              <w:top w:val="single" w:sz="8" w:space="0" w:color="auto"/>
              <w:left w:val="single" w:sz="8" w:space="0" w:color="auto"/>
              <w:right w:val="single" w:sz="8" w:space="0" w:color="auto"/>
            </w:tcBorders>
            <w:shd w:val="clear" w:color="auto" w:fill="auto"/>
            <w:vAlign w:val="bottom"/>
          </w:tcPr>
          <w:p w14:paraId="1F12342D" w14:textId="77777777" w:rsidR="00744B65" w:rsidRPr="004559CE" w:rsidRDefault="00744B65" w:rsidP="004559CE">
            <w:pPr>
              <w:spacing w:after="0" w:line="240" w:lineRule="auto"/>
              <w:ind w:left="100" w:right="72"/>
              <w:jc w:val="both"/>
              <w:rPr>
                <w:rFonts w:ascii="Times New Roman" w:eastAsia="Times New Roman" w:hAnsi="Times New Roman" w:cs="Times New Roman"/>
                <w:b/>
                <w:sz w:val="20"/>
                <w:szCs w:val="20"/>
              </w:rPr>
            </w:pPr>
            <w:r w:rsidRPr="004559CE">
              <w:rPr>
                <w:rFonts w:ascii="Times New Roman" w:eastAsia="Times New Roman" w:hAnsi="Times New Roman" w:cs="Times New Roman"/>
                <w:b/>
                <w:sz w:val="20"/>
                <w:szCs w:val="20"/>
              </w:rPr>
              <w:t>Years of service</w:t>
            </w:r>
          </w:p>
        </w:tc>
        <w:tc>
          <w:tcPr>
            <w:tcW w:w="1227" w:type="dxa"/>
            <w:tcBorders>
              <w:top w:val="single" w:sz="8" w:space="0" w:color="auto"/>
            </w:tcBorders>
            <w:shd w:val="clear" w:color="auto" w:fill="auto"/>
            <w:vAlign w:val="bottom"/>
          </w:tcPr>
          <w:p w14:paraId="18685693" w14:textId="77777777" w:rsidR="00744B65" w:rsidRPr="004559CE" w:rsidRDefault="00744B65" w:rsidP="004559CE">
            <w:pPr>
              <w:spacing w:after="0" w:line="240" w:lineRule="auto"/>
              <w:ind w:left="100" w:right="72"/>
              <w:jc w:val="both"/>
              <w:rPr>
                <w:rFonts w:ascii="Times New Roman" w:eastAsia="Times New Roman" w:hAnsi="Times New Roman" w:cs="Times New Roman"/>
                <w:b/>
                <w:sz w:val="20"/>
                <w:szCs w:val="20"/>
              </w:rPr>
            </w:pPr>
            <w:r w:rsidRPr="004559CE">
              <w:rPr>
                <w:rFonts w:ascii="Times New Roman" w:eastAsia="Times New Roman" w:hAnsi="Times New Roman" w:cs="Times New Roman"/>
                <w:b/>
                <w:sz w:val="20"/>
                <w:szCs w:val="20"/>
              </w:rPr>
              <w:t>Frequency</w:t>
            </w:r>
          </w:p>
        </w:tc>
        <w:tc>
          <w:tcPr>
            <w:tcW w:w="1588" w:type="dxa"/>
            <w:tcBorders>
              <w:top w:val="single" w:sz="8" w:space="0" w:color="auto"/>
              <w:right w:val="single" w:sz="8" w:space="0" w:color="auto"/>
            </w:tcBorders>
            <w:shd w:val="clear" w:color="auto" w:fill="auto"/>
            <w:vAlign w:val="bottom"/>
          </w:tcPr>
          <w:p w14:paraId="75CE1007"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2836" w:type="dxa"/>
            <w:tcBorders>
              <w:top w:val="single" w:sz="8" w:space="0" w:color="auto"/>
              <w:right w:val="single" w:sz="8" w:space="0" w:color="auto"/>
            </w:tcBorders>
            <w:shd w:val="clear" w:color="auto" w:fill="auto"/>
            <w:vAlign w:val="bottom"/>
          </w:tcPr>
          <w:p w14:paraId="7D49D972" w14:textId="77777777" w:rsidR="00744B65" w:rsidRPr="004559CE" w:rsidRDefault="00744B65" w:rsidP="004559CE">
            <w:pPr>
              <w:spacing w:after="0" w:line="240" w:lineRule="auto"/>
              <w:ind w:left="100" w:right="72"/>
              <w:jc w:val="both"/>
              <w:rPr>
                <w:rFonts w:ascii="Times New Roman" w:eastAsia="Times New Roman" w:hAnsi="Times New Roman" w:cs="Times New Roman"/>
                <w:b/>
                <w:sz w:val="20"/>
                <w:szCs w:val="20"/>
              </w:rPr>
            </w:pPr>
            <w:r w:rsidRPr="004559CE">
              <w:rPr>
                <w:rFonts w:ascii="Times New Roman" w:eastAsia="Times New Roman" w:hAnsi="Times New Roman" w:cs="Times New Roman"/>
                <w:b/>
                <w:sz w:val="20"/>
                <w:szCs w:val="20"/>
              </w:rPr>
              <w:t>Percentage (%)</w:t>
            </w:r>
          </w:p>
        </w:tc>
      </w:tr>
      <w:tr w:rsidR="00744B65" w:rsidRPr="004559CE" w14:paraId="7615DA60" w14:textId="77777777" w:rsidTr="002D296D">
        <w:trPr>
          <w:trHeight w:val="18"/>
        </w:trPr>
        <w:tc>
          <w:tcPr>
            <w:tcW w:w="2755" w:type="dxa"/>
            <w:tcBorders>
              <w:left w:val="single" w:sz="8" w:space="0" w:color="auto"/>
              <w:bottom w:val="single" w:sz="8" w:space="0" w:color="auto"/>
              <w:right w:val="single" w:sz="8" w:space="0" w:color="auto"/>
            </w:tcBorders>
            <w:shd w:val="clear" w:color="auto" w:fill="auto"/>
            <w:vAlign w:val="bottom"/>
          </w:tcPr>
          <w:p w14:paraId="36358E99"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227" w:type="dxa"/>
            <w:tcBorders>
              <w:bottom w:val="single" w:sz="8" w:space="0" w:color="auto"/>
            </w:tcBorders>
            <w:shd w:val="clear" w:color="auto" w:fill="auto"/>
            <w:vAlign w:val="bottom"/>
          </w:tcPr>
          <w:p w14:paraId="3FAC442C"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588" w:type="dxa"/>
            <w:tcBorders>
              <w:bottom w:val="single" w:sz="8" w:space="0" w:color="auto"/>
              <w:right w:val="single" w:sz="8" w:space="0" w:color="auto"/>
            </w:tcBorders>
            <w:shd w:val="clear" w:color="auto" w:fill="auto"/>
            <w:vAlign w:val="bottom"/>
          </w:tcPr>
          <w:p w14:paraId="4EC0157D"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2836" w:type="dxa"/>
            <w:tcBorders>
              <w:bottom w:val="single" w:sz="8" w:space="0" w:color="auto"/>
              <w:right w:val="single" w:sz="8" w:space="0" w:color="auto"/>
            </w:tcBorders>
            <w:shd w:val="clear" w:color="auto" w:fill="auto"/>
            <w:vAlign w:val="bottom"/>
          </w:tcPr>
          <w:p w14:paraId="3A053D85"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r>
      <w:tr w:rsidR="00744B65" w:rsidRPr="004559CE" w14:paraId="6B1ECF61" w14:textId="77777777" w:rsidTr="002D296D">
        <w:trPr>
          <w:trHeight w:val="55"/>
        </w:trPr>
        <w:tc>
          <w:tcPr>
            <w:tcW w:w="2755" w:type="dxa"/>
            <w:tcBorders>
              <w:left w:val="single" w:sz="8" w:space="0" w:color="auto"/>
              <w:right w:val="single" w:sz="8" w:space="0" w:color="auto"/>
            </w:tcBorders>
            <w:shd w:val="clear" w:color="auto" w:fill="auto"/>
            <w:vAlign w:val="bottom"/>
          </w:tcPr>
          <w:p w14:paraId="3F678485" w14:textId="77777777" w:rsidR="00744B65" w:rsidRPr="004559CE" w:rsidRDefault="00744B65" w:rsidP="004559CE">
            <w:pPr>
              <w:spacing w:after="0" w:line="240" w:lineRule="auto"/>
              <w:ind w:left="100" w:right="72"/>
              <w:jc w:val="both"/>
              <w:rPr>
                <w:rFonts w:ascii="Times New Roman" w:eastAsia="Times New Roman" w:hAnsi="Times New Roman" w:cs="Times New Roman"/>
                <w:sz w:val="20"/>
                <w:szCs w:val="20"/>
              </w:rPr>
            </w:pPr>
            <w:r w:rsidRPr="004559CE">
              <w:rPr>
                <w:rFonts w:ascii="Times New Roman" w:eastAsia="Times New Roman" w:hAnsi="Times New Roman" w:cs="Times New Roman"/>
                <w:sz w:val="20"/>
                <w:szCs w:val="20"/>
              </w:rPr>
              <w:t>1-2 years</w:t>
            </w:r>
          </w:p>
        </w:tc>
        <w:tc>
          <w:tcPr>
            <w:tcW w:w="1227" w:type="dxa"/>
            <w:shd w:val="clear" w:color="auto" w:fill="auto"/>
            <w:vAlign w:val="bottom"/>
          </w:tcPr>
          <w:p w14:paraId="0153AEAC"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588" w:type="dxa"/>
            <w:tcBorders>
              <w:right w:val="single" w:sz="8" w:space="0" w:color="auto"/>
            </w:tcBorders>
            <w:shd w:val="clear" w:color="auto" w:fill="auto"/>
            <w:vAlign w:val="bottom"/>
          </w:tcPr>
          <w:p w14:paraId="0260B37C" w14:textId="77777777" w:rsidR="00744B65" w:rsidRPr="004559CE" w:rsidRDefault="00744B65" w:rsidP="004559CE">
            <w:pPr>
              <w:spacing w:after="0" w:line="240" w:lineRule="auto"/>
              <w:ind w:right="72"/>
              <w:jc w:val="both"/>
              <w:rPr>
                <w:rFonts w:ascii="Times New Roman" w:eastAsia="Times New Roman" w:hAnsi="Times New Roman" w:cs="Times New Roman"/>
                <w:w w:val="99"/>
                <w:sz w:val="20"/>
                <w:szCs w:val="20"/>
              </w:rPr>
            </w:pPr>
            <w:r w:rsidRPr="004559CE">
              <w:rPr>
                <w:rFonts w:ascii="Times New Roman" w:eastAsia="Times New Roman" w:hAnsi="Times New Roman" w:cs="Times New Roman"/>
                <w:w w:val="99"/>
                <w:sz w:val="20"/>
                <w:szCs w:val="20"/>
              </w:rPr>
              <w:t>4</w:t>
            </w:r>
          </w:p>
        </w:tc>
        <w:tc>
          <w:tcPr>
            <w:tcW w:w="2836" w:type="dxa"/>
            <w:tcBorders>
              <w:right w:val="single" w:sz="8" w:space="0" w:color="auto"/>
            </w:tcBorders>
            <w:shd w:val="clear" w:color="auto" w:fill="auto"/>
            <w:vAlign w:val="bottom"/>
          </w:tcPr>
          <w:p w14:paraId="52D25BF6" w14:textId="77777777" w:rsidR="00744B65" w:rsidRPr="004559CE" w:rsidRDefault="00744B65" w:rsidP="004559CE">
            <w:pPr>
              <w:spacing w:after="0" w:line="240" w:lineRule="auto"/>
              <w:ind w:right="72"/>
              <w:jc w:val="both"/>
              <w:rPr>
                <w:rFonts w:ascii="Times New Roman" w:eastAsia="Times New Roman" w:hAnsi="Times New Roman" w:cs="Times New Roman"/>
                <w:w w:val="99"/>
                <w:sz w:val="20"/>
                <w:szCs w:val="20"/>
              </w:rPr>
            </w:pPr>
            <w:r w:rsidRPr="004559CE">
              <w:rPr>
                <w:rFonts w:ascii="Times New Roman" w:eastAsia="Times New Roman" w:hAnsi="Times New Roman" w:cs="Times New Roman"/>
                <w:w w:val="99"/>
                <w:sz w:val="20"/>
                <w:szCs w:val="20"/>
              </w:rPr>
              <w:t>16.7</w:t>
            </w:r>
          </w:p>
        </w:tc>
      </w:tr>
      <w:tr w:rsidR="00744B65" w:rsidRPr="004559CE" w14:paraId="04CB8984" w14:textId="77777777" w:rsidTr="002D296D">
        <w:trPr>
          <w:trHeight w:val="18"/>
        </w:trPr>
        <w:tc>
          <w:tcPr>
            <w:tcW w:w="2755" w:type="dxa"/>
            <w:tcBorders>
              <w:left w:val="single" w:sz="8" w:space="0" w:color="auto"/>
              <w:bottom w:val="single" w:sz="8" w:space="0" w:color="auto"/>
              <w:right w:val="single" w:sz="8" w:space="0" w:color="auto"/>
            </w:tcBorders>
            <w:shd w:val="clear" w:color="auto" w:fill="auto"/>
            <w:vAlign w:val="bottom"/>
          </w:tcPr>
          <w:p w14:paraId="1806BA1F"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227" w:type="dxa"/>
            <w:tcBorders>
              <w:bottom w:val="single" w:sz="8" w:space="0" w:color="auto"/>
            </w:tcBorders>
            <w:shd w:val="clear" w:color="auto" w:fill="auto"/>
            <w:vAlign w:val="bottom"/>
          </w:tcPr>
          <w:p w14:paraId="551EF0BB"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588" w:type="dxa"/>
            <w:tcBorders>
              <w:bottom w:val="single" w:sz="8" w:space="0" w:color="auto"/>
              <w:right w:val="single" w:sz="8" w:space="0" w:color="auto"/>
            </w:tcBorders>
            <w:shd w:val="clear" w:color="auto" w:fill="auto"/>
            <w:vAlign w:val="bottom"/>
          </w:tcPr>
          <w:p w14:paraId="1F061BFD"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2836" w:type="dxa"/>
            <w:tcBorders>
              <w:bottom w:val="single" w:sz="8" w:space="0" w:color="auto"/>
              <w:right w:val="single" w:sz="8" w:space="0" w:color="auto"/>
            </w:tcBorders>
            <w:shd w:val="clear" w:color="auto" w:fill="auto"/>
            <w:vAlign w:val="bottom"/>
          </w:tcPr>
          <w:p w14:paraId="486C7B85"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r>
      <w:tr w:rsidR="00744B65" w:rsidRPr="004559CE" w14:paraId="2848AD1E" w14:textId="77777777" w:rsidTr="002D296D">
        <w:trPr>
          <w:trHeight w:val="55"/>
        </w:trPr>
        <w:tc>
          <w:tcPr>
            <w:tcW w:w="2755" w:type="dxa"/>
            <w:tcBorders>
              <w:left w:val="single" w:sz="8" w:space="0" w:color="auto"/>
              <w:right w:val="single" w:sz="8" w:space="0" w:color="auto"/>
            </w:tcBorders>
            <w:shd w:val="clear" w:color="auto" w:fill="auto"/>
            <w:vAlign w:val="bottom"/>
          </w:tcPr>
          <w:p w14:paraId="0F674B86" w14:textId="77777777" w:rsidR="00744B65" w:rsidRPr="004559CE" w:rsidRDefault="00744B65" w:rsidP="004559CE">
            <w:pPr>
              <w:spacing w:after="0" w:line="240" w:lineRule="auto"/>
              <w:ind w:left="100" w:right="72"/>
              <w:jc w:val="both"/>
              <w:rPr>
                <w:rFonts w:ascii="Times New Roman" w:eastAsia="Times New Roman" w:hAnsi="Times New Roman" w:cs="Times New Roman"/>
                <w:sz w:val="20"/>
                <w:szCs w:val="20"/>
              </w:rPr>
            </w:pPr>
            <w:r w:rsidRPr="004559CE">
              <w:rPr>
                <w:rFonts w:ascii="Times New Roman" w:eastAsia="Times New Roman" w:hAnsi="Times New Roman" w:cs="Times New Roman"/>
                <w:sz w:val="20"/>
                <w:szCs w:val="20"/>
              </w:rPr>
              <w:t>3-5 years</w:t>
            </w:r>
          </w:p>
        </w:tc>
        <w:tc>
          <w:tcPr>
            <w:tcW w:w="1227" w:type="dxa"/>
            <w:shd w:val="clear" w:color="auto" w:fill="auto"/>
            <w:vAlign w:val="bottom"/>
          </w:tcPr>
          <w:p w14:paraId="08C8FA7F"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588" w:type="dxa"/>
            <w:tcBorders>
              <w:right w:val="single" w:sz="8" w:space="0" w:color="auto"/>
            </w:tcBorders>
            <w:shd w:val="clear" w:color="auto" w:fill="auto"/>
            <w:vAlign w:val="bottom"/>
          </w:tcPr>
          <w:p w14:paraId="213E9110" w14:textId="77777777" w:rsidR="00744B65" w:rsidRPr="004559CE" w:rsidRDefault="00744B65" w:rsidP="004559CE">
            <w:pPr>
              <w:spacing w:after="0" w:line="240" w:lineRule="auto"/>
              <w:ind w:right="72"/>
              <w:jc w:val="both"/>
              <w:rPr>
                <w:rFonts w:ascii="Times New Roman" w:eastAsia="Times New Roman" w:hAnsi="Times New Roman" w:cs="Times New Roman"/>
                <w:w w:val="99"/>
                <w:sz w:val="20"/>
                <w:szCs w:val="20"/>
              </w:rPr>
            </w:pPr>
            <w:r w:rsidRPr="004559CE">
              <w:rPr>
                <w:rFonts w:ascii="Times New Roman" w:eastAsia="Times New Roman" w:hAnsi="Times New Roman" w:cs="Times New Roman"/>
                <w:w w:val="99"/>
                <w:sz w:val="20"/>
                <w:szCs w:val="20"/>
              </w:rPr>
              <w:t>3</w:t>
            </w:r>
          </w:p>
        </w:tc>
        <w:tc>
          <w:tcPr>
            <w:tcW w:w="2836" w:type="dxa"/>
            <w:tcBorders>
              <w:right w:val="single" w:sz="8" w:space="0" w:color="auto"/>
            </w:tcBorders>
            <w:shd w:val="clear" w:color="auto" w:fill="auto"/>
            <w:vAlign w:val="bottom"/>
          </w:tcPr>
          <w:p w14:paraId="784FCBC1" w14:textId="77777777" w:rsidR="00744B65" w:rsidRPr="004559CE" w:rsidRDefault="00744B65" w:rsidP="004559CE">
            <w:pPr>
              <w:spacing w:after="0" w:line="240" w:lineRule="auto"/>
              <w:ind w:right="72"/>
              <w:jc w:val="both"/>
              <w:rPr>
                <w:rFonts w:ascii="Times New Roman" w:eastAsia="Times New Roman" w:hAnsi="Times New Roman" w:cs="Times New Roman"/>
                <w:w w:val="99"/>
                <w:sz w:val="20"/>
                <w:szCs w:val="20"/>
              </w:rPr>
            </w:pPr>
            <w:r w:rsidRPr="004559CE">
              <w:rPr>
                <w:rFonts w:ascii="Times New Roman" w:eastAsia="Times New Roman" w:hAnsi="Times New Roman" w:cs="Times New Roman"/>
                <w:w w:val="99"/>
                <w:sz w:val="20"/>
                <w:szCs w:val="20"/>
              </w:rPr>
              <w:t>12.5</w:t>
            </w:r>
          </w:p>
        </w:tc>
      </w:tr>
      <w:tr w:rsidR="00744B65" w:rsidRPr="004559CE" w14:paraId="58B7281E" w14:textId="77777777" w:rsidTr="002D296D">
        <w:trPr>
          <w:trHeight w:val="18"/>
        </w:trPr>
        <w:tc>
          <w:tcPr>
            <w:tcW w:w="2755" w:type="dxa"/>
            <w:tcBorders>
              <w:left w:val="single" w:sz="8" w:space="0" w:color="auto"/>
              <w:bottom w:val="single" w:sz="8" w:space="0" w:color="auto"/>
              <w:right w:val="single" w:sz="8" w:space="0" w:color="auto"/>
            </w:tcBorders>
            <w:shd w:val="clear" w:color="auto" w:fill="auto"/>
            <w:vAlign w:val="bottom"/>
          </w:tcPr>
          <w:p w14:paraId="07261113"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227" w:type="dxa"/>
            <w:tcBorders>
              <w:bottom w:val="single" w:sz="8" w:space="0" w:color="auto"/>
            </w:tcBorders>
            <w:shd w:val="clear" w:color="auto" w:fill="auto"/>
            <w:vAlign w:val="bottom"/>
          </w:tcPr>
          <w:p w14:paraId="5A69A9B7"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588" w:type="dxa"/>
            <w:tcBorders>
              <w:bottom w:val="single" w:sz="8" w:space="0" w:color="auto"/>
              <w:right w:val="single" w:sz="8" w:space="0" w:color="auto"/>
            </w:tcBorders>
            <w:shd w:val="clear" w:color="auto" w:fill="auto"/>
            <w:vAlign w:val="bottom"/>
          </w:tcPr>
          <w:p w14:paraId="22A0CAF1"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2836" w:type="dxa"/>
            <w:tcBorders>
              <w:bottom w:val="single" w:sz="8" w:space="0" w:color="auto"/>
              <w:right w:val="single" w:sz="8" w:space="0" w:color="auto"/>
            </w:tcBorders>
            <w:shd w:val="clear" w:color="auto" w:fill="auto"/>
            <w:vAlign w:val="bottom"/>
          </w:tcPr>
          <w:p w14:paraId="0D9643E4"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r>
      <w:tr w:rsidR="00744B65" w:rsidRPr="004559CE" w14:paraId="4CD396AE" w14:textId="77777777" w:rsidTr="002D296D">
        <w:trPr>
          <w:trHeight w:val="55"/>
        </w:trPr>
        <w:tc>
          <w:tcPr>
            <w:tcW w:w="2755" w:type="dxa"/>
            <w:tcBorders>
              <w:left w:val="single" w:sz="8" w:space="0" w:color="auto"/>
              <w:right w:val="single" w:sz="8" w:space="0" w:color="auto"/>
            </w:tcBorders>
            <w:shd w:val="clear" w:color="auto" w:fill="auto"/>
            <w:vAlign w:val="bottom"/>
          </w:tcPr>
          <w:p w14:paraId="058AD9C6" w14:textId="77777777" w:rsidR="00744B65" w:rsidRPr="004559CE" w:rsidRDefault="00744B65" w:rsidP="004559CE">
            <w:pPr>
              <w:spacing w:after="0" w:line="240" w:lineRule="auto"/>
              <w:ind w:left="100" w:right="72"/>
              <w:jc w:val="both"/>
              <w:rPr>
                <w:rFonts w:ascii="Times New Roman" w:eastAsia="Times New Roman" w:hAnsi="Times New Roman" w:cs="Times New Roman"/>
                <w:sz w:val="20"/>
                <w:szCs w:val="20"/>
              </w:rPr>
            </w:pPr>
            <w:r w:rsidRPr="004559CE">
              <w:rPr>
                <w:rFonts w:ascii="Times New Roman" w:eastAsia="Times New Roman" w:hAnsi="Times New Roman" w:cs="Times New Roman"/>
                <w:sz w:val="20"/>
                <w:szCs w:val="20"/>
              </w:rPr>
              <w:t>6-9 years</w:t>
            </w:r>
          </w:p>
        </w:tc>
        <w:tc>
          <w:tcPr>
            <w:tcW w:w="1227" w:type="dxa"/>
            <w:shd w:val="clear" w:color="auto" w:fill="auto"/>
            <w:vAlign w:val="bottom"/>
          </w:tcPr>
          <w:p w14:paraId="3AD1305C"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588" w:type="dxa"/>
            <w:tcBorders>
              <w:right w:val="single" w:sz="8" w:space="0" w:color="auto"/>
            </w:tcBorders>
            <w:shd w:val="clear" w:color="auto" w:fill="auto"/>
            <w:vAlign w:val="bottom"/>
          </w:tcPr>
          <w:p w14:paraId="06391271" w14:textId="77777777" w:rsidR="00744B65" w:rsidRPr="004559CE" w:rsidRDefault="00744B65" w:rsidP="004559CE">
            <w:pPr>
              <w:spacing w:after="0" w:line="240" w:lineRule="auto"/>
              <w:ind w:right="72"/>
              <w:jc w:val="both"/>
              <w:rPr>
                <w:rFonts w:ascii="Times New Roman" w:eastAsia="Times New Roman" w:hAnsi="Times New Roman" w:cs="Times New Roman"/>
                <w:w w:val="99"/>
                <w:sz w:val="20"/>
                <w:szCs w:val="20"/>
              </w:rPr>
            </w:pPr>
            <w:r w:rsidRPr="004559CE">
              <w:rPr>
                <w:rFonts w:ascii="Times New Roman" w:eastAsia="Times New Roman" w:hAnsi="Times New Roman" w:cs="Times New Roman"/>
                <w:w w:val="99"/>
                <w:sz w:val="20"/>
                <w:szCs w:val="20"/>
              </w:rPr>
              <w:t>6</w:t>
            </w:r>
          </w:p>
        </w:tc>
        <w:tc>
          <w:tcPr>
            <w:tcW w:w="2836" w:type="dxa"/>
            <w:tcBorders>
              <w:right w:val="single" w:sz="8" w:space="0" w:color="auto"/>
            </w:tcBorders>
            <w:shd w:val="clear" w:color="auto" w:fill="auto"/>
            <w:vAlign w:val="bottom"/>
          </w:tcPr>
          <w:p w14:paraId="5685246F" w14:textId="77777777" w:rsidR="00744B65" w:rsidRPr="004559CE" w:rsidRDefault="00744B65" w:rsidP="004559CE">
            <w:pPr>
              <w:spacing w:after="0" w:line="240" w:lineRule="auto"/>
              <w:ind w:right="72"/>
              <w:jc w:val="both"/>
              <w:rPr>
                <w:rFonts w:ascii="Times New Roman" w:eastAsia="Times New Roman" w:hAnsi="Times New Roman" w:cs="Times New Roman"/>
                <w:w w:val="99"/>
                <w:sz w:val="20"/>
                <w:szCs w:val="20"/>
              </w:rPr>
            </w:pPr>
            <w:r w:rsidRPr="004559CE">
              <w:rPr>
                <w:rFonts w:ascii="Times New Roman" w:eastAsia="Times New Roman" w:hAnsi="Times New Roman" w:cs="Times New Roman"/>
                <w:w w:val="99"/>
                <w:sz w:val="20"/>
                <w:szCs w:val="20"/>
              </w:rPr>
              <w:t>25.0</w:t>
            </w:r>
          </w:p>
        </w:tc>
      </w:tr>
      <w:tr w:rsidR="00744B65" w:rsidRPr="004559CE" w14:paraId="1C6400C0" w14:textId="77777777" w:rsidTr="002D296D">
        <w:trPr>
          <w:trHeight w:val="18"/>
        </w:trPr>
        <w:tc>
          <w:tcPr>
            <w:tcW w:w="2755" w:type="dxa"/>
            <w:tcBorders>
              <w:left w:val="single" w:sz="8" w:space="0" w:color="auto"/>
              <w:bottom w:val="single" w:sz="8" w:space="0" w:color="auto"/>
              <w:right w:val="single" w:sz="8" w:space="0" w:color="auto"/>
            </w:tcBorders>
            <w:shd w:val="clear" w:color="auto" w:fill="auto"/>
            <w:vAlign w:val="bottom"/>
          </w:tcPr>
          <w:p w14:paraId="6C4881AD"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227" w:type="dxa"/>
            <w:tcBorders>
              <w:bottom w:val="single" w:sz="8" w:space="0" w:color="auto"/>
            </w:tcBorders>
            <w:shd w:val="clear" w:color="auto" w:fill="auto"/>
            <w:vAlign w:val="bottom"/>
          </w:tcPr>
          <w:p w14:paraId="34A3BC57"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588" w:type="dxa"/>
            <w:tcBorders>
              <w:bottom w:val="single" w:sz="8" w:space="0" w:color="auto"/>
              <w:right w:val="single" w:sz="8" w:space="0" w:color="auto"/>
            </w:tcBorders>
            <w:shd w:val="clear" w:color="auto" w:fill="auto"/>
            <w:vAlign w:val="bottom"/>
          </w:tcPr>
          <w:p w14:paraId="087D1E11"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2836" w:type="dxa"/>
            <w:tcBorders>
              <w:bottom w:val="single" w:sz="8" w:space="0" w:color="auto"/>
              <w:right w:val="single" w:sz="8" w:space="0" w:color="auto"/>
            </w:tcBorders>
            <w:shd w:val="clear" w:color="auto" w:fill="auto"/>
            <w:vAlign w:val="bottom"/>
          </w:tcPr>
          <w:p w14:paraId="42F71817"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r>
      <w:tr w:rsidR="00744B65" w:rsidRPr="004559CE" w14:paraId="22A48999" w14:textId="77777777" w:rsidTr="002D296D">
        <w:trPr>
          <w:trHeight w:val="55"/>
        </w:trPr>
        <w:tc>
          <w:tcPr>
            <w:tcW w:w="2755" w:type="dxa"/>
            <w:tcBorders>
              <w:left w:val="single" w:sz="8" w:space="0" w:color="auto"/>
              <w:right w:val="single" w:sz="8" w:space="0" w:color="auto"/>
            </w:tcBorders>
            <w:shd w:val="clear" w:color="auto" w:fill="auto"/>
            <w:vAlign w:val="bottom"/>
          </w:tcPr>
          <w:p w14:paraId="437D89C9" w14:textId="77777777" w:rsidR="00744B65" w:rsidRPr="004559CE" w:rsidRDefault="00744B65" w:rsidP="004559CE">
            <w:pPr>
              <w:spacing w:after="0" w:line="240" w:lineRule="auto"/>
              <w:ind w:left="100" w:right="72"/>
              <w:jc w:val="both"/>
              <w:rPr>
                <w:rFonts w:ascii="Times New Roman" w:eastAsia="Times New Roman" w:hAnsi="Times New Roman" w:cs="Times New Roman"/>
                <w:sz w:val="20"/>
                <w:szCs w:val="20"/>
              </w:rPr>
            </w:pPr>
            <w:r w:rsidRPr="004559CE">
              <w:rPr>
                <w:rFonts w:ascii="Times New Roman" w:eastAsia="Times New Roman" w:hAnsi="Times New Roman" w:cs="Times New Roman"/>
                <w:sz w:val="20"/>
                <w:szCs w:val="20"/>
              </w:rPr>
              <w:t>10 years and above</w:t>
            </w:r>
          </w:p>
        </w:tc>
        <w:tc>
          <w:tcPr>
            <w:tcW w:w="1227" w:type="dxa"/>
            <w:shd w:val="clear" w:color="auto" w:fill="auto"/>
            <w:vAlign w:val="bottom"/>
          </w:tcPr>
          <w:p w14:paraId="421BBB29"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588" w:type="dxa"/>
            <w:tcBorders>
              <w:right w:val="single" w:sz="8" w:space="0" w:color="auto"/>
            </w:tcBorders>
            <w:shd w:val="clear" w:color="auto" w:fill="auto"/>
            <w:vAlign w:val="bottom"/>
          </w:tcPr>
          <w:p w14:paraId="3CE7F740" w14:textId="77777777" w:rsidR="00744B65" w:rsidRPr="004559CE" w:rsidRDefault="00744B65" w:rsidP="004559CE">
            <w:pPr>
              <w:spacing w:after="0" w:line="240" w:lineRule="auto"/>
              <w:ind w:right="72"/>
              <w:jc w:val="both"/>
              <w:rPr>
                <w:rFonts w:ascii="Times New Roman" w:eastAsia="Times New Roman" w:hAnsi="Times New Roman" w:cs="Times New Roman"/>
                <w:w w:val="99"/>
                <w:sz w:val="20"/>
                <w:szCs w:val="20"/>
              </w:rPr>
            </w:pPr>
            <w:r w:rsidRPr="004559CE">
              <w:rPr>
                <w:rFonts w:ascii="Times New Roman" w:eastAsia="Times New Roman" w:hAnsi="Times New Roman" w:cs="Times New Roman"/>
                <w:w w:val="99"/>
                <w:sz w:val="20"/>
                <w:szCs w:val="20"/>
              </w:rPr>
              <w:t>11</w:t>
            </w:r>
          </w:p>
        </w:tc>
        <w:tc>
          <w:tcPr>
            <w:tcW w:w="2836" w:type="dxa"/>
            <w:tcBorders>
              <w:right w:val="single" w:sz="8" w:space="0" w:color="auto"/>
            </w:tcBorders>
            <w:shd w:val="clear" w:color="auto" w:fill="auto"/>
            <w:vAlign w:val="bottom"/>
          </w:tcPr>
          <w:p w14:paraId="2A05268C" w14:textId="77777777" w:rsidR="00744B65" w:rsidRPr="004559CE" w:rsidRDefault="00744B65" w:rsidP="004559CE">
            <w:pPr>
              <w:spacing w:after="0" w:line="240" w:lineRule="auto"/>
              <w:ind w:right="72"/>
              <w:jc w:val="both"/>
              <w:rPr>
                <w:rFonts w:ascii="Times New Roman" w:eastAsia="Times New Roman" w:hAnsi="Times New Roman" w:cs="Times New Roman"/>
                <w:w w:val="99"/>
                <w:sz w:val="20"/>
                <w:szCs w:val="20"/>
              </w:rPr>
            </w:pPr>
            <w:r w:rsidRPr="004559CE">
              <w:rPr>
                <w:rFonts w:ascii="Times New Roman" w:eastAsia="Times New Roman" w:hAnsi="Times New Roman" w:cs="Times New Roman"/>
                <w:w w:val="99"/>
                <w:sz w:val="20"/>
                <w:szCs w:val="20"/>
              </w:rPr>
              <w:t>45.8</w:t>
            </w:r>
          </w:p>
        </w:tc>
      </w:tr>
      <w:tr w:rsidR="00744B65" w:rsidRPr="004559CE" w14:paraId="221A7B10" w14:textId="77777777" w:rsidTr="002D296D">
        <w:trPr>
          <w:trHeight w:val="18"/>
        </w:trPr>
        <w:tc>
          <w:tcPr>
            <w:tcW w:w="2755" w:type="dxa"/>
            <w:tcBorders>
              <w:left w:val="single" w:sz="8" w:space="0" w:color="auto"/>
              <w:bottom w:val="single" w:sz="8" w:space="0" w:color="auto"/>
              <w:right w:val="single" w:sz="8" w:space="0" w:color="auto"/>
            </w:tcBorders>
            <w:shd w:val="clear" w:color="auto" w:fill="auto"/>
            <w:vAlign w:val="bottom"/>
          </w:tcPr>
          <w:p w14:paraId="1D3F8A07"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227" w:type="dxa"/>
            <w:tcBorders>
              <w:bottom w:val="single" w:sz="8" w:space="0" w:color="auto"/>
            </w:tcBorders>
            <w:shd w:val="clear" w:color="auto" w:fill="auto"/>
            <w:vAlign w:val="bottom"/>
          </w:tcPr>
          <w:p w14:paraId="299EE10C"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588" w:type="dxa"/>
            <w:tcBorders>
              <w:bottom w:val="single" w:sz="8" w:space="0" w:color="auto"/>
              <w:right w:val="single" w:sz="8" w:space="0" w:color="auto"/>
            </w:tcBorders>
            <w:shd w:val="clear" w:color="auto" w:fill="auto"/>
            <w:vAlign w:val="bottom"/>
          </w:tcPr>
          <w:p w14:paraId="4F2C4D2B"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2836" w:type="dxa"/>
            <w:tcBorders>
              <w:bottom w:val="single" w:sz="8" w:space="0" w:color="auto"/>
              <w:right w:val="single" w:sz="8" w:space="0" w:color="auto"/>
            </w:tcBorders>
            <w:shd w:val="clear" w:color="auto" w:fill="auto"/>
            <w:vAlign w:val="bottom"/>
          </w:tcPr>
          <w:p w14:paraId="71995338"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r>
      <w:tr w:rsidR="00744B65" w:rsidRPr="004559CE" w14:paraId="7EDE217E" w14:textId="77777777" w:rsidTr="002D296D">
        <w:trPr>
          <w:trHeight w:val="55"/>
        </w:trPr>
        <w:tc>
          <w:tcPr>
            <w:tcW w:w="2755" w:type="dxa"/>
            <w:tcBorders>
              <w:left w:val="single" w:sz="8" w:space="0" w:color="auto"/>
              <w:right w:val="single" w:sz="8" w:space="0" w:color="auto"/>
            </w:tcBorders>
            <w:shd w:val="clear" w:color="auto" w:fill="auto"/>
            <w:vAlign w:val="bottom"/>
          </w:tcPr>
          <w:p w14:paraId="6CEFE80E" w14:textId="77777777" w:rsidR="00744B65" w:rsidRPr="004559CE" w:rsidRDefault="00744B65" w:rsidP="004559CE">
            <w:pPr>
              <w:spacing w:after="0" w:line="240" w:lineRule="auto"/>
              <w:ind w:left="100" w:right="72"/>
              <w:jc w:val="both"/>
              <w:rPr>
                <w:rFonts w:ascii="Times New Roman" w:eastAsia="Times New Roman" w:hAnsi="Times New Roman" w:cs="Times New Roman"/>
                <w:sz w:val="20"/>
                <w:szCs w:val="20"/>
              </w:rPr>
            </w:pPr>
            <w:r w:rsidRPr="004559CE">
              <w:rPr>
                <w:rFonts w:ascii="Times New Roman" w:eastAsia="Times New Roman" w:hAnsi="Times New Roman" w:cs="Times New Roman"/>
                <w:sz w:val="20"/>
                <w:szCs w:val="20"/>
              </w:rPr>
              <w:t>Total</w:t>
            </w:r>
          </w:p>
        </w:tc>
        <w:tc>
          <w:tcPr>
            <w:tcW w:w="1227" w:type="dxa"/>
            <w:shd w:val="clear" w:color="auto" w:fill="auto"/>
            <w:vAlign w:val="bottom"/>
          </w:tcPr>
          <w:p w14:paraId="4AA659B8"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588" w:type="dxa"/>
            <w:tcBorders>
              <w:right w:val="single" w:sz="8" w:space="0" w:color="auto"/>
            </w:tcBorders>
            <w:shd w:val="clear" w:color="auto" w:fill="auto"/>
            <w:vAlign w:val="bottom"/>
          </w:tcPr>
          <w:p w14:paraId="6ACCD2C4" w14:textId="77777777" w:rsidR="00744B65" w:rsidRPr="004559CE" w:rsidRDefault="00744B65" w:rsidP="004559CE">
            <w:pPr>
              <w:spacing w:after="0" w:line="240" w:lineRule="auto"/>
              <w:ind w:right="72"/>
              <w:jc w:val="both"/>
              <w:rPr>
                <w:rFonts w:ascii="Times New Roman" w:eastAsia="Times New Roman" w:hAnsi="Times New Roman" w:cs="Times New Roman"/>
                <w:w w:val="99"/>
                <w:sz w:val="20"/>
                <w:szCs w:val="20"/>
              </w:rPr>
            </w:pPr>
            <w:r w:rsidRPr="004559CE">
              <w:rPr>
                <w:rFonts w:ascii="Times New Roman" w:eastAsia="Times New Roman" w:hAnsi="Times New Roman" w:cs="Times New Roman"/>
                <w:w w:val="99"/>
                <w:sz w:val="20"/>
                <w:szCs w:val="20"/>
              </w:rPr>
              <w:t>24</w:t>
            </w:r>
          </w:p>
        </w:tc>
        <w:tc>
          <w:tcPr>
            <w:tcW w:w="2836" w:type="dxa"/>
            <w:tcBorders>
              <w:right w:val="single" w:sz="8" w:space="0" w:color="auto"/>
            </w:tcBorders>
            <w:shd w:val="clear" w:color="auto" w:fill="auto"/>
            <w:vAlign w:val="bottom"/>
          </w:tcPr>
          <w:p w14:paraId="4EBE8AC2" w14:textId="77777777" w:rsidR="00744B65" w:rsidRPr="004559CE" w:rsidRDefault="00744B65" w:rsidP="004559CE">
            <w:pPr>
              <w:spacing w:after="0" w:line="240" w:lineRule="auto"/>
              <w:ind w:right="72"/>
              <w:jc w:val="both"/>
              <w:rPr>
                <w:rFonts w:ascii="Times New Roman" w:eastAsia="Times New Roman" w:hAnsi="Times New Roman" w:cs="Times New Roman"/>
                <w:w w:val="99"/>
                <w:sz w:val="20"/>
                <w:szCs w:val="20"/>
              </w:rPr>
            </w:pPr>
            <w:r w:rsidRPr="004559CE">
              <w:rPr>
                <w:rFonts w:ascii="Times New Roman" w:eastAsia="Times New Roman" w:hAnsi="Times New Roman" w:cs="Times New Roman"/>
                <w:w w:val="99"/>
                <w:sz w:val="20"/>
                <w:szCs w:val="20"/>
              </w:rPr>
              <w:t>100</w:t>
            </w:r>
          </w:p>
        </w:tc>
      </w:tr>
      <w:tr w:rsidR="00744B65" w:rsidRPr="004559CE" w14:paraId="1C61FA31" w14:textId="77777777" w:rsidTr="002D296D">
        <w:trPr>
          <w:trHeight w:val="18"/>
        </w:trPr>
        <w:tc>
          <w:tcPr>
            <w:tcW w:w="2755" w:type="dxa"/>
            <w:tcBorders>
              <w:left w:val="single" w:sz="8" w:space="0" w:color="auto"/>
              <w:bottom w:val="single" w:sz="8" w:space="0" w:color="auto"/>
              <w:right w:val="single" w:sz="8" w:space="0" w:color="auto"/>
            </w:tcBorders>
            <w:shd w:val="clear" w:color="auto" w:fill="auto"/>
            <w:vAlign w:val="bottom"/>
          </w:tcPr>
          <w:p w14:paraId="2AB7E9FE"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227" w:type="dxa"/>
            <w:tcBorders>
              <w:bottom w:val="single" w:sz="8" w:space="0" w:color="auto"/>
            </w:tcBorders>
            <w:shd w:val="clear" w:color="auto" w:fill="auto"/>
            <w:vAlign w:val="bottom"/>
          </w:tcPr>
          <w:p w14:paraId="6C987BA1"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1588" w:type="dxa"/>
            <w:tcBorders>
              <w:bottom w:val="single" w:sz="8" w:space="0" w:color="auto"/>
              <w:right w:val="single" w:sz="8" w:space="0" w:color="auto"/>
            </w:tcBorders>
            <w:shd w:val="clear" w:color="auto" w:fill="auto"/>
            <w:vAlign w:val="bottom"/>
          </w:tcPr>
          <w:p w14:paraId="30CBBED5"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c>
          <w:tcPr>
            <w:tcW w:w="2836" w:type="dxa"/>
            <w:tcBorders>
              <w:bottom w:val="single" w:sz="8" w:space="0" w:color="auto"/>
              <w:right w:val="single" w:sz="8" w:space="0" w:color="auto"/>
            </w:tcBorders>
            <w:shd w:val="clear" w:color="auto" w:fill="auto"/>
            <w:vAlign w:val="bottom"/>
          </w:tcPr>
          <w:p w14:paraId="1364C839" w14:textId="77777777" w:rsidR="00744B65" w:rsidRPr="004559CE" w:rsidRDefault="00744B65" w:rsidP="004559CE">
            <w:pPr>
              <w:spacing w:after="0" w:line="240" w:lineRule="auto"/>
              <w:ind w:right="72"/>
              <w:jc w:val="both"/>
              <w:rPr>
                <w:rFonts w:ascii="Times New Roman" w:eastAsia="Times New Roman" w:hAnsi="Times New Roman" w:cs="Times New Roman"/>
                <w:sz w:val="20"/>
                <w:szCs w:val="20"/>
              </w:rPr>
            </w:pPr>
          </w:p>
        </w:tc>
      </w:tr>
    </w:tbl>
    <w:p w14:paraId="75C7E837" w14:textId="66DD6E14"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lastRenderedPageBreak/>
        <w:t>Source: Research survey (</w:t>
      </w:r>
      <w:r w:rsidR="00B41DBF">
        <w:rPr>
          <w:rFonts w:ascii="Times New Roman" w:eastAsia="Times New Roman" w:hAnsi="Times New Roman" w:cs="Times New Roman"/>
          <w:sz w:val="24"/>
          <w:szCs w:val="24"/>
        </w:rPr>
        <w:t>2025</w:t>
      </w:r>
      <w:r w:rsidRPr="007F704E">
        <w:rPr>
          <w:rFonts w:ascii="Times New Roman" w:eastAsia="Times New Roman" w:hAnsi="Times New Roman" w:cs="Times New Roman"/>
          <w:sz w:val="24"/>
          <w:szCs w:val="24"/>
        </w:rPr>
        <w:t>)</w:t>
      </w:r>
    </w:p>
    <w:p w14:paraId="11246B9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 results revealed that 16.7 % had working experience of 1-2 years, 12.5 % had working experience of 3-5 years, and 25 % had experience of 6-9 years, while 45.8 % had experience of over 10 years.</w:t>
      </w:r>
    </w:p>
    <w:p w14:paraId="3D4018A8" w14:textId="77777777" w:rsidR="00744B65" w:rsidRPr="007F704E" w:rsidRDefault="00744B65" w:rsidP="004559CE">
      <w:pPr>
        <w:numPr>
          <w:ilvl w:val="0"/>
          <w:numId w:val="15"/>
        </w:numPr>
        <w:tabs>
          <w:tab w:val="left" w:pos="720"/>
        </w:tabs>
        <w:spacing w:after="0" w:line="360" w:lineRule="auto"/>
        <w:ind w:left="720" w:right="72" w:hanging="720"/>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Position in the Organization</w:t>
      </w:r>
    </w:p>
    <w:p w14:paraId="5EFEC397" w14:textId="77777777" w:rsidR="00744B65" w:rsidRPr="007F704E" w:rsidRDefault="00744B65" w:rsidP="004559CE">
      <w:pPr>
        <w:autoSpaceDE w:val="0"/>
        <w:autoSpaceDN w:val="0"/>
        <w:adjustRightInd w:val="0"/>
        <w:spacing w:after="0" w:line="360" w:lineRule="auto"/>
        <w:ind w:right="72" w:firstLine="72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 study wanted to find out the position of every respondent in the organization and the findings are illustrated in the table below:</w:t>
      </w:r>
    </w:p>
    <w:p w14:paraId="6EA25A89" w14:textId="77777777" w:rsidR="00744B65" w:rsidRPr="007F704E" w:rsidRDefault="00744B65" w:rsidP="004559CE">
      <w:pPr>
        <w:spacing w:after="0" w:line="360" w:lineRule="auto"/>
        <w:ind w:left="6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Table 4: Position in the Organization</w:t>
      </w:r>
    </w:p>
    <w:p w14:paraId="65781C1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bl>
      <w:tblPr>
        <w:tblW w:w="0" w:type="auto"/>
        <w:tblInd w:w="790" w:type="dxa"/>
        <w:tblLayout w:type="fixed"/>
        <w:tblCellMar>
          <w:left w:w="0" w:type="dxa"/>
          <w:right w:w="0" w:type="dxa"/>
        </w:tblCellMar>
        <w:tblLook w:val="0000" w:firstRow="0" w:lastRow="0" w:firstColumn="0" w:lastColumn="0" w:noHBand="0" w:noVBand="0"/>
      </w:tblPr>
      <w:tblGrid>
        <w:gridCol w:w="2140"/>
        <w:gridCol w:w="2900"/>
        <w:gridCol w:w="2900"/>
      </w:tblGrid>
      <w:tr w:rsidR="00744B65" w:rsidRPr="007F704E" w14:paraId="15BF25C2" w14:textId="77777777" w:rsidTr="00B41DBF">
        <w:trPr>
          <w:trHeight w:val="283"/>
        </w:trPr>
        <w:tc>
          <w:tcPr>
            <w:tcW w:w="2140" w:type="dxa"/>
            <w:tcBorders>
              <w:top w:val="single" w:sz="8" w:space="0" w:color="auto"/>
              <w:left w:val="single" w:sz="8" w:space="0" w:color="auto"/>
              <w:right w:val="single" w:sz="8" w:space="0" w:color="auto"/>
            </w:tcBorders>
            <w:shd w:val="clear" w:color="auto" w:fill="auto"/>
            <w:vAlign w:val="bottom"/>
          </w:tcPr>
          <w:p w14:paraId="4BD9EABB" w14:textId="77777777" w:rsidR="00744B65" w:rsidRPr="007F704E" w:rsidRDefault="00744B65" w:rsidP="004559CE">
            <w:pPr>
              <w:spacing w:after="0" w:line="240" w:lineRule="auto"/>
              <w:ind w:left="12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Officer</w:t>
            </w:r>
          </w:p>
        </w:tc>
        <w:tc>
          <w:tcPr>
            <w:tcW w:w="2900" w:type="dxa"/>
            <w:tcBorders>
              <w:top w:val="single" w:sz="8" w:space="0" w:color="auto"/>
              <w:right w:val="single" w:sz="8" w:space="0" w:color="auto"/>
            </w:tcBorders>
            <w:shd w:val="clear" w:color="auto" w:fill="auto"/>
            <w:vAlign w:val="bottom"/>
          </w:tcPr>
          <w:p w14:paraId="020EDC02" w14:textId="77777777" w:rsidR="00744B65" w:rsidRPr="007F704E" w:rsidRDefault="00744B65" w:rsidP="004559CE">
            <w:pPr>
              <w:spacing w:after="0" w:line="240" w:lineRule="auto"/>
              <w:ind w:left="8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Frequency</w:t>
            </w:r>
          </w:p>
        </w:tc>
        <w:tc>
          <w:tcPr>
            <w:tcW w:w="2900" w:type="dxa"/>
            <w:tcBorders>
              <w:top w:val="single" w:sz="8" w:space="0" w:color="auto"/>
              <w:right w:val="single" w:sz="8" w:space="0" w:color="auto"/>
            </w:tcBorders>
            <w:shd w:val="clear" w:color="auto" w:fill="auto"/>
            <w:vAlign w:val="bottom"/>
          </w:tcPr>
          <w:p w14:paraId="0F1AE490" w14:textId="77777777" w:rsidR="00744B65" w:rsidRPr="007F704E" w:rsidRDefault="00744B65" w:rsidP="004559CE">
            <w:pPr>
              <w:spacing w:after="0" w:line="24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Percentage (%)</w:t>
            </w:r>
          </w:p>
        </w:tc>
      </w:tr>
      <w:tr w:rsidR="00744B65" w:rsidRPr="007F704E" w14:paraId="79DC56EF" w14:textId="77777777" w:rsidTr="00B41DBF">
        <w:trPr>
          <w:trHeight w:val="135"/>
        </w:trPr>
        <w:tc>
          <w:tcPr>
            <w:tcW w:w="2140" w:type="dxa"/>
            <w:tcBorders>
              <w:left w:val="single" w:sz="8" w:space="0" w:color="auto"/>
              <w:bottom w:val="single" w:sz="8" w:space="0" w:color="auto"/>
              <w:right w:val="single" w:sz="8" w:space="0" w:color="auto"/>
            </w:tcBorders>
            <w:shd w:val="clear" w:color="auto" w:fill="auto"/>
            <w:vAlign w:val="bottom"/>
          </w:tcPr>
          <w:p w14:paraId="61184BD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7C22FC3A"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65333DF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028444C1" w14:textId="77777777" w:rsidTr="00B41DBF">
        <w:trPr>
          <w:trHeight w:val="258"/>
        </w:trPr>
        <w:tc>
          <w:tcPr>
            <w:tcW w:w="2140" w:type="dxa"/>
            <w:tcBorders>
              <w:left w:val="single" w:sz="8" w:space="0" w:color="auto"/>
              <w:right w:val="single" w:sz="8" w:space="0" w:color="auto"/>
            </w:tcBorders>
            <w:shd w:val="clear" w:color="auto" w:fill="auto"/>
            <w:vAlign w:val="bottom"/>
          </w:tcPr>
          <w:p w14:paraId="15000FDB" w14:textId="77777777" w:rsidR="00744B65" w:rsidRPr="007F704E" w:rsidRDefault="00744B65" w:rsidP="004559CE">
            <w:pPr>
              <w:spacing w:after="0"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Administrator</w:t>
            </w:r>
          </w:p>
        </w:tc>
        <w:tc>
          <w:tcPr>
            <w:tcW w:w="2900" w:type="dxa"/>
            <w:tcBorders>
              <w:right w:val="single" w:sz="8" w:space="0" w:color="auto"/>
            </w:tcBorders>
            <w:shd w:val="clear" w:color="auto" w:fill="auto"/>
            <w:vAlign w:val="bottom"/>
          </w:tcPr>
          <w:p w14:paraId="3E6CEFF1"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12</w:t>
            </w:r>
          </w:p>
        </w:tc>
        <w:tc>
          <w:tcPr>
            <w:tcW w:w="2900" w:type="dxa"/>
            <w:tcBorders>
              <w:right w:val="single" w:sz="8" w:space="0" w:color="auto"/>
            </w:tcBorders>
            <w:shd w:val="clear" w:color="auto" w:fill="auto"/>
            <w:vAlign w:val="bottom"/>
          </w:tcPr>
          <w:p w14:paraId="743DD0E8"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15.1</w:t>
            </w:r>
          </w:p>
        </w:tc>
      </w:tr>
      <w:tr w:rsidR="00744B65" w:rsidRPr="007F704E" w14:paraId="70A948F1" w14:textId="77777777" w:rsidTr="00B41DBF">
        <w:trPr>
          <w:trHeight w:val="87"/>
        </w:trPr>
        <w:tc>
          <w:tcPr>
            <w:tcW w:w="2140" w:type="dxa"/>
            <w:tcBorders>
              <w:left w:val="single" w:sz="8" w:space="0" w:color="auto"/>
              <w:bottom w:val="single" w:sz="8" w:space="0" w:color="auto"/>
              <w:right w:val="single" w:sz="8" w:space="0" w:color="auto"/>
            </w:tcBorders>
            <w:shd w:val="clear" w:color="auto" w:fill="auto"/>
            <w:vAlign w:val="bottom"/>
          </w:tcPr>
          <w:p w14:paraId="274E45F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00DE711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70A4785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1CA0E789" w14:textId="77777777" w:rsidTr="00B41DBF">
        <w:trPr>
          <w:trHeight w:val="258"/>
        </w:trPr>
        <w:tc>
          <w:tcPr>
            <w:tcW w:w="2140" w:type="dxa"/>
            <w:tcBorders>
              <w:left w:val="single" w:sz="8" w:space="0" w:color="auto"/>
              <w:right w:val="single" w:sz="8" w:space="0" w:color="auto"/>
            </w:tcBorders>
            <w:shd w:val="clear" w:color="auto" w:fill="auto"/>
            <w:vAlign w:val="bottom"/>
          </w:tcPr>
          <w:p w14:paraId="296038DE" w14:textId="77777777" w:rsidR="00744B65" w:rsidRPr="007F704E" w:rsidRDefault="00744B65" w:rsidP="004559CE">
            <w:pPr>
              <w:spacing w:after="0"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Human resource</w:t>
            </w:r>
          </w:p>
        </w:tc>
        <w:tc>
          <w:tcPr>
            <w:tcW w:w="2900" w:type="dxa"/>
            <w:tcBorders>
              <w:right w:val="single" w:sz="8" w:space="0" w:color="auto"/>
            </w:tcBorders>
            <w:shd w:val="clear" w:color="auto" w:fill="auto"/>
            <w:vAlign w:val="bottom"/>
          </w:tcPr>
          <w:p w14:paraId="6B72651A"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10</w:t>
            </w:r>
          </w:p>
        </w:tc>
        <w:tc>
          <w:tcPr>
            <w:tcW w:w="2900" w:type="dxa"/>
            <w:tcBorders>
              <w:right w:val="single" w:sz="8" w:space="0" w:color="auto"/>
            </w:tcBorders>
            <w:shd w:val="clear" w:color="auto" w:fill="auto"/>
            <w:vAlign w:val="bottom"/>
          </w:tcPr>
          <w:p w14:paraId="1E9D8917"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12.6</w:t>
            </w:r>
          </w:p>
        </w:tc>
      </w:tr>
      <w:tr w:rsidR="00744B65" w:rsidRPr="007F704E" w14:paraId="57AAB55B" w14:textId="77777777" w:rsidTr="00B41DBF">
        <w:trPr>
          <w:trHeight w:val="87"/>
        </w:trPr>
        <w:tc>
          <w:tcPr>
            <w:tcW w:w="2140" w:type="dxa"/>
            <w:tcBorders>
              <w:left w:val="single" w:sz="8" w:space="0" w:color="auto"/>
              <w:bottom w:val="single" w:sz="8" w:space="0" w:color="auto"/>
              <w:right w:val="single" w:sz="8" w:space="0" w:color="auto"/>
            </w:tcBorders>
            <w:shd w:val="clear" w:color="auto" w:fill="auto"/>
            <w:vAlign w:val="bottom"/>
          </w:tcPr>
          <w:p w14:paraId="63DF44BD"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075CFBED"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153970D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7477AD46" w14:textId="77777777" w:rsidTr="00B41DBF">
        <w:trPr>
          <w:trHeight w:val="258"/>
        </w:trPr>
        <w:tc>
          <w:tcPr>
            <w:tcW w:w="2140" w:type="dxa"/>
            <w:tcBorders>
              <w:left w:val="single" w:sz="8" w:space="0" w:color="auto"/>
              <w:right w:val="single" w:sz="8" w:space="0" w:color="auto"/>
            </w:tcBorders>
            <w:shd w:val="clear" w:color="auto" w:fill="auto"/>
            <w:vAlign w:val="bottom"/>
          </w:tcPr>
          <w:p w14:paraId="4AFC4850" w14:textId="77777777" w:rsidR="00744B65" w:rsidRPr="007F704E" w:rsidRDefault="00744B65" w:rsidP="004559CE">
            <w:pPr>
              <w:spacing w:after="0"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Accountant</w:t>
            </w:r>
          </w:p>
        </w:tc>
        <w:tc>
          <w:tcPr>
            <w:tcW w:w="2900" w:type="dxa"/>
            <w:tcBorders>
              <w:right w:val="single" w:sz="8" w:space="0" w:color="auto"/>
            </w:tcBorders>
            <w:shd w:val="clear" w:color="auto" w:fill="auto"/>
            <w:vAlign w:val="bottom"/>
          </w:tcPr>
          <w:p w14:paraId="4B6F0040"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8</w:t>
            </w:r>
          </w:p>
        </w:tc>
        <w:tc>
          <w:tcPr>
            <w:tcW w:w="2900" w:type="dxa"/>
            <w:tcBorders>
              <w:right w:val="single" w:sz="8" w:space="0" w:color="auto"/>
            </w:tcBorders>
            <w:shd w:val="clear" w:color="auto" w:fill="auto"/>
            <w:vAlign w:val="bottom"/>
          </w:tcPr>
          <w:p w14:paraId="7C697342"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10.1</w:t>
            </w:r>
          </w:p>
        </w:tc>
      </w:tr>
      <w:tr w:rsidR="00744B65" w:rsidRPr="007F704E" w14:paraId="53D0D9AD" w14:textId="77777777" w:rsidTr="00B41DBF">
        <w:trPr>
          <w:trHeight w:val="87"/>
        </w:trPr>
        <w:tc>
          <w:tcPr>
            <w:tcW w:w="2140" w:type="dxa"/>
            <w:tcBorders>
              <w:left w:val="single" w:sz="8" w:space="0" w:color="auto"/>
              <w:bottom w:val="single" w:sz="8" w:space="0" w:color="auto"/>
              <w:right w:val="single" w:sz="8" w:space="0" w:color="auto"/>
            </w:tcBorders>
            <w:shd w:val="clear" w:color="auto" w:fill="auto"/>
            <w:vAlign w:val="bottom"/>
          </w:tcPr>
          <w:p w14:paraId="2E3F51D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4E335EE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23CB92F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2B07CBC6" w14:textId="77777777" w:rsidTr="00B41DBF">
        <w:trPr>
          <w:trHeight w:val="260"/>
        </w:trPr>
        <w:tc>
          <w:tcPr>
            <w:tcW w:w="2140" w:type="dxa"/>
            <w:tcBorders>
              <w:left w:val="single" w:sz="8" w:space="0" w:color="auto"/>
              <w:right w:val="single" w:sz="8" w:space="0" w:color="auto"/>
            </w:tcBorders>
            <w:shd w:val="clear" w:color="auto" w:fill="auto"/>
            <w:vAlign w:val="bottom"/>
          </w:tcPr>
          <w:p w14:paraId="0E3BAF8C" w14:textId="77777777" w:rsidR="00744B65" w:rsidRPr="007F704E" w:rsidRDefault="00744B65" w:rsidP="004559CE">
            <w:pPr>
              <w:spacing w:after="0"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Procurement</w:t>
            </w:r>
          </w:p>
        </w:tc>
        <w:tc>
          <w:tcPr>
            <w:tcW w:w="2900" w:type="dxa"/>
            <w:tcBorders>
              <w:right w:val="single" w:sz="8" w:space="0" w:color="auto"/>
            </w:tcBorders>
            <w:shd w:val="clear" w:color="auto" w:fill="auto"/>
            <w:vAlign w:val="bottom"/>
          </w:tcPr>
          <w:p w14:paraId="22CA3E57"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7</w:t>
            </w:r>
          </w:p>
        </w:tc>
        <w:tc>
          <w:tcPr>
            <w:tcW w:w="2900" w:type="dxa"/>
            <w:tcBorders>
              <w:right w:val="single" w:sz="8" w:space="0" w:color="auto"/>
            </w:tcBorders>
            <w:shd w:val="clear" w:color="auto" w:fill="auto"/>
            <w:vAlign w:val="bottom"/>
          </w:tcPr>
          <w:p w14:paraId="43C65716"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8.8</w:t>
            </w:r>
          </w:p>
        </w:tc>
      </w:tr>
      <w:tr w:rsidR="00744B65" w:rsidRPr="007F704E" w14:paraId="25194378" w14:textId="77777777" w:rsidTr="00B41DBF">
        <w:trPr>
          <w:trHeight w:val="87"/>
        </w:trPr>
        <w:tc>
          <w:tcPr>
            <w:tcW w:w="2140" w:type="dxa"/>
            <w:tcBorders>
              <w:left w:val="single" w:sz="8" w:space="0" w:color="auto"/>
              <w:bottom w:val="single" w:sz="8" w:space="0" w:color="auto"/>
              <w:right w:val="single" w:sz="8" w:space="0" w:color="auto"/>
            </w:tcBorders>
            <w:shd w:val="clear" w:color="auto" w:fill="auto"/>
            <w:vAlign w:val="bottom"/>
          </w:tcPr>
          <w:p w14:paraId="65212A2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445B992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090F255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42A6D0DD" w14:textId="77777777" w:rsidTr="00B41DBF">
        <w:trPr>
          <w:trHeight w:val="258"/>
        </w:trPr>
        <w:tc>
          <w:tcPr>
            <w:tcW w:w="2140" w:type="dxa"/>
            <w:tcBorders>
              <w:left w:val="single" w:sz="8" w:space="0" w:color="auto"/>
              <w:right w:val="single" w:sz="8" w:space="0" w:color="auto"/>
            </w:tcBorders>
            <w:shd w:val="clear" w:color="auto" w:fill="auto"/>
            <w:vAlign w:val="bottom"/>
          </w:tcPr>
          <w:p w14:paraId="553E0E89" w14:textId="77777777" w:rsidR="00744B65" w:rsidRPr="007F704E" w:rsidRDefault="00744B65" w:rsidP="004559CE">
            <w:pPr>
              <w:spacing w:after="0"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Finance</w:t>
            </w:r>
          </w:p>
        </w:tc>
        <w:tc>
          <w:tcPr>
            <w:tcW w:w="2900" w:type="dxa"/>
            <w:tcBorders>
              <w:right w:val="single" w:sz="8" w:space="0" w:color="auto"/>
            </w:tcBorders>
            <w:shd w:val="clear" w:color="auto" w:fill="auto"/>
            <w:vAlign w:val="bottom"/>
          </w:tcPr>
          <w:p w14:paraId="48C08399"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10</w:t>
            </w:r>
          </w:p>
        </w:tc>
        <w:tc>
          <w:tcPr>
            <w:tcW w:w="2900" w:type="dxa"/>
            <w:tcBorders>
              <w:right w:val="single" w:sz="8" w:space="0" w:color="auto"/>
            </w:tcBorders>
            <w:shd w:val="clear" w:color="auto" w:fill="auto"/>
            <w:vAlign w:val="bottom"/>
          </w:tcPr>
          <w:p w14:paraId="1C8558A7"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12.6</w:t>
            </w:r>
          </w:p>
        </w:tc>
      </w:tr>
      <w:tr w:rsidR="00744B65" w:rsidRPr="007F704E" w14:paraId="08D18F59" w14:textId="77777777" w:rsidTr="00B41DBF">
        <w:trPr>
          <w:trHeight w:val="87"/>
        </w:trPr>
        <w:tc>
          <w:tcPr>
            <w:tcW w:w="2140" w:type="dxa"/>
            <w:tcBorders>
              <w:left w:val="single" w:sz="8" w:space="0" w:color="auto"/>
              <w:bottom w:val="single" w:sz="8" w:space="0" w:color="auto"/>
              <w:right w:val="single" w:sz="8" w:space="0" w:color="auto"/>
            </w:tcBorders>
            <w:shd w:val="clear" w:color="auto" w:fill="auto"/>
            <w:vAlign w:val="bottom"/>
          </w:tcPr>
          <w:p w14:paraId="14A7921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7B9C541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3753117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7B16BD8A" w14:textId="77777777" w:rsidTr="00B41DBF">
        <w:trPr>
          <w:trHeight w:val="260"/>
        </w:trPr>
        <w:tc>
          <w:tcPr>
            <w:tcW w:w="2140" w:type="dxa"/>
            <w:tcBorders>
              <w:left w:val="single" w:sz="8" w:space="0" w:color="auto"/>
              <w:right w:val="single" w:sz="8" w:space="0" w:color="auto"/>
            </w:tcBorders>
            <w:shd w:val="clear" w:color="auto" w:fill="auto"/>
            <w:vAlign w:val="bottom"/>
          </w:tcPr>
          <w:p w14:paraId="6A74F4A3" w14:textId="77777777" w:rsidR="00744B65" w:rsidRPr="007F704E" w:rsidRDefault="00744B65" w:rsidP="004559CE">
            <w:pPr>
              <w:spacing w:after="0"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Auditor</w:t>
            </w:r>
          </w:p>
        </w:tc>
        <w:tc>
          <w:tcPr>
            <w:tcW w:w="2900" w:type="dxa"/>
            <w:tcBorders>
              <w:right w:val="single" w:sz="8" w:space="0" w:color="auto"/>
            </w:tcBorders>
            <w:shd w:val="clear" w:color="auto" w:fill="auto"/>
            <w:vAlign w:val="bottom"/>
          </w:tcPr>
          <w:p w14:paraId="23DA10F8"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3</w:t>
            </w:r>
          </w:p>
        </w:tc>
        <w:tc>
          <w:tcPr>
            <w:tcW w:w="2900" w:type="dxa"/>
            <w:tcBorders>
              <w:right w:val="single" w:sz="8" w:space="0" w:color="auto"/>
            </w:tcBorders>
            <w:shd w:val="clear" w:color="auto" w:fill="auto"/>
            <w:vAlign w:val="bottom"/>
          </w:tcPr>
          <w:p w14:paraId="7FC9C851"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3.7</w:t>
            </w:r>
          </w:p>
        </w:tc>
      </w:tr>
      <w:tr w:rsidR="00744B65" w:rsidRPr="007F704E" w14:paraId="39F2E4DD" w14:textId="77777777" w:rsidTr="00B41DBF">
        <w:trPr>
          <w:trHeight w:val="87"/>
        </w:trPr>
        <w:tc>
          <w:tcPr>
            <w:tcW w:w="2140" w:type="dxa"/>
            <w:tcBorders>
              <w:left w:val="single" w:sz="8" w:space="0" w:color="auto"/>
              <w:bottom w:val="single" w:sz="8" w:space="0" w:color="auto"/>
              <w:right w:val="single" w:sz="8" w:space="0" w:color="auto"/>
            </w:tcBorders>
            <w:shd w:val="clear" w:color="auto" w:fill="auto"/>
            <w:vAlign w:val="bottom"/>
          </w:tcPr>
          <w:p w14:paraId="3272498D"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657C67C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70A6616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4261A7F8" w14:textId="77777777" w:rsidTr="00B41DBF">
        <w:trPr>
          <w:trHeight w:val="258"/>
        </w:trPr>
        <w:tc>
          <w:tcPr>
            <w:tcW w:w="2140" w:type="dxa"/>
            <w:tcBorders>
              <w:left w:val="single" w:sz="8" w:space="0" w:color="auto"/>
              <w:right w:val="single" w:sz="8" w:space="0" w:color="auto"/>
            </w:tcBorders>
            <w:shd w:val="clear" w:color="auto" w:fill="auto"/>
            <w:vAlign w:val="bottom"/>
          </w:tcPr>
          <w:p w14:paraId="3642BA4B" w14:textId="77777777" w:rsidR="00744B65" w:rsidRPr="007F704E" w:rsidRDefault="00744B65" w:rsidP="004559CE">
            <w:pPr>
              <w:spacing w:after="0"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Electrician</w:t>
            </w:r>
          </w:p>
        </w:tc>
        <w:tc>
          <w:tcPr>
            <w:tcW w:w="2900" w:type="dxa"/>
            <w:tcBorders>
              <w:right w:val="single" w:sz="8" w:space="0" w:color="auto"/>
            </w:tcBorders>
            <w:shd w:val="clear" w:color="auto" w:fill="auto"/>
            <w:vAlign w:val="bottom"/>
          </w:tcPr>
          <w:p w14:paraId="38F19814"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5</w:t>
            </w:r>
          </w:p>
        </w:tc>
        <w:tc>
          <w:tcPr>
            <w:tcW w:w="2900" w:type="dxa"/>
            <w:tcBorders>
              <w:right w:val="single" w:sz="8" w:space="0" w:color="auto"/>
            </w:tcBorders>
            <w:shd w:val="clear" w:color="auto" w:fill="auto"/>
            <w:vAlign w:val="bottom"/>
          </w:tcPr>
          <w:p w14:paraId="27640006"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6.3</w:t>
            </w:r>
          </w:p>
        </w:tc>
      </w:tr>
      <w:tr w:rsidR="00744B65" w:rsidRPr="007F704E" w14:paraId="51D60855" w14:textId="77777777" w:rsidTr="00B41DBF">
        <w:trPr>
          <w:trHeight w:val="87"/>
        </w:trPr>
        <w:tc>
          <w:tcPr>
            <w:tcW w:w="2140" w:type="dxa"/>
            <w:tcBorders>
              <w:left w:val="single" w:sz="8" w:space="0" w:color="auto"/>
              <w:bottom w:val="single" w:sz="8" w:space="0" w:color="auto"/>
              <w:right w:val="single" w:sz="8" w:space="0" w:color="auto"/>
            </w:tcBorders>
            <w:shd w:val="clear" w:color="auto" w:fill="auto"/>
            <w:vAlign w:val="bottom"/>
          </w:tcPr>
          <w:p w14:paraId="37759B01"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35C83AE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5D88529C"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77C99A8A" w14:textId="77777777" w:rsidTr="00B41DBF">
        <w:trPr>
          <w:trHeight w:val="260"/>
        </w:trPr>
        <w:tc>
          <w:tcPr>
            <w:tcW w:w="2140" w:type="dxa"/>
            <w:tcBorders>
              <w:left w:val="single" w:sz="8" w:space="0" w:color="auto"/>
              <w:right w:val="single" w:sz="8" w:space="0" w:color="auto"/>
            </w:tcBorders>
            <w:shd w:val="clear" w:color="auto" w:fill="auto"/>
            <w:vAlign w:val="bottom"/>
          </w:tcPr>
          <w:p w14:paraId="1B0A80AB" w14:textId="77777777" w:rsidR="00744B65" w:rsidRPr="007F704E" w:rsidRDefault="00744B65" w:rsidP="004559CE">
            <w:pPr>
              <w:spacing w:after="0"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IT</w:t>
            </w:r>
          </w:p>
        </w:tc>
        <w:tc>
          <w:tcPr>
            <w:tcW w:w="2900" w:type="dxa"/>
            <w:tcBorders>
              <w:right w:val="single" w:sz="8" w:space="0" w:color="auto"/>
            </w:tcBorders>
            <w:shd w:val="clear" w:color="auto" w:fill="auto"/>
            <w:vAlign w:val="bottom"/>
          </w:tcPr>
          <w:p w14:paraId="7CF6E726"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5</w:t>
            </w:r>
          </w:p>
        </w:tc>
        <w:tc>
          <w:tcPr>
            <w:tcW w:w="2900" w:type="dxa"/>
            <w:tcBorders>
              <w:right w:val="single" w:sz="8" w:space="0" w:color="auto"/>
            </w:tcBorders>
            <w:shd w:val="clear" w:color="auto" w:fill="auto"/>
            <w:vAlign w:val="bottom"/>
          </w:tcPr>
          <w:p w14:paraId="270EA480"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6.3</w:t>
            </w:r>
          </w:p>
        </w:tc>
      </w:tr>
      <w:tr w:rsidR="00744B65" w:rsidRPr="007F704E" w14:paraId="25AC95A7" w14:textId="77777777" w:rsidTr="00B41DBF">
        <w:trPr>
          <w:trHeight w:val="87"/>
        </w:trPr>
        <w:tc>
          <w:tcPr>
            <w:tcW w:w="2140" w:type="dxa"/>
            <w:tcBorders>
              <w:left w:val="single" w:sz="8" w:space="0" w:color="auto"/>
              <w:bottom w:val="single" w:sz="8" w:space="0" w:color="auto"/>
              <w:right w:val="single" w:sz="8" w:space="0" w:color="auto"/>
            </w:tcBorders>
            <w:shd w:val="clear" w:color="auto" w:fill="auto"/>
            <w:vAlign w:val="bottom"/>
          </w:tcPr>
          <w:p w14:paraId="0C3A8A6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3CDB9AF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4FD47C2C"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7072744C" w14:textId="77777777" w:rsidTr="00B41DBF">
        <w:trPr>
          <w:trHeight w:val="258"/>
        </w:trPr>
        <w:tc>
          <w:tcPr>
            <w:tcW w:w="2140" w:type="dxa"/>
            <w:tcBorders>
              <w:left w:val="single" w:sz="8" w:space="0" w:color="auto"/>
              <w:right w:val="single" w:sz="8" w:space="0" w:color="auto"/>
            </w:tcBorders>
            <w:shd w:val="clear" w:color="auto" w:fill="auto"/>
            <w:vAlign w:val="bottom"/>
          </w:tcPr>
          <w:p w14:paraId="68F5F032" w14:textId="77777777" w:rsidR="00744B65" w:rsidRPr="007F704E" w:rsidRDefault="00744B65" w:rsidP="004559CE">
            <w:pPr>
              <w:spacing w:after="0"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Tutor</w:t>
            </w:r>
          </w:p>
        </w:tc>
        <w:tc>
          <w:tcPr>
            <w:tcW w:w="2900" w:type="dxa"/>
            <w:tcBorders>
              <w:right w:val="single" w:sz="8" w:space="0" w:color="auto"/>
            </w:tcBorders>
            <w:shd w:val="clear" w:color="auto" w:fill="auto"/>
            <w:vAlign w:val="bottom"/>
          </w:tcPr>
          <w:p w14:paraId="3E0CA7C6"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19</w:t>
            </w:r>
          </w:p>
        </w:tc>
        <w:tc>
          <w:tcPr>
            <w:tcW w:w="2900" w:type="dxa"/>
            <w:tcBorders>
              <w:right w:val="single" w:sz="8" w:space="0" w:color="auto"/>
            </w:tcBorders>
            <w:shd w:val="clear" w:color="auto" w:fill="auto"/>
            <w:vAlign w:val="bottom"/>
          </w:tcPr>
          <w:p w14:paraId="068D2934"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24.1</w:t>
            </w:r>
          </w:p>
        </w:tc>
      </w:tr>
      <w:tr w:rsidR="00744B65" w:rsidRPr="007F704E" w14:paraId="387341B4" w14:textId="77777777" w:rsidTr="00B41DBF">
        <w:trPr>
          <w:trHeight w:val="87"/>
        </w:trPr>
        <w:tc>
          <w:tcPr>
            <w:tcW w:w="2140" w:type="dxa"/>
            <w:tcBorders>
              <w:left w:val="single" w:sz="8" w:space="0" w:color="auto"/>
              <w:bottom w:val="single" w:sz="8" w:space="0" w:color="auto"/>
              <w:right w:val="single" w:sz="8" w:space="0" w:color="auto"/>
            </w:tcBorders>
            <w:shd w:val="clear" w:color="auto" w:fill="auto"/>
            <w:vAlign w:val="bottom"/>
          </w:tcPr>
          <w:p w14:paraId="71E4819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664C72F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1DE36A5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61E9B3C1" w14:textId="77777777" w:rsidTr="00B41DBF">
        <w:trPr>
          <w:trHeight w:val="278"/>
        </w:trPr>
        <w:tc>
          <w:tcPr>
            <w:tcW w:w="2140" w:type="dxa"/>
            <w:tcBorders>
              <w:top w:val="single" w:sz="8" w:space="0" w:color="auto"/>
              <w:left w:val="single" w:sz="8" w:space="0" w:color="auto"/>
              <w:right w:val="single" w:sz="8" w:space="0" w:color="auto"/>
            </w:tcBorders>
            <w:shd w:val="clear" w:color="auto" w:fill="auto"/>
            <w:vAlign w:val="bottom"/>
          </w:tcPr>
          <w:p w14:paraId="38AC75C6" w14:textId="77777777" w:rsidR="00744B65" w:rsidRPr="007F704E" w:rsidRDefault="00744B65" w:rsidP="004559CE">
            <w:pPr>
              <w:spacing w:after="0"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Total</w:t>
            </w:r>
          </w:p>
        </w:tc>
        <w:tc>
          <w:tcPr>
            <w:tcW w:w="2900" w:type="dxa"/>
            <w:tcBorders>
              <w:top w:val="single" w:sz="8" w:space="0" w:color="auto"/>
              <w:right w:val="single" w:sz="8" w:space="0" w:color="auto"/>
            </w:tcBorders>
            <w:shd w:val="clear" w:color="auto" w:fill="auto"/>
            <w:vAlign w:val="bottom"/>
          </w:tcPr>
          <w:p w14:paraId="4B2F0F8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79</w:t>
            </w:r>
          </w:p>
        </w:tc>
        <w:tc>
          <w:tcPr>
            <w:tcW w:w="2900" w:type="dxa"/>
            <w:tcBorders>
              <w:top w:val="single" w:sz="8" w:space="0" w:color="auto"/>
              <w:right w:val="single" w:sz="8" w:space="0" w:color="auto"/>
            </w:tcBorders>
            <w:shd w:val="clear" w:color="auto" w:fill="auto"/>
            <w:vAlign w:val="bottom"/>
          </w:tcPr>
          <w:p w14:paraId="6773D61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100</w:t>
            </w:r>
          </w:p>
        </w:tc>
      </w:tr>
      <w:tr w:rsidR="00744B65" w:rsidRPr="007F704E" w14:paraId="79BF938D" w14:textId="77777777" w:rsidTr="00B41DBF">
        <w:trPr>
          <w:trHeight w:val="87"/>
        </w:trPr>
        <w:tc>
          <w:tcPr>
            <w:tcW w:w="2140" w:type="dxa"/>
            <w:tcBorders>
              <w:left w:val="single" w:sz="8" w:space="0" w:color="auto"/>
              <w:bottom w:val="single" w:sz="8" w:space="0" w:color="auto"/>
              <w:right w:val="single" w:sz="8" w:space="0" w:color="auto"/>
            </w:tcBorders>
            <w:shd w:val="clear" w:color="auto" w:fill="auto"/>
            <w:vAlign w:val="bottom"/>
          </w:tcPr>
          <w:p w14:paraId="5DA1ED2C"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281486B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14:paraId="3680797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bl>
    <w:p w14:paraId="458C8E92" w14:textId="1F41751F"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Source: Research survey (</w:t>
      </w:r>
      <w:r w:rsidR="00B41DBF">
        <w:rPr>
          <w:rFonts w:ascii="Times New Roman" w:eastAsia="Times New Roman" w:hAnsi="Times New Roman" w:cs="Times New Roman"/>
          <w:sz w:val="24"/>
          <w:szCs w:val="24"/>
        </w:rPr>
        <w:t>2025</w:t>
      </w:r>
      <w:r w:rsidRPr="007F704E">
        <w:rPr>
          <w:rFonts w:ascii="Times New Roman" w:eastAsia="Times New Roman" w:hAnsi="Times New Roman" w:cs="Times New Roman"/>
          <w:sz w:val="24"/>
          <w:szCs w:val="24"/>
        </w:rPr>
        <w:t>)</w:t>
      </w:r>
    </w:p>
    <w:p w14:paraId="3C4644B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The findings in table (4) above shows that administration officers represents 15.1 % of total staff, 12.6 % of them are in the human resource office, 10.1 % are in the accounts, 8.8 % in the procurement, 12.6 % in the finance, 3.7 % are in the audit department, 6.3 % are in the electrical </w:t>
      </w:r>
      <w:r w:rsidRPr="007F704E">
        <w:rPr>
          <w:rFonts w:ascii="Times New Roman" w:eastAsia="Times New Roman" w:hAnsi="Times New Roman" w:cs="Times New Roman"/>
          <w:sz w:val="24"/>
          <w:szCs w:val="24"/>
        </w:rPr>
        <w:lastRenderedPageBreak/>
        <w:t>department, also 6.3 % are in the IT department, while the majority which represent 24.1 % are tutors.</w:t>
      </w:r>
    </w:p>
    <w:p w14:paraId="6EC7EE5C" w14:textId="77777777" w:rsidR="00744B65" w:rsidRPr="007F704E" w:rsidRDefault="00744B65" w:rsidP="004559CE">
      <w:pPr>
        <w:numPr>
          <w:ilvl w:val="0"/>
          <w:numId w:val="17"/>
        </w:numPr>
        <w:tabs>
          <w:tab w:val="left" w:pos="720"/>
        </w:tabs>
        <w:spacing w:after="0" w:line="360" w:lineRule="auto"/>
        <w:ind w:left="720" w:right="72" w:hanging="720"/>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Effects of Trust on Organizational performance</w:t>
      </w:r>
    </w:p>
    <w:p w14:paraId="07102840" w14:textId="77777777" w:rsidR="00744B65" w:rsidRPr="007F704E" w:rsidRDefault="00744B65" w:rsidP="004559CE">
      <w:pPr>
        <w:autoSpaceDE w:val="0"/>
        <w:autoSpaceDN w:val="0"/>
        <w:adjustRightInd w:val="0"/>
        <w:spacing w:after="0" w:line="360" w:lineRule="auto"/>
        <w:ind w:right="72" w:firstLine="72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 researcher sought to find out how trust affects organizational performance and the summary of the findings were presented on table 5 below.</w:t>
      </w:r>
    </w:p>
    <w:p w14:paraId="11E4D739" w14:textId="77777777" w:rsidR="00744B65" w:rsidRPr="007F704E" w:rsidRDefault="00744B65" w:rsidP="004559CE">
      <w:pPr>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Table 5: Effect of Trust on Organizational performance</w:t>
      </w:r>
    </w:p>
    <w:tbl>
      <w:tblPr>
        <w:tblW w:w="0" w:type="auto"/>
        <w:tblInd w:w="10" w:type="dxa"/>
        <w:tblLayout w:type="fixed"/>
        <w:tblCellMar>
          <w:left w:w="0" w:type="dxa"/>
          <w:right w:w="0" w:type="dxa"/>
        </w:tblCellMar>
        <w:tblLook w:val="0000" w:firstRow="0" w:lastRow="0" w:firstColumn="0" w:lastColumn="0" w:noHBand="0" w:noVBand="0"/>
      </w:tblPr>
      <w:tblGrid>
        <w:gridCol w:w="5220"/>
        <w:gridCol w:w="800"/>
        <w:gridCol w:w="600"/>
        <w:gridCol w:w="140"/>
        <w:gridCol w:w="820"/>
        <w:gridCol w:w="720"/>
        <w:gridCol w:w="660"/>
      </w:tblGrid>
      <w:tr w:rsidR="00744B65" w:rsidRPr="007F704E" w14:paraId="1BBCEB0E" w14:textId="77777777" w:rsidTr="00B41DBF">
        <w:trPr>
          <w:trHeight w:val="280"/>
        </w:trPr>
        <w:tc>
          <w:tcPr>
            <w:tcW w:w="5220" w:type="dxa"/>
            <w:tcBorders>
              <w:top w:val="single" w:sz="8" w:space="0" w:color="auto"/>
              <w:left w:val="single" w:sz="8" w:space="0" w:color="auto"/>
              <w:right w:val="single" w:sz="8" w:space="0" w:color="auto"/>
            </w:tcBorders>
            <w:shd w:val="clear" w:color="auto" w:fill="auto"/>
            <w:vAlign w:val="bottom"/>
          </w:tcPr>
          <w:p w14:paraId="1321737C" w14:textId="77777777" w:rsidR="00744B65" w:rsidRPr="007F704E" w:rsidRDefault="00744B65" w:rsidP="004559CE">
            <w:pPr>
              <w:spacing w:after="0" w:line="36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Elements measured under trust</w:t>
            </w:r>
          </w:p>
        </w:tc>
        <w:tc>
          <w:tcPr>
            <w:tcW w:w="800" w:type="dxa"/>
            <w:tcBorders>
              <w:top w:val="single" w:sz="8" w:space="0" w:color="auto"/>
              <w:right w:val="single" w:sz="8" w:space="0" w:color="auto"/>
            </w:tcBorders>
            <w:shd w:val="clear" w:color="auto" w:fill="auto"/>
            <w:vAlign w:val="bottom"/>
          </w:tcPr>
          <w:p w14:paraId="0558245B" w14:textId="77777777" w:rsidR="00744B65" w:rsidRPr="007F704E" w:rsidRDefault="00744B65" w:rsidP="004559CE">
            <w:pPr>
              <w:spacing w:after="0" w:line="36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S D</w:t>
            </w:r>
          </w:p>
        </w:tc>
        <w:tc>
          <w:tcPr>
            <w:tcW w:w="600" w:type="dxa"/>
            <w:tcBorders>
              <w:top w:val="single" w:sz="8" w:space="0" w:color="auto"/>
            </w:tcBorders>
            <w:shd w:val="clear" w:color="auto" w:fill="auto"/>
            <w:vAlign w:val="bottom"/>
          </w:tcPr>
          <w:p w14:paraId="21777567" w14:textId="77777777" w:rsidR="00744B65" w:rsidRPr="007F704E" w:rsidRDefault="00744B65" w:rsidP="004559CE">
            <w:pPr>
              <w:spacing w:after="0" w:line="360" w:lineRule="auto"/>
              <w:ind w:left="8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D</w:t>
            </w:r>
          </w:p>
        </w:tc>
        <w:tc>
          <w:tcPr>
            <w:tcW w:w="140" w:type="dxa"/>
            <w:tcBorders>
              <w:top w:val="single" w:sz="8" w:space="0" w:color="auto"/>
              <w:right w:val="single" w:sz="8" w:space="0" w:color="auto"/>
            </w:tcBorders>
            <w:shd w:val="clear" w:color="auto" w:fill="auto"/>
            <w:vAlign w:val="bottom"/>
          </w:tcPr>
          <w:p w14:paraId="7EDFA8B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top w:val="single" w:sz="8" w:space="0" w:color="auto"/>
              <w:right w:val="single" w:sz="8" w:space="0" w:color="auto"/>
            </w:tcBorders>
            <w:shd w:val="clear" w:color="auto" w:fill="auto"/>
            <w:vAlign w:val="bottom"/>
          </w:tcPr>
          <w:p w14:paraId="65575196" w14:textId="77777777" w:rsidR="00744B65" w:rsidRPr="007F704E" w:rsidRDefault="00744B65" w:rsidP="004559CE">
            <w:pPr>
              <w:spacing w:after="0" w:line="36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N</w:t>
            </w:r>
          </w:p>
        </w:tc>
        <w:tc>
          <w:tcPr>
            <w:tcW w:w="720" w:type="dxa"/>
            <w:tcBorders>
              <w:top w:val="single" w:sz="8" w:space="0" w:color="auto"/>
              <w:right w:val="single" w:sz="8" w:space="0" w:color="auto"/>
            </w:tcBorders>
            <w:shd w:val="clear" w:color="auto" w:fill="auto"/>
            <w:vAlign w:val="bottom"/>
          </w:tcPr>
          <w:p w14:paraId="61E1C5D3" w14:textId="77777777" w:rsidR="00744B65" w:rsidRPr="007F704E" w:rsidRDefault="00744B65" w:rsidP="004559CE">
            <w:pPr>
              <w:spacing w:after="0" w:line="36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A</w:t>
            </w:r>
          </w:p>
        </w:tc>
        <w:tc>
          <w:tcPr>
            <w:tcW w:w="660" w:type="dxa"/>
            <w:tcBorders>
              <w:top w:val="single" w:sz="8" w:space="0" w:color="auto"/>
              <w:right w:val="single" w:sz="8" w:space="0" w:color="auto"/>
            </w:tcBorders>
            <w:shd w:val="clear" w:color="auto" w:fill="auto"/>
            <w:vAlign w:val="bottom"/>
          </w:tcPr>
          <w:p w14:paraId="2D6F23CB" w14:textId="77777777" w:rsidR="00744B65" w:rsidRPr="007F704E" w:rsidRDefault="00744B65" w:rsidP="004559CE">
            <w:pPr>
              <w:spacing w:after="0" w:line="36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SA</w:t>
            </w:r>
          </w:p>
        </w:tc>
      </w:tr>
      <w:tr w:rsidR="00744B65" w:rsidRPr="007F704E" w14:paraId="0A4301F1" w14:textId="77777777" w:rsidTr="00B41DBF">
        <w:trPr>
          <w:trHeight w:val="281"/>
        </w:trPr>
        <w:tc>
          <w:tcPr>
            <w:tcW w:w="5220" w:type="dxa"/>
            <w:tcBorders>
              <w:left w:val="single" w:sz="8" w:space="0" w:color="auto"/>
              <w:bottom w:val="single" w:sz="8" w:space="0" w:color="auto"/>
              <w:right w:val="single" w:sz="8" w:space="0" w:color="auto"/>
            </w:tcBorders>
            <w:shd w:val="clear" w:color="auto" w:fill="auto"/>
            <w:vAlign w:val="bottom"/>
          </w:tcPr>
          <w:p w14:paraId="3992366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393ED23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14:paraId="3A140B1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0" w:type="dxa"/>
            <w:tcBorders>
              <w:bottom w:val="single" w:sz="8" w:space="0" w:color="auto"/>
              <w:right w:val="single" w:sz="8" w:space="0" w:color="auto"/>
            </w:tcBorders>
            <w:shd w:val="clear" w:color="auto" w:fill="auto"/>
            <w:vAlign w:val="bottom"/>
          </w:tcPr>
          <w:p w14:paraId="2DFA02D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6B4ACBC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2F77EEC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270F1FC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7453564F" w14:textId="77777777" w:rsidTr="00B41DBF">
        <w:trPr>
          <w:trHeight w:val="258"/>
        </w:trPr>
        <w:tc>
          <w:tcPr>
            <w:tcW w:w="5220" w:type="dxa"/>
            <w:tcBorders>
              <w:left w:val="single" w:sz="8" w:space="0" w:color="auto"/>
              <w:right w:val="single" w:sz="8" w:space="0" w:color="auto"/>
            </w:tcBorders>
            <w:shd w:val="clear" w:color="auto" w:fill="auto"/>
            <w:vAlign w:val="bottom"/>
          </w:tcPr>
          <w:p w14:paraId="47AE3C90"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Does buyer supplier relationship enhance Information and knowledge sharing</w:t>
            </w:r>
          </w:p>
        </w:tc>
        <w:tc>
          <w:tcPr>
            <w:tcW w:w="800" w:type="dxa"/>
            <w:tcBorders>
              <w:right w:val="single" w:sz="8" w:space="0" w:color="auto"/>
            </w:tcBorders>
            <w:shd w:val="clear" w:color="auto" w:fill="auto"/>
            <w:vAlign w:val="bottom"/>
          </w:tcPr>
          <w:p w14:paraId="02563B21"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4%</w:t>
            </w:r>
          </w:p>
        </w:tc>
        <w:tc>
          <w:tcPr>
            <w:tcW w:w="600" w:type="dxa"/>
            <w:shd w:val="clear" w:color="auto" w:fill="auto"/>
            <w:vAlign w:val="bottom"/>
          </w:tcPr>
          <w:p w14:paraId="41271A29"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10%</w:t>
            </w:r>
          </w:p>
        </w:tc>
        <w:tc>
          <w:tcPr>
            <w:tcW w:w="140" w:type="dxa"/>
            <w:tcBorders>
              <w:right w:val="single" w:sz="8" w:space="0" w:color="auto"/>
            </w:tcBorders>
            <w:shd w:val="clear" w:color="auto" w:fill="auto"/>
            <w:vAlign w:val="bottom"/>
          </w:tcPr>
          <w:p w14:paraId="1423611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14:paraId="2C500001"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2%</w:t>
            </w:r>
          </w:p>
        </w:tc>
        <w:tc>
          <w:tcPr>
            <w:tcW w:w="720" w:type="dxa"/>
            <w:tcBorders>
              <w:right w:val="single" w:sz="8" w:space="0" w:color="auto"/>
            </w:tcBorders>
            <w:shd w:val="clear" w:color="auto" w:fill="auto"/>
            <w:vAlign w:val="bottom"/>
          </w:tcPr>
          <w:p w14:paraId="141CE1A2" w14:textId="77777777" w:rsidR="00744B65" w:rsidRPr="007F704E" w:rsidRDefault="00744B65" w:rsidP="004559CE">
            <w:pPr>
              <w:spacing w:after="0" w:line="36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33%</w:t>
            </w:r>
          </w:p>
        </w:tc>
        <w:tc>
          <w:tcPr>
            <w:tcW w:w="660" w:type="dxa"/>
            <w:tcBorders>
              <w:right w:val="single" w:sz="8" w:space="0" w:color="auto"/>
            </w:tcBorders>
            <w:shd w:val="clear" w:color="auto" w:fill="auto"/>
            <w:vAlign w:val="bottom"/>
          </w:tcPr>
          <w:p w14:paraId="3308D154"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51%</w:t>
            </w:r>
          </w:p>
        </w:tc>
      </w:tr>
      <w:tr w:rsidR="00744B65" w:rsidRPr="007F704E" w14:paraId="74C3E1A8" w14:textId="77777777" w:rsidTr="00B41DBF">
        <w:trPr>
          <w:trHeight w:val="286"/>
        </w:trPr>
        <w:tc>
          <w:tcPr>
            <w:tcW w:w="5220" w:type="dxa"/>
            <w:tcBorders>
              <w:left w:val="single" w:sz="8" w:space="0" w:color="auto"/>
              <w:bottom w:val="single" w:sz="8" w:space="0" w:color="auto"/>
              <w:right w:val="single" w:sz="8" w:space="0" w:color="auto"/>
            </w:tcBorders>
            <w:shd w:val="clear" w:color="auto" w:fill="auto"/>
            <w:vAlign w:val="bottom"/>
          </w:tcPr>
          <w:p w14:paraId="3C2309E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273F269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14:paraId="3CB8B35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0" w:type="dxa"/>
            <w:tcBorders>
              <w:bottom w:val="single" w:sz="8" w:space="0" w:color="auto"/>
              <w:right w:val="single" w:sz="8" w:space="0" w:color="auto"/>
            </w:tcBorders>
            <w:shd w:val="clear" w:color="auto" w:fill="auto"/>
            <w:vAlign w:val="bottom"/>
          </w:tcPr>
          <w:p w14:paraId="14C40E4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4065A50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1679879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4F546C1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609A4659" w14:textId="77777777" w:rsidTr="00B41DBF">
        <w:trPr>
          <w:trHeight w:val="256"/>
        </w:trPr>
        <w:tc>
          <w:tcPr>
            <w:tcW w:w="5220" w:type="dxa"/>
            <w:tcBorders>
              <w:left w:val="single" w:sz="8" w:space="0" w:color="auto"/>
              <w:right w:val="single" w:sz="8" w:space="0" w:color="auto"/>
            </w:tcBorders>
            <w:shd w:val="clear" w:color="auto" w:fill="auto"/>
            <w:vAlign w:val="bottom"/>
          </w:tcPr>
          <w:p w14:paraId="19B4DD6C"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Does buyer supplier relationship enhance Cost sharing in exploration of new ideas</w:t>
            </w:r>
          </w:p>
        </w:tc>
        <w:tc>
          <w:tcPr>
            <w:tcW w:w="800" w:type="dxa"/>
            <w:tcBorders>
              <w:right w:val="single" w:sz="8" w:space="0" w:color="auto"/>
            </w:tcBorders>
            <w:shd w:val="clear" w:color="auto" w:fill="auto"/>
            <w:vAlign w:val="bottom"/>
          </w:tcPr>
          <w:p w14:paraId="4A9F4795"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21%</w:t>
            </w:r>
          </w:p>
        </w:tc>
        <w:tc>
          <w:tcPr>
            <w:tcW w:w="600" w:type="dxa"/>
            <w:shd w:val="clear" w:color="auto" w:fill="auto"/>
            <w:vAlign w:val="bottom"/>
          </w:tcPr>
          <w:p w14:paraId="5B8A06AE"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20%</w:t>
            </w:r>
          </w:p>
        </w:tc>
        <w:tc>
          <w:tcPr>
            <w:tcW w:w="140" w:type="dxa"/>
            <w:tcBorders>
              <w:right w:val="single" w:sz="8" w:space="0" w:color="auto"/>
            </w:tcBorders>
            <w:shd w:val="clear" w:color="auto" w:fill="auto"/>
            <w:vAlign w:val="bottom"/>
          </w:tcPr>
          <w:p w14:paraId="592F1C1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14:paraId="7F55D195"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8%</w:t>
            </w:r>
          </w:p>
        </w:tc>
        <w:tc>
          <w:tcPr>
            <w:tcW w:w="720" w:type="dxa"/>
            <w:tcBorders>
              <w:right w:val="single" w:sz="8" w:space="0" w:color="auto"/>
            </w:tcBorders>
            <w:shd w:val="clear" w:color="auto" w:fill="auto"/>
            <w:vAlign w:val="bottom"/>
          </w:tcPr>
          <w:p w14:paraId="1A562D8E" w14:textId="77777777" w:rsidR="00744B65" w:rsidRPr="007F704E" w:rsidRDefault="00744B65" w:rsidP="004559CE">
            <w:pPr>
              <w:spacing w:after="0" w:line="36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39%</w:t>
            </w:r>
          </w:p>
        </w:tc>
        <w:tc>
          <w:tcPr>
            <w:tcW w:w="660" w:type="dxa"/>
            <w:tcBorders>
              <w:right w:val="single" w:sz="8" w:space="0" w:color="auto"/>
            </w:tcBorders>
            <w:shd w:val="clear" w:color="auto" w:fill="auto"/>
            <w:vAlign w:val="bottom"/>
          </w:tcPr>
          <w:p w14:paraId="771E4DC4"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12%</w:t>
            </w:r>
          </w:p>
        </w:tc>
      </w:tr>
      <w:tr w:rsidR="00744B65" w:rsidRPr="007F704E" w14:paraId="64872267" w14:textId="77777777" w:rsidTr="00B41DBF">
        <w:trPr>
          <w:trHeight w:val="286"/>
        </w:trPr>
        <w:tc>
          <w:tcPr>
            <w:tcW w:w="5220" w:type="dxa"/>
            <w:tcBorders>
              <w:left w:val="single" w:sz="8" w:space="0" w:color="auto"/>
              <w:bottom w:val="single" w:sz="8" w:space="0" w:color="auto"/>
              <w:right w:val="single" w:sz="8" w:space="0" w:color="auto"/>
            </w:tcBorders>
            <w:shd w:val="clear" w:color="auto" w:fill="auto"/>
            <w:vAlign w:val="bottom"/>
          </w:tcPr>
          <w:p w14:paraId="19899EC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4F9CCE9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14:paraId="4DAF888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0" w:type="dxa"/>
            <w:tcBorders>
              <w:bottom w:val="single" w:sz="8" w:space="0" w:color="auto"/>
              <w:right w:val="single" w:sz="8" w:space="0" w:color="auto"/>
            </w:tcBorders>
            <w:shd w:val="clear" w:color="auto" w:fill="auto"/>
            <w:vAlign w:val="bottom"/>
          </w:tcPr>
          <w:p w14:paraId="6216341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08D8DF9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0305CAF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10493BC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71B8F696" w14:textId="77777777" w:rsidTr="00B41DBF">
        <w:trPr>
          <w:trHeight w:val="256"/>
        </w:trPr>
        <w:tc>
          <w:tcPr>
            <w:tcW w:w="5220" w:type="dxa"/>
            <w:tcBorders>
              <w:left w:val="single" w:sz="8" w:space="0" w:color="auto"/>
              <w:right w:val="single" w:sz="8" w:space="0" w:color="auto"/>
            </w:tcBorders>
            <w:shd w:val="clear" w:color="auto" w:fill="auto"/>
            <w:vAlign w:val="bottom"/>
          </w:tcPr>
          <w:p w14:paraId="2F3FA37C"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Does buyer supplier relationship lead to High quality products and services</w:t>
            </w:r>
          </w:p>
        </w:tc>
        <w:tc>
          <w:tcPr>
            <w:tcW w:w="800" w:type="dxa"/>
            <w:tcBorders>
              <w:right w:val="single" w:sz="8" w:space="0" w:color="auto"/>
            </w:tcBorders>
            <w:shd w:val="clear" w:color="auto" w:fill="auto"/>
            <w:vAlign w:val="bottom"/>
          </w:tcPr>
          <w:p w14:paraId="376F8C43"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w:t>
            </w:r>
          </w:p>
        </w:tc>
        <w:tc>
          <w:tcPr>
            <w:tcW w:w="600" w:type="dxa"/>
            <w:shd w:val="clear" w:color="auto" w:fill="auto"/>
            <w:vAlign w:val="bottom"/>
          </w:tcPr>
          <w:p w14:paraId="4D64B35E"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w:t>
            </w:r>
          </w:p>
        </w:tc>
        <w:tc>
          <w:tcPr>
            <w:tcW w:w="140" w:type="dxa"/>
            <w:tcBorders>
              <w:right w:val="single" w:sz="8" w:space="0" w:color="auto"/>
            </w:tcBorders>
            <w:shd w:val="clear" w:color="auto" w:fill="auto"/>
            <w:vAlign w:val="bottom"/>
          </w:tcPr>
          <w:p w14:paraId="2B41EC8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14:paraId="1B1AABB1"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w:t>
            </w:r>
          </w:p>
        </w:tc>
        <w:tc>
          <w:tcPr>
            <w:tcW w:w="720" w:type="dxa"/>
            <w:tcBorders>
              <w:right w:val="single" w:sz="8" w:space="0" w:color="auto"/>
            </w:tcBorders>
            <w:shd w:val="clear" w:color="auto" w:fill="auto"/>
            <w:vAlign w:val="bottom"/>
          </w:tcPr>
          <w:p w14:paraId="693959D3" w14:textId="77777777" w:rsidR="00744B65" w:rsidRPr="007F704E" w:rsidRDefault="00744B65" w:rsidP="004559CE">
            <w:pPr>
              <w:spacing w:after="0" w:line="36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19%</w:t>
            </w:r>
          </w:p>
        </w:tc>
        <w:tc>
          <w:tcPr>
            <w:tcW w:w="660" w:type="dxa"/>
            <w:tcBorders>
              <w:right w:val="single" w:sz="8" w:space="0" w:color="auto"/>
            </w:tcBorders>
            <w:shd w:val="clear" w:color="auto" w:fill="auto"/>
            <w:vAlign w:val="bottom"/>
          </w:tcPr>
          <w:p w14:paraId="5837DA27"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78%</w:t>
            </w:r>
          </w:p>
        </w:tc>
      </w:tr>
      <w:tr w:rsidR="00744B65" w:rsidRPr="007F704E" w14:paraId="068DF7DB" w14:textId="77777777" w:rsidTr="00B41DBF">
        <w:trPr>
          <w:trHeight w:val="286"/>
        </w:trPr>
        <w:tc>
          <w:tcPr>
            <w:tcW w:w="5220" w:type="dxa"/>
            <w:tcBorders>
              <w:left w:val="single" w:sz="8" w:space="0" w:color="auto"/>
              <w:bottom w:val="single" w:sz="8" w:space="0" w:color="auto"/>
              <w:right w:val="single" w:sz="8" w:space="0" w:color="auto"/>
            </w:tcBorders>
            <w:shd w:val="clear" w:color="auto" w:fill="auto"/>
            <w:vAlign w:val="bottom"/>
          </w:tcPr>
          <w:p w14:paraId="5FD8D25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1C09A17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14:paraId="3884B1A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0" w:type="dxa"/>
            <w:tcBorders>
              <w:bottom w:val="single" w:sz="8" w:space="0" w:color="auto"/>
              <w:right w:val="single" w:sz="8" w:space="0" w:color="auto"/>
            </w:tcBorders>
            <w:shd w:val="clear" w:color="auto" w:fill="auto"/>
            <w:vAlign w:val="bottom"/>
          </w:tcPr>
          <w:p w14:paraId="55A0B99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11FDF41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5688C17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57738A5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6D60270D" w14:textId="77777777" w:rsidTr="00B41DBF">
        <w:trPr>
          <w:trHeight w:val="256"/>
        </w:trPr>
        <w:tc>
          <w:tcPr>
            <w:tcW w:w="5220" w:type="dxa"/>
            <w:tcBorders>
              <w:left w:val="single" w:sz="8" w:space="0" w:color="auto"/>
              <w:right w:val="single" w:sz="8" w:space="0" w:color="auto"/>
            </w:tcBorders>
            <w:shd w:val="clear" w:color="auto" w:fill="auto"/>
            <w:vAlign w:val="bottom"/>
          </w:tcPr>
          <w:p w14:paraId="0F6A4967"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Does buyer supplier relationship Reduced Costs</w:t>
            </w:r>
          </w:p>
        </w:tc>
        <w:tc>
          <w:tcPr>
            <w:tcW w:w="800" w:type="dxa"/>
            <w:tcBorders>
              <w:right w:val="single" w:sz="8" w:space="0" w:color="auto"/>
            </w:tcBorders>
            <w:shd w:val="clear" w:color="auto" w:fill="auto"/>
            <w:vAlign w:val="bottom"/>
          </w:tcPr>
          <w:p w14:paraId="7B8EBAC6"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3%</w:t>
            </w:r>
          </w:p>
        </w:tc>
        <w:tc>
          <w:tcPr>
            <w:tcW w:w="600" w:type="dxa"/>
            <w:shd w:val="clear" w:color="auto" w:fill="auto"/>
            <w:vAlign w:val="bottom"/>
          </w:tcPr>
          <w:p w14:paraId="2DA02D46"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2%</w:t>
            </w:r>
          </w:p>
        </w:tc>
        <w:tc>
          <w:tcPr>
            <w:tcW w:w="140" w:type="dxa"/>
            <w:tcBorders>
              <w:right w:val="single" w:sz="8" w:space="0" w:color="auto"/>
            </w:tcBorders>
            <w:shd w:val="clear" w:color="auto" w:fill="auto"/>
            <w:vAlign w:val="bottom"/>
          </w:tcPr>
          <w:p w14:paraId="74F5AD4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14:paraId="10051DEA"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7%</w:t>
            </w:r>
          </w:p>
        </w:tc>
        <w:tc>
          <w:tcPr>
            <w:tcW w:w="720" w:type="dxa"/>
            <w:tcBorders>
              <w:right w:val="single" w:sz="8" w:space="0" w:color="auto"/>
            </w:tcBorders>
            <w:shd w:val="clear" w:color="auto" w:fill="auto"/>
            <w:vAlign w:val="bottom"/>
          </w:tcPr>
          <w:p w14:paraId="2F595893" w14:textId="77777777" w:rsidR="00744B65" w:rsidRPr="007F704E" w:rsidRDefault="00744B65" w:rsidP="004559CE">
            <w:pPr>
              <w:spacing w:after="0" w:line="36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35%</w:t>
            </w:r>
          </w:p>
        </w:tc>
        <w:tc>
          <w:tcPr>
            <w:tcW w:w="660" w:type="dxa"/>
            <w:tcBorders>
              <w:right w:val="single" w:sz="8" w:space="0" w:color="auto"/>
            </w:tcBorders>
            <w:shd w:val="clear" w:color="auto" w:fill="auto"/>
            <w:vAlign w:val="bottom"/>
          </w:tcPr>
          <w:p w14:paraId="11A7CC95"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53%</w:t>
            </w:r>
          </w:p>
        </w:tc>
      </w:tr>
      <w:tr w:rsidR="00744B65" w:rsidRPr="007F704E" w14:paraId="5C203B9A" w14:textId="77777777" w:rsidTr="00B41DBF">
        <w:trPr>
          <w:trHeight w:val="286"/>
        </w:trPr>
        <w:tc>
          <w:tcPr>
            <w:tcW w:w="5220" w:type="dxa"/>
            <w:tcBorders>
              <w:left w:val="single" w:sz="8" w:space="0" w:color="auto"/>
              <w:bottom w:val="single" w:sz="8" w:space="0" w:color="auto"/>
              <w:right w:val="single" w:sz="8" w:space="0" w:color="auto"/>
            </w:tcBorders>
            <w:shd w:val="clear" w:color="auto" w:fill="auto"/>
            <w:vAlign w:val="bottom"/>
          </w:tcPr>
          <w:p w14:paraId="1CC6FD0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18E5F78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14:paraId="49566EF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0" w:type="dxa"/>
            <w:tcBorders>
              <w:bottom w:val="single" w:sz="8" w:space="0" w:color="auto"/>
              <w:right w:val="single" w:sz="8" w:space="0" w:color="auto"/>
            </w:tcBorders>
            <w:shd w:val="clear" w:color="auto" w:fill="auto"/>
            <w:vAlign w:val="bottom"/>
          </w:tcPr>
          <w:p w14:paraId="13EB703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4A3CC53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1865F97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1B21009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4425AEFD" w14:textId="77777777" w:rsidTr="00B41DBF">
        <w:trPr>
          <w:trHeight w:val="256"/>
        </w:trPr>
        <w:tc>
          <w:tcPr>
            <w:tcW w:w="5220" w:type="dxa"/>
            <w:tcBorders>
              <w:left w:val="single" w:sz="8" w:space="0" w:color="auto"/>
              <w:right w:val="single" w:sz="8" w:space="0" w:color="auto"/>
            </w:tcBorders>
            <w:shd w:val="clear" w:color="auto" w:fill="auto"/>
            <w:vAlign w:val="bottom"/>
          </w:tcPr>
          <w:p w14:paraId="5B9B7D3A"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Does buyer supplier relationship enhance Suppliers keep our best interests in mind</w:t>
            </w:r>
          </w:p>
        </w:tc>
        <w:tc>
          <w:tcPr>
            <w:tcW w:w="800" w:type="dxa"/>
            <w:tcBorders>
              <w:right w:val="single" w:sz="8" w:space="0" w:color="auto"/>
            </w:tcBorders>
            <w:shd w:val="clear" w:color="auto" w:fill="auto"/>
            <w:vAlign w:val="bottom"/>
          </w:tcPr>
          <w:p w14:paraId="772004B1"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5%</w:t>
            </w:r>
          </w:p>
        </w:tc>
        <w:tc>
          <w:tcPr>
            <w:tcW w:w="600" w:type="dxa"/>
            <w:shd w:val="clear" w:color="auto" w:fill="auto"/>
            <w:vAlign w:val="bottom"/>
          </w:tcPr>
          <w:p w14:paraId="2260E659"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4%</w:t>
            </w:r>
          </w:p>
        </w:tc>
        <w:tc>
          <w:tcPr>
            <w:tcW w:w="140" w:type="dxa"/>
            <w:tcBorders>
              <w:right w:val="single" w:sz="8" w:space="0" w:color="auto"/>
            </w:tcBorders>
            <w:shd w:val="clear" w:color="auto" w:fill="auto"/>
            <w:vAlign w:val="bottom"/>
          </w:tcPr>
          <w:p w14:paraId="7A71BB7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14:paraId="7831F44F"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11%</w:t>
            </w:r>
          </w:p>
        </w:tc>
        <w:tc>
          <w:tcPr>
            <w:tcW w:w="720" w:type="dxa"/>
            <w:tcBorders>
              <w:right w:val="single" w:sz="8" w:space="0" w:color="auto"/>
            </w:tcBorders>
            <w:shd w:val="clear" w:color="auto" w:fill="auto"/>
            <w:vAlign w:val="bottom"/>
          </w:tcPr>
          <w:p w14:paraId="2F767582" w14:textId="77777777" w:rsidR="00744B65" w:rsidRPr="007F704E" w:rsidRDefault="00744B65" w:rsidP="004559CE">
            <w:pPr>
              <w:spacing w:after="0" w:line="36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38%</w:t>
            </w:r>
          </w:p>
        </w:tc>
        <w:tc>
          <w:tcPr>
            <w:tcW w:w="660" w:type="dxa"/>
            <w:tcBorders>
              <w:right w:val="single" w:sz="8" w:space="0" w:color="auto"/>
            </w:tcBorders>
            <w:shd w:val="clear" w:color="auto" w:fill="auto"/>
            <w:vAlign w:val="bottom"/>
          </w:tcPr>
          <w:p w14:paraId="6E86CAF9"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42%</w:t>
            </w:r>
          </w:p>
        </w:tc>
      </w:tr>
      <w:tr w:rsidR="00744B65" w:rsidRPr="007F704E" w14:paraId="29639C5A" w14:textId="77777777" w:rsidTr="00B41DBF">
        <w:trPr>
          <w:trHeight w:val="286"/>
        </w:trPr>
        <w:tc>
          <w:tcPr>
            <w:tcW w:w="5220" w:type="dxa"/>
            <w:tcBorders>
              <w:left w:val="single" w:sz="8" w:space="0" w:color="auto"/>
              <w:bottom w:val="single" w:sz="8" w:space="0" w:color="auto"/>
              <w:right w:val="single" w:sz="8" w:space="0" w:color="auto"/>
            </w:tcBorders>
            <w:shd w:val="clear" w:color="auto" w:fill="auto"/>
            <w:vAlign w:val="bottom"/>
          </w:tcPr>
          <w:p w14:paraId="74B6F58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29F713A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14:paraId="06BA3AE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0" w:type="dxa"/>
            <w:tcBorders>
              <w:bottom w:val="single" w:sz="8" w:space="0" w:color="auto"/>
              <w:right w:val="single" w:sz="8" w:space="0" w:color="auto"/>
            </w:tcBorders>
            <w:shd w:val="clear" w:color="auto" w:fill="auto"/>
            <w:vAlign w:val="bottom"/>
          </w:tcPr>
          <w:p w14:paraId="317250B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09902B9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7AE4296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1E15121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283DB287" w14:textId="77777777" w:rsidTr="00B41DBF">
        <w:trPr>
          <w:trHeight w:val="256"/>
        </w:trPr>
        <w:tc>
          <w:tcPr>
            <w:tcW w:w="5220" w:type="dxa"/>
            <w:tcBorders>
              <w:left w:val="single" w:sz="8" w:space="0" w:color="auto"/>
            </w:tcBorders>
            <w:shd w:val="clear" w:color="auto" w:fill="auto"/>
            <w:vAlign w:val="bottom"/>
          </w:tcPr>
          <w:p w14:paraId="6D71F1AC"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SD</w:t>
            </w:r>
            <w:r w:rsidRPr="007F704E">
              <w:rPr>
                <w:rFonts w:ascii="Times New Roman" w:eastAsia="Times New Roman" w:hAnsi="Times New Roman" w:cs="Times New Roman"/>
                <w:sz w:val="24"/>
                <w:szCs w:val="24"/>
              </w:rPr>
              <w:t>- Strongly Disagree</w:t>
            </w:r>
            <w:r w:rsidRPr="007F704E">
              <w:rPr>
                <w:rFonts w:ascii="Times New Roman" w:eastAsia="Times New Roman" w:hAnsi="Times New Roman" w:cs="Times New Roman"/>
                <w:b/>
                <w:sz w:val="24"/>
                <w:szCs w:val="24"/>
              </w:rPr>
              <w:t xml:space="preserve">   D</w:t>
            </w:r>
            <w:r w:rsidRPr="007F704E">
              <w:rPr>
                <w:rFonts w:ascii="Times New Roman" w:eastAsia="Times New Roman" w:hAnsi="Times New Roman" w:cs="Times New Roman"/>
                <w:sz w:val="24"/>
                <w:szCs w:val="24"/>
              </w:rPr>
              <w:t>- Disagree</w:t>
            </w:r>
            <w:r w:rsidRPr="007F704E">
              <w:rPr>
                <w:rFonts w:ascii="Times New Roman" w:eastAsia="Times New Roman" w:hAnsi="Times New Roman" w:cs="Times New Roman"/>
                <w:b/>
                <w:sz w:val="24"/>
                <w:szCs w:val="24"/>
              </w:rPr>
              <w:t xml:space="preserve">   N</w:t>
            </w:r>
            <w:r w:rsidRPr="007F704E">
              <w:rPr>
                <w:rFonts w:ascii="Times New Roman" w:eastAsia="Times New Roman" w:hAnsi="Times New Roman" w:cs="Times New Roman"/>
                <w:sz w:val="24"/>
                <w:szCs w:val="24"/>
              </w:rPr>
              <w:t>- Neutral</w:t>
            </w:r>
          </w:p>
        </w:tc>
        <w:tc>
          <w:tcPr>
            <w:tcW w:w="1400" w:type="dxa"/>
            <w:gridSpan w:val="2"/>
            <w:shd w:val="clear" w:color="auto" w:fill="auto"/>
            <w:vAlign w:val="bottom"/>
          </w:tcPr>
          <w:p w14:paraId="4751508A" w14:textId="77777777" w:rsidR="00744B65" w:rsidRPr="007F704E" w:rsidRDefault="00744B65" w:rsidP="004559CE">
            <w:pPr>
              <w:spacing w:after="0" w:line="360" w:lineRule="auto"/>
              <w:ind w:left="18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A</w:t>
            </w:r>
            <w:r w:rsidRPr="007F704E">
              <w:rPr>
                <w:rFonts w:ascii="Times New Roman" w:eastAsia="Times New Roman" w:hAnsi="Times New Roman" w:cs="Times New Roman"/>
                <w:sz w:val="24"/>
                <w:szCs w:val="24"/>
              </w:rPr>
              <w:t>- Agree</w:t>
            </w:r>
          </w:p>
        </w:tc>
        <w:tc>
          <w:tcPr>
            <w:tcW w:w="2340" w:type="dxa"/>
            <w:gridSpan w:val="4"/>
            <w:tcBorders>
              <w:right w:val="single" w:sz="8" w:space="0" w:color="auto"/>
            </w:tcBorders>
            <w:shd w:val="clear" w:color="auto" w:fill="auto"/>
            <w:vAlign w:val="bottom"/>
          </w:tcPr>
          <w:p w14:paraId="158B9E1E" w14:textId="77777777" w:rsidR="00744B65" w:rsidRPr="007F704E" w:rsidRDefault="00744B65" w:rsidP="004559CE">
            <w:pPr>
              <w:spacing w:after="0" w:line="360" w:lineRule="auto"/>
              <w:ind w:left="4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SA</w:t>
            </w:r>
            <w:r w:rsidRPr="007F704E">
              <w:rPr>
                <w:rFonts w:ascii="Times New Roman" w:eastAsia="Times New Roman" w:hAnsi="Times New Roman" w:cs="Times New Roman"/>
                <w:sz w:val="24"/>
                <w:szCs w:val="24"/>
              </w:rPr>
              <w:t>- Strongly agree</w:t>
            </w:r>
          </w:p>
        </w:tc>
      </w:tr>
      <w:tr w:rsidR="00744B65" w:rsidRPr="007F704E" w14:paraId="05639FFD" w14:textId="77777777" w:rsidTr="00B41DBF">
        <w:trPr>
          <w:trHeight w:val="286"/>
        </w:trPr>
        <w:tc>
          <w:tcPr>
            <w:tcW w:w="5220" w:type="dxa"/>
            <w:tcBorders>
              <w:left w:val="single" w:sz="8" w:space="0" w:color="auto"/>
              <w:bottom w:val="single" w:sz="8" w:space="0" w:color="auto"/>
            </w:tcBorders>
            <w:shd w:val="clear" w:color="auto" w:fill="auto"/>
            <w:vAlign w:val="bottom"/>
          </w:tcPr>
          <w:p w14:paraId="61F69F6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tcBorders>
            <w:shd w:val="clear" w:color="auto" w:fill="auto"/>
            <w:vAlign w:val="bottom"/>
          </w:tcPr>
          <w:p w14:paraId="4D4E6C1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14:paraId="54958C3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0" w:type="dxa"/>
            <w:tcBorders>
              <w:bottom w:val="single" w:sz="8" w:space="0" w:color="auto"/>
            </w:tcBorders>
            <w:shd w:val="clear" w:color="auto" w:fill="auto"/>
            <w:vAlign w:val="bottom"/>
          </w:tcPr>
          <w:p w14:paraId="0831F0D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tcBorders>
            <w:shd w:val="clear" w:color="auto" w:fill="auto"/>
            <w:vAlign w:val="bottom"/>
          </w:tcPr>
          <w:p w14:paraId="7EF1BC3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tcBorders>
            <w:shd w:val="clear" w:color="auto" w:fill="auto"/>
            <w:vAlign w:val="bottom"/>
          </w:tcPr>
          <w:p w14:paraId="1ACEDF8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0D620B9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bl>
    <w:p w14:paraId="59FD5140" w14:textId="77777777" w:rsidR="00744B65" w:rsidRPr="007F704E" w:rsidRDefault="00744B65" w:rsidP="004559CE">
      <w:pPr>
        <w:autoSpaceDE w:val="0"/>
        <w:autoSpaceDN w:val="0"/>
        <w:adjustRightInd w:val="0"/>
        <w:spacing w:after="0" w:line="360" w:lineRule="auto"/>
        <w:ind w:right="72" w:firstLine="72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The findings show that trust positively influences organizational performance. There was high level of performance in cases where trust was strong. This was consistent with (Ganesan 1994), who found out that Trust leads retail buyers and sellers to the focus on long - term benefits of the relationship, and eventually enhance the performance outcomes in buyer- </w:t>
      </w:r>
      <w:r w:rsidRPr="007F704E">
        <w:rPr>
          <w:rFonts w:ascii="Times New Roman" w:eastAsia="Times New Roman" w:hAnsi="Times New Roman" w:cs="Times New Roman"/>
          <w:sz w:val="24"/>
          <w:szCs w:val="24"/>
        </w:rPr>
        <w:lastRenderedPageBreak/>
        <w:t>supplier relationships, including firm competitiveness and transaction costs reduction (Noordewier et al. 2018). (Morgan and Hunt, 1994; Doney and Cannon, 1997) also found out that trust between the buying firm and its suppliers improves cooperation, enhance satisfaction, reduce conflicts, facilitate information exchange, and lead to long-term relationships.</w:t>
      </w:r>
    </w:p>
    <w:p w14:paraId="6622E1C2" w14:textId="77777777" w:rsidR="00744B65" w:rsidRPr="007F704E" w:rsidRDefault="00744B65" w:rsidP="004559CE">
      <w:pPr>
        <w:numPr>
          <w:ilvl w:val="0"/>
          <w:numId w:val="18"/>
        </w:numPr>
        <w:tabs>
          <w:tab w:val="left" w:pos="720"/>
        </w:tabs>
        <w:spacing w:after="0" w:line="360" w:lineRule="auto"/>
        <w:ind w:left="720" w:right="72" w:hanging="720"/>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Effect of Communication on Organizational performance</w:t>
      </w:r>
    </w:p>
    <w:p w14:paraId="633BC3B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Table 6 below shows the findings on the effect of communication on organizational performance.</w:t>
      </w:r>
    </w:p>
    <w:p w14:paraId="06CF2C94" w14:textId="77777777" w:rsidR="00744B65" w:rsidRPr="007F704E" w:rsidRDefault="00744B65" w:rsidP="004559CE">
      <w:pPr>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Table 6: Effects of communication organizational performance</w:t>
      </w:r>
    </w:p>
    <w:p w14:paraId="54EDE3F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220"/>
        <w:gridCol w:w="800"/>
        <w:gridCol w:w="580"/>
        <w:gridCol w:w="160"/>
        <w:gridCol w:w="820"/>
        <w:gridCol w:w="720"/>
        <w:gridCol w:w="660"/>
      </w:tblGrid>
      <w:tr w:rsidR="00744B65" w:rsidRPr="007F704E" w14:paraId="0786023A" w14:textId="77777777" w:rsidTr="00B41DBF">
        <w:trPr>
          <w:trHeight w:val="283"/>
        </w:trPr>
        <w:tc>
          <w:tcPr>
            <w:tcW w:w="5220" w:type="dxa"/>
            <w:tcBorders>
              <w:top w:val="single" w:sz="8" w:space="0" w:color="auto"/>
              <w:left w:val="single" w:sz="8" w:space="0" w:color="auto"/>
              <w:right w:val="single" w:sz="8" w:space="0" w:color="auto"/>
            </w:tcBorders>
            <w:shd w:val="clear" w:color="auto" w:fill="auto"/>
            <w:vAlign w:val="bottom"/>
          </w:tcPr>
          <w:p w14:paraId="4550198E" w14:textId="77777777" w:rsidR="00744B65" w:rsidRPr="007F704E" w:rsidRDefault="00744B65" w:rsidP="004559CE">
            <w:pPr>
              <w:spacing w:after="0" w:line="36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Elements measured under communication</w:t>
            </w:r>
          </w:p>
        </w:tc>
        <w:tc>
          <w:tcPr>
            <w:tcW w:w="800" w:type="dxa"/>
            <w:tcBorders>
              <w:top w:val="single" w:sz="8" w:space="0" w:color="auto"/>
              <w:right w:val="single" w:sz="8" w:space="0" w:color="auto"/>
            </w:tcBorders>
            <w:shd w:val="clear" w:color="auto" w:fill="auto"/>
            <w:vAlign w:val="bottom"/>
          </w:tcPr>
          <w:p w14:paraId="2CF142B7" w14:textId="77777777" w:rsidR="00744B65" w:rsidRPr="007F704E" w:rsidRDefault="00744B65" w:rsidP="004559CE">
            <w:pPr>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S D</w:t>
            </w:r>
          </w:p>
        </w:tc>
        <w:tc>
          <w:tcPr>
            <w:tcW w:w="580" w:type="dxa"/>
            <w:tcBorders>
              <w:top w:val="single" w:sz="8" w:space="0" w:color="auto"/>
            </w:tcBorders>
            <w:shd w:val="clear" w:color="auto" w:fill="auto"/>
            <w:vAlign w:val="bottom"/>
          </w:tcPr>
          <w:p w14:paraId="3E99300F" w14:textId="77777777" w:rsidR="00744B65" w:rsidRPr="007F704E" w:rsidRDefault="00744B65" w:rsidP="004559CE">
            <w:pPr>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D</w:t>
            </w:r>
          </w:p>
        </w:tc>
        <w:tc>
          <w:tcPr>
            <w:tcW w:w="160" w:type="dxa"/>
            <w:tcBorders>
              <w:top w:val="single" w:sz="8" w:space="0" w:color="auto"/>
              <w:right w:val="single" w:sz="8" w:space="0" w:color="auto"/>
            </w:tcBorders>
            <w:shd w:val="clear" w:color="auto" w:fill="auto"/>
            <w:vAlign w:val="bottom"/>
          </w:tcPr>
          <w:p w14:paraId="15D5978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top w:val="single" w:sz="8" w:space="0" w:color="auto"/>
              <w:right w:val="single" w:sz="8" w:space="0" w:color="auto"/>
            </w:tcBorders>
            <w:shd w:val="clear" w:color="auto" w:fill="auto"/>
            <w:vAlign w:val="bottom"/>
          </w:tcPr>
          <w:p w14:paraId="3E22D4FC" w14:textId="77777777" w:rsidR="00744B65" w:rsidRPr="007F704E" w:rsidRDefault="00744B65" w:rsidP="004559CE">
            <w:pPr>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N</w:t>
            </w:r>
          </w:p>
        </w:tc>
        <w:tc>
          <w:tcPr>
            <w:tcW w:w="720" w:type="dxa"/>
            <w:tcBorders>
              <w:top w:val="single" w:sz="8" w:space="0" w:color="auto"/>
              <w:right w:val="single" w:sz="8" w:space="0" w:color="auto"/>
            </w:tcBorders>
            <w:shd w:val="clear" w:color="auto" w:fill="auto"/>
            <w:vAlign w:val="bottom"/>
          </w:tcPr>
          <w:p w14:paraId="59519133" w14:textId="77777777" w:rsidR="00744B65" w:rsidRPr="007F704E" w:rsidRDefault="00744B65" w:rsidP="004559CE">
            <w:pPr>
              <w:spacing w:after="0" w:line="36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A</w:t>
            </w:r>
          </w:p>
        </w:tc>
        <w:tc>
          <w:tcPr>
            <w:tcW w:w="660" w:type="dxa"/>
            <w:tcBorders>
              <w:top w:val="single" w:sz="8" w:space="0" w:color="auto"/>
              <w:right w:val="single" w:sz="8" w:space="0" w:color="auto"/>
            </w:tcBorders>
            <w:shd w:val="clear" w:color="auto" w:fill="auto"/>
            <w:vAlign w:val="bottom"/>
          </w:tcPr>
          <w:p w14:paraId="293C4093" w14:textId="77777777" w:rsidR="00744B65" w:rsidRPr="007F704E" w:rsidRDefault="00744B65" w:rsidP="004559CE">
            <w:pPr>
              <w:spacing w:after="0" w:line="36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SA</w:t>
            </w:r>
          </w:p>
        </w:tc>
      </w:tr>
      <w:tr w:rsidR="00744B65" w:rsidRPr="007F704E" w14:paraId="0D060ADB" w14:textId="77777777" w:rsidTr="00B41DBF">
        <w:trPr>
          <w:trHeight w:val="245"/>
        </w:trPr>
        <w:tc>
          <w:tcPr>
            <w:tcW w:w="5220" w:type="dxa"/>
            <w:tcBorders>
              <w:left w:val="single" w:sz="8" w:space="0" w:color="auto"/>
              <w:bottom w:val="single" w:sz="8" w:space="0" w:color="auto"/>
              <w:right w:val="single" w:sz="8" w:space="0" w:color="auto"/>
            </w:tcBorders>
            <w:shd w:val="clear" w:color="auto" w:fill="auto"/>
            <w:vAlign w:val="bottom"/>
          </w:tcPr>
          <w:p w14:paraId="3B100EB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72122DD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14:paraId="3E749DD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60" w:type="dxa"/>
            <w:tcBorders>
              <w:bottom w:val="single" w:sz="8" w:space="0" w:color="auto"/>
              <w:right w:val="single" w:sz="8" w:space="0" w:color="auto"/>
            </w:tcBorders>
            <w:shd w:val="clear" w:color="auto" w:fill="auto"/>
            <w:vAlign w:val="bottom"/>
          </w:tcPr>
          <w:p w14:paraId="1AD919B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15BBCFE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6122BB2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0C7203B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6D1898C3" w14:textId="77777777" w:rsidTr="00B41DBF">
        <w:trPr>
          <w:trHeight w:val="258"/>
        </w:trPr>
        <w:tc>
          <w:tcPr>
            <w:tcW w:w="5220" w:type="dxa"/>
            <w:tcBorders>
              <w:left w:val="single" w:sz="8" w:space="0" w:color="auto"/>
              <w:right w:val="single" w:sz="8" w:space="0" w:color="auto"/>
            </w:tcBorders>
            <w:shd w:val="clear" w:color="auto" w:fill="auto"/>
            <w:vAlign w:val="bottom"/>
          </w:tcPr>
          <w:p w14:paraId="3BDB38F1"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Does buyer supplier relationship cover and Reduced lead time</w:t>
            </w:r>
          </w:p>
        </w:tc>
        <w:tc>
          <w:tcPr>
            <w:tcW w:w="800" w:type="dxa"/>
            <w:tcBorders>
              <w:right w:val="single" w:sz="8" w:space="0" w:color="auto"/>
            </w:tcBorders>
            <w:shd w:val="clear" w:color="auto" w:fill="auto"/>
            <w:vAlign w:val="bottom"/>
          </w:tcPr>
          <w:p w14:paraId="6424570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w:t>
            </w:r>
          </w:p>
        </w:tc>
        <w:tc>
          <w:tcPr>
            <w:tcW w:w="580" w:type="dxa"/>
            <w:shd w:val="clear" w:color="auto" w:fill="auto"/>
            <w:vAlign w:val="bottom"/>
          </w:tcPr>
          <w:p w14:paraId="612BB3C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w:t>
            </w:r>
          </w:p>
        </w:tc>
        <w:tc>
          <w:tcPr>
            <w:tcW w:w="160" w:type="dxa"/>
            <w:tcBorders>
              <w:right w:val="single" w:sz="8" w:space="0" w:color="auto"/>
            </w:tcBorders>
            <w:shd w:val="clear" w:color="auto" w:fill="auto"/>
            <w:vAlign w:val="bottom"/>
          </w:tcPr>
          <w:p w14:paraId="649DE73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14:paraId="18BCDD3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w:t>
            </w:r>
          </w:p>
        </w:tc>
        <w:tc>
          <w:tcPr>
            <w:tcW w:w="720" w:type="dxa"/>
            <w:tcBorders>
              <w:right w:val="single" w:sz="8" w:space="0" w:color="auto"/>
            </w:tcBorders>
            <w:shd w:val="clear" w:color="auto" w:fill="auto"/>
            <w:vAlign w:val="bottom"/>
          </w:tcPr>
          <w:p w14:paraId="20802AFA" w14:textId="77777777" w:rsidR="00744B65" w:rsidRPr="007F704E" w:rsidRDefault="00744B65" w:rsidP="004559CE">
            <w:pPr>
              <w:spacing w:after="0" w:line="36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52%</w:t>
            </w:r>
          </w:p>
        </w:tc>
        <w:tc>
          <w:tcPr>
            <w:tcW w:w="660" w:type="dxa"/>
            <w:tcBorders>
              <w:right w:val="single" w:sz="8" w:space="0" w:color="auto"/>
            </w:tcBorders>
            <w:shd w:val="clear" w:color="auto" w:fill="auto"/>
            <w:vAlign w:val="bottom"/>
          </w:tcPr>
          <w:p w14:paraId="6FFD8D0A"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40%</w:t>
            </w:r>
          </w:p>
        </w:tc>
      </w:tr>
      <w:tr w:rsidR="00744B65" w:rsidRPr="007F704E" w14:paraId="2B0A5D3A" w14:textId="77777777" w:rsidTr="00B41DBF">
        <w:trPr>
          <w:trHeight w:val="248"/>
        </w:trPr>
        <w:tc>
          <w:tcPr>
            <w:tcW w:w="5220" w:type="dxa"/>
            <w:tcBorders>
              <w:left w:val="single" w:sz="8" w:space="0" w:color="auto"/>
              <w:bottom w:val="single" w:sz="8" w:space="0" w:color="auto"/>
              <w:right w:val="single" w:sz="8" w:space="0" w:color="auto"/>
            </w:tcBorders>
            <w:shd w:val="clear" w:color="auto" w:fill="auto"/>
            <w:vAlign w:val="bottom"/>
          </w:tcPr>
          <w:p w14:paraId="63A972D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76A781A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14:paraId="13253AC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60" w:type="dxa"/>
            <w:tcBorders>
              <w:bottom w:val="single" w:sz="8" w:space="0" w:color="auto"/>
              <w:right w:val="single" w:sz="8" w:space="0" w:color="auto"/>
            </w:tcBorders>
            <w:shd w:val="clear" w:color="auto" w:fill="auto"/>
            <w:vAlign w:val="bottom"/>
          </w:tcPr>
          <w:p w14:paraId="164BF7B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7B6B467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5D7BA11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6ADFE96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2E9DDE17" w14:textId="77777777" w:rsidTr="00B41DBF">
        <w:trPr>
          <w:trHeight w:val="260"/>
        </w:trPr>
        <w:tc>
          <w:tcPr>
            <w:tcW w:w="5220" w:type="dxa"/>
            <w:tcBorders>
              <w:left w:val="single" w:sz="8" w:space="0" w:color="auto"/>
              <w:right w:val="single" w:sz="8" w:space="0" w:color="auto"/>
            </w:tcBorders>
            <w:shd w:val="clear" w:color="auto" w:fill="auto"/>
            <w:vAlign w:val="bottom"/>
          </w:tcPr>
          <w:p w14:paraId="47A74C1E"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Does buyer supplier relationship enhance Open sharing of information</w:t>
            </w:r>
          </w:p>
        </w:tc>
        <w:tc>
          <w:tcPr>
            <w:tcW w:w="800" w:type="dxa"/>
            <w:tcBorders>
              <w:right w:val="single" w:sz="8" w:space="0" w:color="auto"/>
            </w:tcBorders>
            <w:shd w:val="clear" w:color="auto" w:fill="auto"/>
            <w:vAlign w:val="bottom"/>
          </w:tcPr>
          <w:p w14:paraId="781FF0C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w:t>
            </w:r>
          </w:p>
        </w:tc>
        <w:tc>
          <w:tcPr>
            <w:tcW w:w="580" w:type="dxa"/>
            <w:shd w:val="clear" w:color="auto" w:fill="auto"/>
            <w:vAlign w:val="bottom"/>
          </w:tcPr>
          <w:p w14:paraId="7C646F2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6%</w:t>
            </w:r>
          </w:p>
        </w:tc>
        <w:tc>
          <w:tcPr>
            <w:tcW w:w="160" w:type="dxa"/>
            <w:tcBorders>
              <w:right w:val="single" w:sz="8" w:space="0" w:color="auto"/>
            </w:tcBorders>
            <w:shd w:val="clear" w:color="auto" w:fill="auto"/>
            <w:vAlign w:val="bottom"/>
          </w:tcPr>
          <w:p w14:paraId="340A522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14:paraId="0AFDF07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5%</w:t>
            </w:r>
          </w:p>
        </w:tc>
        <w:tc>
          <w:tcPr>
            <w:tcW w:w="720" w:type="dxa"/>
            <w:tcBorders>
              <w:right w:val="single" w:sz="8" w:space="0" w:color="auto"/>
            </w:tcBorders>
            <w:shd w:val="clear" w:color="auto" w:fill="auto"/>
            <w:vAlign w:val="bottom"/>
          </w:tcPr>
          <w:p w14:paraId="4AFFDB34" w14:textId="77777777" w:rsidR="00744B65" w:rsidRPr="007F704E" w:rsidRDefault="00744B65" w:rsidP="004559CE">
            <w:pPr>
              <w:spacing w:after="0" w:line="36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42%</w:t>
            </w:r>
          </w:p>
        </w:tc>
        <w:tc>
          <w:tcPr>
            <w:tcW w:w="660" w:type="dxa"/>
            <w:tcBorders>
              <w:right w:val="single" w:sz="8" w:space="0" w:color="auto"/>
            </w:tcBorders>
            <w:shd w:val="clear" w:color="auto" w:fill="auto"/>
            <w:vAlign w:val="bottom"/>
          </w:tcPr>
          <w:p w14:paraId="54893407"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45%</w:t>
            </w:r>
          </w:p>
        </w:tc>
      </w:tr>
      <w:tr w:rsidR="00744B65" w:rsidRPr="007F704E" w14:paraId="238BD0E3" w14:textId="77777777" w:rsidTr="00B41DBF">
        <w:trPr>
          <w:trHeight w:val="248"/>
        </w:trPr>
        <w:tc>
          <w:tcPr>
            <w:tcW w:w="5220" w:type="dxa"/>
            <w:tcBorders>
              <w:left w:val="single" w:sz="8" w:space="0" w:color="auto"/>
              <w:bottom w:val="single" w:sz="8" w:space="0" w:color="auto"/>
              <w:right w:val="single" w:sz="8" w:space="0" w:color="auto"/>
            </w:tcBorders>
            <w:shd w:val="clear" w:color="auto" w:fill="auto"/>
            <w:vAlign w:val="bottom"/>
          </w:tcPr>
          <w:p w14:paraId="795DE14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2197971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14:paraId="4F8B24D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60" w:type="dxa"/>
            <w:tcBorders>
              <w:bottom w:val="single" w:sz="8" w:space="0" w:color="auto"/>
              <w:right w:val="single" w:sz="8" w:space="0" w:color="auto"/>
            </w:tcBorders>
            <w:shd w:val="clear" w:color="auto" w:fill="auto"/>
            <w:vAlign w:val="bottom"/>
          </w:tcPr>
          <w:p w14:paraId="281138C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37BB062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1CE6D47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5E70AC3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5D93EA9D" w14:textId="77777777" w:rsidTr="00B41DBF">
        <w:trPr>
          <w:trHeight w:val="258"/>
        </w:trPr>
        <w:tc>
          <w:tcPr>
            <w:tcW w:w="5220" w:type="dxa"/>
            <w:tcBorders>
              <w:left w:val="single" w:sz="8" w:space="0" w:color="auto"/>
              <w:right w:val="single" w:sz="8" w:space="0" w:color="auto"/>
            </w:tcBorders>
            <w:shd w:val="clear" w:color="auto" w:fill="auto"/>
            <w:vAlign w:val="bottom"/>
          </w:tcPr>
          <w:p w14:paraId="45D9678F"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Willing to share information is beneficial to us</w:t>
            </w:r>
          </w:p>
        </w:tc>
        <w:tc>
          <w:tcPr>
            <w:tcW w:w="800" w:type="dxa"/>
            <w:tcBorders>
              <w:right w:val="single" w:sz="8" w:space="0" w:color="auto"/>
            </w:tcBorders>
            <w:shd w:val="clear" w:color="auto" w:fill="auto"/>
            <w:vAlign w:val="bottom"/>
          </w:tcPr>
          <w:p w14:paraId="4066C3A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w:t>
            </w:r>
          </w:p>
        </w:tc>
        <w:tc>
          <w:tcPr>
            <w:tcW w:w="580" w:type="dxa"/>
            <w:shd w:val="clear" w:color="auto" w:fill="auto"/>
            <w:vAlign w:val="bottom"/>
          </w:tcPr>
          <w:p w14:paraId="416C83F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w:t>
            </w:r>
          </w:p>
        </w:tc>
        <w:tc>
          <w:tcPr>
            <w:tcW w:w="160" w:type="dxa"/>
            <w:tcBorders>
              <w:right w:val="single" w:sz="8" w:space="0" w:color="auto"/>
            </w:tcBorders>
            <w:shd w:val="clear" w:color="auto" w:fill="auto"/>
            <w:vAlign w:val="bottom"/>
          </w:tcPr>
          <w:p w14:paraId="7B0F20D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14:paraId="0E6D072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5%</w:t>
            </w:r>
          </w:p>
        </w:tc>
        <w:tc>
          <w:tcPr>
            <w:tcW w:w="720" w:type="dxa"/>
            <w:tcBorders>
              <w:right w:val="single" w:sz="8" w:space="0" w:color="auto"/>
            </w:tcBorders>
            <w:shd w:val="clear" w:color="auto" w:fill="auto"/>
            <w:vAlign w:val="bottom"/>
          </w:tcPr>
          <w:p w14:paraId="07B8D5B7" w14:textId="77777777" w:rsidR="00744B65" w:rsidRPr="007F704E" w:rsidRDefault="00744B65" w:rsidP="004559CE">
            <w:pPr>
              <w:spacing w:after="0" w:line="36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37%</w:t>
            </w:r>
          </w:p>
        </w:tc>
        <w:tc>
          <w:tcPr>
            <w:tcW w:w="660" w:type="dxa"/>
            <w:tcBorders>
              <w:right w:val="single" w:sz="8" w:space="0" w:color="auto"/>
            </w:tcBorders>
            <w:shd w:val="clear" w:color="auto" w:fill="auto"/>
            <w:vAlign w:val="bottom"/>
          </w:tcPr>
          <w:p w14:paraId="58EB7FD5"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53%</w:t>
            </w:r>
          </w:p>
        </w:tc>
      </w:tr>
      <w:tr w:rsidR="00744B65" w:rsidRPr="007F704E" w14:paraId="2313C92D" w14:textId="77777777" w:rsidTr="00B41DBF">
        <w:trPr>
          <w:trHeight w:val="250"/>
        </w:trPr>
        <w:tc>
          <w:tcPr>
            <w:tcW w:w="5220" w:type="dxa"/>
            <w:tcBorders>
              <w:left w:val="single" w:sz="8" w:space="0" w:color="auto"/>
              <w:bottom w:val="single" w:sz="8" w:space="0" w:color="auto"/>
              <w:right w:val="single" w:sz="8" w:space="0" w:color="auto"/>
            </w:tcBorders>
            <w:shd w:val="clear" w:color="auto" w:fill="auto"/>
            <w:vAlign w:val="bottom"/>
          </w:tcPr>
          <w:p w14:paraId="0E9C79E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23FC755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14:paraId="272E8B2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60" w:type="dxa"/>
            <w:tcBorders>
              <w:bottom w:val="single" w:sz="8" w:space="0" w:color="auto"/>
              <w:right w:val="single" w:sz="8" w:space="0" w:color="auto"/>
            </w:tcBorders>
            <w:shd w:val="clear" w:color="auto" w:fill="auto"/>
            <w:vAlign w:val="bottom"/>
          </w:tcPr>
          <w:p w14:paraId="3F9E583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38AB6DD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23A23AA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21B11F8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1F9AF7E1" w14:textId="77777777" w:rsidTr="00B41DBF">
        <w:trPr>
          <w:trHeight w:val="258"/>
        </w:trPr>
        <w:tc>
          <w:tcPr>
            <w:tcW w:w="5220" w:type="dxa"/>
            <w:tcBorders>
              <w:left w:val="single" w:sz="8" w:space="0" w:color="auto"/>
              <w:right w:val="single" w:sz="8" w:space="0" w:color="auto"/>
            </w:tcBorders>
            <w:shd w:val="clear" w:color="auto" w:fill="auto"/>
            <w:vAlign w:val="bottom"/>
          </w:tcPr>
          <w:p w14:paraId="4919873C" w14:textId="77777777" w:rsidR="00744B65" w:rsidRPr="007F704E" w:rsidRDefault="00744B65" w:rsidP="004559CE">
            <w:pPr>
              <w:spacing w:after="0" w:line="360" w:lineRule="auto"/>
              <w:ind w:left="16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Communicate unforeseen challenges</w:t>
            </w:r>
          </w:p>
        </w:tc>
        <w:tc>
          <w:tcPr>
            <w:tcW w:w="800" w:type="dxa"/>
            <w:tcBorders>
              <w:right w:val="single" w:sz="8" w:space="0" w:color="auto"/>
            </w:tcBorders>
            <w:shd w:val="clear" w:color="auto" w:fill="auto"/>
            <w:vAlign w:val="bottom"/>
          </w:tcPr>
          <w:p w14:paraId="7365D20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1%</w:t>
            </w:r>
          </w:p>
        </w:tc>
        <w:tc>
          <w:tcPr>
            <w:tcW w:w="580" w:type="dxa"/>
            <w:shd w:val="clear" w:color="auto" w:fill="auto"/>
            <w:vAlign w:val="bottom"/>
          </w:tcPr>
          <w:p w14:paraId="2436359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1%</w:t>
            </w:r>
          </w:p>
        </w:tc>
        <w:tc>
          <w:tcPr>
            <w:tcW w:w="160" w:type="dxa"/>
            <w:tcBorders>
              <w:right w:val="single" w:sz="8" w:space="0" w:color="auto"/>
            </w:tcBorders>
            <w:shd w:val="clear" w:color="auto" w:fill="auto"/>
            <w:vAlign w:val="bottom"/>
          </w:tcPr>
          <w:p w14:paraId="4EB3022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14:paraId="446573C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1%</w:t>
            </w:r>
          </w:p>
        </w:tc>
        <w:tc>
          <w:tcPr>
            <w:tcW w:w="720" w:type="dxa"/>
            <w:tcBorders>
              <w:right w:val="single" w:sz="8" w:space="0" w:color="auto"/>
            </w:tcBorders>
            <w:shd w:val="clear" w:color="auto" w:fill="auto"/>
            <w:vAlign w:val="bottom"/>
          </w:tcPr>
          <w:p w14:paraId="031726DC" w14:textId="77777777" w:rsidR="00744B65" w:rsidRPr="007F704E" w:rsidRDefault="00744B65" w:rsidP="004559CE">
            <w:pPr>
              <w:spacing w:after="0" w:line="36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28%</w:t>
            </w:r>
          </w:p>
        </w:tc>
        <w:tc>
          <w:tcPr>
            <w:tcW w:w="660" w:type="dxa"/>
            <w:tcBorders>
              <w:right w:val="single" w:sz="8" w:space="0" w:color="auto"/>
            </w:tcBorders>
            <w:shd w:val="clear" w:color="auto" w:fill="auto"/>
            <w:vAlign w:val="bottom"/>
          </w:tcPr>
          <w:p w14:paraId="2A3A74AE"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69%</w:t>
            </w:r>
          </w:p>
        </w:tc>
      </w:tr>
      <w:tr w:rsidR="00744B65" w:rsidRPr="007F704E" w14:paraId="1D9DA2D1" w14:textId="77777777" w:rsidTr="00B41DBF">
        <w:trPr>
          <w:trHeight w:val="250"/>
        </w:trPr>
        <w:tc>
          <w:tcPr>
            <w:tcW w:w="5220" w:type="dxa"/>
            <w:tcBorders>
              <w:left w:val="single" w:sz="8" w:space="0" w:color="auto"/>
              <w:bottom w:val="single" w:sz="8" w:space="0" w:color="auto"/>
              <w:right w:val="single" w:sz="8" w:space="0" w:color="auto"/>
            </w:tcBorders>
            <w:shd w:val="clear" w:color="auto" w:fill="auto"/>
            <w:vAlign w:val="bottom"/>
          </w:tcPr>
          <w:p w14:paraId="172433D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62E6061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14:paraId="2D85712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60" w:type="dxa"/>
            <w:tcBorders>
              <w:bottom w:val="single" w:sz="8" w:space="0" w:color="auto"/>
              <w:right w:val="single" w:sz="8" w:space="0" w:color="auto"/>
            </w:tcBorders>
            <w:shd w:val="clear" w:color="auto" w:fill="auto"/>
            <w:vAlign w:val="bottom"/>
          </w:tcPr>
          <w:p w14:paraId="7352F79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50F0BFC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3EF94AF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7CBDEF9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343866E0" w14:textId="77777777" w:rsidTr="00B41DBF">
        <w:trPr>
          <w:trHeight w:val="258"/>
        </w:trPr>
        <w:tc>
          <w:tcPr>
            <w:tcW w:w="5220" w:type="dxa"/>
            <w:tcBorders>
              <w:left w:val="single" w:sz="8" w:space="0" w:color="auto"/>
              <w:right w:val="single" w:sz="8" w:space="0" w:color="auto"/>
            </w:tcBorders>
            <w:shd w:val="clear" w:color="auto" w:fill="auto"/>
            <w:vAlign w:val="bottom"/>
          </w:tcPr>
          <w:p w14:paraId="437BE47F"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Exchange of information frequently</w:t>
            </w:r>
          </w:p>
        </w:tc>
        <w:tc>
          <w:tcPr>
            <w:tcW w:w="800" w:type="dxa"/>
            <w:tcBorders>
              <w:right w:val="single" w:sz="8" w:space="0" w:color="auto"/>
            </w:tcBorders>
            <w:shd w:val="clear" w:color="auto" w:fill="auto"/>
            <w:vAlign w:val="bottom"/>
          </w:tcPr>
          <w:p w14:paraId="02F9BB4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w:t>
            </w:r>
          </w:p>
        </w:tc>
        <w:tc>
          <w:tcPr>
            <w:tcW w:w="580" w:type="dxa"/>
            <w:shd w:val="clear" w:color="auto" w:fill="auto"/>
            <w:vAlign w:val="bottom"/>
          </w:tcPr>
          <w:p w14:paraId="4193204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w:t>
            </w:r>
          </w:p>
        </w:tc>
        <w:tc>
          <w:tcPr>
            <w:tcW w:w="160" w:type="dxa"/>
            <w:tcBorders>
              <w:right w:val="single" w:sz="8" w:space="0" w:color="auto"/>
            </w:tcBorders>
            <w:shd w:val="clear" w:color="auto" w:fill="auto"/>
            <w:vAlign w:val="bottom"/>
          </w:tcPr>
          <w:p w14:paraId="444B5E6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14:paraId="1A716EE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w:t>
            </w:r>
          </w:p>
        </w:tc>
        <w:tc>
          <w:tcPr>
            <w:tcW w:w="720" w:type="dxa"/>
            <w:tcBorders>
              <w:right w:val="single" w:sz="8" w:space="0" w:color="auto"/>
            </w:tcBorders>
            <w:shd w:val="clear" w:color="auto" w:fill="auto"/>
            <w:vAlign w:val="bottom"/>
          </w:tcPr>
          <w:p w14:paraId="0CB7A94C" w14:textId="77777777" w:rsidR="00744B65" w:rsidRPr="007F704E" w:rsidRDefault="00744B65" w:rsidP="004559CE">
            <w:pPr>
              <w:spacing w:after="0" w:line="36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15%</w:t>
            </w:r>
          </w:p>
        </w:tc>
        <w:tc>
          <w:tcPr>
            <w:tcW w:w="660" w:type="dxa"/>
            <w:tcBorders>
              <w:right w:val="single" w:sz="8" w:space="0" w:color="auto"/>
            </w:tcBorders>
            <w:shd w:val="clear" w:color="auto" w:fill="auto"/>
            <w:vAlign w:val="bottom"/>
          </w:tcPr>
          <w:p w14:paraId="7CE6903D"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78%</w:t>
            </w:r>
          </w:p>
        </w:tc>
      </w:tr>
      <w:tr w:rsidR="00744B65" w:rsidRPr="007F704E" w14:paraId="599A0A1D" w14:textId="77777777" w:rsidTr="00B41DBF">
        <w:trPr>
          <w:trHeight w:val="248"/>
        </w:trPr>
        <w:tc>
          <w:tcPr>
            <w:tcW w:w="5220" w:type="dxa"/>
            <w:tcBorders>
              <w:left w:val="single" w:sz="8" w:space="0" w:color="auto"/>
              <w:bottom w:val="single" w:sz="8" w:space="0" w:color="auto"/>
              <w:right w:val="single" w:sz="8" w:space="0" w:color="auto"/>
            </w:tcBorders>
            <w:shd w:val="clear" w:color="auto" w:fill="auto"/>
            <w:vAlign w:val="bottom"/>
          </w:tcPr>
          <w:p w14:paraId="72CF7CC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1CF3FE7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14:paraId="57752EF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60" w:type="dxa"/>
            <w:tcBorders>
              <w:bottom w:val="single" w:sz="8" w:space="0" w:color="auto"/>
              <w:right w:val="single" w:sz="8" w:space="0" w:color="auto"/>
            </w:tcBorders>
            <w:shd w:val="clear" w:color="auto" w:fill="auto"/>
            <w:vAlign w:val="bottom"/>
          </w:tcPr>
          <w:p w14:paraId="45975B2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5A909B1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789ABCD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634B44C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7004ACD9" w14:textId="77777777" w:rsidTr="00B41DBF">
        <w:trPr>
          <w:trHeight w:val="260"/>
        </w:trPr>
        <w:tc>
          <w:tcPr>
            <w:tcW w:w="5220" w:type="dxa"/>
            <w:tcBorders>
              <w:left w:val="single" w:sz="8" w:space="0" w:color="auto"/>
            </w:tcBorders>
            <w:shd w:val="clear" w:color="auto" w:fill="auto"/>
            <w:vAlign w:val="bottom"/>
          </w:tcPr>
          <w:p w14:paraId="0582DE7E"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 xml:space="preserve">SD- </w:t>
            </w:r>
            <w:r w:rsidRPr="007F704E">
              <w:rPr>
                <w:rFonts w:ascii="Times New Roman" w:eastAsia="Times New Roman" w:hAnsi="Times New Roman" w:cs="Times New Roman"/>
                <w:sz w:val="24"/>
                <w:szCs w:val="24"/>
              </w:rPr>
              <w:t>Strongly Disagree</w:t>
            </w:r>
            <w:r w:rsidRPr="007F704E">
              <w:rPr>
                <w:rFonts w:ascii="Times New Roman" w:eastAsia="Times New Roman" w:hAnsi="Times New Roman" w:cs="Times New Roman"/>
                <w:b/>
                <w:sz w:val="24"/>
                <w:szCs w:val="24"/>
              </w:rPr>
              <w:t xml:space="preserve">   D- </w:t>
            </w:r>
            <w:r w:rsidRPr="007F704E">
              <w:rPr>
                <w:rFonts w:ascii="Times New Roman" w:eastAsia="Times New Roman" w:hAnsi="Times New Roman" w:cs="Times New Roman"/>
                <w:sz w:val="24"/>
                <w:szCs w:val="24"/>
              </w:rPr>
              <w:t>Disagree</w:t>
            </w:r>
            <w:r w:rsidRPr="007F704E">
              <w:rPr>
                <w:rFonts w:ascii="Times New Roman" w:eastAsia="Times New Roman" w:hAnsi="Times New Roman" w:cs="Times New Roman"/>
                <w:b/>
                <w:sz w:val="24"/>
                <w:szCs w:val="24"/>
              </w:rPr>
              <w:t xml:space="preserve">   N- </w:t>
            </w:r>
            <w:r w:rsidRPr="007F704E">
              <w:rPr>
                <w:rFonts w:ascii="Times New Roman" w:eastAsia="Times New Roman" w:hAnsi="Times New Roman" w:cs="Times New Roman"/>
                <w:sz w:val="24"/>
                <w:szCs w:val="24"/>
              </w:rPr>
              <w:t>Neutral</w:t>
            </w:r>
          </w:p>
        </w:tc>
        <w:tc>
          <w:tcPr>
            <w:tcW w:w="1380" w:type="dxa"/>
            <w:gridSpan w:val="2"/>
            <w:shd w:val="clear" w:color="auto" w:fill="auto"/>
            <w:vAlign w:val="bottom"/>
          </w:tcPr>
          <w:p w14:paraId="089E471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 xml:space="preserve">A- </w:t>
            </w:r>
            <w:r w:rsidRPr="007F704E">
              <w:rPr>
                <w:rFonts w:ascii="Times New Roman" w:eastAsia="Times New Roman" w:hAnsi="Times New Roman" w:cs="Times New Roman"/>
                <w:sz w:val="24"/>
                <w:szCs w:val="24"/>
              </w:rPr>
              <w:t>Agree</w:t>
            </w:r>
          </w:p>
        </w:tc>
        <w:tc>
          <w:tcPr>
            <w:tcW w:w="2360" w:type="dxa"/>
            <w:gridSpan w:val="4"/>
            <w:tcBorders>
              <w:right w:val="single" w:sz="8" w:space="0" w:color="auto"/>
            </w:tcBorders>
            <w:shd w:val="clear" w:color="auto" w:fill="auto"/>
            <w:vAlign w:val="bottom"/>
          </w:tcPr>
          <w:p w14:paraId="3B1A037D" w14:textId="77777777" w:rsidR="00744B65" w:rsidRPr="007F704E" w:rsidRDefault="00744B65" w:rsidP="004559CE">
            <w:pPr>
              <w:spacing w:after="0" w:line="360" w:lineRule="auto"/>
              <w:ind w:left="6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 xml:space="preserve">SA- </w:t>
            </w:r>
            <w:r w:rsidRPr="007F704E">
              <w:rPr>
                <w:rFonts w:ascii="Times New Roman" w:eastAsia="Times New Roman" w:hAnsi="Times New Roman" w:cs="Times New Roman"/>
                <w:sz w:val="24"/>
                <w:szCs w:val="24"/>
              </w:rPr>
              <w:t>Strongly agree</w:t>
            </w:r>
          </w:p>
        </w:tc>
      </w:tr>
      <w:tr w:rsidR="00744B65" w:rsidRPr="007F704E" w14:paraId="7CA8E1A3" w14:textId="77777777" w:rsidTr="00B41DBF">
        <w:trPr>
          <w:trHeight w:val="248"/>
        </w:trPr>
        <w:tc>
          <w:tcPr>
            <w:tcW w:w="5220" w:type="dxa"/>
            <w:tcBorders>
              <w:left w:val="single" w:sz="8" w:space="0" w:color="auto"/>
              <w:bottom w:val="single" w:sz="8" w:space="0" w:color="auto"/>
            </w:tcBorders>
            <w:shd w:val="clear" w:color="auto" w:fill="auto"/>
            <w:vAlign w:val="bottom"/>
          </w:tcPr>
          <w:p w14:paraId="7E67E3E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tcBorders>
            <w:shd w:val="clear" w:color="auto" w:fill="auto"/>
            <w:vAlign w:val="bottom"/>
          </w:tcPr>
          <w:p w14:paraId="729E5A6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14:paraId="3FFEDA4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60" w:type="dxa"/>
            <w:tcBorders>
              <w:bottom w:val="single" w:sz="8" w:space="0" w:color="auto"/>
            </w:tcBorders>
            <w:shd w:val="clear" w:color="auto" w:fill="auto"/>
            <w:vAlign w:val="bottom"/>
          </w:tcPr>
          <w:p w14:paraId="2F091DA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tcBorders>
            <w:shd w:val="clear" w:color="auto" w:fill="auto"/>
            <w:vAlign w:val="bottom"/>
          </w:tcPr>
          <w:p w14:paraId="0BC26DA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tcBorders>
            <w:shd w:val="clear" w:color="auto" w:fill="auto"/>
            <w:vAlign w:val="bottom"/>
          </w:tcPr>
          <w:p w14:paraId="3CF6449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4EB1236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bl>
    <w:p w14:paraId="75E530A2" w14:textId="30372C33"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Source: Research survey (</w:t>
      </w:r>
      <w:r w:rsidR="00B41DBF">
        <w:rPr>
          <w:rFonts w:ascii="Times New Roman" w:eastAsia="Times New Roman" w:hAnsi="Times New Roman" w:cs="Times New Roman"/>
          <w:sz w:val="24"/>
          <w:szCs w:val="24"/>
        </w:rPr>
        <w:t>2025</w:t>
      </w:r>
      <w:r w:rsidRPr="007F704E">
        <w:rPr>
          <w:rFonts w:ascii="Times New Roman" w:eastAsia="Times New Roman" w:hAnsi="Times New Roman" w:cs="Times New Roman"/>
          <w:sz w:val="24"/>
          <w:szCs w:val="24"/>
        </w:rPr>
        <w:t>)</w:t>
      </w:r>
    </w:p>
    <w:p w14:paraId="7487B1F5" w14:textId="004F7484" w:rsidR="00744B65" w:rsidRPr="007F704E" w:rsidRDefault="00744B65" w:rsidP="004559CE">
      <w:pPr>
        <w:autoSpaceDE w:val="0"/>
        <w:autoSpaceDN w:val="0"/>
        <w:adjustRightInd w:val="0"/>
        <w:spacing w:after="0" w:line="360" w:lineRule="auto"/>
        <w:ind w:right="72" w:firstLine="72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Communication was shown to have a positive and significant effect on organizational performance. Communication received a high rating among firms which maintained a strong </w:t>
      </w:r>
      <w:r w:rsidRPr="007F704E">
        <w:rPr>
          <w:rFonts w:ascii="Times New Roman" w:eastAsia="Times New Roman" w:hAnsi="Times New Roman" w:cs="Times New Roman"/>
          <w:sz w:val="24"/>
          <w:szCs w:val="24"/>
        </w:rPr>
        <w:lastRenderedPageBreak/>
        <w:t>buyer-supplier relationship. Reduced lead time was noted, unforeseen challenges were communicated and therefore there was enhanced organizational performance</w:t>
      </w:r>
      <w:r w:rsidR="00F7049B">
        <w:rPr>
          <w:rFonts w:ascii="Times New Roman" w:eastAsia="Times New Roman" w:hAnsi="Times New Roman" w:cs="Times New Roman"/>
          <w:sz w:val="24"/>
          <w:szCs w:val="24"/>
        </w:rPr>
        <w:t>. T</w:t>
      </w:r>
      <w:r w:rsidRPr="007F704E">
        <w:rPr>
          <w:rFonts w:ascii="Times New Roman" w:eastAsia="Times New Roman" w:hAnsi="Times New Roman" w:cs="Times New Roman"/>
          <w:sz w:val="24"/>
          <w:szCs w:val="24"/>
        </w:rPr>
        <w:t>his conquered with (Bird, 2020) findings that effective communication is crucial to maintain a long-term buyer-relationship and achieve high organizational performance.</w:t>
      </w:r>
    </w:p>
    <w:p w14:paraId="14C2EEA1" w14:textId="77777777" w:rsidR="00744B65" w:rsidRPr="007F704E" w:rsidRDefault="00744B65" w:rsidP="004559CE">
      <w:pPr>
        <w:numPr>
          <w:ilvl w:val="0"/>
          <w:numId w:val="19"/>
        </w:numPr>
        <w:tabs>
          <w:tab w:val="left" w:pos="780"/>
        </w:tabs>
        <w:spacing w:after="0" w:line="360" w:lineRule="auto"/>
        <w:ind w:left="780" w:right="72" w:hanging="780"/>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Effect of Cooperation on Organizational performance</w:t>
      </w:r>
    </w:p>
    <w:p w14:paraId="15495C4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Table 7 below shows findings on the level of agreement on the statement concerning the effect of cooperation on organizational performance.</w:t>
      </w:r>
    </w:p>
    <w:p w14:paraId="3A64BAD9" w14:textId="77777777" w:rsidR="00744B65" w:rsidRPr="007F704E" w:rsidRDefault="00744B65" w:rsidP="004559CE">
      <w:pPr>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Table 7: Effect of Cooperation on organizational performance</w:t>
      </w:r>
    </w:p>
    <w:p w14:paraId="4560E82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132"/>
        <w:gridCol w:w="787"/>
        <w:gridCol w:w="570"/>
        <w:gridCol w:w="157"/>
        <w:gridCol w:w="806"/>
        <w:gridCol w:w="707"/>
        <w:gridCol w:w="650"/>
      </w:tblGrid>
      <w:tr w:rsidR="00744B65" w:rsidRPr="007F704E" w14:paraId="0180EBCC" w14:textId="77777777" w:rsidTr="00B41DBF">
        <w:trPr>
          <w:trHeight w:val="279"/>
        </w:trPr>
        <w:tc>
          <w:tcPr>
            <w:tcW w:w="5132" w:type="dxa"/>
            <w:tcBorders>
              <w:top w:val="single" w:sz="8" w:space="0" w:color="auto"/>
              <w:left w:val="single" w:sz="8" w:space="0" w:color="auto"/>
              <w:right w:val="single" w:sz="8" w:space="0" w:color="auto"/>
            </w:tcBorders>
            <w:shd w:val="clear" w:color="auto" w:fill="auto"/>
            <w:vAlign w:val="bottom"/>
          </w:tcPr>
          <w:p w14:paraId="31B616E7" w14:textId="77777777" w:rsidR="00744B65" w:rsidRPr="007F704E" w:rsidRDefault="00744B65" w:rsidP="004559CE">
            <w:pPr>
              <w:spacing w:after="0" w:line="36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Elements measured under cooperation</w:t>
            </w:r>
          </w:p>
        </w:tc>
        <w:tc>
          <w:tcPr>
            <w:tcW w:w="787" w:type="dxa"/>
            <w:tcBorders>
              <w:top w:val="single" w:sz="8" w:space="0" w:color="auto"/>
              <w:right w:val="single" w:sz="8" w:space="0" w:color="auto"/>
            </w:tcBorders>
            <w:shd w:val="clear" w:color="auto" w:fill="auto"/>
            <w:vAlign w:val="bottom"/>
          </w:tcPr>
          <w:p w14:paraId="31995863" w14:textId="77777777" w:rsidR="00744B65" w:rsidRPr="007F704E" w:rsidRDefault="00744B65" w:rsidP="004559CE">
            <w:pPr>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S D</w:t>
            </w:r>
          </w:p>
        </w:tc>
        <w:tc>
          <w:tcPr>
            <w:tcW w:w="570" w:type="dxa"/>
            <w:tcBorders>
              <w:top w:val="single" w:sz="8" w:space="0" w:color="auto"/>
            </w:tcBorders>
            <w:shd w:val="clear" w:color="auto" w:fill="auto"/>
            <w:vAlign w:val="bottom"/>
          </w:tcPr>
          <w:p w14:paraId="62E097D8" w14:textId="77777777" w:rsidR="00744B65" w:rsidRPr="007F704E" w:rsidRDefault="00744B65" w:rsidP="004559CE">
            <w:pPr>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D</w:t>
            </w:r>
          </w:p>
        </w:tc>
        <w:tc>
          <w:tcPr>
            <w:tcW w:w="157" w:type="dxa"/>
            <w:tcBorders>
              <w:top w:val="single" w:sz="8" w:space="0" w:color="auto"/>
              <w:right w:val="single" w:sz="8" w:space="0" w:color="auto"/>
            </w:tcBorders>
            <w:shd w:val="clear" w:color="auto" w:fill="auto"/>
            <w:vAlign w:val="bottom"/>
          </w:tcPr>
          <w:p w14:paraId="5D2E170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6" w:type="dxa"/>
            <w:tcBorders>
              <w:top w:val="single" w:sz="8" w:space="0" w:color="auto"/>
              <w:right w:val="single" w:sz="8" w:space="0" w:color="auto"/>
            </w:tcBorders>
            <w:shd w:val="clear" w:color="auto" w:fill="auto"/>
            <w:vAlign w:val="bottom"/>
          </w:tcPr>
          <w:p w14:paraId="4C3748E8" w14:textId="77777777" w:rsidR="00744B65" w:rsidRPr="007F704E" w:rsidRDefault="00744B65" w:rsidP="004559CE">
            <w:pPr>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N</w:t>
            </w:r>
          </w:p>
        </w:tc>
        <w:tc>
          <w:tcPr>
            <w:tcW w:w="707" w:type="dxa"/>
            <w:tcBorders>
              <w:top w:val="single" w:sz="8" w:space="0" w:color="auto"/>
              <w:right w:val="single" w:sz="8" w:space="0" w:color="auto"/>
            </w:tcBorders>
            <w:shd w:val="clear" w:color="auto" w:fill="auto"/>
            <w:vAlign w:val="bottom"/>
          </w:tcPr>
          <w:p w14:paraId="7FF4B76E" w14:textId="77777777" w:rsidR="00744B65" w:rsidRPr="007F704E" w:rsidRDefault="00744B65" w:rsidP="004559CE">
            <w:pPr>
              <w:spacing w:after="0" w:line="36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A</w:t>
            </w:r>
          </w:p>
        </w:tc>
        <w:tc>
          <w:tcPr>
            <w:tcW w:w="650" w:type="dxa"/>
            <w:tcBorders>
              <w:top w:val="single" w:sz="8" w:space="0" w:color="auto"/>
              <w:right w:val="single" w:sz="8" w:space="0" w:color="auto"/>
            </w:tcBorders>
            <w:shd w:val="clear" w:color="auto" w:fill="auto"/>
            <w:vAlign w:val="bottom"/>
          </w:tcPr>
          <w:p w14:paraId="6A2DFE47" w14:textId="77777777" w:rsidR="00744B65" w:rsidRPr="007F704E" w:rsidRDefault="00744B65" w:rsidP="004559CE">
            <w:pPr>
              <w:spacing w:after="0" w:line="36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SA</w:t>
            </w:r>
          </w:p>
        </w:tc>
      </w:tr>
      <w:tr w:rsidR="00744B65" w:rsidRPr="007F704E" w14:paraId="6FBF69D7" w14:textId="77777777" w:rsidTr="00B41DBF">
        <w:trPr>
          <w:trHeight w:val="86"/>
        </w:trPr>
        <w:tc>
          <w:tcPr>
            <w:tcW w:w="5132" w:type="dxa"/>
            <w:tcBorders>
              <w:left w:val="single" w:sz="8" w:space="0" w:color="auto"/>
              <w:bottom w:val="single" w:sz="8" w:space="0" w:color="auto"/>
              <w:right w:val="single" w:sz="8" w:space="0" w:color="auto"/>
            </w:tcBorders>
            <w:shd w:val="clear" w:color="auto" w:fill="auto"/>
            <w:vAlign w:val="bottom"/>
          </w:tcPr>
          <w:p w14:paraId="49E2AA3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87" w:type="dxa"/>
            <w:tcBorders>
              <w:bottom w:val="single" w:sz="8" w:space="0" w:color="auto"/>
              <w:right w:val="single" w:sz="8" w:space="0" w:color="auto"/>
            </w:tcBorders>
            <w:shd w:val="clear" w:color="auto" w:fill="auto"/>
            <w:vAlign w:val="bottom"/>
          </w:tcPr>
          <w:p w14:paraId="17A8767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70" w:type="dxa"/>
            <w:tcBorders>
              <w:bottom w:val="single" w:sz="8" w:space="0" w:color="auto"/>
            </w:tcBorders>
            <w:shd w:val="clear" w:color="auto" w:fill="auto"/>
            <w:vAlign w:val="bottom"/>
          </w:tcPr>
          <w:p w14:paraId="34D595E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57" w:type="dxa"/>
            <w:tcBorders>
              <w:bottom w:val="single" w:sz="8" w:space="0" w:color="auto"/>
              <w:right w:val="single" w:sz="8" w:space="0" w:color="auto"/>
            </w:tcBorders>
            <w:shd w:val="clear" w:color="auto" w:fill="auto"/>
            <w:vAlign w:val="bottom"/>
          </w:tcPr>
          <w:p w14:paraId="00E4EDF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6989691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07" w:type="dxa"/>
            <w:tcBorders>
              <w:bottom w:val="single" w:sz="8" w:space="0" w:color="auto"/>
              <w:right w:val="single" w:sz="8" w:space="0" w:color="auto"/>
            </w:tcBorders>
            <w:shd w:val="clear" w:color="auto" w:fill="auto"/>
            <w:vAlign w:val="bottom"/>
          </w:tcPr>
          <w:p w14:paraId="579204E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50" w:type="dxa"/>
            <w:tcBorders>
              <w:bottom w:val="single" w:sz="8" w:space="0" w:color="auto"/>
              <w:right w:val="single" w:sz="8" w:space="0" w:color="auto"/>
            </w:tcBorders>
            <w:shd w:val="clear" w:color="auto" w:fill="auto"/>
            <w:vAlign w:val="bottom"/>
          </w:tcPr>
          <w:p w14:paraId="17D2096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08238A10" w14:textId="77777777" w:rsidTr="00B41DBF">
        <w:trPr>
          <w:trHeight w:val="254"/>
        </w:trPr>
        <w:tc>
          <w:tcPr>
            <w:tcW w:w="5132" w:type="dxa"/>
            <w:tcBorders>
              <w:left w:val="single" w:sz="8" w:space="0" w:color="auto"/>
              <w:right w:val="single" w:sz="8" w:space="0" w:color="auto"/>
            </w:tcBorders>
            <w:shd w:val="clear" w:color="auto" w:fill="auto"/>
            <w:vAlign w:val="bottom"/>
          </w:tcPr>
          <w:p w14:paraId="1D4C4A81"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Does buyer supplier relationship enhance Joint development work with suppliers</w:t>
            </w:r>
          </w:p>
        </w:tc>
        <w:tc>
          <w:tcPr>
            <w:tcW w:w="787" w:type="dxa"/>
            <w:tcBorders>
              <w:right w:val="single" w:sz="8" w:space="0" w:color="auto"/>
            </w:tcBorders>
            <w:shd w:val="clear" w:color="auto" w:fill="auto"/>
            <w:vAlign w:val="bottom"/>
          </w:tcPr>
          <w:p w14:paraId="12D2F1D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w:t>
            </w:r>
          </w:p>
        </w:tc>
        <w:tc>
          <w:tcPr>
            <w:tcW w:w="570" w:type="dxa"/>
            <w:shd w:val="clear" w:color="auto" w:fill="auto"/>
            <w:vAlign w:val="bottom"/>
          </w:tcPr>
          <w:p w14:paraId="4194505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w:t>
            </w:r>
          </w:p>
        </w:tc>
        <w:tc>
          <w:tcPr>
            <w:tcW w:w="157" w:type="dxa"/>
            <w:tcBorders>
              <w:right w:val="single" w:sz="8" w:space="0" w:color="auto"/>
            </w:tcBorders>
            <w:shd w:val="clear" w:color="auto" w:fill="auto"/>
            <w:vAlign w:val="bottom"/>
          </w:tcPr>
          <w:p w14:paraId="71DB233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6" w:type="dxa"/>
            <w:tcBorders>
              <w:right w:val="single" w:sz="8" w:space="0" w:color="auto"/>
            </w:tcBorders>
            <w:shd w:val="clear" w:color="auto" w:fill="auto"/>
            <w:vAlign w:val="bottom"/>
          </w:tcPr>
          <w:p w14:paraId="7EE41B9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w:t>
            </w:r>
          </w:p>
        </w:tc>
        <w:tc>
          <w:tcPr>
            <w:tcW w:w="707" w:type="dxa"/>
            <w:tcBorders>
              <w:right w:val="single" w:sz="8" w:space="0" w:color="auto"/>
            </w:tcBorders>
            <w:shd w:val="clear" w:color="auto" w:fill="auto"/>
            <w:vAlign w:val="bottom"/>
          </w:tcPr>
          <w:p w14:paraId="1002C1A1"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8%</w:t>
            </w:r>
          </w:p>
        </w:tc>
        <w:tc>
          <w:tcPr>
            <w:tcW w:w="650" w:type="dxa"/>
            <w:tcBorders>
              <w:right w:val="single" w:sz="8" w:space="0" w:color="auto"/>
            </w:tcBorders>
            <w:shd w:val="clear" w:color="auto" w:fill="auto"/>
            <w:vAlign w:val="bottom"/>
          </w:tcPr>
          <w:p w14:paraId="54CAEE44"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84%</w:t>
            </w:r>
          </w:p>
        </w:tc>
      </w:tr>
      <w:tr w:rsidR="00744B65" w:rsidRPr="007F704E" w14:paraId="1C3CE43E" w14:textId="77777777" w:rsidTr="00B41DBF">
        <w:trPr>
          <w:trHeight w:val="87"/>
        </w:trPr>
        <w:tc>
          <w:tcPr>
            <w:tcW w:w="5132" w:type="dxa"/>
            <w:tcBorders>
              <w:left w:val="single" w:sz="8" w:space="0" w:color="auto"/>
              <w:bottom w:val="single" w:sz="8" w:space="0" w:color="auto"/>
              <w:right w:val="single" w:sz="8" w:space="0" w:color="auto"/>
            </w:tcBorders>
            <w:shd w:val="clear" w:color="auto" w:fill="auto"/>
            <w:vAlign w:val="bottom"/>
          </w:tcPr>
          <w:p w14:paraId="567435B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87" w:type="dxa"/>
            <w:tcBorders>
              <w:bottom w:val="single" w:sz="8" w:space="0" w:color="auto"/>
              <w:right w:val="single" w:sz="8" w:space="0" w:color="auto"/>
            </w:tcBorders>
            <w:shd w:val="clear" w:color="auto" w:fill="auto"/>
            <w:vAlign w:val="bottom"/>
          </w:tcPr>
          <w:p w14:paraId="433EA12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70" w:type="dxa"/>
            <w:tcBorders>
              <w:bottom w:val="single" w:sz="8" w:space="0" w:color="auto"/>
            </w:tcBorders>
            <w:shd w:val="clear" w:color="auto" w:fill="auto"/>
            <w:vAlign w:val="bottom"/>
          </w:tcPr>
          <w:p w14:paraId="54B8201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57" w:type="dxa"/>
            <w:tcBorders>
              <w:bottom w:val="single" w:sz="8" w:space="0" w:color="auto"/>
              <w:right w:val="single" w:sz="8" w:space="0" w:color="auto"/>
            </w:tcBorders>
            <w:shd w:val="clear" w:color="auto" w:fill="auto"/>
            <w:vAlign w:val="bottom"/>
          </w:tcPr>
          <w:p w14:paraId="36B3050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0CD53AC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07" w:type="dxa"/>
            <w:tcBorders>
              <w:bottom w:val="single" w:sz="8" w:space="0" w:color="auto"/>
              <w:right w:val="single" w:sz="8" w:space="0" w:color="auto"/>
            </w:tcBorders>
            <w:shd w:val="clear" w:color="auto" w:fill="auto"/>
            <w:vAlign w:val="bottom"/>
          </w:tcPr>
          <w:p w14:paraId="6B3DD96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50" w:type="dxa"/>
            <w:tcBorders>
              <w:bottom w:val="single" w:sz="8" w:space="0" w:color="auto"/>
              <w:right w:val="single" w:sz="8" w:space="0" w:color="auto"/>
            </w:tcBorders>
            <w:shd w:val="clear" w:color="auto" w:fill="auto"/>
            <w:vAlign w:val="bottom"/>
          </w:tcPr>
          <w:p w14:paraId="3ECB670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48425701" w14:textId="77777777" w:rsidTr="00B41DBF">
        <w:trPr>
          <w:trHeight w:val="254"/>
        </w:trPr>
        <w:tc>
          <w:tcPr>
            <w:tcW w:w="5132" w:type="dxa"/>
            <w:tcBorders>
              <w:left w:val="single" w:sz="8" w:space="0" w:color="auto"/>
              <w:right w:val="single" w:sz="8" w:space="0" w:color="auto"/>
            </w:tcBorders>
            <w:shd w:val="clear" w:color="auto" w:fill="auto"/>
            <w:vAlign w:val="bottom"/>
          </w:tcPr>
          <w:p w14:paraId="670CF0CB"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Does buyer supplier relationship enhance Understand each other’s expectations</w:t>
            </w:r>
          </w:p>
        </w:tc>
        <w:tc>
          <w:tcPr>
            <w:tcW w:w="787" w:type="dxa"/>
            <w:tcBorders>
              <w:right w:val="single" w:sz="8" w:space="0" w:color="auto"/>
            </w:tcBorders>
            <w:shd w:val="clear" w:color="auto" w:fill="auto"/>
            <w:vAlign w:val="bottom"/>
          </w:tcPr>
          <w:p w14:paraId="767E868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5%</w:t>
            </w:r>
          </w:p>
        </w:tc>
        <w:tc>
          <w:tcPr>
            <w:tcW w:w="570" w:type="dxa"/>
            <w:shd w:val="clear" w:color="auto" w:fill="auto"/>
            <w:vAlign w:val="bottom"/>
          </w:tcPr>
          <w:p w14:paraId="6EFB6FE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8%</w:t>
            </w:r>
          </w:p>
        </w:tc>
        <w:tc>
          <w:tcPr>
            <w:tcW w:w="157" w:type="dxa"/>
            <w:tcBorders>
              <w:right w:val="single" w:sz="8" w:space="0" w:color="auto"/>
            </w:tcBorders>
            <w:shd w:val="clear" w:color="auto" w:fill="auto"/>
            <w:vAlign w:val="bottom"/>
          </w:tcPr>
          <w:p w14:paraId="3F0218F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6" w:type="dxa"/>
            <w:tcBorders>
              <w:right w:val="single" w:sz="8" w:space="0" w:color="auto"/>
            </w:tcBorders>
            <w:shd w:val="clear" w:color="auto" w:fill="auto"/>
            <w:vAlign w:val="bottom"/>
          </w:tcPr>
          <w:p w14:paraId="4E83856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9%</w:t>
            </w:r>
          </w:p>
        </w:tc>
        <w:tc>
          <w:tcPr>
            <w:tcW w:w="707" w:type="dxa"/>
            <w:tcBorders>
              <w:right w:val="single" w:sz="8" w:space="0" w:color="auto"/>
            </w:tcBorders>
            <w:shd w:val="clear" w:color="auto" w:fill="auto"/>
            <w:vAlign w:val="bottom"/>
          </w:tcPr>
          <w:p w14:paraId="26A2A96D"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33%</w:t>
            </w:r>
          </w:p>
        </w:tc>
        <w:tc>
          <w:tcPr>
            <w:tcW w:w="650" w:type="dxa"/>
            <w:tcBorders>
              <w:right w:val="single" w:sz="8" w:space="0" w:color="auto"/>
            </w:tcBorders>
            <w:shd w:val="clear" w:color="auto" w:fill="auto"/>
            <w:vAlign w:val="bottom"/>
          </w:tcPr>
          <w:p w14:paraId="494A739E"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45%</w:t>
            </w:r>
          </w:p>
        </w:tc>
      </w:tr>
      <w:tr w:rsidR="00744B65" w:rsidRPr="007F704E" w14:paraId="110C4E81" w14:textId="77777777" w:rsidTr="00B41DBF">
        <w:trPr>
          <w:trHeight w:val="86"/>
        </w:trPr>
        <w:tc>
          <w:tcPr>
            <w:tcW w:w="5132" w:type="dxa"/>
            <w:tcBorders>
              <w:left w:val="single" w:sz="8" w:space="0" w:color="auto"/>
              <w:bottom w:val="single" w:sz="8" w:space="0" w:color="auto"/>
              <w:right w:val="single" w:sz="8" w:space="0" w:color="auto"/>
            </w:tcBorders>
            <w:shd w:val="clear" w:color="auto" w:fill="auto"/>
            <w:vAlign w:val="bottom"/>
          </w:tcPr>
          <w:p w14:paraId="34109CB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87" w:type="dxa"/>
            <w:tcBorders>
              <w:bottom w:val="single" w:sz="8" w:space="0" w:color="auto"/>
              <w:right w:val="single" w:sz="8" w:space="0" w:color="auto"/>
            </w:tcBorders>
            <w:shd w:val="clear" w:color="auto" w:fill="auto"/>
            <w:vAlign w:val="bottom"/>
          </w:tcPr>
          <w:p w14:paraId="7C5868F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70" w:type="dxa"/>
            <w:tcBorders>
              <w:bottom w:val="single" w:sz="8" w:space="0" w:color="auto"/>
            </w:tcBorders>
            <w:shd w:val="clear" w:color="auto" w:fill="auto"/>
            <w:vAlign w:val="bottom"/>
          </w:tcPr>
          <w:p w14:paraId="66C0128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57" w:type="dxa"/>
            <w:tcBorders>
              <w:bottom w:val="single" w:sz="8" w:space="0" w:color="auto"/>
              <w:right w:val="single" w:sz="8" w:space="0" w:color="auto"/>
            </w:tcBorders>
            <w:shd w:val="clear" w:color="auto" w:fill="auto"/>
            <w:vAlign w:val="bottom"/>
          </w:tcPr>
          <w:p w14:paraId="719327B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3568A36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07" w:type="dxa"/>
            <w:tcBorders>
              <w:bottom w:val="single" w:sz="8" w:space="0" w:color="auto"/>
              <w:right w:val="single" w:sz="8" w:space="0" w:color="auto"/>
            </w:tcBorders>
            <w:shd w:val="clear" w:color="auto" w:fill="auto"/>
            <w:vAlign w:val="bottom"/>
          </w:tcPr>
          <w:p w14:paraId="0A51782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50" w:type="dxa"/>
            <w:tcBorders>
              <w:bottom w:val="single" w:sz="8" w:space="0" w:color="auto"/>
              <w:right w:val="single" w:sz="8" w:space="0" w:color="auto"/>
            </w:tcBorders>
            <w:shd w:val="clear" w:color="auto" w:fill="auto"/>
            <w:vAlign w:val="bottom"/>
          </w:tcPr>
          <w:p w14:paraId="727BC39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0B65AC2C" w14:textId="77777777" w:rsidTr="00B41DBF">
        <w:trPr>
          <w:trHeight w:val="254"/>
        </w:trPr>
        <w:tc>
          <w:tcPr>
            <w:tcW w:w="5132" w:type="dxa"/>
            <w:tcBorders>
              <w:left w:val="single" w:sz="8" w:space="0" w:color="auto"/>
              <w:right w:val="single" w:sz="8" w:space="0" w:color="auto"/>
            </w:tcBorders>
            <w:shd w:val="clear" w:color="auto" w:fill="auto"/>
            <w:vAlign w:val="bottom"/>
          </w:tcPr>
          <w:p w14:paraId="202C7711"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Does buyer supplier relationship enhance Joint decision making</w:t>
            </w:r>
          </w:p>
        </w:tc>
        <w:tc>
          <w:tcPr>
            <w:tcW w:w="787" w:type="dxa"/>
            <w:tcBorders>
              <w:right w:val="single" w:sz="8" w:space="0" w:color="auto"/>
            </w:tcBorders>
            <w:shd w:val="clear" w:color="auto" w:fill="auto"/>
            <w:vAlign w:val="bottom"/>
          </w:tcPr>
          <w:p w14:paraId="64E0969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w:t>
            </w:r>
          </w:p>
        </w:tc>
        <w:tc>
          <w:tcPr>
            <w:tcW w:w="570" w:type="dxa"/>
            <w:shd w:val="clear" w:color="auto" w:fill="auto"/>
            <w:vAlign w:val="bottom"/>
          </w:tcPr>
          <w:p w14:paraId="16FE5A1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1%</w:t>
            </w:r>
          </w:p>
        </w:tc>
        <w:tc>
          <w:tcPr>
            <w:tcW w:w="157" w:type="dxa"/>
            <w:tcBorders>
              <w:right w:val="single" w:sz="8" w:space="0" w:color="auto"/>
            </w:tcBorders>
            <w:shd w:val="clear" w:color="auto" w:fill="auto"/>
            <w:vAlign w:val="bottom"/>
          </w:tcPr>
          <w:p w14:paraId="36D36E3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6" w:type="dxa"/>
            <w:tcBorders>
              <w:right w:val="single" w:sz="8" w:space="0" w:color="auto"/>
            </w:tcBorders>
            <w:shd w:val="clear" w:color="auto" w:fill="auto"/>
            <w:vAlign w:val="bottom"/>
          </w:tcPr>
          <w:p w14:paraId="6837F47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w:t>
            </w:r>
          </w:p>
        </w:tc>
        <w:tc>
          <w:tcPr>
            <w:tcW w:w="707" w:type="dxa"/>
            <w:tcBorders>
              <w:right w:val="single" w:sz="8" w:space="0" w:color="auto"/>
            </w:tcBorders>
            <w:shd w:val="clear" w:color="auto" w:fill="auto"/>
            <w:vAlign w:val="bottom"/>
          </w:tcPr>
          <w:p w14:paraId="45AB6EAC"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63%</w:t>
            </w:r>
          </w:p>
        </w:tc>
        <w:tc>
          <w:tcPr>
            <w:tcW w:w="650" w:type="dxa"/>
            <w:tcBorders>
              <w:right w:val="single" w:sz="8" w:space="0" w:color="auto"/>
            </w:tcBorders>
            <w:shd w:val="clear" w:color="auto" w:fill="auto"/>
            <w:vAlign w:val="bottom"/>
          </w:tcPr>
          <w:p w14:paraId="5CC1A1B6"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31%</w:t>
            </w:r>
          </w:p>
        </w:tc>
      </w:tr>
      <w:tr w:rsidR="00744B65" w:rsidRPr="007F704E" w14:paraId="63386B77" w14:textId="77777777" w:rsidTr="00B41DBF">
        <w:trPr>
          <w:trHeight w:val="86"/>
        </w:trPr>
        <w:tc>
          <w:tcPr>
            <w:tcW w:w="5132" w:type="dxa"/>
            <w:tcBorders>
              <w:left w:val="single" w:sz="8" w:space="0" w:color="auto"/>
              <w:bottom w:val="single" w:sz="8" w:space="0" w:color="auto"/>
              <w:right w:val="single" w:sz="8" w:space="0" w:color="auto"/>
            </w:tcBorders>
            <w:shd w:val="clear" w:color="auto" w:fill="auto"/>
            <w:vAlign w:val="bottom"/>
          </w:tcPr>
          <w:p w14:paraId="568ABA6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87" w:type="dxa"/>
            <w:tcBorders>
              <w:bottom w:val="single" w:sz="8" w:space="0" w:color="auto"/>
              <w:right w:val="single" w:sz="8" w:space="0" w:color="auto"/>
            </w:tcBorders>
            <w:shd w:val="clear" w:color="auto" w:fill="auto"/>
            <w:vAlign w:val="bottom"/>
          </w:tcPr>
          <w:p w14:paraId="231EA20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70" w:type="dxa"/>
            <w:tcBorders>
              <w:bottom w:val="single" w:sz="8" w:space="0" w:color="auto"/>
            </w:tcBorders>
            <w:shd w:val="clear" w:color="auto" w:fill="auto"/>
            <w:vAlign w:val="bottom"/>
          </w:tcPr>
          <w:p w14:paraId="693B4D8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57" w:type="dxa"/>
            <w:tcBorders>
              <w:bottom w:val="single" w:sz="8" w:space="0" w:color="auto"/>
              <w:right w:val="single" w:sz="8" w:space="0" w:color="auto"/>
            </w:tcBorders>
            <w:shd w:val="clear" w:color="auto" w:fill="auto"/>
            <w:vAlign w:val="bottom"/>
          </w:tcPr>
          <w:p w14:paraId="231ACDA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564F3DD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07" w:type="dxa"/>
            <w:tcBorders>
              <w:bottom w:val="single" w:sz="8" w:space="0" w:color="auto"/>
              <w:right w:val="single" w:sz="8" w:space="0" w:color="auto"/>
            </w:tcBorders>
            <w:shd w:val="clear" w:color="auto" w:fill="auto"/>
            <w:vAlign w:val="bottom"/>
          </w:tcPr>
          <w:p w14:paraId="3903CB8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50" w:type="dxa"/>
            <w:tcBorders>
              <w:bottom w:val="single" w:sz="8" w:space="0" w:color="auto"/>
              <w:right w:val="single" w:sz="8" w:space="0" w:color="auto"/>
            </w:tcBorders>
            <w:shd w:val="clear" w:color="auto" w:fill="auto"/>
            <w:vAlign w:val="bottom"/>
          </w:tcPr>
          <w:p w14:paraId="61A3C7E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0DC12DF7" w14:textId="77777777" w:rsidTr="00B41DBF">
        <w:trPr>
          <w:trHeight w:val="254"/>
        </w:trPr>
        <w:tc>
          <w:tcPr>
            <w:tcW w:w="5132" w:type="dxa"/>
            <w:tcBorders>
              <w:left w:val="single" w:sz="8" w:space="0" w:color="auto"/>
              <w:right w:val="single" w:sz="8" w:space="0" w:color="auto"/>
            </w:tcBorders>
            <w:shd w:val="clear" w:color="auto" w:fill="auto"/>
            <w:vAlign w:val="bottom"/>
          </w:tcPr>
          <w:p w14:paraId="067F94D1"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Does buyer supplier relationship enhance Take full responsibility</w:t>
            </w:r>
          </w:p>
        </w:tc>
        <w:tc>
          <w:tcPr>
            <w:tcW w:w="787" w:type="dxa"/>
            <w:tcBorders>
              <w:right w:val="single" w:sz="8" w:space="0" w:color="auto"/>
            </w:tcBorders>
            <w:shd w:val="clear" w:color="auto" w:fill="auto"/>
            <w:vAlign w:val="bottom"/>
          </w:tcPr>
          <w:p w14:paraId="677CCE9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w:t>
            </w:r>
          </w:p>
        </w:tc>
        <w:tc>
          <w:tcPr>
            <w:tcW w:w="570" w:type="dxa"/>
            <w:shd w:val="clear" w:color="auto" w:fill="auto"/>
            <w:vAlign w:val="bottom"/>
          </w:tcPr>
          <w:p w14:paraId="3A0D9D2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w:t>
            </w:r>
          </w:p>
        </w:tc>
        <w:tc>
          <w:tcPr>
            <w:tcW w:w="157" w:type="dxa"/>
            <w:tcBorders>
              <w:right w:val="single" w:sz="8" w:space="0" w:color="auto"/>
            </w:tcBorders>
            <w:shd w:val="clear" w:color="auto" w:fill="auto"/>
            <w:vAlign w:val="bottom"/>
          </w:tcPr>
          <w:p w14:paraId="3753443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6" w:type="dxa"/>
            <w:tcBorders>
              <w:right w:val="single" w:sz="8" w:space="0" w:color="auto"/>
            </w:tcBorders>
            <w:shd w:val="clear" w:color="auto" w:fill="auto"/>
            <w:vAlign w:val="bottom"/>
          </w:tcPr>
          <w:p w14:paraId="106C409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w:t>
            </w:r>
          </w:p>
        </w:tc>
        <w:tc>
          <w:tcPr>
            <w:tcW w:w="707" w:type="dxa"/>
            <w:tcBorders>
              <w:right w:val="single" w:sz="8" w:space="0" w:color="auto"/>
            </w:tcBorders>
            <w:shd w:val="clear" w:color="auto" w:fill="auto"/>
            <w:vAlign w:val="bottom"/>
          </w:tcPr>
          <w:p w14:paraId="23F73940"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33%</w:t>
            </w:r>
          </w:p>
        </w:tc>
        <w:tc>
          <w:tcPr>
            <w:tcW w:w="650" w:type="dxa"/>
            <w:tcBorders>
              <w:right w:val="single" w:sz="8" w:space="0" w:color="auto"/>
            </w:tcBorders>
            <w:shd w:val="clear" w:color="auto" w:fill="auto"/>
            <w:vAlign w:val="bottom"/>
          </w:tcPr>
          <w:p w14:paraId="5E5C15E7"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59%</w:t>
            </w:r>
          </w:p>
        </w:tc>
      </w:tr>
      <w:tr w:rsidR="00744B65" w:rsidRPr="007F704E" w14:paraId="09830F4C" w14:textId="77777777" w:rsidTr="00B41DBF">
        <w:trPr>
          <w:trHeight w:val="86"/>
        </w:trPr>
        <w:tc>
          <w:tcPr>
            <w:tcW w:w="5132" w:type="dxa"/>
            <w:tcBorders>
              <w:left w:val="single" w:sz="8" w:space="0" w:color="auto"/>
              <w:bottom w:val="single" w:sz="8" w:space="0" w:color="auto"/>
              <w:right w:val="single" w:sz="8" w:space="0" w:color="auto"/>
            </w:tcBorders>
            <w:shd w:val="clear" w:color="auto" w:fill="auto"/>
            <w:vAlign w:val="bottom"/>
          </w:tcPr>
          <w:p w14:paraId="470D178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87" w:type="dxa"/>
            <w:tcBorders>
              <w:bottom w:val="single" w:sz="8" w:space="0" w:color="auto"/>
              <w:right w:val="single" w:sz="8" w:space="0" w:color="auto"/>
            </w:tcBorders>
            <w:shd w:val="clear" w:color="auto" w:fill="auto"/>
            <w:vAlign w:val="bottom"/>
          </w:tcPr>
          <w:p w14:paraId="5C4D464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70" w:type="dxa"/>
            <w:tcBorders>
              <w:bottom w:val="single" w:sz="8" w:space="0" w:color="auto"/>
            </w:tcBorders>
            <w:shd w:val="clear" w:color="auto" w:fill="auto"/>
            <w:vAlign w:val="bottom"/>
          </w:tcPr>
          <w:p w14:paraId="1B8CF0C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57" w:type="dxa"/>
            <w:tcBorders>
              <w:bottom w:val="single" w:sz="8" w:space="0" w:color="auto"/>
              <w:right w:val="single" w:sz="8" w:space="0" w:color="auto"/>
            </w:tcBorders>
            <w:shd w:val="clear" w:color="auto" w:fill="auto"/>
            <w:vAlign w:val="bottom"/>
          </w:tcPr>
          <w:p w14:paraId="08FDA88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06364F2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07" w:type="dxa"/>
            <w:tcBorders>
              <w:bottom w:val="single" w:sz="8" w:space="0" w:color="auto"/>
              <w:right w:val="single" w:sz="8" w:space="0" w:color="auto"/>
            </w:tcBorders>
            <w:shd w:val="clear" w:color="auto" w:fill="auto"/>
            <w:vAlign w:val="bottom"/>
          </w:tcPr>
          <w:p w14:paraId="6C867EE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50" w:type="dxa"/>
            <w:tcBorders>
              <w:bottom w:val="single" w:sz="8" w:space="0" w:color="auto"/>
              <w:right w:val="single" w:sz="8" w:space="0" w:color="auto"/>
            </w:tcBorders>
            <w:shd w:val="clear" w:color="auto" w:fill="auto"/>
            <w:vAlign w:val="bottom"/>
          </w:tcPr>
          <w:p w14:paraId="7EBF3C8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652792BF" w14:textId="77777777" w:rsidTr="00B41DBF">
        <w:trPr>
          <w:trHeight w:val="255"/>
        </w:trPr>
        <w:tc>
          <w:tcPr>
            <w:tcW w:w="5132" w:type="dxa"/>
            <w:tcBorders>
              <w:left w:val="single" w:sz="8" w:space="0" w:color="auto"/>
            </w:tcBorders>
            <w:shd w:val="clear" w:color="auto" w:fill="auto"/>
            <w:vAlign w:val="bottom"/>
          </w:tcPr>
          <w:p w14:paraId="03EE85E5"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 xml:space="preserve">SD- </w:t>
            </w:r>
            <w:r w:rsidRPr="007F704E">
              <w:rPr>
                <w:rFonts w:ascii="Times New Roman" w:eastAsia="Times New Roman" w:hAnsi="Times New Roman" w:cs="Times New Roman"/>
                <w:sz w:val="24"/>
                <w:szCs w:val="24"/>
              </w:rPr>
              <w:t>Strongly Disagree</w:t>
            </w:r>
            <w:r w:rsidRPr="007F704E">
              <w:rPr>
                <w:rFonts w:ascii="Times New Roman" w:eastAsia="Times New Roman" w:hAnsi="Times New Roman" w:cs="Times New Roman"/>
                <w:b/>
                <w:sz w:val="24"/>
                <w:szCs w:val="24"/>
              </w:rPr>
              <w:t xml:space="preserve">   D- </w:t>
            </w:r>
            <w:r w:rsidRPr="007F704E">
              <w:rPr>
                <w:rFonts w:ascii="Times New Roman" w:eastAsia="Times New Roman" w:hAnsi="Times New Roman" w:cs="Times New Roman"/>
                <w:sz w:val="24"/>
                <w:szCs w:val="24"/>
              </w:rPr>
              <w:t>Disagree</w:t>
            </w:r>
            <w:r w:rsidRPr="007F704E">
              <w:rPr>
                <w:rFonts w:ascii="Times New Roman" w:eastAsia="Times New Roman" w:hAnsi="Times New Roman" w:cs="Times New Roman"/>
                <w:b/>
                <w:sz w:val="24"/>
                <w:szCs w:val="24"/>
              </w:rPr>
              <w:t xml:space="preserve">   N- </w:t>
            </w:r>
            <w:r w:rsidRPr="007F704E">
              <w:rPr>
                <w:rFonts w:ascii="Times New Roman" w:eastAsia="Times New Roman" w:hAnsi="Times New Roman" w:cs="Times New Roman"/>
                <w:sz w:val="24"/>
                <w:szCs w:val="24"/>
              </w:rPr>
              <w:t>Neutral</w:t>
            </w:r>
          </w:p>
        </w:tc>
        <w:tc>
          <w:tcPr>
            <w:tcW w:w="1357" w:type="dxa"/>
            <w:gridSpan w:val="2"/>
            <w:shd w:val="clear" w:color="auto" w:fill="auto"/>
            <w:vAlign w:val="bottom"/>
          </w:tcPr>
          <w:p w14:paraId="709346E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 xml:space="preserve">A- </w:t>
            </w:r>
            <w:r w:rsidRPr="007F704E">
              <w:rPr>
                <w:rFonts w:ascii="Times New Roman" w:eastAsia="Times New Roman" w:hAnsi="Times New Roman" w:cs="Times New Roman"/>
                <w:sz w:val="24"/>
                <w:szCs w:val="24"/>
              </w:rPr>
              <w:t>Agree</w:t>
            </w:r>
          </w:p>
        </w:tc>
        <w:tc>
          <w:tcPr>
            <w:tcW w:w="2320" w:type="dxa"/>
            <w:gridSpan w:val="4"/>
            <w:tcBorders>
              <w:right w:val="single" w:sz="8" w:space="0" w:color="auto"/>
            </w:tcBorders>
            <w:shd w:val="clear" w:color="auto" w:fill="auto"/>
            <w:vAlign w:val="bottom"/>
          </w:tcPr>
          <w:p w14:paraId="5D140C45" w14:textId="77777777" w:rsidR="00744B65" w:rsidRPr="007F704E" w:rsidRDefault="00744B65" w:rsidP="004559CE">
            <w:pPr>
              <w:spacing w:after="0" w:line="360" w:lineRule="auto"/>
              <w:ind w:left="6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 xml:space="preserve">SA- </w:t>
            </w:r>
            <w:r w:rsidRPr="007F704E">
              <w:rPr>
                <w:rFonts w:ascii="Times New Roman" w:eastAsia="Times New Roman" w:hAnsi="Times New Roman" w:cs="Times New Roman"/>
                <w:sz w:val="24"/>
                <w:szCs w:val="24"/>
              </w:rPr>
              <w:t>Strongly agree</w:t>
            </w:r>
          </w:p>
        </w:tc>
      </w:tr>
      <w:tr w:rsidR="00744B65" w:rsidRPr="007F704E" w14:paraId="6BC4268F" w14:textId="77777777" w:rsidTr="00B41DBF">
        <w:trPr>
          <w:trHeight w:val="86"/>
        </w:trPr>
        <w:tc>
          <w:tcPr>
            <w:tcW w:w="5132" w:type="dxa"/>
            <w:tcBorders>
              <w:left w:val="single" w:sz="8" w:space="0" w:color="auto"/>
              <w:bottom w:val="single" w:sz="8" w:space="0" w:color="auto"/>
            </w:tcBorders>
            <w:shd w:val="clear" w:color="auto" w:fill="auto"/>
            <w:vAlign w:val="bottom"/>
          </w:tcPr>
          <w:p w14:paraId="3A35A7D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87" w:type="dxa"/>
            <w:tcBorders>
              <w:bottom w:val="single" w:sz="8" w:space="0" w:color="auto"/>
            </w:tcBorders>
            <w:shd w:val="clear" w:color="auto" w:fill="auto"/>
            <w:vAlign w:val="bottom"/>
          </w:tcPr>
          <w:p w14:paraId="3775BA8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70" w:type="dxa"/>
            <w:tcBorders>
              <w:bottom w:val="single" w:sz="8" w:space="0" w:color="auto"/>
            </w:tcBorders>
            <w:shd w:val="clear" w:color="auto" w:fill="auto"/>
            <w:vAlign w:val="bottom"/>
          </w:tcPr>
          <w:p w14:paraId="3A80ABF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57" w:type="dxa"/>
            <w:tcBorders>
              <w:bottom w:val="single" w:sz="8" w:space="0" w:color="auto"/>
            </w:tcBorders>
            <w:shd w:val="clear" w:color="auto" w:fill="auto"/>
            <w:vAlign w:val="bottom"/>
          </w:tcPr>
          <w:p w14:paraId="75514EE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6" w:type="dxa"/>
            <w:tcBorders>
              <w:bottom w:val="single" w:sz="8" w:space="0" w:color="auto"/>
            </w:tcBorders>
            <w:shd w:val="clear" w:color="auto" w:fill="auto"/>
            <w:vAlign w:val="bottom"/>
          </w:tcPr>
          <w:p w14:paraId="4B4C2A7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07" w:type="dxa"/>
            <w:tcBorders>
              <w:bottom w:val="single" w:sz="8" w:space="0" w:color="auto"/>
            </w:tcBorders>
            <w:shd w:val="clear" w:color="auto" w:fill="auto"/>
            <w:vAlign w:val="bottom"/>
          </w:tcPr>
          <w:p w14:paraId="4406D6F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50" w:type="dxa"/>
            <w:tcBorders>
              <w:bottom w:val="single" w:sz="8" w:space="0" w:color="auto"/>
              <w:right w:val="single" w:sz="8" w:space="0" w:color="auto"/>
            </w:tcBorders>
            <w:shd w:val="clear" w:color="auto" w:fill="auto"/>
            <w:vAlign w:val="bottom"/>
          </w:tcPr>
          <w:p w14:paraId="5571047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bl>
    <w:p w14:paraId="5F082F0A" w14:textId="642B7B0E"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Source: Research survey (</w:t>
      </w:r>
      <w:r w:rsidR="00B41DBF">
        <w:rPr>
          <w:rFonts w:ascii="Times New Roman" w:eastAsia="Times New Roman" w:hAnsi="Times New Roman" w:cs="Times New Roman"/>
          <w:sz w:val="24"/>
          <w:szCs w:val="24"/>
        </w:rPr>
        <w:t>2025</w:t>
      </w:r>
      <w:r w:rsidRPr="007F704E">
        <w:rPr>
          <w:rFonts w:ascii="Times New Roman" w:eastAsia="Times New Roman" w:hAnsi="Times New Roman" w:cs="Times New Roman"/>
          <w:sz w:val="24"/>
          <w:szCs w:val="24"/>
        </w:rPr>
        <w:t>)</w:t>
      </w:r>
    </w:p>
    <w:p w14:paraId="58016C78" w14:textId="77777777" w:rsidR="00744B65" w:rsidRPr="007F704E" w:rsidRDefault="00744B65" w:rsidP="004559CE">
      <w:pPr>
        <w:autoSpaceDE w:val="0"/>
        <w:autoSpaceDN w:val="0"/>
        <w:adjustRightInd w:val="0"/>
        <w:spacing w:after="0" w:line="360" w:lineRule="auto"/>
        <w:ind w:right="72" w:firstLine="72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The findings revealed that cooperation has a positive and significant effect on organizational performance. Previous research on channel distribution has suggested that there </w:t>
      </w:r>
      <w:r w:rsidRPr="007F704E">
        <w:rPr>
          <w:rFonts w:ascii="Times New Roman" w:eastAsia="Times New Roman" w:hAnsi="Times New Roman" w:cs="Times New Roman"/>
          <w:sz w:val="24"/>
          <w:szCs w:val="24"/>
        </w:rPr>
        <w:lastRenderedPageBreak/>
        <w:t>is a positive relationship between cooperation and satisfaction (Anderson and Narus 2018; Skinner et al. 2018). Cooperation between channel members will increase channel efficiency and help members attain their mutual goals. Therefore, the study was in line with prior findings.</w:t>
      </w:r>
    </w:p>
    <w:p w14:paraId="49AB2FA1" w14:textId="77777777" w:rsidR="00744B65" w:rsidRPr="007F704E" w:rsidRDefault="00744B65" w:rsidP="004559CE">
      <w:pPr>
        <w:numPr>
          <w:ilvl w:val="0"/>
          <w:numId w:val="20"/>
        </w:numPr>
        <w:tabs>
          <w:tab w:val="left" w:pos="780"/>
        </w:tabs>
        <w:spacing w:after="0" w:line="360" w:lineRule="auto"/>
        <w:ind w:left="780" w:right="72" w:hanging="780"/>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Effect of Commitment on Organizational performance</w:t>
      </w:r>
    </w:p>
    <w:p w14:paraId="474F0CE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 table 8 below shows the findings of the effect of commitment on organizational performance.</w:t>
      </w:r>
    </w:p>
    <w:p w14:paraId="3EADE1F7" w14:textId="77777777" w:rsidR="00744B65" w:rsidRPr="007F704E" w:rsidRDefault="00744B65" w:rsidP="004559CE">
      <w:pPr>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Table 8: Effect of Commitment on Organizational performance</w:t>
      </w:r>
    </w:p>
    <w:p w14:paraId="2FC28C7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220"/>
        <w:gridCol w:w="800"/>
        <w:gridCol w:w="600"/>
        <w:gridCol w:w="140"/>
        <w:gridCol w:w="820"/>
        <w:gridCol w:w="720"/>
        <w:gridCol w:w="660"/>
      </w:tblGrid>
      <w:tr w:rsidR="00744B65" w:rsidRPr="007F704E" w14:paraId="30654820" w14:textId="77777777" w:rsidTr="00B41DBF">
        <w:trPr>
          <w:trHeight w:val="283"/>
        </w:trPr>
        <w:tc>
          <w:tcPr>
            <w:tcW w:w="5220" w:type="dxa"/>
            <w:tcBorders>
              <w:top w:val="single" w:sz="8" w:space="0" w:color="auto"/>
              <w:left w:val="single" w:sz="8" w:space="0" w:color="auto"/>
              <w:right w:val="single" w:sz="8" w:space="0" w:color="auto"/>
            </w:tcBorders>
            <w:shd w:val="clear" w:color="auto" w:fill="auto"/>
            <w:vAlign w:val="bottom"/>
          </w:tcPr>
          <w:p w14:paraId="55943D06" w14:textId="77777777" w:rsidR="00744B65" w:rsidRPr="007F704E" w:rsidRDefault="00744B65" w:rsidP="004559CE">
            <w:pPr>
              <w:spacing w:after="0" w:line="36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Elements measured under commitment</w:t>
            </w:r>
          </w:p>
        </w:tc>
        <w:tc>
          <w:tcPr>
            <w:tcW w:w="800" w:type="dxa"/>
            <w:tcBorders>
              <w:top w:val="single" w:sz="8" w:space="0" w:color="auto"/>
              <w:right w:val="single" w:sz="8" w:space="0" w:color="auto"/>
            </w:tcBorders>
            <w:shd w:val="clear" w:color="auto" w:fill="auto"/>
            <w:vAlign w:val="bottom"/>
          </w:tcPr>
          <w:p w14:paraId="32F5F010" w14:textId="77777777" w:rsidR="00744B65" w:rsidRPr="007F704E" w:rsidRDefault="00744B65" w:rsidP="004559CE">
            <w:pPr>
              <w:spacing w:after="0" w:line="36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S D</w:t>
            </w:r>
          </w:p>
        </w:tc>
        <w:tc>
          <w:tcPr>
            <w:tcW w:w="600" w:type="dxa"/>
            <w:tcBorders>
              <w:top w:val="single" w:sz="8" w:space="0" w:color="auto"/>
            </w:tcBorders>
            <w:shd w:val="clear" w:color="auto" w:fill="auto"/>
            <w:vAlign w:val="bottom"/>
          </w:tcPr>
          <w:p w14:paraId="20076A55" w14:textId="77777777" w:rsidR="00744B65" w:rsidRPr="007F704E" w:rsidRDefault="00744B65" w:rsidP="004559CE">
            <w:pPr>
              <w:spacing w:after="0" w:line="360" w:lineRule="auto"/>
              <w:ind w:left="8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D</w:t>
            </w:r>
          </w:p>
        </w:tc>
        <w:tc>
          <w:tcPr>
            <w:tcW w:w="140" w:type="dxa"/>
            <w:tcBorders>
              <w:top w:val="single" w:sz="8" w:space="0" w:color="auto"/>
              <w:right w:val="single" w:sz="8" w:space="0" w:color="auto"/>
            </w:tcBorders>
            <w:shd w:val="clear" w:color="auto" w:fill="auto"/>
            <w:vAlign w:val="bottom"/>
          </w:tcPr>
          <w:p w14:paraId="5787148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top w:val="single" w:sz="8" w:space="0" w:color="auto"/>
              <w:right w:val="single" w:sz="8" w:space="0" w:color="auto"/>
            </w:tcBorders>
            <w:shd w:val="clear" w:color="auto" w:fill="auto"/>
            <w:vAlign w:val="bottom"/>
          </w:tcPr>
          <w:p w14:paraId="742B23C1" w14:textId="77777777" w:rsidR="00744B65" w:rsidRPr="007F704E" w:rsidRDefault="00744B65" w:rsidP="004559CE">
            <w:pPr>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N</w:t>
            </w:r>
          </w:p>
        </w:tc>
        <w:tc>
          <w:tcPr>
            <w:tcW w:w="720" w:type="dxa"/>
            <w:tcBorders>
              <w:top w:val="single" w:sz="8" w:space="0" w:color="auto"/>
              <w:right w:val="single" w:sz="8" w:space="0" w:color="auto"/>
            </w:tcBorders>
            <w:shd w:val="clear" w:color="auto" w:fill="auto"/>
            <w:vAlign w:val="bottom"/>
          </w:tcPr>
          <w:p w14:paraId="3607A377" w14:textId="77777777" w:rsidR="00744B65" w:rsidRPr="007F704E" w:rsidRDefault="00744B65" w:rsidP="004559CE">
            <w:pPr>
              <w:spacing w:after="0" w:line="36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A</w:t>
            </w:r>
          </w:p>
        </w:tc>
        <w:tc>
          <w:tcPr>
            <w:tcW w:w="660" w:type="dxa"/>
            <w:tcBorders>
              <w:top w:val="single" w:sz="8" w:space="0" w:color="auto"/>
              <w:right w:val="single" w:sz="8" w:space="0" w:color="auto"/>
            </w:tcBorders>
            <w:shd w:val="clear" w:color="auto" w:fill="auto"/>
            <w:vAlign w:val="bottom"/>
          </w:tcPr>
          <w:p w14:paraId="5E16EBEA" w14:textId="77777777" w:rsidR="00744B65" w:rsidRPr="007F704E" w:rsidRDefault="00744B65" w:rsidP="004559CE">
            <w:pPr>
              <w:spacing w:after="0" w:line="36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SA</w:t>
            </w:r>
          </w:p>
        </w:tc>
      </w:tr>
      <w:tr w:rsidR="00744B65" w:rsidRPr="007F704E" w14:paraId="1725A8A0" w14:textId="77777777" w:rsidTr="00B41DBF">
        <w:trPr>
          <w:trHeight w:val="87"/>
        </w:trPr>
        <w:tc>
          <w:tcPr>
            <w:tcW w:w="5220" w:type="dxa"/>
            <w:tcBorders>
              <w:left w:val="single" w:sz="8" w:space="0" w:color="auto"/>
              <w:bottom w:val="single" w:sz="8" w:space="0" w:color="auto"/>
              <w:right w:val="single" w:sz="8" w:space="0" w:color="auto"/>
            </w:tcBorders>
            <w:shd w:val="clear" w:color="auto" w:fill="auto"/>
            <w:vAlign w:val="bottom"/>
          </w:tcPr>
          <w:p w14:paraId="388CBE7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0A7439C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14:paraId="27D9002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0" w:type="dxa"/>
            <w:tcBorders>
              <w:bottom w:val="single" w:sz="8" w:space="0" w:color="auto"/>
              <w:right w:val="single" w:sz="8" w:space="0" w:color="auto"/>
            </w:tcBorders>
            <w:shd w:val="clear" w:color="auto" w:fill="auto"/>
            <w:vAlign w:val="bottom"/>
          </w:tcPr>
          <w:p w14:paraId="4AE88E5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56AAAC0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6C974AE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0320A9F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7787DA4D" w14:textId="77777777" w:rsidTr="00B41DBF">
        <w:trPr>
          <w:trHeight w:val="258"/>
        </w:trPr>
        <w:tc>
          <w:tcPr>
            <w:tcW w:w="5220" w:type="dxa"/>
            <w:tcBorders>
              <w:left w:val="single" w:sz="8" w:space="0" w:color="auto"/>
              <w:right w:val="single" w:sz="8" w:space="0" w:color="auto"/>
            </w:tcBorders>
            <w:shd w:val="clear" w:color="auto" w:fill="auto"/>
            <w:vAlign w:val="bottom"/>
          </w:tcPr>
          <w:p w14:paraId="1AC2BC93"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Does buyer supplier relationship enhance Relationship deserves our firm’s maximum attention</w:t>
            </w:r>
          </w:p>
        </w:tc>
        <w:tc>
          <w:tcPr>
            <w:tcW w:w="800" w:type="dxa"/>
            <w:tcBorders>
              <w:right w:val="single" w:sz="8" w:space="0" w:color="auto"/>
            </w:tcBorders>
            <w:shd w:val="clear" w:color="auto" w:fill="auto"/>
            <w:vAlign w:val="bottom"/>
          </w:tcPr>
          <w:p w14:paraId="3BC91198"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w:t>
            </w:r>
          </w:p>
        </w:tc>
        <w:tc>
          <w:tcPr>
            <w:tcW w:w="600" w:type="dxa"/>
            <w:shd w:val="clear" w:color="auto" w:fill="auto"/>
            <w:vAlign w:val="bottom"/>
          </w:tcPr>
          <w:p w14:paraId="2BB4C4EB"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w:t>
            </w:r>
          </w:p>
        </w:tc>
        <w:tc>
          <w:tcPr>
            <w:tcW w:w="140" w:type="dxa"/>
            <w:tcBorders>
              <w:right w:val="single" w:sz="8" w:space="0" w:color="auto"/>
            </w:tcBorders>
            <w:shd w:val="clear" w:color="auto" w:fill="auto"/>
            <w:vAlign w:val="bottom"/>
          </w:tcPr>
          <w:p w14:paraId="50F336E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14:paraId="1D8DF2F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w:t>
            </w:r>
          </w:p>
        </w:tc>
        <w:tc>
          <w:tcPr>
            <w:tcW w:w="720" w:type="dxa"/>
            <w:tcBorders>
              <w:right w:val="single" w:sz="8" w:space="0" w:color="auto"/>
            </w:tcBorders>
            <w:shd w:val="clear" w:color="auto" w:fill="auto"/>
            <w:vAlign w:val="bottom"/>
          </w:tcPr>
          <w:p w14:paraId="69AFC127"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26%</w:t>
            </w:r>
          </w:p>
        </w:tc>
        <w:tc>
          <w:tcPr>
            <w:tcW w:w="660" w:type="dxa"/>
            <w:tcBorders>
              <w:right w:val="single" w:sz="8" w:space="0" w:color="auto"/>
            </w:tcBorders>
            <w:shd w:val="clear" w:color="auto" w:fill="auto"/>
            <w:vAlign w:val="bottom"/>
          </w:tcPr>
          <w:p w14:paraId="1691EEEE"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70%</w:t>
            </w:r>
          </w:p>
        </w:tc>
      </w:tr>
      <w:tr w:rsidR="00744B65" w:rsidRPr="007F704E" w14:paraId="05A69B7C" w14:textId="77777777" w:rsidTr="00B41DBF">
        <w:trPr>
          <w:trHeight w:val="317"/>
        </w:trPr>
        <w:tc>
          <w:tcPr>
            <w:tcW w:w="5220" w:type="dxa"/>
            <w:tcBorders>
              <w:left w:val="single" w:sz="8" w:space="0" w:color="auto"/>
              <w:right w:val="single" w:sz="8" w:space="0" w:color="auto"/>
            </w:tcBorders>
            <w:shd w:val="clear" w:color="auto" w:fill="auto"/>
            <w:vAlign w:val="bottom"/>
          </w:tcPr>
          <w:p w14:paraId="31CEC4D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14:paraId="64634D1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00" w:type="dxa"/>
            <w:shd w:val="clear" w:color="auto" w:fill="auto"/>
            <w:vAlign w:val="bottom"/>
          </w:tcPr>
          <w:p w14:paraId="5091606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0" w:type="dxa"/>
            <w:tcBorders>
              <w:right w:val="single" w:sz="8" w:space="0" w:color="auto"/>
            </w:tcBorders>
            <w:shd w:val="clear" w:color="auto" w:fill="auto"/>
            <w:vAlign w:val="bottom"/>
          </w:tcPr>
          <w:p w14:paraId="742BD1E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14:paraId="501FF17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14:paraId="747E5F2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14:paraId="2F164D7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38F4D9B6" w14:textId="77777777" w:rsidTr="00B41DBF">
        <w:trPr>
          <w:trHeight w:val="250"/>
        </w:trPr>
        <w:tc>
          <w:tcPr>
            <w:tcW w:w="5220" w:type="dxa"/>
            <w:tcBorders>
              <w:left w:val="single" w:sz="8" w:space="0" w:color="auto"/>
              <w:bottom w:val="single" w:sz="8" w:space="0" w:color="auto"/>
              <w:right w:val="single" w:sz="8" w:space="0" w:color="auto"/>
            </w:tcBorders>
            <w:shd w:val="clear" w:color="auto" w:fill="auto"/>
            <w:vAlign w:val="bottom"/>
          </w:tcPr>
          <w:p w14:paraId="63A7A1F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30FC4F6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14:paraId="5A7DF1E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0" w:type="dxa"/>
            <w:tcBorders>
              <w:bottom w:val="single" w:sz="8" w:space="0" w:color="auto"/>
              <w:right w:val="single" w:sz="8" w:space="0" w:color="auto"/>
            </w:tcBorders>
            <w:shd w:val="clear" w:color="auto" w:fill="auto"/>
            <w:vAlign w:val="bottom"/>
          </w:tcPr>
          <w:p w14:paraId="2CB56D6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4732DD6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0563F80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673009C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6C1E6744" w14:textId="77777777" w:rsidTr="00B41DBF">
        <w:trPr>
          <w:trHeight w:val="258"/>
        </w:trPr>
        <w:tc>
          <w:tcPr>
            <w:tcW w:w="5220" w:type="dxa"/>
            <w:tcBorders>
              <w:left w:val="single" w:sz="8" w:space="0" w:color="auto"/>
              <w:right w:val="single" w:sz="8" w:space="0" w:color="auto"/>
            </w:tcBorders>
            <w:shd w:val="clear" w:color="auto" w:fill="auto"/>
            <w:vAlign w:val="bottom"/>
          </w:tcPr>
          <w:p w14:paraId="2450E599"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View relationship as long term partnership</w:t>
            </w:r>
          </w:p>
        </w:tc>
        <w:tc>
          <w:tcPr>
            <w:tcW w:w="800" w:type="dxa"/>
            <w:tcBorders>
              <w:right w:val="single" w:sz="8" w:space="0" w:color="auto"/>
            </w:tcBorders>
            <w:shd w:val="clear" w:color="auto" w:fill="auto"/>
            <w:vAlign w:val="bottom"/>
          </w:tcPr>
          <w:p w14:paraId="4E84E730"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2%</w:t>
            </w:r>
          </w:p>
        </w:tc>
        <w:tc>
          <w:tcPr>
            <w:tcW w:w="600" w:type="dxa"/>
            <w:shd w:val="clear" w:color="auto" w:fill="auto"/>
            <w:vAlign w:val="bottom"/>
          </w:tcPr>
          <w:p w14:paraId="5BA5F6A6"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5%</w:t>
            </w:r>
          </w:p>
        </w:tc>
        <w:tc>
          <w:tcPr>
            <w:tcW w:w="140" w:type="dxa"/>
            <w:tcBorders>
              <w:right w:val="single" w:sz="8" w:space="0" w:color="auto"/>
            </w:tcBorders>
            <w:shd w:val="clear" w:color="auto" w:fill="auto"/>
            <w:vAlign w:val="bottom"/>
          </w:tcPr>
          <w:p w14:paraId="08F432D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14:paraId="1B4E671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6%</w:t>
            </w:r>
          </w:p>
        </w:tc>
        <w:tc>
          <w:tcPr>
            <w:tcW w:w="720" w:type="dxa"/>
            <w:tcBorders>
              <w:right w:val="single" w:sz="8" w:space="0" w:color="auto"/>
            </w:tcBorders>
            <w:shd w:val="clear" w:color="auto" w:fill="auto"/>
            <w:vAlign w:val="bottom"/>
          </w:tcPr>
          <w:p w14:paraId="29D51401"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27%</w:t>
            </w:r>
          </w:p>
        </w:tc>
        <w:tc>
          <w:tcPr>
            <w:tcW w:w="660" w:type="dxa"/>
            <w:tcBorders>
              <w:right w:val="single" w:sz="8" w:space="0" w:color="auto"/>
            </w:tcBorders>
            <w:shd w:val="clear" w:color="auto" w:fill="auto"/>
            <w:vAlign w:val="bottom"/>
          </w:tcPr>
          <w:p w14:paraId="6E6D2481"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60%</w:t>
            </w:r>
          </w:p>
        </w:tc>
      </w:tr>
      <w:tr w:rsidR="00744B65" w:rsidRPr="007F704E" w14:paraId="2929120C" w14:textId="77777777" w:rsidTr="00B41DBF">
        <w:trPr>
          <w:trHeight w:val="250"/>
        </w:trPr>
        <w:tc>
          <w:tcPr>
            <w:tcW w:w="5220" w:type="dxa"/>
            <w:tcBorders>
              <w:left w:val="single" w:sz="8" w:space="0" w:color="auto"/>
              <w:bottom w:val="single" w:sz="8" w:space="0" w:color="auto"/>
              <w:right w:val="single" w:sz="8" w:space="0" w:color="auto"/>
            </w:tcBorders>
            <w:shd w:val="clear" w:color="auto" w:fill="auto"/>
            <w:vAlign w:val="bottom"/>
          </w:tcPr>
          <w:p w14:paraId="656C860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0F5E8AC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14:paraId="38FF55D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0" w:type="dxa"/>
            <w:tcBorders>
              <w:bottom w:val="single" w:sz="8" w:space="0" w:color="auto"/>
              <w:right w:val="single" w:sz="8" w:space="0" w:color="auto"/>
            </w:tcBorders>
            <w:shd w:val="clear" w:color="auto" w:fill="auto"/>
            <w:vAlign w:val="bottom"/>
          </w:tcPr>
          <w:p w14:paraId="368C75D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4590978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5713317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165DD7B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4EC272E4" w14:textId="77777777" w:rsidTr="00B41DBF">
        <w:trPr>
          <w:trHeight w:val="258"/>
        </w:trPr>
        <w:tc>
          <w:tcPr>
            <w:tcW w:w="5220" w:type="dxa"/>
            <w:tcBorders>
              <w:left w:val="single" w:sz="8" w:space="0" w:color="auto"/>
              <w:right w:val="single" w:sz="8" w:space="0" w:color="auto"/>
            </w:tcBorders>
            <w:shd w:val="clear" w:color="auto" w:fill="auto"/>
            <w:vAlign w:val="bottom"/>
          </w:tcPr>
          <w:p w14:paraId="27A6214A"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Suppliers deliver high quality products on time.</w:t>
            </w:r>
          </w:p>
        </w:tc>
        <w:tc>
          <w:tcPr>
            <w:tcW w:w="800" w:type="dxa"/>
            <w:tcBorders>
              <w:right w:val="single" w:sz="8" w:space="0" w:color="auto"/>
            </w:tcBorders>
            <w:shd w:val="clear" w:color="auto" w:fill="auto"/>
            <w:vAlign w:val="bottom"/>
          </w:tcPr>
          <w:p w14:paraId="2B57DFF0"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w:t>
            </w:r>
          </w:p>
        </w:tc>
        <w:tc>
          <w:tcPr>
            <w:tcW w:w="600" w:type="dxa"/>
            <w:shd w:val="clear" w:color="auto" w:fill="auto"/>
            <w:vAlign w:val="bottom"/>
          </w:tcPr>
          <w:p w14:paraId="6536BBAC"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2%</w:t>
            </w:r>
          </w:p>
        </w:tc>
        <w:tc>
          <w:tcPr>
            <w:tcW w:w="140" w:type="dxa"/>
            <w:tcBorders>
              <w:right w:val="single" w:sz="8" w:space="0" w:color="auto"/>
            </w:tcBorders>
            <w:shd w:val="clear" w:color="auto" w:fill="auto"/>
            <w:vAlign w:val="bottom"/>
          </w:tcPr>
          <w:p w14:paraId="7FCAAC3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14:paraId="1D3EC2E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w:t>
            </w:r>
          </w:p>
        </w:tc>
        <w:tc>
          <w:tcPr>
            <w:tcW w:w="720" w:type="dxa"/>
            <w:tcBorders>
              <w:right w:val="single" w:sz="8" w:space="0" w:color="auto"/>
            </w:tcBorders>
            <w:shd w:val="clear" w:color="auto" w:fill="auto"/>
            <w:vAlign w:val="bottom"/>
          </w:tcPr>
          <w:p w14:paraId="0BC805D7"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23%</w:t>
            </w:r>
          </w:p>
        </w:tc>
        <w:tc>
          <w:tcPr>
            <w:tcW w:w="660" w:type="dxa"/>
            <w:tcBorders>
              <w:right w:val="single" w:sz="8" w:space="0" w:color="auto"/>
            </w:tcBorders>
            <w:shd w:val="clear" w:color="auto" w:fill="auto"/>
            <w:vAlign w:val="bottom"/>
          </w:tcPr>
          <w:p w14:paraId="1394CE7E"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72%</w:t>
            </w:r>
          </w:p>
        </w:tc>
      </w:tr>
      <w:tr w:rsidR="00744B65" w:rsidRPr="007F704E" w14:paraId="425E1741" w14:textId="77777777" w:rsidTr="00B41DBF">
        <w:trPr>
          <w:trHeight w:val="248"/>
        </w:trPr>
        <w:tc>
          <w:tcPr>
            <w:tcW w:w="5220" w:type="dxa"/>
            <w:tcBorders>
              <w:left w:val="single" w:sz="8" w:space="0" w:color="auto"/>
              <w:bottom w:val="single" w:sz="8" w:space="0" w:color="auto"/>
              <w:right w:val="single" w:sz="8" w:space="0" w:color="auto"/>
            </w:tcBorders>
            <w:shd w:val="clear" w:color="auto" w:fill="auto"/>
            <w:vAlign w:val="bottom"/>
          </w:tcPr>
          <w:p w14:paraId="14BE7AB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6A7732F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14:paraId="79EB488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0" w:type="dxa"/>
            <w:tcBorders>
              <w:bottom w:val="single" w:sz="8" w:space="0" w:color="auto"/>
              <w:right w:val="single" w:sz="8" w:space="0" w:color="auto"/>
            </w:tcBorders>
            <w:shd w:val="clear" w:color="auto" w:fill="auto"/>
            <w:vAlign w:val="bottom"/>
          </w:tcPr>
          <w:p w14:paraId="524A6D9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0C5AE7C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167AF12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058109B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662E5A6B" w14:textId="77777777" w:rsidTr="00B41DBF">
        <w:trPr>
          <w:trHeight w:val="260"/>
        </w:trPr>
        <w:tc>
          <w:tcPr>
            <w:tcW w:w="5220" w:type="dxa"/>
            <w:tcBorders>
              <w:left w:val="single" w:sz="8" w:space="0" w:color="auto"/>
              <w:right w:val="single" w:sz="8" w:space="0" w:color="auto"/>
            </w:tcBorders>
            <w:shd w:val="clear" w:color="auto" w:fill="auto"/>
            <w:vAlign w:val="bottom"/>
          </w:tcPr>
          <w:p w14:paraId="2EAF02CA"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Relationship with major suppliers is very important</w:t>
            </w:r>
          </w:p>
        </w:tc>
        <w:tc>
          <w:tcPr>
            <w:tcW w:w="800" w:type="dxa"/>
            <w:tcBorders>
              <w:right w:val="single" w:sz="8" w:space="0" w:color="auto"/>
            </w:tcBorders>
            <w:shd w:val="clear" w:color="auto" w:fill="auto"/>
            <w:vAlign w:val="bottom"/>
          </w:tcPr>
          <w:p w14:paraId="0B0AC19F"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w:t>
            </w:r>
          </w:p>
        </w:tc>
        <w:tc>
          <w:tcPr>
            <w:tcW w:w="600" w:type="dxa"/>
            <w:shd w:val="clear" w:color="auto" w:fill="auto"/>
            <w:vAlign w:val="bottom"/>
          </w:tcPr>
          <w:p w14:paraId="36B2BA1E"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2%</w:t>
            </w:r>
          </w:p>
        </w:tc>
        <w:tc>
          <w:tcPr>
            <w:tcW w:w="140" w:type="dxa"/>
            <w:tcBorders>
              <w:right w:val="single" w:sz="8" w:space="0" w:color="auto"/>
            </w:tcBorders>
            <w:shd w:val="clear" w:color="auto" w:fill="auto"/>
            <w:vAlign w:val="bottom"/>
          </w:tcPr>
          <w:p w14:paraId="019AE41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14:paraId="2E2C51D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w:t>
            </w:r>
          </w:p>
        </w:tc>
        <w:tc>
          <w:tcPr>
            <w:tcW w:w="720" w:type="dxa"/>
            <w:tcBorders>
              <w:right w:val="single" w:sz="8" w:space="0" w:color="auto"/>
            </w:tcBorders>
            <w:shd w:val="clear" w:color="auto" w:fill="auto"/>
            <w:vAlign w:val="bottom"/>
          </w:tcPr>
          <w:p w14:paraId="754C93FF"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7%</w:t>
            </w:r>
          </w:p>
        </w:tc>
        <w:tc>
          <w:tcPr>
            <w:tcW w:w="660" w:type="dxa"/>
            <w:tcBorders>
              <w:right w:val="single" w:sz="8" w:space="0" w:color="auto"/>
            </w:tcBorders>
            <w:shd w:val="clear" w:color="auto" w:fill="auto"/>
            <w:vAlign w:val="bottom"/>
          </w:tcPr>
          <w:p w14:paraId="15D6A2C0"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88%</w:t>
            </w:r>
          </w:p>
        </w:tc>
      </w:tr>
      <w:tr w:rsidR="00744B65" w:rsidRPr="007F704E" w14:paraId="5F69185D" w14:textId="77777777" w:rsidTr="00B41DBF">
        <w:trPr>
          <w:trHeight w:val="248"/>
        </w:trPr>
        <w:tc>
          <w:tcPr>
            <w:tcW w:w="5220" w:type="dxa"/>
            <w:tcBorders>
              <w:left w:val="single" w:sz="8" w:space="0" w:color="auto"/>
              <w:bottom w:val="single" w:sz="8" w:space="0" w:color="auto"/>
              <w:right w:val="single" w:sz="8" w:space="0" w:color="auto"/>
            </w:tcBorders>
            <w:shd w:val="clear" w:color="auto" w:fill="auto"/>
            <w:vAlign w:val="bottom"/>
          </w:tcPr>
          <w:p w14:paraId="1B4F9D5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58536CE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14:paraId="13863F3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0" w:type="dxa"/>
            <w:tcBorders>
              <w:bottom w:val="single" w:sz="8" w:space="0" w:color="auto"/>
              <w:right w:val="single" w:sz="8" w:space="0" w:color="auto"/>
            </w:tcBorders>
            <w:shd w:val="clear" w:color="auto" w:fill="auto"/>
            <w:vAlign w:val="bottom"/>
          </w:tcPr>
          <w:p w14:paraId="20335A7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6D22B0B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66E257B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144CBFD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16FC45B0" w14:textId="77777777" w:rsidTr="00B41DBF">
        <w:trPr>
          <w:trHeight w:val="258"/>
        </w:trPr>
        <w:tc>
          <w:tcPr>
            <w:tcW w:w="5220" w:type="dxa"/>
            <w:tcBorders>
              <w:left w:val="single" w:sz="8" w:space="0" w:color="auto"/>
              <w:right w:val="single" w:sz="8" w:space="0" w:color="auto"/>
            </w:tcBorders>
            <w:shd w:val="clear" w:color="auto" w:fill="auto"/>
            <w:vAlign w:val="bottom"/>
          </w:tcPr>
          <w:p w14:paraId="5DD87F86"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We are willing to make short-term sacrifices</w:t>
            </w:r>
          </w:p>
        </w:tc>
        <w:tc>
          <w:tcPr>
            <w:tcW w:w="800" w:type="dxa"/>
            <w:tcBorders>
              <w:right w:val="single" w:sz="8" w:space="0" w:color="auto"/>
            </w:tcBorders>
            <w:shd w:val="clear" w:color="auto" w:fill="auto"/>
            <w:vAlign w:val="bottom"/>
          </w:tcPr>
          <w:p w14:paraId="55A12C6B"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17%</w:t>
            </w:r>
          </w:p>
        </w:tc>
        <w:tc>
          <w:tcPr>
            <w:tcW w:w="600" w:type="dxa"/>
            <w:shd w:val="clear" w:color="auto" w:fill="auto"/>
            <w:vAlign w:val="bottom"/>
          </w:tcPr>
          <w:p w14:paraId="2331DE90"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40%</w:t>
            </w:r>
          </w:p>
        </w:tc>
        <w:tc>
          <w:tcPr>
            <w:tcW w:w="140" w:type="dxa"/>
            <w:tcBorders>
              <w:right w:val="single" w:sz="8" w:space="0" w:color="auto"/>
            </w:tcBorders>
            <w:shd w:val="clear" w:color="auto" w:fill="auto"/>
            <w:vAlign w:val="bottom"/>
          </w:tcPr>
          <w:p w14:paraId="4B33FE0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right w:val="single" w:sz="8" w:space="0" w:color="auto"/>
            </w:tcBorders>
            <w:shd w:val="clear" w:color="auto" w:fill="auto"/>
            <w:vAlign w:val="bottom"/>
          </w:tcPr>
          <w:p w14:paraId="24A5F3F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8%</w:t>
            </w:r>
          </w:p>
        </w:tc>
        <w:tc>
          <w:tcPr>
            <w:tcW w:w="720" w:type="dxa"/>
            <w:tcBorders>
              <w:right w:val="single" w:sz="8" w:space="0" w:color="auto"/>
            </w:tcBorders>
            <w:shd w:val="clear" w:color="auto" w:fill="auto"/>
            <w:vAlign w:val="bottom"/>
          </w:tcPr>
          <w:p w14:paraId="0D8E24C1" w14:textId="77777777" w:rsidR="00744B65" w:rsidRPr="007F704E" w:rsidRDefault="00744B65" w:rsidP="004559CE">
            <w:pPr>
              <w:spacing w:after="0" w:line="36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22%</w:t>
            </w:r>
          </w:p>
        </w:tc>
        <w:tc>
          <w:tcPr>
            <w:tcW w:w="660" w:type="dxa"/>
            <w:tcBorders>
              <w:right w:val="single" w:sz="8" w:space="0" w:color="auto"/>
            </w:tcBorders>
            <w:shd w:val="clear" w:color="auto" w:fill="auto"/>
            <w:vAlign w:val="bottom"/>
          </w:tcPr>
          <w:p w14:paraId="2124AC8C"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18%</w:t>
            </w:r>
          </w:p>
        </w:tc>
      </w:tr>
      <w:tr w:rsidR="00744B65" w:rsidRPr="007F704E" w14:paraId="04B398B9" w14:textId="77777777" w:rsidTr="00B41DBF">
        <w:trPr>
          <w:trHeight w:val="250"/>
        </w:trPr>
        <w:tc>
          <w:tcPr>
            <w:tcW w:w="5220" w:type="dxa"/>
            <w:tcBorders>
              <w:left w:val="single" w:sz="8" w:space="0" w:color="auto"/>
              <w:bottom w:val="single" w:sz="8" w:space="0" w:color="auto"/>
              <w:right w:val="single" w:sz="8" w:space="0" w:color="auto"/>
            </w:tcBorders>
            <w:shd w:val="clear" w:color="auto" w:fill="auto"/>
            <w:vAlign w:val="bottom"/>
          </w:tcPr>
          <w:p w14:paraId="670A27B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0BA2427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14:paraId="6ADD994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0" w:type="dxa"/>
            <w:tcBorders>
              <w:bottom w:val="single" w:sz="8" w:space="0" w:color="auto"/>
              <w:right w:val="single" w:sz="8" w:space="0" w:color="auto"/>
            </w:tcBorders>
            <w:shd w:val="clear" w:color="auto" w:fill="auto"/>
            <w:vAlign w:val="bottom"/>
          </w:tcPr>
          <w:p w14:paraId="524E8A9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2A27B37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501D030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0409BD6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062E0E60" w14:textId="77777777" w:rsidTr="00B41DBF">
        <w:trPr>
          <w:trHeight w:val="258"/>
        </w:trPr>
        <w:tc>
          <w:tcPr>
            <w:tcW w:w="5220" w:type="dxa"/>
            <w:tcBorders>
              <w:left w:val="single" w:sz="8" w:space="0" w:color="auto"/>
            </w:tcBorders>
            <w:shd w:val="clear" w:color="auto" w:fill="auto"/>
            <w:vAlign w:val="bottom"/>
          </w:tcPr>
          <w:p w14:paraId="78F69A31" w14:textId="77777777" w:rsidR="00744B65" w:rsidRPr="007F704E" w:rsidRDefault="00744B65" w:rsidP="004559CE">
            <w:pPr>
              <w:spacing w:after="0" w:line="36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 xml:space="preserve">SD- </w:t>
            </w:r>
            <w:r w:rsidRPr="007F704E">
              <w:rPr>
                <w:rFonts w:ascii="Times New Roman" w:eastAsia="Times New Roman" w:hAnsi="Times New Roman" w:cs="Times New Roman"/>
                <w:sz w:val="24"/>
                <w:szCs w:val="24"/>
              </w:rPr>
              <w:t>Strongly Disagree</w:t>
            </w:r>
            <w:r w:rsidRPr="007F704E">
              <w:rPr>
                <w:rFonts w:ascii="Times New Roman" w:eastAsia="Times New Roman" w:hAnsi="Times New Roman" w:cs="Times New Roman"/>
                <w:b/>
                <w:sz w:val="24"/>
                <w:szCs w:val="24"/>
              </w:rPr>
              <w:t xml:space="preserve">   D- </w:t>
            </w:r>
            <w:r w:rsidRPr="007F704E">
              <w:rPr>
                <w:rFonts w:ascii="Times New Roman" w:eastAsia="Times New Roman" w:hAnsi="Times New Roman" w:cs="Times New Roman"/>
                <w:sz w:val="24"/>
                <w:szCs w:val="24"/>
              </w:rPr>
              <w:t>Disagree</w:t>
            </w:r>
            <w:r w:rsidRPr="007F704E">
              <w:rPr>
                <w:rFonts w:ascii="Times New Roman" w:eastAsia="Times New Roman" w:hAnsi="Times New Roman" w:cs="Times New Roman"/>
                <w:b/>
                <w:sz w:val="24"/>
                <w:szCs w:val="24"/>
              </w:rPr>
              <w:t xml:space="preserve">   N- </w:t>
            </w:r>
            <w:r w:rsidRPr="007F704E">
              <w:rPr>
                <w:rFonts w:ascii="Times New Roman" w:eastAsia="Times New Roman" w:hAnsi="Times New Roman" w:cs="Times New Roman"/>
                <w:sz w:val="24"/>
                <w:szCs w:val="24"/>
              </w:rPr>
              <w:t>Neutral</w:t>
            </w:r>
          </w:p>
        </w:tc>
        <w:tc>
          <w:tcPr>
            <w:tcW w:w="1400" w:type="dxa"/>
            <w:gridSpan w:val="2"/>
            <w:shd w:val="clear" w:color="auto" w:fill="auto"/>
            <w:vAlign w:val="bottom"/>
          </w:tcPr>
          <w:p w14:paraId="2786315A" w14:textId="77777777" w:rsidR="00744B65" w:rsidRPr="007F704E" w:rsidRDefault="00744B65" w:rsidP="004559CE">
            <w:pPr>
              <w:spacing w:after="0" w:line="360" w:lineRule="auto"/>
              <w:ind w:left="18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 xml:space="preserve">A- </w:t>
            </w:r>
            <w:r w:rsidRPr="007F704E">
              <w:rPr>
                <w:rFonts w:ascii="Times New Roman" w:eastAsia="Times New Roman" w:hAnsi="Times New Roman" w:cs="Times New Roman"/>
                <w:sz w:val="24"/>
                <w:szCs w:val="24"/>
              </w:rPr>
              <w:t>Agree</w:t>
            </w:r>
          </w:p>
        </w:tc>
        <w:tc>
          <w:tcPr>
            <w:tcW w:w="2340" w:type="dxa"/>
            <w:gridSpan w:val="4"/>
            <w:tcBorders>
              <w:right w:val="single" w:sz="8" w:space="0" w:color="auto"/>
            </w:tcBorders>
            <w:shd w:val="clear" w:color="auto" w:fill="auto"/>
            <w:vAlign w:val="bottom"/>
          </w:tcPr>
          <w:p w14:paraId="622024BB" w14:textId="77777777" w:rsidR="00744B65" w:rsidRPr="007F704E" w:rsidRDefault="00744B65" w:rsidP="004559CE">
            <w:pPr>
              <w:spacing w:after="0" w:line="360" w:lineRule="auto"/>
              <w:ind w:left="4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 xml:space="preserve">SA- </w:t>
            </w:r>
            <w:r w:rsidRPr="007F704E">
              <w:rPr>
                <w:rFonts w:ascii="Times New Roman" w:eastAsia="Times New Roman" w:hAnsi="Times New Roman" w:cs="Times New Roman"/>
                <w:sz w:val="24"/>
                <w:szCs w:val="24"/>
              </w:rPr>
              <w:t>Strongly agree</w:t>
            </w:r>
          </w:p>
        </w:tc>
      </w:tr>
      <w:tr w:rsidR="00744B65" w:rsidRPr="007F704E" w14:paraId="1948CE2E" w14:textId="77777777" w:rsidTr="00B41DBF">
        <w:trPr>
          <w:trHeight w:val="250"/>
        </w:trPr>
        <w:tc>
          <w:tcPr>
            <w:tcW w:w="5220" w:type="dxa"/>
            <w:tcBorders>
              <w:left w:val="single" w:sz="8" w:space="0" w:color="auto"/>
              <w:bottom w:val="single" w:sz="8" w:space="0" w:color="auto"/>
            </w:tcBorders>
            <w:shd w:val="clear" w:color="auto" w:fill="auto"/>
            <w:vAlign w:val="bottom"/>
          </w:tcPr>
          <w:p w14:paraId="2FEA36B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00" w:type="dxa"/>
            <w:tcBorders>
              <w:bottom w:val="single" w:sz="8" w:space="0" w:color="auto"/>
            </w:tcBorders>
            <w:shd w:val="clear" w:color="auto" w:fill="auto"/>
            <w:vAlign w:val="bottom"/>
          </w:tcPr>
          <w:p w14:paraId="4740F88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14:paraId="228AE67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0" w:type="dxa"/>
            <w:tcBorders>
              <w:bottom w:val="single" w:sz="8" w:space="0" w:color="auto"/>
            </w:tcBorders>
            <w:shd w:val="clear" w:color="auto" w:fill="auto"/>
            <w:vAlign w:val="bottom"/>
          </w:tcPr>
          <w:p w14:paraId="45B7A55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20" w:type="dxa"/>
            <w:tcBorders>
              <w:bottom w:val="single" w:sz="8" w:space="0" w:color="auto"/>
            </w:tcBorders>
            <w:shd w:val="clear" w:color="auto" w:fill="auto"/>
            <w:vAlign w:val="bottom"/>
          </w:tcPr>
          <w:p w14:paraId="314ED31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720" w:type="dxa"/>
            <w:tcBorders>
              <w:bottom w:val="single" w:sz="8" w:space="0" w:color="auto"/>
            </w:tcBorders>
            <w:shd w:val="clear" w:color="auto" w:fill="auto"/>
            <w:vAlign w:val="bottom"/>
          </w:tcPr>
          <w:p w14:paraId="38052D6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14:paraId="39AC125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bl>
    <w:p w14:paraId="191A7921" w14:textId="2FE98B54"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Source: Research survey (</w:t>
      </w:r>
      <w:r w:rsidR="00B41DBF">
        <w:rPr>
          <w:rFonts w:ascii="Times New Roman" w:eastAsia="Times New Roman" w:hAnsi="Times New Roman" w:cs="Times New Roman"/>
          <w:sz w:val="24"/>
          <w:szCs w:val="24"/>
        </w:rPr>
        <w:t>2025</w:t>
      </w:r>
      <w:r w:rsidRPr="007F704E">
        <w:rPr>
          <w:rFonts w:ascii="Times New Roman" w:eastAsia="Times New Roman" w:hAnsi="Times New Roman" w:cs="Times New Roman"/>
          <w:sz w:val="24"/>
          <w:szCs w:val="24"/>
        </w:rPr>
        <w:t>)</w:t>
      </w:r>
    </w:p>
    <w:p w14:paraId="27A5A63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The findings revealed that commitment has a positive and significant effect on organizational performance. This is in line with prior findings. According to (Stanko </w:t>
      </w:r>
      <w:r w:rsidRPr="007F704E">
        <w:rPr>
          <w:rFonts w:ascii="Times New Roman" w:eastAsia="Times New Roman" w:hAnsi="Times New Roman" w:cs="Times New Roman"/>
          <w:i/>
          <w:sz w:val="24"/>
          <w:szCs w:val="24"/>
        </w:rPr>
        <w:t>et al.,</w:t>
      </w:r>
      <w:r w:rsidRPr="007F704E">
        <w:rPr>
          <w:rFonts w:ascii="Times New Roman" w:eastAsia="Times New Roman" w:hAnsi="Times New Roman" w:cs="Times New Roman"/>
          <w:sz w:val="24"/>
          <w:szCs w:val="24"/>
        </w:rPr>
        <w:t xml:space="preserve"> 2019) Commitment enables the suppliers and buyers to develop the belief that the existing </w:t>
      </w:r>
      <w:r w:rsidRPr="007F704E">
        <w:rPr>
          <w:rFonts w:ascii="Times New Roman" w:eastAsia="Times New Roman" w:hAnsi="Times New Roman" w:cs="Times New Roman"/>
          <w:sz w:val="24"/>
          <w:szCs w:val="24"/>
        </w:rPr>
        <w:lastRenderedPageBreak/>
        <w:t>relationship is very important and hence it deserves maximum efforts to maintain it for long-term period thus improving the organizational performance. Relationship commitment makes both parties to have the willingness to invest resources in a relationship.</w:t>
      </w:r>
    </w:p>
    <w:p w14:paraId="18E6E49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They are able to secure a relationship due to its identification with and internalization of the goals and values of another party thus improving organizational performance of a firm (Kwon, 2020).</w:t>
      </w:r>
    </w:p>
    <w:p w14:paraId="6CDCA024" w14:textId="77777777" w:rsidR="00744B65" w:rsidRPr="007F704E" w:rsidRDefault="00744B65" w:rsidP="004559CE">
      <w:pPr>
        <w:numPr>
          <w:ilvl w:val="0"/>
          <w:numId w:val="21"/>
        </w:numPr>
        <w:tabs>
          <w:tab w:val="left" w:pos="780"/>
        </w:tabs>
        <w:spacing w:after="0" w:line="360" w:lineRule="auto"/>
        <w:ind w:left="780" w:right="72" w:hanging="780"/>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Effects of Buyer-supplier on Organizational performance</w:t>
      </w:r>
    </w:p>
    <w:p w14:paraId="66F867C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 researcher sought to know how buyer-supplier relationship had affected organizational performance. The findings were shown in the table 9 below.</w:t>
      </w:r>
    </w:p>
    <w:p w14:paraId="62B15FDB" w14:textId="77777777" w:rsidR="00744B65" w:rsidRPr="007F704E" w:rsidRDefault="00744B65" w:rsidP="004559CE">
      <w:pPr>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Table 9: Effects of buyer-supplier on organizational performance</w:t>
      </w:r>
    </w:p>
    <w:p w14:paraId="49B7415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281"/>
        <w:gridCol w:w="809"/>
        <w:gridCol w:w="587"/>
        <w:gridCol w:w="161"/>
        <w:gridCol w:w="829"/>
        <w:gridCol w:w="728"/>
        <w:gridCol w:w="599"/>
      </w:tblGrid>
      <w:tr w:rsidR="00744B65" w:rsidRPr="007F704E" w14:paraId="24C65B52" w14:textId="77777777" w:rsidTr="002D296D">
        <w:trPr>
          <w:trHeight w:val="231"/>
        </w:trPr>
        <w:tc>
          <w:tcPr>
            <w:tcW w:w="5281" w:type="dxa"/>
            <w:tcBorders>
              <w:top w:val="single" w:sz="8" w:space="0" w:color="auto"/>
              <w:left w:val="single" w:sz="8" w:space="0" w:color="auto"/>
              <w:right w:val="single" w:sz="8" w:space="0" w:color="auto"/>
            </w:tcBorders>
            <w:shd w:val="clear" w:color="auto" w:fill="auto"/>
            <w:vAlign w:val="bottom"/>
          </w:tcPr>
          <w:p w14:paraId="16531003" w14:textId="77777777" w:rsidR="00744B65" w:rsidRPr="007F704E" w:rsidRDefault="00744B65" w:rsidP="004559CE">
            <w:pPr>
              <w:spacing w:after="0" w:line="24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Elements measured under buyer-supplier effects</w:t>
            </w:r>
          </w:p>
        </w:tc>
        <w:tc>
          <w:tcPr>
            <w:tcW w:w="809" w:type="dxa"/>
            <w:tcBorders>
              <w:top w:val="single" w:sz="8" w:space="0" w:color="auto"/>
              <w:right w:val="single" w:sz="8" w:space="0" w:color="auto"/>
            </w:tcBorders>
            <w:shd w:val="clear" w:color="auto" w:fill="auto"/>
            <w:vAlign w:val="bottom"/>
          </w:tcPr>
          <w:p w14:paraId="0B99EF4D" w14:textId="77777777" w:rsidR="00744B65" w:rsidRPr="007F704E" w:rsidRDefault="00744B65" w:rsidP="004559CE">
            <w:pPr>
              <w:spacing w:after="0" w:line="24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S D</w:t>
            </w:r>
          </w:p>
        </w:tc>
        <w:tc>
          <w:tcPr>
            <w:tcW w:w="748" w:type="dxa"/>
            <w:gridSpan w:val="2"/>
            <w:tcBorders>
              <w:top w:val="single" w:sz="8" w:space="0" w:color="auto"/>
              <w:right w:val="single" w:sz="8" w:space="0" w:color="auto"/>
            </w:tcBorders>
            <w:shd w:val="clear" w:color="auto" w:fill="auto"/>
            <w:vAlign w:val="bottom"/>
          </w:tcPr>
          <w:p w14:paraId="2B7E16E5" w14:textId="77777777" w:rsidR="00744B65" w:rsidRPr="007F704E" w:rsidRDefault="00744B65" w:rsidP="004559CE">
            <w:pPr>
              <w:spacing w:after="0" w:line="24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D</w:t>
            </w:r>
          </w:p>
        </w:tc>
        <w:tc>
          <w:tcPr>
            <w:tcW w:w="829" w:type="dxa"/>
            <w:tcBorders>
              <w:top w:val="single" w:sz="8" w:space="0" w:color="auto"/>
              <w:right w:val="single" w:sz="8" w:space="0" w:color="auto"/>
            </w:tcBorders>
            <w:shd w:val="clear" w:color="auto" w:fill="auto"/>
            <w:vAlign w:val="bottom"/>
          </w:tcPr>
          <w:p w14:paraId="1F411254" w14:textId="77777777" w:rsidR="00744B65" w:rsidRPr="007F704E" w:rsidRDefault="00744B65" w:rsidP="004559CE">
            <w:pPr>
              <w:spacing w:after="0" w:line="24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N</w:t>
            </w:r>
          </w:p>
        </w:tc>
        <w:tc>
          <w:tcPr>
            <w:tcW w:w="728" w:type="dxa"/>
            <w:tcBorders>
              <w:top w:val="single" w:sz="8" w:space="0" w:color="auto"/>
              <w:right w:val="single" w:sz="8" w:space="0" w:color="auto"/>
            </w:tcBorders>
            <w:shd w:val="clear" w:color="auto" w:fill="auto"/>
            <w:vAlign w:val="bottom"/>
          </w:tcPr>
          <w:p w14:paraId="1E68F0C4" w14:textId="77777777" w:rsidR="00744B65" w:rsidRPr="007F704E" w:rsidRDefault="00744B65" w:rsidP="004559CE">
            <w:pPr>
              <w:spacing w:after="0" w:line="24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A</w:t>
            </w:r>
          </w:p>
        </w:tc>
        <w:tc>
          <w:tcPr>
            <w:tcW w:w="596" w:type="dxa"/>
            <w:tcBorders>
              <w:top w:val="single" w:sz="8" w:space="0" w:color="auto"/>
              <w:right w:val="single" w:sz="8" w:space="0" w:color="auto"/>
            </w:tcBorders>
            <w:shd w:val="clear" w:color="auto" w:fill="auto"/>
            <w:vAlign w:val="bottom"/>
          </w:tcPr>
          <w:p w14:paraId="3AE95749" w14:textId="77777777" w:rsidR="00744B65" w:rsidRPr="007F704E" w:rsidRDefault="00744B65" w:rsidP="004559CE">
            <w:pPr>
              <w:spacing w:after="0" w:line="240" w:lineRule="auto"/>
              <w:ind w:left="10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SA</w:t>
            </w:r>
          </w:p>
        </w:tc>
      </w:tr>
      <w:tr w:rsidR="00744B65" w:rsidRPr="007F704E" w14:paraId="37495E55" w14:textId="77777777" w:rsidTr="002D296D">
        <w:trPr>
          <w:trHeight w:val="232"/>
        </w:trPr>
        <w:tc>
          <w:tcPr>
            <w:tcW w:w="5281" w:type="dxa"/>
            <w:tcBorders>
              <w:left w:val="single" w:sz="8" w:space="0" w:color="auto"/>
              <w:bottom w:val="single" w:sz="8" w:space="0" w:color="auto"/>
              <w:right w:val="single" w:sz="8" w:space="0" w:color="auto"/>
            </w:tcBorders>
            <w:shd w:val="clear" w:color="auto" w:fill="auto"/>
            <w:vAlign w:val="bottom"/>
          </w:tcPr>
          <w:p w14:paraId="68AA1D6C"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09" w:type="dxa"/>
            <w:tcBorders>
              <w:bottom w:val="single" w:sz="8" w:space="0" w:color="auto"/>
              <w:right w:val="single" w:sz="8" w:space="0" w:color="auto"/>
            </w:tcBorders>
            <w:shd w:val="clear" w:color="auto" w:fill="auto"/>
            <w:vAlign w:val="bottom"/>
          </w:tcPr>
          <w:p w14:paraId="6137A0C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48" w:type="dxa"/>
            <w:gridSpan w:val="2"/>
            <w:tcBorders>
              <w:bottom w:val="single" w:sz="8" w:space="0" w:color="auto"/>
              <w:right w:val="single" w:sz="8" w:space="0" w:color="auto"/>
            </w:tcBorders>
            <w:shd w:val="clear" w:color="auto" w:fill="auto"/>
            <w:vAlign w:val="bottom"/>
          </w:tcPr>
          <w:p w14:paraId="2E1F1B3A"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29" w:type="dxa"/>
            <w:tcBorders>
              <w:bottom w:val="single" w:sz="8" w:space="0" w:color="auto"/>
              <w:right w:val="single" w:sz="8" w:space="0" w:color="auto"/>
            </w:tcBorders>
            <w:shd w:val="clear" w:color="auto" w:fill="auto"/>
            <w:vAlign w:val="bottom"/>
          </w:tcPr>
          <w:p w14:paraId="7A64575C"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14:paraId="767855B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6" w:type="dxa"/>
            <w:tcBorders>
              <w:bottom w:val="single" w:sz="8" w:space="0" w:color="auto"/>
              <w:right w:val="single" w:sz="8" w:space="0" w:color="auto"/>
            </w:tcBorders>
            <w:shd w:val="clear" w:color="auto" w:fill="auto"/>
            <w:vAlign w:val="bottom"/>
          </w:tcPr>
          <w:p w14:paraId="017D198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21247E02" w14:textId="77777777" w:rsidTr="002D296D">
        <w:trPr>
          <w:trHeight w:val="213"/>
        </w:trPr>
        <w:tc>
          <w:tcPr>
            <w:tcW w:w="5281" w:type="dxa"/>
            <w:tcBorders>
              <w:left w:val="single" w:sz="8" w:space="0" w:color="auto"/>
              <w:right w:val="single" w:sz="8" w:space="0" w:color="auto"/>
            </w:tcBorders>
            <w:shd w:val="clear" w:color="auto" w:fill="auto"/>
            <w:vAlign w:val="bottom"/>
          </w:tcPr>
          <w:p w14:paraId="14B4BA40" w14:textId="77777777" w:rsidR="00744B65" w:rsidRPr="007F704E" w:rsidRDefault="00744B65" w:rsidP="004559CE">
            <w:pPr>
              <w:spacing w:after="0" w:line="24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Does buyer supplier relationship enhance Improved competitive pricing</w:t>
            </w:r>
          </w:p>
        </w:tc>
        <w:tc>
          <w:tcPr>
            <w:tcW w:w="809" w:type="dxa"/>
            <w:tcBorders>
              <w:right w:val="single" w:sz="8" w:space="0" w:color="auto"/>
            </w:tcBorders>
            <w:shd w:val="clear" w:color="auto" w:fill="auto"/>
            <w:vAlign w:val="bottom"/>
          </w:tcPr>
          <w:p w14:paraId="7459E03F"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w:t>
            </w:r>
          </w:p>
        </w:tc>
        <w:tc>
          <w:tcPr>
            <w:tcW w:w="748" w:type="dxa"/>
            <w:gridSpan w:val="2"/>
            <w:tcBorders>
              <w:right w:val="single" w:sz="8" w:space="0" w:color="auto"/>
            </w:tcBorders>
            <w:shd w:val="clear" w:color="auto" w:fill="auto"/>
            <w:vAlign w:val="bottom"/>
          </w:tcPr>
          <w:p w14:paraId="36FCB72A"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4%</w:t>
            </w:r>
          </w:p>
        </w:tc>
        <w:tc>
          <w:tcPr>
            <w:tcW w:w="829" w:type="dxa"/>
            <w:tcBorders>
              <w:right w:val="single" w:sz="8" w:space="0" w:color="auto"/>
            </w:tcBorders>
            <w:shd w:val="clear" w:color="auto" w:fill="auto"/>
            <w:vAlign w:val="bottom"/>
          </w:tcPr>
          <w:p w14:paraId="180B9DDA"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8%</w:t>
            </w:r>
          </w:p>
        </w:tc>
        <w:tc>
          <w:tcPr>
            <w:tcW w:w="728" w:type="dxa"/>
            <w:tcBorders>
              <w:right w:val="single" w:sz="8" w:space="0" w:color="auto"/>
            </w:tcBorders>
            <w:shd w:val="clear" w:color="auto" w:fill="auto"/>
            <w:vAlign w:val="bottom"/>
          </w:tcPr>
          <w:p w14:paraId="10B374A3" w14:textId="77777777" w:rsidR="00744B65" w:rsidRPr="007F704E" w:rsidRDefault="00744B65" w:rsidP="004559CE">
            <w:pPr>
              <w:spacing w:after="0"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15%</w:t>
            </w:r>
          </w:p>
        </w:tc>
        <w:tc>
          <w:tcPr>
            <w:tcW w:w="596" w:type="dxa"/>
            <w:tcBorders>
              <w:right w:val="single" w:sz="8" w:space="0" w:color="auto"/>
            </w:tcBorders>
            <w:shd w:val="clear" w:color="auto" w:fill="auto"/>
            <w:vAlign w:val="bottom"/>
          </w:tcPr>
          <w:p w14:paraId="4F8E4CC8" w14:textId="77777777" w:rsidR="00744B65" w:rsidRPr="007F704E" w:rsidRDefault="00744B65" w:rsidP="004559CE">
            <w:pPr>
              <w:spacing w:after="0" w:line="24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70%</w:t>
            </w:r>
          </w:p>
        </w:tc>
      </w:tr>
      <w:tr w:rsidR="00744B65" w:rsidRPr="007F704E" w14:paraId="183341E9" w14:textId="77777777" w:rsidTr="002D296D">
        <w:trPr>
          <w:trHeight w:val="71"/>
        </w:trPr>
        <w:tc>
          <w:tcPr>
            <w:tcW w:w="5281" w:type="dxa"/>
            <w:tcBorders>
              <w:left w:val="single" w:sz="8" w:space="0" w:color="auto"/>
              <w:bottom w:val="single" w:sz="8" w:space="0" w:color="auto"/>
              <w:right w:val="single" w:sz="8" w:space="0" w:color="auto"/>
            </w:tcBorders>
            <w:shd w:val="clear" w:color="auto" w:fill="auto"/>
            <w:vAlign w:val="bottom"/>
          </w:tcPr>
          <w:p w14:paraId="1002D50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09" w:type="dxa"/>
            <w:tcBorders>
              <w:bottom w:val="single" w:sz="8" w:space="0" w:color="auto"/>
              <w:right w:val="single" w:sz="8" w:space="0" w:color="auto"/>
            </w:tcBorders>
            <w:shd w:val="clear" w:color="auto" w:fill="auto"/>
            <w:vAlign w:val="bottom"/>
          </w:tcPr>
          <w:p w14:paraId="57B3B0F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48" w:type="dxa"/>
            <w:gridSpan w:val="2"/>
            <w:tcBorders>
              <w:bottom w:val="single" w:sz="8" w:space="0" w:color="auto"/>
              <w:right w:val="single" w:sz="8" w:space="0" w:color="auto"/>
            </w:tcBorders>
            <w:shd w:val="clear" w:color="auto" w:fill="auto"/>
            <w:vAlign w:val="bottom"/>
          </w:tcPr>
          <w:p w14:paraId="2398760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29" w:type="dxa"/>
            <w:tcBorders>
              <w:bottom w:val="single" w:sz="8" w:space="0" w:color="auto"/>
              <w:right w:val="single" w:sz="8" w:space="0" w:color="auto"/>
            </w:tcBorders>
            <w:shd w:val="clear" w:color="auto" w:fill="auto"/>
            <w:vAlign w:val="bottom"/>
          </w:tcPr>
          <w:p w14:paraId="2AF5C2C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14:paraId="313D9E3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6" w:type="dxa"/>
            <w:tcBorders>
              <w:bottom w:val="single" w:sz="8" w:space="0" w:color="auto"/>
              <w:right w:val="single" w:sz="8" w:space="0" w:color="auto"/>
            </w:tcBorders>
            <w:shd w:val="clear" w:color="auto" w:fill="auto"/>
            <w:vAlign w:val="bottom"/>
          </w:tcPr>
          <w:p w14:paraId="23EB629F"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50322BE8" w14:textId="77777777" w:rsidTr="002D296D">
        <w:trPr>
          <w:trHeight w:val="213"/>
        </w:trPr>
        <w:tc>
          <w:tcPr>
            <w:tcW w:w="5281" w:type="dxa"/>
            <w:tcBorders>
              <w:left w:val="single" w:sz="8" w:space="0" w:color="auto"/>
              <w:right w:val="single" w:sz="8" w:space="0" w:color="auto"/>
            </w:tcBorders>
            <w:shd w:val="clear" w:color="auto" w:fill="auto"/>
            <w:vAlign w:val="bottom"/>
          </w:tcPr>
          <w:p w14:paraId="01743A73" w14:textId="77777777" w:rsidR="00744B65" w:rsidRPr="007F704E" w:rsidRDefault="00744B65" w:rsidP="004559CE">
            <w:pPr>
              <w:spacing w:after="0" w:line="24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Reduced lead time</w:t>
            </w:r>
          </w:p>
        </w:tc>
        <w:tc>
          <w:tcPr>
            <w:tcW w:w="809" w:type="dxa"/>
            <w:tcBorders>
              <w:right w:val="single" w:sz="8" w:space="0" w:color="auto"/>
            </w:tcBorders>
            <w:shd w:val="clear" w:color="auto" w:fill="auto"/>
            <w:vAlign w:val="bottom"/>
          </w:tcPr>
          <w:p w14:paraId="62F3071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6%</w:t>
            </w:r>
          </w:p>
        </w:tc>
        <w:tc>
          <w:tcPr>
            <w:tcW w:w="748" w:type="dxa"/>
            <w:gridSpan w:val="2"/>
            <w:tcBorders>
              <w:right w:val="single" w:sz="8" w:space="0" w:color="auto"/>
            </w:tcBorders>
            <w:shd w:val="clear" w:color="auto" w:fill="auto"/>
            <w:vAlign w:val="bottom"/>
          </w:tcPr>
          <w:p w14:paraId="20642233"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7%</w:t>
            </w:r>
          </w:p>
        </w:tc>
        <w:tc>
          <w:tcPr>
            <w:tcW w:w="829" w:type="dxa"/>
            <w:tcBorders>
              <w:right w:val="single" w:sz="8" w:space="0" w:color="auto"/>
            </w:tcBorders>
            <w:shd w:val="clear" w:color="auto" w:fill="auto"/>
            <w:vAlign w:val="bottom"/>
          </w:tcPr>
          <w:p w14:paraId="3C80D4D8"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5%</w:t>
            </w:r>
          </w:p>
        </w:tc>
        <w:tc>
          <w:tcPr>
            <w:tcW w:w="728" w:type="dxa"/>
            <w:tcBorders>
              <w:right w:val="single" w:sz="8" w:space="0" w:color="auto"/>
            </w:tcBorders>
            <w:shd w:val="clear" w:color="auto" w:fill="auto"/>
            <w:vAlign w:val="bottom"/>
          </w:tcPr>
          <w:p w14:paraId="357245E6" w14:textId="77777777" w:rsidR="00744B65" w:rsidRPr="007F704E" w:rsidRDefault="00744B65" w:rsidP="004559CE">
            <w:pPr>
              <w:spacing w:after="0"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63%</w:t>
            </w:r>
          </w:p>
        </w:tc>
        <w:tc>
          <w:tcPr>
            <w:tcW w:w="596" w:type="dxa"/>
            <w:tcBorders>
              <w:right w:val="single" w:sz="8" w:space="0" w:color="auto"/>
            </w:tcBorders>
            <w:shd w:val="clear" w:color="auto" w:fill="auto"/>
            <w:vAlign w:val="bottom"/>
          </w:tcPr>
          <w:p w14:paraId="7BF063D0" w14:textId="77777777" w:rsidR="00744B65" w:rsidRPr="007F704E" w:rsidRDefault="00744B65" w:rsidP="004559CE">
            <w:pPr>
              <w:spacing w:after="0" w:line="24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19%</w:t>
            </w:r>
          </w:p>
        </w:tc>
      </w:tr>
      <w:tr w:rsidR="00744B65" w:rsidRPr="007F704E" w14:paraId="6D54AC41" w14:textId="77777777" w:rsidTr="002D296D">
        <w:trPr>
          <w:trHeight w:val="71"/>
        </w:trPr>
        <w:tc>
          <w:tcPr>
            <w:tcW w:w="5281" w:type="dxa"/>
            <w:tcBorders>
              <w:left w:val="single" w:sz="8" w:space="0" w:color="auto"/>
              <w:bottom w:val="single" w:sz="8" w:space="0" w:color="auto"/>
              <w:right w:val="single" w:sz="8" w:space="0" w:color="auto"/>
            </w:tcBorders>
            <w:shd w:val="clear" w:color="auto" w:fill="auto"/>
            <w:vAlign w:val="bottom"/>
          </w:tcPr>
          <w:p w14:paraId="2FCB3B2C"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09" w:type="dxa"/>
            <w:tcBorders>
              <w:bottom w:val="single" w:sz="8" w:space="0" w:color="auto"/>
              <w:right w:val="single" w:sz="8" w:space="0" w:color="auto"/>
            </w:tcBorders>
            <w:shd w:val="clear" w:color="auto" w:fill="auto"/>
            <w:vAlign w:val="bottom"/>
          </w:tcPr>
          <w:p w14:paraId="22A9E34C"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48" w:type="dxa"/>
            <w:gridSpan w:val="2"/>
            <w:tcBorders>
              <w:bottom w:val="single" w:sz="8" w:space="0" w:color="auto"/>
              <w:right w:val="single" w:sz="8" w:space="0" w:color="auto"/>
            </w:tcBorders>
            <w:shd w:val="clear" w:color="auto" w:fill="auto"/>
            <w:vAlign w:val="bottom"/>
          </w:tcPr>
          <w:p w14:paraId="6A81AC0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29" w:type="dxa"/>
            <w:tcBorders>
              <w:bottom w:val="single" w:sz="8" w:space="0" w:color="auto"/>
              <w:right w:val="single" w:sz="8" w:space="0" w:color="auto"/>
            </w:tcBorders>
            <w:shd w:val="clear" w:color="auto" w:fill="auto"/>
            <w:vAlign w:val="bottom"/>
          </w:tcPr>
          <w:p w14:paraId="0BB27FF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14:paraId="59E2CE6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6" w:type="dxa"/>
            <w:tcBorders>
              <w:bottom w:val="single" w:sz="8" w:space="0" w:color="auto"/>
              <w:right w:val="single" w:sz="8" w:space="0" w:color="auto"/>
            </w:tcBorders>
            <w:shd w:val="clear" w:color="auto" w:fill="auto"/>
            <w:vAlign w:val="bottom"/>
          </w:tcPr>
          <w:p w14:paraId="6D15832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5C7150E7" w14:textId="77777777" w:rsidTr="002D296D">
        <w:trPr>
          <w:trHeight w:val="213"/>
        </w:trPr>
        <w:tc>
          <w:tcPr>
            <w:tcW w:w="5281" w:type="dxa"/>
            <w:tcBorders>
              <w:left w:val="single" w:sz="8" w:space="0" w:color="auto"/>
              <w:right w:val="single" w:sz="8" w:space="0" w:color="auto"/>
            </w:tcBorders>
            <w:shd w:val="clear" w:color="auto" w:fill="auto"/>
            <w:vAlign w:val="bottom"/>
          </w:tcPr>
          <w:p w14:paraId="64613205" w14:textId="77777777" w:rsidR="00744B65" w:rsidRPr="007F704E" w:rsidRDefault="00744B65" w:rsidP="004559CE">
            <w:pPr>
              <w:spacing w:after="0" w:line="24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Reduced risk of none supply</w:t>
            </w:r>
          </w:p>
        </w:tc>
        <w:tc>
          <w:tcPr>
            <w:tcW w:w="809" w:type="dxa"/>
            <w:tcBorders>
              <w:right w:val="single" w:sz="8" w:space="0" w:color="auto"/>
            </w:tcBorders>
            <w:shd w:val="clear" w:color="auto" w:fill="auto"/>
            <w:vAlign w:val="bottom"/>
          </w:tcPr>
          <w:p w14:paraId="7FC8E61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0%</w:t>
            </w:r>
          </w:p>
        </w:tc>
        <w:tc>
          <w:tcPr>
            <w:tcW w:w="748" w:type="dxa"/>
            <w:gridSpan w:val="2"/>
            <w:tcBorders>
              <w:right w:val="single" w:sz="8" w:space="0" w:color="auto"/>
            </w:tcBorders>
            <w:shd w:val="clear" w:color="auto" w:fill="auto"/>
            <w:vAlign w:val="bottom"/>
          </w:tcPr>
          <w:p w14:paraId="59311A3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w:t>
            </w:r>
          </w:p>
        </w:tc>
        <w:tc>
          <w:tcPr>
            <w:tcW w:w="829" w:type="dxa"/>
            <w:tcBorders>
              <w:right w:val="single" w:sz="8" w:space="0" w:color="auto"/>
            </w:tcBorders>
            <w:shd w:val="clear" w:color="auto" w:fill="auto"/>
            <w:vAlign w:val="bottom"/>
          </w:tcPr>
          <w:p w14:paraId="4BC779A2"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4%</w:t>
            </w:r>
          </w:p>
        </w:tc>
        <w:tc>
          <w:tcPr>
            <w:tcW w:w="728" w:type="dxa"/>
            <w:tcBorders>
              <w:right w:val="single" w:sz="8" w:space="0" w:color="auto"/>
            </w:tcBorders>
            <w:shd w:val="clear" w:color="auto" w:fill="auto"/>
            <w:vAlign w:val="bottom"/>
          </w:tcPr>
          <w:p w14:paraId="3E922AE5" w14:textId="77777777" w:rsidR="00744B65" w:rsidRPr="007F704E" w:rsidRDefault="00744B65" w:rsidP="004559CE">
            <w:pPr>
              <w:spacing w:after="0"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72%</w:t>
            </w:r>
          </w:p>
        </w:tc>
        <w:tc>
          <w:tcPr>
            <w:tcW w:w="596" w:type="dxa"/>
            <w:tcBorders>
              <w:right w:val="single" w:sz="8" w:space="0" w:color="auto"/>
            </w:tcBorders>
            <w:shd w:val="clear" w:color="auto" w:fill="auto"/>
            <w:vAlign w:val="bottom"/>
          </w:tcPr>
          <w:p w14:paraId="08847461" w14:textId="77777777" w:rsidR="00744B65" w:rsidRPr="007F704E" w:rsidRDefault="00744B65" w:rsidP="004559CE">
            <w:pPr>
              <w:spacing w:after="0" w:line="24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22%</w:t>
            </w:r>
          </w:p>
        </w:tc>
      </w:tr>
      <w:tr w:rsidR="00744B65" w:rsidRPr="007F704E" w14:paraId="2D2E3CE5" w14:textId="77777777" w:rsidTr="002D296D">
        <w:trPr>
          <w:trHeight w:val="71"/>
        </w:trPr>
        <w:tc>
          <w:tcPr>
            <w:tcW w:w="5281" w:type="dxa"/>
            <w:tcBorders>
              <w:left w:val="single" w:sz="8" w:space="0" w:color="auto"/>
              <w:bottom w:val="single" w:sz="8" w:space="0" w:color="auto"/>
              <w:right w:val="single" w:sz="8" w:space="0" w:color="auto"/>
            </w:tcBorders>
            <w:shd w:val="clear" w:color="auto" w:fill="auto"/>
            <w:vAlign w:val="bottom"/>
          </w:tcPr>
          <w:p w14:paraId="0239997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09" w:type="dxa"/>
            <w:tcBorders>
              <w:bottom w:val="single" w:sz="8" w:space="0" w:color="auto"/>
              <w:right w:val="single" w:sz="8" w:space="0" w:color="auto"/>
            </w:tcBorders>
            <w:shd w:val="clear" w:color="auto" w:fill="auto"/>
            <w:vAlign w:val="bottom"/>
          </w:tcPr>
          <w:p w14:paraId="76C050A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48" w:type="dxa"/>
            <w:gridSpan w:val="2"/>
            <w:tcBorders>
              <w:bottom w:val="single" w:sz="8" w:space="0" w:color="auto"/>
              <w:right w:val="single" w:sz="8" w:space="0" w:color="auto"/>
            </w:tcBorders>
            <w:shd w:val="clear" w:color="auto" w:fill="auto"/>
            <w:vAlign w:val="bottom"/>
          </w:tcPr>
          <w:p w14:paraId="4AE1FC6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29" w:type="dxa"/>
            <w:tcBorders>
              <w:bottom w:val="single" w:sz="8" w:space="0" w:color="auto"/>
              <w:right w:val="single" w:sz="8" w:space="0" w:color="auto"/>
            </w:tcBorders>
            <w:shd w:val="clear" w:color="auto" w:fill="auto"/>
            <w:vAlign w:val="bottom"/>
          </w:tcPr>
          <w:p w14:paraId="5A9C793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14:paraId="3FE4357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6" w:type="dxa"/>
            <w:tcBorders>
              <w:bottom w:val="single" w:sz="8" w:space="0" w:color="auto"/>
              <w:right w:val="single" w:sz="8" w:space="0" w:color="auto"/>
            </w:tcBorders>
            <w:shd w:val="clear" w:color="auto" w:fill="auto"/>
            <w:vAlign w:val="bottom"/>
          </w:tcPr>
          <w:p w14:paraId="30E3C5F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2845755E" w14:textId="77777777" w:rsidTr="002D296D">
        <w:trPr>
          <w:trHeight w:val="214"/>
        </w:trPr>
        <w:tc>
          <w:tcPr>
            <w:tcW w:w="5281" w:type="dxa"/>
            <w:tcBorders>
              <w:left w:val="single" w:sz="8" w:space="0" w:color="auto"/>
              <w:right w:val="single" w:sz="8" w:space="0" w:color="auto"/>
            </w:tcBorders>
            <w:shd w:val="clear" w:color="auto" w:fill="auto"/>
            <w:vAlign w:val="bottom"/>
          </w:tcPr>
          <w:p w14:paraId="61E2DE74" w14:textId="77777777" w:rsidR="00744B65" w:rsidRPr="007F704E" w:rsidRDefault="00744B65" w:rsidP="004559CE">
            <w:pPr>
              <w:spacing w:after="0" w:line="24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Improved dependability of deliveries</w:t>
            </w:r>
          </w:p>
        </w:tc>
        <w:tc>
          <w:tcPr>
            <w:tcW w:w="809" w:type="dxa"/>
            <w:tcBorders>
              <w:right w:val="single" w:sz="8" w:space="0" w:color="auto"/>
            </w:tcBorders>
            <w:shd w:val="clear" w:color="auto" w:fill="auto"/>
            <w:vAlign w:val="bottom"/>
          </w:tcPr>
          <w:p w14:paraId="577CE9FF"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0%</w:t>
            </w:r>
          </w:p>
        </w:tc>
        <w:tc>
          <w:tcPr>
            <w:tcW w:w="748" w:type="dxa"/>
            <w:gridSpan w:val="2"/>
            <w:tcBorders>
              <w:right w:val="single" w:sz="8" w:space="0" w:color="auto"/>
            </w:tcBorders>
            <w:shd w:val="clear" w:color="auto" w:fill="auto"/>
            <w:vAlign w:val="bottom"/>
          </w:tcPr>
          <w:p w14:paraId="6E29BE0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5%</w:t>
            </w:r>
          </w:p>
        </w:tc>
        <w:tc>
          <w:tcPr>
            <w:tcW w:w="829" w:type="dxa"/>
            <w:tcBorders>
              <w:right w:val="single" w:sz="8" w:space="0" w:color="auto"/>
            </w:tcBorders>
            <w:shd w:val="clear" w:color="auto" w:fill="auto"/>
            <w:vAlign w:val="bottom"/>
          </w:tcPr>
          <w:p w14:paraId="526B8C40"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12%</w:t>
            </w:r>
          </w:p>
        </w:tc>
        <w:tc>
          <w:tcPr>
            <w:tcW w:w="728" w:type="dxa"/>
            <w:tcBorders>
              <w:right w:val="single" w:sz="8" w:space="0" w:color="auto"/>
            </w:tcBorders>
            <w:shd w:val="clear" w:color="auto" w:fill="auto"/>
            <w:vAlign w:val="bottom"/>
          </w:tcPr>
          <w:p w14:paraId="02F04334" w14:textId="77777777" w:rsidR="00744B65" w:rsidRPr="007F704E" w:rsidRDefault="00744B65" w:rsidP="004559CE">
            <w:pPr>
              <w:spacing w:after="0"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17%</w:t>
            </w:r>
          </w:p>
        </w:tc>
        <w:tc>
          <w:tcPr>
            <w:tcW w:w="596" w:type="dxa"/>
            <w:tcBorders>
              <w:right w:val="single" w:sz="8" w:space="0" w:color="auto"/>
            </w:tcBorders>
            <w:shd w:val="clear" w:color="auto" w:fill="auto"/>
            <w:vAlign w:val="bottom"/>
          </w:tcPr>
          <w:p w14:paraId="564ECE19" w14:textId="77777777" w:rsidR="00744B65" w:rsidRPr="007F704E" w:rsidRDefault="00744B65" w:rsidP="004559CE">
            <w:pPr>
              <w:spacing w:after="0" w:line="24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66%</w:t>
            </w:r>
          </w:p>
        </w:tc>
      </w:tr>
      <w:tr w:rsidR="00744B65" w:rsidRPr="007F704E" w14:paraId="2803A192" w14:textId="77777777" w:rsidTr="002D296D">
        <w:trPr>
          <w:trHeight w:val="71"/>
        </w:trPr>
        <w:tc>
          <w:tcPr>
            <w:tcW w:w="5281" w:type="dxa"/>
            <w:tcBorders>
              <w:left w:val="single" w:sz="8" w:space="0" w:color="auto"/>
              <w:bottom w:val="single" w:sz="8" w:space="0" w:color="auto"/>
              <w:right w:val="single" w:sz="8" w:space="0" w:color="auto"/>
            </w:tcBorders>
            <w:shd w:val="clear" w:color="auto" w:fill="auto"/>
            <w:vAlign w:val="bottom"/>
          </w:tcPr>
          <w:p w14:paraId="0BB4714A"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09" w:type="dxa"/>
            <w:tcBorders>
              <w:bottom w:val="single" w:sz="8" w:space="0" w:color="auto"/>
              <w:right w:val="single" w:sz="8" w:space="0" w:color="auto"/>
            </w:tcBorders>
            <w:shd w:val="clear" w:color="auto" w:fill="auto"/>
            <w:vAlign w:val="bottom"/>
          </w:tcPr>
          <w:p w14:paraId="246AEB11"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48" w:type="dxa"/>
            <w:gridSpan w:val="2"/>
            <w:tcBorders>
              <w:bottom w:val="single" w:sz="8" w:space="0" w:color="auto"/>
              <w:right w:val="single" w:sz="8" w:space="0" w:color="auto"/>
            </w:tcBorders>
            <w:shd w:val="clear" w:color="auto" w:fill="auto"/>
            <w:vAlign w:val="bottom"/>
          </w:tcPr>
          <w:p w14:paraId="34C8B41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29" w:type="dxa"/>
            <w:tcBorders>
              <w:bottom w:val="single" w:sz="8" w:space="0" w:color="auto"/>
              <w:right w:val="single" w:sz="8" w:space="0" w:color="auto"/>
            </w:tcBorders>
            <w:shd w:val="clear" w:color="auto" w:fill="auto"/>
            <w:vAlign w:val="bottom"/>
          </w:tcPr>
          <w:p w14:paraId="12B1595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14:paraId="38BDB5BA"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6" w:type="dxa"/>
            <w:tcBorders>
              <w:bottom w:val="single" w:sz="8" w:space="0" w:color="auto"/>
              <w:right w:val="single" w:sz="8" w:space="0" w:color="auto"/>
            </w:tcBorders>
            <w:shd w:val="clear" w:color="auto" w:fill="auto"/>
            <w:vAlign w:val="bottom"/>
          </w:tcPr>
          <w:p w14:paraId="60F166DA"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13FC0F3B" w14:textId="77777777" w:rsidTr="002D296D">
        <w:trPr>
          <w:trHeight w:val="213"/>
        </w:trPr>
        <w:tc>
          <w:tcPr>
            <w:tcW w:w="5281" w:type="dxa"/>
            <w:tcBorders>
              <w:left w:val="single" w:sz="8" w:space="0" w:color="auto"/>
              <w:right w:val="single" w:sz="8" w:space="0" w:color="auto"/>
            </w:tcBorders>
            <w:shd w:val="clear" w:color="auto" w:fill="auto"/>
            <w:vAlign w:val="bottom"/>
          </w:tcPr>
          <w:p w14:paraId="2E5A38DB" w14:textId="77777777" w:rsidR="00744B65" w:rsidRPr="007F704E" w:rsidRDefault="00744B65" w:rsidP="004559CE">
            <w:pPr>
              <w:spacing w:after="0" w:line="24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Improved inventory management</w:t>
            </w:r>
          </w:p>
        </w:tc>
        <w:tc>
          <w:tcPr>
            <w:tcW w:w="809" w:type="dxa"/>
            <w:tcBorders>
              <w:right w:val="single" w:sz="8" w:space="0" w:color="auto"/>
            </w:tcBorders>
            <w:shd w:val="clear" w:color="auto" w:fill="auto"/>
            <w:vAlign w:val="bottom"/>
          </w:tcPr>
          <w:p w14:paraId="5643E2BA"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7%</w:t>
            </w:r>
          </w:p>
        </w:tc>
        <w:tc>
          <w:tcPr>
            <w:tcW w:w="748" w:type="dxa"/>
            <w:gridSpan w:val="2"/>
            <w:tcBorders>
              <w:right w:val="single" w:sz="8" w:space="0" w:color="auto"/>
            </w:tcBorders>
            <w:shd w:val="clear" w:color="auto" w:fill="auto"/>
            <w:vAlign w:val="bottom"/>
          </w:tcPr>
          <w:p w14:paraId="055DEA1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4%</w:t>
            </w:r>
          </w:p>
        </w:tc>
        <w:tc>
          <w:tcPr>
            <w:tcW w:w="829" w:type="dxa"/>
            <w:tcBorders>
              <w:right w:val="single" w:sz="8" w:space="0" w:color="auto"/>
            </w:tcBorders>
            <w:shd w:val="clear" w:color="auto" w:fill="auto"/>
            <w:vAlign w:val="bottom"/>
          </w:tcPr>
          <w:p w14:paraId="7EEB2DA1"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5%</w:t>
            </w:r>
          </w:p>
        </w:tc>
        <w:tc>
          <w:tcPr>
            <w:tcW w:w="728" w:type="dxa"/>
            <w:tcBorders>
              <w:right w:val="single" w:sz="8" w:space="0" w:color="auto"/>
            </w:tcBorders>
            <w:shd w:val="clear" w:color="auto" w:fill="auto"/>
            <w:vAlign w:val="bottom"/>
          </w:tcPr>
          <w:p w14:paraId="1F426430" w14:textId="77777777" w:rsidR="00744B65" w:rsidRPr="007F704E" w:rsidRDefault="00744B65" w:rsidP="004559CE">
            <w:pPr>
              <w:spacing w:after="0"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22%</w:t>
            </w:r>
          </w:p>
        </w:tc>
        <w:tc>
          <w:tcPr>
            <w:tcW w:w="596" w:type="dxa"/>
            <w:tcBorders>
              <w:right w:val="single" w:sz="8" w:space="0" w:color="auto"/>
            </w:tcBorders>
            <w:shd w:val="clear" w:color="auto" w:fill="auto"/>
            <w:vAlign w:val="bottom"/>
          </w:tcPr>
          <w:p w14:paraId="510A5217" w14:textId="77777777" w:rsidR="00744B65" w:rsidRPr="007F704E" w:rsidRDefault="00744B65" w:rsidP="004559CE">
            <w:pPr>
              <w:spacing w:after="0" w:line="24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62%</w:t>
            </w:r>
          </w:p>
        </w:tc>
      </w:tr>
      <w:tr w:rsidR="00744B65" w:rsidRPr="007F704E" w14:paraId="1EC59BA9" w14:textId="77777777" w:rsidTr="002D296D">
        <w:trPr>
          <w:trHeight w:val="71"/>
        </w:trPr>
        <w:tc>
          <w:tcPr>
            <w:tcW w:w="5281" w:type="dxa"/>
            <w:tcBorders>
              <w:left w:val="single" w:sz="8" w:space="0" w:color="auto"/>
              <w:bottom w:val="single" w:sz="8" w:space="0" w:color="auto"/>
              <w:right w:val="single" w:sz="8" w:space="0" w:color="auto"/>
            </w:tcBorders>
            <w:shd w:val="clear" w:color="auto" w:fill="auto"/>
            <w:vAlign w:val="bottom"/>
          </w:tcPr>
          <w:p w14:paraId="47E0F9DD"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09" w:type="dxa"/>
            <w:tcBorders>
              <w:bottom w:val="single" w:sz="8" w:space="0" w:color="auto"/>
              <w:right w:val="single" w:sz="8" w:space="0" w:color="auto"/>
            </w:tcBorders>
            <w:shd w:val="clear" w:color="auto" w:fill="auto"/>
            <w:vAlign w:val="bottom"/>
          </w:tcPr>
          <w:p w14:paraId="1CDE6C4D"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48" w:type="dxa"/>
            <w:gridSpan w:val="2"/>
            <w:tcBorders>
              <w:bottom w:val="single" w:sz="8" w:space="0" w:color="auto"/>
              <w:right w:val="single" w:sz="8" w:space="0" w:color="auto"/>
            </w:tcBorders>
            <w:shd w:val="clear" w:color="auto" w:fill="auto"/>
            <w:vAlign w:val="bottom"/>
          </w:tcPr>
          <w:p w14:paraId="1BED97B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29" w:type="dxa"/>
            <w:tcBorders>
              <w:bottom w:val="single" w:sz="8" w:space="0" w:color="auto"/>
              <w:right w:val="single" w:sz="8" w:space="0" w:color="auto"/>
            </w:tcBorders>
            <w:shd w:val="clear" w:color="auto" w:fill="auto"/>
            <w:vAlign w:val="bottom"/>
          </w:tcPr>
          <w:p w14:paraId="04E24E3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14:paraId="78DEEAF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6" w:type="dxa"/>
            <w:tcBorders>
              <w:bottom w:val="single" w:sz="8" w:space="0" w:color="auto"/>
              <w:right w:val="single" w:sz="8" w:space="0" w:color="auto"/>
            </w:tcBorders>
            <w:shd w:val="clear" w:color="auto" w:fill="auto"/>
            <w:vAlign w:val="bottom"/>
          </w:tcPr>
          <w:p w14:paraId="1AEA04C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22DECDE4" w14:textId="77777777" w:rsidTr="002D296D">
        <w:trPr>
          <w:trHeight w:val="213"/>
        </w:trPr>
        <w:tc>
          <w:tcPr>
            <w:tcW w:w="5281" w:type="dxa"/>
            <w:tcBorders>
              <w:left w:val="single" w:sz="8" w:space="0" w:color="auto"/>
              <w:right w:val="single" w:sz="8" w:space="0" w:color="auto"/>
            </w:tcBorders>
            <w:shd w:val="clear" w:color="auto" w:fill="auto"/>
            <w:vAlign w:val="bottom"/>
          </w:tcPr>
          <w:p w14:paraId="1DF16EAD" w14:textId="77777777" w:rsidR="00744B65" w:rsidRPr="007F704E" w:rsidRDefault="00744B65" w:rsidP="004559CE">
            <w:pPr>
              <w:spacing w:after="0" w:line="24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Increased sales</w:t>
            </w:r>
          </w:p>
        </w:tc>
        <w:tc>
          <w:tcPr>
            <w:tcW w:w="809" w:type="dxa"/>
            <w:tcBorders>
              <w:right w:val="single" w:sz="8" w:space="0" w:color="auto"/>
            </w:tcBorders>
            <w:shd w:val="clear" w:color="auto" w:fill="auto"/>
            <w:vAlign w:val="bottom"/>
          </w:tcPr>
          <w:p w14:paraId="522F92E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w:t>
            </w:r>
          </w:p>
        </w:tc>
        <w:tc>
          <w:tcPr>
            <w:tcW w:w="748" w:type="dxa"/>
            <w:gridSpan w:val="2"/>
            <w:tcBorders>
              <w:right w:val="single" w:sz="8" w:space="0" w:color="auto"/>
            </w:tcBorders>
            <w:shd w:val="clear" w:color="auto" w:fill="auto"/>
            <w:vAlign w:val="bottom"/>
          </w:tcPr>
          <w:p w14:paraId="062285C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6%</w:t>
            </w:r>
          </w:p>
        </w:tc>
        <w:tc>
          <w:tcPr>
            <w:tcW w:w="829" w:type="dxa"/>
            <w:tcBorders>
              <w:right w:val="single" w:sz="8" w:space="0" w:color="auto"/>
            </w:tcBorders>
            <w:shd w:val="clear" w:color="auto" w:fill="auto"/>
            <w:vAlign w:val="bottom"/>
          </w:tcPr>
          <w:p w14:paraId="7572D411" w14:textId="77777777" w:rsidR="00744B65" w:rsidRPr="007F704E" w:rsidRDefault="00744B65" w:rsidP="004559CE">
            <w:pPr>
              <w:spacing w:after="0" w:line="240" w:lineRule="auto"/>
              <w:ind w:right="72"/>
              <w:jc w:val="both"/>
              <w:rPr>
                <w:rFonts w:ascii="Times New Roman" w:eastAsia="Times New Roman" w:hAnsi="Times New Roman" w:cs="Times New Roman"/>
                <w:w w:val="99"/>
                <w:sz w:val="24"/>
                <w:szCs w:val="24"/>
              </w:rPr>
            </w:pPr>
            <w:r w:rsidRPr="007F704E">
              <w:rPr>
                <w:rFonts w:ascii="Times New Roman" w:eastAsia="Times New Roman" w:hAnsi="Times New Roman" w:cs="Times New Roman"/>
                <w:w w:val="99"/>
                <w:sz w:val="24"/>
                <w:szCs w:val="24"/>
              </w:rPr>
              <w:t>7%</w:t>
            </w:r>
          </w:p>
        </w:tc>
        <w:tc>
          <w:tcPr>
            <w:tcW w:w="728" w:type="dxa"/>
            <w:tcBorders>
              <w:right w:val="single" w:sz="8" w:space="0" w:color="auto"/>
            </w:tcBorders>
            <w:shd w:val="clear" w:color="auto" w:fill="auto"/>
            <w:vAlign w:val="bottom"/>
          </w:tcPr>
          <w:p w14:paraId="513E99E5" w14:textId="77777777" w:rsidR="00744B65" w:rsidRPr="007F704E" w:rsidRDefault="00744B65" w:rsidP="004559CE">
            <w:pPr>
              <w:spacing w:after="0" w:line="240" w:lineRule="auto"/>
              <w:ind w:left="12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54%</w:t>
            </w:r>
          </w:p>
        </w:tc>
        <w:tc>
          <w:tcPr>
            <w:tcW w:w="596" w:type="dxa"/>
            <w:tcBorders>
              <w:right w:val="single" w:sz="8" w:space="0" w:color="auto"/>
            </w:tcBorders>
            <w:shd w:val="clear" w:color="auto" w:fill="auto"/>
            <w:vAlign w:val="bottom"/>
          </w:tcPr>
          <w:p w14:paraId="69A2BAA2" w14:textId="77777777" w:rsidR="00744B65" w:rsidRPr="007F704E" w:rsidRDefault="00744B65" w:rsidP="004559CE">
            <w:pPr>
              <w:spacing w:after="0" w:line="24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31%</w:t>
            </w:r>
          </w:p>
        </w:tc>
      </w:tr>
      <w:tr w:rsidR="00744B65" w:rsidRPr="007F704E" w14:paraId="5D21566D" w14:textId="77777777" w:rsidTr="002D296D">
        <w:trPr>
          <w:trHeight w:val="229"/>
        </w:trPr>
        <w:tc>
          <w:tcPr>
            <w:tcW w:w="5281" w:type="dxa"/>
            <w:tcBorders>
              <w:top w:val="single" w:sz="8" w:space="0" w:color="auto"/>
              <w:left w:val="single" w:sz="8" w:space="0" w:color="auto"/>
              <w:right w:val="single" w:sz="8" w:space="0" w:color="auto"/>
            </w:tcBorders>
            <w:shd w:val="clear" w:color="auto" w:fill="auto"/>
            <w:vAlign w:val="bottom"/>
          </w:tcPr>
          <w:p w14:paraId="588D7307" w14:textId="77777777" w:rsidR="00744B65" w:rsidRPr="007F704E" w:rsidRDefault="00744B65" w:rsidP="004559CE">
            <w:pPr>
              <w:spacing w:after="0" w:line="24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Improved customer satisfaction</w:t>
            </w:r>
          </w:p>
        </w:tc>
        <w:tc>
          <w:tcPr>
            <w:tcW w:w="809" w:type="dxa"/>
            <w:tcBorders>
              <w:top w:val="single" w:sz="8" w:space="0" w:color="auto"/>
              <w:right w:val="single" w:sz="8" w:space="0" w:color="auto"/>
            </w:tcBorders>
            <w:shd w:val="clear" w:color="auto" w:fill="auto"/>
            <w:vAlign w:val="bottom"/>
          </w:tcPr>
          <w:p w14:paraId="4582AD2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1%</w:t>
            </w:r>
          </w:p>
        </w:tc>
        <w:tc>
          <w:tcPr>
            <w:tcW w:w="586" w:type="dxa"/>
            <w:tcBorders>
              <w:top w:val="single" w:sz="8" w:space="0" w:color="auto"/>
            </w:tcBorders>
            <w:shd w:val="clear" w:color="auto" w:fill="auto"/>
            <w:vAlign w:val="bottom"/>
          </w:tcPr>
          <w:p w14:paraId="4139BAA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3%</w:t>
            </w:r>
          </w:p>
        </w:tc>
        <w:tc>
          <w:tcPr>
            <w:tcW w:w="161" w:type="dxa"/>
            <w:tcBorders>
              <w:top w:val="single" w:sz="8" w:space="0" w:color="auto"/>
              <w:right w:val="single" w:sz="8" w:space="0" w:color="auto"/>
            </w:tcBorders>
            <w:shd w:val="clear" w:color="auto" w:fill="auto"/>
            <w:vAlign w:val="bottom"/>
          </w:tcPr>
          <w:p w14:paraId="5EBACB2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29" w:type="dxa"/>
            <w:tcBorders>
              <w:top w:val="single" w:sz="8" w:space="0" w:color="auto"/>
              <w:right w:val="single" w:sz="8" w:space="0" w:color="auto"/>
            </w:tcBorders>
            <w:shd w:val="clear" w:color="auto" w:fill="auto"/>
            <w:vAlign w:val="bottom"/>
          </w:tcPr>
          <w:p w14:paraId="3F103DE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6%</w:t>
            </w:r>
          </w:p>
        </w:tc>
        <w:tc>
          <w:tcPr>
            <w:tcW w:w="728" w:type="dxa"/>
            <w:tcBorders>
              <w:top w:val="single" w:sz="8" w:space="0" w:color="auto"/>
              <w:right w:val="single" w:sz="8" w:space="0" w:color="auto"/>
            </w:tcBorders>
            <w:shd w:val="clear" w:color="auto" w:fill="auto"/>
            <w:vAlign w:val="bottom"/>
          </w:tcPr>
          <w:p w14:paraId="6D23C39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20%</w:t>
            </w:r>
          </w:p>
        </w:tc>
        <w:tc>
          <w:tcPr>
            <w:tcW w:w="596" w:type="dxa"/>
            <w:tcBorders>
              <w:top w:val="single" w:sz="8" w:space="0" w:color="auto"/>
              <w:right w:val="single" w:sz="8" w:space="0" w:color="auto"/>
            </w:tcBorders>
            <w:shd w:val="clear" w:color="auto" w:fill="auto"/>
            <w:vAlign w:val="bottom"/>
          </w:tcPr>
          <w:p w14:paraId="1013A80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70%</w:t>
            </w:r>
          </w:p>
        </w:tc>
      </w:tr>
      <w:tr w:rsidR="00744B65" w:rsidRPr="007F704E" w14:paraId="3C36C5D8" w14:textId="77777777" w:rsidTr="002D296D">
        <w:trPr>
          <w:trHeight w:val="71"/>
        </w:trPr>
        <w:tc>
          <w:tcPr>
            <w:tcW w:w="5281" w:type="dxa"/>
            <w:tcBorders>
              <w:left w:val="single" w:sz="8" w:space="0" w:color="auto"/>
              <w:bottom w:val="single" w:sz="8" w:space="0" w:color="auto"/>
              <w:right w:val="single" w:sz="8" w:space="0" w:color="auto"/>
            </w:tcBorders>
            <w:shd w:val="clear" w:color="auto" w:fill="auto"/>
            <w:vAlign w:val="bottom"/>
          </w:tcPr>
          <w:p w14:paraId="62FD7D8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09" w:type="dxa"/>
            <w:tcBorders>
              <w:bottom w:val="single" w:sz="8" w:space="0" w:color="auto"/>
              <w:right w:val="single" w:sz="8" w:space="0" w:color="auto"/>
            </w:tcBorders>
            <w:shd w:val="clear" w:color="auto" w:fill="auto"/>
            <w:vAlign w:val="bottom"/>
          </w:tcPr>
          <w:p w14:paraId="31C6378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86" w:type="dxa"/>
            <w:tcBorders>
              <w:bottom w:val="single" w:sz="8" w:space="0" w:color="auto"/>
            </w:tcBorders>
            <w:shd w:val="clear" w:color="auto" w:fill="auto"/>
            <w:vAlign w:val="bottom"/>
          </w:tcPr>
          <w:p w14:paraId="1C4E184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161" w:type="dxa"/>
            <w:tcBorders>
              <w:bottom w:val="single" w:sz="8" w:space="0" w:color="auto"/>
              <w:right w:val="single" w:sz="8" w:space="0" w:color="auto"/>
            </w:tcBorders>
            <w:shd w:val="clear" w:color="auto" w:fill="auto"/>
            <w:vAlign w:val="bottom"/>
          </w:tcPr>
          <w:p w14:paraId="7B073A61"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29" w:type="dxa"/>
            <w:tcBorders>
              <w:bottom w:val="single" w:sz="8" w:space="0" w:color="auto"/>
              <w:right w:val="single" w:sz="8" w:space="0" w:color="auto"/>
            </w:tcBorders>
            <w:shd w:val="clear" w:color="auto" w:fill="auto"/>
            <w:vAlign w:val="bottom"/>
          </w:tcPr>
          <w:p w14:paraId="5F57977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14:paraId="3E5AB6BA"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6" w:type="dxa"/>
            <w:tcBorders>
              <w:bottom w:val="single" w:sz="8" w:space="0" w:color="auto"/>
              <w:right w:val="single" w:sz="8" w:space="0" w:color="auto"/>
            </w:tcBorders>
            <w:shd w:val="clear" w:color="auto" w:fill="auto"/>
            <w:vAlign w:val="bottom"/>
          </w:tcPr>
          <w:p w14:paraId="3920D92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7282800F" w14:textId="77777777" w:rsidTr="002D296D">
        <w:trPr>
          <w:trHeight w:val="215"/>
        </w:trPr>
        <w:tc>
          <w:tcPr>
            <w:tcW w:w="5281" w:type="dxa"/>
            <w:tcBorders>
              <w:left w:val="single" w:sz="8" w:space="0" w:color="auto"/>
            </w:tcBorders>
            <w:shd w:val="clear" w:color="auto" w:fill="auto"/>
            <w:vAlign w:val="bottom"/>
          </w:tcPr>
          <w:p w14:paraId="1C50B6CE" w14:textId="77777777" w:rsidR="00744B65" w:rsidRPr="007F704E" w:rsidRDefault="00744B65" w:rsidP="004559CE">
            <w:pPr>
              <w:spacing w:after="0" w:line="240" w:lineRule="auto"/>
              <w:ind w:left="10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 xml:space="preserve">SD- </w:t>
            </w:r>
            <w:r w:rsidRPr="007F704E">
              <w:rPr>
                <w:rFonts w:ascii="Times New Roman" w:eastAsia="Times New Roman" w:hAnsi="Times New Roman" w:cs="Times New Roman"/>
                <w:sz w:val="24"/>
                <w:szCs w:val="24"/>
              </w:rPr>
              <w:t>Strongly Disagree</w:t>
            </w:r>
            <w:r w:rsidRPr="007F704E">
              <w:rPr>
                <w:rFonts w:ascii="Times New Roman" w:eastAsia="Times New Roman" w:hAnsi="Times New Roman" w:cs="Times New Roman"/>
                <w:b/>
                <w:sz w:val="24"/>
                <w:szCs w:val="24"/>
              </w:rPr>
              <w:t xml:space="preserve">   D- </w:t>
            </w:r>
            <w:r w:rsidRPr="007F704E">
              <w:rPr>
                <w:rFonts w:ascii="Times New Roman" w:eastAsia="Times New Roman" w:hAnsi="Times New Roman" w:cs="Times New Roman"/>
                <w:sz w:val="24"/>
                <w:szCs w:val="24"/>
              </w:rPr>
              <w:t>Disagree</w:t>
            </w:r>
            <w:r w:rsidRPr="007F704E">
              <w:rPr>
                <w:rFonts w:ascii="Times New Roman" w:eastAsia="Times New Roman" w:hAnsi="Times New Roman" w:cs="Times New Roman"/>
                <w:b/>
                <w:sz w:val="24"/>
                <w:szCs w:val="24"/>
              </w:rPr>
              <w:t xml:space="preserve">   N- </w:t>
            </w:r>
            <w:r w:rsidRPr="007F704E">
              <w:rPr>
                <w:rFonts w:ascii="Times New Roman" w:eastAsia="Times New Roman" w:hAnsi="Times New Roman" w:cs="Times New Roman"/>
                <w:sz w:val="24"/>
                <w:szCs w:val="24"/>
              </w:rPr>
              <w:t>Neutral</w:t>
            </w:r>
          </w:p>
        </w:tc>
        <w:tc>
          <w:tcPr>
            <w:tcW w:w="1396" w:type="dxa"/>
            <w:gridSpan w:val="2"/>
            <w:shd w:val="clear" w:color="auto" w:fill="auto"/>
            <w:vAlign w:val="bottom"/>
          </w:tcPr>
          <w:p w14:paraId="5F81AD5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 xml:space="preserve">A- </w:t>
            </w:r>
            <w:r w:rsidRPr="007F704E">
              <w:rPr>
                <w:rFonts w:ascii="Times New Roman" w:eastAsia="Times New Roman" w:hAnsi="Times New Roman" w:cs="Times New Roman"/>
                <w:sz w:val="24"/>
                <w:szCs w:val="24"/>
              </w:rPr>
              <w:t>Agree</w:t>
            </w:r>
          </w:p>
        </w:tc>
        <w:tc>
          <w:tcPr>
            <w:tcW w:w="2317" w:type="dxa"/>
            <w:gridSpan w:val="4"/>
            <w:tcBorders>
              <w:right w:val="single" w:sz="8" w:space="0" w:color="auto"/>
            </w:tcBorders>
            <w:shd w:val="clear" w:color="auto" w:fill="auto"/>
            <w:vAlign w:val="bottom"/>
          </w:tcPr>
          <w:p w14:paraId="0CE2C3E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 xml:space="preserve">SA- </w:t>
            </w:r>
            <w:r w:rsidRPr="007F704E">
              <w:rPr>
                <w:rFonts w:ascii="Times New Roman" w:eastAsia="Times New Roman" w:hAnsi="Times New Roman" w:cs="Times New Roman"/>
                <w:sz w:val="24"/>
                <w:szCs w:val="24"/>
              </w:rPr>
              <w:t>Strongly agree</w:t>
            </w:r>
          </w:p>
        </w:tc>
      </w:tr>
      <w:tr w:rsidR="00744B65" w:rsidRPr="007F704E" w14:paraId="4C7C05DE" w14:textId="77777777" w:rsidTr="002D296D">
        <w:trPr>
          <w:trHeight w:val="71"/>
        </w:trPr>
        <w:tc>
          <w:tcPr>
            <w:tcW w:w="5281" w:type="dxa"/>
            <w:tcBorders>
              <w:left w:val="single" w:sz="8" w:space="0" w:color="auto"/>
              <w:bottom w:val="single" w:sz="8" w:space="0" w:color="auto"/>
            </w:tcBorders>
            <w:shd w:val="clear" w:color="auto" w:fill="auto"/>
            <w:vAlign w:val="bottom"/>
          </w:tcPr>
          <w:p w14:paraId="1377A50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09" w:type="dxa"/>
            <w:tcBorders>
              <w:bottom w:val="single" w:sz="8" w:space="0" w:color="auto"/>
            </w:tcBorders>
            <w:shd w:val="clear" w:color="auto" w:fill="auto"/>
            <w:vAlign w:val="bottom"/>
          </w:tcPr>
          <w:p w14:paraId="7003C93F"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86" w:type="dxa"/>
            <w:tcBorders>
              <w:bottom w:val="single" w:sz="8" w:space="0" w:color="auto"/>
            </w:tcBorders>
            <w:shd w:val="clear" w:color="auto" w:fill="auto"/>
            <w:vAlign w:val="bottom"/>
          </w:tcPr>
          <w:p w14:paraId="5C4C7ACF"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161" w:type="dxa"/>
            <w:tcBorders>
              <w:bottom w:val="single" w:sz="8" w:space="0" w:color="auto"/>
            </w:tcBorders>
            <w:shd w:val="clear" w:color="auto" w:fill="auto"/>
            <w:vAlign w:val="bottom"/>
          </w:tcPr>
          <w:p w14:paraId="7D103A0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29" w:type="dxa"/>
            <w:tcBorders>
              <w:bottom w:val="single" w:sz="8" w:space="0" w:color="auto"/>
            </w:tcBorders>
            <w:shd w:val="clear" w:color="auto" w:fill="auto"/>
            <w:vAlign w:val="bottom"/>
          </w:tcPr>
          <w:p w14:paraId="728F0EC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28" w:type="dxa"/>
            <w:tcBorders>
              <w:bottom w:val="single" w:sz="8" w:space="0" w:color="auto"/>
            </w:tcBorders>
            <w:shd w:val="clear" w:color="auto" w:fill="auto"/>
            <w:vAlign w:val="bottom"/>
          </w:tcPr>
          <w:p w14:paraId="753712C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6" w:type="dxa"/>
            <w:tcBorders>
              <w:bottom w:val="single" w:sz="8" w:space="0" w:color="auto"/>
              <w:right w:val="single" w:sz="8" w:space="0" w:color="auto"/>
            </w:tcBorders>
            <w:shd w:val="clear" w:color="auto" w:fill="auto"/>
            <w:vAlign w:val="bottom"/>
          </w:tcPr>
          <w:p w14:paraId="5CD758F1"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bl>
    <w:p w14:paraId="4CF9FA3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The research findings revealed that buyer-supplier relationship has lead to improved competitive pricing, reduced lead time, reduced risk of non supply, improved dependability of </w:t>
      </w:r>
      <w:r w:rsidRPr="007F704E">
        <w:rPr>
          <w:rFonts w:ascii="Times New Roman" w:eastAsia="Times New Roman" w:hAnsi="Times New Roman" w:cs="Times New Roman"/>
          <w:sz w:val="24"/>
          <w:szCs w:val="24"/>
        </w:rPr>
        <w:lastRenderedPageBreak/>
        <w:t>deliveries, improved inventory management, and increased sales and improved customer satisfaction. This shows that buyer-supplier relationship aspects improve organizational performance.</w:t>
      </w:r>
    </w:p>
    <w:p w14:paraId="2D006D97" w14:textId="77777777" w:rsidR="00744B65" w:rsidRPr="007F704E" w:rsidRDefault="00744B65" w:rsidP="004559CE">
      <w:pPr>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4.5 Challenges facing buyer supplier relationships</w:t>
      </w:r>
    </w:p>
    <w:p w14:paraId="04790563" w14:textId="18BFE9B5"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The challenges facing buyer - supplier relationships were </w:t>
      </w:r>
      <w:r w:rsidR="00F7049B" w:rsidRPr="007F704E">
        <w:rPr>
          <w:rFonts w:ascii="Times New Roman" w:eastAsia="Times New Roman" w:hAnsi="Times New Roman" w:cs="Times New Roman"/>
          <w:sz w:val="24"/>
          <w:szCs w:val="24"/>
        </w:rPr>
        <w:t>analysed</w:t>
      </w:r>
      <w:r w:rsidRPr="007F704E">
        <w:rPr>
          <w:rFonts w:ascii="Times New Roman" w:eastAsia="Times New Roman" w:hAnsi="Times New Roman" w:cs="Times New Roman"/>
          <w:sz w:val="24"/>
          <w:szCs w:val="24"/>
        </w:rPr>
        <w:t xml:space="preserve"> in this section. Statements were outlined in the questionnaire and the respondent was required to agree or disagree with the statements. The statements were in relation to the issues that are likely to pose a challenge in buyer – supplier relationship. The following table illustrates the mean and standard deviations of the results.</w:t>
      </w:r>
    </w:p>
    <w:p w14:paraId="31D05E0A" w14:textId="03359518" w:rsidR="00744B65" w:rsidRPr="007F704E" w:rsidRDefault="00744B65" w:rsidP="004559CE">
      <w:pPr>
        <w:spacing w:after="0" w:line="360" w:lineRule="auto"/>
        <w:ind w:left="720" w:right="72" w:hanging="720"/>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4.5</w:t>
      </w:r>
      <w:r w:rsidR="002D296D">
        <w:rPr>
          <w:rFonts w:ascii="Times New Roman" w:eastAsia="Times New Roman" w:hAnsi="Times New Roman" w:cs="Times New Roman"/>
          <w:b/>
          <w:sz w:val="24"/>
          <w:szCs w:val="24"/>
        </w:rPr>
        <w:tab/>
      </w:r>
      <w:r w:rsidRPr="007F704E">
        <w:rPr>
          <w:rFonts w:ascii="Times New Roman" w:eastAsia="Times New Roman" w:hAnsi="Times New Roman" w:cs="Times New Roman"/>
          <w:b/>
          <w:sz w:val="24"/>
          <w:szCs w:val="24"/>
        </w:rPr>
        <w:t>Relationship</w:t>
      </w:r>
      <w:r w:rsidRPr="007F704E">
        <w:rPr>
          <w:rFonts w:ascii="Times New Roman" w:eastAsia="Times New Roman" w:hAnsi="Times New Roman" w:cs="Times New Roman"/>
          <w:b/>
          <w:sz w:val="24"/>
          <w:szCs w:val="24"/>
        </w:rPr>
        <w:tab/>
        <w:t>between</w:t>
      </w:r>
      <w:r w:rsidR="002D296D">
        <w:rPr>
          <w:rFonts w:ascii="Times New Roman" w:eastAsia="Times New Roman" w:hAnsi="Times New Roman" w:cs="Times New Roman"/>
          <w:b/>
          <w:sz w:val="24"/>
          <w:szCs w:val="24"/>
        </w:rPr>
        <w:t xml:space="preserve"> </w:t>
      </w:r>
      <w:r w:rsidRPr="007F704E">
        <w:rPr>
          <w:rFonts w:ascii="Times New Roman" w:eastAsia="Times New Roman" w:hAnsi="Times New Roman" w:cs="Times New Roman"/>
          <w:b/>
          <w:sz w:val="24"/>
          <w:szCs w:val="24"/>
        </w:rPr>
        <w:t>Buyer</w:t>
      </w:r>
      <w:r w:rsidR="002D296D">
        <w:rPr>
          <w:rFonts w:ascii="Times New Roman" w:eastAsia="Times New Roman" w:hAnsi="Times New Roman" w:cs="Times New Roman"/>
          <w:b/>
          <w:sz w:val="24"/>
          <w:szCs w:val="24"/>
        </w:rPr>
        <w:t xml:space="preserve"> </w:t>
      </w:r>
      <w:r w:rsidRPr="007F704E">
        <w:rPr>
          <w:rFonts w:ascii="Times New Roman" w:eastAsia="Times New Roman" w:hAnsi="Times New Roman" w:cs="Times New Roman"/>
          <w:b/>
          <w:sz w:val="24"/>
          <w:szCs w:val="24"/>
        </w:rPr>
        <w:t>Supplier</w:t>
      </w:r>
      <w:r w:rsidR="002D296D">
        <w:rPr>
          <w:rFonts w:ascii="Times New Roman" w:eastAsia="Times New Roman" w:hAnsi="Times New Roman" w:cs="Times New Roman"/>
          <w:b/>
          <w:sz w:val="24"/>
          <w:szCs w:val="24"/>
        </w:rPr>
        <w:t xml:space="preserve"> </w:t>
      </w:r>
      <w:r w:rsidRPr="007F704E">
        <w:rPr>
          <w:rFonts w:ascii="Times New Roman" w:eastAsia="Times New Roman" w:hAnsi="Times New Roman" w:cs="Times New Roman"/>
          <w:b/>
          <w:sz w:val="24"/>
          <w:szCs w:val="24"/>
        </w:rPr>
        <w:t>Relationships</w:t>
      </w:r>
      <w:r w:rsidR="00F7049B">
        <w:rPr>
          <w:rFonts w:ascii="Times New Roman" w:eastAsia="Times New Roman" w:hAnsi="Times New Roman" w:cs="Times New Roman"/>
          <w:b/>
          <w:sz w:val="24"/>
          <w:szCs w:val="24"/>
        </w:rPr>
        <w:t xml:space="preserve"> </w:t>
      </w:r>
      <w:r w:rsidRPr="007F704E">
        <w:rPr>
          <w:rFonts w:ascii="Times New Roman" w:eastAsia="Times New Roman" w:hAnsi="Times New Roman" w:cs="Times New Roman"/>
          <w:b/>
          <w:sz w:val="24"/>
          <w:szCs w:val="24"/>
        </w:rPr>
        <w:t>and</w:t>
      </w:r>
      <w:r w:rsidR="002D296D">
        <w:rPr>
          <w:rFonts w:ascii="Times New Roman" w:eastAsia="Times New Roman" w:hAnsi="Times New Roman" w:cs="Times New Roman"/>
          <w:b/>
          <w:sz w:val="24"/>
          <w:szCs w:val="24"/>
        </w:rPr>
        <w:t xml:space="preserve"> </w:t>
      </w:r>
      <w:r w:rsidRPr="007F704E">
        <w:rPr>
          <w:rFonts w:ascii="Times New Roman" w:eastAsia="Times New Roman" w:hAnsi="Times New Roman" w:cs="Times New Roman"/>
          <w:b/>
          <w:sz w:val="24"/>
          <w:szCs w:val="24"/>
        </w:rPr>
        <w:t>Organizational Performance</w:t>
      </w:r>
    </w:p>
    <w:p w14:paraId="21B46C8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 study also sought to determine the relationship that exists between buyer – supplier relationships and organizational performance among large manufacturing firms in Kenya. The researcher conducted a regression analysis to assist explain this relationship. The study adopted the following linear regression model to depict the expected relationship between the variables: S=a + b</w:t>
      </w:r>
      <w:r w:rsidRPr="007F704E">
        <w:rPr>
          <w:rFonts w:ascii="Times New Roman" w:eastAsia="Times New Roman" w:hAnsi="Times New Roman" w:cs="Times New Roman"/>
          <w:sz w:val="24"/>
          <w:szCs w:val="24"/>
          <w:vertAlign w:val="subscript"/>
        </w:rPr>
        <w:t>1</w:t>
      </w:r>
      <w:r w:rsidRPr="007F704E">
        <w:rPr>
          <w:rFonts w:ascii="Times New Roman" w:eastAsia="Times New Roman" w:hAnsi="Times New Roman" w:cs="Times New Roman"/>
          <w:sz w:val="24"/>
          <w:szCs w:val="24"/>
        </w:rPr>
        <w:t xml:space="preserve"> x</w:t>
      </w:r>
      <w:r w:rsidRPr="007F704E">
        <w:rPr>
          <w:rFonts w:ascii="Times New Roman" w:eastAsia="Times New Roman" w:hAnsi="Times New Roman" w:cs="Times New Roman"/>
          <w:sz w:val="24"/>
          <w:szCs w:val="24"/>
          <w:vertAlign w:val="subscript"/>
        </w:rPr>
        <w:t>1</w:t>
      </w:r>
      <w:r w:rsidRPr="007F704E">
        <w:rPr>
          <w:rFonts w:ascii="Times New Roman" w:eastAsia="Times New Roman" w:hAnsi="Times New Roman" w:cs="Times New Roman"/>
          <w:sz w:val="24"/>
          <w:szCs w:val="24"/>
        </w:rPr>
        <w:t xml:space="preserve"> +b</w:t>
      </w:r>
      <w:r w:rsidRPr="007F704E">
        <w:rPr>
          <w:rFonts w:ascii="Times New Roman" w:eastAsia="Times New Roman" w:hAnsi="Times New Roman" w:cs="Times New Roman"/>
          <w:sz w:val="24"/>
          <w:szCs w:val="24"/>
          <w:vertAlign w:val="subscript"/>
        </w:rPr>
        <w:t>2</w:t>
      </w:r>
      <w:r w:rsidRPr="007F704E">
        <w:rPr>
          <w:rFonts w:ascii="Times New Roman" w:eastAsia="Times New Roman" w:hAnsi="Times New Roman" w:cs="Times New Roman"/>
          <w:sz w:val="24"/>
          <w:szCs w:val="24"/>
        </w:rPr>
        <w:t xml:space="preserve"> x</w:t>
      </w:r>
      <w:r w:rsidRPr="007F704E">
        <w:rPr>
          <w:rFonts w:ascii="Times New Roman" w:eastAsia="Times New Roman" w:hAnsi="Times New Roman" w:cs="Times New Roman"/>
          <w:sz w:val="24"/>
          <w:szCs w:val="24"/>
          <w:vertAlign w:val="subscript"/>
        </w:rPr>
        <w:t>2</w:t>
      </w:r>
      <w:r w:rsidRPr="007F704E">
        <w:rPr>
          <w:rFonts w:ascii="Times New Roman" w:eastAsia="Times New Roman" w:hAnsi="Times New Roman" w:cs="Times New Roman"/>
          <w:sz w:val="24"/>
          <w:szCs w:val="24"/>
        </w:rPr>
        <w:t xml:space="preserve"> + b</w:t>
      </w:r>
      <w:r w:rsidRPr="007F704E">
        <w:rPr>
          <w:rFonts w:ascii="Times New Roman" w:eastAsia="Times New Roman" w:hAnsi="Times New Roman" w:cs="Times New Roman"/>
          <w:sz w:val="24"/>
          <w:szCs w:val="24"/>
          <w:vertAlign w:val="subscript"/>
        </w:rPr>
        <w:t>3</w:t>
      </w:r>
      <w:r w:rsidRPr="007F704E">
        <w:rPr>
          <w:rFonts w:ascii="Times New Roman" w:eastAsia="Times New Roman" w:hAnsi="Times New Roman" w:cs="Times New Roman"/>
          <w:sz w:val="24"/>
          <w:szCs w:val="24"/>
        </w:rPr>
        <w:t xml:space="preserve"> x</w:t>
      </w:r>
      <w:r w:rsidRPr="007F704E">
        <w:rPr>
          <w:rFonts w:ascii="Times New Roman" w:eastAsia="Times New Roman" w:hAnsi="Times New Roman" w:cs="Times New Roman"/>
          <w:sz w:val="24"/>
          <w:szCs w:val="24"/>
          <w:vertAlign w:val="subscript"/>
        </w:rPr>
        <w:t>3</w:t>
      </w:r>
      <w:r w:rsidRPr="007F704E">
        <w:rPr>
          <w:rFonts w:ascii="Times New Roman" w:eastAsia="Times New Roman" w:hAnsi="Times New Roman" w:cs="Times New Roman"/>
          <w:sz w:val="24"/>
          <w:szCs w:val="24"/>
        </w:rPr>
        <w:t xml:space="preserve"> + b </w:t>
      </w:r>
      <w:r w:rsidRPr="007F704E">
        <w:rPr>
          <w:rFonts w:ascii="Times New Roman" w:eastAsia="Times New Roman" w:hAnsi="Times New Roman" w:cs="Times New Roman"/>
          <w:sz w:val="24"/>
          <w:szCs w:val="24"/>
          <w:vertAlign w:val="subscript"/>
        </w:rPr>
        <w:t>4</w:t>
      </w:r>
      <w:r w:rsidRPr="007F704E">
        <w:rPr>
          <w:rFonts w:ascii="Times New Roman" w:eastAsia="Times New Roman" w:hAnsi="Times New Roman" w:cs="Times New Roman"/>
          <w:sz w:val="24"/>
          <w:szCs w:val="24"/>
        </w:rPr>
        <w:t xml:space="preserve"> x</w:t>
      </w:r>
      <w:r w:rsidRPr="007F704E">
        <w:rPr>
          <w:rFonts w:ascii="Times New Roman" w:eastAsia="Times New Roman" w:hAnsi="Times New Roman" w:cs="Times New Roman"/>
          <w:sz w:val="24"/>
          <w:szCs w:val="24"/>
          <w:vertAlign w:val="subscript"/>
        </w:rPr>
        <w:t>4 +</w:t>
      </w:r>
      <w:r w:rsidRPr="007F704E">
        <w:rPr>
          <w:rFonts w:ascii="Times New Roman" w:eastAsia="Times New Roman" w:hAnsi="Times New Roman" w:cs="Times New Roman"/>
          <w:sz w:val="24"/>
          <w:szCs w:val="24"/>
        </w:rPr>
        <w:t xml:space="preserve"> b </w:t>
      </w:r>
      <w:r w:rsidRPr="007F704E">
        <w:rPr>
          <w:rFonts w:ascii="Times New Roman" w:eastAsia="Times New Roman" w:hAnsi="Times New Roman" w:cs="Times New Roman"/>
          <w:sz w:val="24"/>
          <w:szCs w:val="24"/>
          <w:vertAlign w:val="subscript"/>
        </w:rPr>
        <w:t>5</w:t>
      </w:r>
      <w:r w:rsidRPr="007F704E">
        <w:rPr>
          <w:rFonts w:ascii="Times New Roman" w:eastAsia="Times New Roman" w:hAnsi="Times New Roman" w:cs="Times New Roman"/>
          <w:sz w:val="24"/>
          <w:szCs w:val="24"/>
        </w:rPr>
        <w:t xml:space="preserve"> x</w:t>
      </w:r>
      <w:r w:rsidRPr="007F704E">
        <w:rPr>
          <w:rFonts w:ascii="Times New Roman" w:eastAsia="Times New Roman" w:hAnsi="Times New Roman" w:cs="Times New Roman"/>
          <w:sz w:val="24"/>
          <w:szCs w:val="24"/>
          <w:vertAlign w:val="subscript"/>
        </w:rPr>
        <w:t>5 +</w:t>
      </w:r>
      <w:r w:rsidRPr="007F704E">
        <w:rPr>
          <w:rFonts w:ascii="Times New Roman" w:eastAsia="Times New Roman" w:hAnsi="Times New Roman" w:cs="Times New Roman"/>
          <w:sz w:val="24"/>
          <w:szCs w:val="24"/>
        </w:rPr>
        <w:t xml:space="preserve"> e. Where: S=</w:t>
      </w:r>
    </w:p>
    <w:p w14:paraId="21B3D75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Organizational performance which was measured using the responses on the effect of various buyer – supplier relationship variables. ; a= the S intercept that is the value of Y when x is zero; b</w:t>
      </w:r>
      <w:r w:rsidRPr="007F704E">
        <w:rPr>
          <w:rFonts w:ascii="Times New Roman" w:eastAsia="Times New Roman" w:hAnsi="Times New Roman" w:cs="Times New Roman"/>
          <w:sz w:val="24"/>
          <w:szCs w:val="24"/>
          <w:vertAlign w:val="subscript"/>
        </w:rPr>
        <w:t>1,</w:t>
      </w:r>
      <w:r w:rsidRPr="007F704E">
        <w:rPr>
          <w:rFonts w:ascii="Times New Roman" w:eastAsia="Times New Roman" w:hAnsi="Times New Roman" w:cs="Times New Roman"/>
          <w:sz w:val="24"/>
          <w:szCs w:val="24"/>
        </w:rPr>
        <w:t xml:space="preserve"> b</w:t>
      </w:r>
      <w:r w:rsidRPr="007F704E">
        <w:rPr>
          <w:rFonts w:ascii="Times New Roman" w:eastAsia="Times New Roman" w:hAnsi="Times New Roman" w:cs="Times New Roman"/>
          <w:sz w:val="24"/>
          <w:szCs w:val="24"/>
          <w:vertAlign w:val="subscript"/>
        </w:rPr>
        <w:t>2,</w:t>
      </w:r>
      <w:r w:rsidRPr="007F704E">
        <w:rPr>
          <w:rFonts w:ascii="Times New Roman" w:eastAsia="Times New Roman" w:hAnsi="Times New Roman" w:cs="Times New Roman"/>
          <w:sz w:val="24"/>
          <w:szCs w:val="24"/>
        </w:rPr>
        <w:t xml:space="preserve"> b</w:t>
      </w:r>
      <w:r w:rsidRPr="007F704E">
        <w:rPr>
          <w:rFonts w:ascii="Times New Roman" w:eastAsia="Times New Roman" w:hAnsi="Times New Roman" w:cs="Times New Roman"/>
          <w:sz w:val="24"/>
          <w:szCs w:val="24"/>
          <w:vertAlign w:val="subscript"/>
        </w:rPr>
        <w:t>3,</w:t>
      </w:r>
      <w:r w:rsidRPr="007F704E">
        <w:rPr>
          <w:rFonts w:ascii="Times New Roman" w:eastAsia="Times New Roman" w:hAnsi="Times New Roman" w:cs="Times New Roman"/>
          <w:sz w:val="24"/>
          <w:szCs w:val="24"/>
        </w:rPr>
        <w:t xml:space="preserve"> and b</w:t>
      </w:r>
      <w:r w:rsidRPr="007F704E">
        <w:rPr>
          <w:rFonts w:ascii="Times New Roman" w:eastAsia="Times New Roman" w:hAnsi="Times New Roman" w:cs="Times New Roman"/>
          <w:sz w:val="24"/>
          <w:szCs w:val="24"/>
          <w:vertAlign w:val="subscript"/>
        </w:rPr>
        <w:t>4,</w:t>
      </w:r>
      <w:r w:rsidRPr="007F704E">
        <w:rPr>
          <w:rFonts w:ascii="Times New Roman" w:eastAsia="Times New Roman" w:hAnsi="Times New Roman" w:cs="Times New Roman"/>
          <w:sz w:val="24"/>
          <w:szCs w:val="24"/>
        </w:rPr>
        <w:t xml:space="preserve"> are regression coefficients of the following variables</w:t>
      </w:r>
    </w:p>
    <w:p w14:paraId="0B59518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vertAlign w:val="subscript"/>
        </w:rPr>
      </w:pPr>
      <w:r w:rsidRPr="007F704E">
        <w:rPr>
          <w:rFonts w:ascii="Times New Roman" w:eastAsia="Times New Roman" w:hAnsi="Times New Roman" w:cs="Times New Roman"/>
          <w:sz w:val="24"/>
          <w:szCs w:val="24"/>
        </w:rPr>
        <w:t>respectively; x</w:t>
      </w:r>
      <w:r w:rsidRPr="007F704E">
        <w:rPr>
          <w:rFonts w:ascii="Times New Roman" w:eastAsia="Times New Roman" w:hAnsi="Times New Roman" w:cs="Times New Roman"/>
          <w:sz w:val="24"/>
          <w:szCs w:val="24"/>
          <w:vertAlign w:val="subscript"/>
        </w:rPr>
        <w:t>1</w:t>
      </w:r>
      <w:r w:rsidRPr="007F704E">
        <w:rPr>
          <w:rFonts w:ascii="Times New Roman" w:eastAsia="Times New Roman" w:hAnsi="Times New Roman" w:cs="Times New Roman"/>
          <w:sz w:val="24"/>
          <w:szCs w:val="24"/>
        </w:rPr>
        <w:t xml:space="preserve"> = Trust</w:t>
      </w:r>
      <w:r w:rsidRPr="007F704E">
        <w:rPr>
          <w:rFonts w:ascii="Times New Roman" w:eastAsia="Times New Roman" w:hAnsi="Times New Roman" w:cs="Times New Roman"/>
          <w:sz w:val="24"/>
          <w:szCs w:val="24"/>
          <w:vertAlign w:val="subscript"/>
        </w:rPr>
        <w:t>;</w:t>
      </w:r>
      <w:r w:rsidRPr="007F704E">
        <w:rPr>
          <w:rFonts w:ascii="Times New Roman" w:eastAsia="Times New Roman" w:hAnsi="Times New Roman" w:cs="Times New Roman"/>
          <w:sz w:val="24"/>
          <w:szCs w:val="24"/>
        </w:rPr>
        <w:t xml:space="preserve">  x</w:t>
      </w:r>
      <w:r w:rsidRPr="007F704E">
        <w:rPr>
          <w:rFonts w:ascii="Times New Roman" w:eastAsia="Times New Roman" w:hAnsi="Times New Roman" w:cs="Times New Roman"/>
          <w:sz w:val="24"/>
          <w:szCs w:val="24"/>
          <w:vertAlign w:val="subscript"/>
        </w:rPr>
        <w:t>2 =</w:t>
      </w:r>
      <w:r w:rsidRPr="007F704E">
        <w:rPr>
          <w:rFonts w:ascii="Times New Roman" w:eastAsia="Times New Roman" w:hAnsi="Times New Roman" w:cs="Times New Roman"/>
          <w:sz w:val="24"/>
          <w:szCs w:val="24"/>
        </w:rPr>
        <w:t xml:space="preserve"> Communication: x</w:t>
      </w:r>
      <w:r w:rsidRPr="007F704E">
        <w:rPr>
          <w:rFonts w:ascii="Times New Roman" w:eastAsia="Times New Roman" w:hAnsi="Times New Roman" w:cs="Times New Roman"/>
          <w:sz w:val="24"/>
          <w:szCs w:val="24"/>
          <w:vertAlign w:val="subscript"/>
        </w:rPr>
        <w:t>3 =</w:t>
      </w:r>
      <w:r w:rsidRPr="007F704E">
        <w:rPr>
          <w:rFonts w:ascii="Times New Roman" w:eastAsia="Times New Roman" w:hAnsi="Times New Roman" w:cs="Times New Roman"/>
          <w:sz w:val="24"/>
          <w:szCs w:val="24"/>
        </w:rPr>
        <w:tab/>
        <w:t>Commitment</w:t>
      </w:r>
      <w:r w:rsidRPr="007F704E">
        <w:rPr>
          <w:rFonts w:ascii="Times New Roman" w:eastAsia="Times New Roman" w:hAnsi="Times New Roman" w:cs="Times New Roman"/>
          <w:sz w:val="24"/>
          <w:szCs w:val="24"/>
          <w:vertAlign w:val="subscript"/>
        </w:rPr>
        <w:t>;</w:t>
      </w:r>
      <w:r w:rsidRPr="007F704E">
        <w:rPr>
          <w:rFonts w:ascii="Times New Roman" w:eastAsia="Times New Roman" w:hAnsi="Times New Roman" w:cs="Times New Roman"/>
          <w:sz w:val="24"/>
          <w:szCs w:val="24"/>
        </w:rPr>
        <w:t xml:space="preserve">  x</w:t>
      </w:r>
      <w:r w:rsidRPr="007F704E">
        <w:rPr>
          <w:rFonts w:ascii="Times New Roman" w:eastAsia="Times New Roman" w:hAnsi="Times New Roman" w:cs="Times New Roman"/>
          <w:sz w:val="24"/>
          <w:szCs w:val="24"/>
          <w:vertAlign w:val="subscript"/>
        </w:rPr>
        <w:t>4</w:t>
      </w:r>
      <w:r w:rsidRPr="007F704E">
        <w:rPr>
          <w:rFonts w:ascii="Times New Roman" w:eastAsia="Times New Roman" w:hAnsi="Times New Roman" w:cs="Times New Roman"/>
          <w:sz w:val="24"/>
          <w:szCs w:val="24"/>
        </w:rPr>
        <w:t xml:space="preserve"> = Co-operation x</w:t>
      </w:r>
      <w:r w:rsidRPr="007F704E">
        <w:rPr>
          <w:rFonts w:ascii="Times New Roman" w:eastAsia="Times New Roman" w:hAnsi="Times New Roman" w:cs="Times New Roman"/>
          <w:sz w:val="24"/>
          <w:szCs w:val="24"/>
          <w:vertAlign w:val="subscript"/>
        </w:rPr>
        <w:t>5 =</w:t>
      </w:r>
    </w:p>
    <w:p w14:paraId="7C99FDA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Mutual Goals. All the five independent variables were also measured using the responses on each of the variables obtained from the respondents. The results are illustrated and explained next.</w:t>
      </w:r>
    </w:p>
    <w:p w14:paraId="6C6B00D8" w14:textId="77777777" w:rsidR="004559CE" w:rsidRDefault="004559CE">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AA53721" w14:textId="7F1F3CC3" w:rsidR="00744B65" w:rsidRPr="007F704E" w:rsidRDefault="00744B65" w:rsidP="004559CE">
      <w:pPr>
        <w:spacing w:after="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lastRenderedPageBreak/>
        <w:t>4.6 T TEST FOR COEFFICIENTS</w:t>
      </w:r>
    </w:p>
    <w:p w14:paraId="6F40B4D8" w14:textId="77777777" w:rsidR="00744B65" w:rsidRPr="007F704E" w:rsidRDefault="00744B65" w:rsidP="004559CE">
      <w:pPr>
        <w:spacing w:after="0" w:line="360" w:lineRule="auto"/>
        <w:ind w:left="66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Table 4.7: Coefficients</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5"/>
        <w:gridCol w:w="233"/>
        <w:gridCol w:w="274"/>
        <w:gridCol w:w="495"/>
        <w:gridCol w:w="563"/>
        <w:gridCol w:w="751"/>
        <w:gridCol w:w="819"/>
        <w:gridCol w:w="973"/>
        <w:gridCol w:w="682"/>
        <w:gridCol w:w="614"/>
        <w:gridCol w:w="734"/>
        <w:gridCol w:w="597"/>
        <w:gridCol w:w="682"/>
      </w:tblGrid>
      <w:tr w:rsidR="002D296D" w:rsidRPr="007F704E" w14:paraId="7999F4B8" w14:textId="77777777" w:rsidTr="00B41DBF">
        <w:trPr>
          <w:trHeight w:val="39"/>
        </w:trPr>
        <w:tc>
          <w:tcPr>
            <w:tcW w:w="938" w:type="dxa"/>
            <w:gridSpan w:val="2"/>
            <w:vMerge w:val="restart"/>
            <w:shd w:val="clear" w:color="auto" w:fill="auto"/>
            <w:vAlign w:val="bottom"/>
          </w:tcPr>
          <w:p w14:paraId="71ABE0B8"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85888" behindDoc="1" locked="0" layoutInCell="1" allowOverlap="1" wp14:anchorId="16D63DCB" wp14:editId="340D5376">
                      <wp:simplePos x="0" y="0"/>
                      <wp:positionH relativeFrom="column">
                        <wp:posOffset>6255385</wp:posOffset>
                      </wp:positionH>
                      <wp:positionV relativeFrom="paragraph">
                        <wp:posOffset>210820</wp:posOffset>
                      </wp:positionV>
                      <wp:extent cx="12700" cy="24130"/>
                      <wp:effectExtent l="1905" t="0" r="444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13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C85FAE" id="Rectangle 9" o:spid="_x0000_s1026" style="position:absolute;margin-left:492.55pt;margin-top:16.6pt;width:1pt;height:1.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" fillcolor="black" strokecolor="white"/>
                  </w:pict>
                </mc:Fallback>
              </mc:AlternateContent>
            </w:r>
          </w:p>
          <w:p w14:paraId="1CA3E7B8" w14:textId="69D8DEAA" w:rsidR="002D296D" w:rsidRPr="007F704E" w:rsidRDefault="002D296D" w:rsidP="004559CE">
            <w:pPr>
              <w:spacing w:after="0" w:line="240" w:lineRule="auto"/>
              <w:ind w:right="72"/>
              <w:jc w:val="both"/>
              <w:rPr>
                <w:rFonts w:ascii="Times New Roman" w:eastAsia="Times New Roman" w:hAnsi="Times New Roman" w:cs="Times New Roman"/>
                <w:sz w:val="24"/>
                <w:szCs w:val="24"/>
              </w:rPr>
            </w:pPr>
            <w:r w:rsidRPr="007F704E">
              <w:rPr>
                <w:rFonts w:ascii="Times New Roman" w:eastAsia="Arial" w:hAnsi="Times New Roman" w:cs="Times New Roman"/>
                <w:sz w:val="24"/>
                <w:szCs w:val="24"/>
              </w:rPr>
              <w:t>Model</w:t>
            </w:r>
          </w:p>
        </w:tc>
        <w:tc>
          <w:tcPr>
            <w:tcW w:w="1332" w:type="dxa"/>
            <w:gridSpan w:val="3"/>
            <w:vMerge w:val="restart"/>
            <w:shd w:val="clear" w:color="auto" w:fill="auto"/>
            <w:vAlign w:val="bottom"/>
          </w:tcPr>
          <w:p w14:paraId="0D299E22"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1570" w:type="dxa"/>
            <w:gridSpan w:val="2"/>
            <w:vMerge w:val="restart"/>
            <w:shd w:val="clear" w:color="auto" w:fill="auto"/>
            <w:vAlign w:val="bottom"/>
          </w:tcPr>
          <w:p w14:paraId="10A43C9F" w14:textId="77777777" w:rsidR="002D296D" w:rsidRPr="007F704E" w:rsidRDefault="002D296D"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Unstandardized</w:t>
            </w:r>
          </w:p>
        </w:tc>
        <w:tc>
          <w:tcPr>
            <w:tcW w:w="973" w:type="dxa"/>
            <w:vMerge w:val="restart"/>
            <w:shd w:val="clear" w:color="auto" w:fill="auto"/>
            <w:vAlign w:val="bottom"/>
          </w:tcPr>
          <w:p w14:paraId="07B65111" w14:textId="77777777" w:rsidR="002D296D" w:rsidRPr="007F704E" w:rsidRDefault="002D296D"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Standardized</w:t>
            </w:r>
          </w:p>
        </w:tc>
        <w:tc>
          <w:tcPr>
            <w:tcW w:w="682" w:type="dxa"/>
            <w:shd w:val="clear" w:color="auto" w:fill="auto"/>
            <w:vAlign w:val="bottom"/>
          </w:tcPr>
          <w:p w14:paraId="7850C094"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4CF8F1F0"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05666DEA"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459368CC"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43283C31"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r>
      <w:tr w:rsidR="002D296D" w:rsidRPr="007F704E" w14:paraId="02C9FC14" w14:textId="77777777" w:rsidTr="00B41DBF">
        <w:trPr>
          <w:trHeight w:val="199"/>
        </w:trPr>
        <w:tc>
          <w:tcPr>
            <w:tcW w:w="938" w:type="dxa"/>
            <w:gridSpan w:val="2"/>
            <w:vMerge/>
            <w:shd w:val="clear" w:color="auto" w:fill="auto"/>
            <w:vAlign w:val="bottom"/>
          </w:tcPr>
          <w:p w14:paraId="2E9F8DBA" w14:textId="7C0F8821"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1332" w:type="dxa"/>
            <w:gridSpan w:val="3"/>
            <w:vMerge/>
            <w:shd w:val="clear" w:color="auto" w:fill="auto"/>
            <w:vAlign w:val="bottom"/>
          </w:tcPr>
          <w:p w14:paraId="6C6B6C2B"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1570" w:type="dxa"/>
            <w:gridSpan w:val="2"/>
            <w:vMerge/>
            <w:shd w:val="clear" w:color="auto" w:fill="auto"/>
            <w:vAlign w:val="bottom"/>
          </w:tcPr>
          <w:p w14:paraId="7021923F"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973" w:type="dxa"/>
            <w:vMerge/>
            <w:shd w:val="clear" w:color="auto" w:fill="auto"/>
            <w:vAlign w:val="bottom"/>
          </w:tcPr>
          <w:p w14:paraId="52F478FD"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07D276BA"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302177DE"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0F003F44"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1787CF59"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502A5349"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r>
      <w:tr w:rsidR="002D296D" w:rsidRPr="007F704E" w14:paraId="64D7A2AA" w14:textId="77777777" w:rsidTr="00B41DBF">
        <w:trPr>
          <w:trHeight w:val="401"/>
        </w:trPr>
        <w:tc>
          <w:tcPr>
            <w:tcW w:w="938" w:type="dxa"/>
            <w:gridSpan w:val="2"/>
            <w:vMerge/>
            <w:shd w:val="clear" w:color="auto" w:fill="auto"/>
            <w:vAlign w:val="bottom"/>
          </w:tcPr>
          <w:p w14:paraId="168D207A" w14:textId="5C188DBD"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1332" w:type="dxa"/>
            <w:gridSpan w:val="3"/>
            <w:vMerge/>
            <w:shd w:val="clear" w:color="auto" w:fill="auto"/>
            <w:vAlign w:val="bottom"/>
          </w:tcPr>
          <w:p w14:paraId="57A8533B"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1570" w:type="dxa"/>
            <w:gridSpan w:val="2"/>
            <w:shd w:val="clear" w:color="auto" w:fill="auto"/>
            <w:vAlign w:val="bottom"/>
          </w:tcPr>
          <w:p w14:paraId="6F8DDE90" w14:textId="77777777" w:rsidR="002D296D" w:rsidRPr="007F704E" w:rsidRDefault="002D296D"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Coefficients</w:t>
            </w:r>
          </w:p>
        </w:tc>
        <w:tc>
          <w:tcPr>
            <w:tcW w:w="973" w:type="dxa"/>
            <w:shd w:val="clear" w:color="auto" w:fill="auto"/>
            <w:vAlign w:val="bottom"/>
          </w:tcPr>
          <w:p w14:paraId="30A03C3D" w14:textId="77777777" w:rsidR="002D296D" w:rsidRPr="007F704E" w:rsidRDefault="002D296D"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Coefficients</w:t>
            </w:r>
          </w:p>
        </w:tc>
        <w:tc>
          <w:tcPr>
            <w:tcW w:w="682" w:type="dxa"/>
            <w:shd w:val="clear" w:color="auto" w:fill="auto"/>
            <w:vAlign w:val="bottom"/>
          </w:tcPr>
          <w:p w14:paraId="0E33C8CE"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73AB35BD"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1331" w:type="dxa"/>
            <w:gridSpan w:val="2"/>
            <w:shd w:val="clear" w:color="auto" w:fill="auto"/>
            <w:vAlign w:val="bottom"/>
          </w:tcPr>
          <w:p w14:paraId="0A3988A0" w14:textId="77777777" w:rsidR="002D296D" w:rsidRPr="007F704E" w:rsidRDefault="002D296D"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Correlations</w:t>
            </w:r>
          </w:p>
        </w:tc>
        <w:tc>
          <w:tcPr>
            <w:tcW w:w="682" w:type="dxa"/>
            <w:shd w:val="clear" w:color="auto" w:fill="auto"/>
            <w:vAlign w:val="bottom"/>
          </w:tcPr>
          <w:p w14:paraId="5C3B2A6E"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r>
      <w:tr w:rsidR="002D296D" w:rsidRPr="007F704E" w14:paraId="3DCE022E" w14:textId="77777777" w:rsidTr="00B41DBF">
        <w:trPr>
          <w:trHeight w:val="229"/>
        </w:trPr>
        <w:tc>
          <w:tcPr>
            <w:tcW w:w="938" w:type="dxa"/>
            <w:gridSpan w:val="2"/>
            <w:vMerge/>
            <w:shd w:val="clear" w:color="auto" w:fill="auto"/>
            <w:vAlign w:val="bottom"/>
          </w:tcPr>
          <w:p w14:paraId="67020FFA" w14:textId="52A87912"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1332" w:type="dxa"/>
            <w:gridSpan w:val="3"/>
            <w:vMerge/>
            <w:shd w:val="clear" w:color="auto" w:fill="auto"/>
            <w:vAlign w:val="bottom"/>
          </w:tcPr>
          <w:p w14:paraId="48AFEF39"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751" w:type="dxa"/>
            <w:shd w:val="clear" w:color="auto" w:fill="auto"/>
            <w:vAlign w:val="bottom"/>
          </w:tcPr>
          <w:p w14:paraId="207941AA"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66D8D612"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27995D09"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4192FCB5"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3EF58ECF"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6D7479FB"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287889C5"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334A2083"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r>
      <w:tr w:rsidR="002D296D" w:rsidRPr="007F704E" w14:paraId="2147FBAC" w14:textId="77777777" w:rsidTr="00B41DBF">
        <w:trPr>
          <w:trHeight w:val="220"/>
        </w:trPr>
        <w:tc>
          <w:tcPr>
            <w:tcW w:w="938" w:type="dxa"/>
            <w:gridSpan w:val="2"/>
            <w:vMerge/>
            <w:shd w:val="clear" w:color="auto" w:fill="auto"/>
            <w:vAlign w:val="bottom"/>
          </w:tcPr>
          <w:p w14:paraId="7948E716" w14:textId="3A236B18"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1332" w:type="dxa"/>
            <w:gridSpan w:val="3"/>
            <w:vMerge/>
            <w:shd w:val="clear" w:color="auto" w:fill="auto"/>
            <w:vAlign w:val="bottom"/>
          </w:tcPr>
          <w:p w14:paraId="3578EE51"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751" w:type="dxa"/>
            <w:shd w:val="clear" w:color="auto" w:fill="auto"/>
            <w:vAlign w:val="bottom"/>
          </w:tcPr>
          <w:p w14:paraId="7B5B6BB2"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7D3F766F"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06AF7A63"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14F6D766"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5CB216B4"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371DEF80" w14:textId="77777777" w:rsidR="002D296D" w:rsidRPr="007F704E" w:rsidRDefault="002D296D"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Zero-</w:t>
            </w:r>
          </w:p>
        </w:tc>
        <w:tc>
          <w:tcPr>
            <w:tcW w:w="597" w:type="dxa"/>
            <w:shd w:val="clear" w:color="auto" w:fill="auto"/>
            <w:vAlign w:val="bottom"/>
          </w:tcPr>
          <w:p w14:paraId="1279E1DC"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68DA7F06"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r>
      <w:tr w:rsidR="002D296D" w:rsidRPr="007F704E" w14:paraId="6A8F4358" w14:textId="77777777" w:rsidTr="00B41DBF">
        <w:trPr>
          <w:trHeight w:val="401"/>
        </w:trPr>
        <w:tc>
          <w:tcPr>
            <w:tcW w:w="938" w:type="dxa"/>
            <w:gridSpan w:val="2"/>
            <w:vMerge/>
            <w:shd w:val="clear" w:color="auto" w:fill="auto"/>
            <w:vAlign w:val="bottom"/>
          </w:tcPr>
          <w:p w14:paraId="3C1992D4" w14:textId="65668C26"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1332" w:type="dxa"/>
            <w:gridSpan w:val="3"/>
            <w:vMerge/>
            <w:shd w:val="clear" w:color="auto" w:fill="auto"/>
            <w:vAlign w:val="bottom"/>
          </w:tcPr>
          <w:p w14:paraId="1572C8DB" w14:textId="77777777" w:rsidR="002D296D" w:rsidRPr="007F704E" w:rsidRDefault="002D296D" w:rsidP="004559CE">
            <w:pPr>
              <w:spacing w:after="0" w:line="240" w:lineRule="auto"/>
              <w:ind w:right="72"/>
              <w:jc w:val="both"/>
              <w:rPr>
                <w:rFonts w:ascii="Times New Roman" w:eastAsia="Times New Roman" w:hAnsi="Times New Roman" w:cs="Times New Roman"/>
                <w:sz w:val="24"/>
                <w:szCs w:val="24"/>
              </w:rPr>
            </w:pPr>
          </w:p>
        </w:tc>
        <w:tc>
          <w:tcPr>
            <w:tcW w:w="751" w:type="dxa"/>
            <w:shd w:val="clear" w:color="auto" w:fill="auto"/>
            <w:vAlign w:val="bottom"/>
          </w:tcPr>
          <w:p w14:paraId="6F90368C" w14:textId="77777777" w:rsidR="002D296D" w:rsidRPr="007F704E" w:rsidRDefault="002D296D"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B</w:t>
            </w:r>
          </w:p>
        </w:tc>
        <w:tc>
          <w:tcPr>
            <w:tcW w:w="819" w:type="dxa"/>
            <w:shd w:val="clear" w:color="auto" w:fill="auto"/>
            <w:vAlign w:val="bottom"/>
          </w:tcPr>
          <w:p w14:paraId="0A899385" w14:textId="77777777" w:rsidR="002D296D" w:rsidRPr="007F704E" w:rsidRDefault="002D296D"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Std. Error</w:t>
            </w:r>
          </w:p>
        </w:tc>
        <w:tc>
          <w:tcPr>
            <w:tcW w:w="973" w:type="dxa"/>
            <w:shd w:val="clear" w:color="auto" w:fill="auto"/>
            <w:vAlign w:val="bottom"/>
          </w:tcPr>
          <w:p w14:paraId="5AED1621" w14:textId="77777777" w:rsidR="002D296D" w:rsidRPr="007F704E" w:rsidRDefault="002D296D"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Beta</w:t>
            </w:r>
          </w:p>
        </w:tc>
        <w:tc>
          <w:tcPr>
            <w:tcW w:w="682" w:type="dxa"/>
            <w:shd w:val="clear" w:color="auto" w:fill="auto"/>
            <w:vAlign w:val="bottom"/>
          </w:tcPr>
          <w:p w14:paraId="5476CE66" w14:textId="77777777" w:rsidR="002D296D" w:rsidRPr="007F704E" w:rsidRDefault="002D296D"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T</w:t>
            </w:r>
          </w:p>
        </w:tc>
        <w:tc>
          <w:tcPr>
            <w:tcW w:w="614" w:type="dxa"/>
            <w:shd w:val="clear" w:color="auto" w:fill="auto"/>
            <w:vAlign w:val="bottom"/>
          </w:tcPr>
          <w:p w14:paraId="6CD8F3CC" w14:textId="77777777" w:rsidR="002D296D" w:rsidRPr="007F704E" w:rsidRDefault="002D296D"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Sig.</w:t>
            </w:r>
          </w:p>
        </w:tc>
        <w:tc>
          <w:tcPr>
            <w:tcW w:w="734" w:type="dxa"/>
            <w:shd w:val="clear" w:color="auto" w:fill="auto"/>
            <w:vAlign w:val="bottom"/>
          </w:tcPr>
          <w:p w14:paraId="5A0DC3A8" w14:textId="77777777" w:rsidR="002D296D" w:rsidRPr="007F704E" w:rsidRDefault="002D296D"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order</w:t>
            </w:r>
          </w:p>
        </w:tc>
        <w:tc>
          <w:tcPr>
            <w:tcW w:w="597" w:type="dxa"/>
            <w:shd w:val="clear" w:color="auto" w:fill="auto"/>
            <w:vAlign w:val="bottom"/>
          </w:tcPr>
          <w:p w14:paraId="5D17E942" w14:textId="77777777" w:rsidR="002D296D" w:rsidRPr="007F704E" w:rsidRDefault="002D296D"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Partial</w:t>
            </w:r>
          </w:p>
        </w:tc>
        <w:tc>
          <w:tcPr>
            <w:tcW w:w="682" w:type="dxa"/>
            <w:shd w:val="clear" w:color="auto" w:fill="auto"/>
            <w:vAlign w:val="bottom"/>
          </w:tcPr>
          <w:p w14:paraId="795C7206" w14:textId="77777777" w:rsidR="002D296D" w:rsidRPr="007F704E" w:rsidRDefault="002D296D"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Part</w:t>
            </w:r>
          </w:p>
        </w:tc>
      </w:tr>
      <w:tr w:rsidR="00744B65" w:rsidRPr="007F704E" w14:paraId="718BFB83" w14:textId="77777777" w:rsidTr="002D296D">
        <w:trPr>
          <w:trHeight w:val="229"/>
        </w:trPr>
        <w:tc>
          <w:tcPr>
            <w:tcW w:w="938" w:type="dxa"/>
            <w:gridSpan w:val="2"/>
            <w:shd w:val="clear" w:color="auto" w:fill="auto"/>
            <w:vAlign w:val="bottom"/>
          </w:tcPr>
          <w:p w14:paraId="151767D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74" w:type="dxa"/>
            <w:shd w:val="clear" w:color="auto" w:fill="auto"/>
            <w:vAlign w:val="bottom"/>
          </w:tcPr>
          <w:p w14:paraId="3DF7EAB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495" w:type="dxa"/>
            <w:shd w:val="clear" w:color="auto" w:fill="auto"/>
            <w:vAlign w:val="bottom"/>
          </w:tcPr>
          <w:p w14:paraId="6AF4441F"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63" w:type="dxa"/>
            <w:shd w:val="clear" w:color="auto" w:fill="auto"/>
            <w:vAlign w:val="bottom"/>
          </w:tcPr>
          <w:p w14:paraId="37E64AB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51" w:type="dxa"/>
            <w:shd w:val="clear" w:color="auto" w:fill="auto"/>
            <w:vAlign w:val="bottom"/>
          </w:tcPr>
          <w:p w14:paraId="18CCB58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005CE99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077A0EC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70951E9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23C26CB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74D1A77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2A131551"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3925932D"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5C400210" w14:textId="77777777" w:rsidTr="002D296D">
        <w:trPr>
          <w:trHeight w:val="218"/>
        </w:trPr>
        <w:tc>
          <w:tcPr>
            <w:tcW w:w="938" w:type="dxa"/>
            <w:gridSpan w:val="2"/>
            <w:shd w:val="clear" w:color="auto" w:fill="auto"/>
            <w:vAlign w:val="bottom"/>
          </w:tcPr>
          <w:p w14:paraId="223CCC73"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(Constant)</w:t>
            </w:r>
          </w:p>
        </w:tc>
        <w:tc>
          <w:tcPr>
            <w:tcW w:w="274" w:type="dxa"/>
            <w:shd w:val="clear" w:color="auto" w:fill="auto"/>
            <w:vAlign w:val="bottom"/>
          </w:tcPr>
          <w:p w14:paraId="117C14FF"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495" w:type="dxa"/>
            <w:shd w:val="clear" w:color="auto" w:fill="auto"/>
            <w:vAlign w:val="bottom"/>
          </w:tcPr>
          <w:p w14:paraId="603E3D7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63" w:type="dxa"/>
            <w:shd w:val="clear" w:color="auto" w:fill="auto"/>
            <w:vAlign w:val="bottom"/>
          </w:tcPr>
          <w:p w14:paraId="4EC925B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51" w:type="dxa"/>
            <w:shd w:val="clear" w:color="auto" w:fill="auto"/>
            <w:vAlign w:val="bottom"/>
          </w:tcPr>
          <w:p w14:paraId="15B7F63B"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-.403</w:t>
            </w:r>
          </w:p>
        </w:tc>
        <w:tc>
          <w:tcPr>
            <w:tcW w:w="819" w:type="dxa"/>
            <w:shd w:val="clear" w:color="auto" w:fill="auto"/>
            <w:vAlign w:val="bottom"/>
          </w:tcPr>
          <w:p w14:paraId="4D6E03BC"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.215</w:t>
            </w:r>
          </w:p>
        </w:tc>
        <w:tc>
          <w:tcPr>
            <w:tcW w:w="973" w:type="dxa"/>
            <w:shd w:val="clear" w:color="auto" w:fill="auto"/>
            <w:vAlign w:val="bottom"/>
          </w:tcPr>
          <w:p w14:paraId="1092160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4F6385AC"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-1.877</w:t>
            </w:r>
          </w:p>
        </w:tc>
        <w:tc>
          <w:tcPr>
            <w:tcW w:w="614" w:type="dxa"/>
            <w:shd w:val="clear" w:color="auto" w:fill="auto"/>
            <w:vAlign w:val="bottom"/>
          </w:tcPr>
          <w:p w14:paraId="380BF8BE"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.069</w:t>
            </w:r>
          </w:p>
        </w:tc>
        <w:tc>
          <w:tcPr>
            <w:tcW w:w="734" w:type="dxa"/>
            <w:shd w:val="clear" w:color="auto" w:fill="auto"/>
            <w:vAlign w:val="bottom"/>
          </w:tcPr>
          <w:p w14:paraId="3E52620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7987413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54DDCE4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57E435B9" w14:textId="77777777" w:rsidTr="002D296D">
        <w:trPr>
          <w:trHeight w:val="363"/>
        </w:trPr>
        <w:tc>
          <w:tcPr>
            <w:tcW w:w="705" w:type="dxa"/>
            <w:shd w:val="clear" w:color="auto" w:fill="auto"/>
            <w:vAlign w:val="bottom"/>
          </w:tcPr>
          <w:p w14:paraId="1E9C127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33" w:type="dxa"/>
            <w:shd w:val="clear" w:color="auto" w:fill="auto"/>
            <w:vAlign w:val="bottom"/>
          </w:tcPr>
          <w:p w14:paraId="647CC28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74" w:type="dxa"/>
            <w:shd w:val="clear" w:color="auto" w:fill="auto"/>
            <w:vAlign w:val="bottom"/>
          </w:tcPr>
          <w:p w14:paraId="213FC5C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495" w:type="dxa"/>
            <w:shd w:val="clear" w:color="auto" w:fill="auto"/>
            <w:vAlign w:val="bottom"/>
          </w:tcPr>
          <w:p w14:paraId="269446F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63" w:type="dxa"/>
            <w:shd w:val="clear" w:color="auto" w:fill="auto"/>
            <w:vAlign w:val="bottom"/>
          </w:tcPr>
          <w:p w14:paraId="2173C82D"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51" w:type="dxa"/>
            <w:shd w:val="clear" w:color="auto" w:fill="auto"/>
            <w:vAlign w:val="bottom"/>
          </w:tcPr>
          <w:p w14:paraId="71D33AA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4F7D8CA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1E8AC6A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4CF3CD8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4020C49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44224A5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728BC18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768B450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12C62190" w14:textId="77777777" w:rsidTr="002D296D">
        <w:trPr>
          <w:trHeight w:val="218"/>
        </w:trPr>
        <w:tc>
          <w:tcPr>
            <w:tcW w:w="705" w:type="dxa"/>
            <w:shd w:val="clear" w:color="auto" w:fill="auto"/>
            <w:vAlign w:val="bottom"/>
          </w:tcPr>
          <w:p w14:paraId="68EDD0BF"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Mutual</w:t>
            </w:r>
          </w:p>
        </w:tc>
        <w:tc>
          <w:tcPr>
            <w:tcW w:w="233" w:type="dxa"/>
            <w:shd w:val="clear" w:color="auto" w:fill="auto"/>
            <w:vAlign w:val="bottom"/>
          </w:tcPr>
          <w:p w14:paraId="066E27BA" w14:textId="77777777" w:rsidR="00744B65" w:rsidRPr="007F704E" w:rsidRDefault="00744B65" w:rsidP="004559CE">
            <w:pPr>
              <w:spacing w:after="0" w:line="240" w:lineRule="auto"/>
              <w:ind w:right="72"/>
              <w:jc w:val="both"/>
              <w:rPr>
                <w:rFonts w:ascii="Times New Roman" w:eastAsia="Arial" w:hAnsi="Times New Roman" w:cs="Times New Roman"/>
                <w:w w:val="97"/>
                <w:sz w:val="24"/>
                <w:szCs w:val="24"/>
              </w:rPr>
            </w:pPr>
            <w:r w:rsidRPr="007F704E">
              <w:rPr>
                <w:rFonts w:ascii="Times New Roman" w:eastAsia="Arial" w:hAnsi="Times New Roman" w:cs="Times New Roman"/>
                <w:w w:val="97"/>
                <w:sz w:val="24"/>
                <w:szCs w:val="24"/>
              </w:rPr>
              <w:t>goals</w:t>
            </w:r>
          </w:p>
        </w:tc>
        <w:tc>
          <w:tcPr>
            <w:tcW w:w="274" w:type="dxa"/>
            <w:shd w:val="clear" w:color="auto" w:fill="auto"/>
            <w:vAlign w:val="bottom"/>
          </w:tcPr>
          <w:p w14:paraId="4AF6B31B" w14:textId="77777777" w:rsidR="00744B65" w:rsidRPr="007F704E" w:rsidRDefault="00744B65" w:rsidP="004559CE">
            <w:pPr>
              <w:spacing w:after="0" w:line="240" w:lineRule="auto"/>
              <w:ind w:right="72"/>
              <w:jc w:val="both"/>
              <w:rPr>
                <w:rFonts w:ascii="Times New Roman" w:eastAsia="Arial" w:hAnsi="Times New Roman" w:cs="Times New Roman"/>
                <w:w w:val="99"/>
                <w:sz w:val="24"/>
                <w:szCs w:val="24"/>
              </w:rPr>
            </w:pPr>
            <w:r w:rsidRPr="007F704E">
              <w:rPr>
                <w:rFonts w:ascii="Times New Roman" w:eastAsia="Arial" w:hAnsi="Times New Roman" w:cs="Times New Roman"/>
                <w:w w:val="99"/>
                <w:sz w:val="24"/>
                <w:szCs w:val="24"/>
              </w:rPr>
              <w:t>in</w:t>
            </w:r>
          </w:p>
        </w:tc>
        <w:tc>
          <w:tcPr>
            <w:tcW w:w="495" w:type="dxa"/>
            <w:shd w:val="clear" w:color="auto" w:fill="auto"/>
            <w:vAlign w:val="bottom"/>
          </w:tcPr>
          <w:p w14:paraId="7541F6E9" w14:textId="77777777" w:rsidR="00744B65" w:rsidRPr="007F704E" w:rsidRDefault="00744B65" w:rsidP="004559CE">
            <w:pPr>
              <w:spacing w:after="0" w:line="240" w:lineRule="auto"/>
              <w:ind w:right="72"/>
              <w:jc w:val="both"/>
              <w:rPr>
                <w:rFonts w:ascii="Times New Roman" w:eastAsia="Arial" w:hAnsi="Times New Roman" w:cs="Times New Roman"/>
                <w:w w:val="93"/>
                <w:sz w:val="24"/>
                <w:szCs w:val="24"/>
              </w:rPr>
            </w:pPr>
            <w:r w:rsidRPr="007F704E">
              <w:rPr>
                <w:rFonts w:ascii="Times New Roman" w:eastAsia="Arial" w:hAnsi="Times New Roman" w:cs="Times New Roman"/>
                <w:w w:val="93"/>
                <w:sz w:val="24"/>
                <w:szCs w:val="24"/>
              </w:rPr>
              <w:t>buyer</w:t>
            </w:r>
          </w:p>
        </w:tc>
        <w:tc>
          <w:tcPr>
            <w:tcW w:w="563" w:type="dxa"/>
            <w:shd w:val="clear" w:color="auto" w:fill="auto"/>
            <w:vAlign w:val="bottom"/>
          </w:tcPr>
          <w:p w14:paraId="7EAA3C41" w14:textId="77777777" w:rsidR="00744B65" w:rsidRPr="007F704E" w:rsidRDefault="00744B65" w:rsidP="004559CE">
            <w:pPr>
              <w:spacing w:after="0" w:line="240" w:lineRule="auto"/>
              <w:ind w:right="72"/>
              <w:jc w:val="both"/>
              <w:rPr>
                <w:rFonts w:ascii="Times New Roman" w:eastAsia="Arial" w:hAnsi="Times New Roman" w:cs="Times New Roman"/>
                <w:w w:val="95"/>
                <w:sz w:val="24"/>
                <w:szCs w:val="24"/>
              </w:rPr>
            </w:pPr>
            <w:r w:rsidRPr="007F704E">
              <w:rPr>
                <w:rFonts w:ascii="Times New Roman" w:eastAsia="Arial" w:hAnsi="Times New Roman" w:cs="Times New Roman"/>
                <w:w w:val="95"/>
                <w:sz w:val="24"/>
                <w:szCs w:val="24"/>
              </w:rPr>
              <w:t>supplier</w:t>
            </w:r>
          </w:p>
        </w:tc>
        <w:tc>
          <w:tcPr>
            <w:tcW w:w="751" w:type="dxa"/>
            <w:shd w:val="clear" w:color="auto" w:fill="auto"/>
            <w:vAlign w:val="bottom"/>
          </w:tcPr>
          <w:p w14:paraId="63D6944E"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.047</w:t>
            </w:r>
          </w:p>
        </w:tc>
        <w:tc>
          <w:tcPr>
            <w:tcW w:w="819" w:type="dxa"/>
            <w:shd w:val="clear" w:color="auto" w:fill="auto"/>
            <w:vAlign w:val="bottom"/>
          </w:tcPr>
          <w:p w14:paraId="3A045691"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.043</w:t>
            </w:r>
          </w:p>
        </w:tc>
        <w:tc>
          <w:tcPr>
            <w:tcW w:w="973" w:type="dxa"/>
            <w:shd w:val="clear" w:color="auto" w:fill="auto"/>
            <w:vAlign w:val="bottom"/>
          </w:tcPr>
          <w:p w14:paraId="5379D789"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.102</w:t>
            </w:r>
          </w:p>
        </w:tc>
        <w:tc>
          <w:tcPr>
            <w:tcW w:w="682" w:type="dxa"/>
            <w:shd w:val="clear" w:color="auto" w:fill="auto"/>
            <w:vAlign w:val="bottom"/>
          </w:tcPr>
          <w:p w14:paraId="044E7AF7"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1.074</w:t>
            </w:r>
          </w:p>
        </w:tc>
        <w:tc>
          <w:tcPr>
            <w:tcW w:w="614" w:type="dxa"/>
            <w:shd w:val="clear" w:color="auto" w:fill="auto"/>
            <w:vAlign w:val="bottom"/>
          </w:tcPr>
          <w:p w14:paraId="51D00130"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.290</w:t>
            </w:r>
          </w:p>
        </w:tc>
        <w:tc>
          <w:tcPr>
            <w:tcW w:w="734" w:type="dxa"/>
            <w:shd w:val="clear" w:color="auto" w:fill="auto"/>
            <w:vAlign w:val="bottom"/>
          </w:tcPr>
          <w:p w14:paraId="33CA75C4"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.326</w:t>
            </w:r>
          </w:p>
        </w:tc>
        <w:tc>
          <w:tcPr>
            <w:tcW w:w="597" w:type="dxa"/>
            <w:shd w:val="clear" w:color="auto" w:fill="auto"/>
            <w:vAlign w:val="bottom"/>
          </w:tcPr>
          <w:p w14:paraId="7914A62F"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.176</w:t>
            </w:r>
          </w:p>
        </w:tc>
        <w:tc>
          <w:tcPr>
            <w:tcW w:w="682" w:type="dxa"/>
            <w:shd w:val="clear" w:color="auto" w:fill="auto"/>
            <w:vAlign w:val="bottom"/>
          </w:tcPr>
          <w:p w14:paraId="28384BF1"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.094</w:t>
            </w:r>
          </w:p>
        </w:tc>
      </w:tr>
      <w:tr w:rsidR="00744B65" w:rsidRPr="007F704E" w14:paraId="1D1663BF" w14:textId="77777777" w:rsidTr="002D296D">
        <w:trPr>
          <w:trHeight w:val="401"/>
        </w:trPr>
        <w:tc>
          <w:tcPr>
            <w:tcW w:w="938" w:type="dxa"/>
            <w:gridSpan w:val="2"/>
            <w:shd w:val="clear" w:color="auto" w:fill="auto"/>
            <w:vAlign w:val="bottom"/>
          </w:tcPr>
          <w:p w14:paraId="56024FF4"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relationships</w:t>
            </w:r>
          </w:p>
        </w:tc>
        <w:tc>
          <w:tcPr>
            <w:tcW w:w="274" w:type="dxa"/>
            <w:shd w:val="clear" w:color="auto" w:fill="auto"/>
            <w:vAlign w:val="bottom"/>
          </w:tcPr>
          <w:p w14:paraId="31C217C9" w14:textId="77777777" w:rsidR="00744B65" w:rsidRPr="007F704E" w:rsidRDefault="00744B65" w:rsidP="004559CE">
            <w:pPr>
              <w:spacing w:after="0" w:line="240" w:lineRule="auto"/>
              <w:ind w:right="72"/>
              <w:jc w:val="both"/>
              <w:rPr>
                <w:rFonts w:ascii="Times New Roman" w:eastAsia="Arial" w:hAnsi="Times New Roman" w:cs="Times New Roman"/>
                <w:w w:val="99"/>
                <w:sz w:val="24"/>
                <w:szCs w:val="24"/>
              </w:rPr>
            </w:pPr>
            <w:r w:rsidRPr="007F704E">
              <w:rPr>
                <w:rFonts w:ascii="Times New Roman" w:eastAsia="Arial" w:hAnsi="Times New Roman" w:cs="Times New Roman"/>
                <w:w w:val="99"/>
                <w:sz w:val="24"/>
                <w:szCs w:val="24"/>
              </w:rPr>
              <w:t>and</w:t>
            </w:r>
          </w:p>
        </w:tc>
        <w:tc>
          <w:tcPr>
            <w:tcW w:w="1058" w:type="dxa"/>
            <w:gridSpan w:val="2"/>
            <w:shd w:val="clear" w:color="auto" w:fill="auto"/>
            <w:vAlign w:val="bottom"/>
          </w:tcPr>
          <w:p w14:paraId="7E17532E"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organizational</w:t>
            </w:r>
          </w:p>
        </w:tc>
        <w:tc>
          <w:tcPr>
            <w:tcW w:w="751" w:type="dxa"/>
            <w:shd w:val="clear" w:color="auto" w:fill="auto"/>
            <w:vAlign w:val="bottom"/>
          </w:tcPr>
          <w:p w14:paraId="5FDF11C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0BB917AC"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56CDCCF1"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303C20E1"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0DC61DBA"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046F0EB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3394210D"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54C4CDC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2ACF385D" w14:textId="77777777" w:rsidTr="002D296D">
        <w:trPr>
          <w:trHeight w:val="399"/>
        </w:trPr>
        <w:tc>
          <w:tcPr>
            <w:tcW w:w="938" w:type="dxa"/>
            <w:gridSpan w:val="2"/>
            <w:shd w:val="clear" w:color="auto" w:fill="auto"/>
            <w:vAlign w:val="bottom"/>
          </w:tcPr>
          <w:p w14:paraId="7EFD48CF"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performance</w:t>
            </w:r>
          </w:p>
        </w:tc>
        <w:tc>
          <w:tcPr>
            <w:tcW w:w="274" w:type="dxa"/>
            <w:shd w:val="clear" w:color="auto" w:fill="auto"/>
            <w:vAlign w:val="bottom"/>
          </w:tcPr>
          <w:p w14:paraId="55DF36C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495" w:type="dxa"/>
            <w:shd w:val="clear" w:color="auto" w:fill="auto"/>
            <w:vAlign w:val="bottom"/>
          </w:tcPr>
          <w:p w14:paraId="6F44E9EC"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63" w:type="dxa"/>
            <w:shd w:val="clear" w:color="auto" w:fill="auto"/>
            <w:vAlign w:val="bottom"/>
          </w:tcPr>
          <w:p w14:paraId="41CEF21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51" w:type="dxa"/>
            <w:shd w:val="clear" w:color="auto" w:fill="auto"/>
            <w:vAlign w:val="bottom"/>
          </w:tcPr>
          <w:p w14:paraId="3B29C01C"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4BBBB9A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7BCE2071"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2DBF9B0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2AAACDFC"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75ACF4BD"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0735FFB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3D9F7EC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13B964AD" w14:textId="77777777" w:rsidTr="002D296D">
        <w:trPr>
          <w:trHeight w:val="229"/>
        </w:trPr>
        <w:tc>
          <w:tcPr>
            <w:tcW w:w="938" w:type="dxa"/>
            <w:gridSpan w:val="2"/>
            <w:shd w:val="clear" w:color="auto" w:fill="auto"/>
            <w:vAlign w:val="bottom"/>
          </w:tcPr>
          <w:p w14:paraId="6AB217B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74" w:type="dxa"/>
            <w:shd w:val="clear" w:color="auto" w:fill="auto"/>
            <w:vAlign w:val="bottom"/>
          </w:tcPr>
          <w:p w14:paraId="4D4559D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495" w:type="dxa"/>
            <w:shd w:val="clear" w:color="auto" w:fill="auto"/>
            <w:vAlign w:val="bottom"/>
          </w:tcPr>
          <w:p w14:paraId="789579E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63" w:type="dxa"/>
            <w:shd w:val="clear" w:color="auto" w:fill="auto"/>
            <w:vAlign w:val="bottom"/>
          </w:tcPr>
          <w:p w14:paraId="197388F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51" w:type="dxa"/>
            <w:shd w:val="clear" w:color="auto" w:fill="auto"/>
            <w:vAlign w:val="bottom"/>
          </w:tcPr>
          <w:p w14:paraId="005A159F"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1AFC167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53F73C7C"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4ED83411"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575253E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0C69BC0F"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4F60379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3941287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0B44A4C2" w14:textId="77777777" w:rsidTr="002D296D">
        <w:trPr>
          <w:trHeight w:val="220"/>
        </w:trPr>
        <w:tc>
          <w:tcPr>
            <w:tcW w:w="938" w:type="dxa"/>
            <w:gridSpan w:val="2"/>
            <w:shd w:val="clear" w:color="auto" w:fill="auto"/>
            <w:vAlign w:val="bottom"/>
          </w:tcPr>
          <w:p w14:paraId="4A57EA5C"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Commitment</w:t>
            </w:r>
          </w:p>
        </w:tc>
        <w:tc>
          <w:tcPr>
            <w:tcW w:w="274" w:type="dxa"/>
            <w:shd w:val="clear" w:color="auto" w:fill="auto"/>
            <w:vAlign w:val="bottom"/>
          </w:tcPr>
          <w:p w14:paraId="29C69707" w14:textId="77777777" w:rsidR="00744B65" w:rsidRPr="007F704E" w:rsidRDefault="00744B65" w:rsidP="004559CE">
            <w:pPr>
              <w:spacing w:after="0" w:line="240" w:lineRule="auto"/>
              <w:ind w:left="6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in</w:t>
            </w:r>
          </w:p>
        </w:tc>
        <w:tc>
          <w:tcPr>
            <w:tcW w:w="495" w:type="dxa"/>
            <w:shd w:val="clear" w:color="auto" w:fill="auto"/>
            <w:vAlign w:val="bottom"/>
          </w:tcPr>
          <w:p w14:paraId="429CA595" w14:textId="77777777" w:rsidR="00744B65" w:rsidRPr="007F704E" w:rsidRDefault="00744B65" w:rsidP="004559CE">
            <w:pPr>
              <w:spacing w:after="0" w:line="240" w:lineRule="auto"/>
              <w:ind w:right="72"/>
              <w:jc w:val="both"/>
              <w:rPr>
                <w:rFonts w:ascii="Times New Roman" w:eastAsia="Arial" w:hAnsi="Times New Roman" w:cs="Times New Roman"/>
                <w:w w:val="93"/>
                <w:sz w:val="24"/>
                <w:szCs w:val="24"/>
              </w:rPr>
            </w:pPr>
            <w:r w:rsidRPr="007F704E">
              <w:rPr>
                <w:rFonts w:ascii="Times New Roman" w:eastAsia="Arial" w:hAnsi="Times New Roman" w:cs="Times New Roman"/>
                <w:w w:val="93"/>
                <w:sz w:val="24"/>
                <w:szCs w:val="24"/>
              </w:rPr>
              <w:t>buyer</w:t>
            </w:r>
          </w:p>
        </w:tc>
        <w:tc>
          <w:tcPr>
            <w:tcW w:w="563" w:type="dxa"/>
            <w:shd w:val="clear" w:color="auto" w:fill="auto"/>
            <w:vAlign w:val="bottom"/>
          </w:tcPr>
          <w:p w14:paraId="0E892E42" w14:textId="77777777" w:rsidR="00744B65" w:rsidRPr="007F704E" w:rsidRDefault="00744B65" w:rsidP="004559CE">
            <w:pPr>
              <w:spacing w:after="0" w:line="240" w:lineRule="auto"/>
              <w:ind w:right="72"/>
              <w:jc w:val="both"/>
              <w:rPr>
                <w:rFonts w:ascii="Times New Roman" w:eastAsia="Arial" w:hAnsi="Times New Roman" w:cs="Times New Roman"/>
                <w:w w:val="95"/>
                <w:sz w:val="24"/>
                <w:szCs w:val="24"/>
              </w:rPr>
            </w:pPr>
            <w:r w:rsidRPr="007F704E">
              <w:rPr>
                <w:rFonts w:ascii="Times New Roman" w:eastAsia="Arial" w:hAnsi="Times New Roman" w:cs="Times New Roman"/>
                <w:w w:val="95"/>
                <w:sz w:val="24"/>
                <w:szCs w:val="24"/>
              </w:rPr>
              <w:t>supplier</w:t>
            </w:r>
          </w:p>
        </w:tc>
        <w:tc>
          <w:tcPr>
            <w:tcW w:w="751" w:type="dxa"/>
            <w:shd w:val="clear" w:color="auto" w:fill="auto"/>
            <w:vAlign w:val="bottom"/>
          </w:tcPr>
          <w:p w14:paraId="3FC04762"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.126</w:t>
            </w:r>
          </w:p>
        </w:tc>
        <w:tc>
          <w:tcPr>
            <w:tcW w:w="819" w:type="dxa"/>
            <w:shd w:val="clear" w:color="auto" w:fill="auto"/>
            <w:vAlign w:val="bottom"/>
          </w:tcPr>
          <w:p w14:paraId="4E7F574A"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.157</w:t>
            </w:r>
          </w:p>
        </w:tc>
        <w:tc>
          <w:tcPr>
            <w:tcW w:w="973" w:type="dxa"/>
            <w:shd w:val="clear" w:color="auto" w:fill="auto"/>
            <w:vAlign w:val="bottom"/>
          </w:tcPr>
          <w:p w14:paraId="06447FD0"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.094</w:t>
            </w:r>
          </w:p>
        </w:tc>
        <w:tc>
          <w:tcPr>
            <w:tcW w:w="682" w:type="dxa"/>
            <w:shd w:val="clear" w:color="auto" w:fill="auto"/>
            <w:vAlign w:val="bottom"/>
          </w:tcPr>
          <w:p w14:paraId="0CE7FE72"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.800</w:t>
            </w:r>
          </w:p>
        </w:tc>
        <w:tc>
          <w:tcPr>
            <w:tcW w:w="614" w:type="dxa"/>
            <w:shd w:val="clear" w:color="auto" w:fill="auto"/>
            <w:vAlign w:val="bottom"/>
          </w:tcPr>
          <w:p w14:paraId="3B191183"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.429</w:t>
            </w:r>
          </w:p>
        </w:tc>
        <w:tc>
          <w:tcPr>
            <w:tcW w:w="734" w:type="dxa"/>
            <w:shd w:val="clear" w:color="auto" w:fill="auto"/>
            <w:vAlign w:val="bottom"/>
          </w:tcPr>
          <w:p w14:paraId="4BC1ADF9"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.447</w:t>
            </w:r>
          </w:p>
        </w:tc>
        <w:tc>
          <w:tcPr>
            <w:tcW w:w="597" w:type="dxa"/>
            <w:shd w:val="clear" w:color="auto" w:fill="auto"/>
            <w:vAlign w:val="bottom"/>
          </w:tcPr>
          <w:p w14:paraId="603C0C10"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.132</w:t>
            </w:r>
          </w:p>
        </w:tc>
        <w:tc>
          <w:tcPr>
            <w:tcW w:w="682" w:type="dxa"/>
            <w:shd w:val="clear" w:color="auto" w:fill="auto"/>
            <w:vAlign w:val="bottom"/>
          </w:tcPr>
          <w:p w14:paraId="7AA79D26"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.070</w:t>
            </w:r>
          </w:p>
        </w:tc>
      </w:tr>
      <w:tr w:rsidR="00744B65" w:rsidRPr="007F704E" w14:paraId="0221CC0D" w14:textId="77777777" w:rsidTr="002D296D">
        <w:trPr>
          <w:trHeight w:val="399"/>
        </w:trPr>
        <w:tc>
          <w:tcPr>
            <w:tcW w:w="938" w:type="dxa"/>
            <w:gridSpan w:val="2"/>
            <w:shd w:val="clear" w:color="auto" w:fill="auto"/>
            <w:vAlign w:val="bottom"/>
          </w:tcPr>
          <w:p w14:paraId="637153F5"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relationships</w:t>
            </w:r>
          </w:p>
        </w:tc>
        <w:tc>
          <w:tcPr>
            <w:tcW w:w="274" w:type="dxa"/>
            <w:shd w:val="clear" w:color="auto" w:fill="auto"/>
            <w:vAlign w:val="bottom"/>
          </w:tcPr>
          <w:p w14:paraId="0DAEC1A9" w14:textId="77777777" w:rsidR="00744B65" w:rsidRPr="007F704E" w:rsidRDefault="00744B65" w:rsidP="004559CE">
            <w:pPr>
              <w:spacing w:after="0" w:line="240" w:lineRule="auto"/>
              <w:ind w:right="72"/>
              <w:jc w:val="both"/>
              <w:rPr>
                <w:rFonts w:ascii="Times New Roman" w:eastAsia="Arial" w:hAnsi="Times New Roman" w:cs="Times New Roman"/>
                <w:w w:val="99"/>
                <w:sz w:val="24"/>
                <w:szCs w:val="24"/>
              </w:rPr>
            </w:pPr>
            <w:r w:rsidRPr="007F704E">
              <w:rPr>
                <w:rFonts w:ascii="Times New Roman" w:eastAsia="Arial" w:hAnsi="Times New Roman" w:cs="Times New Roman"/>
                <w:w w:val="99"/>
                <w:sz w:val="24"/>
                <w:szCs w:val="24"/>
              </w:rPr>
              <w:t>and</w:t>
            </w:r>
          </w:p>
        </w:tc>
        <w:tc>
          <w:tcPr>
            <w:tcW w:w="1058" w:type="dxa"/>
            <w:gridSpan w:val="2"/>
            <w:shd w:val="clear" w:color="auto" w:fill="auto"/>
            <w:vAlign w:val="bottom"/>
          </w:tcPr>
          <w:p w14:paraId="04483A34"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organizational</w:t>
            </w:r>
          </w:p>
        </w:tc>
        <w:tc>
          <w:tcPr>
            <w:tcW w:w="751" w:type="dxa"/>
            <w:shd w:val="clear" w:color="auto" w:fill="auto"/>
            <w:vAlign w:val="bottom"/>
          </w:tcPr>
          <w:p w14:paraId="61ED8D2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714C9D61"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233E836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304304D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161E9051"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2D933AD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0444DB31"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6099AA2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0891D53C" w14:textId="77777777" w:rsidTr="002D296D">
        <w:trPr>
          <w:trHeight w:val="404"/>
        </w:trPr>
        <w:tc>
          <w:tcPr>
            <w:tcW w:w="938" w:type="dxa"/>
            <w:gridSpan w:val="2"/>
            <w:shd w:val="clear" w:color="auto" w:fill="auto"/>
            <w:vAlign w:val="bottom"/>
          </w:tcPr>
          <w:p w14:paraId="659DCA70"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performance</w:t>
            </w:r>
          </w:p>
        </w:tc>
        <w:tc>
          <w:tcPr>
            <w:tcW w:w="274" w:type="dxa"/>
            <w:shd w:val="clear" w:color="auto" w:fill="auto"/>
            <w:vAlign w:val="bottom"/>
          </w:tcPr>
          <w:p w14:paraId="716C21F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495" w:type="dxa"/>
            <w:shd w:val="clear" w:color="auto" w:fill="auto"/>
            <w:vAlign w:val="bottom"/>
          </w:tcPr>
          <w:p w14:paraId="5C6044E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63" w:type="dxa"/>
            <w:shd w:val="clear" w:color="auto" w:fill="auto"/>
            <w:vAlign w:val="bottom"/>
          </w:tcPr>
          <w:p w14:paraId="743FCD5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51" w:type="dxa"/>
            <w:shd w:val="clear" w:color="auto" w:fill="auto"/>
            <w:vAlign w:val="bottom"/>
          </w:tcPr>
          <w:p w14:paraId="4EB5A61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29B1F41C"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2AEEA6A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207BE4E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4C0A41E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408EDA5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435A0D0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70B2707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72D35AA6" w14:textId="77777777" w:rsidTr="002D296D">
        <w:trPr>
          <w:trHeight w:val="229"/>
        </w:trPr>
        <w:tc>
          <w:tcPr>
            <w:tcW w:w="705" w:type="dxa"/>
            <w:shd w:val="clear" w:color="auto" w:fill="auto"/>
            <w:vAlign w:val="bottom"/>
          </w:tcPr>
          <w:p w14:paraId="5DAE1B43"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233" w:type="dxa"/>
            <w:shd w:val="clear" w:color="auto" w:fill="auto"/>
            <w:vAlign w:val="bottom"/>
          </w:tcPr>
          <w:p w14:paraId="7B58C99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69" w:type="dxa"/>
            <w:gridSpan w:val="2"/>
            <w:shd w:val="clear" w:color="auto" w:fill="auto"/>
            <w:vAlign w:val="bottom"/>
          </w:tcPr>
          <w:p w14:paraId="183A36B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63" w:type="dxa"/>
            <w:shd w:val="clear" w:color="auto" w:fill="auto"/>
            <w:vAlign w:val="bottom"/>
          </w:tcPr>
          <w:p w14:paraId="0C51DF61"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51" w:type="dxa"/>
            <w:shd w:val="clear" w:color="auto" w:fill="auto"/>
            <w:vAlign w:val="bottom"/>
          </w:tcPr>
          <w:p w14:paraId="3BF337FF"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7CB80E7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3C1013D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4FD52D7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403D0CD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01223DD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19AB419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5A00FC13"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478A9D13" w14:textId="77777777" w:rsidTr="002D296D">
        <w:trPr>
          <w:trHeight w:val="218"/>
        </w:trPr>
        <w:tc>
          <w:tcPr>
            <w:tcW w:w="705" w:type="dxa"/>
            <w:shd w:val="clear" w:color="auto" w:fill="auto"/>
            <w:vAlign w:val="bottom"/>
          </w:tcPr>
          <w:p w14:paraId="3149907C"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Trust</w:t>
            </w:r>
          </w:p>
        </w:tc>
        <w:tc>
          <w:tcPr>
            <w:tcW w:w="233" w:type="dxa"/>
            <w:shd w:val="clear" w:color="auto" w:fill="auto"/>
            <w:vAlign w:val="bottom"/>
          </w:tcPr>
          <w:p w14:paraId="6E38BA63" w14:textId="77777777" w:rsidR="00744B65" w:rsidRPr="007F704E" w:rsidRDefault="00744B65" w:rsidP="004559CE">
            <w:pPr>
              <w:spacing w:after="0" w:line="240" w:lineRule="auto"/>
              <w:ind w:left="10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in</w:t>
            </w:r>
          </w:p>
        </w:tc>
        <w:tc>
          <w:tcPr>
            <w:tcW w:w="769" w:type="dxa"/>
            <w:gridSpan w:val="2"/>
            <w:shd w:val="clear" w:color="auto" w:fill="auto"/>
            <w:vAlign w:val="bottom"/>
          </w:tcPr>
          <w:p w14:paraId="115363E6" w14:textId="77777777" w:rsidR="00744B65" w:rsidRPr="007F704E" w:rsidRDefault="00744B65" w:rsidP="004559CE">
            <w:pPr>
              <w:spacing w:after="0" w:line="240" w:lineRule="auto"/>
              <w:ind w:left="14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buyer</w:t>
            </w:r>
          </w:p>
        </w:tc>
        <w:tc>
          <w:tcPr>
            <w:tcW w:w="563" w:type="dxa"/>
            <w:shd w:val="clear" w:color="auto" w:fill="auto"/>
            <w:vAlign w:val="bottom"/>
          </w:tcPr>
          <w:p w14:paraId="472C32D0" w14:textId="77777777" w:rsidR="00744B65" w:rsidRPr="007F704E" w:rsidRDefault="00744B65" w:rsidP="004559CE">
            <w:pPr>
              <w:spacing w:after="0" w:line="240" w:lineRule="auto"/>
              <w:ind w:right="72"/>
              <w:jc w:val="both"/>
              <w:rPr>
                <w:rFonts w:ascii="Times New Roman" w:eastAsia="Arial" w:hAnsi="Times New Roman" w:cs="Times New Roman"/>
                <w:w w:val="95"/>
                <w:sz w:val="24"/>
                <w:szCs w:val="24"/>
              </w:rPr>
            </w:pPr>
            <w:r w:rsidRPr="007F704E">
              <w:rPr>
                <w:rFonts w:ascii="Times New Roman" w:eastAsia="Arial" w:hAnsi="Times New Roman" w:cs="Times New Roman"/>
                <w:w w:val="95"/>
                <w:sz w:val="24"/>
                <w:szCs w:val="24"/>
              </w:rPr>
              <w:t>supplier</w:t>
            </w:r>
          </w:p>
        </w:tc>
        <w:tc>
          <w:tcPr>
            <w:tcW w:w="751" w:type="dxa"/>
            <w:shd w:val="clear" w:color="auto" w:fill="auto"/>
            <w:vAlign w:val="bottom"/>
          </w:tcPr>
          <w:p w14:paraId="05A6419D"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.587</w:t>
            </w:r>
          </w:p>
        </w:tc>
        <w:tc>
          <w:tcPr>
            <w:tcW w:w="819" w:type="dxa"/>
            <w:shd w:val="clear" w:color="auto" w:fill="auto"/>
            <w:vAlign w:val="bottom"/>
          </w:tcPr>
          <w:p w14:paraId="562FD4AA"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.135</w:t>
            </w:r>
          </w:p>
        </w:tc>
        <w:tc>
          <w:tcPr>
            <w:tcW w:w="973" w:type="dxa"/>
            <w:shd w:val="clear" w:color="auto" w:fill="auto"/>
            <w:vAlign w:val="bottom"/>
          </w:tcPr>
          <w:p w14:paraId="03FE532E"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.516</w:t>
            </w:r>
          </w:p>
        </w:tc>
        <w:tc>
          <w:tcPr>
            <w:tcW w:w="682" w:type="dxa"/>
            <w:shd w:val="clear" w:color="auto" w:fill="auto"/>
            <w:vAlign w:val="bottom"/>
          </w:tcPr>
          <w:p w14:paraId="4EC9C1E2"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4.339</w:t>
            </w:r>
          </w:p>
        </w:tc>
        <w:tc>
          <w:tcPr>
            <w:tcW w:w="614" w:type="dxa"/>
            <w:shd w:val="clear" w:color="auto" w:fill="auto"/>
            <w:vAlign w:val="bottom"/>
          </w:tcPr>
          <w:p w14:paraId="2D1FE175"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.000</w:t>
            </w:r>
          </w:p>
        </w:tc>
        <w:tc>
          <w:tcPr>
            <w:tcW w:w="734" w:type="dxa"/>
            <w:shd w:val="clear" w:color="auto" w:fill="auto"/>
            <w:vAlign w:val="bottom"/>
          </w:tcPr>
          <w:p w14:paraId="3B18FDA0"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.487</w:t>
            </w:r>
          </w:p>
        </w:tc>
        <w:tc>
          <w:tcPr>
            <w:tcW w:w="597" w:type="dxa"/>
            <w:shd w:val="clear" w:color="auto" w:fill="auto"/>
            <w:vAlign w:val="bottom"/>
          </w:tcPr>
          <w:p w14:paraId="48C6BED6"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.586</w:t>
            </w:r>
          </w:p>
        </w:tc>
        <w:tc>
          <w:tcPr>
            <w:tcW w:w="682" w:type="dxa"/>
            <w:shd w:val="clear" w:color="auto" w:fill="auto"/>
            <w:vAlign w:val="bottom"/>
          </w:tcPr>
          <w:p w14:paraId="0B93FE2C"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.381</w:t>
            </w:r>
          </w:p>
        </w:tc>
      </w:tr>
      <w:tr w:rsidR="00744B65" w:rsidRPr="007F704E" w14:paraId="45CC922F" w14:textId="77777777" w:rsidTr="002D296D">
        <w:trPr>
          <w:trHeight w:val="401"/>
        </w:trPr>
        <w:tc>
          <w:tcPr>
            <w:tcW w:w="938" w:type="dxa"/>
            <w:gridSpan w:val="2"/>
            <w:shd w:val="clear" w:color="auto" w:fill="auto"/>
            <w:vAlign w:val="bottom"/>
          </w:tcPr>
          <w:p w14:paraId="2BB8B97F"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relationships</w:t>
            </w:r>
          </w:p>
        </w:tc>
        <w:tc>
          <w:tcPr>
            <w:tcW w:w="274" w:type="dxa"/>
            <w:shd w:val="clear" w:color="auto" w:fill="auto"/>
            <w:vAlign w:val="bottom"/>
          </w:tcPr>
          <w:p w14:paraId="68B0FD93" w14:textId="77777777" w:rsidR="00744B65" w:rsidRPr="007F704E" w:rsidRDefault="00744B65" w:rsidP="004559CE">
            <w:pPr>
              <w:spacing w:after="0" w:line="240" w:lineRule="auto"/>
              <w:ind w:right="72"/>
              <w:jc w:val="both"/>
              <w:rPr>
                <w:rFonts w:ascii="Times New Roman" w:eastAsia="Arial" w:hAnsi="Times New Roman" w:cs="Times New Roman"/>
                <w:w w:val="99"/>
                <w:sz w:val="24"/>
                <w:szCs w:val="24"/>
              </w:rPr>
            </w:pPr>
            <w:r w:rsidRPr="007F704E">
              <w:rPr>
                <w:rFonts w:ascii="Times New Roman" w:eastAsia="Arial" w:hAnsi="Times New Roman" w:cs="Times New Roman"/>
                <w:w w:val="99"/>
                <w:sz w:val="24"/>
                <w:szCs w:val="24"/>
              </w:rPr>
              <w:t>and</w:t>
            </w:r>
          </w:p>
        </w:tc>
        <w:tc>
          <w:tcPr>
            <w:tcW w:w="1058" w:type="dxa"/>
            <w:gridSpan w:val="2"/>
            <w:shd w:val="clear" w:color="auto" w:fill="auto"/>
            <w:vAlign w:val="bottom"/>
          </w:tcPr>
          <w:p w14:paraId="68FCD255"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organizational</w:t>
            </w:r>
          </w:p>
        </w:tc>
        <w:tc>
          <w:tcPr>
            <w:tcW w:w="751" w:type="dxa"/>
            <w:shd w:val="clear" w:color="auto" w:fill="auto"/>
            <w:vAlign w:val="bottom"/>
          </w:tcPr>
          <w:p w14:paraId="461DF03A"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0595C9C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5E6974B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0EAF392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7330F24C"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37CC38FC"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30B2DA43"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586C177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15723655" w14:textId="77777777" w:rsidTr="002D296D">
        <w:trPr>
          <w:trHeight w:val="401"/>
        </w:trPr>
        <w:tc>
          <w:tcPr>
            <w:tcW w:w="938" w:type="dxa"/>
            <w:gridSpan w:val="2"/>
            <w:shd w:val="clear" w:color="auto" w:fill="auto"/>
            <w:vAlign w:val="bottom"/>
          </w:tcPr>
          <w:p w14:paraId="5410F522"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performance</w:t>
            </w:r>
          </w:p>
        </w:tc>
        <w:tc>
          <w:tcPr>
            <w:tcW w:w="274" w:type="dxa"/>
            <w:shd w:val="clear" w:color="auto" w:fill="auto"/>
            <w:vAlign w:val="bottom"/>
          </w:tcPr>
          <w:p w14:paraId="2998EDF3"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495" w:type="dxa"/>
            <w:shd w:val="clear" w:color="auto" w:fill="auto"/>
            <w:vAlign w:val="bottom"/>
          </w:tcPr>
          <w:p w14:paraId="6AED398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63" w:type="dxa"/>
            <w:shd w:val="clear" w:color="auto" w:fill="auto"/>
            <w:vAlign w:val="bottom"/>
          </w:tcPr>
          <w:p w14:paraId="29C4B70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51" w:type="dxa"/>
            <w:shd w:val="clear" w:color="auto" w:fill="auto"/>
            <w:vAlign w:val="bottom"/>
          </w:tcPr>
          <w:p w14:paraId="7AAD556F"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66B38CB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112B33F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41751D2A"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44ECA1F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450E1BB4"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4949B13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2B20693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3F1DB83F" w14:textId="77777777" w:rsidTr="002D296D">
        <w:trPr>
          <w:trHeight w:val="229"/>
        </w:trPr>
        <w:tc>
          <w:tcPr>
            <w:tcW w:w="938" w:type="dxa"/>
            <w:gridSpan w:val="2"/>
            <w:shd w:val="clear" w:color="auto" w:fill="auto"/>
            <w:vAlign w:val="bottom"/>
          </w:tcPr>
          <w:p w14:paraId="599B274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69" w:type="dxa"/>
            <w:gridSpan w:val="2"/>
            <w:shd w:val="clear" w:color="auto" w:fill="auto"/>
            <w:vAlign w:val="bottom"/>
          </w:tcPr>
          <w:p w14:paraId="303FBFA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63" w:type="dxa"/>
            <w:shd w:val="clear" w:color="auto" w:fill="auto"/>
            <w:vAlign w:val="bottom"/>
          </w:tcPr>
          <w:p w14:paraId="18A8BEE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51" w:type="dxa"/>
            <w:shd w:val="clear" w:color="auto" w:fill="auto"/>
            <w:vAlign w:val="bottom"/>
          </w:tcPr>
          <w:p w14:paraId="1CB0EEE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4AC9C9D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3A521B1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7AE6529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70FA5F43"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50257E6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496F395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4AF89FF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60D129BD" w14:textId="77777777" w:rsidTr="002D296D">
        <w:trPr>
          <w:trHeight w:val="218"/>
        </w:trPr>
        <w:tc>
          <w:tcPr>
            <w:tcW w:w="938" w:type="dxa"/>
            <w:gridSpan w:val="2"/>
            <w:shd w:val="clear" w:color="auto" w:fill="auto"/>
            <w:vAlign w:val="bottom"/>
          </w:tcPr>
          <w:p w14:paraId="723229D7"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Co-operation</w:t>
            </w:r>
          </w:p>
        </w:tc>
        <w:tc>
          <w:tcPr>
            <w:tcW w:w="769" w:type="dxa"/>
            <w:gridSpan w:val="2"/>
            <w:shd w:val="clear" w:color="auto" w:fill="auto"/>
            <w:vAlign w:val="bottom"/>
          </w:tcPr>
          <w:p w14:paraId="097C1EF6" w14:textId="77777777" w:rsidR="00744B65" w:rsidRPr="007F704E" w:rsidRDefault="00744B65" w:rsidP="004559CE">
            <w:pPr>
              <w:spacing w:after="0" w:line="240" w:lineRule="auto"/>
              <w:ind w:left="6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in  buyer-</w:t>
            </w:r>
          </w:p>
        </w:tc>
        <w:tc>
          <w:tcPr>
            <w:tcW w:w="563" w:type="dxa"/>
            <w:shd w:val="clear" w:color="auto" w:fill="auto"/>
            <w:vAlign w:val="bottom"/>
          </w:tcPr>
          <w:p w14:paraId="79BC6E99" w14:textId="77777777" w:rsidR="00744B65" w:rsidRPr="007F704E" w:rsidRDefault="00744B65" w:rsidP="004559CE">
            <w:pPr>
              <w:spacing w:after="0" w:line="240" w:lineRule="auto"/>
              <w:ind w:right="72"/>
              <w:jc w:val="both"/>
              <w:rPr>
                <w:rFonts w:ascii="Times New Roman" w:eastAsia="Arial" w:hAnsi="Times New Roman" w:cs="Times New Roman"/>
                <w:w w:val="95"/>
                <w:sz w:val="24"/>
                <w:szCs w:val="24"/>
              </w:rPr>
            </w:pPr>
            <w:r w:rsidRPr="007F704E">
              <w:rPr>
                <w:rFonts w:ascii="Times New Roman" w:eastAsia="Arial" w:hAnsi="Times New Roman" w:cs="Times New Roman"/>
                <w:w w:val="95"/>
                <w:sz w:val="24"/>
                <w:szCs w:val="24"/>
              </w:rPr>
              <w:t>supplier</w:t>
            </w:r>
          </w:p>
        </w:tc>
        <w:tc>
          <w:tcPr>
            <w:tcW w:w="751" w:type="dxa"/>
            <w:shd w:val="clear" w:color="auto" w:fill="auto"/>
            <w:vAlign w:val="bottom"/>
          </w:tcPr>
          <w:p w14:paraId="4CEBDC5E"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.152</w:t>
            </w:r>
          </w:p>
        </w:tc>
        <w:tc>
          <w:tcPr>
            <w:tcW w:w="819" w:type="dxa"/>
            <w:shd w:val="clear" w:color="auto" w:fill="auto"/>
            <w:vAlign w:val="bottom"/>
          </w:tcPr>
          <w:p w14:paraId="0F71D47F"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.051</w:t>
            </w:r>
          </w:p>
        </w:tc>
        <w:tc>
          <w:tcPr>
            <w:tcW w:w="973" w:type="dxa"/>
            <w:shd w:val="clear" w:color="auto" w:fill="auto"/>
            <w:vAlign w:val="bottom"/>
          </w:tcPr>
          <w:p w14:paraId="1CF1D784"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.298</w:t>
            </w:r>
          </w:p>
        </w:tc>
        <w:tc>
          <w:tcPr>
            <w:tcW w:w="682" w:type="dxa"/>
            <w:shd w:val="clear" w:color="auto" w:fill="auto"/>
            <w:vAlign w:val="bottom"/>
          </w:tcPr>
          <w:p w14:paraId="04E5B275"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3.002</w:t>
            </w:r>
          </w:p>
        </w:tc>
        <w:tc>
          <w:tcPr>
            <w:tcW w:w="614" w:type="dxa"/>
            <w:shd w:val="clear" w:color="auto" w:fill="auto"/>
            <w:vAlign w:val="bottom"/>
          </w:tcPr>
          <w:p w14:paraId="7AFBDB43"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.005</w:t>
            </w:r>
          </w:p>
        </w:tc>
        <w:tc>
          <w:tcPr>
            <w:tcW w:w="734" w:type="dxa"/>
            <w:shd w:val="clear" w:color="auto" w:fill="auto"/>
            <w:vAlign w:val="bottom"/>
          </w:tcPr>
          <w:p w14:paraId="2B17925A"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.534</w:t>
            </w:r>
          </w:p>
        </w:tc>
        <w:tc>
          <w:tcPr>
            <w:tcW w:w="597" w:type="dxa"/>
            <w:shd w:val="clear" w:color="auto" w:fill="auto"/>
            <w:vAlign w:val="bottom"/>
          </w:tcPr>
          <w:p w14:paraId="425647A9"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.447</w:t>
            </w:r>
          </w:p>
        </w:tc>
        <w:tc>
          <w:tcPr>
            <w:tcW w:w="682" w:type="dxa"/>
            <w:shd w:val="clear" w:color="auto" w:fill="auto"/>
            <w:vAlign w:val="bottom"/>
          </w:tcPr>
          <w:p w14:paraId="0307E462"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.264</w:t>
            </w:r>
          </w:p>
        </w:tc>
      </w:tr>
      <w:tr w:rsidR="00744B65" w:rsidRPr="007F704E" w14:paraId="6B75DAA8" w14:textId="77777777" w:rsidTr="002D296D">
        <w:trPr>
          <w:trHeight w:val="401"/>
        </w:trPr>
        <w:tc>
          <w:tcPr>
            <w:tcW w:w="938" w:type="dxa"/>
            <w:gridSpan w:val="2"/>
            <w:shd w:val="clear" w:color="auto" w:fill="auto"/>
            <w:vAlign w:val="bottom"/>
          </w:tcPr>
          <w:p w14:paraId="533B22F5"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relationships</w:t>
            </w:r>
          </w:p>
        </w:tc>
        <w:tc>
          <w:tcPr>
            <w:tcW w:w="274" w:type="dxa"/>
            <w:shd w:val="clear" w:color="auto" w:fill="auto"/>
            <w:vAlign w:val="bottom"/>
          </w:tcPr>
          <w:p w14:paraId="1EB9060B" w14:textId="77777777" w:rsidR="00744B65" w:rsidRPr="007F704E" w:rsidRDefault="00744B65" w:rsidP="004559CE">
            <w:pPr>
              <w:spacing w:after="0" w:line="240" w:lineRule="auto"/>
              <w:ind w:right="72"/>
              <w:jc w:val="both"/>
              <w:rPr>
                <w:rFonts w:ascii="Times New Roman" w:eastAsia="Arial" w:hAnsi="Times New Roman" w:cs="Times New Roman"/>
                <w:w w:val="99"/>
                <w:sz w:val="24"/>
                <w:szCs w:val="24"/>
              </w:rPr>
            </w:pPr>
            <w:r w:rsidRPr="007F704E">
              <w:rPr>
                <w:rFonts w:ascii="Times New Roman" w:eastAsia="Arial" w:hAnsi="Times New Roman" w:cs="Times New Roman"/>
                <w:w w:val="99"/>
                <w:sz w:val="24"/>
                <w:szCs w:val="24"/>
              </w:rPr>
              <w:t>and</w:t>
            </w:r>
          </w:p>
        </w:tc>
        <w:tc>
          <w:tcPr>
            <w:tcW w:w="1058" w:type="dxa"/>
            <w:gridSpan w:val="2"/>
            <w:shd w:val="clear" w:color="auto" w:fill="auto"/>
            <w:vAlign w:val="bottom"/>
          </w:tcPr>
          <w:p w14:paraId="3B29A332"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organizational</w:t>
            </w:r>
          </w:p>
        </w:tc>
        <w:tc>
          <w:tcPr>
            <w:tcW w:w="751" w:type="dxa"/>
            <w:shd w:val="clear" w:color="auto" w:fill="auto"/>
            <w:vAlign w:val="bottom"/>
          </w:tcPr>
          <w:p w14:paraId="47668EC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44804B6C"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08DA53F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3AD4DE03"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1355EF6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62CE4C3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1F4E8EE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23CC30B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30C9B229" w14:textId="77777777" w:rsidTr="002D296D">
        <w:trPr>
          <w:trHeight w:val="401"/>
        </w:trPr>
        <w:tc>
          <w:tcPr>
            <w:tcW w:w="938" w:type="dxa"/>
            <w:gridSpan w:val="2"/>
            <w:shd w:val="clear" w:color="auto" w:fill="auto"/>
            <w:vAlign w:val="bottom"/>
          </w:tcPr>
          <w:p w14:paraId="23525ABD"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performance</w:t>
            </w:r>
          </w:p>
        </w:tc>
        <w:tc>
          <w:tcPr>
            <w:tcW w:w="274" w:type="dxa"/>
            <w:shd w:val="clear" w:color="auto" w:fill="auto"/>
            <w:vAlign w:val="bottom"/>
          </w:tcPr>
          <w:p w14:paraId="296FDA4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495" w:type="dxa"/>
            <w:shd w:val="clear" w:color="auto" w:fill="auto"/>
            <w:vAlign w:val="bottom"/>
          </w:tcPr>
          <w:p w14:paraId="4316AD6A"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63" w:type="dxa"/>
            <w:shd w:val="clear" w:color="auto" w:fill="auto"/>
            <w:vAlign w:val="bottom"/>
          </w:tcPr>
          <w:p w14:paraId="5807957F"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51" w:type="dxa"/>
            <w:shd w:val="clear" w:color="auto" w:fill="auto"/>
            <w:vAlign w:val="bottom"/>
          </w:tcPr>
          <w:p w14:paraId="35FF08BF"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13FF588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45F44EB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487DBA1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1A591A3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674F6E3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6D453E8D"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147D94FF"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6170E9D9" w14:textId="77777777" w:rsidTr="002D296D">
        <w:trPr>
          <w:trHeight w:val="229"/>
        </w:trPr>
        <w:tc>
          <w:tcPr>
            <w:tcW w:w="1212" w:type="dxa"/>
            <w:gridSpan w:val="3"/>
            <w:shd w:val="clear" w:color="auto" w:fill="auto"/>
            <w:vAlign w:val="bottom"/>
          </w:tcPr>
          <w:p w14:paraId="44C4993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495" w:type="dxa"/>
            <w:shd w:val="clear" w:color="auto" w:fill="auto"/>
            <w:vAlign w:val="bottom"/>
          </w:tcPr>
          <w:p w14:paraId="453700BD"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63" w:type="dxa"/>
            <w:shd w:val="clear" w:color="auto" w:fill="auto"/>
            <w:vAlign w:val="bottom"/>
          </w:tcPr>
          <w:p w14:paraId="6A24351D"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51" w:type="dxa"/>
            <w:shd w:val="clear" w:color="auto" w:fill="auto"/>
            <w:vAlign w:val="bottom"/>
          </w:tcPr>
          <w:p w14:paraId="0A168D4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1E378ECD"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546E216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2004E2A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767735BE"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5655B282"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30AE021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1E91FBAD"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3FFF064A" w14:textId="77777777" w:rsidTr="002D296D">
        <w:trPr>
          <w:trHeight w:val="218"/>
        </w:trPr>
        <w:tc>
          <w:tcPr>
            <w:tcW w:w="1212" w:type="dxa"/>
            <w:gridSpan w:val="3"/>
            <w:shd w:val="clear" w:color="auto" w:fill="auto"/>
            <w:vAlign w:val="bottom"/>
          </w:tcPr>
          <w:p w14:paraId="43C8070B"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Communication</w:t>
            </w:r>
          </w:p>
        </w:tc>
        <w:tc>
          <w:tcPr>
            <w:tcW w:w="495" w:type="dxa"/>
            <w:shd w:val="clear" w:color="auto" w:fill="auto"/>
            <w:vAlign w:val="bottom"/>
          </w:tcPr>
          <w:p w14:paraId="6BC30956" w14:textId="77777777" w:rsidR="00744B65" w:rsidRPr="007F704E" w:rsidRDefault="00744B65" w:rsidP="004559CE">
            <w:pPr>
              <w:spacing w:after="0" w:line="240" w:lineRule="auto"/>
              <w:ind w:right="72"/>
              <w:jc w:val="both"/>
              <w:rPr>
                <w:rFonts w:ascii="Times New Roman" w:eastAsia="Arial" w:hAnsi="Times New Roman" w:cs="Times New Roman"/>
                <w:w w:val="99"/>
                <w:sz w:val="24"/>
                <w:szCs w:val="24"/>
              </w:rPr>
            </w:pPr>
            <w:r w:rsidRPr="007F704E">
              <w:rPr>
                <w:rFonts w:ascii="Times New Roman" w:eastAsia="Arial" w:hAnsi="Times New Roman" w:cs="Times New Roman"/>
                <w:w w:val="99"/>
                <w:sz w:val="24"/>
                <w:szCs w:val="24"/>
              </w:rPr>
              <w:t>in</w:t>
            </w:r>
          </w:p>
        </w:tc>
        <w:tc>
          <w:tcPr>
            <w:tcW w:w="563" w:type="dxa"/>
            <w:shd w:val="clear" w:color="auto" w:fill="auto"/>
            <w:vAlign w:val="bottom"/>
          </w:tcPr>
          <w:p w14:paraId="344A0800"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buyer-</w:t>
            </w:r>
          </w:p>
        </w:tc>
        <w:tc>
          <w:tcPr>
            <w:tcW w:w="751" w:type="dxa"/>
            <w:shd w:val="clear" w:color="auto" w:fill="auto"/>
            <w:vAlign w:val="bottom"/>
          </w:tcPr>
          <w:p w14:paraId="1721C73D"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.552</w:t>
            </w:r>
          </w:p>
        </w:tc>
        <w:tc>
          <w:tcPr>
            <w:tcW w:w="819" w:type="dxa"/>
            <w:shd w:val="clear" w:color="auto" w:fill="auto"/>
            <w:vAlign w:val="bottom"/>
          </w:tcPr>
          <w:p w14:paraId="05E51D78"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.114</w:t>
            </w:r>
          </w:p>
        </w:tc>
        <w:tc>
          <w:tcPr>
            <w:tcW w:w="973" w:type="dxa"/>
            <w:shd w:val="clear" w:color="auto" w:fill="auto"/>
            <w:vAlign w:val="bottom"/>
          </w:tcPr>
          <w:p w14:paraId="41A841CF"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.485</w:t>
            </w:r>
          </w:p>
        </w:tc>
        <w:tc>
          <w:tcPr>
            <w:tcW w:w="682" w:type="dxa"/>
            <w:shd w:val="clear" w:color="auto" w:fill="auto"/>
            <w:vAlign w:val="bottom"/>
          </w:tcPr>
          <w:p w14:paraId="6EF18B65"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4.847</w:t>
            </w:r>
          </w:p>
        </w:tc>
        <w:tc>
          <w:tcPr>
            <w:tcW w:w="614" w:type="dxa"/>
            <w:shd w:val="clear" w:color="auto" w:fill="auto"/>
            <w:vAlign w:val="bottom"/>
          </w:tcPr>
          <w:p w14:paraId="437DA2CB"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.000</w:t>
            </w:r>
          </w:p>
        </w:tc>
        <w:tc>
          <w:tcPr>
            <w:tcW w:w="734" w:type="dxa"/>
            <w:shd w:val="clear" w:color="auto" w:fill="auto"/>
            <w:vAlign w:val="bottom"/>
          </w:tcPr>
          <w:p w14:paraId="45DB1E63"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.487</w:t>
            </w:r>
          </w:p>
        </w:tc>
        <w:tc>
          <w:tcPr>
            <w:tcW w:w="597" w:type="dxa"/>
            <w:shd w:val="clear" w:color="auto" w:fill="auto"/>
            <w:vAlign w:val="bottom"/>
          </w:tcPr>
          <w:p w14:paraId="0229913D"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.628</w:t>
            </w:r>
          </w:p>
        </w:tc>
        <w:tc>
          <w:tcPr>
            <w:tcW w:w="682" w:type="dxa"/>
            <w:shd w:val="clear" w:color="auto" w:fill="auto"/>
            <w:vAlign w:val="bottom"/>
          </w:tcPr>
          <w:p w14:paraId="0FB57966"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.426</w:t>
            </w:r>
          </w:p>
        </w:tc>
      </w:tr>
      <w:tr w:rsidR="00744B65" w:rsidRPr="007F704E" w14:paraId="3556958C" w14:textId="77777777" w:rsidTr="002D296D">
        <w:trPr>
          <w:trHeight w:val="401"/>
        </w:trPr>
        <w:tc>
          <w:tcPr>
            <w:tcW w:w="705" w:type="dxa"/>
            <w:shd w:val="clear" w:color="auto" w:fill="auto"/>
            <w:vAlign w:val="bottom"/>
          </w:tcPr>
          <w:p w14:paraId="35A11342" w14:textId="77777777" w:rsidR="00744B65" w:rsidRPr="007F704E" w:rsidRDefault="00744B65" w:rsidP="004559CE">
            <w:pPr>
              <w:spacing w:after="0" w:line="240" w:lineRule="auto"/>
              <w:ind w:left="20" w:right="72"/>
              <w:jc w:val="both"/>
              <w:rPr>
                <w:rFonts w:ascii="Times New Roman" w:eastAsia="Arial" w:hAnsi="Times New Roman" w:cs="Times New Roman"/>
                <w:w w:val="98"/>
                <w:sz w:val="24"/>
                <w:szCs w:val="24"/>
              </w:rPr>
            </w:pPr>
            <w:r w:rsidRPr="007F704E">
              <w:rPr>
                <w:rFonts w:ascii="Times New Roman" w:eastAsia="Arial" w:hAnsi="Times New Roman" w:cs="Times New Roman"/>
                <w:w w:val="98"/>
                <w:sz w:val="24"/>
                <w:szCs w:val="24"/>
              </w:rPr>
              <w:t>supplier</w:t>
            </w:r>
          </w:p>
        </w:tc>
        <w:tc>
          <w:tcPr>
            <w:tcW w:w="1002" w:type="dxa"/>
            <w:gridSpan w:val="3"/>
            <w:shd w:val="clear" w:color="auto" w:fill="auto"/>
            <w:vAlign w:val="bottom"/>
          </w:tcPr>
          <w:p w14:paraId="7F6CA4AA" w14:textId="77777777" w:rsidR="00744B65" w:rsidRPr="007F704E" w:rsidRDefault="00744B65" w:rsidP="004559CE">
            <w:pPr>
              <w:spacing w:after="0" w:line="240" w:lineRule="auto"/>
              <w:ind w:left="340" w:right="72"/>
              <w:jc w:val="both"/>
              <w:rPr>
                <w:rFonts w:ascii="Times New Roman" w:eastAsia="Arial" w:hAnsi="Times New Roman" w:cs="Times New Roman"/>
                <w:w w:val="96"/>
                <w:sz w:val="24"/>
                <w:szCs w:val="24"/>
              </w:rPr>
            </w:pPr>
            <w:r w:rsidRPr="007F704E">
              <w:rPr>
                <w:rFonts w:ascii="Times New Roman" w:eastAsia="Arial" w:hAnsi="Times New Roman" w:cs="Times New Roman"/>
                <w:w w:val="96"/>
                <w:sz w:val="24"/>
                <w:szCs w:val="24"/>
              </w:rPr>
              <w:t>relationships</w:t>
            </w:r>
          </w:p>
        </w:tc>
        <w:tc>
          <w:tcPr>
            <w:tcW w:w="563" w:type="dxa"/>
            <w:shd w:val="clear" w:color="auto" w:fill="auto"/>
            <w:vAlign w:val="bottom"/>
          </w:tcPr>
          <w:p w14:paraId="05F5F7DC" w14:textId="77777777" w:rsidR="00744B65" w:rsidRPr="007F704E" w:rsidRDefault="00744B65" w:rsidP="004559CE">
            <w:pPr>
              <w:spacing w:after="0" w:line="24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and</w:t>
            </w:r>
          </w:p>
        </w:tc>
        <w:tc>
          <w:tcPr>
            <w:tcW w:w="751" w:type="dxa"/>
            <w:shd w:val="clear" w:color="auto" w:fill="auto"/>
            <w:vAlign w:val="bottom"/>
          </w:tcPr>
          <w:p w14:paraId="48326E31"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51BA1B4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6BB5459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243B80AF"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19C47059"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2016D7B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275DF84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5B0A4DC6"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r w:rsidR="00744B65" w:rsidRPr="007F704E" w14:paraId="7FB04AB4" w14:textId="77777777" w:rsidTr="002D296D">
        <w:trPr>
          <w:trHeight w:val="401"/>
        </w:trPr>
        <w:tc>
          <w:tcPr>
            <w:tcW w:w="2270" w:type="dxa"/>
            <w:gridSpan w:val="5"/>
            <w:shd w:val="clear" w:color="auto" w:fill="auto"/>
            <w:vAlign w:val="bottom"/>
          </w:tcPr>
          <w:p w14:paraId="55B3F5EC" w14:textId="77777777" w:rsidR="00744B65" w:rsidRPr="007F704E" w:rsidRDefault="00744B65" w:rsidP="004559CE">
            <w:pPr>
              <w:spacing w:after="0" w:line="24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organizational performance</w:t>
            </w:r>
          </w:p>
        </w:tc>
        <w:tc>
          <w:tcPr>
            <w:tcW w:w="751" w:type="dxa"/>
            <w:shd w:val="clear" w:color="auto" w:fill="auto"/>
            <w:vAlign w:val="bottom"/>
          </w:tcPr>
          <w:p w14:paraId="73EE454F"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819" w:type="dxa"/>
            <w:shd w:val="clear" w:color="auto" w:fill="auto"/>
            <w:vAlign w:val="bottom"/>
          </w:tcPr>
          <w:p w14:paraId="16E5DB17"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973" w:type="dxa"/>
            <w:shd w:val="clear" w:color="auto" w:fill="auto"/>
            <w:vAlign w:val="bottom"/>
          </w:tcPr>
          <w:p w14:paraId="0B12D0B5"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6BDD70F0"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14" w:type="dxa"/>
            <w:shd w:val="clear" w:color="auto" w:fill="auto"/>
            <w:vAlign w:val="bottom"/>
          </w:tcPr>
          <w:p w14:paraId="2942A871"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734" w:type="dxa"/>
            <w:shd w:val="clear" w:color="auto" w:fill="auto"/>
            <w:vAlign w:val="bottom"/>
          </w:tcPr>
          <w:p w14:paraId="7D44B743"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597" w:type="dxa"/>
            <w:shd w:val="clear" w:color="auto" w:fill="auto"/>
            <w:vAlign w:val="bottom"/>
          </w:tcPr>
          <w:p w14:paraId="503778BB"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c>
          <w:tcPr>
            <w:tcW w:w="682" w:type="dxa"/>
            <w:shd w:val="clear" w:color="auto" w:fill="auto"/>
            <w:vAlign w:val="bottom"/>
          </w:tcPr>
          <w:p w14:paraId="7B1F6D48" w14:textId="77777777" w:rsidR="00744B65" w:rsidRPr="007F704E" w:rsidRDefault="00744B65" w:rsidP="004559CE">
            <w:pPr>
              <w:spacing w:after="0" w:line="240" w:lineRule="auto"/>
              <w:ind w:right="72"/>
              <w:jc w:val="both"/>
              <w:rPr>
                <w:rFonts w:ascii="Times New Roman" w:eastAsia="Times New Roman" w:hAnsi="Times New Roman" w:cs="Times New Roman"/>
                <w:sz w:val="24"/>
                <w:szCs w:val="24"/>
              </w:rPr>
            </w:pPr>
          </w:p>
        </w:tc>
      </w:tr>
    </w:tbl>
    <w:p w14:paraId="292EDCCB" w14:textId="77777777" w:rsidR="00744B65" w:rsidRPr="007F704E" w:rsidRDefault="00744B65" w:rsidP="004559CE">
      <w:pPr>
        <w:tabs>
          <w:tab w:val="left" w:pos="120"/>
        </w:tabs>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Where: x</w:t>
      </w:r>
      <w:r w:rsidRPr="007F704E">
        <w:rPr>
          <w:rFonts w:ascii="Times New Roman" w:eastAsia="Times New Roman" w:hAnsi="Times New Roman" w:cs="Times New Roman"/>
          <w:sz w:val="24"/>
          <w:szCs w:val="24"/>
          <w:vertAlign w:val="subscript"/>
        </w:rPr>
        <w:t>1</w:t>
      </w:r>
      <w:r w:rsidRPr="007F704E">
        <w:rPr>
          <w:rFonts w:ascii="Times New Roman" w:eastAsia="Times New Roman" w:hAnsi="Times New Roman" w:cs="Times New Roman"/>
          <w:sz w:val="24"/>
          <w:szCs w:val="24"/>
        </w:rPr>
        <w:t xml:space="preserve"> = Trust</w:t>
      </w:r>
      <w:r w:rsidRPr="007F704E">
        <w:rPr>
          <w:rFonts w:ascii="Times New Roman" w:eastAsia="Times New Roman" w:hAnsi="Times New Roman" w:cs="Times New Roman"/>
          <w:sz w:val="24"/>
          <w:szCs w:val="24"/>
          <w:vertAlign w:val="subscript"/>
        </w:rPr>
        <w:t>;</w:t>
      </w:r>
      <w:r w:rsidRPr="007F704E">
        <w:rPr>
          <w:rFonts w:ascii="Times New Roman" w:eastAsia="Times New Roman" w:hAnsi="Times New Roman" w:cs="Times New Roman"/>
          <w:sz w:val="24"/>
          <w:szCs w:val="24"/>
        </w:rPr>
        <w:t xml:space="preserve"> x</w:t>
      </w:r>
      <w:r w:rsidRPr="007F704E">
        <w:rPr>
          <w:rFonts w:ascii="Times New Roman" w:eastAsia="Times New Roman" w:hAnsi="Times New Roman" w:cs="Times New Roman"/>
          <w:sz w:val="24"/>
          <w:szCs w:val="24"/>
          <w:vertAlign w:val="subscript"/>
        </w:rPr>
        <w:t>2 =</w:t>
      </w:r>
      <w:r w:rsidRPr="007F704E">
        <w:rPr>
          <w:rFonts w:ascii="Times New Roman" w:eastAsia="Times New Roman" w:hAnsi="Times New Roman" w:cs="Times New Roman"/>
          <w:sz w:val="24"/>
          <w:szCs w:val="24"/>
        </w:rPr>
        <w:t xml:space="preserve"> Communication: x</w:t>
      </w:r>
      <w:r w:rsidRPr="007F704E">
        <w:rPr>
          <w:rFonts w:ascii="Times New Roman" w:eastAsia="Times New Roman" w:hAnsi="Times New Roman" w:cs="Times New Roman"/>
          <w:sz w:val="24"/>
          <w:szCs w:val="24"/>
          <w:vertAlign w:val="subscript"/>
        </w:rPr>
        <w:t>3 =</w:t>
      </w:r>
      <w:r w:rsidRPr="007F704E">
        <w:rPr>
          <w:rFonts w:ascii="Times New Roman" w:eastAsia="Times New Roman" w:hAnsi="Times New Roman" w:cs="Times New Roman"/>
          <w:sz w:val="24"/>
          <w:szCs w:val="24"/>
        </w:rPr>
        <w:tab/>
        <w:t>Commitment</w:t>
      </w:r>
      <w:r w:rsidRPr="007F704E">
        <w:rPr>
          <w:rFonts w:ascii="Times New Roman" w:eastAsia="Times New Roman" w:hAnsi="Times New Roman" w:cs="Times New Roman"/>
          <w:sz w:val="24"/>
          <w:szCs w:val="24"/>
          <w:vertAlign w:val="subscript"/>
        </w:rPr>
        <w:t>;</w:t>
      </w:r>
      <w:r w:rsidRPr="007F704E">
        <w:rPr>
          <w:rFonts w:ascii="Times New Roman" w:eastAsia="Times New Roman" w:hAnsi="Times New Roman" w:cs="Times New Roman"/>
          <w:sz w:val="24"/>
          <w:szCs w:val="24"/>
        </w:rPr>
        <w:t xml:space="preserve"> x</w:t>
      </w:r>
      <w:r w:rsidRPr="007F704E">
        <w:rPr>
          <w:rFonts w:ascii="Times New Roman" w:eastAsia="Times New Roman" w:hAnsi="Times New Roman" w:cs="Times New Roman"/>
          <w:sz w:val="24"/>
          <w:szCs w:val="24"/>
          <w:vertAlign w:val="subscript"/>
        </w:rPr>
        <w:t>4</w:t>
      </w:r>
      <w:r w:rsidRPr="007F704E">
        <w:rPr>
          <w:rFonts w:ascii="Times New Roman" w:eastAsia="Times New Roman" w:hAnsi="Times New Roman" w:cs="Times New Roman"/>
          <w:sz w:val="24"/>
          <w:szCs w:val="24"/>
        </w:rPr>
        <w:t xml:space="preserve"> = Co-operation x</w:t>
      </w:r>
      <w:r w:rsidRPr="007F704E">
        <w:rPr>
          <w:rFonts w:ascii="Times New Roman" w:eastAsia="Times New Roman" w:hAnsi="Times New Roman" w:cs="Times New Roman"/>
          <w:sz w:val="24"/>
          <w:szCs w:val="24"/>
          <w:vertAlign w:val="subscript"/>
        </w:rPr>
        <w:t>5 =</w:t>
      </w:r>
      <w:r w:rsidRPr="007F704E">
        <w:rPr>
          <w:rFonts w:ascii="Times New Roman" w:eastAsia="Times New Roman" w:hAnsi="Times New Roman" w:cs="Times New Roman"/>
          <w:sz w:val="24"/>
          <w:szCs w:val="24"/>
        </w:rPr>
        <w:t xml:space="preserve"> Mutual</w:t>
      </w:r>
    </w:p>
    <w:p w14:paraId="05D925E6" w14:textId="77777777" w:rsidR="00744B65" w:rsidRPr="007F704E" w:rsidRDefault="00744B65" w:rsidP="004559CE">
      <w:pPr>
        <w:spacing w:after="0" w:line="360" w:lineRule="auto"/>
        <w:ind w:left="66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Goals. Using a significance level of 5%, any variable having a significant value greater than 5% is not statistically significant. These are: x</w:t>
      </w:r>
      <w:r w:rsidRPr="007F704E">
        <w:rPr>
          <w:rFonts w:ascii="Times New Roman" w:eastAsia="Times New Roman" w:hAnsi="Times New Roman" w:cs="Times New Roman"/>
          <w:sz w:val="24"/>
          <w:szCs w:val="24"/>
          <w:vertAlign w:val="subscript"/>
        </w:rPr>
        <w:t>3</w:t>
      </w:r>
      <w:r w:rsidRPr="007F704E">
        <w:rPr>
          <w:rFonts w:ascii="Times New Roman" w:eastAsia="Times New Roman" w:hAnsi="Times New Roman" w:cs="Times New Roman"/>
          <w:sz w:val="24"/>
          <w:szCs w:val="24"/>
        </w:rPr>
        <w:t xml:space="preserve"> (Commitment) and x</w:t>
      </w:r>
      <w:r w:rsidRPr="007F704E">
        <w:rPr>
          <w:rFonts w:ascii="Times New Roman" w:eastAsia="Times New Roman" w:hAnsi="Times New Roman" w:cs="Times New Roman"/>
          <w:sz w:val="24"/>
          <w:szCs w:val="24"/>
          <w:vertAlign w:val="subscript"/>
        </w:rPr>
        <w:t>5</w:t>
      </w:r>
      <w:r w:rsidRPr="007F704E">
        <w:rPr>
          <w:rFonts w:ascii="Times New Roman" w:eastAsia="Times New Roman" w:hAnsi="Times New Roman" w:cs="Times New Roman"/>
          <w:sz w:val="24"/>
          <w:szCs w:val="24"/>
        </w:rPr>
        <w:t>(Mutual Goals).</w:t>
      </w:r>
      <w:r w:rsidRPr="007F704E">
        <w:rPr>
          <w:rFonts w:ascii="Times New Roman" w:eastAsia="Times New Roman" w:hAnsi="Times New Roman" w:cs="Times New Roman"/>
          <w:sz w:val="24"/>
          <w:szCs w:val="24"/>
        </w:rPr>
        <w:tab/>
        <w:t>From  the  data</w:t>
      </w:r>
      <w:r w:rsidRPr="007F704E">
        <w:rPr>
          <w:rFonts w:ascii="Times New Roman" w:eastAsia="Times New Roman" w:hAnsi="Times New Roman" w:cs="Times New Roman"/>
          <w:sz w:val="24"/>
          <w:szCs w:val="24"/>
        </w:rPr>
        <w:tab/>
        <w:t>above  x</w:t>
      </w:r>
      <w:r w:rsidRPr="007F704E">
        <w:rPr>
          <w:rFonts w:ascii="Times New Roman" w:eastAsia="Times New Roman" w:hAnsi="Times New Roman" w:cs="Times New Roman"/>
          <w:sz w:val="24"/>
          <w:szCs w:val="24"/>
          <w:vertAlign w:val="subscript"/>
        </w:rPr>
        <w:t>1</w:t>
      </w:r>
      <w:r w:rsidRPr="007F704E">
        <w:rPr>
          <w:rFonts w:ascii="Times New Roman" w:eastAsia="Times New Roman" w:hAnsi="Times New Roman" w:cs="Times New Roman"/>
          <w:sz w:val="24"/>
          <w:szCs w:val="24"/>
        </w:rPr>
        <w:tab/>
        <w:t>(Trust),  x</w:t>
      </w:r>
      <w:r w:rsidRPr="007F704E">
        <w:rPr>
          <w:rFonts w:ascii="Times New Roman" w:eastAsia="Times New Roman" w:hAnsi="Times New Roman" w:cs="Times New Roman"/>
          <w:sz w:val="24"/>
          <w:szCs w:val="24"/>
          <w:vertAlign w:val="subscript"/>
        </w:rPr>
        <w:t>2</w:t>
      </w:r>
      <w:r w:rsidRPr="007F704E">
        <w:rPr>
          <w:rFonts w:ascii="Times New Roman" w:eastAsia="Times New Roman" w:hAnsi="Times New Roman" w:cs="Times New Roman"/>
          <w:sz w:val="24"/>
          <w:szCs w:val="24"/>
        </w:rPr>
        <w:t xml:space="preserve">  Communication,  x</w:t>
      </w:r>
      <w:r w:rsidRPr="007F704E">
        <w:rPr>
          <w:rFonts w:ascii="Times New Roman" w:eastAsia="Times New Roman" w:hAnsi="Times New Roman" w:cs="Times New Roman"/>
          <w:sz w:val="24"/>
          <w:szCs w:val="24"/>
          <w:vertAlign w:val="subscript"/>
        </w:rPr>
        <w:t>4</w:t>
      </w:r>
      <w:r w:rsidRPr="007F704E">
        <w:rPr>
          <w:rFonts w:ascii="Times New Roman" w:eastAsia="Times New Roman" w:hAnsi="Times New Roman" w:cs="Times New Roman"/>
          <w:sz w:val="24"/>
          <w:szCs w:val="24"/>
        </w:rPr>
        <w:t xml:space="preserve">  (Co-operation)  are statistically significant being at 0%, 0% and 5% respectively.</w:t>
      </w:r>
    </w:p>
    <w:p w14:paraId="768FAD56" w14:textId="77777777" w:rsidR="00744B65" w:rsidRPr="007F704E" w:rsidRDefault="00744B65" w:rsidP="004559CE">
      <w:pPr>
        <w:spacing w:after="0" w:line="360" w:lineRule="auto"/>
        <w:ind w:left="66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This means that trust, communication and co-operation in buyer –supplier relationships are suitable predictors of Y. This means that for every unit increase in measure of trust, the measure of organizational performance increases by 0.587 units, for every unit increase in measure of communication, the measure of organizational performance increases by 0.552 units and for every unit increase in measure of co-operation, the measure of organizational performance increases by 0.152 units.</w:t>
      </w:r>
    </w:p>
    <w:p w14:paraId="3D140E8A" w14:textId="77777777" w:rsidR="004559CE" w:rsidRDefault="004559CE">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D58C677" w14:textId="469AD617" w:rsidR="00744B65" w:rsidRPr="004559CE" w:rsidRDefault="00744B65" w:rsidP="004559CE">
      <w:pPr>
        <w:spacing w:after="0" w:line="360" w:lineRule="auto"/>
        <w:ind w:left="66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lastRenderedPageBreak/>
        <w:t>Table 4.8: Model Summary</w:t>
      </w:r>
      <w:r w:rsidRPr="007F704E">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59264" behindDoc="1" locked="0" layoutInCell="1" allowOverlap="1" wp14:anchorId="7E47B0FA" wp14:editId="1F5D623B">
                <wp:simplePos x="0" y="0"/>
                <wp:positionH relativeFrom="column">
                  <wp:posOffset>6177915</wp:posOffset>
                </wp:positionH>
                <wp:positionV relativeFrom="paragraph">
                  <wp:posOffset>210820</wp:posOffset>
                </wp:positionV>
                <wp:extent cx="12700" cy="24130"/>
                <wp:effectExtent l="3810" t="3175" r="2540" b="12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13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F7D9DB" id="Rectangle 8" o:spid="_x0000_s1026" style="position:absolute;margin-left:486.45pt;margin-top:16.6pt;width:1pt;height: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" fillcolor="black" strokecolor="white"/>
            </w:pict>
          </mc:Fallback>
        </mc:AlternateContent>
      </w:r>
    </w:p>
    <w:p w14:paraId="61C2B4DA" w14:textId="77777777" w:rsidR="00744B65" w:rsidRPr="007F704E" w:rsidRDefault="00744B65" w:rsidP="004559CE">
      <w:pPr>
        <w:spacing w:after="0" w:line="360" w:lineRule="auto"/>
        <w:ind w:left="660" w:right="72"/>
        <w:jc w:val="both"/>
        <w:rPr>
          <w:rFonts w:ascii="Times New Roman" w:eastAsia="Arial" w:hAnsi="Times New Roman" w:cs="Times New Roman"/>
          <w:b/>
          <w:sz w:val="24"/>
          <w:szCs w:val="24"/>
        </w:rPr>
      </w:pPr>
      <w:r w:rsidRPr="007F704E">
        <w:rPr>
          <w:rFonts w:ascii="Times New Roman" w:eastAsia="Arial" w:hAnsi="Times New Roman" w:cs="Times New Roman"/>
          <w:b/>
          <w:sz w:val="24"/>
          <w:szCs w:val="24"/>
        </w:rPr>
        <w:t>Model Summary</w:t>
      </w:r>
    </w:p>
    <w:p w14:paraId="0D76FDA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bl>
      <w:tblPr>
        <w:tblW w:w="8212"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0"/>
        <w:gridCol w:w="539"/>
        <w:gridCol w:w="833"/>
        <w:gridCol w:w="680"/>
        <w:gridCol w:w="252"/>
        <w:gridCol w:w="868"/>
        <w:gridCol w:w="651"/>
        <w:gridCol w:w="355"/>
        <w:gridCol w:w="581"/>
        <w:gridCol w:w="699"/>
        <w:gridCol w:w="595"/>
        <w:gridCol w:w="474"/>
        <w:gridCol w:w="663"/>
        <w:gridCol w:w="252"/>
      </w:tblGrid>
      <w:tr w:rsidR="00F7049B" w:rsidRPr="007F704E" w14:paraId="589C6193" w14:textId="77777777" w:rsidTr="00F7049B">
        <w:trPr>
          <w:trHeight w:val="244"/>
        </w:trPr>
        <w:tc>
          <w:tcPr>
            <w:tcW w:w="770" w:type="dxa"/>
            <w:shd w:val="clear" w:color="auto" w:fill="auto"/>
            <w:vAlign w:val="bottom"/>
          </w:tcPr>
          <w:p w14:paraId="28ED116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39" w:type="dxa"/>
            <w:shd w:val="clear" w:color="auto" w:fill="auto"/>
            <w:vAlign w:val="bottom"/>
          </w:tcPr>
          <w:p w14:paraId="29C1AFA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33" w:type="dxa"/>
            <w:shd w:val="clear" w:color="auto" w:fill="auto"/>
            <w:vAlign w:val="bottom"/>
          </w:tcPr>
          <w:p w14:paraId="067C709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80" w:type="dxa"/>
            <w:shd w:val="clear" w:color="auto" w:fill="auto"/>
            <w:vAlign w:val="bottom"/>
          </w:tcPr>
          <w:p w14:paraId="6EF7F8F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252" w:type="dxa"/>
            <w:shd w:val="clear" w:color="auto" w:fill="auto"/>
            <w:vAlign w:val="bottom"/>
          </w:tcPr>
          <w:p w14:paraId="3A16163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68" w:type="dxa"/>
            <w:shd w:val="clear" w:color="auto" w:fill="auto"/>
            <w:vAlign w:val="bottom"/>
          </w:tcPr>
          <w:p w14:paraId="7C5ED56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51" w:type="dxa"/>
            <w:shd w:val="clear" w:color="auto" w:fill="auto"/>
            <w:vAlign w:val="bottom"/>
          </w:tcPr>
          <w:p w14:paraId="5D2CDA2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635" w:type="dxa"/>
            <w:gridSpan w:val="3"/>
            <w:shd w:val="clear" w:color="auto" w:fill="auto"/>
            <w:vAlign w:val="bottom"/>
          </w:tcPr>
          <w:p w14:paraId="1CBAFEF0"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Change Statistics</w:t>
            </w:r>
          </w:p>
        </w:tc>
        <w:tc>
          <w:tcPr>
            <w:tcW w:w="595" w:type="dxa"/>
            <w:shd w:val="clear" w:color="auto" w:fill="auto"/>
            <w:vAlign w:val="bottom"/>
          </w:tcPr>
          <w:p w14:paraId="4CD30A1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474" w:type="dxa"/>
            <w:shd w:val="clear" w:color="auto" w:fill="auto"/>
            <w:vAlign w:val="bottom"/>
          </w:tcPr>
          <w:p w14:paraId="5735EF9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3" w:type="dxa"/>
            <w:shd w:val="clear" w:color="auto" w:fill="auto"/>
            <w:vAlign w:val="bottom"/>
          </w:tcPr>
          <w:p w14:paraId="4B353D4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252" w:type="dxa"/>
            <w:shd w:val="clear" w:color="auto" w:fill="auto"/>
            <w:vAlign w:val="bottom"/>
          </w:tcPr>
          <w:p w14:paraId="547CF3A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F7049B" w:rsidRPr="007F704E" w14:paraId="6D40B0A4" w14:textId="77777777" w:rsidTr="00F7049B">
        <w:trPr>
          <w:trHeight w:val="233"/>
        </w:trPr>
        <w:tc>
          <w:tcPr>
            <w:tcW w:w="770" w:type="dxa"/>
            <w:shd w:val="clear" w:color="auto" w:fill="auto"/>
            <w:vAlign w:val="bottom"/>
          </w:tcPr>
          <w:p w14:paraId="025833A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39" w:type="dxa"/>
            <w:shd w:val="clear" w:color="auto" w:fill="auto"/>
            <w:vAlign w:val="bottom"/>
          </w:tcPr>
          <w:p w14:paraId="0CC31D3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33" w:type="dxa"/>
            <w:shd w:val="clear" w:color="auto" w:fill="auto"/>
            <w:vAlign w:val="bottom"/>
          </w:tcPr>
          <w:p w14:paraId="34445E4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80" w:type="dxa"/>
            <w:shd w:val="clear" w:color="auto" w:fill="auto"/>
            <w:vAlign w:val="bottom"/>
          </w:tcPr>
          <w:p w14:paraId="3DE1F3C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252" w:type="dxa"/>
            <w:shd w:val="clear" w:color="auto" w:fill="auto"/>
            <w:vAlign w:val="bottom"/>
          </w:tcPr>
          <w:p w14:paraId="2052A92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68" w:type="dxa"/>
            <w:shd w:val="clear" w:color="auto" w:fill="auto"/>
            <w:vAlign w:val="bottom"/>
          </w:tcPr>
          <w:p w14:paraId="1E30C6D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51" w:type="dxa"/>
            <w:shd w:val="clear" w:color="auto" w:fill="auto"/>
            <w:vAlign w:val="bottom"/>
          </w:tcPr>
          <w:p w14:paraId="5049E9D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355" w:type="dxa"/>
            <w:shd w:val="clear" w:color="auto" w:fill="auto"/>
            <w:vAlign w:val="bottom"/>
          </w:tcPr>
          <w:p w14:paraId="3E9DE4D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80" w:type="dxa"/>
            <w:shd w:val="clear" w:color="auto" w:fill="auto"/>
            <w:vAlign w:val="bottom"/>
          </w:tcPr>
          <w:p w14:paraId="4A608A8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98" w:type="dxa"/>
            <w:shd w:val="clear" w:color="auto" w:fill="auto"/>
            <w:vAlign w:val="bottom"/>
          </w:tcPr>
          <w:p w14:paraId="74AF645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95" w:type="dxa"/>
            <w:shd w:val="clear" w:color="auto" w:fill="auto"/>
            <w:vAlign w:val="bottom"/>
          </w:tcPr>
          <w:p w14:paraId="07AA1F4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474" w:type="dxa"/>
            <w:shd w:val="clear" w:color="auto" w:fill="auto"/>
            <w:vAlign w:val="bottom"/>
          </w:tcPr>
          <w:p w14:paraId="247E920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3" w:type="dxa"/>
            <w:shd w:val="clear" w:color="auto" w:fill="auto"/>
            <w:vAlign w:val="bottom"/>
          </w:tcPr>
          <w:p w14:paraId="26B4E8F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252" w:type="dxa"/>
            <w:shd w:val="clear" w:color="auto" w:fill="auto"/>
            <w:vAlign w:val="bottom"/>
          </w:tcPr>
          <w:p w14:paraId="055A1E1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F7049B" w:rsidRPr="007F704E" w14:paraId="718BBA0E" w14:textId="77777777" w:rsidTr="00F7049B">
        <w:trPr>
          <w:trHeight w:val="219"/>
        </w:trPr>
        <w:tc>
          <w:tcPr>
            <w:tcW w:w="770" w:type="dxa"/>
            <w:shd w:val="clear" w:color="auto" w:fill="auto"/>
            <w:vAlign w:val="bottom"/>
          </w:tcPr>
          <w:p w14:paraId="65C5797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39" w:type="dxa"/>
            <w:shd w:val="clear" w:color="auto" w:fill="auto"/>
            <w:vAlign w:val="bottom"/>
          </w:tcPr>
          <w:p w14:paraId="63D0B34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33" w:type="dxa"/>
            <w:shd w:val="clear" w:color="auto" w:fill="auto"/>
            <w:vAlign w:val="bottom"/>
          </w:tcPr>
          <w:p w14:paraId="587977D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80" w:type="dxa"/>
            <w:shd w:val="clear" w:color="auto" w:fill="auto"/>
            <w:vAlign w:val="bottom"/>
          </w:tcPr>
          <w:p w14:paraId="46F83C6A" w14:textId="77777777" w:rsidR="00744B65" w:rsidRPr="007F704E" w:rsidRDefault="00744B65" w:rsidP="004559CE">
            <w:pPr>
              <w:spacing w:after="0" w:line="36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Adjusted</w:t>
            </w:r>
          </w:p>
        </w:tc>
        <w:tc>
          <w:tcPr>
            <w:tcW w:w="252" w:type="dxa"/>
            <w:shd w:val="clear" w:color="auto" w:fill="auto"/>
            <w:vAlign w:val="bottom"/>
          </w:tcPr>
          <w:p w14:paraId="3C329443" w14:textId="77777777" w:rsidR="00744B65" w:rsidRPr="007F704E" w:rsidRDefault="00744B65" w:rsidP="004559CE">
            <w:pPr>
              <w:spacing w:after="0" w:line="360" w:lineRule="auto"/>
              <w:ind w:left="1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R</w:t>
            </w:r>
          </w:p>
        </w:tc>
        <w:tc>
          <w:tcPr>
            <w:tcW w:w="868" w:type="dxa"/>
            <w:shd w:val="clear" w:color="auto" w:fill="auto"/>
            <w:vAlign w:val="bottom"/>
          </w:tcPr>
          <w:p w14:paraId="7B6E9B70"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Std.  Error</w:t>
            </w:r>
          </w:p>
        </w:tc>
        <w:tc>
          <w:tcPr>
            <w:tcW w:w="651" w:type="dxa"/>
            <w:shd w:val="clear" w:color="auto" w:fill="auto"/>
            <w:vAlign w:val="bottom"/>
          </w:tcPr>
          <w:p w14:paraId="5D4E145E"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of</w:t>
            </w:r>
          </w:p>
        </w:tc>
        <w:tc>
          <w:tcPr>
            <w:tcW w:w="355" w:type="dxa"/>
            <w:shd w:val="clear" w:color="auto" w:fill="auto"/>
            <w:vAlign w:val="bottom"/>
          </w:tcPr>
          <w:p w14:paraId="17703D95"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R</w:t>
            </w:r>
          </w:p>
        </w:tc>
        <w:tc>
          <w:tcPr>
            <w:tcW w:w="580" w:type="dxa"/>
            <w:shd w:val="clear" w:color="auto" w:fill="auto"/>
            <w:vAlign w:val="bottom"/>
          </w:tcPr>
          <w:p w14:paraId="47F73207" w14:textId="77777777" w:rsidR="00744B65" w:rsidRPr="007F704E" w:rsidRDefault="00744B65" w:rsidP="004559CE">
            <w:pPr>
              <w:spacing w:after="0" w:line="360" w:lineRule="auto"/>
              <w:ind w:left="80" w:right="72"/>
              <w:jc w:val="both"/>
              <w:rPr>
                <w:rFonts w:ascii="Times New Roman" w:eastAsia="Arial" w:hAnsi="Times New Roman" w:cs="Times New Roman"/>
                <w:w w:val="96"/>
                <w:sz w:val="24"/>
                <w:szCs w:val="24"/>
              </w:rPr>
            </w:pPr>
            <w:r w:rsidRPr="007F704E">
              <w:rPr>
                <w:rFonts w:ascii="Times New Roman" w:eastAsia="Arial" w:hAnsi="Times New Roman" w:cs="Times New Roman"/>
                <w:w w:val="96"/>
                <w:sz w:val="24"/>
                <w:szCs w:val="24"/>
              </w:rPr>
              <w:t>Square</w:t>
            </w:r>
          </w:p>
        </w:tc>
        <w:tc>
          <w:tcPr>
            <w:tcW w:w="698" w:type="dxa"/>
            <w:shd w:val="clear" w:color="auto" w:fill="auto"/>
            <w:vAlign w:val="bottom"/>
          </w:tcPr>
          <w:p w14:paraId="71471985"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F</w:t>
            </w:r>
          </w:p>
        </w:tc>
        <w:tc>
          <w:tcPr>
            <w:tcW w:w="595" w:type="dxa"/>
            <w:shd w:val="clear" w:color="auto" w:fill="auto"/>
            <w:vAlign w:val="bottom"/>
          </w:tcPr>
          <w:p w14:paraId="4FAB017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474" w:type="dxa"/>
            <w:shd w:val="clear" w:color="auto" w:fill="auto"/>
            <w:vAlign w:val="bottom"/>
          </w:tcPr>
          <w:p w14:paraId="6E653A7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3" w:type="dxa"/>
            <w:shd w:val="clear" w:color="auto" w:fill="auto"/>
            <w:vAlign w:val="bottom"/>
          </w:tcPr>
          <w:p w14:paraId="3C815641" w14:textId="77777777" w:rsidR="00744B65" w:rsidRPr="007F704E" w:rsidRDefault="00744B65" w:rsidP="004559CE">
            <w:pPr>
              <w:spacing w:after="0" w:line="36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Sig.</w:t>
            </w:r>
          </w:p>
        </w:tc>
        <w:tc>
          <w:tcPr>
            <w:tcW w:w="252" w:type="dxa"/>
            <w:shd w:val="clear" w:color="auto" w:fill="auto"/>
            <w:vAlign w:val="bottom"/>
          </w:tcPr>
          <w:p w14:paraId="48D6BFDF" w14:textId="77777777" w:rsidR="00744B65" w:rsidRPr="007F704E" w:rsidRDefault="00744B65" w:rsidP="004559CE">
            <w:pPr>
              <w:spacing w:after="0" w:line="360" w:lineRule="auto"/>
              <w:ind w:left="16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F</w:t>
            </w:r>
          </w:p>
        </w:tc>
      </w:tr>
      <w:tr w:rsidR="00F7049B" w:rsidRPr="007F704E" w14:paraId="3F1D89FC" w14:textId="77777777" w:rsidTr="00F7049B">
        <w:trPr>
          <w:trHeight w:val="410"/>
        </w:trPr>
        <w:tc>
          <w:tcPr>
            <w:tcW w:w="770" w:type="dxa"/>
            <w:shd w:val="clear" w:color="auto" w:fill="auto"/>
            <w:vAlign w:val="bottom"/>
          </w:tcPr>
          <w:p w14:paraId="186DA872" w14:textId="77777777" w:rsidR="00744B65" w:rsidRPr="007F704E" w:rsidRDefault="00744B65" w:rsidP="004559CE">
            <w:pPr>
              <w:spacing w:after="0" w:line="360" w:lineRule="auto"/>
              <w:ind w:left="4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Model</w:t>
            </w:r>
          </w:p>
        </w:tc>
        <w:tc>
          <w:tcPr>
            <w:tcW w:w="539" w:type="dxa"/>
            <w:shd w:val="clear" w:color="auto" w:fill="auto"/>
            <w:vAlign w:val="bottom"/>
          </w:tcPr>
          <w:p w14:paraId="41E3CC8B" w14:textId="77777777" w:rsidR="00744B65" w:rsidRPr="007F704E" w:rsidRDefault="00744B65" w:rsidP="004559CE">
            <w:pPr>
              <w:spacing w:after="0" w:line="36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R</w:t>
            </w:r>
          </w:p>
        </w:tc>
        <w:tc>
          <w:tcPr>
            <w:tcW w:w="833" w:type="dxa"/>
            <w:shd w:val="clear" w:color="auto" w:fill="auto"/>
            <w:vAlign w:val="bottom"/>
          </w:tcPr>
          <w:p w14:paraId="5B2AD400"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R Square</w:t>
            </w:r>
          </w:p>
        </w:tc>
        <w:tc>
          <w:tcPr>
            <w:tcW w:w="680" w:type="dxa"/>
            <w:shd w:val="clear" w:color="auto" w:fill="auto"/>
            <w:vAlign w:val="bottom"/>
          </w:tcPr>
          <w:p w14:paraId="1513E63C" w14:textId="77777777" w:rsidR="00744B65" w:rsidRPr="007F704E" w:rsidRDefault="00744B65" w:rsidP="004559CE">
            <w:pPr>
              <w:spacing w:after="0" w:line="36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Square</w:t>
            </w:r>
          </w:p>
        </w:tc>
        <w:tc>
          <w:tcPr>
            <w:tcW w:w="252" w:type="dxa"/>
            <w:shd w:val="clear" w:color="auto" w:fill="auto"/>
            <w:vAlign w:val="bottom"/>
          </w:tcPr>
          <w:p w14:paraId="3774444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68" w:type="dxa"/>
            <w:shd w:val="clear" w:color="auto" w:fill="auto"/>
            <w:vAlign w:val="bottom"/>
          </w:tcPr>
          <w:p w14:paraId="026CC971" w14:textId="77777777" w:rsidR="00744B65" w:rsidRPr="007F704E" w:rsidRDefault="00744B65" w:rsidP="004559CE">
            <w:pPr>
              <w:spacing w:after="0" w:line="360" w:lineRule="auto"/>
              <w:ind w:left="20" w:right="72"/>
              <w:jc w:val="both"/>
              <w:rPr>
                <w:rFonts w:ascii="Times New Roman" w:eastAsia="Arial" w:hAnsi="Times New Roman" w:cs="Times New Roman"/>
                <w:w w:val="97"/>
                <w:sz w:val="24"/>
                <w:szCs w:val="24"/>
              </w:rPr>
            </w:pPr>
            <w:r w:rsidRPr="007F704E">
              <w:rPr>
                <w:rFonts w:ascii="Times New Roman" w:eastAsia="Arial" w:hAnsi="Times New Roman" w:cs="Times New Roman"/>
                <w:w w:val="97"/>
                <w:sz w:val="24"/>
                <w:szCs w:val="24"/>
              </w:rPr>
              <w:t>the Estimate</w:t>
            </w:r>
          </w:p>
        </w:tc>
        <w:tc>
          <w:tcPr>
            <w:tcW w:w="651" w:type="dxa"/>
            <w:shd w:val="clear" w:color="auto" w:fill="auto"/>
            <w:vAlign w:val="bottom"/>
          </w:tcPr>
          <w:p w14:paraId="22789F8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936" w:type="dxa"/>
            <w:gridSpan w:val="2"/>
            <w:shd w:val="clear" w:color="auto" w:fill="auto"/>
            <w:vAlign w:val="bottom"/>
          </w:tcPr>
          <w:p w14:paraId="088C258F"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Change</w:t>
            </w:r>
          </w:p>
        </w:tc>
        <w:tc>
          <w:tcPr>
            <w:tcW w:w="698" w:type="dxa"/>
            <w:shd w:val="clear" w:color="auto" w:fill="auto"/>
            <w:vAlign w:val="bottom"/>
          </w:tcPr>
          <w:p w14:paraId="03899593"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Change</w:t>
            </w:r>
          </w:p>
        </w:tc>
        <w:tc>
          <w:tcPr>
            <w:tcW w:w="595" w:type="dxa"/>
            <w:shd w:val="clear" w:color="auto" w:fill="auto"/>
            <w:vAlign w:val="bottom"/>
          </w:tcPr>
          <w:p w14:paraId="503BEBD6"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df1</w:t>
            </w:r>
          </w:p>
        </w:tc>
        <w:tc>
          <w:tcPr>
            <w:tcW w:w="474" w:type="dxa"/>
            <w:shd w:val="clear" w:color="auto" w:fill="auto"/>
            <w:vAlign w:val="bottom"/>
          </w:tcPr>
          <w:p w14:paraId="25D35CDE"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df2</w:t>
            </w:r>
          </w:p>
        </w:tc>
        <w:tc>
          <w:tcPr>
            <w:tcW w:w="663" w:type="dxa"/>
            <w:shd w:val="clear" w:color="auto" w:fill="auto"/>
            <w:vAlign w:val="bottom"/>
          </w:tcPr>
          <w:p w14:paraId="389E683F" w14:textId="77777777" w:rsidR="00744B65" w:rsidRPr="007F704E" w:rsidRDefault="00744B65" w:rsidP="004559CE">
            <w:pPr>
              <w:spacing w:after="0" w:line="36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Change</w:t>
            </w:r>
          </w:p>
        </w:tc>
        <w:tc>
          <w:tcPr>
            <w:tcW w:w="252" w:type="dxa"/>
            <w:shd w:val="clear" w:color="auto" w:fill="auto"/>
            <w:vAlign w:val="bottom"/>
          </w:tcPr>
          <w:p w14:paraId="30120A2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F7049B" w:rsidRPr="007F704E" w14:paraId="44B3328F" w14:textId="77777777" w:rsidTr="00F7049B">
        <w:trPr>
          <w:trHeight w:val="233"/>
        </w:trPr>
        <w:tc>
          <w:tcPr>
            <w:tcW w:w="770" w:type="dxa"/>
            <w:shd w:val="clear" w:color="auto" w:fill="auto"/>
            <w:vAlign w:val="bottom"/>
          </w:tcPr>
          <w:p w14:paraId="6B436B6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39" w:type="dxa"/>
            <w:shd w:val="clear" w:color="auto" w:fill="auto"/>
            <w:vAlign w:val="bottom"/>
          </w:tcPr>
          <w:p w14:paraId="147B321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33" w:type="dxa"/>
            <w:shd w:val="clear" w:color="auto" w:fill="auto"/>
            <w:vAlign w:val="bottom"/>
          </w:tcPr>
          <w:p w14:paraId="553E86A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80" w:type="dxa"/>
            <w:shd w:val="clear" w:color="auto" w:fill="auto"/>
            <w:vAlign w:val="bottom"/>
          </w:tcPr>
          <w:p w14:paraId="5ABFD79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252" w:type="dxa"/>
            <w:shd w:val="clear" w:color="auto" w:fill="auto"/>
            <w:vAlign w:val="bottom"/>
          </w:tcPr>
          <w:p w14:paraId="0CBF3E9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68" w:type="dxa"/>
            <w:shd w:val="clear" w:color="auto" w:fill="auto"/>
            <w:vAlign w:val="bottom"/>
          </w:tcPr>
          <w:p w14:paraId="1FD0BBD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51" w:type="dxa"/>
            <w:shd w:val="clear" w:color="auto" w:fill="auto"/>
            <w:vAlign w:val="bottom"/>
          </w:tcPr>
          <w:p w14:paraId="25C2D53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355" w:type="dxa"/>
            <w:shd w:val="clear" w:color="auto" w:fill="auto"/>
            <w:vAlign w:val="bottom"/>
          </w:tcPr>
          <w:p w14:paraId="3E79611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80" w:type="dxa"/>
            <w:shd w:val="clear" w:color="auto" w:fill="auto"/>
            <w:vAlign w:val="bottom"/>
          </w:tcPr>
          <w:p w14:paraId="518F64B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98" w:type="dxa"/>
            <w:shd w:val="clear" w:color="auto" w:fill="auto"/>
            <w:vAlign w:val="bottom"/>
          </w:tcPr>
          <w:p w14:paraId="051859E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95" w:type="dxa"/>
            <w:shd w:val="clear" w:color="auto" w:fill="auto"/>
            <w:vAlign w:val="bottom"/>
          </w:tcPr>
          <w:p w14:paraId="123E22C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474" w:type="dxa"/>
            <w:shd w:val="clear" w:color="auto" w:fill="auto"/>
            <w:vAlign w:val="bottom"/>
          </w:tcPr>
          <w:p w14:paraId="74C8EBA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3" w:type="dxa"/>
            <w:shd w:val="clear" w:color="auto" w:fill="auto"/>
            <w:vAlign w:val="bottom"/>
          </w:tcPr>
          <w:p w14:paraId="5B0665A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252" w:type="dxa"/>
            <w:shd w:val="clear" w:color="auto" w:fill="auto"/>
            <w:vAlign w:val="bottom"/>
          </w:tcPr>
          <w:p w14:paraId="1F77743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F7049B" w:rsidRPr="007F704E" w14:paraId="5BB7D21B" w14:textId="77777777" w:rsidTr="00F7049B">
        <w:trPr>
          <w:trHeight w:val="238"/>
        </w:trPr>
        <w:tc>
          <w:tcPr>
            <w:tcW w:w="770" w:type="dxa"/>
            <w:shd w:val="clear" w:color="auto" w:fill="auto"/>
            <w:vAlign w:val="bottom"/>
          </w:tcPr>
          <w:p w14:paraId="29A76F18" w14:textId="77777777" w:rsidR="00744B65" w:rsidRPr="007F704E" w:rsidRDefault="00744B65" w:rsidP="004559CE">
            <w:pPr>
              <w:spacing w:after="0" w:line="360" w:lineRule="auto"/>
              <w:ind w:left="4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1</w:t>
            </w:r>
          </w:p>
        </w:tc>
        <w:tc>
          <w:tcPr>
            <w:tcW w:w="539" w:type="dxa"/>
            <w:shd w:val="clear" w:color="auto" w:fill="auto"/>
            <w:vAlign w:val="bottom"/>
          </w:tcPr>
          <w:p w14:paraId="175DA8B7" w14:textId="77777777" w:rsidR="00744B65" w:rsidRPr="007F704E" w:rsidRDefault="00744B65" w:rsidP="004559CE">
            <w:pPr>
              <w:spacing w:after="0" w:line="360" w:lineRule="auto"/>
              <w:ind w:right="72"/>
              <w:jc w:val="both"/>
              <w:rPr>
                <w:rFonts w:ascii="Times New Roman" w:eastAsia="Arial" w:hAnsi="Times New Roman" w:cs="Times New Roman"/>
                <w:sz w:val="24"/>
                <w:szCs w:val="24"/>
                <w:vertAlign w:val="superscript"/>
              </w:rPr>
            </w:pPr>
            <w:r w:rsidRPr="007F704E">
              <w:rPr>
                <w:rFonts w:ascii="Times New Roman" w:eastAsia="Arial" w:hAnsi="Times New Roman" w:cs="Times New Roman"/>
                <w:sz w:val="24"/>
                <w:szCs w:val="24"/>
              </w:rPr>
              <w:t>.850</w:t>
            </w:r>
            <w:r w:rsidRPr="007F704E">
              <w:rPr>
                <w:rFonts w:ascii="Times New Roman" w:eastAsia="Arial" w:hAnsi="Times New Roman" w:cs="Times New Roman"/>
                <w:sz w:val="24"/>
                <w:szCs w:val="24"/>
                <w:vertAlign w:val="superscript"/>
              </w:rPr>
              <w:t>a</w:t>
            </w:r>
          </w:p>
        </w:tc>
        <w:tc>
          <w:tcPr>
            <w:tcW w:w="833" w:type="dxa"/>
            <w:shd w:val="clear" w:color="auto" w:fill="auto"/>
            <w:vAlign w:val="bottom"/>
          </w:tcPr>
          <w:p w14:paraId="7F1E2268"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.723</w:t>
            </w:r>
          </w:p>
        </w:tc>
        <w:tc>
          <w:tcPr>
            <w:tcW w:w="680" w:type="dxa"/>
            <w:shd w:val="clear" w:color="auto" w:fill="auto"/>
            <w:vAlign w:val="bottom"/>
          </w:tcPr>
          <w:p w14:paraId="421AFD3F" w14:textId="77777777" w:rsidR="00744B65" w:rsidRPr="007F704E" w:rsidRDefault="00744B65" w:rsidP="004559CE">
            <w:pPr>
              <w:spacing w:after="0" w:line="36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.684</w:t>
            </w:r>
          </w:p>
        </w:tc>
        <w:tc>
          <w:tcPr>
            <w:tcW w:w="252" w:type="dxa"/>
            <w:shd w:val="clear" w:color="auto" w:fill="auto"/>
            <w:vAlign w:val="bottom"/>
          </w:tcPr>
          <w:p w14:paraId="2072315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68" w:type="dxa"/>
            <w:shd w:val="clear" w:color="auto" w:fill="auto"/>
            <w:vAlign w:val="bottom"/>
          </w:tcPr>
          <w:p w14:paraId="57DB3C61"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.284</w:t>
            </w:r>
          </w:p>
        </w:tc>
        <w:tc>
          <w:tcPr>
            <w:tcW w:w="651" w:type="dxa"/>
            <w:shd w:val="clear" w:color="auto" w:fill="auto"/>
            <w:vAlign w:val="bottom"/>
          </w:tcPr>
          <w:p w14:paraId="10A83F6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355" w:type="dxa"/>
            <w:shd w:val="clear" w:color="auto" w:fill="auto"/>
            <w:vAlign w:val="bottom"/>
          </w:tcPr>
          <w:p w14:paraId="219587BF"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.723</w:t>
            </w:r>
          </w:p>
        </w:tc>
        <w:tc>
          <w:tcPr>
            <w:tcW w:w="580" w:type="dxa"/>
            <w:shd w:val="clear" w:color="auto" w:fill="auto"/>
            <w:vAlign w:val="bottom"/>
          </w:tcPr>
          <w:p w14:paraId="008573B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98" w:type="dxa"/>
            <w:shd w:val="clear" w:color="auto" w:fill="auto"/>
            <w:vAlign w:val="bottom"/>
          </w:tcPr>
          <w:p w14:paraId="1AB61332"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18.747</w:t>
            </w:r>
          </w:p>
        </w:tc>
        <w:tc>
          <w:tcPr>
            <w:tcW w:w="595" w:type="dxa"/>
            <w:shd w:val="clear" w:color="auto" w:fill="auto"/>
            <w:vAlign w:val="bottom"/>
          </w:tcPr>
          <w:p w14:paraId="560B3078"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5</w:t>
            </w:r>
          </w:p>
        </w:tc>
        <w:tc>
          <w:tcPr>
            <w:tcW w:w="474" w:type="dxa"/>
            <w:shd w:val="clear" w:color="auto" w:fill="auto"/>
            <w:vAlign w:val="bottom"/>
          </w:tcPr>
          <w:p w14:paraId="064F3FA1"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36</w:t>
            </w:r>
          </w:p>
        </w:tc>
        <w:tc>
          <w:tcPr>
            <w:tcW w:w="663" w:type="dxa"/>
            <w:shd w:val="clear" w:color="auto" w:fill="auto"/>
            <w:vAlign w:val="bottom"/>
          </w:tcPr>
          <w:p w14:paraId="2948BEFC" w14:textId="77777777" w:rsidR="00744B65" w:rsidRPr="007F704E" w:rsidRDefault="00744B65" w:rsidP="004559CE">
            <w:pPr>
              <w:spacing w:after="0" w:line="36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.000</w:t>
            </w:r>
          </w:p>
        </w:tc>
        <w:tc>
          <w:tcPr>
            <w:tcW w:w="252" w:type="dxa"/>
            <w:shd w:val="clear" w:color="auto" w:fill="auto"/>
            <w:vAlign w:val="bottom"/>
          </w:tcPr>
          <w:p w14:paraId="66D3859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F7049B" w:rsidRPr="007F704E" w14:paraId="11CD5368" w14:textId="77777777" w:rsidTr="00F7049B">
        <w:trPr>
          <w:trHeight w:val="217"/>
        </w:trPr>
        <w:tc>
          <w:tcPr>
            <w:tcW w:w="770" w:type="dxa"/>
            <w:shd w:val="clear" w:color="auto" w:fill="auto"/>
            <w:vAlign w:val="bottom"/>
          </w:tcPr>
          <w:p w14:paraId="36044C1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39" w:type="dxa"/>
            <w:shd w:val="clear" w:color="auto" w:fill="auto"/>
            <w:vAlign w:val="bottom"/>
          </w:tcPr>
          <w:p w14:paraId="5DE913D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33" w:type="dxa"/>
            <w:shd w:val="clear" w:color="auto" w:fill="auto"/>
            <w:vAlign w:val="bottom"/>
          </w:tcPr>
          <w:p w14:paraId="51AAB2A9"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80" w:type="dxa"/>
            <w:shd w:val="clear" w:color="auto" w:fill="auto"/>
            <w:vAlign w:val="bottom"/>
          </w:tcPr>
          <w:p w14:paraId="1C94E6E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252" w:type="dxa"/>
            <w:shd w:val="clear" w:color="auto" w:fill="auto"/>
            <w:vAlign w:val="bottom"/>
          </w:tcPr>
          <w:p w14:paraId="176AAF7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868" w:type="dxa"/>
            <w:shd w:val="clear" w:color="auto" w:fill="auto"/>
            <w:vAlign w:val="bottom"/>
          </w:tcPr>
          <w:p w14:paraId="72D94A2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51" w:type="dxa"/>
            <w:shd w:val="clear" w:color="auto" w:fill="auto"/>
            <w:vAlign w:val="bottom"/>
          </w:tcPr>
          <w:p w14:paraId="14FDCA2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355" w:type="dxa"/>
            <w:shd w:val="clear" w:color="auto" w:fill="auto"/>
            <w:vAlign w:val="bottom"/>
          </w:tcPr>
          <w:p w14:paraId="6740FEE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80" w:type="dxa"/>
            <w:shd w:val="clear" w:color="auto" w:fill="auto"/>
            <w:vAlign w:val="bottom"/>
          </w:tcPr>
          <w:p w14:paraId="437EC6D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98" w:type="dxa"/>
            <w:shd w:val="clear" w:color="auto" w:fill="auto"/>
            <w:vAlign w:val="bottom"/>
          </w:tcPr>
          <w:p w14:paraId="71A0174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595" w:type="dxa"/>
            <w:shd w:val="clear" w:color="auto" w:fill="auto"/>
            <w:vAlign w:val="bottom"/>
          </w:tcPr>
          <w:p w14:paraId="25A9D67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474" w:type="dxa"/>
            <w:shd w:val="clear" w:color="auto" w:fill="auto"/>
            <w:vAlign w:val="bottom"/>
          </w:tcPr>
          <w:p w14:paraId="7F95346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663" w:type="dxa"/>
            <w:shd w:val="clear" w:color="auto" w:fill="auto"/>
            <w:vAlign w:val="bottom"/>
          </w:tcPr>
          <w:p w14:paraId="1A08FEF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252" w:type="dxa"/>
            <w:shd w:val="clear" w:color="auto" w:fill="auto"/>
            <w:vAlign w:val="bottom"/>
          </w:tcPr>
          <w:p w14:paraId="662AC4D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bl>
    <w:p w14:paraId="0D056938" w14:textId="77777777" w:rsidR="00744B65" w:rsidRPr="007F704E" w:rsidRDefault="00744B65" w:rsidP="004559CE">
      <w:pPr>
        <w:spacing w:after="0" w:line="360" w:lineRule="auto"/>
        <w:ind w:left="66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Table 4.8 indicates that there is an R</w:t>
      </w:r>
      <w:r w:rsidRPr="007F704E">
        <w:rPr>
          <w:rFonts w:ascii="Times New Roman" w:eastAsia="Times New Roman" w:hAnsi="Times New Roman" w:cs="Times New Roman"/>
          <w:sz w:val="24"/>
          <w:szCs w:val="24"/>
          <w:vertAlign w:val="superscript"/>
        </w:rPr>
        <w:t>2</w:t>
      </w:r>
      <w:r w:rsidRPr="007F704E">
        <w:rPr>
          <w:rFonts w:ascii="Times New Roman" w:eastAsia="Times New Roman" w:hAnsi="Times New Roman" w:cs="Times New Roman"/>
          <w:sz w:val="24"/>
          <w:szCs w:val="24"/>
        </w:rPr>
        <w:t xml:space="preserve"> value of 72.3%. This value indicates that the five independent variables explain 72.3% of the variance in organizational performance of large manufacturing firms. These independent variables are the benefits that accrue as a result of good buyer - supplier relationships. It is clear that they contribute to a large extent to the level of performance that is achieved in the performance of large manufacturing firms in Kenya. It therefore suffices to conclude that buyer – supplier relationships are essential in enhancing organizational performance given that the unexplained variance is only 27.7%</w:t>
      </w:r>
    </w:p>
    <w:p w14:paraId="23A231CF" w14:textId="77777777" w:rsidR="00744B65" w:rsidRPr="007F704E" w:rsidRDefault="00744B65" w:rsidP="004559CE">
      <w:pPr>
        <w:spacing w:after="0" w:line="360" w:lineRule="auto"/>
        <w:ind w:left="660" w:right="72"/>
        <w:jc w:val="both"/>
        <w:rPr>
          <w:rFonts w:ascii="Times New Roman" w:eastAsia="Times New Roman" w:hAnsi="Times New Roman" w:cs="Times New Roman"/>
          <w:b/>
          <w:sz w:val="24"/>
          <w:szCs w:val="24"/>
        </w:rPr>
      </w:pPr>
    </w:p>
    <w:p w14:paraId="205D88F9" w14:textId="77777777" w:rsidR="00744B65" w:rsidRPr="007F704E" w:rsidRDefault="00744B65" w:rsidP="004559CE">
      <w:pPr>
        <w:spacing w:after="0" w:line="360" w:lineRule="auto"/>
        <w:ind w:left="660" w:right="72"/>
        <w:jc w:val="both"/>
        <w:rPr>
          <w:rFonts w:ascii="Times New Roman" w:eastAsia="Times New Roman" w:hAnsi="Times New Roman" w:cs="Times New Roman"/>
          <w:b/>
          <w:sz w:val="24"/>
          <w:szCs w:val="24"/>
        </w:rPr>
      </w:pPr>
    </w:p>
    <w:p w14:paraId="3F5C89D4" w14:textId="77777777" w:rsidR="00744B65" w:rsidRPr="007F704E" w:rsidRDefault="00744B65" w:rsidP="004559CE">
      <w:pPr>
        <w:spacing w:after="0" w:line="360" w:lineRule="auto"/>
        <w:ind w:left="660" w:right="72"/>
        <w:jc w:val="both"/>
        <w:rPr>
          <w:rFonts w:ascii="Times New Roman" w:eastAsia="Times New Roman" w:hAnsi="Times New Roman" w:cs="Times New Roman"/>
          <w:b/>
          <w:sz w:val="24"/>
          <w:szCs w:val="24"/>
        </w:rPr>
      </w:pPr>
    </w:p>
    <w:p w14:paraId="5C206DE5" w14:textId="77777777" w:rsidR="00744B65" w:rsidRPr="007F704E" w:rsidRDefault="00744B65" w:rsidP="004559CE">
      <w:pPr>
        <w:spacing w:after="0" w:line="360" w:lineRule="auto"/>
        <w:ind w:left="660" w:right="72"/>
        <w:jc w:val="both"/>
        <w:rPr>
          <w:rFonts w:ascii="Times New Roman" w:eastAsia="Times New Roman" w:hAnsi="Times New Roman" w:cs="Times New Roman"/>
          <w:b/>
          <w:sz w:val="24"/>
          <w:szCs w:val="24"/>
        </w:rPr>
      </w:pPr>
    </w:p>
    <w:p w14:paraId="056F00CB" w14:textId="77777777" w:rsidR="00D5367D" w:rsidRDefault="00D5367D">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324C8E6" w14:textId="6F7F65BD" w:rsidR="00744B65" w:rsidRPr="007F704E" w:rsidRDefault="00744B65" w:rsidP="004559CE">
      <w:pPr>
        <w:spacing w:after="0" w:line="360" w:lineRule="auto"/>
        <w:ind w:left="66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lastRenderedPageBreak/>
        <w:t>4.8 F TEST FOR THE FULL MODEL</w:t>
      </w:r>
    </w:p>
    <w:p w14:paraId="153C102D" w14:textId="47F485C4" w:rsidR="00744B65" w:rsidRPr="007F704E" w:rsidRDefault="00744B65" w:rsidP="004559CE">
      <w:pPr>
        <w:spacing w:after="0" w:line="360" w:lineRule="auto"/>
        <w:ind w:left="660"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Table 4.9: ANOVA TABLE</w:t>
      </w:r>
    </w:p>
    <w:p w14:paraId="500E4037" w14:textId="6F0E2E75" w:rsidR="00744B65" w:rsidRPr="00D5367D" w:rsidRDefault="00744B65" w:rsidP="00D5367D">
      <w:pPr>
        <w:spacing w:after="0" w:line="360" w:lineRule="auto"/>
        <w:ind w:left="660" w:right="72"/>
        <w:jc w:val="both"/>
        <w:rPr>
          <w:rFonts w:ascii="Times New Roman" w:eastAsia="Arial" w:hAnsi="Times New Roman" w:cs="Times New Roman"/>
          <w:b/>
          <w:sz w:val="24"/>
          <w:szCs w:val="24"/>
          <w:vertAlign w:val="superscript"/>
        </w:rPr>
      </w:pPr>
      <w:r w:rsidRPr="007F704E">
        <w:rPr>
          <w:rFonts w:ascii="Times New Roman" w:eastAsia="Arial" w:hAnsi="Times New Roman" w:cs="Times New Roman"/>
          <w:b/>
          <w:sz w:val="24"/>
          <w:szCs w:val="24"/>
        </w:rPr>
        <w:t>ANOVA</w:t>
      </w:r>
      <w:r w:rsidRPr="007F704E">
        <w:rPr>
          <w:rFonts w:ascii="Times New Roman" w:eastAsia="Arial" w:hAnsi="Times New Roman" w:cs="Times New Roman"/>
          <w:b/>
          <w:sz w:val="24"/>
          <w:szCs w:val="24"/>
          <w:vertAlign w:val="superscript"/>
        </w:rPr>
        <w:t>b</w:t>
      </w:r>
      <w:r w:rsidRPr="007F704E">
        <w:rPr>
          <w:rFonts w:ascii="Times New Roman" w:eastAsia="Arial" w:hAnsi="Times New Roman" w:cs="Times New Roman"/>
          <w:b/>
          <w:noProof/>
          <w:sz w:val="24"/>
          <w:szCs w:val="24"/>
          <w:vertAlign w:val="superscript"/>
          <w:lang w:val="en-US"/>
        </w:rPr>
        <mc:AlternateContent>
          <mc:Choice Requires="wps">
            <w:drawing>
              <wp:anchor distT="0" distB="0" distL="114300" distR="114300" simplePos="0" relativeHeight="251663360" behindDoc="1" locked="0" layoutInCell="1" allowOverlap="1" wp14:anchorId="6F8E001F" wp14:editId="70A20257">
                <wp:simplePos x="0" y="0"/>
                <wp:positionH relativeFrom="column">
                  <wp:posOffset>5612765</wp:posOffset>
                </wp:positionH>
                <wp:positionV relativeFrom="paragraph">
                  <wp:posOffset>-151130</wp:posOffset>
                </wp:positionV>
                <wp:extent cx="12065" cy="24130"/>
                <wp:effectExtent l="635"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413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EC4B2D" id="Rectangle 4" o:spid="_x0000_s1026" style="position:absolute;margin-left:441.95pt;margin-top:-11.9pt;width:.95pt;height:1.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" fillcolor="black" strokecolor="white"/>
            </w:pict>
          </mc:Fallback>
        </mc:AlternateConten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0"/>
        <w:gridCol w:w="1340"/>
        <w:gridCol w:w="1520"/>
        <w:gridCol w:w="1040"/>
        <w:gridCol w:w="1460"/>
        <w:gridCol w:w="1060"/>
        <w:gridCol w:w="1040"/>
      </w:tblGrid>
      <w:tr w:rsidR="00744B65" w:rsidRPr="007F704E" w14:paraId="32689E79" w14:textId="77777777" w:rsidTr="002D296D">
        <w:trPr>
          <w:trHeight w:val="227"/>
        </w:trPr>
        <w:tc>
          <w:tcPr>
            <w:tcW w:w="780" w:type="dxa"/>
            <w:shd w:val="clear" w:color="auto" w:fill="auto"/>
            <w:vAlign w:val="bottom"/>
          </w:tcPr>
          <w:p w14:paraId="4DC24D54" w14:textId="77777777" w:rsidR="00744B65" w:rsidRPr="007F704E" w:rsidRDefault="00744B65" w:rsidP="004559CE">
            <w:pPr>
              <w:spacing w:after="0" w:line="360" w:lineRule="auto"/>
              <w:ind w:left="4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Model</w:t>
            </w:r>
          </w:p>
        </w:tc>
        <w:tc>
          <w:tcPr>
            <w:tcW w:w="1340" w:type="dxa"/>
            <w:shd w:val="clear" w:color="auto" w:fill="auto"/>
            <w:vAlign w:val="bottom"/>
          </w:tcPr>
          <w:p w14:paraId="321D7711"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520" w:type="dxa"/>
            <w:shd w:val="clear" w:color="auto" w:fill="auto"/>
            <w:vAlign w:val="bottom"/>
          </w:tcPr>
          <w:p w14:paraId="2F6DA211" w14:textId="77777777" w:rsidR="00744B65" w:rsidRPr="007F704E" w:rsidRDefault="00744B65" w:rsidP="004559CE">
            <w:pPr>
              <w:spacing w:after="0" w:line="36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Sum of Squares</w:t>
            </w:r>
          </w:p>
        </w:tc>
        <w:tc>
          <w:tcPr>
            <w:tcW w:w="1040" w:type="dxa"/>
            <w:shd w:val="clear" w:color="auto" w:fill="auto"/>
            <w:vAlign w:val="bottom"/>
          </w:tcPr>
          <w:p w14:paraId="1BEF2651" w14:textId="77777777" w:rsidR="00744B65" w:rsidRPr="007F704E" w:rsidRDefault="00744B65" w:rsidP="004559CE">
            <w:pPr>
              <w:spacing w:after="0" w:line="36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Df</w:t>
            </w:r>
          </w:p>
        </w:tc>
        <w:tc>
          <w:tcPr>
            <w:tcW w:w="1460" w:type="dxa"/>
            <w:shd w:val="clear" w:color="auto" w:fill="auto"/>
            <w:vAlign w:val="bottom"/>
          </w:tcPr>
          <w:p w14:paraId="409DB77C"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Mean Square</w:t>
            </w:r>
          </w:p>
        </w:tc>
        <w:tc>
          <w:tcPr>
            <w:tcW w:w="1060" w:type="dxa"/>
            <w:shd w:val="clear" w:color="auto" w:fill="auto"/>
            <w:vAlign w:val="bottom"/>
          </w:tcPr>
          <w:p w14:paraId="7D94E383"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F</w:t>
            </w:r>
          </w:p>
        </w:tc>
        <w:tc>
          <w:tcPr>
            <w:tcW w:w="1040" w:type="dxa"/>
            <w:shd w:val="clear" w:color="auto" w:fill="auto"/>
            <w:vAlign w:val="bottom"/>
          </w:tcPr>
          <w:p w14:paraId="53E92621" w14:textId="77777777" w:rsidR="00744B65" w:rsidRPr="007F704E" w:rsidRDefault="00744B65" w:rsidP="004559CE">
            <w:pPr>
              <w:spacing w:after="0" w:line="36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Sig.</w:t>
            </w:r>
          </w:p>
        </w:tc>
      </w:tr>
      <w:tr w:rsidR="00744B65" w:rsidRPr="007F704E" w14:paraId="277EB704" w14:textId="77777777" w:rsidTr="002D296D">
        <w:trPr>
          <w:trHeight w:val="219"/>
        </w:trPr>
        <w:tc>
          <w:tcPr>
            <w:tcW w:w="780" w:type="dxa"/>
            <w:shd w:val="clear" w:color="auto" w:fill="auto"/>
            <w:vAlign w:val="bottom"/>
          </w:tcPr>
          <w:p w14:paraId="729463AB"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340" w:type="dxa"/>
            <w:shd w:val="clear" w:color="auto" w:fill="auto"/>
            <w:vAlign w:val="bottom"/>
          </w:tcPr>
          <w:p w14:paraId="41C07D8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520" w:type="dxa"/>
            <w:shd w:val="clear" w:color="auto" w:fill="auto"/>
            <w:vAlign w:val="bottom"/>
          </w:tcPr>
          <w:p w14:paraId="109D496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040" w:type="dxa"/>
            <w:shd w:val="clear" w:color="auto" w:fill="auto"/>
            <w:vAlign w:val="bottom"/>
          </w:tcPr>
          <w:p w14:paraId="7D15398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60" w:type="dxa"/>
            <w:shd w:val="clear" w:color="auto" w:fill="auto"/>
            <w:vAlign w:val="bottom"/>
          </w:tcPr>
          <w:p w14:paraId="324CAC5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060" w:type="dxa"/>
            <w:shd w:val="clear" w:color="auto" w:fill="auto"/>
            <w:vAlign w:val="bottom"/>
          </w:tcPr>
          <w:p w14:paraId="427D27C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040" w:type="dxa"/>
            <w:shd w:val="clear" w:color="auto" w:fill="auto"/>
            <w:vAlign w:val="bottom"/>
          </w:tcPr>
          <w:p w14:paraId="566CD04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50475904" w14:textId="77777777" w:rsidTr="002D296D">
        <w:trPr>
          <w:trHeight w:val="226"/>
        </w:trPr>
        <w:tc>
          <w:tcPr>
            <w:tcW w:w="780" w:type="dxa"/>
            <w:shd w:val="clear" w:color="auto" w:fill="auto"/>
            <w:vAlign w:val="bottom"/>
          </w:tcPr>
          <w:p w14:paraId="433FE706" w14:textId="77777777" w:rsidR="00744B65" w:rsidRPr="007F704E" w:rsidRDefault="00744B65" w:rsidP="004559CE">
            <w:pPr>
              <w:spacing w:after="0" w:line="360" w:lineRule="auto"/>
              <w:ind w:left="4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1</w:t>
            </w:r>
          </w:p>
        </w:tc>
        <w:tc>
          <w:tcPr>
            <w:tcW w:w="1340" w:type="dxa"/>
            <w:shd w:val="clear" w:color="auto" w:fill="auto"/>
            <w:vAlign w:val="bottom"/>
          </w:tcPr>
          <w:p w14:paraId="058EB177"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Regression</w:t>
            </w:r>
          </w:p>
        </w:tc>
        <w:tc>
          <w:tcPr>
            <w:tcW w:w="1520" w:type="dxa"/>
            <w:shd w:val="clear" w:color="auto" w:fill="auto"/>
            <w:vAlign w:val="bottom"/>
          </w:tcPr>
          <w:p w14:paraId="4E3AE55E" w14:textId="77777777" w:rsidR="00744B65" w:rsidRPr="007F704E" w:rsidRDefault="00744B65" w:rsidP="004559CE">
            <w:pPr>
              <w:spacing w:after="0" w:line="36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7.586</w:t>
            </w:r>
          </w:p>
        </w:tc>
        <w:tc>
          <w:tcPr>
            <w:tcW w:w="1040" w:type="dxa"/>
            <w:shd w:val="clear" w:color="auto" w:fill="auto"/>
            <w:vAlign w:val="bottom"/>
          </w:tcPr>
          <w:p w14:paraId="447E1766" w14:textId="77777777" w:rsidR="00744B65" w:rsidRPr="007F704E" w:rsidRDefault="00744B65" w:rsidP="004559CE">
            <w:pPr>
              <w:spacing w:after="0" w:line="36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5</w:t>
            </w:r>
          </w:p>
        </w:tc>
        <w:tc>
          <w:tcPr>
            <w:tcW w:w="1460" w:type="dxa"/>
            <w:shd w:val="clear" w:color="auto" w:fill="auto"/>
            <w:vAlign w:val="bottom"/>
          </w:tcPr>
          <w:p w14:paraId="34546C23"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1.517</w:t>
            </w:r>
          </w:p>
        </w:tc>
        <w:tc>
          <w:tcPr>
            <w:tcW w:w="1060" w:type="dxa"/>
            <w:shd w:val="clear" w:color="auto" w:fill="auto"/>
            <w:vAlign w:val="bottom"/>
          </w:tcPr>
          <w:p w14:paraId="25C54A84"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18.747</w:t>
            </w:r>
          </w:p>
        </w:tc>
        <w:tc>
          <w:tcPr>
            <w:tcW w:w="1040" w:type="dxa"/>
            <w:shd w:val="clear" w:color="auto" w:fill="auto"/>
            <w:vAlign w:val="bottom"/>
          </w:tcPr>
          <w:p w14:paraId="1CC86E97" w14:textId="77777777" w:rsidR="00744B65" w:rsidRPr="007F704E" w:rsidRDefault="00744B65" w:rsidP="004559CE">
            <w:pPr>
              <w:spacing w:after="0" w:line="360" w:lineRule="auto"/>
              <w:ind w:right="72"/>
              <w:jc w:val="both"/>
              <w:rPr>
                <w:rFonts w:ascii="Times New Roman" w:eastAsia="Arial" w:hAnsi="Times New Roman" w:cs="Times New Roman"/>
                <w:sz w:val="24"/>
                <w:szCs w:val="24"/>
                <w:vertAlign w:val="superscript"/>
              </w:rPr>
            </w:pPr>
            <w:r w:rsidRPr="007F704E">
              <w:rPr>
                <w:rFonts w:ascii="Times New Roman" w:eastAsia="Arial" w:hAnsi="Times New Roman" w:cs="Times New Roman"/>
                <w:sz w:val="24"/>
                <w:szCs w:val="24"/>
              </w:rPr>
              <w:t>.000</w:t>
            </w:r>
            <w:r w:rsidRPr="007F704E">
              <w:rPr>
                <w:rFonts w:ascii="Times New Roman" w:eastAsia="Arial" w:hAnsi="Times New Roman" w:cs="Times New Roman"/>
                <w:sz w:val="24"/>
                <w:szCs w:val="24"/>
                <w:vertAlign w:val="superscript"/>
              </w:rPr>
              <w:t>a</w:t>
            </w:r>
          </w:p>
        </w:tc>
      </w:tr>
      <w:tr w:rsidR="00744B65" w:rsidRPr="007F704E" w14:paraId="5B452C41" w14:textId="77777777" w:rsidTr="002D296D">
        <w:trPr>
          <w:trHeight w:val="202"/>
        </w:trPr>
        <w:tc>
          <w:tcPr>
            <w:tcW w:w="780" w:type="dxa"/>
            <w:shd w:val="clear" w:color="auto" w:fill="auto"/>
            <w:vAlign w:val="bottom"/>
          </w:tcPr>
          <w:p w14:paraId="5C2ED73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340" w:type="dxa"/>
            <w:shd w:val="clear" w:color="auto" w:fill="auto"/>
            <w:vAlign w:val="bottom"/>
          </w:tcPr>
          <w:p w14:paraId="0C02BD3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520" w:type="dxa"/>
            <w:shd w:val="clear" w:color="auto" w:fill="auto"/>
            <w:vAlign w:val="bottom"/>
          </w:tcPr>
          <w:p w14:paraId="60207F00"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040" w:type="dxa"/>
            <w:shd w:val="clear" w:color="auto" w:fill="auto"/>
            <w:vAlign w:val="bottom"/>
          </w:tcPr>
          <w:p w14:paraId="59B5156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60" w:type="dxa"/>
            <w:shd w:val="clear" w:color="auto" w:fill="auto"/>
            <w:vAlign w:val="bottom"/>
          </w:tcPr>
          <w:p w14:paraId="13036B5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060" w:type="dxa"/>
            <w:shd w:val="clear" w:color="auto" w:fill="auto"/>
            <w:vAlign w:val="bottom"/>
          </w:tcPr>
          <w:p w14:paraId="053A78D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040" w:type="dxa"/>
            <w:shd w:val="clear" w:color="auto" w:fill="auto"/>
            <w:vAlign w:val="bottom"/>
          </w:tcPr>
          <w:p w14:paraId="2F39E64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7CCA828A" w14:textId="77777777" w:rsidTr="002D296D">
        <w:trPr>
          <w:trHeight w:val="210"/>
        </w:trPr>
        <w:tc>
          <w:tcPr>
            <w:tcW w:w="780" w:type="dxa"/>
            <w:shd w:val="clear" w:color="auto" w:fill="auto"/>
            <w:vAlign w:val="bottom"/>
          </w:tcPr>
          <w:p w14:paraId="07BFA55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340" w:type="dxa"/>
            <w:shd w:val="clear" w:color="auto" w:fill="auto"/>
            <w:vAlign w:val="bottom"/>
          </w:tcPr>
          <w:p w14:paraId="5E379BE7"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Residual</w:t>
            </w:r>
          </w:p>
        </w:tc>
        <w:tc>
          <w:tcPr>
            <w:tcW w:w="1520" w:type="dxa"/>
            <w:shd w:val="clear" w:color="auto" w:fill="auto"/>
            <w:vAlign w:val="bottom"/>
          </w:tcPr>
          <w:p w14:paraId="1664D2D3" w14:textId="77777777" w:rsidR="00744B65" w:rsidRPr="007F704E" w:rsidRDefault="00744B65" w:rsidP="004559CE">
            <w:pPr>
              <w:spacing w:after="0" w:line="36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2.914</w:t>
            </w:r>
          </w:p>
        </w:tc>
        <w:tc>
          <w:tcPr>
            <w:tcW w:w="1040" w:type="dxa"/>
            <w:shd w:val="clear" w:color="auto" w:fill="auto"/>
            <w:vAlign w:val="bottom"/>
          </w:tcPr>
          <w:p w14:paraId="34F89D54" w14:textId="77777777" w:rsidR="00744B65" w:rsidRPr="007F704E" w:rsidRDefault="00744B65" w:rsidP="004559CE">
            <w:pPr>
              <w:spacing w:after="0" w:line="36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36</w:t>
            </w:r>
          </w:p>
        </w:tc>
        <w:tc>
          <w:tcPr>
            <w:tcW w:w="1460" w:type="dxa"/>
            <w:shd w:val="clear" w:color="auto" w:fill="auto"/>
            <w:vAlign w:val="bottom"/>
          </w:tcPr>
          <w:p w14:paraId="40B86D97"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.081</w:t>
            </w:r>
          </w:p>
        </w:tc>
        <w:tc>
          <w:tcPr>
            <w:tcW w:w="1060" w:type="dxa"/>
            <w:shd w:val="clear" w:color="auto" w:fill="auto"/>
            <w:vAlign w:val="bottom"/>
          </w:tcPr>
          <w:p w14:paraId="7E511E08"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040" w:type="dxa"/>
            <w:shd w:val="clear" w:color="auto" w:fill="auto"/>
            <w:vAlign w:val="bottom"/>
          </w:tcPr>
          <w:p w14:paraId="08FA137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7B71517B" w14:textId="77777777" w:rsidTr="002D296D">
        <w:trPr>
          <w:trHeight w:val="345"/>
        </w:trPr>
        <w:tc>
          <w:tcPr>
            <w:tcW w:w="780" w:type="dxa"/>
            <w:shd w:val="clear" w:color="auto" w:fill="auto"/>
            <w:vAlign w:val="bottom"/>
          </w:tcPr>
          <w:p w14:paraId="7FFEEA0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340" w:type="dxa"/>
            <w:shd w:val="clear" w:color="auto" w:fill="auto"/>
            <w:vAlign w:val="bottom"/>
          </w:tcPr>
          <w:p w14:paraId="71661A1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520" w:type="dxa"/>
            <w:shd w:val="clear" w:color="auto" w:fill="auto"/>
            <w:vAlign w:val="bottom"/>
          </w:tcPr>
          <w:p w14:paraId="7503B9B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040" w:type="dxa"/>
            <w:shd w:val="clear" w:color="auto" w:fill="auto"/>
            <w:vAlign w:val="bottom"/>
          </w:tcPr>
          <w:p w14:paraId="2AF7DDA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60" w:type="dxa"/>
            <w:shd w:val="clear" w:color="auto" w:fill="auto"/>
            <w:vAlign w:val="bottom"/>
          </w:tcPr>
          <w:p w14:paraId="01FFDAA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060" w:type="dxa"/>
            <w:shd w:val="clear" w:color="auto" w:fill="auto"/>
            <w:vAlign w:val="bottom"/>
          </w:tcPr>
          <w:p w14:paraId="4F73802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040" w:type="dxa"/>
            <w:shd w:val="clear" w:color="auto" w:fill="auto"/>
            <w:vAlign w:val="bottom"/>
          </w:tcPr>
          <w:p w14:paraId="1D08F37A"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2ADA3747" w14:textId="77777777" w:rsidTr="002D296D">
        <w:trPr>
          <w:trHeight w:val="60"/>
        </w:trPr>
        <w:tc>
          <w:tcPr>
            <w:tcW w:w="780" w:type="dxa"/>
            <w:shd w:val="clear" w:color="auto" w:fill="auto"/>
            <w:vAlign w:val="bottom"/>
          </w:tcPr>
          <w:p w14:paraId="454FC46F"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340" w:type="dxa"/>
            <w:shd w:val="clear" w:color="auto" w:fill="auto"/>
            <w:vAlign w:val="bottom"/>
          </w:tcPr>
          <w:p w14:paraId="202FADC5" w14:textId="77777777" w:rsidR="00744B65" w:rsidRPr="007F704E" w:rsidRDefault="00744B65" w:rsidP="004559CE">
            <w:pPr>
              <w:spacing w:after="0" w:line="360" w:lineRule="auto"/>
              <w:ind w:left="20"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Total</w:t>
            </w:r>
          </w:p>
        </w:tc>
        <w:tc>
          <w:tcPr>
            <w:tcW w:w="1520" w:type="dxa"/>
            <w:shd w:val="clear" w:color="auto" w:fill="auto"/>
            <w:vAlign w:val="bottom"/>
          </w:tcPr>
          <w:p w14:paraId="602A1111" w14:textId="77777777" w:rsidR="00744B65" w:rsidRPr="007F704E" w:rsidRDefault="00744B65" w:rsidP="004559CE">
            <w:pPr>
              <w:spacing w:after="0" w:line="36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10.500</w:t>
            </w:r>
          </w:p>
        </w:tc>
        <w:tc>
          <w:tcPr>
            <w:tcW w:w="1040" w:type="dxa"/>
            <w:shd w:val="clear" w:color="auto" w:fill="auto"/>
            <w:vAlign w:val="bottom"/>
          </w:tcPr>
          <w:p w14:paraId="48DDA359" w14:textId="77777777" w:rsidR="00744B65" w:rsidRPr="007F704E" w:rsidRDefault="00744B65" w:rsidP="004559CE">
            <w:pPr>
              <w:spacing w:after="0" w:line="360" w:lineRule="auto"/>
              <w:ind w:right="72"/>
              <w:jc w:val="both"/>
              <w:rPr>
                <w:rFonts w:ascii="Times New Roman" w:eastAsia="Arial" w:hAnsi="Times New Roman" w:cs="Times New Roman"/>
                <w:sz w:val="24"/>
                <w:szCs w:val="24"/>
              </w:rPr>
            </w:pPr>
            <w:r w:rsidRPr="007F704E">
              <w:rPr>
                <w:rFonts w:ascii="Times New Roman" w:eastAsia="Arial" w:hAnsi="Times New Roman" w:cs="Times New Roman"/>
                <w:sz w:val="24"/>
                <w:szCs w:val="24"/>
              </w:rPr>
              <w:t>41</w:t>
            </w:r>
          </w:p>
        </w:tc>
        <w:tc>
          <w:tcPr>
            <w:tcW w:w="1460" w:type="dxa"/>
            <w:shd w:val="clear" w:color="auto" w:fill="auto"/>
            <w:vAlign w:val="bottom"/>
          </w:tcPr>
          <w:p w14:paraId="79D075E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060" w:type="dxa"/>
            <w:shd w:val="clear" w:color="auto" w:fill="auto"/>
            <w:vAlign w:val="bottom"/>
          </w:tcPr>
          <w:p w14:paraId="4D491B2E"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040" w:type="dxa"/>
            <w:shd w:val="clear" w:color="auto" w:fill="auto"/>
            <w:vAlign w:val="bottom"/>
          </w:tcPr>
          <w:p w14:paraId="08A486F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r w:rsidR="00744B65" w:rsidRPr="007F704E" w14:paraId="6AC3E0AF" w14:textId="77777777" w:rsidTr="002D296D">
        <w:trPr>
          <w:trHeight w:val="347"/>
        </w:trPr>
        <w:tc>
          <w:tcPr>
            <w:tcW w:w="780" w:type="dxa"/>
            <w:shd w:val="clear" w:color="auto" w:fill="auto"/>
            <w:vAlign w:val="bottom"/>
          </w:tcPr>
          <w:p w14:paraId="1087633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340" w:type="dxa"/>
            <w:shd w:val="clear" w:color="auto" w:fill="auto"/>
            <w:vAlign w:val="bottom"/>
          </w:tcPr>
          <w:p w14:paraId="34F59583"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520" w:type="dxa"/>
            <w:shd w:val="clear" w:color="auto" w:fill="auto"/>
            <w:vAlign w:val="bottom"/>
          </w:tcPr>
          <w:p w14:paraId="4C759157"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040" w:type="dxa"/>
            <w:shd w:val="clear" w:color="auto" w:fill="auto"/>
            <w:vAlign w:val="bottom"/>
          </w:tcPr>
          <w:p w14:paraId="55558CC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460" w:type="dxa"/>
            <w:shd w:val="clear" w:color="auto" w:fill="auto"/>
            <w:vAlign w:val="bottom"/>
          </w:tcPr>
          <w:p w14:paraId="4E065D6C"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060" w:type="dxa"/>
            <w:shd w:val="clear" w:color="auto" w:fill="auto"/>
            <w:vAlign w:val="bottom"/>
          </w:tcPr>
          <w:p w14:paraId="653ADBB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c>
          <w:tcPr>
            <w:tcW w:w="1040" w:type="dxa"/>
            <w:shd w:val="clear" w:color="auto" w:fill="auto"/>
            <w:vAlign w:val="bottom"/>
          </w:tcPr>
          <w:p w14:paraId="1E0CC3E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tc>
      </w:tr>
    </w:tbl>
    <w:p w14:paraId="778F9820" w14:textId="3BC07D84"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For 5% level of significance, the numerator df=5 and denominator df=36, critical F value is 2.482, table 4.9 shows computed F value as 18.747. Hence, the regression model is </w:t>
      </w:r>
      <w:r w:rsidR="00F7049B" w:rsidRPr="007F704E">
        <w:rPr>
          <w:rFonts w:ascii="Times New Roman" w:eastAsia="Times New Roman" w:hAnsi="Times New Roman" w:cs="Times New Roman"/>
          <w:sz w:val="24"/>
          <w:szCs w:val="24"/>
        </w:rPr>
        <w:t>overall</w:t>
      </w:r>
      <w:r w:rsidRPr="007F704E">
        <w:rPr>
          <w:rFonts w:ascii="Times New Roman" w:eastAsia="Times New Roman" w:hAnsi="Times New Roman" w:cs="Times New Roman"/>
          <w:sz w:val="24"/>
          <w:szCs w:val="24"/>
        </w:rPr>
        <w:t xml:space="preserve"> statistically significant, meaning that it is a suitable prediction model for explaining how buyer – supplier relationships affect organizational performance.</w:t>
      </w:r>
    </w:p>
    <w:p w14:paraId="5ACBFBCF" w14:textId="77777777" w:rsidR="00744B65" w:rsidRPr="007F704E" w:rsidRDefault="00744B65" w:rsidP="004559CE">
      <w:pPr>
        <w:numPr>
          <w:ilvl w:val="0"/>
          <w:numId w:val="22"/>
        </w:numPr>
        <w:tabs>
          <w:tab w:val="left" w:pos="580"/>
        </w:tabs>
        <w:spacing w:after="0" w:line="360" w:lineRule="auto"/>
        <w:ind w:left="580" w:right="72" w:hanging="580"/>
        <w:jc w:val="both"/>
        <w:rPr>
          <w:rFonts w:ascii="Times New Roman" w:eastAsia="Times New Roman" w:hAnsi="Times New Roman" w:cs="Times New Roman"/>
          <w:sz w:val="24"/>
          <w:szCs w:val="24"/>
        </w:rPr>
      </w:pPr>
      <w:r w:rsidRPr="007F704E">
        <w:rPr>
          <w:rFonts w:ascii="Times New Roman" w:eastAsia="Times New Roman" w:hAnsi="Times New Roman" w:cs="Times New Roman"/>
          <w:b/>
          <w:sz w:val="24"/>
          <w:szCs w:val="24"/>
        </w:rPr>
        <w:t>Summary of Data Analysis</w:t>
      </w:r>
    </w:p>
    <w:p w14:paraId="5E881B8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 study also sought to determine the relationship that exists between buyer–supplier relationships and organizational performance in government tertiary training institutions within Nigeria.</w:t>
      </w:r>
    </w:p>
    <w:p w14:paraId="2694D007" w14:textId="77777777" w:rsidR="00744B65" w:rsidRPr="007F704E" w:rsidRDefault="00744B65" w:rsidP="004559CE">
      <w:pPr>
        <w:autoSpaceDE w:val="0"/>
        <w:autoSpaceDN w:val="0"/>
        <w:adjustRightInd w:val="0"/>
        <w:spacing w:after="0" w:line="360" w:lineRule="auto"/>
        <w:ind w:right="72" w:firstLine="72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Data was analyzed using descriptive statistical techniques, which included frequency, percentage and tables. From the research findings, it can be concluded that trust, commitment, cooperation and communication influence organizational performance. All the four independent variables were also measured using the responses on each of the variables obtained from the respondents. The results are illustrated and explained next.</w:t>
      </w:r>
    </w:p>
    <w:p w14:paraId="35FD690C" w14:textId="77777777" w:rsidR="00744B65" w:rsidRPr="007F704E" w:rsidRDefault="00744B65" w:rsidP="004559CE">
      <w:pPr>
        <w:spacing w:after="160" w:line="360" w:lineRule="auto"/>
        <w:ind w:right="72"/>
        <w:jc w:val="both"/>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br w:type="page"/>
      </w:r>
    </w:p>
    <w:p w14:paraId="55B3B64B" w14:textId="0E194321" w:rsidR="00744B65" w:rsidRPr="007F704E" w:rsidRDefault="00744B65" w:rsidP="00D5367D">
      <w:pPr>
        <w:spacing w:after="0" w:line="360" w:lineRule="auto"/>
        <w:ind w:right="72"/>
        <w:jc w:val="center"/>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lastRenderedPageBreak/>
        <w:t>CHAPTER FIVE</w:t>
      </w:r>
    </w:p>
    <w:p w14:paraId="6A653947" w14:textId="77777777" w:rsidR="00744B65" w:rsidRPr="007F704E" w:rsidRDefault="00744B65" w:rsidP="00D5367D">
      <w:pPr>
        <w:spacing w:after="0" w:line="360" w:lineRule="auto"/>
        <w:ind w:right="72"/>
        <w:jc w:val="center"/>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t>SUMMARY OF FINDINGS, CONCLUSIONS AND RECOMMENDATIONS</w:t>
      </w:r>
    </w:p>
    <w:p w14:paraId="4853576C" w14:textId="248DDB0B" w:rsidR="00744B65" w:rsidRPr="007F704E" w:rsidRDefault="00D5367D" w:rsidP="004559CE">
      <w:pPr>
        <w:pStyle w:val="ListParagraph"/>
        <w:numPr>
          <w:ilvl w:val="1"/>
          <w:numId w:val="31"/>
        </w:numPr>
        <w:tabs>
          <w:tab w:val="left" w:pos="580"/>
        </w:tabs>
        <w:spacing w:after="0" w:line="36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744B65" w:rsidRPr="007F704E">
        <w:rPr>
          <w:rFonts w:ascii="Times New Roman" w:eastAsia="Times New Roman" w:hAnsi="Times New Roman" w:cs="Times New Roman"/>
          <w:b/>
          <w:sz w:val="24"/>
          <w:szCs w:val="24"/>
        </w:rPr>
        <w:t>Summary of Findings</w:t>
      </w:r>
    </w:p>
    <w:p w14:paraId="404DA30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 study found out that trust between the buying firm and its suppliers improves cooperation, enhance satisfaction, reduce conflicts, facilitate information exchange, and lead to long-term relationships.</w:t>
      </w:r>
    </w:p>
    <w:p w14:paraId="7D74006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 study results showed that Communication have a positive and significant effect on organizational performance. Communication received a high rating among firms which maintained a strong buyer-supplier relationship. Reduced lead time was noted, unforeseen challenges were communicated and therefore there was enhanced organizational performance</w:t>
      </w:r>
    </w:p>
    <w:p w14:paraId="663F9C52"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 findings revealed that cooperation has a positive and significant effect on organizational performance. Cooperation between channel members will increase channel efficiency and help members attain their mutual goals. Therefore, the study was in line with prior findings.</w:t>
      </w:r>
    </w:p>
    <w:p w14:paraId="315CE535"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 findings revealed that commitment has a positive and significant effect on organizational performance. Commitment enables the suppliers and buyers to develop the belief that the existing relationship is very important and hence it deserves maximum efforts to maintain it for long-term period thus improving the organizational performance. Relationship commitment makes both parties to have the willingness to invest resources in a relationship.</w:t>
      </w:r>
    </w:p>
    <w:p w14:paraId="53D1FFEA" w14:textId="7609C7EC" w:rsidR="00744B65" w:rsidRPr="007F704E" w:rsidRDefault="00744B65" w:rsidP="004559CE">
      <w:pPr>
        <w:autoSpaceDE w:val="0"/>
        <w:autoSpaceDN w:val="0"/>
        <w:adjustRightInd w:val="0"/>
        <w:spacing w:after="0" w:line="360" w:lineRule="auto"/>
        <w:ind w:right="72" w:firstLine="72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The research findings revealed that buyer-supplier relationship has </w:t>
      </w:r>
      <w:r w:rsidR="00F7049B" w:rsidRPr="007F704E">
        <w:rPr>
          <w:rFonts w:ascii="Times New Roman" w:eastAsia="Times New Roman" w:hAnsi="Times New Roman" w:cs="Times New Roman"/>
          <w:sz w:val="24"/>
          <w:szCs w:val="24"/>
        </w:rPr>
        <w:t>led</w:t>
      </w:r>
      <w:r w:rsidRPr="007F704E">
        <w:rPr>
          <w:rFonts w:ascii="Times New Roman" w:eastAsia="Times New Roman" w:hAnsi="Times New Roman" w:cs="Times New Roman"/>
          <w:sz w:val="24"/>
          <w:szCs w:val="24"/>
        </w:rPr>
        <w:t xml:space="preserve"> to improved competitive pricing, reduced lead time, reduced risk of </w:t>
      </w:r>
      <w:r w:rsidR="00F7049B" w:rsidRPr="007F704E">
        <w:rPr>
          <w:rFonts w:ascii="Times New Roman" w:eastAsia="Times New Roman" w:hAnsi="Times New Roman" w:cs="Times New Roman"/>
          <w:sz w:val="24"/>
          <w:szCs w:val="24"/>
        </w:rPr>
        <w:t>non-supply</w:t>
      </w:r>
      <w:r w:rsidRPr="007F704E">
        <w:rPr>
          <w:rFonts w:ascii="Times New Roman" w:eastAsia="Times New Roman" w:hAnsi="Times New Roman" w:cs="Times New Roman"/>
          <w:sz w:val="24"/>
          <w:szCs w:val="24"/>
        </w:rPr>
        <w:t>, improved dependability of deliveries, improved inventory management, and increased sales and improved customer satisfaction. This shows that buyer-supplier relationship aspects improve organizational performance.</w:t>
      </w:r>
    </w:p>
    <w:p w14:paraId="3A538FCC" w14:textId="2400E76B" w:rsidR="00744B65" w:rsidRPr="007F704E" w:rsidRDefault="00D5367D" w:rsidP="004559CE">
      <w:pPr>
        <w:pStyle w:val="ListParagraph"/>
        <w:numPr>
          <w:ilvl w:val="1"/>
          <w:numId w:val="31"/>
        </w:numPr>
        <w:tabs>
          <w:tab w:val="left" w:pos="580"/>
        </w:tabs>
        <w:spacing w:after="0" w:line="36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744B65" w:rsidRPr="007F704E">
        <w:rPr>
          <w:rFonts w:ascii="Times New Roman" w:eastAsia="Times New Roman" w:hAnsi="Times New Roman" w:cs="Times New Roman"/>
          <w:b/>
          <w:sz w:val="24"/>
          <w:szCs w:val="24"/>
        </w:rPr>
        <w:t>Conclusions</w:t>
      </w:r>
    </w:p>
    <w:p w14:paraId="32C04C24"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The study results also showed that commitment positively and significantly affects organizational performance. Particularly, the relationship that the firm has with major suppliers is a long-term partnership that the firms are very committed to such relationship. Further, communication has a positive and significant effect on organizational performance. As a result, </w:t>
      </w:r>
      <w:r w:rsidRPr="007F704E">
        <w:rPr>
          <w:rFonts w:ascii="Times New Roman" w:eastAsia="Times New Roman" w:hAnsi="Times New Roman" w:cs="Times New Roman"/>
          <w:sz w:val="24"/>
          <w:szCs w:val="24"/>
        </w:rPr>
        <w:lastRenderedPageBreak/>
        <w:t>firms let their suppliers know what they expect of them at all times and they keep each other informed about events or changes that may affect the other party. Thus, suppliers are provided with relevant information that might help them. As well, cooperation was also shown to have a positive and significant effect on organizational performance. There is evidence from the study that trust has a positive and significant effect on organizational performance. Through trust, suppliers are genuinely concerned about the company and they offer the best quality product in the market.</w:t>
      </w:r>
    </w:p>
    <w:p w14:paraId="1635E26A" w14:textId="15785DCB" w:rsidR="00744B65" w:rsidRPr="007F704E" w:rsidRDefault="00D5367D" w:rsidP="004559CE">
      <w:pPr>
        <w:pStyle w:val="ListParagraph"/>
        <w:numPr>
          <w:ilvl w:val="1"/>
          <w:numId w:val="31"/>
        </w:numPr>
        <w:tabs>
          <w:tab w:val="left" w:pos="580"/>
        </w:tabs>
        <w:spacing w:after="0" w:line="36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744B65" w:rsidRPr="007F704E">
        <w:rPr>
          <w:rFonts w:ascii="Times New Roman" w:eastAsia="Times New Roman" w:hAnsi="Times New Roman" w:cs="Times New Roman"/>
          <w:b/>
          <w:sz w:val="24"/>
          <w:szCs w:val="24"/>
        </w:rPr>
        <w:t>Recommendations</w:t>
      </w:r>
    </w:p>
    <w:p w14:paraId="2C3BAE1D"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Based on research findings, the following recommendations were made therein;</w:t>
      </w:r>
    </w:p>
    <w:p w14:paraId="08934B75" w14:textId="77777777" w:rsidR="00744B65" w:rsidRPr="007F704E" w:rsidRDefault="00744B65" w:rsidP="004559CE">
      <w:pPr>
        <w:pStyle w:val="ListParagraph"/>
        <w:numPr>
          <w:ilvl w:val="0"/>
          <w:numId w:val="32"/>
        </w:numPr>
        <w:spacing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The study has confirmed that buyer – supplier relationships are very significant in enhancing the performance of organizations. All manufacturing companies and other organizations should be advised to embrace the concept so that they can be able to reap the benefits of developing buyer – supplier relationships.</w:t>
      </w:r>
    </w:p>
    <w:p w14:paraId="15C26E78" w14:textId="77777777" w:rsidR="00744B65" w:rsidRPr="007F704E" w:rsidRDefault="00744B65" w:rsidP="004559CE">
      <w:pPr>
        <w:pStyle w:val="ListParagraph"/>
        <w:numPr>
          <w:ilvl w:val="0"/>
          <w:numId w:val="32"/>
        </w:numPr>
        <w:spacing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By maintaining good relationships with their suppliers, Manufacturing companies ensure that they perform well; they also help the suppliers themselves to perform well and also achieve their goals.</w:t>
      </w:r>
    </w:p>
    <w:p w14:paraId="5F14B674" w14:textId="77777777" w:rsidR="00744B65" w:rsidRPr="007F704E" w:rsidRDefault="00744B65" w:rsidP="004559CE">
      <w:pPr>
        <w:pStyle w:val="ListParagraph"/>
        <w:numPr>
          <w:ilvl w:val="0"/>
          <w:numId w:val="32"/>
        </w:numPr>
        <w:spacing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Cooperation is also necessary in enhancing organizational performance. As a result there is need for buyers and sellers to cooperate in decision making and work jointly. This will enhance integrity, credibility trustworthiness and bring satisfaction to both parties. </w:t>
      </w:r>
    </w:p>
    <w:p w14:paraId="38A85735" w14:textId="77777777" w:rsidR="00744B65" w:rsidRPr="007F704E" w:rsidRDefault="00744B65" w:rsidP="004559CE">
      <w:pPr>
        <w:pStyle w:val="ListParagraph"/>
        <w:numPr>
          <w:ilvl w:val="0"/>
          <w:numId w:val="32"/>
        </w:numPr>
        <w:spacing w:line="360" w:lineRule="auto"/>
        <w:ind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Commitment is also essential in enhancing organizational performance. There is therefore need for buyers and suppliers to be committed to the existing relationship since it deserves maximum efforts to maintain it for long term. There should be willingness to invest resources and share information for mutual benefit.</w:t>
      </w:r>
    </w:p>
    <w:p w14:paraId="2D2668A4" w14:textId="5DEC1F72" w:rsidR="00F7049B" w:rsidRDefault="00F7049B" w:rsidP="00F7049B">
      <w:pPr>
        <w:pStyle w:val="ListParagraph"/>
        <w:tabs>
          <w:tab w:val="left" w:pos="580"/>
        </w:tabs>
        <w:spacing w:after="0" w:line="360" w:lineRule="auto"/>
        <w:ind w:left="360" w:right="72"/>
        <w:jc w:val="both"/>
        <w:rPr>
          <w:rFonts w:ascii="Times New Roman" w:eastAsia="Times New Roman" w:hAnsi="Times New Roman" w:cs="Times New Roman"/>
          <w:b/>
          <w:sz w:val="24"/>
          <w:szCs w:val="24"/>
        </w:rPr>
      </w:pPr>
    </w:p>
    <w:p w14:paraId="19B4ADE8" w14:textId="77777777" w:rsidR="00F7049B" w:rsidRDefault="00F7049B" w:rsidP="00F7049B">
      <w:pPr>
        <w:pStyle w:val="ListParagraph"/>
        <w:tabs>
          <w:tab w:val="left" w:pos="580"/>
        </w:tabs>
        <w:spacing w:after="0" w:line="360" w:lineRule="auto"/>
        <w:ind w:left="360" w:right="72"/>
        <w:jc w:val="both"/>
        <w:rPr>
          <w:rFonts w:ascii="Times New Roman" w:eastAsia="Times New Roman" w:hAnsi="Times New Roman" w:cs="Times New Roman"/>
          <w:b/>
          <w:sz w:val="24"/>
          <w:szCs w:val="24"/>
        </w:rPr>
      </w:pPr>
    </w:p>
    <w:p w14:paraId="2FBA90B7" w14:textId="77777777" w:rsidR="00F7049B" w:rsidRDefault="00F7049B" w:rsidP="00F7049B">
      <w:pPr>
        <w:pStyle w:val="ListParagraph"/>
        <w:tabs>
          <w:tab w:val="left" w:pos="580"/>
        </w:tabs>
        <w:spacing w:after="0" w:line="360" w:lineRule="auto"/>
        <w:ind w:left="360" w:right="72"/>
        <w:jc w:val="both"/>
        <w:rPr>
          <w:rFonts w:ascii="Times New Roman" w:eastAsia="Times New Roman" w:hAnsi="Times New Roman" w:cs="Times New Roman"/>
          <w:b/>
          <w:sz w:val="24"/>
          <w:szCs w:val="24"/>
        </w:rPr>
      </w:pPr>
    </w:p>
    <w:p w14:paraId="165A36F3" w14:textId="77777777" w:rsidR="00F7049B" w:rsidRPr="007F704E" w:rsidRDefault="00F7049B" w:rsidP="00F7049B">
      <w:pPr>
        <w:pStyle w:val="ListParagraph"/>
        <w:tabs>
          <w:tab w:val="left" w:pos="580"/>
        </w:tabs>
        <w:spacing w:after="0" w:line="360" w:lineRule="auto"/>
        <w:ind w:left="360" w:right="72"/>
        <w:jc w:val="both"/>
        <w:rPr>
          <w:rFonts w:ascii="Times New Roman" w:eastAsia="Times New Roman" w:hAnsi="Times New Roman" w:cs="Times New Roman"/>
          <w:b/>
          <w:sz w:val="24"/>
          <w:szCs w:val="24"/>
        </w:rPr>
      </w:pPr>
    </w:p>
    <w:p w14:paraId="6D9AA0F6" w14:textId="1D05064A" w:rsidR="00744B65" w:rsidRPr="007F704E" w:rsidRDefault="00744B65" w:rsidP="00D5367D">
      <w:pPr>
        <w:spacing w:after="160" w:line="360" w:lineRule="auto"/>
        <w:ind w:right="72"/>
        <w:jc w:val="center"/>
        <w:rPr>
          <w:rFonts w:ascii="Times New Roman" w:eastAsia="Times New Roman" w:hAnsi="Times New Roman" w:cs="Times New Roman"/>
          <w:b/>
          <w:sz w:val="24"/>
          <w:szCs w:val="24"/>
        </w:rPr>
      </w:pPr>
      <w:r w:rsidRPr="007F704E">
        <w:rPr>
          <w:rFonts w:ascii="Times New Roman" w:eastAsia="Times New Roman" w:hAnsi="Times New Roman" w:cs="Times New Roman"/>
          <w:b/>
          <w:sz w:val="24"/>
          <w:szCs w:val="24"/>
        </w:rPr>
        <w:lastRenderedPageBreak/>
        <w:t>REFERENCES</w:t>
      </w:r>
    </w:p>
    <w:p w14:paraId="601DEAFC"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Awino Zachary Bolo and Gituro Wainaina (2022) “An e mpirical investigation of supply chain management practices in large private manufacturing firms in Kenya” unpublished PHD thesis. University of Nairobi</w:t>
      </w:r>
    </w:p>
    <w:p w14:paraId="76CCBBDB"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Bart Vos and Henk Akkermans (2022), “Collaboration in buyer-supplier relationships”, Middelburg</w:t>
      </w:r>
    </w:p>
    <w:p w14:paraId="274FB97F"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Cousins, P.D. (2019), “Supply base rationalization: myth or reality”, European Journal of Purchasing &amp; Supply Management, Vol. 5 No. 1, pp. 15-25.</w:t>
      </w:r>
    </w:p>
    <w:p w14:paraId="388BF735"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Cousins, P. D., Lawson, B., &amp; squire, B. (2018). Performance measurement in strategic buyer-supplier relationships. </w:t>
      </w:r>
      <w:r w:rsidRPr="007F704E">
        <w:rPr>
          <w:rFonts w:ascii="Times New Roman" w:eastAsia="Times New Roman" w:hAnsi="Times New Roman" w:cs="Times New Roman"/>
          <w:i/>
          <w:sz w:val="24"/>
          <w:szCs w:val="24"/>
        </w:rPr>
        <w:t>International journal of operations &amp;Production</w:t>
      </w:r>
      <w:r w:rsidRPr="007F704E">
        <w:rPr>
          <w:rFonts w:ascii="Times New Roman" w:eastAsia="Times New Roman" w:hAnsi="Times New Roman" w:cs="Times New Roman"/>
          <w:sz w:val="24"/>
          <w:szCs w:val="24"/>
        </w:rPr>
        <w:t xml:space="preserve"> </w:t>
      </w:r>
      <w:r w:rsidRPr="007F704E">
        <w:rPr>
          <w:rFonts w:ascii="Times New Roman" w:eastAsia="Times New Roman" w:hAnsi="Times New Roman" w:cs="Times New Roman"/>
          <w:i/>
          <w:sz w:val="24"/>
          <w:szCs w:val="24"/>
        </w:rPr>
        <w:t xml:space="preserve">management </w:t>
      </w:r>
      <w:r w:rsidRPr="007F704E">
        <w:rPr>
          <w:rFonts w:ascii="Times New Roman" w:eastAsia="Times New Roman" w:hAnsi="Times New Roman" w:cs="Times New Roman"/>
          <w:sz w:val="24"/>
          <w:szCs w:val="24"/>
        </w:rPr>
        <w:t>, 238-258.</w:t>
      </w:r>
    </w:p>
    <w:p w14:paraId="6C977D53"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Crotts, J., Buhalis, D., &amp; March, R. (Eds.). (2000). </w:t>
      </w:r>
      <w:r w:rsidRPr="007F704E">
        <w:rPr>
          <w:rFonts w:ascii="Times New Roman" w:eastAsia="Times New Roman" w:hAnsi="Times New Roman" w:cs="Times New Roman"/>
          <w:i/>
          <w:sz w:val="24"/>
          <w:szCs w:val="24"/>
        </w:rPr>
        <w:t>Managing relationships in the global</w:t>
      </w:r>
      <w:r w:rsidRPr="007F704E">
        <w:rPr>
          <w:rFonts w:ascii="Times New Roman" w:eastAsia="Times New Roman" w:hAnsi="Times New Roman" w:cs="Times New Roman"/>
          <w:sz w:val="24"/>
          <w:szCs w:val="24"/>
        </w:rPr>
        <w:t xml:space="preserve"> </w:t>
      </w:r>
      <w:r w:rsidRPr="007F704E">
        <w:rPr>
          <w:rFonts w:ascii="Times New Roman" w:eastAsia="Times New Roman" w:hAnsi="Times New Roman" w:cs="Times New Roman"/>
          <w:i/>
          <w:sz w:val="24"/>
          <w:szCs w:val="24"/>
        </w:rPr>
        <w:t>hospitality and tourism industry</w:t>
      </w:r>
      <w:r w:rsidRPr="007F704E">
        <w:rPr>
          <w:rFonts w:ascii="Times New Roman" w:eastAsia="Times New Roman" w:hAnsi="Times New Roman" w:cs="Times New Roman"/>
          <w:sz w:val="24"/>
          <w:szCs w:val="24"/>
        </w:rPr>
        <w:t>. New York: Haworth</w:t>
      </w:r>
    </w:p>
    <w:p w14:paraId="0AAFC786" w14:textId="77777777" w:rsidR="00744B65" w:rsidRPr="007F704E" w:rsidRDefault="00744B65" w:rsidP="004559CE">
      <w:pPr>
        <w:spacing w:after="0" w:line="360" w:lineRule="auto"/>
        <w:ind w:right="72"/>
        <w:jc w:val="both"/>
        <w:rPr>
          <w:rFonts w:ascii="Times New Roman" w:eastAsia="Times New Roman" w:hAnsi="Times New Roman" w:cs="Times New Roman"/>
          <w:sz w:val="24"/>
          <w:szCs w:val="24"/>
        </w:rPr>
      </w:pPr>
    </w:p>
    <w:p w14:paraId="14862897"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David, K.H.,(2020) “Analyzing the Buyer Supplier Relationship Engagement on the Performance Benefits and Its Impact on Business Performance”, International journal of contemporary business studies Vol 3, No 12 ISSN 2156-7506</w:t>
      </w:r>
    </w:p>
    <w:p w14:paraId="79CFD236"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David T. Wilson (1995) “An integrated model of Buyer –Seller relationships” ISBM Report lo-1995 The Pennsylvania State University</w:t>
      </w:r>
    </w:p>
    <w:p w14:paraId="34C06C03" w14:textId="77777777" w:rsidR="00744B65" w:rsidRPr="007F704E" w:rsidRDefault="00744B65" w:rsidP="004559CE">
      <w:pPr>
        <w:autoSpaceDE w:val="0"/>
        <w:autoSpaceDN w:val="0"/>
        <w:adjustRightInd w:val="0"/>
        <w:spacing w:after="0" w:line="360" w:lineRule="auto"/>
        <w:ind w:left="620" w:right="72" w:firstLine="1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Dwyer, R.F., Schurr, P.H. and Oh, S. (1987), “Developing buyer-seller relationships”, Journal of Marketing, Vol. 51, pp. 11-27.</w:t>
      </w:r>
    </w:p>
    <w:p w14:paraId="54FC7572" w14:textId="77777777" w:rsidR="00744B65" w:rsidRPr="007F704E" w:rsidRDefault="00744B65" w:rsidP="004559CE">
      <w:pPr>
        <w:tabs>
          <w:tab w:val="left" w:pos="1300"/>
        </w:tabs>
        <w:spacing w:after="0" w:line="360" w:lineRule="auto"/>
        <w:ind w:left="132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Dyer,</w:t>
      </w:r>
      <w:r w:rsidRPr="007F704E">
        <w:rPr>
          <w:rFonts w:ascii="Times New Roman" w:eastAsia="Times New Roman" w:hAnsi="Times New Roman" w:cs="Times New Roman"/>
          <w:sz w:val="24"/>
          <w:szCs w:val="24"/>
        </w:rPr>
        <w:tab/>
        <w:t>J.H. and Nobeoka, K. (2000), “Creating and managing a high-performance knowledge-sharing network: the Toyota case”, Strategic Management Journal, Vol. 21 No. 3, pp. 345-67.</w:t>
      </w:r>
    </w:p>
    <w:p w14:paraId="743285C1"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Ellram, L.M. (1995), “Partnering pitfalls and success factors”, </w:t>
      </w:r>
      <w:r w:rsidRPr="007F704E">
        <w:rPr>
          <w:rFonts w:ascii="Times New Roman" w:eastAsia="Times New Roman" w:hAnsi="Times New Roman" w:cs="Times New Roman"/>
          <w:i/>
          <w:sz w:val="24"/>
          <w:szCs w:val="24"/>
        </w:rPr>
        <w:t>International Journal of</w:t>
      </w:r>
      <w:r w:rsidRPr="007F704E">
        <w:rPr>
          <w:rFonts w:ascii="Times New Roman" w:eastAsia="Times New Roman" w:hAnsi="Times New Roman" w:cs="Times New Roman"/>
          <w:sz w:val="24"/>
          <w:szCs w:val="24"/>
        </w:rPr>
        <w:t xml:space="preserve"> </w:t>
      </w:r>
      <w:r w:rsidRPr="007F704E">
        <w:rPr>
          <w:rFonts w:ascii="Times New Roman" w:eastAsia="Times New Roman" w:hAnsi="Times New Roman" w:cs="Times New Roman"/>
          <w:i/>
          <w:sz w:val="24"/>
          <w:szCs w:val="24"/>
        </w:rPr>
        <w:t>Purchasing and Materials Management</w:t>
      </w:r>
      <w:r w:rsidRPr="007F704E">
        <w:rPr>
          <w:rFonts w:ascii="Times New Roman" w:eastAsia="Times New Roman" w:hAnsi="Times New Roman" w:cs="Times New Roman"/>
          <w:sz w:val="24"/>
          <w:szCs w:val="24"/>
        </w:rPr>
        <w:t>, Vol. 31 No.2, pp.36-44.</w:t>
      </w:r>
    </w:p>
    <w:p w14:paraId="51423A2B"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Fram, E.H. (1995), “Purchasing partnerships: the buyer’s view”, </w:t>
      </w:r>
      <w:r w:rsidRPr="007F704E">
        <w:rPr>
          <w:rFonts w:ascii="Times New Roman" w:eastAsia="Times New Roman" w:hAnsi="Times New Roman" w:cs="Times New Roman"/>
          <w:i/>
          <w:sz w:val="24"/>
          <w:szCs w:val="24"/>
        </w:rPr>
        <w:t>Marketing Management</w:t>
      </w:r>
      <w:r w:rsidRPr="007F704E">
        <w:rPr>
          <w:rFonts w:ascii="Times New Roman" w:eastAsia="Times New Roman" w:hAnsi="Times New Roman" w:cs="Times New Roman"/>
          <w:sz w:val="24"/>
          <w:szCs w:val="24"/>
        </w:rPr>
        <w:t>, Vol. 4 No.1, pp.49-55.</w:t>
      </w:r>
    </w:p>
    <w:p w14:paraId="74BE639A"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lastRenderedPageBreak/>
        <w:t xml:space="preserve">Harland, C. (1996), .Supply Chain Management: Relationships, Chains, and Networks., </w:t>
      </w:r>
      <w:r w:rsidRPr="007F704E">
        <w:rPr>
          <w:rFonts w:ascii="Times New Roman" w:eastAsia="Times New Roman" w:hAnsi="Times New Roman" w:cs="Times New Roman"/>
          <w:i/>
          <w:sz w:val="24"/>
          <w:szCs w:val="24"/>
        </w:rPr>
        <w:t>British Journal of Management</w:t>
      </w:r>
      <w:r w:rsidRPr="007F704E">
        <w:rPr>
          <w:rFonts w:ascii="Times New Roman" w:eastAsia="Times New Roman" w:hAnsi="Times New Roman" w:cs="Times New Roman"/>
          <w:sz w:val="24"/>
          <w:szCs w:val="24"/>
        </w:rPr>
        <w:t>, Vol. 7 (March), pp.63-80.</w:t>
      </w:r>
    </w:p>
    <w:p w14:paraId="46FFFEEF"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Heide, J.B., John, G. (2018), “Alliances in industrial purchasing: the determinants of joint action in buyer-supplier relationships”, </w:t>
      </w:r>
      <w:r w:rsidRPr="007F704E">
        <w:rPr>
          <w:rFonts w:ascii="Times New Roman" w:eastAsia="Times New Roman" w:hAnsi="Times New Roman" w:cs="Times New Roman"/>
          <w:i/>
          <w:sz w:val="24"/>
          <w:szCs w:val="24"/>
        </w:rPr>
        <w:t>Journal of Marketing Research</w:t>
      </w:r>
      <w:r w:rsidRPr="007F704E">
        <w:rPr>
          <w:rFonts w:ascii="Times New Roman" w:eastAsia="Times New Roman" w:hAnsi="Times New Roman" w:cs="Times New Roman"/>
          <w:sz w:val="24"/>
          <w:szCs w:val="24"/>
        </w:rPr>
        <w:t>, Vol. 27 pp.24-36.</w:t>
      </w:r>
    </w:p>
    <w:p w14:paraId="65E3F78E"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Hsu, C.C., Kannan, V.R., Tan, K.C., and Leong, G.K. (2018), .Information Sharing, Buyer-Supplier Relationships, and Firm Performance: A Multi-Region Analysis., </w:t>
      </w:r>
      <w:r w:rsidRPr="007F704E">
        <w:rPr>
          <w:rFonts w:ascii="Times New Roman" w:eastAsia="Times New Roman" w:hAnsi="Times New Roman" w:cs="Times New Roman"/>
          <w:i/>
          <w:sz w:val="24"/>
          <w:szCs w:val="24"/>
        </w:rPr>
        <w:t>International Journal of Physical Distribution and Logistics Management</w:t>
      </w:r>
      <w:r w:rsidRPr="007F704E">
        <w:rPr>
          <w:rFonts w:ascii="Times New Roman" w:eastAsia="Times New Roman" w:hAnsi="Times New Roman" w:cs="Times New Roman"/>
          <w:sz w:val="24"/>
          <w:szCs w:val="24"/>
        </w:rPr>
        <w:t>, Vol.</w:t>
      </w:r>
      <w:r w:rsidRPr="007F704E">
        <w:rPr>
          <w:rFonts w:ascii="Times New Roman" w:eastAsia="Times New Roman" w:hAnsi="Times New Roman" w:cs="Times New Roman"/>
          <w:i/>
          <w:sz w:val="24"/>
          <w:szCs w:val="24"/>
        </w:rPr>
        <w:t xml:space="preserve"> </w:t>
      </w:r>
      <w:r w:rsidRPr="007F704E">
        <w:rPr>
          <w:rFonts w:ascii="Times New Roman" w:eastAsia="Times New Roman" w:hAnsi="Times New Roman" w:cs="Times New Roman"/>
          <w:sz w:val="24"/>
          <w:szCs w:val="24"/>
        </w:rPr>
        <w:t>38, No.4, pp.296-310.</w:t>
      </w:r>
    </w:p>
    <w:p w14:paraId="759CEF87"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i/>
          <w:sz w:val="24"/>
          <w:szCs w:val="24"/>
        </w:rPr>
      </w:pPr>
      <w:r w:rsidRPr="007F704E">
        <w:rPr>
          <w:rFonts w:ascii="Times New Roman" w:eastAsia="Times New Roman" w:hAnsi="Times New Roman" w:cs="Times New Roman"/>
          <w:i/>
          <w:sz w:val="24"/>
          <w:szCs w:val="24"/>
        </w:rPr>
        <w:t>http://www.ageconsearch.umn.edu/bitstream/6776/2/sp08zi01.pdf, accessed on February 18, 2020</w:t>
      </w:r>
    </w:p>
    <w:p w14:paraId="209E124B"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Inayatullah, Rakesh Narain, and Amar Singh (2020) role of buyer-supplier relationship and trust on organizational performance. Delhi Business Review Vol 13,No 2</w:t>
      </w:r>
    </w:p>
    <w:p w14:paraId="6B3091A6"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Johnston, D.A., McCutcheon, D.M., Stuart, F.I., Kerwood, H. (2018), “Effects of supplier trust on performance of cooperative supplier relationships”, </w:t>
      </w:r>
      <w:r w:rsidRPr="007F704E">
        <w:rPr>
          <w:rFonts w:ascii="Times New Roman" w:eastAsia="Times New Roman" w:hAnsi="Times New Roman" w:cs="Times New Roman"/>
          <w:i/>
          <w:sz w:val="24"/>
          <w:szCs w:val="24"/>
        </w:rPr>
        <w:t>Journal of Operations</w:t>
      </w:r>
      <w:r w:rsidRPr="007F704E">
        <w:rPr>
          <w:rFonts w:ascii="Times New Roman" w:eastAsia="Times New Roman" w:hAnsi="Times New Roman" w:cs="Times New Roman"/>
          <w:sz w:val="24"/>
          <w:szCs w:val="24"/>
        </w:rPr>
        <w:t xml:space="preserve"> </w:t>
      </w:r>
      <w:r w:rsidRPr="007F704E">
        <w:rPr>
          <w:rFonts w:ascii="Times New Roman" w:eastAsia="Times New Roman" w:hAnsi="Times New Roman" w:cs="Times New Roman"/>
          <w:i/>
          <w:sz w:val="24"/>
          <w:szCs w:val="24"/>
        </w:rPr>
        <w:t>Management</w:t>
      </w:r>
      <w:r w:rsidRPr="007F704E">
        <w:rPr>
          <w:rFonts w:ascii="Times New Roman" w:eastAsia="Times New Roman" w:hAnsi="Times New Roman" w:cs="Times New Roman"/>
          <w:sz w:val="24"/>
          <w:szCs w:val="24"/>
        </w:rPr>
        <w:t>, Vol. 22 pp.23-38.</w:t>
      </w:r>
    </w:p>
    <w:p w14:paraId="4150754E" w14:textId="77777777" w:rsidR="00744B65" w:rsidRPr="007F704E" w:rsidRDefault="00744B65" w:rsidP="004559CE">
      <w:pPr>
        <w:spacing w:after="0" w:line="360" w:lineRule="auto"/>
        <w:ind w:left="66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Mukasa .V. Mukhwana “Supply chain management pract ices on performance: case of</w:t>
      </w:r>
    </w:p>
    <w:p w14:paraId="46B10FAC" w14:textId="77777777" w:rsidR="00744B65" w:rsidRPr="007F704E" w:rsidRDefault="00744B65" w:rsidP="004559CE">
      <w:pPr>
        <w:spacing w:after="0" w:line="360" w:lineRule="auto"/>
        <w:ind w:left="136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Safaricom ltd. Unpublished MBA project, university of Nairobi (2021)</w:t>
      </w:r>
    </w:p>
    <w:p w14:paraId="11B30743" w14:textId="77777777" w:rsidR="00744B65" w:rsidRPr="007F704E" w:rsidRDefault="00744B65" w:rsidP="004559CE">
      <w:pPr>
        <w:tabs>
          <w:tab w:val="left" w:pos="5780"/>
        </w:tabs>
        <w:spacing w:after="0" w:line="360" w:lineRule="auto"/>
        <w:ind w:left="66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O’Toole, T. and Donaldson, B. (2022), “Relationship</w:t>
      </w:r>
      <w:r w:rsidRPr="007F704E">
        <w:rPr>
          <w:rFonts w:ascii="Times New Roman" w:eastAsia="Times New Roman" w:hAnsi="Times New Roman" w:cs="Times New Roman"/>
          <w:sz w:val="24"/>
          <w:szCs w:val="24"/>
        </w:rPr>
        <w:tab/>
        <w:t>performance dimensions of buyer-supplier exchanges”, European Journal of Purchasing &amp; Supply Management, Vol. 8 No. 4, pp. 197-207.</w:t>
      </w:r>
    </w:p>
    <w:p w14:paraId="1C2A5DA6" w14:textId="77777777" w:rsidR="00744B65" w:rsidRPr="007F704E" w:rsidRDefault="00744B65" w:rsidP="004559CE">
      <w:pPr>
        <w:spacing w:after="0" w:line="360" w:lineRule="auto"/>
        <w:ind w:left="66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O’Connell, S., Henchion, M. and Collins, A. (2019),  “Optimizing the service mix for Irish hoteliers: the challenge for small food suppliers”, International Journal of Contemporary Hospitality Management, Vol. 18 No. 3, pp. 219-30.</w:t>
      </w:r>
    </w:p>
    <w:p w14:paraId="205767A6" w14:textId="77777777" w:rsidR="00744B65" w:rsidRPr="007F704E" w:rsidRDefault="00744B65" w:rsidP="004559CE">
      <w:pPr>
        <w:tabs>
          <w:tab w:val="left" w:pos="6080"/>
        </w:tabs>
        <w:spacing w:after="0" w:line="360" w:lineRule="auto"/>
        <w:ind w:left="66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O’Toole, T.  and Donaldson, B. (2022),  “Relationship</w:t>
      </w:r>
      <w:r w:rsidRPr="007F704E">
        <w:rPr>
          <w:rFonts w:ascii="Times New Roman" w:eastAsia="Times New Roman" w:hAnsi="Times New Roman" w:cs="Times New Roman"/>
          <w:sz w:val="24"/>
          <w:szCs w:val="24"/>
        </w:rPr>
        <w:tab/>
        <w:t>performance of  buyer-supplier exchanges”, European Journal of Purchasing &amp; Supply  Management, Vol. 8, pp. 197-207.</w:t>
      </w:r>
    </w:p>
    <w:p w14:paraId="54300393" w14:textId="77777777" w:rsidR="00744B65" w:rsidRPr="007F704E" w:rsidRDefault="00744B65" w:rsidP="004559CE">
      <w:pPr>
        <w:spacing w:after="0" w:line="360" w:lineRule="auto"/>
        <w:ind w:left="66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lastRenderedPageBreak/>
        <w:t>Oyiela Beatrice Mary (2021), “Competitive strategies and performance of commercial banks in Kenya. Unpublished MBA project. University of Nairobi</w:t>
      </w:r>
    </w:p>
    <w:p w14:paraId="5106080D"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Renee Fontenot, Richard P. Vlosky, Elizabeth Wilson and David T. Wilson(1997), “Effect of Buyer-Seller Relationship Structure On F irm Performance”, ISBM Report 6-1997. The Pennsylvania State University</w:t>
      </w:r>
    </w:p>
    <w:p w14:paraId="6F6FB8E8" w14:textId="77777777" w:rsidR="00744B65" w:rsidRPr="007F704E" w:rsidRDefault="00744B65" w:rsidP="004559CE">
      <w:pPr>
        <w:spacing w:after="0" w:line="360" w:lineRule="auto"/>
        <w:ind w:left="1360" w:right="72" w:hanging="700"/>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Stanley E. G. and Gregory M. M. (2021) “Achieving W orld Class Supply Chain Alignment: Benefits, Barriers and Bridges” A Compil ed Research Report.</w:t>
      </w:r>
    </w:p>
    <w:p w14:paraId="2C15827C" w14:textId="77777777" w:rsidR="00744B65" w:rsidRPr="007F704E" w:rsidRDefault="00744B65" w:rsidP="004559CE">
      <w:pPr>
        <w:spacing w:after="0" w:line="360" w:lineRule="auto"/>
        <w:ind w:left="66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Stank, T., Keller, S.B., Daugherty, P.J. (2021), “S upply chain collaboration and logistical</w:t>
      </w:r>
    </w:p>
    <w:p w14:paraId="503B9F98" w14:textId="77777777" w:rsidR="00744B65" w:rsidRPr="007F704E" w:rsidRDefault="00744B65" w:rsidP="004559CE">
      <w:pPr>
        <w:spacing w:after="0" w:line="360" w:lineRule="auto"/>
        <w:ind w:left="136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 xml:space="preserve">service performance”, </w:t>
      </w:r>
      <w:r w:rsidRPr="007F704E">
        <w:rPr>
          <w:rFonts w:ascii="Times New Roman" w:eastAsia="Times New Roman" w:hAnsi="Times New Roman" w:cs="Times New Roman"/>
          <w:i/>
          <w:sz w:val="24"/>
          <w:szCs w:val="24"/>
        </w:rPr>
        <w:t>Journal of Business Logistics</w:t>
      </w:r>
      <w:r w:rsidRPr="007F704E">
        <w:rPr>
          <w:rFonts w:ascii="Times New Roman" w:eastAsia="Times New Roman" w:hAnsi="Times New Roman" w:cs="Times New Roman"/>
          <w:sz w:val="24"/>
          <w:szCs w:val="24"/>
        </w:rPr>
        <w:t>, Vol. 22 No.1, pp.29-48.</w:t>
      </w:r>
    </w:p>
    <w:p w14:paraId="1A666E2D" w14:textId="77777777" w:rsidR="00744B65" w:rsidRPr="007F704E" w:rsidRDefault="00744B65" w:rsidP="004559CE">
      <w:pPr>
        <w:tabs>
          <w:tab w:val="left" w:pos="1200"/>
          <w:tab w:val="left" w:pos="1920"/>
          <w:tab w:val="left" w:pos="2860"/>
          <w:tab w:val="left" w:pos="3500"/>
          <w:tab w:val="left" w:pos="4620"/>
          <w:tab w:val="left" w:pos="5200"/>
          <w:tab w:val="left" w:pos="5680"/>
          <w:tab w:val="left" w:pos="6480"/>
          <w:tab w:val="left" w:pos="6820"/>
          <w:tab w:val="left" w:pos="7640"/>
          <w:tab w:val="left" w:pos="8500"/>
        </w:tabs>
        <w:spacing w:after="0" w:line="360" w:lineRule="auto"/>
        <w:ind w:left="66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Tan,</w:t>
      </w:r>
      <w:r w:rsidRPr="007F704E">
        <w:rPr>
          <w:rFonts w:ascii="Times New Roman" w:eastAsia="Times New Roman" w:hAnsi="Times New Roman" w:cs="Times New Roman"/>
          <w:sz w:val="24"/>
          <w:szCs w:val="24"/>
        </w:rPr>
        <w:tab/>
        <w:t>K.-C.,</w:t>
      </w:r>
      <w:r w:rsidRPr="007F704E">
        <w:rPr>
          <w:rFonts w:ascii="Times New Roman" w:eastAsia="Times New Roman" w:hAnsi="Times New Roman" w:cs="Times New Roman"/>
          <w:sz w:val="24"/>
          <w:szCs w:val="24"/>
        </w:rPr>
        <w:tab/>
        <w:t>Kannan,</w:t>
      </w:r>
      <w:r w:rsidRPr="007F704E">
        <w:rPr>
          <w:rFonts w:ascii="Times New Roman" w:eastAsia="Times New Roman" w:hAnsi="Times New Roman" w:cs="Times New Roman"/>
          <w:sz w:val="24"/>
          <w:szCs w:val="24"/>
        </w:rPr>
        <w:tab/>
        <w:t>V.R.,</w:t>
      </w:r>
      <w:r w:rsidRPr="007F704E">
        <w:rPr>
          <w:rFonts w:ascii="Times New Roman" w:eastAsia="Times New Roman" w:hAnsi="Times New Roman" w:cs="Times New Roman"/>
          <w:sz w:val="24"/>
          <w:szCs w:val="24"/>
        </w:rPr>
        <w:tab/>
        <w:t>Handfield,</w:t>
      </w:r>
      <w:r w:rsidRPr="007F704E">
        <w:rPr>
          <w:rFonts w:ascii="Times New Roman" w:eastAsia="Times New Roman" w:hAnsi="Times New Roman" w:cs="Times New Roman"/>
          <w:sz w:val="24"/>
          <w:szCs w:val="24"/>
        </w:rPr>
        <w:tab/>
        <w:t>R.B.</w:t>
      </w:r>
      <w:r w:rsidRPr="007F704E">
        <w:rPr>
          <w:rFonts w:ascii="Times New Roman" w:eastAsia="Times New Roman" w:hAnsi="Times New Roman" w:cs="Times New Roman"/>
          <w:sz w:val="24"/>
          <w:szCs w:val="24"/>
        </w:rPr>
        <w:tab/>
        <w:t>and</w:t>
      </w:r>
      <w:r w:rsidRPr="007F704E">
        <w:rPr>
          <w:rFonts w:ascii="Times New Roman" w:eastAsia="Times New Roman" w:hAnsi="Times New Roman" w:cs="Times New Roman"/>
          <w:sz w:val="24"/>
          <w:szCs w:val="24"/>
        </w:rPr>
        <w:tab/>
        <w:t>Ghosh,</w:t>
      </w:r>
      <w:r w:rsidRPr="007F704E">
        <w:rPr>
          <w:rFonts w:ascii="Times New Roman" w:eastAsia="Times New Roman" w:hAnsi="Times New Roman" w:cs="Times New Roman"/>
          <w:sz w:val="24"/>
          <w:szCs w:val="24"/>
        </w:rPr>
        <w:tab/>
        <w:t>S.</w:t>
      </w:r>
      <w:r w:rsidRPr="007F704E">
        <w:rPr>
          <w:rFonts w:ascii="Times New Roman" w:eastAsia="Times New Roman" w:hAnsi="Times New Roman" w:cs="Times New Roman"/>
          <w:sz w:val="24"/>
          <w:szCs w:val="24"/>
        </w:rPr>
        <w:tab/>
        <w:t>(2019),</w:t>
      </w:r>
      <w:r w:rsidRPr="007F704E">
        <w:rPr>
          <w:rFonts w:ascii="Times New Roman" w:eastAsia="Times New Roman" w:hAnsi="Times New Roman" w:cs="Times New Roman"/>
          <w:sz w:val="24"/>
          <w:szCs w:val="24"/>
        </w:rPr>
        <w:tab/>
        <w:t>“Supply</w:t>
      </w:r>
      <w:r w:rsidRPr="007F704E">
        <w:rPr>
          <w:rFonts w:ascii="Times New Roman" w:eastAsia="Times New Roman" w:hAnsi="Times New Roman" w:cs="Times New Roman"/>
          <w:sz w:val="24"/>
          <w:szCs w:val="24"/>
        </w:rPr>
        <w:tab/>
        <w:t>chain</w:t>
      </w:r>
    </w:p>
    <w:p w14:paraId="669D73A9" w14:textId="77777777" w:rsidR="00744B65" w:rsidRPr="007F704E" w:rsidRDefault="00744B65" w:rsidP="004559CE">
      <w:pPr>
        <w:spacing w:after="0" w:line="360" w:lineRule="auto"/>
        <w:ind w:left="1360" w:right="72"/>
        <w:jc w:val="both"/>
        <w:rPr>
          <w:rFonts w:ascii="Times New Roman" w:eastAsia="Times New Roman" w:hAnsi="Times New Roman" w:cs="Times New Roman"/>
          <w:sz w:val="24"/>
          <w:szCs w:val="24"/>
        </w:rPr>
      </w:pPr>
      <w:r w:rsidRPr="007F704E">
        <w:rPr>
          <w:rFonts w:ascii="Times New Roman" w:eastAsia="Times New Roman" w:hAnsi="Times New Roman" w:cs="Times New Roman"/>
          <w:sz w:val="24"/>
          <w:szCs w:val="24"/>
        </w:rPr>
        <w:t>management:  an  empirical  study of its  impact  on performance”,  International</w:t>
      </w:r>
    </w:p>
    <w:p w14:paraId="416B06E4" w14:textId="77777777" w:rsidR="00744B65" w:rsidRPr="007F704E" w:rsidRDefault="00744B65" w:rsidP="004559CE">
      <w:pPr>
        <w:autoSpaceDE w:val="0"/>
        <w:autoSpaceDN w:val="0"/>
        <w:adjustRightInd w:val="0"/>
        <w:spacing w:after="0" w:line="360" w:lineRule="auto"/>
        <w:ind w:right="72" w:firstLine="720"/>
        <w:jc w:val="both"/>
        <w:rPr>
          <w:rFonts w:ascii="Times New Roman" w:hAnsi="Times New Roman" w:cs="Times New Roman"/>
          <w:sz w:val="24"/>
          <w:szCs w:val="24"/>
        </w:rPr>
      </w:pPr>
      <w:r w:rsidRPr="007F704E">
        <w:rPr>
          <w:rFonts w:ascii="Times New Roman" w:eastAsia="Times New Roman" w:hAnsi="Times New Roman" w:cs="Times New Roman"/>
          <w:sz w:val="24"/>
          <w:szCs w:val="24"/>
        </w:rPr>
        <w:t>Journal of Operations &amp; Production Management, Vol. 19 No. 10, pp. 1034-52</w:t>
      </w:r>
    </w:p>
    <w:p w14:paraId="41F43344" w14:textId="77777777" w:rsidR="00744B65" w:rsidRPr="007F704E" w:rsidRDefault="00744B65" w:rsidP="004559CE">
      <w:pPr>
        <w:spacing w:line="360" w:lineRule="auto"/>
        <w:ind w:right="72"/>
        <w:jc w:val="both"/>
        <w:rPr>
          <w:rFonts w:ascii="Times New Roman" w:hAnsi="Times New Roman" w:cs="Times New Roman"/>
          <w:sz w:val="24"/>
          <w:szCs w:val="24"/>
        </w:rPr>
      </w:pPr>
    </w:p>
    <w:p w14:paraId="505F9AC2" w14:textId="77777777" w:rsidR="00744B65" w:rsidRPr="007F704E" w:rsidRDefault="00744B65" w:rsidP="004559CE">
      <w:pPr>
        <w:spacing w:line="360" w:lineRule="auto"/>
        <w:ind w:right="72"/>
        <w:jc w:val="both"/>
        <w:rPr>
          <w:rFonts w:ascii="Times New Roman" w:hAnsi="Times New Roman" w:cs="Times New Roman"/>
          <w:sz w:val="24"/>
          <w:szCs w:val="24"/>
        </w:rPr>
      </w:pPr>
    </w:p>
    <w:p w14:paraId="7EC0E342" w14:textId="77777777" w:rsidR="00744B65" w:rsidRPr="007F704E" w:rsidRDefault="00744B65" w:rsidP="004559CE">
      <w:pPr>
        <w:spacing w:line="360" w:lineRule="auto"/>
        <w:ind w:right="72"/>
        <w:jc w:val="both"/>
        <w:rPr>
          <w:rFonts w:ascii="Times New Roman" w:hAnsi="Times New Roman" w:cs="Times New Roman"/>
          <w:sz w:val="24"/>
          <w:szCs w:val="24"/>
        </w:rPr>
      </w:pPr>
    </w:p>
    <w:p w14:paraId="48DB5290" w14:textId="77777777" w:rsidR="006E64F4" w:rsidRPr="007F704E" w:rsidRDefault="006E64F4" w:rsidP="004559CE">
      <w:pPr>
        <w:pStyle w:val="Default"/>
        <w:spacing w:line="360" w:lineRule="auto"/>
        <w:ind w:right="72" w:firstLine="630"/>
        <w:jc w:val="both"/>
        <w:rPr>
          <w:rFonts w:ascii="Times New Roman" w:hAnsi="Times New Roman" w:cs="Times New Roman"/>
          <w:b/>
        </w:rPr>
      </w:pPr>
    </w:p>
    <w:p w14:paraId="20FB3442" w14:textId="77777777" w:rsidR="006E64F4" w:rsidRPr="007F704E" w:rsidRDefault="006E64F4" w:rsidP="004559CE">
      <w:pPr>
        <w:pStyle w:val="Default"/>
        <w:spacing w:line="360" w:lineRule="auto"/>
        <w:ind w:right="72" w:firstLine="630"/>
        <w:jc w:val="both"/>
        <w:rPr>
          <w:rFonts w:ascii="Times New Roman" w:hAnsi="Times New Roman" w:cs="Times New Roman"/>
          <w:b/>
        </w:rPr>
      </w:pPr>
    </w:p>
    <w:p w14:paraId="60108890" w14:textId="77777777" w:rsidR="00BF3925" w:rsidRPr="007F704E" w:rsidRDefault="00BF3925" w:rsidP="004559CE">
      <w:pPr>
        <w:spacing w:line="360" w:lineRule="auto"/>
        <w:ind w:right="72"/>
        <w:jc w:val="both"/>
        <w:rPr>
          <w:rFonts w:ascii="Times New Roman" w:hAnsi="Times New Roman" w:cs="Times New Roman"/>
          <w:sz w:val="24"/>
          <w:szCs w:val="24"/>
        </w:rPr>
      </w:pPr>
    </w:p>
    <w:sectPr w:rsidR="00BF3925" w:rsidRPr="007F704E" w:rsidSect="0064701E">
      <w:pgSz w:w="11952" w:h="1468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68F60" w14:textId="77777777" w:rsidR="00D5693F" w:rsidRDefault="00D5693F" w:rsidP="00200356">
      <w:pPr>
        <w:spacing w:after="0" w:line="240" w:lineRule="auto"/>
      </w:pPr>
      <w:r>
        <w:separator/>
      </w:r>
    </w:p>
  </w:endnote>
  <w:endnote w:type="continuationSeparator" w:id="0">
    <w:p w14:paraId="19195A69" w14:textId="77777777" w:rsidR="00D5693F" w:rsidRDefault="00D5693F" w:rsidP="0020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LT Std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006148"/>
      <w:docPartObj>
        <w:docPartGallery w:val="Page Numbers (Bottom of Page)"/>
        <w:docPartUnique/>
      </w:docPartObj>
    </w:sdtPr>
    <w:sdtEndPr>
      <w:rPr>
        <w:noProof/>
      </w:rPr>
    </w:sdtEndPr>
    <w:sdtContent>
      <w:p w14:paraId="724D5BE5" w14:textId="77777777" w:rsidR="00B41DBF" w:rsidRDefault="00B41DBF">
        <w:pPr>
          <w:pStyle w:val="Footer"/>
          <w:jc w:val="center"/>
        </w:pPr>
        <w:r>
          <w:fldChar w:fldCharType="begin"/>
        </w:r>
        <w:r>
          <w:instrText xml:space="preserve"> PAGE   \* MERGEFORMAT </w:instrText>
        </w:r>
        <w:r>
          <w:fldChar w:fldCharType="separate"/>
        </w:r>
        <w:r w:rsidR="00EE0489">
          <w:rPr>
            <w:noProof/>
          </w:rPr>
          <w:t>iv</w:t>
        </w:r>
        <w:r>
          <w:rPr>
            <w:noProof/>
          </w:rPr>
          <w:fldChar w:fldCharType="end"/>
        </w:r>
      </w:p>
    </w:sdtContent>
  </w:sdt>
  <w:p w14:paraId="1CCB603F" w14:textId="77777777" w:rsidR="00B41DBF" w:rsidRDefault="00B41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83FDC" w14:textId="77777777" w:rsidR="00D5693F" w:rsidRDefault="00D5693F" w:rsidP="00200356">
      <w:pPr>
        <w:spacing w:after="0" w:line="240" w:lineRule="auto"/>
      </w:pPr>
      <w:r>
        <w:separator/>
      </w:r>
    </w:p>
  </w:footnote>
  <w:footnote w:type="continuationSeparator" w:id="0">
    <w:p w14:paraId="3D2A8EC1" w14:textId="77777777" w:rsidR="00D5693F" w:rsidRDefault="00D5693F" w:rsidP="002003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A"/>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B"/>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C"/>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D"/>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E"/>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F"/>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0"/>
    <w:multiLevelType w:val="hybridMultilevel"/>
    <w:tmpl w:val="5E884ADC"/>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1"/>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2"/>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3"/>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4"/>
    <w:multiLevelType w:val="hybridMultilevel"/>
    <w:tmpl w:val="153EA4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5"/>
    <w:multiLevelType w:val="hybridMultilevel"/>
    <w:tmpl w:val="385558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6"/>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7"/>
    <w:multiLevelType w:val="hybridMultilevel"/>
    <w:tmpl w:val="6A2342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8"/>
    <w:multiLevelType w:val="hybridMultilevel"/>
    <w:tmpl w:val="2A487C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9"/>
    <w:multiLevelType w:val="hybridMultilevel"/>
    <w:tmpl w:val="1D4ED4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A"/>
    <w:multiLevelType w:val="hybridMultilevel"/>
    <w:tmpl w:val="725A0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B"/>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C"/>
    <w:multiLevelType w:val="hybridMultilevel"/>
    <w:tmpl w:val="57E4CC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D"/>
    <w:multiLevelType w:val="hybridMultilevel"/>
    <w:tmpl w:val="7A6D8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E"/>
    <w:multiLevelType w:val="hybridMultilevel"/>
    <w:tmpl w:val="4B588F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F097BBD"/>
    <w:multiLevelType w:val="multilevel"/>
    <w:tmpl w:val="A20E7E1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104E3594"/>
    <w:multiLevelType w:val="hybridMultilevel"/>
    <w:tmpl w:val="26DE822A"/>
    <w:lvl w:ilvl="0" w:tplc="AD3A34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9070F2"/>
    <w:multiLevelType w:val="multilevel"/>
    <w:tmpl w:val="9874064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1F0E131C"/>
    <w:multiLevelType w:val="hybridMultilevel"/>
    <w:tmpl w:val="75B4D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F575205"/>
    <w:multiLevelType w:val="multilevel"/>
    <w:tmpl w:val="A0EC1FF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30C377B6"/>
    <w:multiLevelType w:val="hybridMultilevel"/>
    <w:tmpl w:val="9F841F16"/>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9" w15:restartNumberingAfterBreak="0">
    <w:nsid w:val="36226919"/>
    <w:multiLevelType w:val="multilevel"/>
    <w:tmpl w:val="A6C0B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C02C09"/>
    <w:multiLevelType w:val="multilevel"/>
    <w:tmpl w:val="FE6617D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4DC4176B"/>
    <w:multiLevelType w:val="hybridMultilevel"/>
    <w:tmpl w:val="4D9850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00DAB"/>
    <w:multiLevelType w:val="hybridMultilevel"/>
    <w:tmpl w:val="FEA6D9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1E4131A"/>
    <w:multiLevelType w:val="hybridMultilevel"/>
    <w:tmpl w:val="74068FE8"/>
    <w:lvl w:ilvl="0" w:tplc="BBDC58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29"/>
  </w:num>
  <w:num w:numId="2">
    <w:abstractNumId w:val="33"/>
  </w:num>
  <w:num w:numId="3">
    <w:abstractNumId w:val="35"/>
  </w:num>
  <w:num w:numId="4">
    <w:abstractNumId w:val="25"/>
  </w:num>
  <w:num w:numId="5">
    <w:abstractNumId w:val="23"/>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30"/>
  </w:num>
  <w:num w:numId="29">
    <w:abstractNumId w:val="24"/>
  </w:num>
  <w:num w:numId="30">
    <w:abstractNumId w:val="22"/>
  </w:num>
  <w:num w:numId="31">
    <w:abstractNumId w:val="27"/>
  </w:num>
  <w:num w:numId="32">
    <w:abstractNumId w:val="32"/>
  </w:num>
  <w:num w:numId="33">
    <w:abstractNumId w:val="28"/>
  </w:num>
  <w:num w:numId="34">
    <w:abstractNumId w:val="37"/>
  </w:num>
  <w:num w:numId="35">
    <w:abstractNumId w:val="36"/>
  </w:num>
  <w:num w:numId="36">
    <w:abstractNumId w:val="31"/>
  </w:num>
  <w:num w:numId="37">
    <w:abstractNumId w:val="2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F4"/>
    <w:rsid w:val="00006A8C"/>
    <w:rsid w:val="00062056"/>
    <w:rsid w:val="00153892"/>
    <w:rsid w:val="001675CA"/>
    <w:rsid w:val="00200356"/>
    <w:rsid w:val="0023320D"/>
    <w:rsid w:val="0027016C"/>
    <w:rsid w:val="002A79DF"/>
    <w:rsid w:val="002A7F48"/>
    <w:rsid w:val="002D296D"/>
    <w:rsid w:val="00303679"/>
    <w:rsid w:val="00357584"/>
    <w:rsid w:val="00364D49"/>
    <w:rsid w:val="003F75D9"/>
    <w:rsid w:val="004559CE"/>
    <w:rsid w:val="00472C74"/>
    <w:rsid w:val="004D730B"/>
    <w:rsid w:val="00586B5C"/>
    <w:rsid w:val="005B10E6"/>
    <w:rsid w:val="00601948"/>
    <w:rsid w:val="0064701E"/>
    <w:rsid w:val="006C66CA"/>
    <w:rsid w:val="006E64F4"/>
    <w:rsid w:val="00744B65"/>
    <w:rsid w:val="00771AAA"/>
    <w:rsid w:val="007F5701"/>
    <w:rsid w:val="007F704E"/>
    <w:rsid w:val="008A0AC1"/>
    <w:rsid w:val="009C41E3"/>
    <w:rsid w:val="009C7412"/>
    <w:rsid w:val="00A15F67"/>
    <w:rsid w:val="00A164DD"/>
    <w:rsid w:val="00A226A4"/>
    <w:rsid w:val="00A522D7"/>
    <w:rsid w:val="00A6683D"/>
    <w:rsid w:val="00AA52C0"/>
    <w:rsid w:val="00AA6238"/>
    <w:rsid w:val="00B41DBF"/>
    <w:rsid w:val="00B66C59"/>
    <w:rsid w:val="00BB3697"/>
    <w:rsid w:val="00BC1AE0"/>
    <w:rsid w:val="00BE52C3"/>
    <w:rsid w:val="00BF2EC1"/>
    <w:rsid w:val="00BF3925"/>
    <w:rsid w:val="00BF586D"/>
    <w:rsid w:val="00C06AB4"/>
    <w:rsid w:val="00C32273"/>
    <w:rsid w:val="00CD1248"/>
    <w:rsid w:val="00D11194"/>
    <w:rsid w:val="00D5367D"/>
    <w:rsid w:val="00D5693F"/>
    <w:rsid w:val="00D965DE"/>
    <w:rsid w:val="00DD00F2"/>
    <w:rsid w:val="00DD6A2D"/>
    <w:rsid w:val="00DF0C6C"/>
    <w:rsid w:val="00E12AB6"/>
    <w:rsid w:val="00E43FBA"/>
    <w:rsid w:val="00EE0489"/>
    <w:rsid w:val="00F7049B"/>
    <w:rsid w:val="00FE0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02DC"/>
  <w15:chartTrackingRefBased/>
  <w15:docId w15:val="{3EAA7360-4856-4260-9A70-792B779B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4F4"/>
    <w:pPr>
      <w:spacing w:after="200" w:line="276" w:lineRule="auto"/>
    </w:pPr>
    <w:rPr>
      <w:lang w:val="en-GB"/>
    </w:rPr>
  </w:style>
  <w:style w:type="paragraph" w:styleId="Heading1">
    <w:name w:val="heading 1"/>
    <w:basedOn w:val="Normal"/>
    <w:next w:val="Normal"/>
    <w:link w:val="Heading1Char"/>
    <w:uiPriority w:val="9"/>
    <w:qFormat/>
    <w:rsid w:val="00744B65"/>
    <w:pPr>
      <w:keepNext/>
      <w:keepLines/>
      <w:spacing w:before="480" w:after="0"/>
      <w:outlineLvl w:val="0"/>
    </w:pPr>
    <w:rPr>
      <w:rFonts w:asciiTheme="majorHAnsi" w:eastAsiaTheme="majorEastAsia" w:hAnsiTheme="majorHAnsi" w:cstheme="majorBidi"/>
      <w:b/>
      <w:bCs/>
      <w:color w:val="2E74B5" w:themeColor="accent1" w:themeShade="BF"/>
      <w:sz w:val="28"/>
      <w:szCs w:val="28"/>
      <w:lang w:val="en-US"/>
    </w:rPr>
  </w:style>
  <w:style w:type="paragraph" w:styleId="Heading3">
    <w:name w:val="heading 3"/>
    <w:basedOn w:val="Normal"/>
    <w:next w:val="Normal"/>
    <w:link w:val="Heading3Char"/>
    <w:uiPriority w:val="9"/>
    <w:unhideWhenUsed/>
    <w:qFormat/>
    <w:rsid w:val="00744B65"/>
    <w:pPr>
      <w:keepNext/>
      <w:keepLines/>
      <w:spacing w:before="200" w:after="0"/>
      <w:outlineLvl w:val="2"/>
    </w:pPr>
    <w:rPr>
      <w:rFonts w:asciiTheme="majorHAnsi" w:eastAsiaTheme="majorEastAsia" w:hAnsiTheme="majorHAnsi" w:cstheme="majorBidi"/>
      <w:b/>
      <w:b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64F4"/>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unhideWhenUsed/>
    <w:rsid w:val="00006A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43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FBA"/>
    <w:rPr>
      <w:rFonts w:ascii="Segoe UI" w:hAnsi="Segoe UI" w:cs="Segoe UI"/>
      <w:sz w:val="18"/>
      <w:szCs w:val="18"/>
      <w:lang w:val="en-GB"/>
    </w:rPr>
  </w:style>
  <w:style w:type="character" w:customStyle="1" w:styleId="Heading1Char">
    <w:name w:val="Heading 1 Char"/>
    <w:basedOn w:val="DefaultParagraphFont"/>
    <w:link w:val="Heading1"/>
    <w:uiPriority w:val="9"/>
    <w:rsid w:val="00744B65"/>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744B65"/>
    <w:rPr>
      <w:rFonts w:asciiTheme="majorHAnsi" w:eastAsiaTheme="majorEastAsia" w:hAnsiTheme="majorHAnsi" w:cstheme="majorBidi"/>
      <w:b/>
      <w:bCs/>
      <w:color w:val="5B9BD5" w:themeColor="accent1"/>
    </w:rPr>
  </w:style>
  <w:style w:type="table" w:styleId="TableGrid">
    <w:name w:val="Table Grid"/>
    <w:basedOn w:val="TableNormal"/>
    <w:uiPriority w:val="59"/>
    <w:rsid w:val="00744B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44B65"/>
    <w:pPr>
      <w:ind w:left="720"/>
      <w:contextualSpacing/>
    </w:pPr>
    <w:rPr>
      <w:lang w:val="en-US"/>
    </w:rPr>
  </w:style>
  <w:style w:type="paragraph" w:styleId="Header">
    <w:name w:val="header"/>
    <w:basedOn w:val="Normal"/>
    <w:link w:val="HeaderChar"/>
    <w:uiPriority w:val="99"/>
    <w:unhideWhenUsed/>
    <w:rsid w:val="00744B6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44B65"/>
  </w:style>
  <w:style w:type="paragraph" w:styleId="Footer">
    <w:name w:val="footer"/>
    <w:basedOn w:val="Normal"/>
    <w:link w:val="FooterChar"/>
    <w:uiPriority w:val="99"/>
    <w:unhideWhenUsed/>
    <w:rsid w:val="00744B6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44B65"/>
  </w:style>
  <w:style w:type="character" w:customStyle="1" w:styleId="A3">
    <w:name w:val="A3"/>
    <w:uiPriority w:val="99"/>
    <w:rsid w:val="00744B65"/>
    <w:rPr>
      <w:rFonts w:cs="Trade Gothic LT Std Light"/>
      <w:color w:val="000000"/>
      <w:sz w:val="20"/>
      <w:szCs w:val="20"/>
    </w:rPr>
  </w:style>
  <w:style w:type="paragraph" w:styleId="NoSpacing">
    <w:name w:val="No Spacing"/>
    <w:uiPriority w:val="1"/>
    <w:qFormat/>
    <w:rsid w:val="00B41DB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462729">
      <w:bodyDiv w:val="1"/>
      <w:marLeft w:val="0"/>
      <w:marRight w:val="0"/>
      <w:marTop w:val="0"/>
      <w:marBottom w:val="0"/>
      <w:divBdr>
        <w:top w:val="none" w:sz="0" w:space="0" w:color="auto"/>
        <w:left w:val="none" w:sz="0" w:space="0" w:color="auto"/>
        <w:bottom w:val="none" w:sz="0" w:space="0" w:color="auto"/>
        <w:right w:val="none" w:sz="0" w:space="0" w:color="auto"/>
      </w:divBdr>
      <w:divsChild>
        <w:div w:id="229923227">
          <w:marLeft w:val="0"/>
          <w:marRight w:val="0"/>
          <w:marTop w:val="0"/>
          <w:marBottom w:val="0"/>
          <w:divBdr>
            <w:top w:val="none" w:sz="0" w:space="0" w:color="auto"/>
            <w:left w:val="none" w:sz="0" w:space="0" w:color="auto"/>
            <w:bottom w:val="none" w:sz="0" w:space="0" w:color="auto"/>
            <w:right w:val="none" w:sz="0" w:space="0" w:color="auto"/>
          </w:divBdr>
          <w:divsChild>
            <w:div w:id="426656870">
              <w:marLeft w:val="0"/>
              <w:marRight w:val="0"/>
              <w:marTop w:val="0"/>
              <w:marBottom w:val="0"/>
              <w:divBdr>
                <w:top w:val="none" w:sz="0" w:space="0" w:color="auto"/>
                <w:left w:val="none" w:sz="0" w:space="0" w:color="auto"/>
                <w:bottom w:val="none" w:sz="0" w:space="0" w:color="auto"/>
                <w:right w:val="none" w:sz="0" w:space="0" w:color="auto"/>
              </w:divBdr>
              <w:divsChild>
                <w:div w:id="11705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6084">
      <w:bodyDiv w:val="1"/>
      <w:marLeft w:val="0"/>
      <w:marRight w:val="0"/>
      <w:marTop w:val="0"/>
      <w:marBottom w:val="0"/>
      <w:divBdr>
        <w:top w:val="none" w:sz="0" w:space="0" w:color="auto"/>
        <w:left w:val="none" w:sz="0" w:space="0" w:color="auto"/>
        <w:bottom w:val="none" w:sz="0" w:space="0" w:color="auto"/>
        <w:right w:val="none" w:sz="0" w:space="0" w:color="auto"/>
      </w:divBdr>
      <w:divsChild>
        <w:div w:id="1712877357">
          <w:marLeft w:val="0"/>
          <w:marRight w:val="0"/>
          <w:marTop w:val="0"/>
          <w:marBottom w:val="0"/>
          <w:divBdr>
            <w:top w:val="none" w:sz="0" w:space="0" w:color="auto"/>
            <w:left w:val="none" w:sz="0" w:space="0" w:color="auto"/>
            <w:bottom w:val="none" w:sz="0" w:space="0" w:color="auto"/>
            <w:right w:val="none" w:sz="0" w:space="0" w:color="auto"/>
          </w:divBdr>
          <w:divsChild>
            <w:div w:id="1431118439">
              <w:marLeft w:val="0"/>
              <w:marRight w:val="0"/>
              <w:marTop w:val="0"/>
              <w:marBottom w:val="0"/>
              <w:divBdr>
                <w:top w:val="none" w:sz="0" w:space="0" w:color="auto"/>
                <w:left w:val="none" w:sz="0" w:space="0" w:color="auto"/>
                <w:bottom w:val="none" w:sz="0" w:space="0" w:color="auto"/>
                <w:right w:val="none" w:sz="0" w:space="0" w:color="auto"/>
              </w:divBdr>
              <w:divsChild>
                <w:div w:id="9793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2306">
      <w:bodyDiv w:val="1"/>
      <w:marLeft w:val="0"/>
      <w:marRight w:val="0"/>
      <w:marTop w:val="0"/>
      <w:marBottom w:val="0"/>
      <w:divBdr>
        <w:top w:val="none" w:sz="0" w:space="0" w:color="auto"/>
        <w:left w:val="none" w:sz="0" w:space="0" w:color="auto"/>
        <w:bottom w:val="none" w:sz="0" w:space="0" w:color="auto"/>
        <w:right w:val="none" w:sz="0" w:space="0" w:color="auto"/>
      </w:divBdr>
      <w:divsChild>
        <w:div w:id="294453700">
          <w:marLeft w:val="0"/>
          <w:marRight w:val="0"/>
          <w:marTop w:val="0"/>
          <w:marBottom w:val="0"/>
          <w:divBdr>
            <w:top w:val="none" w:sz="0" w:space="0" w:color="auto"/>
            <w:left w:val="none" w:sz="0" w:space="0" w:color="auto"/>
            <w:bottom w:val="none" w:sz="0" w:space="0" w:color="auto"/>
            <w:right w:val="none" w:sz="0" w:space="0" w:color="auto"/>
          </w:divBdr>
          <w:divsChild>
            <w:div w:id="1535340068">
              <w:marLeft w:val="0"/>
              <w:marRight w:val="0"/>
              <w:marTop w:val="0"/>
              <w:marBottom w:val="0"/>
              <w:divBdr>
                <w:top w:val="none" w:sz="0" w:space="0" w:color="auto"/>
                <w:left w:val="none" w:sz="0" w:space="0" w:color="auto"/>
                <w:bottom w:val="none" w:sz="0" w:space="0" w:color="auto"/>
                <w:right w:val="none" w:sz="0" w:space="0" w:color="auto"/>
              </w:divBdr>
              <w:divsChild>
                <w:div w:id="6743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11750</Words>
  <Characters>66981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Bologi</cp:lastModifiedBy>
  <cp:revision>2</cp:revision>
  <cp:lastPrinted>2025-05-25T16:39:00Z</cp:lastPrinted>
  <dcterms:created xsi:type="dcterms:W3CDTF">2025-05-25T16:42:00Z</dcterms:created>
  <dcterms:modified xsi:type="dcterms:W3CDTF">2025-05-25T16:42:00Z</dcterms:modified>
</cp:coreProperties>
</file>