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BA9" w:rsidRPr="00851F72" w:rsidRDefault="00A85BA9" w:rsidP="00A85BA9">
      <w:pPr>
        <w:shd w:val="clear" w:color="auto" w:fill="FFFFFF"/>
        <w:autoSpaceDE w:val="0"/>
        <w:autoSpaceDN w:val="0"/>
        <w:adjustRightInd w:val="0"/>
        <w:spacing w:line="360" w:lineRule="auto"/>
        <w:jc w:val="center"/>
        <w:rPr>
          <w:b/>
          <w:bCs/>
        </w:rPr>
      </w:pPr>
      <w:r w:rsidRPr="00851F72">
        <w:rPr>
          <w:b/>
          <w:bCs/>
        </w:rPr>
        <w:t xml:space="preserve">EFFECTS OF CYBERCRIME ON THE NIGERIAN BANKING SECTOR </w:t>
      </w:r>
    </w:p>
    <w:p w:rsidR="00A85BA9" w:rsidRPr="00851F72" w:rsidRDefault="00A85BA9" w:rsidP="00A85BA9">
      <w:pPr>
        <w:jc w:val="center"/>
        <w:rPr>
          <w:b/>
          <w:bCs/>
        </w:rPr>
      </w:pPr>
      <w:r w:rsidRPr="00851F72">
        <w:rPr>
          <w:b/>
          <w:bCs/>
        </w:rPr>
        <w:t>(A CASE STUDY OF FIRST BANK OF NIGERIA, PLC)</w:t>
      </w:r>
    </w:p>
    <w:p w:rsidR="00A85BA9" w:rsidRPr="00851F72" w:rsidRDefault="00A85BA9" w:rsidP="00A85BA9">
      <w:pPr>
        <w:shd w:val="clear" w:color="auto" w:fill="FFFFFF"/>
        <w:autoSpaceDE w:val="0"/>
        <w:autoSpaceDN w:val="0"/>
        <w:adjustRightInd w:val="0"/>
        <w:spacing w:line="360" w:lineRule="auto"/>
        <w:jc w:val="center"/>
        <w:rPr>
          <w:b/>
        </w:rPr>
      </w:pPr>
    </w:p>
    <w:p w:rsidR="00A85BA9" w:rsidRDefault="00A85BA9" w:rsidP="00A85BA9">
      <w:pPr>
        <w:shd w:val="clear" w:color="auto" w:fill="FFFFFF"/>
        <w:autoSpaceDE w:val="0"/>
        <w:autoSpaceDN w:val="0"/>
        <w:adjustRightInd w:val="0"/>
        <w:spacing w:line="360" w:lineRule="auto"/>
        <w:jc w:val="center"/>
        <w:rPr>
          <w:b/>
          <w:i/>
        </w:rPr>
      </w:pPr>
    </w:p>
    <w:p w:rsidR="00851F72" w:rsidRPr="00851F72" w:rsidRDefault="00851F72" w:rsidP="00A85BA9">
      <w:pPr>
        <w:shd w:val="clear" w:color="auto" w:fill="FFFFFF"/>
        <w:autoSpaceDE w:val="0"/>
        <w:autoSpaceDN w:val="0"/>
        <w:adjustRightInd w:val="0"/>
        <w:spacing w:line="360" w:lineRule="auto"/>
        <w:jc w:val="center"/>
        <w:rPr>
          <w:b/>
          <w:i/>
        </w:rPr>
      </w:pPr>
    </w:p>
    <w:p w:rsidR="00A85BA9" w:rsidRPr="00851F72" w:rsidRDefault="00A85BA9" w:rsidP="00A85BA9">
      <w:pPr>
        <w:shd w:val="clear" w:color="auto" w:fill="FFFFFF"/>
        <w:autoSpaceDE w:val="0"/>
        <w:autoSpaceDN w:val="0"/>
        <w:adjustRightInd w:val="0"/>
        <w:spacing w:line="360" w:lineRule="auto"/>
        <w:jc w:val="center"/>
        <w:rPr>
          <w:b/>
          <w:i/>
        </w:rPr>
      </w:pPr>
    </w:p>
    <w:p w:rsidR="00A85BA9" w:rsidRPr="00851F72" w:rsidRDefault="00A85BA9" w:rsidP="00A85BA9">
      <w:pPr>
        <w:shd w:val="clear" w:color="auto" w:fill="FFFFFF"/>
        <w:autoSpaceDE w:val="0"/>
        <w:autoSpaceDN w:val="0"/>
        <w:adjustRightInd w:val="0"/>
        <w:spacing w:line="360" w:lineRule="auto"/>
        <w:jc w:val="center"/>
        <w:rPr>
          <w:b/>
          <w:i/>
        </w:rPr>
      </w:pPr>
      <w:r w:rsidRPr="00851F72">
        <w:rPr>
          <w:b/>
          <w:i/>
        </w:rPr>
        <w:t>By</w:t>
      </w:r>
    </w:p>
    <w:p w:rsidR="00A85BA9" w:rsidRDefault="00A85BA9" w:rsidP="00A85BA9">
      <w:pPr>
        <w:shd w:val="clear" w:color="auto" w:fill="FFFFFF"/>
        <w:autoSpaceDE w:val="0"/>
        <w:autoSpaceDN w:val="0"/>
        <w:adjustRightInd w:val="0"/>
        <w:spacing w:line="360" w:lineRule="auto"/>
        <w:jc w:val="center"/>
        <w:rPr>
          <w:b/>
          <w:i/>
        </w:rPr>
      </w:pPr>
    </w:p>
    <w:p w:rsidR="00851F72" w:rsidRPr="00851F72" w:rsidRDefault="00851F72" w:rsidP="00A85BA9">
      <w:pPr>
        <w:shd w:val="clear" w:color="auto" w:fill="FFFFFF"/>
        <w:autoSpaceDE w:val="0"/>
        <w:autoSpaceDN w:val="0"/>
        <w:adjustRightInd w:val="0"/>
        <w:spacing w:line="360" w:lineRule="auto"/>
        <w:jc w:val="center"/>
        <w:rPr>
          <w:b/>
          <w:i/>
        </w:rPr>
      </w:pPr>
    </w:p>
    <w:p w:rsidR="00A85BA9" w:rsidRPr="00851F72" w:rsidRDefault="00A85BA9" w:rsidP="00A85BA9">
      <w:pPr>
        <w:shd w:val="clear" w:color="auto" w:fill="FFFFFF"/>
        <w:autoSpaceDE w:val="0"/>
        <w:autoSpaceDN w:val="0"/>
        <w:adjustRightInd w:val="0"/>
        <w:spacing w:line="360" w:lineRule="auto"/>
        <w:jc w:val="center"/>
        <w:rPr>
          <w:b/>
          <w:i/>
        </w:rPr>
      </w:pPr>
    </w:p>
    <w:p w:rsidR="00A85BA9" w:rsidRPr="00851F72" w:rsidRDefault="00726667" w:rsidP="00A85BA9">
      <w:pPr>
        <w:shd w:val="clear" w:color="auto" w:fill="FFFFFF"/>
        <w:autoSpaceDE w:val="0"/>
        <w:autoSpaceDN w:val="0"/>
        <w:adjustRightInd w:val="0"/>
        <w:spacing w:line="360" w:lineRule="auto"/>
        <w:jc w:val="center"/>
        <w:rPr>
          <w:b/>
          <w:bCs/>
        </w:rPr>
      </w:pPr>
      <w:r w:rsidRPr="00851F72">
        <w:rPr>
          <w:b/>
          <w:bCs/>
        </w:rPr>
        <w:t>ABDU</w:t>
      </w:r>
      <w:r w:rsidR="00AC19DC">
        <w:rPr>
          <w:b/>
          <w:bCs/>
        </w:rPr>
        <w:t>L</w:t>
      </w:r>
      <w:r w:rsidRPr="00851F72">
        <w:rPr>
          <w:b/>
          <w:bCs/>
        </w:rPr>
        <w:t>LATEEF SHIFAU</w:t>
      </w:r>
      <w:r w:rsidR="00AC19DC">
        <w:rPr>
          <w:b/>
          <w:bCs/>
        </w:rPr>
        <w:t xml:space="preserve"> BUKOLA</w:t>
      </w:r>
    </w:p>
    <w:p w:rsidR="00A85BA9" w:rsidRPr="00851F72" w:rsidRDefault="00726667" w:rsidP="00A85BA9">
      <w:pPr>
        <w:shd w:val="clear" w:color="auto" w:fill="FFFFFF"/>
        <w:autoSpaceDE w:val="0"/>
        <w:autoSpaceDN w:val="0"/>
        <w:adjustRightInd w:val="0"/>
        <w:spacing w:line="360" w:lineRule="auto"/>
        <w:jc w:val="center"/>
        <w:rPr>
          <w:b/>
        </w:rPr>
      </w:pPr>
      <w:r w:rsidRPr="00851F72">
        <w:rPr>
          <w:b/>
          <w:bCs/>
        </w:rPr>
        <w:t>HND/23/BFN/FT/0</w:t>
      </w:r>
      <w:r w:rsidR="00AC19DC">
        <w:rPr>
          <w:b/>
          <w:bCs/>
        </w:rPr>
        <w:t>152</w:t>
      </w:r>
    </w:p>
    <w:p w:rsidR="00A85BA9" w:rsidRPr="00851F72" w:rsidRDefault="00A85BA9" w:rsidP="00A85BA9">
      <w:pPr>
        <w:shd w:val="clear" w:color="auto" w:fill="FFFFFF"/>
        <w:autoSpaceDE w:val="0"/>
        <w:autoSpaceDN w:val="0"/>
        <w:adjustRightInd w:val="0"/>
        <w:spacing w:line="360" w:lineRule="auto"/>
        <w:jc w:val="both"/>
      </w:pPr>
    </w:p>
    <w:p w:rsidR="00A85BA9" w:rsidRPr="00851F72" w:rsidRDefault="00A85BA9" w:rsidP="00A85BA9">
      <w:pPr>
        <w:shd w:val="clear" w:color="auto" w:fill="FFFFFF"/>
        <w:autoSpaceDE w:val="0"/>
        <w:autoSpaceDN w:val="0"/>
        <w:adjustRightInd w:val="0"/>
        <w:spacing w:line="360" w:lineRule="auto"/>
        <w:jc w:val="both"/>
      </w:pPr>
    </w:p>
    <w:p w:rsidR="00A85BA9" w:rsidRPr="00851F72" w:rsidRDefault="00A85BA9" w:rsidP="00A85BA9">
      <w:pPr>
        <w:jc w:val="center"/>
        <w:rPr>
          <w:b/>
        </w:rPr>
      </w:pPr>
      <w:r w:rsidRPr="00851F72">
        <w:rPr>
          <w:b/>
        </w:rPr>
        <w:t xml:space="preserve">BEING A RESEARCH PROJECT SUBMITTED TO THE DEPARTMENT OF BANKING AND FINANCE </w:t>
      </w:r>
    </w:p>
    <w:p w:rsidR="00A85BA9" w:rsidRPr="00851F72" w:rsidRDefault="00A85BA9" w:rsidP="00A85BA9">
      <w:pPr>
        <w:jc w:val="center"/>
        <w:rPr>
          <w:b/>
        </w:rPr>
      </w:pPr>
      <w:r w:rsidRPr="00851F72">
        <w:rPr>
          <w:b/>
        </w:rPr>
        <w:t>INSTITUTE OF FINANCE AND MANAGEMENT STUDIES (IFMS), KWARA STATE POLYTECHNIC, ILORIN</w:t>
      </w:r>
    </w:p>
    <w:p w:rsidR="00A85BA9" w:rsidRPr="00851F72" w:rsidRDefault="00A85BA9" w:rsidP="00A85BA9">
      <w:pPr>
        <w:shd w:val="clear" w:color="auto" w:fill="FFFFFF"/>
        <w:autoSpaceDE w:val="0"/>
        <w:autoSpaceDN w:val="0"/>
        <w:adjustRightInd w:val="0"/>
        <w:jc w:val="center"/>
        <w:rPr>
          <w:b/>
          <w:i/>
        </w:rPr>
      </w:pPr>
    </w:p>
    <w:p w:rsidR="00A85BA9" w:rsidRPr="00851F72" w:rsidRDefault="00A85BA9" w:rsidP="00A85BA9">
      <w:pPr>
        <w:shd w:val="clear" w:color="auto" w:fill="FFFFFF"/>
        <w:autoSpaceDE w:val="0"/>
        <w:autoSpaceDN w:val="0"/>
        <w:adjustRightInd w:val="0"/>
        <w:jc w:val="center"/>
        <w:rPr>
          <w:b/>
          <w:i/>
        </w:rPr>
      </w:pPr>
    </w:p>
    <w:p w:rsidR="00A85BA9" w:rsidRPr="00851F72" w:rsidRDefault="00A85BA9" w:rsidP="00A85BA9">
      <w:pPr>
        <w:shd w:val="clear" w:color="auto" w:fill="FFFFFF"/>
        <w:autoSpaceDE w:val="0"/>
        <w:autoSpaceDN w:val="0"/>
        <w:adjustRightInd w:val="0"/>
        <w:jc w:val="center"/>
        <w:rPr>
          <w:b/>
          <w:i/>
        </w:rPr>
      </w:pPr>
    </w:p>
    <w:p w:rsidR="00A85BA9" w:rsidRPr="00851F72" w:rsidRDefault="00A85BA9" w:rsidP="00A85BA9">
      <w:pPr>
        <w:shd w:val="clear" w:color="auto" w:fill="FFFFFF"/>
        <w:autoSpaceDE w:val="0"/>
        <w:autoSpaceDN w:val="0"/>
        <w:adjustRightInd w:val="0"/>
        <w:jc w:val="center"/>
        <w:rPr>
          <w:b/>
        </w:rPr>
      </w:pPr>
      <w:r w:rsidRPr="00851F72">
        <w:rPr>
          <w:b/>
        </w:rPr>
        <w:t xml:space="preserve">IN PARTIAL FULFILLMENT OF THE REQUIREMENT </w:t>
      </w:r>
    </w:p>
    <w:p w:rsidR="00A85BA9" w:rsidRPr="00851F72" w:rsidRDefault="00A85BA9" w:rsidP="00A85BA9">
      <w:pPr>
        <w:shd w:val="clear" w:color="auto" w:fill="FFFFFF"/>
        <w:autoSpaceDE w:val="0"/>
        <w:autoSpaceDN w:val="0"/>
        <w:adjustRightInd w:val="0"/>
        <w:jc w:val="center"/>
        <w:rPr>
          <w:b/>
        </w:rPr>
      </w:pPr>
      <w:r w:rsidRPr="00851F72">
        <w:rPr>
          <w:b/>
        </w:rPr>
        <w:t xml:space="preserve">FOR THE AWARD OF HIGHER NATIONAL DIPLOMA (HND) </w:t>
      </w:r>
    </w:p>
    <w:p w:rsidR="00A85BA9" w:rsidRPr="00851F72" w:rsidRDefault="00A85BA9" w:rsidP="00A85BA9">
      <w:pPr>
        <w:shd w:val="clear" w:color="auto" w:fill="FFFFFF"/>
        <w:autoSpaceDE w:val="0"/>
        <w:autoSpaceDN w:val="0"/>
        <w:adjustRightInd w:val="0"/>
        <w:jc w:val="center"/>
        <w:rPr>
          <w:b/>
        </w:rPr>
      </w:pPr>
      <w:r w:rsidRPr="00851F72">
        <w:rPr>
          <w:b/>
        </w:rPr>
        <w:t>IN BANKING AND FINANCE</w:t>
      </w:r>
    </w:p>
    <w:p w:rsidR="00A85BA9" w:rsidRPr="00851F72" w:rsidRDefault="00A85BA9" w:rsidP="00A85BA9">
      <w:pPr>
        <w:shd w:val="clear" w:color="auto" w:fill="FFFFFF"/>
        <w:autoSpaceDE w:val="0"/>
        <w:autoSpaceDN w:val="0"/>
        <w:adjustRightInd w:val="0"/>
        <w:jc w:val="center"/>
        <w:rPr>
          <w:b/>
        </w:rPr>
      </w:pPr>
    </w:p>
    <w:p w:rsidR="00A85BA9" w:rsidRPr="00851F72" w:rsidRDefault="00A85BA9" w:rsidP="00A85BA9">
      <w:pPr>
        <w:shd w:val="clear" w:color="auto" w:fill="FFFFFF"/>
        <w:autoSpaceDE w:val="0"/>
        <w:autoSpaceDN w:val="0"/>
        <w:adjustRightInd w:val="0"/>
        <w:jc w:val="center"/>
        <w:rPr>
          <w:b/>
        </w:rPr>
      </w:pPr>
    </w:p>
    <w:p w:rsidR="00A85BA9" w:rsidRPr="00851F72" w:rsidRDefault="00A85BA9" w:rsidP="00A85BA9">
      <w:pPr>
        <w:shd w:val="clear" w:color="auto" w:fill="FFFFFF"/>
        <w:autoSpaceDE w:val="0"/>
        <w:autoSpaceDN w:val="0"/>
        <w:adjustRightInd w:val="0"/>
        <w:jc w:val="right"/>
        <w:rPr>
          <w:b/>
        </w:rPr>
      </w:pPr>
      <w:r w:rsidRPr="00851F72">
        <w:rPr>
          <w:b/>
          <w:i/>
        </w:rPr>
        <w:t>MAY, 2025</w:t>
      </w:r>
    </w:p>
    <w:p w:rsidR="00A85BA9" w:rsidRPr="00851F72" w:rsidRDefault="00A85BA9" w:rsidP="00A85BA9">
      <w:pPr>
        <w:spacing w:line="360" w:lineRule="auto"/>
        <w:jc w:val="center"/>
        <w:rPr>
          <w:rFonts w:eastAsia="MS Mincho"/>
          <w:b/>
        </w:rPr>
      </w:pPr>
    </w:p>
    <w:p w:rsidR="00A85BA9" w:rsidRPr="00851F72" w:rsidRDefault="00A85BA9" w:rsidP="00A85BA9">
      <w:pPr>
        <w:spacing w:line="360" w:lineRule="auto"/>
        <w:jc w:val="center"/>
        <w:rPr>
          <w:rFonts w:eastAsia="MS Mincho"/>
          <w:b/>
        </w:rPr>
      </w:pPr>
    </w:p>
    <w:p w:rsidR="00A85BA9" w:rsidRPr="00851F72" w:rsidRDefault="00A85BA9" w:rsidP="00A85BA9">
      <w:pPr>
        <w:spacing w:line="360" w:lineRule="auto"/>
        <w:jc w:val="center"/>
        <w:rPr>
          <w:rFonts w:eastAsia="MS Mincho"/>
          <w:b/>
        </w:rPr>
      </w:pPr>
    </w:p>
    <w:p w:rsidR="00A85BA9" w:rsidRPr="00851F72" w:rsidRDefault="00A85BA9" w:rsidP="00A85BA9">
      <w:pPr>
        <w:spacing w:line="360" w:lineRule="auto"/>
        <w:jc w:val="center"/>
        <w:rPr>
          <w:rFonts w:eastAsia="MS Mincho"/>
          <w:b/>
        </w:rPr>
      </w:pPr>
      <w:r w:rsidRPr="00851F72">
        <w:rPr>
          <w:rFonts w:eastAsia="MS Mincho"/>
          <w:b/>
        </w:rPr>
        <w:lastRenderedPageBreak/>
        <w:t>CERTIFICATION</w:t>
      </w:r>
    </w:p>
    <w:p w:rsidR="00A85BA9" w:rsidRPr="00851F72" w:rsidRDefault="00A85BA9" w:rsidP="00A85BA9">
      <w:pPr>
        <w:spacing w:line="360" w:lineRule="auto"/>
        <w:jc w:val="both"/>
        <w:rPr>
          <w:rFonts w:eastAsia="MS Mincho"/>
        </w:rPr>
      </w:pPr>
      <w:r w:rsidRPr="00851F72">
        <w:rPr>
          <w:rFonts w:eastAsia="MS Mincho"/>
        </w:rPr>
        <w:t>This project has been read and approved by the undersigned on behalf of the Department of Banking and Finance, Institute of Finance and Management Studies (IFMS), Kwara State Polytechnic, Ilorin as meeting part of the requirements for the Award of Higher National Diploma in Banking and Finance.</w:t>
      </w:r>
    </w:p>
    <w:p w:rsidR="00A85BA9" w:rsidRPr="00851F72" w:rsidRDefault="00A85BA9" w:rsidP="00A85BA9">
      <w:pPr>
        <w:spacing w:line="360" w:lineRule="auto"/>
        <w:jc w:val="both"/>
        <w:rPr>
          <w:rFonts w:eastAsia="MS Mincho"/>
        </w:rPr>
      </w:pPr>
    </w:p>
    <w:p w:rsidR="00A85BA9" w:rsidRPr="00851F72" w:rsidRDefault="00A85BA9" w:rsidP="00A85BA9">
      <w:pPr>
        <w:spacing w:line="360" w:lineRule="auto"/>
        <w:jc w:val="both"/>
        <w:rPr>
          <w:rFonts w:eastAsia="MS Mincho"/>
        </w:rPr>
      </w:pPr>
    </w:p>
    <w:p w:rsidR="00A85BA9" w:rsidRPr="00851F72" w:rsidRDefault="00A85BA9" w:rsidP="00A85BA9">
      <w:pPr>
        <w:spacing w:line="360" w:lineRule="auto"/>
        <w:jc w:val="both"/>
        <w:rPr>
          <w:rFonts w:eastAsia="MS Mincho"/>
          <w:b/>
        </w:rPr>
      </w:pPr>
      <w:r w:rsidRPr="00851F72">
        <w:rPr>
          <w:noProof/>
        </w:rPr>
        <w:pict>
          <v:line id="Straight Connector 10" o:spid="_x0000_s1026" style="position:absolute;left:0;text-align:left;z-index:251658240;visibility:visible;mso-wrap-distance-top:-19e-5mm;mso-wrap-distance-bottom:-19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851F72">
        <w:rPr>
          <w:noProof/>
        </w:rPr>
        <w:pict>
          <v:line id="Straight Connector 9" o:spid="_x0000_s1027" style="position:absolute;left:0;text-align:left;z-index:251658240;visibility:visible;mso-wrap-distance-top:-19e-5mm;mso-wrap-distance-bottom:-19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007D5457">
        <w:rPr>
          <w:rFonts w:eastAsia="MS Mincho"/>
          <w:b/>
        </w:rPr>
        <w:t>M</w:t>
      </w:r>
      <w:r w:rsidRPr="00851F72">
        <w:rPr>
          <w:rFonts w:eastAsia="MS Mincho"/>
          <w:b/>
        </w:rPr>
        <w:t xml:space="preserve">R. </w:t>
      </w:r>
      <w:r w:rsidR="007D5457">
        <w:rPr>
          <w:rFonts w:eastAsia="MS Mincho"/>
          <w:b/>
        </w:rPr>
        <w:t>JIMOH ISMAIL</w:t>
      </w:r>
      <w:r w:rsidRPr="00851F72">
        <w:rPr>
          <w:rFonts w:eastAsia="MS Mincho"/>
          <w:b/>
        </w:rPr>
        <w:tab/>
      </w:r>
      <w:r w:rsidRPr="00851F72">
        <w:rPr>
          <w:rFonts w:eastAsia="MS Mincho"/>
          <w:b/>
        </w:rPr>
        <w:tab/>
      </w:r>
      <w:r w:rsidRPr="00851F72">
        <w:rPr>
          <w:rFonts w:eastAsia="MS Mincho"/>
        </w:rPr>
        <w:tab/>
      </w:r>
      <w:r w:rsidRPr="00851F72">
        <w:rPr>
          <w:rFonts w:eastAsia="MS Mincho"/>
        </w:rPr>
        <w:tab/>
      </w:r>
      <w:r w:rsidRPr="00851F72">
        <w:rPr>
          <w:rFonts w:eastAsia="MS Mincho"/>
        </w:rPr>
        <w:tab/>
      </w:r>
      <w:r w:rsidRPr="00851F72">
        <w:rPr>
          <w:rFonts w:eastAsia="MS Mincho"/>
        </w:rPr>
        <w:tab/>
      </w:r>
      <w:r w:rsidRPr="00851F72">
        <w:rPr>
          <w:rFonts w:eastAsia="MS Mincho"/>
          <w:b/>
        </w:rPr>
        <w:t>DATE</w:t>
      </w:r>
    </w:p>
    <w:p w:rsidR="00A85BA9" w:rsidRPr="00851F72" w:rsidRDefault="00A85BA9" w:rsidP="00A85BA9">
      <w:pPr>
        <w:spacing w:line="360" w:lineRule="auto"/>
        <w:jc w:val="both"/>
        <w:rPr>
          <w:rFonts w:eastAsia="MS Mincho"/>
          <w:i/>
        </w:rPr>
      </w:pPr>
      <w:r w:rsidRPr="00851F72">
        <w:rPr>
          <w:rFonts w:eastAsia="MS Mincho"/>
          <w:i/>
        </w:rPr>
        <w:t xml:space="preserve">    (Project Supervisor)</w:t>
      </w:r>
    </w:p>
    <w:p w:rsidR="00A85BA9" w:rsidRPr="00851F72" w:rsidRDefault="00A85BA9" w:rsidP="00A85BA9">
      <w:pPr>
        <w:spacing w:line="360" w:lineRule="auto"/>
        <w:jc w:val="both"/>
        <w:rPr>
          <w:rFonts w:eastAsia="MS Mincho"/>
        </w:rPr>
      </w:pPr>
    </w:p>
    <w:p w:rsidR="00A85BA9" w:rsidRPr="00851F72" w:rsidRDefault="00A85BA9" w:rsidP="00A85BA9">
      <w:pPr>
        <w:spacing w:line="360" w:lineRule="auto"/>
        <w:jc w:val="both"/>
        <w:rPr>
          <w:rFonts w:eastAsia="MS Mincho"/>
        </w:rPr>
      </w:pPr>
    </w:p>
    <w:p w:rsidR="00A85BA9" w:rsidRPr="00851F72" w:rsidRDefault="00A85BA9" w:rsidP="00A85BA9">
      <w:pPr>
        <w:spacing w:line="360" w:lineRule="auto"/>
        <w:jc w:val="both"/>
        <w:rPr>
          <w:rFonts w:eastAsia="MS Mincho"/>
        </w:rPr>
      </w:pPr>
    </w:p>
    <w:p w:rsidR="00A85BA9" w:rsidRPr="00851F72" w:rsidRDefault="00A85BA9" w:rsidP="00A85BA9">
      <w:pPr>
        <w:spacing w:line="360" w:lineRule="auto"/>
        <w:jc w:val="both"/>
        <w:rPr>
          <w:rFonts w:eastAsia="MS Mincho"/>
          <w:b/>
        </w:rPr>
      </w:pPr>
      <w:r w:rsidRPr="00851F72">
        <w:rPr>
          <w:noProof/>
        </w:rPr>
        <w:pict>
          <v:line id="Straight Connector 8" o:spid="_x0000_s1028" style="position:absolute;left:0;text-align:left;z-index:251658240;visibility:visible;mso-wrap-distance-top:-19e-5mm;mso-wrap-distance-bottom:-19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851F72">
        <w:rPr>
          <w:noProof/>
        </w:rPr>
        <w:pict>
          <v:line id="Straight Connector 7" o:spid="_x0000_s1029" style="position:absolute;left:0;text-align:left;z-index:251658240;visibility:visible;mso-wrap-distance-top:-19e-5mm;mso-wrap-distance-bottom:-19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Pr="00851F72">
        <w:rPr>
          <w:rFonts w:eastAsia="MS Mincho"/>
          <w:b/>
        </w:rPr>
        <w:t>MRS. OTAYOKHE E. Y</w:t>
      </w:r>
      <w:r w:rsidRPr="00851F72">
        <w:rPr>
          <w:rFonts w:eastAsia="MS Mincho"/>
          <w:b/>
        </w:rPr>
        <w:tab/>
      </w:r>
      <w:r w:rsidRPr="00851F72">
        <w:rPr>
          <w:rFonts w:eastAsia="MS Mincho"/>
          <w:b/>
        </w:rPr>
        <w:tab/>
      </w:r>
      <w:r w:rsidRPr="00851F72">
        <w:rPr>
          <w:rFonts w:eastAsia="MS Mincho"/>
        </w:rPr>
        <w:tab/>
      </w:r>
      <w:r w:rsidRPr="00851F72">
        <w:rPr>
          <w:rFonts w:eastAsia="MS Mincho"/>
        </w:rPr>
        <w:tab/>
      </w:r>
      <w:r w:rsidRPr="00851F72">
        <w:rPr>
          <w:rFonts w:eastAsia="MS Mincho"/>
        </w:rPr>
        <w:tab/>
      </w:r>
      <w:r w:rsidRPr="00851F72">
        <w:rPr>
          <w:rFonts w:eastAsia="MS Mincho"/>
        </w:rPr>
        <w:tab/>
      </w:r>
      <w:r w:rsidRPr="00851F72">
        <w:rPr>
          <w:rFonts w:eastAsia="MS Mincho"/>
          <w:b/>
        </w:rPr>
        <w:t>DATE</w:t>
      </w:r>
    </w:p>
    <w:p w:rsidR="00A85BA9" w:rsidRPr="00851F72" w:rsidRDefault="00A85BA9" w:rsidP="00A85BA9">
      <w:pPr>
        <w:spacing w:line="360" w:lineRule="auto"/>
        <w:jc w:val="both"/>
        <w:rPr>
          <w:rFonts w:eastAsia="MS Mincho"/>
          <w:i/>
        </w:rPr>
      </w:pPr>
      <w:r w:rsidRPr="00851F72">
        <w:rPr>
          <w:rFonts w:eastAsia="MS Mincho"/>
          <w:i/>
        </w:rPr>
        <w:t xml:space="preserve">     (Project Coordinator)</w:t>
      </w:r>
    </w:p>
    <w:p w:rsidR="00A85BA9" w:rsidRPr="00851F72" w:rsidRDefault="00A85BA9" w:rsidP="00A85BA9">
      <w:pPr>
        <w:spacing w:line="360" w:lineRule="auto"/>
        <w:jc w:val="both"/>
        <w:rPr>
          <w:rFonts w:eastAsia="MS Mincho"/>
        </w:rPr>
      </w:pPr>
    </w:p>
    <w:p w:rsidR="00A85BA9" w:rsidRPr="00851F72" w:rsidRDefault="00A85BA9" w:rsidP="00A85BA9">
      <w:pPr>
        <w:spacing w:line="360" w:lineRule="auto"/>
        <w:jc w:val="both"/>
        <w:rPr>
          <w:rFonts w:eastAsia="MS Mincho"/>
        </w:rPr>
      </w:pPr>
    </w:p>
    <w:p w:rsidR="00A85BA9" w:rsidRPr="00851F72" w:rsidRDefault="00A85BA9" w:rsidP="00A85BA9">
      <w:pPr>
        <w:spacing w:line="360" w:lineRule="auto"/>
        <w:jc w:val="both"/>
        <w:rPr>
          <w:rFonts w:eastAsia="MS Mincho"/>
        </w:rPr>
      </w:pPr>
    </w:p>
    <w:p w:rsidR="00A85BA9" w:rsidRPr="00851F72" w:rsidRDefault="00A85BA9" w:rsidP="00A85BA9">
      <w:pPr>
        <w:spacing w:line="360" w:lineRule="auto"/>
        <w:jc w:val="both"/>
        <w:rPr>
          <w:rFonts w:eastAsia="MS Mincho"/>
          <w:b/>
        </w:rPr>
      </w:pPr>
      <w:r w:rsidRPr="00851F72">
        <w:rPr>
          <w:noProof/>
        </w:rPr>
        <w:pict>
          <v:line id="Straight Connector 6" o:spid="_x0000_s1030" style="position:absolute;left:0;text-align:left;z-index:251658240;visibility:visible;mso-wrap-distance-top:-19e-5mm;mso-wrap-distance-bottom:-19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851F72">
        <w:rPr>
          <w:noProof/>
        </w:rPr>
        <w:pict>
          <v:line id="Straight Connector 5" o:spid="_x0000_s1031" style="position:absolute;left:0;text-align:left;z-index:251658240;visibility:visible;mso-wrap-distance-top:-19e-5mm;mso-wrap-distance-bottom:-19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Pr="00851F72">
        <w:rPr>
          <w:rFonts w:eastAsia="MS Mincho"/>
          <w:b/>
        </w:rPr>
        <w:t>MR. AJIBOYE W. T</w:t>
      </w:r>
      <w:r w:rsidRPr="00851F72">
        <w:rPr>
          <w:rFonts w:eastAsia="MS Mincho"/>
        </w:rPr>
        <w:tab/>
      </w:r>
      <w:r w:rsidRPr="00851F72">
        <w:rPr>
          <w:rFonts w:eastAsia="MS Mincho"/>
        </w:rPr>
        <w:tab/>
      </w:r>
      <w:r w:rsidRPr="00851F72">
        <w:rPr>
          <w:rFonts w:eastAsia="MS Mincho"/>
        </w:rPr>
        <w:tab/>
      </w:r>
      <w:r w:rsidRPr="00851F72">
        <w:rPr>
          <w:rFonts w:eastAsia="MS Mincho"/>
        </w:rPr>
        <w:tab/>
      </w:r>
      <w:r w:rsidRPr="00851F72">
        <w:rPr>
          <w:rFonts w:eastAsia="MS Mincho"/>
        </w:rPr>
        <w:tab/>
      </w:r>
      <w:r w:rsidRPr="00851F72">
        <w:rPr>
          <w:rFonts w:eastAsia="MS Mincho"/>
        </w:rPr>
        <w:tab/>
      </w:r>
      <w:r w:rsidRPr="00851F72">
        <w:rPr>
          <w:rFonts w:eastAsia="MS Mincho"/>
          <w:b/>
        </w:rPr>
        <w:t>DATE</w:t>
      </w:r>
    </w:p>
    <w:p w:rsidR="00A85BA9" w:rsidRPr="00851F72" w:rsidRDefault="00A85BA9" w:rsidP="00A85BA9">
      <w:pPr>
        <w:spacing w:line="360" w:lineRule="auto"/>
        <w:jc w:val="both"/>
        <w:rPr>
          <w:rFonts w:eastAsia="MS Mincho"/>
          <w:i/>
        </w:rPr>
      </w:pPr>
      <w:r w:rsidRPr="00851F72">
        <w:rPr>
          <w:rFonts w:eastAsia="MS Mincho"/>
          <w:i/>
        </w:rPr>
        <w:t xml:space="preserve">(Head of Department) </w:t>
      </w:r>
    </w:p>
    <w:p w:rsidR="00A85BA9" w:rsidRPr="00851F72" w:rsidRDefault="00A85BA9" w:rsidP="00A85BA9">
      <w:pPr>
        <w:spacing w:line="360" w:lineRule="auto"/>
        <w:jc w:val="both"/>
        <w:rPr>
          <w:rFonts w:eastAsia="MS Mincho"/>
        </w:rPr>
      </w:pPr>
    </w:p>
    <w:p w:rsidR="00A85BA9" w:rsidRPr="00851F72" w:rsidRDefault="00A85BA9" w:rsidP="00A85BA9">
      <w:pPr>
        <w:spacing w:line="360" w:lineRule="auto"/>
        <w:jc w:val="both"/>
        <w:rPr>
          <w:rFonts w:eastAsia="MS Mincho"/>
        </w:rPr>
      </w:pPr>
    </w:p>
    <w:p w:rsidR="00A85BA9" w:rsidRPr="00851F72" w:rsidRDefault="00A85BA9" w:rsidP="00A85BA9">
      <w:pPr>
        <w:spacing w:line="360" w:lineRule="auto"/>
        <w:jc w:val="both"/>
        <w:rPr>
          <w:rFonts w:eastAsia="MS Mincho"/>
        </w:rPr>
      </w:pPr>
    </w:p>
    <w:p w:rsidR="00A85BA9" w:rsidRPr="00851F72" w:rsidRDefault="00A85BA9" w:rsidP="00A85BA9">
      <w:pPr>
        <w:spacing w:line="360" w:lineRule="auto"/>
        <w:jc w:val="both"/>
        <w:rPr>
          <w:rFonts w:eastAsia="MS Mincho"/>
          <w:b/>
        </w:rPr>
      </w:pPr>
      <w:r w:rsidRPr="00851F72">
        <w:rPr>
          <w:noProof/>
        </w:rPr>
        <w:pict>
          <v:line id="Straight Connector 4" o:spid="_x0000_s1032" style="position:absolute;left:0;text-align:left;z-index:251658240;visibility:visible;mso-wrap-distance-top:-19e-5mm;mso-wrap-distance-bottom:-19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851F72">
        <w:rPr>
          <w:noProof/>
        </w:rPr>
        <w:pict>
          <v:line id="Straight Connector 3" o:spid="_x0000_s1033" style="position:absolute;left:0;text-align:left;z-index:251658240;visibility:visible;mso-wrap-distance-top:-19e-5mm;mso-wrap-distance-bottom:-19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Pr="00851F72">
        <w:rPr>
          <w:rFonts w:eastAsia="MS Mincho"/>
          <w:b/>
        </w:rPr>
        <w:tab/>
      </w:r>
      <w:r w:rsidRPr="00851F72">
        <w:rPr>
          <w:rFonts w:eastAsia="MS Mincho"/>
          <w:b/>
        </w:rPr>
        <w:tab/>
      </w:r>
      <w:r w:rsidRPr="00851F72">
        <w:rPr>
          <w:rFonts w:eastAsia="MS Mincho"/>
          <w:b/>
        </w:rPr>
        <w:tab/>
      </w:r>
      <w:r w:rsidRPr="00851F72">
        <w:rPr>
          <w:rFonts w:eastAsia="MS Mincho"/>
          <w:b/>
        </w:rPr>
        <w:tab/>
      </w:r>
      <w:r w:rsidRPr="00851F72">
        <w:rPr>
          <w:rFonts w:eastAsia="MS Mincho"/>
        </w:rPr>
        <w:tab/>
      </w:r>
      <w:r w:rsidRPr="00851F72">
        <w:rPr>
          <w:rFonts w:eastAsia="MS Mincho"/>
        </w:rPr>
        <w:tab/>
      </w:r>
      <w:r w:rsidRPr="00851F72">
        <w:rPr>
          <w:rFonts w:eastAsia="MS Mincho"/>
        </w:rPr>
        <w:tab/>
      </w:r>
      <w:r w:rsidRPr="00851F72">
        <w:rPr>
          <w:rFonts w:eastAsia="MS Mincho"/>
        </w:rPr>
        <w:tab/>
      </w:r>
      <w:r w:rsidRPr="00851F72">
        <w:rPr>
          <w:rFonts w:eastAsia="MS Mincho"/>
        </w:rPr>
        <w:tab/>
      </w:r>
      <w:r w:rsidRPr="00851F72">
        <w:rPr>
          <w:rFonts w:eastAsia="MS Mincho"/>
          <w:b/>
        </w:rPr>
        <w:t>DATE</w:t>
      </w:r>
    </w:p>
    <w:p w:rsidR="00A85BA9" w:rsidRPr="00851F72" w:rsidRDefault="00A85BA9" w:rsidP="00A85BA9">
      <w:pPr>
        <w:spacing w:line="360" w:lineRule="auto"/>
        <w:jc w:val="both"/>
        <w:rPr>
          <w:rFonts w:eastAsia="MS Mincho"/>
          <w:i/>
        </w:rPr>
      </w:pPr>
      <w:r w:rsidRPr="00851F72">
        <w:rPr>
          <w:rFonts w:eastAsia="MS Mincho"/>
          <w:i/>
        </w:rPr>
        <w:t xml:space="preserve">  (External Supervisor)</w:t>
      </w:r>
    </w:p>
    <w:p w:rsidR="00851F72" w:rsidRDefault="00851F72" w:rsidP="00A85BA9">
      <w:pPr>
        <w:spacing w:line="360" w:lineRule="auto"/>
        <w:jc w:val="center"/>
        <w:rPr>
          <w:b/>
        </w:rPr>
      </w:pPr>
    </w:p>
    <w:p w:rsidR="00851F72" w:rsidRDefault="00851F72" w:rsidP="00A85BA9">
      <w:pPr>
        <w:spacing w:line="360" w:lineRule="auto"/>
        <w:jc w:val="center"/>
        <w:rPr>
          <w:b/>
        </w:rPr>
      </w:pPr>
    </w:p>
    <w:p w:rsidR="00A85BA9" w:rsidRPr="00851F72" w:rsidRDefault="00A85BA9" w:rsidP="00A85BA9">
      <w:pPr>
        <w:spacing w:line="360" w:lineRule="auto"/>
        <w:jc w:val="center"/>
        <w:rPr>
          <w:b/>
        </w:rPr>
      </w:pPr>
      <w:r w:rsidRPr="00851F72">
        <w:rPr>
          <w:b/>
        </w:rPr>
        <w:lastRenderedPageBreak/>
        <w:t>DEDICATION</w:t>
      </w:r>
    </w:p>
    <w:p w:rsidR="00D814D2" w:rsidRPr="00D814D2" w:rsidRDefault="00D814D2" w:rsidP="00D814D2">
      <w:pPr>
        <w:spacing w:line="360" w:lineRule="auto"/>
        <w:ind w:firstLine="720"/>
        <w:jc w:val="both"/>
        <w:rPr>
          <w:bCs/>
        </w:rPr>
      </w:pPr>
      <w:r w:rsidRPr="00D814D2">
        <w:rPr>
          <w:bCs/>
        </w:rPr>
        <w:t>This project is dedicated to Almighty ALLAH for his infinite mercy, grace, blessing and protection which has help me be what I am today and my</w:t>
      </w:r>
      <w:r>
        <w:rPr>
          <w:bCs/>
        </w:rPr>
        <w:t xml:space="preserve"> </w:t>
      </w:r>
      <w:r w:rsidRPr="00D814D2">
        <w:rPr>
          <w:bCs/>
        </w:rPr>
        <w:t>lovely parents MR</w:t>
      </w:r>
      <w:r>
        <w:rPr>
          <w:bCs/>
        </w:rPr>
        <w:t>.</w:t>
      </w:r>
      <w:r w:rsidRPr="00D814D2">
        <w:rPr>
          <w:bCs/>
        </w:rPr>
        <w:t xml:space="preserve"> OLAIYA ABDULLATEEF and M</w:t>
      </w:r>
      <w:r>
        <w:rPr>
          <w:bCs/>
        </w:rPr>
        <w:t>RS. ABDULLATEEF FALILAT TITILAYO</w:t>
      </w:r>
      <w:r w:rsidRPr="00D814D2">
        <w:rPr>
          <w:bCs/>
        </w:rPr>
        <w:t xml:space="preserve"> (EJIDE ).</w:t>
      </w:r>
    </w:p>
    <w:p w:rsidR="00D814D2" w:rsidRPr="00D814D2" w:rsidRDefault="00D814D2" w:rsidP="00D814D2">
      <w:pPr>
        <w:spacing w:line="360" w:lineRule="auto"/>
        <w:ind w:firstLine="720"/>
        <w:jc w:val="both"/>
        <w:rPr>
          <w:bCs/>
        </w:rPr>
      </w:pPr>
      <w:r w:rsidRPr="00D814D2">
        <w:rPr>
          <w:bCs/>
        </w:rPr>
        <w:t xml:space="preserve">I also dedicate this to everyone in my life who want the best for me in this life for always been there for me, for always been supportive and for his kind gesture. </w:t>
      </w:r>
    </w:p>
    <w:p w:rsidR="00A85BA9" w:rsidRPr="00851F72" w:rsidRDefault="00D814D2" w:rsidP="00D814D2">
      <w:pPr>
        <w:spacing w:line="360" w:lineRule="auto"/>
        <w:ind w:firstLine="720"/>
        <w:jc w:val="both"/>
        <w:rPr>
          <w:bCs/>
        </w:rPr>
      </w:pPr>
      <w:r>
        <w:rPr>
          <w:bCs/>
        </w:rPr>
        <w:t>Lastly, I</w:t>
      </w:r>
      <w:r w:rsidRPr="00D814D2">
        <w:rPr>
          <w:bCs/>
        </w:rPr>
        <w:t xml:space="preserve"> would like to thank my Supervisor MR.JIMOH ISMAIL   for his guidance,</w:t>
      </w:r>
      <w:r>
        <w:rPr>
          <w:bCs/>
        </w:rPr>
        <w:t xml:space="preserve"> </w:t>
      </w:r>
      <w:r w:rsidRPr="00D814D2">
        <w:rPr>
          <w:bCs/>
        </w:rPr>
        <w:t>feedback and mentorship throughout this project.</w:t>
      </w:r>
    </w:p>
    <w:p w:rsidR="00A85BA9" w:rsidRPr="00851F72" w:rsidRDefault="00A85BA9" w:rsidP="00A85BA9">
      <w:pPr>
        <w:spacing w:line="360" w:lineRule="auto"/>
        <w:ind w:firstLine="720"/>
        <w:jc w:val="both"/>
        <w:rPr>
          <w:bCs/>
        </w:rPr>
      </w:pPr>
    </w:p>
    <w:p w:rsidR="00A85BA9" w:rsidRPr="00851F72" w:rsidRDefault="00A85BA9" w:rsidP="00A85BA9">
      <w:pPr>
        <w:spacing w:line="360" w:lineRule="auto"/>
        <w:ind w:firstLine="720"/>
        <w:jc w:val="both"/>
        <w:rPr>
          <w:bCs/>
        </w:rPr>
      </w:pPr>
    </w:p>
    <w:p w:rsidR="00A85BA9" w:rsidRPr="00851F72" w:rsidRDefault="00A85BA9" w:rsidP="00A85BA9">
      <w:pPr>
        <w:spacing w:line="360" w:lineRule="auto"/>
        <w:rPr>
          <w:bCs/>
        </w:rPr>
      </w:pPr>
    </w:p>
    <w:p w:rsidR="00A85BA9" w:rsidRPr="00851F72" w:rsidRDefault="00A85BA9" w:rsidP="00A85BA9">
      <w:pPr>
        <w:spacing w:line="360" w:lineRule="auto"/>
        <w:ind w:left="2160" w:firstLine="720"/>
        <w:jc w:val="both"/>
        <w:rPr>
          <w:b/>
        </w:rPr>
      </w:pPr>
    </w:p>
    <w:p w:rsidR="00A85BA9" w:rsidRPr="00851F72" w:rsidRDefault="00A85BA9" w:rsidP="00A85BA9">
      <w:pPr>
        <w:spacing w:line="360" w:lineRule="auto"/>
        <w:ind w:left="2160" w:firstLine="720"/>
        <w:jc w:val="both"/>
        <w:rPr>
          <w:b/>
        </w:rPr>
      </w:pPr>
    </w:p>
    <w:p w:rsidR="00A85BA9" w:rsidRPr="00851F72" w:rsidRDefault="00A85BA9" w:rsidP="00A85BA9">
      <w:pPr>
        <w:spacing w:line="360" w:lineRule="auto"/>
        <w:ind w:left="2160" w:firstLine="720"/>
        <w:jc w:val="both"/>
        <w:rPr>
          <w:b/>
        </w:rPr>
      </w:pPr>
    </w:p>
    <w:p w:rsidR="00A85BA9" w:rsidRPr="00851F72" w:rsidRDefault="00A85BA9" w:rsidP="00A85BA9">
      <w:pPr>
        <w:spacing w:line="360" w:lineRule="auto"/>
        <w:ind w:left="2160" w:firstLine="720"/>
        <w:jc w:val="both"/>
        <w:rPr>
          <w:bCs/>
        </w:rPr>
      </w:pPr>
    </w:p>
    <w:p w:rsidR="00A85BA9" w:rsidRPr="00851F72" w:rsidRDefault="00A85BA9" w:rsidP="00A85BA9">
      <w:pPr>
        <w:spacing w:line="360" w:lineRule="auto"/>
        <w:ind w:left="2160" w:firstLine="720"/>
        <w:jc w:val="both"/>
        <w:rPr>
          <w:b/>
        </w:rPr>
      </w:pPr>
    </w:p>
    <w:p w:rsidR="00A85BA9" w:rsidRPr="00851F72" w:rsidRDefault="00A85BA9" w:rsidP="00A85BA9">
      <w:pPr>
        <w:spacing w:line="360" w:lineRule="auto"/>
        <w:ind w:left="2160" w:firstLine="720"/>
        <w:jc w:val="both"/>
        <w:rPr>
          <w:b/>
        </w:rPr>
      </w:pPr>
    </w:p>
    <w:p w:rsidR="00A85BA9" w:rsidRPr="00851F72" w:rsidRDefault="00A85BA9" w:rsidP="00A85BA9">
      <w:pPr>
        <w:spacing w:line="360" w:lineRule="auto"/>
        <w:ind w:left="2160" w:firstLine="720"/>
        <w:jc w:val="both"/>
        <w:rPr>
          <w:b/>
        </w:rPr>
      </w:pPr>
    </w:p>
    <w:p w:rsidR="00A85BA9" w:rsidRPr="00851F72" w:rsidRDefault="00A85BA9" w:rsidP="00A85BA9">
      <w:pPr>
        <w:spacing w:line="360" w:lineRule="auto"/>
        <w:ind w:left="2160" w:firstLine="720"/>
        <w:jc w:val="both"/>
        <w:rPr>
          <w:b/>
        </w:rPr>
      </w:pPr>
    </w:p>
    <w:p w:rsidR="00A85BA9" w:rsidRPr="00851F72" w:rsidRDefault="00A85BA9" w:rsidP="00A85BA9">
      <w:pPr>
        <w:spacing w:line="360" w:lineRule="auto"/>
        <w:ind w:left="2160" w:firstLine="720"/>
        <w:jc w:val="both"/>
        <w:rPr>
          <w:b/>
        </w:rPr>
      </w:pPr>
    </w:p>
    <w:p w:rsidR="00A85BA9" w:rsidRPr="00851F72" w:rsidRDefault="00A85BA9" w:rsidP="00A85BA9">
      <w:pPr>
        <w:spacing w:line="360" w:lineRule="auto"/>
        <w:jc w:val="center"/>
        <w:rPr>
          <w:b/>
          <w:bCs/>
        </w:rPr>
      </w:pPr>
    </w:p>
    <w:p w:rsidR="00A85BA9" w:rsidRPr="00851F72" w:rsidRDefault="00A85BA9" w:rsidP="00A85BA9">
      <w:pPr>
        <w:spacing w:line="360" w:lineRule="auto"/>
        <w:jc w:val="center"/>
        <w:rPr>
          <w:b/>
          <w:bCs/>
        </w:rPr>
      </w:pPr>
    </w:p>
    <w:p w:rsidR="00A85BA9" w:rsidRPr="00851F72" w:rsidRDefault="00A85BA9" w:rsidP="00A85BA9">
      <w:pPr>
        <w:spacing w:line="360" w:lineRule="auto"/>
        <w:jc w:val="center"/>
        <w:rPr>
          <w:b/>
          <w:bCs/>
        </w:rPr>
      </w:pPr>
    </w:p>
    <w:p w:rsidR="00D51608" w:rsidRDefault="00D51608" w:rsidP="00A85BA9">
      <w:pPr>
        <w:spacing w:line="360" w:lineRule="auto"/>
        <w:jc w:val="center"/>
        <w:rPr>
          <w:b/>
          <w:bCs/>
        </w:rPr>
      </w:pPr>
    </w:p>
    <w:p w:rsidR="00D51608" w:rsidRDefault="00D51608" w:rsidP="00A85BA9">
      <w:pPr>
        <w:spacing w:line="360" w:lineRule="auto"/>
        <w:jc w:val="center"/>
        <w:rPr>
          <w:b/>
          <w:bCs/>
        </w:rPr>
      </w:pPr>
    </w:p>
    <w:p w:rsidR="007835DD" w:rsidRDefault="007835DD" w:rsidP="00A85BA9">
      <w:pPr>
        <w:spacing w:line="360" w:lineRule="auto"/>
        <w:jc w:val="center"/>
        <w:rPr>
          <w:b/>
          <w:bCs/>
        </w:rPr>
      </w:pPr>
    </w:p>
    <w:p w:rsidR="00A85BA9" w:rsidRPr="00851F72" w:rsidRDefault="00A85BA9" w:rsidP="00A85BA9">
      <w:pPr>
        <w:spacing w:line="360" w:lineRule="auto"/>
        <w:jc w:val="center"/>
        <w:rPr>
          <w:b/>
          <w:bCs/>
        </w:rPr>
      </w:pPr>
      <w:r w:rsidRPr="00851F72">
        <w:rPr>
          <w:b/>
          <w:bCs/>
        </w:rPr>
        <w:lastRenderedPageBreak/>
        <w:t>ACKNOWLEDGEMENT</w:t>
      </w:r>
    </w:p>
    <w:p w:rsidR="00AC19DC" w:rsidRDefault="00AC19DC" w:rsidP="00AC19DC">
      <w:pPr>
        <w:spacing w:line="360" w:lineRule="auto"/>
        <w:jc w:val="both"/>
      </w:pPr>
      <w:r>
        <w:t xml:space="preserve">I give thanks to Almighty ALLAH, the sole source and the custodian of knowledge, he's the creator of heaven and earth and which dwell in it. He kept me among all through during the year, and thanks to his protection and guidance over me, that he makes it possible for me to complete part of my miles in my academic life. Hence I'm grateful to my family who contributed mostly to my academic during my Higher National Diploma program. </w:t>
      </w:r>
    </w:p>
    <w:p w:rsidR="00AC19DC" w:rsidRDefault="00AC19DC" w:rsidP="00AC19DC">
      <w:pPr>
        <w:spacing w:line="360" w:lineRule="auto"/>
        <w:jc w:val="both"/>
      </w:pPr>
      <w:r>
        <w:t>My sincere appreciation goes to my supervisor MR JIMOH ISMAIL, and the entire lecturer in Banking and finance department, who has shown a great care and also</w:t>
      </w:r>
      <w:r w:rsidR="00587934">
        <w:t xml:space="preserve"> </w:t>
      </w:r>
      <w:r>
        <w:t>guide me all through this project. May Almighty ALLAH in his infinite mercy</w:t>
      </w:r>
      <w:r w:rsidR="00587934">
        <w:t xml:space="preserve"> </w:t>
      </w:r>
      <w:r>
        <w:t>continue to bless you INSHA ALLAH (AMEN)</w:t>
      </w:r>
    </w:p>
    <w:p w:rsidR="00AC19DC" w:rsidRDefault="00AC19DC" w:rsidP="00AC19DC">
      <w:pPr>
        <w:spacing w:line="360" w:lineRule="auto"/>
        <w:jc w:val="both"/>
      </w:pPr>
      <w:r>
        <w:t>My special appreciation goes to my parents MR/MRS ABDULLATEEF and the</w:t>
      </w:r>
      <w:r w:rsidR="00587934">
        <w:t xml:space="preserve"> </w:t>
      </w:r>
      <w:r>
        <w:t>entire family of YAKUB ISMAIL for their moral and financial</w:t>
      </w:r>
      <w:r w:rsidR="00587934">
        <w:t xml:space="preserve"> </w:t>
      </w:r>
      <w:r>
        <w:t>support during my course of study. May ALLAH in his infinite mercy bless and uplift the work of your hands and enrich you greatly.</w:t>
      </w:r>
    </w:p>
    <w:p w:rsidR="00AC19DC" w:rsidRDefault="00AC19DC" w:rsidP="00AC19DC">
      <w:pPr>
        <w:spacing w:line="360" w:lineRule="auto"/>
        <w:jc w:val="both"/>
      </w:pPr>
      <w:r>
        <w:t>My sincere, profound and reserved appreciation is to my brothers</w:t>
      </w:r>
      <w:r w:rsidR="00587934">
        <w:t xml:space="preserve"> in person of ABDULGANIY, FUHAD</w:t>
      </w:r>
      <w:r>
        <w:t>,</w:t>
      </w:r>
      <w:r w:rsidR="00587934">
        <w:t xml:space="preserve"> </w:t>
      </w:r>
      <w:r>
        <w:t>IBRAHIM,</w:t>
      </w:r>
      <w:r w:rsidR="00587934">
        <w:t xml:space="preserve"> </w:t>
      </w:r>
      <w:r>
        <w:t xml:space="preserve">FODILULLAH </w:t>
      </w:r>
      <w:r w:rsidR="00587934">
        <w:t xml:space="preserve">and </w:t>
      </w:r>
      <w:r>
        <w:t>BASHAR  and to my Dearest sisters MARYAM, FAOZIYAT, RASHEEDAT, NADIRAT, HAJARAH,</w:t>
      </w:r>
      <w:r w:rsidR="00587934">
        <w:t xml:space="preserve"> </w:t>
      </w:r>
      <w:r>
        <w:t xml:space="preserve">FATHIMA </w:t>
      </w:r>
      <w:r w:rsidR="00587934">
        <w:t xml:space="preserve">and </w:t>
      </w:r>
      <w:r>
        <w:t>MUHAMMAD for their support, may almighty God prosper you in all ramifications of life.</w:t>
      </w:r>
    </w:p>
    <w:p w:rsidR="00AC19DC" w:rsidRDefault="00AC19DC" w:rsidP="00587934">
      <w:pPr>
        <w:spacing w:line="276" w:lineRule="auto"/>
        <w:jc w:val="both"/>
      </w:pPr>
      <w:r>
        <w:t>My profound appreciation also goes to the family of HAMIDU IBRAHIM for their unwavering support towards my education.</w:t>
      </w:r>
      <w:r w:rsidR="00587934">
        <w:t xml:space="preserve"> </w:t>
      </w:r>
      <w:r>
        <w:t>May Almighty Allah prosper you in all ramifications of life (AMIN).</w:t>
      </w:r>
    </w:p>
    <w:p w:rsidR="00AC19DC" w:rsidRDefault="00AC19DC" w:rsidP="00587934">
      <w:pPr>
        <w:spacing w:line="276" w:lineRule="auto"/>
        <w:jc w:val="both"/>
      </w:pPr>
      <w:r>
        <w:t>My warm greeting goes to my friends MUHEEZAH, ABDULQUDUS, SEGUN, AMINAT, HAJARAT, ABDULRAHMAN and others for their loyal support towards the success of the project.</w:t>
      </w:r>
    </w:p>
    <w:p w:rsidR="00A85BA9" w:rsidRPr="00851F72" w:rsidRDefault="00AC19DC" w:rsidP="00587934">
      <w:pPr>
        <w:spacing w:line="276" w:lineRule="auto"/>
        <w:jc w:val="both"/>
      </w:pPr>
      <w:r>
        <w:t>My warm greeting goes to my own very personal tutor KEHINDE HAMID OLAMILEKAN and to all BANKING AND FINANCE STUDENTS (BFN CLASS OF 2025)</w:t>
      </w:r>
      <w:r w:rsidR="00587934">
        <w:t xml:space="preserve"> </w:t>
      </w:r>
      <w:r>
        <w:t>may Almighty Allah prosper you in life and enrich you greatly and infinite mercy and u</w:t>
      </w:r>
      <w:r w:rsidR="00587934">
        <w:t>plift the work of your handsome</w:t>
      </w:r>
      <w:r>
        <w:t>.</w:t>
      </w:r>
    </w:p>
    <w:p w:rsidR="00587934" w:rsidRDefault="00587934" w:rsidP="00A85BA9">
      <w:pPr>
        <w:spacing w:line="360" w:lineRule="auto"/>
        <w:jc w:val="center"/>
        <w:rPr>
          <w:b/>
        </w:rPr>
      </w:pPr>
    </w:p>
    <w:p w:rsidR="00A85BA9" w:rsidRPr="00851F72" w:rsidRDefault="00A85BA9" w:rsidP="00A85BA9">
      <w:pPr>
        <w:spacing w:line="360" w:lineRule="auto"/>
        <w:jc w:val="center"/>
        <w:rPr>
          <w:b/>
        </w:rPr>
      </w:pPr>
      <w:r w:rsidRPr="00851F72">
        <w:rPr>
          <w:b/>
        </w:rPr>
        <w:lastRenderedPageBreak/>
        <w:t>TABLE OF CONTENT</w:t>
      </w:r>
    </w:p>
    <w:p w:rsidR="00A85BA9" w:rsidRPr="00851F72" w:rsidRDefault="00A85BA9" w:rsidP="00A85BA9">
      <w:pPr>
        <w:spacing w:line="360" w:lineRule="auto"/>
      </w:pPr>
      <w:r w:rsidRPr="00851F72">
        <w:t>TITLE PAGE</w:t>
      </w:r>
    </w:p>
    <w:p w:rsidR="00A85BA9" w:rsidRPr="00851F72" w:rsidRDefault="00A85BA9" w:rsidP="00A85BA9">
      <w:pPr>
        <w:spacing w:line="360" w:lineRule="auto"/>
      </w:pPr>
      <w:r w:rsidRPr="00851F72">
        <w:t>CERTIFICATION</w:t>
      </w:r>
    </w:p>
    <w:p w:rsidR="00A85BA9" w:rsidRPr="00851F72" w:rsidRDefault="00A85BA9" w:rsidP="00A85BA9">
      <w:pPr>
        <w:spacing w:line="360" w:lineRule="auto"/>
      </w:pPr>
      <w:r w:rsidRPr="00851F72">
        <w:t>DEDICATION</w:t>
      </w:r>
    </w:p>
    <w:p w:rsidR="00A85BA9" w:rsidRPr="00851F72" w:rsidRDefault="00A85BA9" w:rsidP="00A85BA9">
      <w:pPr>
        <w:spacing w:line="360" w:lineRule="auto"/>
      </w:pPr>
      <w:r w:rsidRPr="00851F72">
        <w:t>ACKNOWLEDGEMENT</w:t>
      </w:r>
    </w:p>
    <w:p w:rsidR="00A85BA9" w:rsidRPr="00851F72" w:rsidRDefault="00A85BA9" w:rsidP="00A85BA9">
      <w:pPr>
        <w:spacing w:line="360" w:lineRule="auto"/>
      </w:pPr>
      <w:r w:rsidRPr="00851F72">
        <w:t>TABLE OF CONTENTS</w:t>
      </w:r>
    </w:p>
    <w:p w:rsidR="00A85BA9" w:rsidRPr="00851F72" w:rsidRDefault="00A85BA9" w:rsidP="00A85BA9">
      <w:pPr>
        <w:spacing w:line="360" w:lineRule="auto"/>
        <w:rPr>
          <w:b/>
        </w:rPr>
      </w:pPr>
      <w:r w:rsidRPr="00851F72">
        <w:rPr>
          <w:b/>
        </w:rPr>
        <w:t>CHAPTER ONE: INTRODUCTION</w:t>
      </w:r>
    </w:p>
    <w:p w:rsidR="00A85BA9" w:rsidRPr="00851F72" w:rsidRDefault="00A85BA9" w:rsidP="00A85BA9">
      <w:pPr>
        <w:spacing w:line="360" w:lineRule="auto"/>
      </w:pPr>
      <w:r w:rsidRPr="00851F72">
        <w:t>1.1</w:t>
      </w:r>
      <w:r w:rsidRPr="00851F72">
        <w:tab/>
        <w:t>BACKGROUND TO THE STUDY</w:t>
      </w:r>
    </w:p>
    <w:p w:rsidR="00A85BA9" w:rsidRPr="00851F72" w:rsidRDefault="00A85BA9" w:rsidP="00A85BA9">
      <w:pPr>
        <w:spacing w:line="360" w:lineRule="auto"/>
      </w:pPr>
      <w:r w:rsidRPr="00851F72">
        <w:t>1.2</w:t>
      </w:r>
      <w:r w:rsidRPr="00851F72">
        <w:tab/>
        <w:t>STATEMENT OF THE PROBLEM</w:t>
      </w:r>
    </w:p>
    <w:p w:rsidR="00A85BA9" w:rsidRPr="00851F72" w:rsidRDefault="00A85BA9" w:rsidP="00A85BA9">
      <w:pPr>
        <w:spacing w:line="360" w:lineRule="auto"/>
      </w:pPr>
      <w:r w:rsidRPr="00851F72">
        <w:t>1.3</w:t>
      </w:r>
      <w:r w:rsidRPr="00851F72">
        <w:tab/>
        <w:t>RESEARCH QUESTION</w:t>
      </w:r>
    </w:p>
    <w:p w:rsidR="00A85BA9" w:rsidRPr="00851F72" w:rsidRDefault="00A85BA9" w:rsidP="00A85BA9">
      <w:pPr>
        <w:spacing w:line="360" w:lineRule="auto"/>
      </w:pPr>
      <w:r w:rsidRPr="00851F72">
        <w:t>1.4</w:t>
      </w:r>
      <w:r w:rsidRPr="00851F72">
        <w:tab/>
        <w:t>OBJECTIVES OF THE STUDY</w:t>
      </w:r>
    </w:p>
    <w:p w:rsidR="00A85BA9" w:rsidRPr="00851F72" w:rsidRDefault="00A85BA9" w:rsidP="00A85BA9">
      <w:pPr>
        <w:spacing w:line="360" w:lineRule="auto"/>
      </w:pPr>
      <w:r w:rsidRPr="00851F72">
        <w:t>1.5</w:t>
      </w:r>
      <w:r w:rsidRPr="00851F72">
        <w:tab/>
        <w:t>RESEARCH HYPOTHESIS</w:t>
      </w:r>
    </w:p>
    <w:p w:rsidR="00A85BA9" w:rsidRPr="00851F72" w:rsidRDefault="00A85BA9" w:rsidP="00A85BA9">
      <w:pPr>
        <w:spacing w:line="360" w:lineRule="auto"/>
      </w:pPr>
      <w:r w:rsidRPr="00851F72">
        <w:t>1.6</w:t>
      </w:r>
      <w:r w:rsidRPr="00851F72">
        <w:tab/>
        <w:t>SCOPE OF THE STUDY</w:t>
      </w:r>
    </w:p>
    <w:p w:rsidR="00A85BA9" w:rsidRPr="00851F72" w:rsidRDefault="00A85BA9" w:rsidP="00A85BA9">
      <w:pPr>
        <w:spacing w:line="360" w:lineRule="auto"/>
      </w:pPr>
      <w:r w:rsidRPr="00851F72">
        <w:t>1.7</w:t>
      </w:r>
      <w:r w:rsidRPr="00851F72">
        <w:tab/>
        <w:t>LIMITATION OF THE STUDY</w:t>
      </w:r>
    </w:p>
    <w:p w:rsidR="00A85BA9" w:rsidRPr="00851F72" w:rsidRDefault="00A85BA9" w:rsidP="00A85BA9">
      <w:pPr>
        <w:spacing w:line="360" w:lineRule="auto"/>
      </w:pPr>
      <w:r w:rsidRPr="00851F72">
        <w:t>1.8</w:t>
      </w:r>
      <w:r w:rsidRPr="00851F72">
        <w:tab/>
        <w:t>DEFINITION OF TERMS</w:t>
      </w:r>
    </w:p>
    <w:p w:rsidR="00A85BA9" w:rsidRPr="00851F72" w:rsidRDefault="00A85BA9" w:rsidP="00A85BA9">
      <w:pPr>
        <w:spacing w:line="360" w:lineRule="auto"/>
        <w:rPr>
          <w:b/>
          <w:bCs/>
          <w:lang w:val="en-GB"/>
        </w:rPr>
      </w:pPr>
      <w:r w:rsidRPr="00851F72">
        <w:rPr>
          <w:b/>
          <w:bCs/>
          <w:lang w:val="en-GB"/>
        </w:rPr>
        <w:t>CHAPTER TWO: LITERATURE REVIEW</w:t>
      </w:r>
    </w:p>
    <w:p w:rsidR="00A85BA9" w:rsidRPr="00851F72" w:rsidRDefault="00A85BA9" w:rsidP="00A85BA9">
      <w:pPr>
        <w:spacing w:line="360" w:lineRule="auto"/>
        <w:rPr>
          <w:bCs/>
          <w:lang w:val="en-GB"/>
        </w:rPr>
      </w:pPr>
      <w:r w:rsidRPr="00851F72">
        <w:rPr>
          <w:bCs/>
          <w:lang w:val="en-GB"/>
        </w:rPr>
        <w:t>2.1</w:t>
      </w:r>
      <w:r w:rsidRPr="00851F72">
        <w:rPr>
          <w:bCs/>
          <w:lang w:val="en-GB"/>
        </w:rPr>
        <w:tab/>
        <w:t>INTRODUCTION</w:t>
      </w:r>
    </w:p>
    <w:p w:rsidR="00A85BA9" w:rsidRPr="00851F72" w:rsidRDefault="00A85BA9" w:rsidP="00A85BA9">
      <w:pPr>
        <w:spacing w:line="360" w:lineRule="auto"/>
        <w:rPr>
          <w:bCs/>
        </w:rPr>
      </w:pPr>
      <w:r w:rsidRPr="00851F72">
        <w:rPr>
          <w:bCs/>
        </w:rPr>
        <w:t>2.2</w:t>
      </w:r>
      <w:r w:rsidRPr="00851F72">
        <w:rPr>
          <w:bCs/>
        </w:rPr>
        <w:tab/>
        <w:t>CONCEPTUAL FRAMEWORK</w:t>
      </w:r>
    </w:p>
    <w:p w:rsidR="00A85BA9" w:rsidRPr="00851F72" w:rsidRDefault="00A85BA9" w:rsidP="00A85BA9">
      <w:pPr>
        <w:spacing w:line="360" w:lineRule="auto"/>
      </w:pPr>
      <w:r w:rsidRPr="00851F72">
        <w:t>2.3</w:t>
      </w:r>
      <w:r w:rsidRPr="00851F72">
        <w:tab/>
        <w:t>THEORETICAL FRAMEWORK</w:t>
      </w:r>
    </w:p>
    <w:p w:rsidR="00A85BA9" w:rsidRPr="00851F72" w:rsidRDefault="00A85BA9" w:rsidP="00A85BA9">
      <w:pPr>
        <w:spacing w:line="360" w:lineRule="auto"/>
      </w:pPr>
      <w:r w:rsidRPr="00851F72">
        <w:t>2.4</w:t>
      </w:r>
      <w:r w:rsidRPr="00851F72">
        <w:tab/>
        <w:t>EMPIRICAL REVIEW</w:t>
      </w:r>
    </w:p>
    <w:p w:rsidR="00A85BA9" w:rsidRPr="00851F72" w:rsidRDefault="00A85BA9" w:rsidP="00A85BA9">
      <w:pPr>
        <w:spacing w:line="360" w:lineRule="auto"/>
        <w:rPr>
          <w:b/>
        </w:rPr>
      </w:pPr>
      <w:r w:rsidRPr="00851F72">
        <w:rPr>
          <w:b/>
        </w:rPr>
        <w:t>CHAPTER THREE: RESEARCH METHODOLOGY</w:t>
      </w:r>
    </w:p>
    <w:p w:rsidR="00A85BA9" w:rsidRPr="00851F72" w:rsidRDefault="00A85BA9" w:rsidP="00A85BA9">
      <w:pPr>
        <w:spacing w:line="360" w:lineRule="auto"/>
      </w:pPr>
      <w:r w:rsidRPr="00851F72">
        <w:t>3.1</w:t>
      </w:r>
      <w:r w:rsidRPr="00851F72">
        <w:tab/>
        <w:t>INTRODUCTION</w:t>
      </w:r>
    </w:p>
    <w:p w:rsidR="00A85BA9" w:rsidRPr="00851F72" w:rsidRDefault="00A85BA9" w:rsidP="00A85BA9">
      <w:pPr>
        <w:spacing w:line="360" w:lineRule="auto"/>
      </w:pPr>
      <w:r w:rsidRPr="00851F72">
        <w:t>3.2</w:t>
      </w:r>
      <w:r w:rsidRPr="00851F72">
        <w:tab/>
        <w:t>RESEARCH DESIGN</w:t>
      </w:r>
    </w:p>
    <w:p w:rsidR="00A85BA9" w:rsidRPr="00851F72" w:rsidRDefault="00A85BA9" w:rsidP="00A85BA9">
      <w:pPr>
        <w:spacing w:line="360" w:lineRule="auto"/>
      </w:pPr>
      <w:r w:rsidRPr="00851F72">
        <w:t>3.3</w:t>
      </w:r>
      <w:r w:rsidRPr="00851F72">
        <w:tab/>
        <w:t>SOURCES OF DATA</w:t>
      </w:r>
    </w:p>
    <w:p w:rsidR="00A85BA9" w:rsidRPr="00851F72" w:rsidRDefault="00A85BA9" w:rsidP="00A85BA9">
      <w:pPr>
        <w:spacing w:line="360" w:lineRule="auto"/>
      </w:pPr>
      <w:r w:rsidRPr="00851F72">
        <w:t>3.4</w:t>
      </w:r>
      <w:r w:rsidRPr="00851F72">
        <w:tab/>
        <w:t>POPULATION OF THE STUDY</w:t>
      </w:r>
    </w:p>
    <w:p w:rsidR="00A85BA9" w:rsidRPr="00851F72" w:rsidRDefault="00A85BA9" w:rsidP="00A85BA9">
      <w:pPr>
        <w:spacing w:line="360" w:lineRule="auto"/>
        <w:rPr>
          <w:bCs/>
          <w:lang w:val="en-GB"/>
        </w:rPr>
      </w:pPr>
      <w:r w:rsidRPr="00851F72">
        <w:rPr>
          <w:bCs/>
          <w:lang w:val="en-GB"/>
        </w:rPr>
        <w:t>3.5</w:t>
      </w:r>
      <w:r w:rsidRPr="00851F72">
        <w:rPr>
          <w:bCs/>
          <w:lang w:val="en-GB"/>
        </w:rPr>
        <w:tab/>
        <w:t>SAMPLE SIZE AND SAMPLING TECHNIQUE</w:t>
      </w:r>
    </w:p>
    <w:p w:rsidR="00A85BA9" w:rsidRPr="00851F72" w:rsidRDefault="00A85BA9" w:rsidP="00A85BA9">
      <w:pPr>
        <w:spacing w:line="360" w:lineRule="auto"/>
      </w:pPr>
      <w:r w:rsidRPr="00851F72">
        <w:lastRenderedPageBreak/>
        <w:t>3.6</w:t>
      </w:r>
      <w:r w:rsidRPr="00851F72">
        <w:tab/>
        <w:t>RESEARCH INSTRUMENT</w:t>
      </w:r>
    </w:p>
    <w:p w:rsidR="00A85BA9" w:rsidRPr="00851F72" w:rsidRDefault="00A85BA9" w:rsidP="00A85BA9">
      <w:pPr>
        <w:spacing w:line="360" w:lineRule="auto"/>
      </w:pPr>
      <w:r w:rsidRPr="00851F72">
        <w:t>3.7</w:t>
      </w:r>
      <w:r w:rsidRPr="00851F72">
        <w:tab/>
        <w:t>METHOD OF DATA ANALYSIS</w:t>
      </w:r>
    </w:p>
    <w:p w:rsidR="00A85BA9" w:rsidRPr="00851F72" w:rsidRDefault="00A85BA9" w:rsidP="00A85BA9">
      <w:pPr>
        <w:spacing w:line="360" w:lineRule="auto"/>
        <w:rPr>
          <w:bCs/>
          <w:lang w:val="en-GB"/>
        </w:rPr>
      </w:pPr>
      <w:r w:rsidRPr="00851F72">
        <w:rPr>
          <w:bCs/>
          <w:lang w:val="en-GB"/>
        </w:rPr>
        <w:t>3.8</w:t>
      </w:r>
      <w:r w:rsidRPr="00851F72">
        <w:rPr>
          <w:bCs/>
          <w:lang w:val="en-GB"/>
        </w:rPr>
        <w:tab/>
        <w:t>MODEL SPECIFICATION</w:t>
      </w:r>
    </w:p>
    <w:p w:rsidR="00A85BA9" w:rsidRPr="00851F72" w:rsidRDefault="00A85BA9" w:rsidP="00A85BA9">
      <w:pPr>
        <w:spacing w:line="360" w:lineRule="auto"/>
        <w:rPr>
          <w:b/>
          <w:bCs/>
          <w:lang w:val="en-GB"/>
        </w:rPr>
      </w:pPr>
      <w:r w:rsidRPr="00851F72">
        <w:rPr>
          <w:b/>
          <w:bCs/>
          <w:lang w:val="en-GB"/>
        </w:rPr>
        <w:t>CHAPTER FOUR: DATA PRESENTATION AND ANALYSIS</w:t>
      </w:r>
    </w:p>
    <w:p w:rsidR="00A85BA9" w:rsidRPr="00851F72" w:rsidRDefault="00A85BA9" w:rsidP="00A85BA9">
      <w:pPr>
        <w:spacing w:line="360" w:lineRule="auto"/>
        <w:rPr>
          <w:bCs/>
          <w:lang w:val="en-GB"/>
        </w:rPr>
      </w:pPr>
      <w:r w:rsidRPr="00851F72">
        <w:rPr>
          <w:bCs/>
          <w:lang w:val="en-GB"/>
        </w:rPr>
        <w:t>4.1</w:t>
      </w:r>
      <w:r w:rsidRPr="00851F72">
        <w:rPr>
          <w:bCs/>
          <w:lang w:val="en-GB"/>
        </w:rPr>
        <w:tab/>
        <w:t>INTRODUCTION</w:t>
      </w:r>
    </w:p>
    <w:p w:rsidR="00A85BA9" w:rsidRPr="00851F72" w:rsidRDefault="00A85BA9" w:rsidP="00A85BA9">
      <w:pPr>
        <w:spacing w:line="360" w:lineRule="auto"/>
      </w:pPr>
      <w:r w:rsidRPr="00851F72">
        <w:t>4.2</w:t>
      </w:r>
      <w:r w:rsidRPr="00851F72">
        <w:tab/>
        <w:t>DEMOGRAPHIC CHARACTERISTIC OF RESPONDENT</w:t>
      </w:r>
    </w:p>
    <w:p w:rsidR="00A85BA9" w:rsidRPr="00851F72" w:rsidRDefault="00A85BA9" w:rsidP="00A85BA9">
      <w:pPr>
        <w:spacing w:line="360" w:lineRule="auto"/>
      </w:pPr>
      <w:r w:rsidRPr="00851F72">
        <w:t>4.3</w:t>
      </w:r>
      <w:r w:rsidRPr="00851F72">
        <w:tab/>
        <w:t>TESTING OF HYPOTHESISp0</w:t>
      </w:r>
    </w:p>
    <w:p w:rsidR="00A85BA9" w:rsidRPr="00851F72" w:rsidRDefault="00A85BA9" w:rsidP="00A85BA9">
      <w:pPr>
        <w:spacing w:line="360" w:lineRule="auto"/>
      </w:pPr>
      <w:r w:rsidRPr="00851F72">
        <w:t>4.4</w:t>
      </w:r>
      <w:r w:rsidRPr="00851F72">
        <w:tab/>
        <w:t>SUMMARY OF FINDINGS</w:t>
      </w:r>
    </w:p>
    <w:p w:rsidR="00A85BA9" w:rsidRPr="00851F72" w:rsidRDefault="00A85BA9" w:rsidP="00A85BA9">
      <w:pPr>
        <w:spacing w:line="360" w:lineRule="auto"/>
        <w:rPr>
          <w:b/>
        </w:rPr>
      </w:pPr>
      <w:r w:rsidRPr="00851F72">
        <w:rPr>
          <w:b/>
        </w:rPr>
        <w:t>CHAPTER FIVE: SUMMARY, CONCLUSION AND RECOMMENDATION</w:t>
      </w:r>
    </w:p>
    <w:p w:rsidR="00A85BA9" w:rsidRPr="00851F72" w:rsidRDefault="00A85BA9" w:rsidP="00A85BA9">
      <w:pPr>
        <w:spacing w:line="360" w:lineRule="auto"/>
      </w:pPr>
      <w:r w:rsidRPr="00851F72">
        <w:t>5.1</w:t>
      </w:r>
      <w:r w:rsidRPr="00851F72">
        <w:tab/>
        <w:t>SUMMARY</w:t>
      </w:r>
    </w:p>
    <w:p w:rsidR="00A85BA9" w:rsidRPr="00851F72" w:rsidRDefault="00A85BA9" w:rsidP="00A85BA9">
      <w:pPr>
        <w:spacing w:line="360" w:lineRule="auto"/>
      </w:pPr>
      <w:r w:rsidRPr="00851F72">
        <w:t>5.2</w:t>
      </w:r>
      <w:r w:rsidRPr="00851F72">
        <w:tab/>
        <w:t>CONCLUSION</w:t>
      </w:r>
    </w:p>
    <w:p w:rsidR="00A85BA9" w:rsidRPr="00851F72" w:rsidRDefault="00A85BA9" w:rsidP="00A85BA9">
      <w:pPr>
        <w:spacing w:line="360" w:lineRule="auto"/>
      </w:pPr>
      <w:r w:rsidRPr="00851F72">
        <w:t>5.3</w:t>
      </w:r>
      <w:r w:rsidRPr="00851F72">
        <w:tab/>
        <w:t>RECOMMENDATION</w:t>
      </w:r>
    </w:p>
    <w:p w:rsidR="00A85BA9" w:rsidRPr="00851F72" w:rsidRDefault="00A85BA9" w:rsidP="00A85BA9">
      <w:pPr>
        <w:spacing w:line="360" w:lineRule="auto"/>
      </w:pPr>
      <w:r w:rsidRPr="00851F72">
        <w:tab/>
        <w:t>REFERENCES</w:t>
      </w:r>
    </w:p>
    <w:p w:rsidR="00A85BA9" w:rsidRPr="00851F72" w:rsidRDefault="00A85BA9" w:rsidP="00A85BA9">
      <w:pPr>
        <w:spacing w:line="360" w:lineRule="auto"/>
        <w:ind w:left="2160" w:firstLine="720"/>
        <w:rPr>
          <w:bCs/>
        </w:rPr>
      </w:pPr>
    </w:p>
    <w:p w:rsidR="00A85BA9" w:rsidRPr="00851F72" w:rsidRDefault="00A85BA9" w:rsidP="00A85BA9">
      <w:pPr>
        <w:spacing w:line="360" w:lineRule="auto"/>
        <w:ind w:left="2160" w:firstLine="720"/>
        <w:rPr>
          <w:bCs/>
        </w:rPr>
        <w:sectPr w:rsidR="00A85BA9" w:rsidRPr="00851F72" w:rsidSect="00341A60">
          <w:footerReference w:type="even" r:id="rId5"/>
          <w:footerReference w:type="default" r:id="rId6"/>
          <w:pgSz w:w="11952" w:h="14832" w:code="9"/>
          <w:pgMar w:top="1440" w:right="1440" w:bottom="1440" w:left="1440" w:header="288" w:footer="2448" w:gutter="0"/>
          <w:pgNumType w:fmt="lowerRoman"/>
          <w:cols w:space="720"/>
          <w:docGrid w:linePitch="360"/>
        </w:sectPr>
      </w:pPr>
    </w:p>
    <w:p w:rsidR="00A85BA9" w:rsidRPr="00851F72" w:rsidRDefault="00A85BA9" w:rsidP="00A85BA9">
      <w:pPr>
        <w:spacing w:line="360" w:lineRule="auto"/>
        <w:jc w:val="center"/>
        <w:rPr>
          <w:b/>
        </w:rPr>
      </w:pPr>
      <w:r w:rsidRPr="00851F72">
        <w:rPr>
          <w:b/>
        </w:rPr>
        <w:lastRenderedPageBreak/>
        <w:t>CHAPTER ONE</w:t>
      </w:r>
    </w:p>
    <w:p w:rsidR="00A85BA9" w:rsidRPr="00851F72" w:rsidRDefault="00A85BA9" w:rsidP="00A85BA9">
      <w:pPr>
        <w:spacing w:line="360" w:lineRule="auto"/>
        <w:jc w:val="center"/>
        <w:rPr>
          <w:b/>
        </w:rPr>
      </w:pPr>
      <w:r w:rsidRPr="00851F72">
        <w:rPr>
          <w:b/>
        </w:rPr>
        <w:t>INTRODUCTION</w:t>
      </w:r>
    </w:p>
    <w:p w:rsidR="00726667" w:rsidRPr="00851F72" w:rsidRDefault="00726667" w:rsidP="00726667">
      <w:pPr>
        <w:spacing w:line="360" w:lineRule="auto"/>
        <w:jc w:val="both"/>
        <w:rPr>
          <w:b/>
          <w:bCs/>
        </w:rPr>
      </w:pPr>
      <w:r w:rsidRPr="00851F72">
        <w:rPr>
          <w:b/>
          <w:bCs/>
        </w:rPr>
        <w:t>1. 1</w:t>
      </w:r>
      <w:r w:rsidRPr="00851F72">
        <w:rPr>
          <w:b/>
          <w:bCs/>
        </w:rPr>
        <w:tab/>
        <w:t>Background to the study</w:t>
      </w:r>
    </w:p>
    <w:p w:rsidR="00726667" w:rsidRPr="00851F72" w:rsidRDefault="00726667" w:rsidP="00726667">
      <w:pPr>
        <w:spacing w:line="360" w:lineRule="auto"/>
        <w:jc w:val="both"/>
      </w:pPr>
      <w:r w:rsidRPr="00851F72">
        <w:t>In the digital age, the banking sector has embraced technology as a means of improving efficiency, enhancing customer service, and expanding financial inclusion. However, with the rise in technological advancement comes the proliferation of cybercrime, posing a major threat to financial institutions globally. Nigeria, being Africa's most populous nation and a hub for financial activities, has experienced a significant surge in cybercrime incidents, particularly targeting its banking sector.</w:t>
      </w:r>
    </w:p>
    <w:p w:rsidR="00726667" w:rsidRPr="00851F72" w:rsidRDefault="00726667" w:rsidP="00726667">
      <w:pPr>
        <w:spacing w:line="360" w:lineRule="auto"/>
        <w:jc w:val="both"/>
      </w:pPr>
      <w:r w:rsidRPr="00851F72">
        <w:t>Cybercrime refers to criminal activities carried out using computers or the internet, including hacking, phishing, identity theft, internet fraud, and ransomware attacks (Kshetri, 2010). The Nigerian banking system, which relies heavily on electronic platforms and digital transactions, has become increasingly vulnerable to such cyber threats. These crimes not only lead to financial losses but also erode public trust, impair banking operations, and have broader implications for national economic stability.</w:t>
      </w:r>
    </w:p>
    <w:p w:rsidR="00726667" w:rsidRPr="00851F72" w:rsidRDefault="00726667" w:rsidP="00726667">
      <w:pPr>
        <w:spacing w:line="360" w:lineRule="auto"/>
        <w:jc w:val="both"/>
      </w:pPr>
      <w:r w:rsidRPr="00851F72">
        <w:t>The Central Bank of Nigeria (CBN) has reported a steady increase in electronic fraud cases in recent years, with losses amounting to billions of naira annually (CBN, 2021). While banks have continued to invest in cybersecurity measures, the sophistication and frequency of cyber-attacks have continued to rise, revealing systemic weaknesses and lapses in digital security infrastructure.</w:t>
      </w:r>
    </w:p>
    <w:p w:rsidR="00726667" w:rsidRPr="00851F72" w:rsidRDefault="00726667" w:rsidP="00726667">
      <w:pPr>
        <w:spacing w:line="360" w:lineRule="auto"/>
        <w:jc w:val="both"/>
      </w:pPr>
      <w:r w:rsidRPr="00851F72">
        <w:t xml:space="preserve">Over the past decades, the banking sector has been operating in a very volatile and competitive environment which is strongly driven by high-powered technology that enables it to serve its numerous customers electronically via different channels which gave birth to the incidence of sophisticated and complex Cyber Crime due to the persistent usage of online banking channels to conduct diverse banking transactions by individual and corporate bodies. Raghavan and Latha (2014) opined that the development of cyber Technology has birthed numerous unintended consequences concerning cybercrimes. The banking service rendition has experienced divergent nature of cybercrime-related activities in the form of identity theft, Denial of Service, ATM frauds and Mail Phishing. </w:t>
      </w:r>
    </w:p>
    <w:p w:rsidR="00726667" w:rsidRPr="00851F72" w:rsidRDefault="00726667" w:rsidP="00726667">
      <w:pPr>
        <w:spacing w:line="360" w:lineRule="auto"/>
        <w:jc w:val="both"/>
      </w:pPr>
      <w:r w:rsidRPr="00851F72">
        <w:t xml:space="preserve">Cybercrime in the banking sector increases by the ongoing digitalization. More and more organizations rely on digital networks for their business operations. This increases the risk for </w:t>
      </w:r>
      <w:r w:rsidRPr="00851F72">
        <w:lastRenderedPageBreak/>
        <w:t>organizations and their customers of becoming victims of cybercrime (Arachchilageet al. , 2014).In the bank virtual environment, institutions are vulnerable to system failure and programme error that may result from technical faults. However, as no technology is perfect and completely secured, the perpetrators get the opportunity to breach the system and inflict a colossal loss on the financial institutions by stealing money, confidential data and information. While the direct loss is measurable, the indirect financial damage from a data breach is enormous and hard to estimate. As observed by Gommans et al. (2015), cybercrime hazards escalate operational risk through the abuse of technology by humans.</w:t>
      </w:r>
    </w:p>
    <w:p w:rsidR="00726667" w:rsidRPr="00851F72" w:rsidRDefault="00726667" w:rsidP="00726667">
      <w:pPr>
        <w:spacing w:line="360" w:lineRule="auto"/>
        <w:jc w:val="both"/>
      </w:pPr>
      <w:r w:rsidRPr="00851F72">
        <w:t xml:space="preserve">Fred et al. (2014) cited by Ajibola (2021) posited that between 2006 and 2013, account takeovers through the activities of cybercriminals have grown proportionately by over 150% and Cybercrime has jumped to the second most reported economic and financial crimes globally. Perpetrators of cybercrime-related activities have succeeded in developing high-powered technology purposely for customer account takeover which exposes banks' customers' databases to operational risk thereby becoming a serious concern among bank service operators, academics, regulators and policymakers on the need to have control mechanisms for the prevalence of cybercrime due to the risk it poses to the survival of deposit money banks as public saving repositories (CBN, 2015). </w:t>
      </w:r>
    </w:p>
    <w:p w:rsidR="00726667" w:rsidRPr="00851F72" w:rsidRDefault="00726667" w:rsidP="00726667">
      <w:pPr>
        <w:spacing w:line="360" w:lineRule="auto"/>
        <w:jc w:val="both"/>
      </w:pPr>
      <w:r w:rsidRPr="00851F72">
        <w:t xml:space="preserve">The Economic and Financial Crime Commission in 2021 revealed that over #6.28billion (about $ 40 million) was stolen from a Nigerian bank by a group of cybercriminals in connivance with an employee of the bank. This corroborates the fact that the prevalence of cybercrime has become worrisome, hence, calling for the need for banks to institute dynamic and sophisticated control measures against cybercrimes to prevent the monumental losses and operational risks exposure due to the nefarious activities of cybercriminals and equally to maintain public confidence in the deposit money banks as this will promote usage of online banking platform among the bank customers (Adeyemi, 2021). </w:t>
      </w:r>
    </w:p>
    <w:p w:rsidR="00726667" w:rsidRPr="00851F72" w:rsidRDefault="00726667" w:rsidP="00726667">
      <w:pPr>
        <w:spacing w:line="360" w:lineRule="auto"/>
        <w:jc w:val="both"/>
      </w:pPr>
      <w:r w:rsidRPr="00851F72">
        <w:t xml:space="preserve">However, most of the earlier research work on Cyber Crime and Banks performance which include Wada and Odulaja (2012), Shewangu (2015), Seema (2016), Inês and Alexandra (2017), Akanji (2020) and Ajibola (2021) out of several authors that researched on cybercrime activities and banks performance in Nigeria and outside the shore of Nigeria focused mainly on cybercrime threats and challenges on the operations of financial institutions without given credence to the nature and types of cybercrime that financial </w:t>
      </w:r>
      <w:r w:rsidRPr="00851F72">
        <w:lastRenderedPageBreak/>
        <w:t>service operators are confronted with. To the best of the researcher's knowledge, there has been little or no research done regarding how cybercrime activities affect the performance of financial service operators specifically in Nigeria context. Perhaps, the impact of cybercrime activities concerning the performance of bank service operators in Nigeria has not been fully researched. Therefore, in an attempt to fill this gap, it is imperative to take a look at how cybercrime activities have influenced.</w:t>
      </w:r>
    </w:p>
    <w:p w:rsidR="00726667" w:rsidRPr="00851F72" w:rsidRDefault="00726667" w:rsidP="00726667">
      <w:pPr>
        <w:spacing w:line="360" w:lineRule="auto"/>
        <w:jc w:val="both"/>
        <w:rPr>
          <w:b/>
        </w:rPr>
      </w:pPr>
      <w:r w:rsidRPr="00851F72">
        <w:rPr>
          <w:b/>
        </w:rPr>
        <w:t>1.2</w:t>
      </w:r>
      <w:r w:rsidRPr="00851F72">
        <w:rPr>
          <w:b/>
        </w:rPr>
        <w:tab/>
        <w:t xml:space="preserve">Statement of the problem </w:t>
      </w:r>
    </w:p>
    <w:p w:rsidR="00726667" w:rsidRPr="00851F72" w:rsidRDefault="00726667" w:rsidP="00726667">
      <w:pPr>
        <w:spacing w:line="360" w:lineRule="auto"/>
        <w:jc w:val="both"/>
      </w:pPr>
      <w:r w:rsidRPr="00851F72">
        <w:t>Despite efforts by regulatory bodies and financial institutions to combat cybercrime, the Nigerian banking sector remains a primary target for cybercriminals. Incidents of phishing, ATM fraud, unauthorized access, and data breaches have not only led to direct financial losses but have also impacted customer confidence, affected service delivery, and increased the cost of banking operations. This has raised concerns about the long-term implications of cybercrime on the stability and credibility of the Nigerian banking economy.</w:t>
      </w:r>
    </w:p>
    <w:p w:rsidR="00726667" w:rsidRPr="00851F72" w:rsidRDefault="00726667" w:rsidP="00726667">
      <w:pPr>
        <w:spacing w:line="360" w:lineRule="auto"/>
        <w:jc w:val="both"/>
      </w:pPr>
      <w:r w:rsidRPr="00851F72">
        <w:t xml:space="preserve">There has been a global campaign against the growing threat of cyber-crime on Nigeria’s financial institutions, which if not properly handled could lead to a lasting disaster to the national economy. Since the introduction of electronic fraud, cybercrime has become a local and international problem. Cybercrime has international dimension that does not require the presence of the offender, an occurrence that requires little or no presence of the offender at the location of the victim (in this case a target commercial bank), since there is no international legal framework that could give a comprehensive investigation on the offences committed, it can only be investigated with the transnational corporation among countries involved. </w:t>
      </w:r>
    </w:p>
    <w:p w:rsidR="00726667" w:rsidRDefault="00726667" w:rsidP="00726667">
      <w:pPr>
        <w:spacing w:line="360" w:lineRule="auto"/>
        <w:jc w:val="both"/>
      </w:pPr>
      <w:r w:rsidRPr="00851F72">
        <w:t>Economic recession in Nigeria has created a high rate of unemployment, commercial banks are going bankrupt. Private and public enterprises embarks on mass sack of staff, places unreasonable age bracket for employable age, and employs mostly as adhoc staff. The Central Bank of Nigeria (CBN) bank verification number project, which among has foil the duplication of identity by criminals to commit fraud. Banks are desperate for help as a total of NGN 203 billion is lost to debit and credit fraud in the last 14 years, with some cases left unrecorded.</w:t>
      </w:r>
    </w:p>
    <w:p w:rsidR="003A0F41" w:rsidRDefault="003A0F41" w:rsidP="00726667">
      <w:pPr>
        <w:spacing w:line="360" w:lineRule="auto"/>
        <w:jc w:val="both"/>
      </w:pPr>
    </w:p>
    <w:p w:rsidR="003A0F41" w:rsidRPr="00851F72" w:rsidRDefault="003A0F41" w:rsidP="00726667">
      <w:pPr>
        <w:spacing w:line="360" w:lineRule="auto"/>
        <w:jc w:val="both"/>
      </w:pPr>
    </w:p>
    <w:p w:rsidR="00726667" w:rsidRPr="00851F72" w:rsidRDefault="00726667" w:rsidP="00726667">
      <w:pPr>
        <w:spacing w:line="360" w:lineRule="auto"/>
        <w:jc w:val="both"/>
        <w:rPr>
          <w:b/>
        </w:rPr>
      </w:pPr>
      <w:r w:rsidRPr="00851F72">
        <w:rPr>
          <w:b/>
        </w:rPr>
        <w:lastRenderedPageBreak/>
        <w:t>1.3</w:t>
      </w:r>
      <w:r w:rsidRPr="00851F72">
        <w:rPr>
          <w:b/>
        </w:rPr>
        <w:tab/>
        <w:t xml:space="preserve">Research Questions </w:t>
      </w:r>
    </w:p>
    <w:p w:rsidR="00726667" w:rsidRPr="00851F72" w:rsidRDefault="00726667" w:rsidP="00726667">
      <w:pPr>
        <w:numPr>
          <w:ilvl w:val="0"/>
          <w:numId w:val="12"/>
        </w:numPr>
        <w:spacing w:line="360" w:lineRule="auto"/>
        <w:jc w:val="both"/>
      </w:pPr>
      <w:r w:rsidRPr="00851F72">
        <w:t xml:space="preserve">To what extent does mail hacking by cybercriminals affects the performance of deposit money banks in Nigeria? </w:t>
      </w:r>
    </w:p>
    <w:p w:rsidR="00726667" w:rsidRPr="00851F72" w:rsidRDefault="00726667" w:rsidP="00726667">
      <w:pPr>
        <w:numPr>
          <w:ilvl w:val="0"/>
          <w:numId w:val="12"/>
        </w:numPr>
        <w:spacing w:line="360" w:lineRule="auto"/>
        <w:jc w:val="both"/>
      </w:pPr>
      <w:r w:rsidRPr="00851F72">
        <w:t xml:space="preserve">In what way does card fraud by cybercriminals affects the performance of deposit money banks in Nigeria? </w:t>
      </w:r>
    </w:p>
    <w:p w:rsidR="00726667" w:rsidRPr="00851F72" w:rsidRDefault="00726667" w:rsidP="00726667">
      <w:pPr>
        <w:numPr>
          <w:ilvl w:val="0"/>
          <w:numId w:val="12"/>
        </w:numPr>
        <w:spacing w:line="360" w:lineRule="auto"/>
        <w:jc w:val="both"/>
      </w:pPr>
      <w:r w:rsidRPr="00851F72">
        <w:t>What is the relationship between identity theft by cybercriminals and the performance of deposit money banks in Nigeria?</w:t>
      </w:r>
    </w:p>
    <w:p w:rsidR="00726667" w:rsidRPr="00851F72" w:rsidRDefault="00726667" w:rsidP="00726667">
      <w:pPr>
        <w:spacing w:line="360" w:lineRule="auto"/>
        <w:jc w:val="both"/>
        <w:rPr>
          <w:b/>
        </w:rPr>
      </w:pPr>
      <w:r w:rsidRPr="00851F72">
        <w:rPr>
          <w:b/>
        </w:rPr>
        <w:t>1.4</w:t>
      </w:r>
      <w:r w:rsidRPr="00851F72">
        <w:rPr>
          <w:b/>
        </w:rPr>
        <w:tab/>
        <w:t>Objectives of the study</w:t>
      </w:r>
    </w:p>
    <w:p w:rsidR="00726667" w:rsidRPr="00851F72" w:rsidRDefault="00726667" w:rsidP="00726667">
      <w:pPr>
        <w:numPr>
          <w:ilvl w:val="0"/>
          <w:numId w:val="13"/>
        </w:numPr>
        <w:spacing w:line="360" w:lineRule="auto"/>
        <w:jc w:val="both"/>
      </w:pPr>
      <w:r w:rsidRPr="00851F72">
        <w:t>To examine the extent of mail hacking by cybercriminals affects the performance of deposit money banks in Nigeria</w:t>
      </w:r>
    </w:p>
    <w:p w:rsidR="00726667" w:rsidRPr="00851F72" w:rsidRDefault="00726667" w:rsidP="00726667">
      <w:pPr>
        <w:numPr>
          <w:ilvl w:val="0"/>
          <w:numId w:val="13"/>
        </w:numPr>
        <w:spacing w:line="360" w:lineRule="auto"/>
        <w:jc w:val="both"/>
      </w:pPr>
      <w:r w:rsidRPr="00851F72">
        <w:t xml:space="preserve">To determine card fraud by cybercriminals affects the performance of deposit money banks in Nigeria </w:t>
      </w:r>
    </w:p>
    <w:p w:rsidR="00726667" w:rsidRPr="00851F72" w:rsidRDefault="00726667" w:rsidP="00726667">
      <w:pPr>
        <w:numPr>
          <w:ilvl w:val="0"/>
          <w:numId w:val="13"/>
        </w:numPr>
        <w:spacing w:line="360" w:lineRule="auto"/>
        <w:jc w:val="both"/>
      </w:pPr>
      <w:r w:rsidRPr="00851F72">
        <w:t>To examine the relationship between identity theft by cybercriminals and the performance of deposit money banks in Nigeria</w:t>
      </w:r>
    </w:p>
    <w:p w:rsidR="00726667" w:rsidRPr="00851F72" w:rsidRDefault="00726667" w:rsidP="00726667">
      <w:pPr>
        <w:spacing w:line="360" w:lineRule="auto"/>
        <w:jc w:val="both"/>
        <w:rPr>
          <w:b/>
        </w:rPr>
      </w:pPr>
      <w:r w:rsidRPr="00851F72">
        <w:rPr>
          <w:b/>
        </w:rPr>
        <w:t>1.5</w:t>
      </w:r>
      <w:r w:rsidRPr="00851F72">
        <w:rPr>
          <w:b/>
        </w:rPr>
        <w:tab/>
        <w:t xml:space="preserve">Research hypothesis </w:t>
      </w:r>
    </w:p>
    <w:p w:rsidR="00726667" w:rsidRPr="00851F72" w:rsidRDefault="00726667" w:rsidP="00726667">
      <w:pPr>
        <w:spacing w:line="360" w:lineRule="auto"/>
        <w:jc w:val="both"/>
      </w:pPr>
      <w:r w:rsidRPr="00851F72">
        <w:t>H</w:t>
      </w:r>
      <w:r w:rsidRPr="00851F72">
        <w:rPr>
          <w:vertAlign w:val="subscript"/>
        </w:rPr>
        <w:t>1</w:t>
      </w:r>
      <w:r w:rsidRPr="00851F72">
        <w:t>: There is no significant effect on mail hacking and performance of deposit money bank in Nigeria</w:t>
      </w:r>
    </w:p>
    <w:p w:rsidR="00726667" w:rsidRPr="00851F72" w:rsidRDefault="00726667" w:rsidP="00726667">
      <w:pPr>
        <w:spacing w:line="360" w:lineRule="auto"/>
        <w:jc w:val="both"/>
      </w:pPr>
      <w:r w:rsidRPr="00851F72">
        <w:t>H</w:t>
      </w:r>
      <w:r w:rsidRPr="00851F72">
        <w:rPr>
          <w:vertAlign w:val="subscript"/>
        </w:rPr>
        <w:t>2</w:t>
      </w:r>
      <w:r w:rsidRPr="00851F72">
        <w:t>: Card fraud by cybercriminals has no effect on performance of deposit money banks</w:t>
      </w:r>
    </w:p>
    <w:p w:rsidR="00726667" w:rsidRPr="00851F72" w:rsidRDefault="00726667" w:rsidP="00726667">
      <w:pPr>
        <w:spacing w:line="360" w:lineRule="auto"/>
        <w:jc w:val="both"/>
      </w:pPr>
      <w:r w:rsidRPr="00851F72">
        <w:t>H</w:t>
      </w:r>
      <w:r w:rsidRPr="00851F72">
        <w:rPr>
          <w:vertAlign w:val="subscript"/>
        </w:rPr>
        <w:t>3</w:t>
      </w:r>
      <w:r w:rsidRPr="00851F72">
        <w:t>: There is no relationship between identity theft and bank performance</w:t>
      </w:r>
    </w:p>
    <w:p w:rsidR="00726667" w:rsidRPr="00851F72" w:rsidRDefault="00726667" w:rsidP="00726667">
      <w:pPr>
        <w:spacing w:line="360" w:lineRule="auto"/>
        <w:jc w:val="both"/>
        <w:rPr>
          <w:b/>
        </w:rPr>
      </w:pPr>
      <w:r w:rsidRPr="00851F72">
        <w:rPr>
          <w:b/>
        </w:rPr>
        <w:t>1.6</w:t>
      </w:r>
      <w:r w:rsidRPr="00851F72">
        <w:rPr>
          <w:b/>
        </w:rPr>
        <w:tab/>
        <w:t>Significance of the Study</w:t>
      </w:r>
    </w:p>
    <w:p w:rsidR="00726667" w:rsidRPr="00851F72" w:rsidRDefault="00726667" w:rsidP="00726667">
      <w:pPr>
        <w:spacing w:line="360" w:lineRule="auto"/>
        <w:jc w:val="both"/>
      </w:pPr>
      <w:r w:rsidRPr="00851F72">
        <w:t>Technological advancement surely brings with it unlimited opportunities and resources (both  internet and financial software) for the banking sector in Nigeria. It facilitates the ease of financial  transactions and minimises costs for both banking institutions and their customers. However, the  advancement brought its own risks, which negatively impacted the banking sector and the economy at large through cybercrime. Cybercrimes have made a dent in Nigeria’s economy and remain a great weakness for the country. The fear of cybercrime has made many not take advantage of technological advancement, as they see it as an obstacle or a problem.</w:t>
      </w:r>
    </w:p>
    <w:p w:rsidR="00726667" w:rsidRPr="00851F72" w:rsidRDefault="00726667" w:rsidP="00726667">
      <w:pPr>
        <w:spacing w:line="360" w:lineRule="auto"/>
        <w:jc w:val="both"/>
      </w:pPr>
      <w:r w:rsidRPr="00851F72">
        <w:t xml:space="preserve">Preventing and detecting cybercrime threats would have a great impact on the economy, as currently, there is no total confidence in the nation’s financial system. The prevention and detection of cybercrime threats will reduce banks’ vulnerability to losses from cybercrime, </w:t>
      </w:r>
      <w:r w:rsidRPr="00851F72">
        <w:lastRenderedPageBreak/>
        <w:t>increase citizen confidence in them, and ensure smooth banking operations. It will also help the government reduce the amount of money spent on damages caused by cybercrime threats. This paper enlightens readers about various strategies for preventing and detecting threats posed by cybercrimes in Nigerian deposit money banks and the presence of cooperative relationships between bank employee(s) and outside criminal(s) will surely add very current and robust value to the volume of quality literature on the subject matter.</w:t>
      </w:r>
    </w:p>
    <w:p w:rsidR="00726667" w:rsidRPr="00851F72" w:rsidRDefault="00726667" w:rsidP="00726667">
      <w:pPr>
        <w:spacing w:line="360" w:lineRule="auto"/>
        <w:jc w:val="both"/>
        <w:rPr>
          <w:b/>
          <w:bCs/>
        </w:rPr>
      </w:pPr>
      <w:r w:rsidRPr="00851F72">
        <w:rPr>
          <w:b/>
          <w:bCs/>
        </w:rPr>
        <w:t>1.7</w:t>
      </w:r>
      <w:r w:rsidRPr="00851F72">
        <w:rPr>
          <w:b/>
          <w:bCs/>
        </w:rPr>
        <w:tab/>
        <w:t>Scope of the Study</w:t>
      </w:r>
    </w:p>
    <w:p w:rsidR="00726667" w:rsidRPr="00851F72" w:rsidRDefault="00726667" w:rsidP="00726667">
      <w:pPr>
        <w:spacing w:line="360" w:lineRule="auto"/>
        <w:jc w:val="both"/>
      </w:pPr>
      <w:r w:rsidRPr="00851F72">
        <w:t>The study focuses on commercial banks operating in Nigeria, examining both qualitative and quantitative impacts of cybercrime on their operations. It considers data from the last five years (2020–2025) to capture recent trends and developments. The study will also include perspectives from bank employees, cybersecurity experts, and customers.</w:t>
      </w:r>
    </w:p>
    <w:p w:rsidR="00726667" w:rsidRPr="00851F72" w:rsidRDefault="00726667" w:rsidP="00726667">
      <w:pPr>
        <w:spacing w:line="360" w:lineRule="auto"/>
        <w:jc w:val="both"/>
        <w:rPr>
          <w:b/>
          <w:bCs/>
        </w:rPr>
      </w:pPr>
      <w:r w:rsidRPr="00851F72">
        <w:rPr>
          <w:b/>
          <w:bCs/>
        </w:rPr>
        <w:t>1.8</w:t>
      </w:r>
      <w:r w:rsidRPr="00851F72">
        <w:rPr>
          <w:b/>
          <w:bCs/>
        </w:rPr>
        <w:tab/>
        <w:t>Limitations of the Study</w:t>
      </w:r>
    </w:p>
    <w:p w:rsidR="00726667" w:rsidRPr="00851F72" w:rsidRDefault="00726667" w:rsidP="00726667">
      <w:pPr>
        <w:spacing w:line="360" w:lineRule="auto"/>
        <w:jc w:val="both"/>
      </w:pPr>
      <w:r w:rsidRPr="00851F72">
        <w:t>The study may be limited by access to sensitive banking data due to confidentiality issues. Also, given the rapid evolution of cybercrime tactics, the findings may only reflect the current state and may require continual updates. Additionally, responses from bank officials and customers may be biased or limited by lack of technical understanding.</w:t>
      </w:r>
    </w:p>
    <w:p w:rsidR="00726667" w:rsidRPr="00851F72" w:rsidRDefault="00726667" w:rsidP="00726667">
      <w:pPr>
        <w:spacing w:line="360" w:lineRule="auto"/>
        <w:jc w:val="both"/>
        <w:rPr>
          <w:b/>
          <w:bCs/>
        </w:rPr>
      </w:pPr>
      <w:r w:rsidRPr="00851F72">
        <w:rPr>
          <w:b/>
          <w:bCs/>
        </w:rPr>
        <w:t>1.9</w:t>
      </w:r>
      <w:r w:rsidRPr="00851F72">
        <w:rPr>
          <w:b/>
          <w:bCs/>
        </w:rPr>
        <w:tab/>
        <w:t>Definition of Terms</w:t>
      </w:r>
    </w:p>
    <w:p w:rsidR="00726667" w:rsidRPr="00851F72" w:rsidRDefault="00726667" w:rsidP="00726667">
      <w:pPr>
        <w:spacing w:line="360" w:lineRule="auto"/>
        <w:jc w:val="both"/>
      </w:pPr>
      <w:r w:rsidRPr="00851F72">
        <w:rPr>
          <w:b/>
          <w:bCs/>
        </w:rPr>
        <w:t>Cybercrime</w:t>
      </w:r>
      <w:r w:rsidRPr="00851F72">
        <w:t>: Illegal activities conducted through the internet, especially involving unauthorized access to data and financial information.</w:t>
      </w:r>
    </w:p>
    <w:p w:rsidR="00726667" w:rsidRPr="00851F72" w:rsidRDefault="00726667" w:rsidP="00726667">
      <w:pPr>
        <w:spacing w:line="360" w:lineRule="auto"/>
        <w:jc w:val="both"/>
      </w:pPr>
      <w:r w:rsidRPr="00851F72">
        <w:rPr>
          <w:b/>
          <w:bCs/>
        </w:rPr>
        <w:t>Banking Economy</w:t>
      </w:r>
      <w:r w:rsidRPr="00851F72">
        <w:t>: The segment of a country’s economy that is influenced by the banking sector’s performance, efficiency, and stability.</w:t>
      </w:r>
    </w:p>
    <w:p w:rsidR="00726667" w:rsidRPr="00851F72" w:rsidRDefault="00726667" w:rsidP="00726667">
      <w:pPr>
        <w:spacing w:line="360" w:lineRule="auto"/>
        <w:jc w:val="both"/>
      </w:pPr>
      <w:r w:rsidRPr="00851F72">
        <w:rPr>
          <w:b/>
          <w:bCs/>
        </w:rPr>
        <w:t>Electronic Fraud (E-fraud)</w:t>
      </w:r>
      <w:r w:rsidRPr="00851F72">
        <w:t>: Fraudulent activities committed via electronic means such as mobile apps, internet banking, and ATM machines.</w:t>
      </w:r>
    </w:p>
    <w:p w:rsidR="00726667" w:rsidRPr="00851F72" w:rsidRDefault="00726667" w:rsidP="00726667">
      <w:pPr>
        <w:spacing w:line="360" w:lineRule="auto"/>
        <w:jc w:val="both"/>
      </w:pPr>
      <w:r w:rsidRPr="00851F72">
        <w:rPr>
          <w:b/>
          <w:bCs/>
        </w:rPr>
        <w:t>Phishing</w:t>
      </w:r>
      <w:r w:rsidRPr="00851F72">
        <w:t>: A cyberattack method that uses fake communication to trick users into revealing sensitive information.</w:t>
      </w:r>
    </w:p>
    <w:p w:rsidR="00726667" w:rsidRPr="00851F72" w:rsidRDefault="00726667" w:rsidP="00726667">
      <w:pPr>
        <w:spacing w:line="360" w:lineRule="auto"/>
        <w:jc w:val="both"/>
      </w:pPr>
      <w:r w:rsidRPr="00851F72">
        <w:rPr>
          <w:b/>
          <w:bCs/>
        </w:rPr>
        <w:t>Banking sector</w:t>
      </w:r>
      <w:r w:rsidRPr="00851F72">
        <w:t> refers to the collection of institutions that provide financial services, primarily focused on accepting deposits, making loans, and facilitating various financial transactions. This sector plays a crucial role in the economy by providing liquidity, enabling capital formation, and supporting economic growth.</w:t>
      </w:r>
    </w:p>
    <w:p w:rsidR="00726667" w:rsidRPr="00851F72" w:rsidRDefault="00726667" w:rsidP="00726667">
      <w:pPr>
        <w:spacing w:line="360" w:lineRule="auto"/>
        <w:jc w:val="both"/>
      </w:pPr>
      <w:r w:rsidRPr="00851F72">
        <w:rPr>
          <w:b/>
        </w:rPr>
        <w:t>Fraud</w:t>
      </w:r>
      <w:r w:rsidRPr="00851F72">
        <w:t xml:space="preserve"> is defined as an intentional deception made for personal gain or to damage another individual. It can manifest in various forms and can violate both civil and criminal laws. </w:t>
      </w:r>
    </w:p>
    <w:p w:rsidR="00726667" w:rsidRPr="00851F72" w:rsidRDefault="00726667" w:rsidP="00726667">
      <w:pPr>
        <w:spacing w:line="360" w:lineRule="auto"/>
        <w:jc w:val="both"/>
        <w:rPr>
          <w:b/>
        </w:rPr>
      </w:pPr>
      <w:r w:rsidRPr="00851F72">
        <w:rPr>
          <w:b/>
        </w:rPr>
        <w:lastRenderedPageBreak/>
        <w:t>1.10</w:t>
      </w:r>
      <w:r w:rsidRPr="00851F72">
        <w:rPr>
          <w:b/>
        </w:rPr>
        <w:tab/>
        <w:t xml:space="preserve">Plan of the Study </w:t>
      </w:r>
    </w:p>
    <w:p w:rsidR="00726667" w:rsidRPr="00851F72" w:rsidRDefault="00726667" w:rsidP="00726667">
      <w:pPr>
        <w:spacing w:line="360" w:lineRule="auto"/>
        <w:jc w:val="both"/>
      </w:pPr>
      <w:r w:rsidRPr="00851F72">
        <w:rPr>
          <w:b/>
        </w:rPr>
        <w:tab/>
      </w:r>
      <w:r w:rsidRPr="00851F72">
        <w:t xml:space="preserve">This project work is divided into deferent chapters, in order explanatory topic of the project. These chapter include chapter one consists introduction, Statement of the problem, Objectives of ,the study, Research questions, Research hypothesis, Significance of the study, scope of the study, definition of terms and organization of the study. </w:t>
      </w:r>
    </w:p>
    <w:p w:rsidR="00726667" w:rsidRPr="00851F72" w:rsidRDefault="00726667" w:rsidP="00726667">
      <w:pPr>
        <w:spacing w:line="360" w:lineRule="auto"/>
        <w:jc w:val="both"/>
      </w:pPr>
      <w:r w:rsidRPr="00851F72">
        <w:t>Chapter two is about analysis literature review, Conceptual Approach, Theoretical framework and Empirical Review. Chapter three is talk about research methodology, research design, and population of the study, sampling techniques, source of data method of data analysis, model specification and limitation to methodology. Chapter four is about data presentation, data analysis, test hypothesis and findings. Finally, Chapter five talks about the summary, conclusion, recommendations and references.</w:t>
      </w: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AC0744" w:rsidRDefault="00AC0744" w:rsidP="00726667">
      <w:pPr>
        <w:spacing w:line="360" w:lineRule="auto"/>
        <w:jc w:val="both"/>
        <w:rPr>
          <w:b/>
        </w:rPr>
      </w:pPr>
    </w:p>
    <w:p w:rsidR="00AC0744" w:rsidRDefault="00AC0744" w:rsidP="00726667">
      <w:pPr>
        <w:spacing w:line="360" w:lineRule="auto"/>
        <w:jc w:val="both"/>
        <w:rPr>
          <w:b/>
        </w:rPr>
      </w:pPr>
    </w:p>
    <w:p w:rsidR="00AC0744" w:rsidRDefault="00AC0744" w:rsidP="00726667">
      <w:pPr>
        <w:spacing w:line="360" w:lineRule="auto"/>
        <w:jc w:val="both"/>
        <w:rPr>
          <w:b/>
        </w:rPr>
      </w:pPr>
    </w:p>
    <w:p w:rsidR="00AC0744" w:rsidRDefault="00AC0744" w:rsidP="00726667">
      <w:pPr>
        <w:spacing w:line="360" w:lineRule="auto"/>
        <w:jc w:val="both"/>
        <w:rPr>
          <w:b/>
        </w:rPr>
      </w:pPr>
    </w:p>
    <w:p w:rsidR="00AC0744" w:rsidRDefault="00AC0744" w:rsidP="00726667">
      <w:pPr>
        <w:spacing w:line="360" w:lineRule="auto"/>
        <w:jc w:val="both"/>
        <w:rPr>
          <w:b/>
        </w:rPr>
      </w:pPr>
    </w:p>
    <w:p w:rsidR="00AC0744" w:rsidRDefault="00AC0744" w:rsidP="00726667">
      <w:pPr>
        <w:spacing w:line="360" w:lineRule="auto"/>
        <w:jc w:val="both"/>
        <w:rPr>
          <w:b/>
        </w:rPr>
      </w:pPr>
    </w:p>
    <w:p w:rsidR="00AC0744" w:rsidRDefault="00AC0744" w:rsidP="00726667">
      <w:pPr>
        <w:spacing w:line="360" w:lineRule="auto"/>
        <w:jc w:val="both"/>
        <w:rPr>
          <w:b/>
        </w:rPr>
      </w:pPr>
    </w:p>
    <w:p w:rsidR="00AC0744" w:rsidRDefault="00AC0744" w:rsidP="00726667">
      <w:pPr>
        <w:spacing w:line="360" w:lineRule="auto"/>
        <w:jc w:val="both"/>
        <w:rPr>
          <w:b/>
        </w:rPr>
      </w:pPr>
    </w:p>
    <w:p w:rsidR="00AC0744" w:rsidRDefault="00AC0744" w:rsidP="00726667">
      <w:pPr>
        <w:spacing w:line="360" w:lineRule="auto"/>
        <w:jc w:val="both"/>
        <w:rPr>
          <w:b/>
        </w:rPr>
      </w:pPr>
    </w:p>
    <w:p w:rsidR="00AC0744" w:rsidRDefault="00AC0744" w:rsidP="00726667">
      <w:pPr>
        <w:spacing w:line="360" w:lineRule="auto"/>
        <w:jc w:val="both"/>
        <w:rPr>
          <w:b/>
        </w:rPr>
      </w:pPr>
    </w:p>
    <w:p w:rsidR="00726667" w:rsidRPr="00851F72" w:rsidRDefault="00726667" w:rsidP="00AC0744">
      <w:pPr>
        <w:spacing w:line="360" w:lineRule="auto"/>
        <w:jc w:val="center"/>
        <w:rPr>
          <w:b/>
        </w:rPr>
      </w:pPr>
      <w:r w:rsidRPr="00851F72">
        <w:rPr>
          <w:b/>
        </w:rPr>
        <w:lastRenderedPageBreak/>
        <w:t>CHAPTER TWO</w:t>
      </w:r>
    </w:p>
    <w:p w:rsidR="00726667" w:rsidRPr="00851F72" w:rsidRDefault="00726667" w:rsidP="00AC0744">
      <w:pPr>
        <w:spacing w:line="360" w:lineRule="auto"/>
        <w:jc w:val="center"/>
        <w:rPr>
          <w:b/>
        </w:rPr>
      </w:pPr>
      <w:r w:rsidRPr="00851F72">
        <w:rPr>
          <w:b/>
        </w:rPr>
        <w:t>LITERATURE REVIEW</w:t>
      </w:r>
    </w:p>
    <w:p w:rsidR="00726667" w:rsidRPr="00851F72" w:rsidRDefault="00726667" w:rsidP="00726667">
      <w:pPr>
        <w:spacing w:line="360" w:lineRule="auto"/>
        <w:jc w:val="both"/>
        <w:rPr>
          <w:b/>
        </w:rPr>
      </w:pPr>
      <w:r w:rsidRPr="00851F72">
        <w:rPr>
          <w:b/>
        </w:rPr>
        <w:t>2.0</w:t>
      </w:r>
      <w:r w:rsidRPr="00851F72">
        <w:rPr>
          <w:b/>
        </w:rPr>
        <w:tab/>
        <w:t xml:space="preserve">Introduction </w:t>
      </w:r>
    </w:p>
    <w:p w:rsidR="00726667" w:rsidRPr="00851F72" w:rsidRDefault="00726667" w:rsidP="00726667">
      <w:pPr>
        <w:spacing w:line="360" w:lineRule="auto"/>
        <w:jc w:val="both"/>
      </w:pPr>
      <w:r w:rsidRPr="00851F72">
        <w:t>Cybercrime poses a significant threat to the Nigerian banking sector, leading to substantial financial losses, eroded customer trust, and increased operational risks. This chapter examines the multifaceted impact of cybercrime on Nigerian banks, highlighting the financial repercussions, the erosion of public confidence, and the challenges faced by financial institutions in combating these threats.</w:t>
      </w:r>
    </w:p>
    <w:p w:rsidR="00726667" w:rsidRPr="00851F72" w:rsidRDefault="00726667" w:rsidP="00726667">
      <w:pPr>
        <w:spacing w:line="360" w:lineRule="auto"/>
        <w:jc w:val="both"/>
        <w:rPr>
          <w:b/>
        </w:rPr>
      </w:pPr>
      <w:r w:rsidRPr="00851F72">
        <w:rPr>
          <w:b/>
        </w:rPr>
        <w:t>2.1</w:t>
      </w:r>
      <w:r w:rsidRPr="00851F72">
        <w:rPr>
          <w:b/>
        </w:rPr>
        <w:tab/>
        <w:t>Conceptual Review</w:t>
      </w:r>
    </w:p>
    <w:p w:rsidR="00726667" w:rsidRPr="00851F72" w:rsidRDefault="00726667" w:rsidP="00726667">
      <w:pPr>
        <w:spacing w:line="360" w:lineRule="auto"/>
        <w:jc w:val="both"/>
        <w:rPr>
          <w:b/>
        </w:rPr>
      </w:pPr>
      <w:r w:rsidRPr="00851F72">
        <w:rPr>
          <w:b/>
        </w:rPr>
        <w:t>2.1.1</w:t>
      </w:r>
      <w:r w:rsidRPr="00851F72">
        <w:rPr>
          <w:b/>
        </w:rPr>
        <w:tab/>
        <w:t xml:space="preserve">Concept of Cybercrime  </w:t>
      </w:r>
    </w:p>
    <w:p w:rsidR="00726667" w:rsidRPr="00851F72" w:rsidRDefault="00726667" w:rsidP="00726667">
      <w:pPr>
        <w:spacing w:line="360" w:lineRule="auto"/>
        <w:jc w:val="both"/>
      </w:pPr>
      <w:r w:rsidRPr="00851F72">
        <w:t>Cybercrime is a topical issue that has been discussed by many people from various perspectives (Ibikunle and Eweniyi, 2013). One reason for this is the huge losses that were attributed to it. It was estimated that, global losses to cybercrime is about $400bn annually (CSIS, 2014). According to Halder and Jaishankar (2011), cybercrime is an offence, with a criminal motive, committed against an individual or group of persons intentionally to harm the reputation of the victims as well as cause irreparable damage to hardware of sensitive infrastructure, including internet and mobile phones. Symantec Corporation, the world’s biggest computer security company, defined cybercrime as any crime committed using a computer, network or hardware devices (Theohary and Finklea, 2015).</w:t>
      </w:r>
    </w:p>
    <w:p w:rsidR="00726667" w:rsidRPr="00851F72" w:rsidRDefault="00726667" w:rsidP="00726667">
      <w:pPr>
        <w:spacing w:line="360" w:lineRule="auto"/>
        <w:jc w:val="both"/>
      </w:pPr>
      <w:r w:rsidRPr="00851F72">
        <w:t>To explain what cybercrime means, let us look at the slit meaning of the words ‘cyber’ and ‘crime’. The word ‘cyber’ has its origins from ‘cybernetics’, which refers to the science of communication that deals with the study of automatic control systems (much like the human nervous system/ workings of the brain) as well as the mechanical-electrical communication systems. Cyber is therefore a derivative of cybernetics used to describe interactions that relate to, or involve computers or networks. ‘Crime’ refers to the specific actions or inactions due to negligence that is injurious to public welfare or morals, and one that is legally prohibited. Cybercrime (ecrime or hi-tech crime) is a global phenomenon which takes place in the cyberspace i.e. in the world of computers and on the internet. Cybercrime involves using specialized applications in computers with the internet by technically skilled individuals to commit crime.</w:t>
      </w:r>
    </w:p>
    <w:p w:rsidR="00726667" w:rsidRPr="00851F72" w:rsidRDefault="00726667" w:rsidP="00726667">
      <w:pPr>
        <w:spacing w:line="360" w:lineRule="auto"/>
        <w:jc w:val="both"/>
      </w:pPr>
      <w:r w:rsidRPr="00851F72">
        <w:lastRenderedPageBreak/>
        <w:t xml:space="preserve">Cybercrime can be traced back to the coming of information and communication technology (ICT). People from all occupations now have access to digitization and innovation in interconnectivity through the Internet (Onuora et al., 2017). Just like electricity or shelter, ICT systems have become crucial to the networks, business, and commerce of individuals, organisations, and government agencies. This has made cyberspace highly vulnerable as criminals freely create economic entities within and outside Nigeria. </w:t>
      </w:r>
    </w:p>
    <w:p w:rsidR="00726667" w:rsidRPr="00851F72" w:rsidRDefault="00726667" w:rsidP="00726667">
      <w:pPr>
        <w:spacing w:line="360" w:lineRule="auto"/>
        <w:jc w:val="both"/>
      </w:pPr>
      <w:r w:rsidRPr="00851F72">
        <w:t>According to Ebelogu et al. (2019), cybercrimes involve the application of digital technologies to computing and communication technologies. The proliferation of modern internet-based techniques has engendered exploitation, vulnerability, and violations of data confidentiality.</w:t>
      </w:r>
    </w:p>
    <w:p w:rsidR="00726667" w:rsidRPr="00851F72" w:rsidRDefault="00726667" w:rsidP="00726667">
      <w:pPr>
        <w:spacing w:line="360" w:lineRule="auto"/>
        <w:jc w:val="both"/>
      </w:pPr>
      <w:r w:rsidRPr="00851F72">
        <w:t xml:space="preserve">Wada and Odulaja (2012) cited by Ibrahim (2020) opined that cybercrime is mostly associated with Electronic banking given the fact that cybercrime is usually committed in the process of opening a deposit account, paying bills online, making transfers and withdrawals online, as well as any other online banking transaction, using the internet as a delivery method for these services. In the same vein, Ajibola (2021) posited that cybercrime is all about all forms of irregularities being perpetrated in cyberspace to gain an undue advantage over other cyberspace users. Similarly, Akanji (2020) maintained that cybercrime is all about all forms of crime being carried out with the use of the Internet. The opinion, Inês and Alexandra (2017) cited by Adeyemi (2021) opined that cybercrime has to do with any form of illegal and illicit computerised mediation aimed at gaining undue advantage over other users of electronic networks. </w:t>
      </w:r>
    </w:p>
    <w:p w:rsidR="00726667" w:rsidRPr="00851F72" w:rsidRDefault="00726667" w:rsidP="00726667">
      <w:pPr>
        <w:spacing w:line="360" w:lineRule="auto"/>
        <w:jc w:val="both"/>
      </w:pPr>
      <w:r w:rsidRPr="00851F72">
        <w:t>Cybercrime can be differentiated into cyber-dependent crimes and cyber-enabled crimes. Cyber</w:t>
      </w:r>
      <w:r w:rsidR="00277D3F">
        <w:t xml:space="preserve"> </w:t>
      </w:r>
      <w:r w:rsidRPr="00851F72">
        <w:t>dependent crimes could only be committed using the internet, computers, computer networks, or other forms of ICT. Relevant activities include creating and spreading malware, hacking to steal sensitive personal or industry data, and causing service denial attacks resulting in financial and/or reputational damage (Europol, 2019).</w:t>
      </w:r>
    </w:p>
    <w:p w:rsidR="00726667" w:rsidRPr="00851F72" w:rsidRDefault="00726667" w:rsidP="00726667">
      <w:pPr>
        <w:spacing w:line="360" w:lineRule="auto"/>
        <w:jc w:val="both"/>
        <w:rPr>
          <w:b/>
        </w:rPr>
      </w:pPr>
      <w:r w:rsidRPr="00851F72">
        <w:rPr>
          <w:b/>
        </w:rPr>
        <w:t>2.1.2</w:t>
      </w:r>
      <w:r w:rsidRPr="00851F72">
        <w:rPr>
          <w:b/>
        </w:rPr>
        <w:tab/>
        <w:t>Types of Cybercrimes</w:t>
      </w:r>
    </w:p>
    <w:p w:rsidR="00726667" w:rsidRPr="00851F72" w:rsidRDefault="00726667" w:rsidP="00726667">
      <w:pPr>
        <w:spacing w:line="360" w:lineRule="auto"/>
        <w:jc w:val="both"/>
        <w:rPr>
          <w:b/>
        </w:rPr>
      </w:pPr>
      <w:r w:rsidRPr="00851F72">
        <w:rPr>
          <w:b/>
        </w:rPr>
        <w:t>Mail Hacking</w:t>
      </w:r>
    </w:p>
    <w:p w:rsidR="00726667" w:rsidRPr="00851F72" w:rsidRDefault="00726667" w:rsidP="00726667">
      <w:pPr>
        <w:spacing w:line="360" w:lineRule="auto"/>
        <w:jc w:val="both"/>
      </w:pPr>
      <w:r w:rsidRPr="00851F72">
        <w:t xml:space="preserve">Mail hacking is when a person obtains unauthorized access to a system intending to manoeuvre security measures by compromising the customer database with a view of </w:t>
      </w:r>
      <w:r w:rsidRPr="00851F72">
        <w:lastRenderedPageBreak/>
        <w:t xml:space="preserve">obtaining confidential information that will enable them to divert account information (Adeyem,2021). </w:t>
      </w:r>
    </w:p>
    <w:p w:rsidR="00726667" w:rsidRPr="00851F72" w:rsidRDefault="00726667" w:rsidP="00726667">
      <w:pPr>
        <w:spacing w:line="360" w:lineRule="auto"/>
        <w:jc w:val="both"/>
      </w:pPr>
      <w:r w:rsidRPr="00851F72">
        <w:t>It is possibly the most practical cyber attack weapon because of its low operating cost (which ends with the maintenance of mailing lists) and the difficulty that would be associated with holding anyone accountable for mass mailings. The perpetrators, known as spammers, rely on users not reading the fine print of agreements, resulting in them agreeing to send messages indiscriminately to their contacts.</w:t>
      </w:r>
    </w:p>
    <w:p w:rsidR="00726667" w:rsidRPr="00851F72" w:rsidRDefault="00726667" w:rsidP="00726667">
      <w:pPr>
        <w:spacing w:line="360" w:lineRule="auto"/>
        <w:jc w:val="both"/>
        <w:rPr>
          <w:b/>
        </w:rPr>
      </w:pPr>
      <w:r w:rsidRPr="00851F72">
        <w:rPr>
          <w:b/>
        </w:rPr>
        <w:t>Card Fraud</w:t>
      </w:r>
    </w:p>
    <w:p w:rsidR="00726667" w:rsidRPr="00851F72" w:rsidRDefault="00726667" w:rsidP="00726667">
      <w:pPr>
        <w:spacing w:line="360" w:lineRule="auto"/>
        <w:jc w:val="both"/>
      </w:pPr>
      <w:r w:rsidRPr="00851F72">
        <w:t xml:space="preserve">This is all about a process whereby cybercriminal uses customers' credit card for all sort of payment without the authorization of the card owner (Shewnagu, 2015). In the same vein, Akanji (2020) posit that Cybercriminals now use complex techniques aimed at hacking unsuspecting bank customers' card details with a view of defrauding credit card owner. </w:t>
      </w:r>
    </w:p>
    <w:p w:rsidR="00726667" w:rsidRPr="00851F72" w:rsidRDefault="00726667" w:rsidP="00726667">
      <w:pPr>
        <w:spacing w:line="360" w:lineRule="auto"/>
        <w:jc w:val="both"/>
        <w:rPr>
          <w:b/>
        </w:rPr>
      </w:pPr>
      <w:r w:rsidRPr="00851F72">
        <w:rPr>
          <w:b/>
        </w:rPr>
        <w:t>Identity Theft</w:t>
      </w:r>
    </w:p>
    <w:p w:rsidR="00726667" w:rsidRPr="00851F72" w:rsidRDefault="00726667" w:rsidP="00726667">
      <w:pPr>
        <w:spacing w:line="360" w:lineRule="auto"/>
        <w:jc w:val="both"/>
      </w:pPr>
      <w:r w:rsidRPr="00851F72">
        <w:t>Identity theft is now one of the common ways that perpetrators of cyberspace crime adopt to have full-blown customers' account details through deception (Saleh, 2013). Different methods can be used to steal someone's identity. Popular among all is Skimming. Ajibola (2021) opined that Skimming is all about the process of obtaining personal data from a credit card while making a valid purchase through an electronic gadget that captures all the data on a magnetic strip.</w:t>
      </w:r>
    </w:p>
    <w:p w:rsidR="00726667" w:rsidRPr="00851F72" w:rsidRDefault="00726667" w:rsidP="00726667">
      <w:pPr>
        <w:spacing w:line="360" w:lineRule="auto"/>
        <w:jc w:val="both"/>
        <w:rPr>
          <w:b/>
        </w:rPr>
      </w:pPr>
      <w:r w:rsidRPr="00851F72">
        <w:rPr>
          <w:b/>
        </w:rPr>
        <w:t xml:space="preserve">Password Sniffing </w:t>
      </w:r>
    </w:p>
    <w:p w:rsidR="00726667" w:rsidRPr="00851F72" w:rsidRDefault="00726667" w:rsidP="00726667">
      <w:pPr>
        <w:spacing w:line="360" w:lineRule="auto"/>
        <w:jc w:val="both"/>
      </w:pPr>
      <w:r w:rsidRPr="00851F72">
        <w:t xml:space="preserve"> Password sniffers are programmes which are designed to collect the first 128 or more bytes of network connections within a defined network being monitored (Hassan, et al, 2012). Crackers have them installed on networks used by systems that they intend to hack or penetrate. The sniffer collects information when users type in information such as usernames and passwords, usually required when using common internet services. Other programs sort through collected information, pull out important pieces such as the usernames and passwords, and cover up their existence in an automated way.</w:t>
      </w:r>
    </w:p>
    <w:p w:rsidR="00726667" w:rsidRPr="00851F72" w:rsidRDefault="00726667" w:rsidP="00726667">
      <w:pPr>
        <w:spacing w:line="360" w:lineRule="auto"/>
        <w:jc w:val="both"/>
        <w:rPr>
          <w:b/>
        </w:rPr>
      </w:pPr>
      <w:r w:rsidRPr="00851F72">
        <w:rPr>
          <w:b/>
        </w:rPr>
        <w:t xml:space="preserve">Fake Web-Sites </w:t>
      </w:r>
    </w:p>
    <w:p w:rsidR="00726667" w:rsidRPr="00851F72" w:rsidRDefault="00726667" w:rsidP="00726667">
      <w:pPr>
        <w:spacing w:line="360" w:lineRule="auto"/>
        <w:jc w:val="both"/>
      </w:pPr>
      <w:r w:rsidRPr="00851F72">
        <w:t xml:space="preserve">There is the emergence of fake ‘copy-cat’ websites that take advantage of customers who are unfamiliar with internet usage or unsure of the real web site address of a legitimate company. Customers unwittingly enter their personal details into the fake web sites of criminals who </w:t>
      </w:r>
      <w:r w:rsidRPr="00851F72">
        <w:lastRenderedPageBreak/>
        <w:t>either use the details themselves to commit crime or sell on the details to other interested fraudsters.</w:t>
      </w:r>
    </w:p>
    <w:p w:rsidR="00726667" w:rsidRPr="00851F72" w:rsidRDefault="00726667" w:rsidP="00726667">
      <w:pPr>
        <w:spacing w:line="360" w:lineRule="auto"/>
        <w:jc w:val="both"/>
        <w:rPr>
          <w:b/>
        </w:rPr>
      </w:pPr>
      <w:r w:rsidRPr="00851F72">
        <w:rPr>
          <w:b/>
        </w:rPr>
        <w:t xml:space="preserve">Wiretapping/Illegal Interception of Telecommunication </w:t>
      </w:r>
    </w:p>
    <w:p w:rsidR="00726667" w:rsidRPr="00851F72" w:rsidRDefault="00726667" w:rsidP="00726667">
      <w:pPr>
        <w:spacing w:line="360" w:lineRule="auto"/>
        <w:jc w:val="both"/>
      </w:pPr>
      <w:r w:rsidRPr="00851F72">
        <w:t>Telephone fraud has always been a problem. However, with an increase in the use of cellular phones as well as the ability to purchase goods and services with credit cards over phones, the problem has increased dramatically in recent years. Criminals use wiretapping methods to eavesdrop on communications and gain access to information which they should not be privy to.</w:t>
      </w:r>
    </w:p>
    <w:p w:rsidR="00726667" w:rsidRPr="00851F72" w:rsidRDefault="00726667" w:rsidP="00726667">
      <w:pPr>
        <w:spacing w:line="360" w:lineRule="auto"/>
        <w:jc w:val="both"/>
      </w:pPr>
      <w:r w:rsidRPr="00851F72">
        <w:rPr>
          <w:b/>
          <w:bCs/>
        </w:rPr>
        <w:t>Phishing and Scam</w:t>
      </w:r>
    </w:p>
    <w:p w:rsidR="00726667" w:rsidRPr="00851F72" w:rsidRDefault="00726667" w:rsidP="00726667">
      <w:pPr>
        <w:spacing w:line="360" w:lineRule="auto"/>
        <w:jc w:val="both"/>
      </w:pPr>
      <w:r w:rsidRPr="00851F72">
        <w:t>Phishing is a type of social engineering attack that targets the user and tricks them by sending fake messages and emails to get sensitive information about the user or trying to download malicious software and exploit it on the target system.</w:t>
      </w:r>
    </w:p>
    <w:p w:rsidR="00726667" w:rsidRPr="00851F72" w:rsidRDefault="00726667" w:rsidP="00726667">
      <w:pPr>
        <w:spacing w:line="360" w:lineRule="auto"/>
        <w:jc w:val="both"/>
      </w:pPr>
      <w:r w:rsidRPr="00851F72">
        <w:rPr>
          <w:bCs/>
        </w:rPr>
        <w:t>Phishing scams are one of the most common types of cybercrime. These scams involve fake emails or messages designed to trick victims into giving up personal or corporate information.</w:t>
      </w:r>
      <w:r w:rsidRPr="00851F72">
        <w:t> Cybercriminals use social engineering to trick users into revealing confidential information such as login credentials and credit card numbers.</w:t>
      </w:r>
    </w:p>
    <w:p w:rsidR="00726667" w:rsidRPr="00851F72" w:rsidRDefault="00726667" w:rsidP="00726667">
      <w:pPr>
        <w:spacing w:line="360" w:lineRule="auto"/>
        <w:jc w:val="both"/>
      </w:pPr>
      <w:r w:rsidRPr="00851F72">
        <w:t>Phishing scams come in many forms. From emails that look like legitimate companies to messages saying you’ve won a prize, cybercriminals are getting more sophisticated. The information targeted in phishing attacks is broad – personal, financial and even sensitive business data. Recognizing the signs of a phishing email can stop cybercrime.</w:t>
      </w:r>
    </w:p>
    <w:p w:rsidR="00726667" w:rsidRPr="00851F72" w:rsidRDefault="00726667" w:rsidP="00726667">
      <w:pPr>
        <w:spacing w:line="360" w:lineRule="auto"/>
        <w:jc w:val="both"/>
        <w:rPr>
          <w:b/>
        </w:rPr>
      </w:pPr>
      <w:r w:rsidRPr="00851F72">
        <w:rPr>
          <w:b/>
        </w:rPr>
        <w:t>2.1.3</w:t>
      </w:r>
      <w:r w:rsidRPr="00851F72">
        <w:rPr>
          <w:b/>
        </w:rPr>
        <w:tab/>
        <w:t>Causes of CyberCrime in Nigeria</w:t>
      </w:r>
    </w:p>
    <w:p w:rsidR="00726667" w:rsidRPr="00851F72" w:rsidRDefault="00726667" w:rsidP="00726667">
      <w:pPr>
        <w:spacing w:line="360" w:lineRule="auto"/>
        <w:jc w:val="both"/>
      </w:pPr>
      <w:r w:rsidRPr="00851F72">
        <w:t>The root causes of cybercrimes are not far-fetched. One only has to take a quick glance around the society to observe illicit wealth acquisition and its display. This is coupled with the fact that, the perpetrators are highly exalted. The problem is made worse by the high youth unemployment, the absence of enforceable prohibitive laws and the general laissez faire attitude of individuals and businesses regarding cyber security (Hassan et al., 2012). Evidence has also shown that, a significant proportion of these crimes are perpetuated by people in their youthful age. It is however worth noting that some of these attacks are also perpetrated within organizations. Many internet users are easily lured by unknown mails and web site addresses, falling victim to spyware and phishing.</w:t>
      </w:r>
    </w:p>
    <w:p w:rsidR="00726667" w:rsidRPr="00851F72" w:rsidRDefault="00726667" w:rsidP="00726667">
      <w:pPr>
        <w:spacing w:line="360" w:lineRule="auto"/>
        <w:jc w:val="both"/>
      </w:pPr>
      <w:r w:rsidRPr="00851F72">
        <w:rPr>
          <w:b/>
        </w:rPr>
        <w:lastRenderedPageBreak/>
        <w:t>(i) Urbanization –</w:t>
      </w:r>
      <w:r w:rsidRPr="00851F72">
        <w:t xml:space="preserve"> Rapid urbanization in Nigeria which manifests mainly through the fast population growth is a challenging issue for policy makers. Urban population grows at an annual rate of 4.3% (WDI, 2016). This is much higher than the SubSaharan Africa average and continues to put pressure on available resources in Nigerian cities. For instance, only 32.8% of urban population had access to improved sanitation facilities in 2015, and about 68.5% of urban population had access to potable water supply within the period (WDI, 2016). According to Meke (2012), urbanization is beneficial only to the extent of availability of good jobs that have been created in cities, amidst high population growth rate. The study held that urbanization is one of the major reason that led to increases in cybercrimes in Nigeria. He also noted that urbanization and crime move in tandem. </w:t>
      </w:r>
    </w:p>
    <w:p w:rsidR="00726667" w:rsidRPr="00851F72" w:rsidRDefault="00726667" w:rsidP="00726667">
      <w:pPr>
        <w:spacing w:line="360" w:lineRule="auto"/>
        <w:jc w:val="both"/>
      </w:pPr>
      <w:r w:rsidRPr="00851F72">
        <w:rPr>
          <w:b/>
        </w:rPr>
        <w:t>(ii)Unemployment –</w:t>
      </w:r>
      <w:r w:rsidRPr="00851F72">
        <w:t xml:space="preserve"> Unemployment rate in Nigeria is high and stood at 23.1% in the fourth quarter of 2018. Youth unemployment rate is currently above 47%. According to Okafor (2011), high unemployment in Nigeria comes with socioeconomic, political and psychological consequences. This phenomenon encourages the development of street youths and urban urchins (“area boys”) that grow up in a culture that encourages criminal behavior. </w:t>
      </w:r>
    </w:p>
    <w:p w:rsidR="00726667" w:rsidRPr="00851F72" w:rsidRDefault="00726667" w:rsidP="00726667">
      <w:pPr>
        <w:spacing w:line="360" w:lineRule="auto"/>
        <w:jc w:val="both"/>
      </w:pPr>
      <w:r w:rsidRPr="00851F72">
        <w:rPr>
          <w:b/>
        </w:rPr>
        <w:t>(iii)Quest for wealth</w:t>
      </w:r>
      <w:r w:rsidRPr="00851F72">
        <w:t xml:space="preserve"> - Carnal instinct that quests for wealth is another cause of cyber crimes in Nigeria. For any business to succeed, it is expected that, the rate of returns on the investment grow at a geometric rate, with minimal risk. Cyber criminals desire to invest minimal capital in a conducive environment that would reap maximum gains as they strive to become rich using the quickest means possible. </w:t>
      </w:r>
    </w:p>
    <w:p w:rsidR="00726667" w:rsidRPr="00851F72" w:rsidRDefault="00726667" w:rsidP="00726667">
      <w:pPr>
        <w:spacing w:line="360" w:lineRule="auto"/>
        <w:jc w:val="both"/>
      </w:pPr>
      <w:r w:rsidRPr="00851F72">
        <w:rPr>
          <w:b/>
        </w:rPr>
        <w:t xml:space="preserve">(iv) Poor Implementation of Cybercrime Laws and Inadequately Equipped Law Enforcement Agencies </w:t>
      </w:r>
      <w:r w:rsidRPr="00851F72">
        <w:t xml:space="preserve">According to Laura (2011), African countries have received intense criticism for inadequately handling of cybercrimes due to inadequate infrastructure and competence of assigned law enforcement agencies. The private sector also lags behind in protecting itself from cyber savvy criminals, Nigeria inclusive. There is no sophisticated hardware to forensically track down cyber criminals. In some instances, the laws regarding cybercrimes are circumvented by criminals. It is worth noting that law enforcement agencies in Nigeria such as the EFCC and ICPC have successfully prosecuted cybercrime offenders over the years. Nevertheless, much improvement can still be made. </w:t>
      </w:r>
    </w:p>
    <w:p w:rsidR="00726667" w:rsidRPr="00851F72" w:rsidRDefault="00726667" w:rsidP="00726667">
      <w:pPr>
        <w:spacing w:line="360" w:lineRule="auto"/>
        <w:jc w:val="both"/>
      </w:pPr>
      <w:r w:rsidRPr="00851F72">
        <w:rPr>
          <w:b/>
        </w:rPr>
        <w:t>(v) Negative Role Models -</w:t>
      </w:r>
      <w:r w:rsidRPr="00851F72">
        <w:t xml:space="preserve"> Youths are mirrors of the society. According to Meke (2012), many parents transmit criminal tendencies to their children via socialization. If this continues </w:t>
      </w:r>
      <w:r w:rsidRPr="00851F72">
        <w:lastRenderedPageBreak/>
        <w:t xml:space="preserve">unchecked and the values are absorbed by the younger generation, they will see nothing wrong with cybercrime. </w:t>
      </w:r>
    </w:p>
    <w:p w:rsidR="00726667" w:rsidRPr="00851F72" w:rsidRDefault="00726667" w:rsidP="00726667">
      <w:pPr>
        <w:spacing w:line="360" w:lineRule="auto"/>
        <w:jc w:val="both"/>
      </w:pPr>
      <w:r w:rsidRPr="00851F72">
        <w:rPr>
          <w:b/>
        </w:rPr>
        <w:t>(vi) Corruption</w:t>
      </w:r>
      <w:r w:rsidRPr="00851F72">
        <w:t xml:space="preserve"> – Nigeria has continued to occupy despicable position in the global ranking for corruption. In 2018, Nigeria was ranked the 144th most corrupt nation in the world out of 176 countries surveyed by the Transparency International5. People celebrate wealth without questioning the source of such wealth. It is common to hear of people with questionable character and wealth being celebrated in society. This misguided disposition towards wealth encourages the get-rich-quick mind set that can be pursued through cybercrime. </w:t>
      </w:r>
    </w:p>
    <w:p w:rsidR="00726667" w:rsidRPr="00851F72" w:rsidRDefault="00726667" w:rsidP="00726667">
      <w:pPr>
        <w:spacing w:line="360" w:lineRule="auto"/>
        <w:jc w:val="both"/>
      </w:pPr>
      <w:r w:rsidRPr="00851F72">
        <w:rPr>
          <w:b/>
        </w:rPr>
        <w:t>(vii)Gullibility/Greed</w:t>
      </w:r>
      <w:r w:rsidRPr="00851F72">
        <w:t xml:space="preserve"> – Most victims of cybercrime express some degree of gullibility and/or greed. Some people carry out transactions hoping to make profits without thorough investigations. Such people are preys for the cyber criminals. </w:t>
      </w:r>
    </w:p>
    <w:p w:rsidR="00726667" w:rsidRPr="00851F72" w:rsidRDefault="00726667" w:rsidP="00726667">
      <w:pPr>
        <w:spacing w:line="360" w:lineRule="auto"/>
        <w:jc w:val="both"/>
      </w:pPr>
      <w:r w:rsidRPr="00851F72">
        <w:rPr>
          <w:b/>
        </w:rPr>
        <w:t xml:space="preserve">(viii)Poverty </w:t>
      </w:r>
      <w:r w:rsidRPr="00851F72">
        <w:t xml:space="preserve">- According to Jolaosho (1996), poverty refers to the inability to afford decent food, shelter, clothing and recreational activities. Hence, poverty is the absence of basic life essentials for survival and comfort of mankind. A poverty-stricken person may unwittingly turn to crime for survival. About 50% of Nigerians live in extreme poverty as at 2018. </w:t>
      </w:r>
    </w:p>
    <w:p w:rsidR="00726667" w:rsidRPr="00851F72" w:rsidRDefault="00726667" w:rsidP="00726667">
      <w:pPr>
        <w:spacing w:line="360" w:lineRule="auto"/>
        <w:jc w:val="both"/>
      </w:pPr>
      <w:r w:rsidRPr="00851F72">
        <w:rPr>
          <w:b/>
        </w:rPr>
        <w:t>(ix)The Proliferation of Cyber Cafes and the Porous Nature of the Internet</w:t>
      </w:r>
      <w:r w:rsidRPr="00851F72">
        <w:t xml:space="preserve"> - It is important to note that the nature of the internet is that geographical and political boundaries are not relevant as attacks can be generated by criminals from anywhere in the world and executed wherever the criminals deem fit. Also, the proliferation of cyber cafes has been another major cause of the rising cyber crime.</w:t>
      </w:r>
    </w:p>
    <w:p w:rsidR="00726667" w:rsidRPr="00851F72" w:rsidRDefault="00726667" w:rsidP="00726667">
      <w:pPr>
        <w:spacing w:line="360" w:lineRule="auto"/>
        <w:jc w:val="both"/>
        <w:rPr>
          <w:b/>
        </w:rPr>
      </w:pPr>
      <w:r w:rsidRPr="00851F72">
        <w:rPr>
          <w:b/>
        </w:rPr>
        <w:t>2.1.4</w:t>
      </w:r>
      <w:r w:rsidRPr="00851F72">
        <w:rPr>
          <w:b/>
        </w:rPr>
        <w:tab/>
        <w:t xml:space="preserve">Effects of Cybercrime </w:t>
      </w:r>
    </w:p>
    <w:p w:rsidR="00726667" w:rsidRPr="00851F72" w:rsidRDefault="00726667" w:rsidP="00726667">
      <w:pPr>
        <w:spacing w:line="360" w:lineRule="auto"/>
        <w:jc w:val="both"/>
      </w:pPr>
      <w:r w:rsidRPr="00851F72">
        <w:t xml:space="preserve">Hassan et al. (2012) identified reduction in competitive edge of organizations, time wastage and slow financial growth, slow production time and increase in overhead cost, as well as defamation of the image of a nation as some effects of cybercrime. Other major effects include monetary losses and loss of privacy. Some of the effects of cybercrime are briefly explained below: </w:t>
      </w:r>
    </w:p>
    <w:p w:rsidR="00726667" w:rsidRPr="00851F72" w:rsidRDefault="00726667" w:rsidP="00726667">
      <w:pPr>
        <w:spacing w:line="360" w:lineRule="auto"/>
        <w:jc w:val="both"/>
      </w:pPr>
      <w:r w:rsidRPr="00851F72">
        <w:t xml:space="preserve">(i) Reduction in Competitive Edge- An organization can lose its competitive advantage and suffer losses when a hacker steals its confidential information and future plans and sells it to a competitor. The time spent by IT personnel on rectifying harmful incidents caused by computer criminals could have been used to earn profit for the organization. </w:t>
      </w:r>
    </w:p>
    <w:p w:rsidR="00726667" w:rsidRPr="00851F72" w:rsidRDefault="00726667" w:rsidP="00726667">
      <w:pPr>
        <w:spacing w:line="360" w:lineRule="auto"/>
        <w:jc w:val="both"/>
      </w:pPr>
      <w:r w:rsidRPr="00851F72">
        <w:lastRenderedPageBreak/>
        <w:t xml:space="preserve">(ii) Productivity Losses and Rising Cost- Cybercrime also reduces the productivity of an organization, as businesses take measures to prevent it by securing their networks. This is time consuming and also affects productivity. In addition, to control viruses and malware, organizations buy security softwares to reduce the chances of attacks. Computer crime therefore increases overhead cost and reduces profit margins. Other effects include the consumption of computer and network resources, and the cost in human time and attention of deleting unwanted messages. </w:t>
      </w:r>
    </w:p>
    <w:p w:rsidR="00726667" w:rsidRPr="00851F72" w:rsidRDefault="00726667" w:rsidP="00726667">
      <w:pPr>
        <w:spacing w:line="360" w:lineRule="auto"/>
        <w:jc w:val="both"/>
      </w:pPr>
      <w:r w:rsidRPr="00851F72">
        <w:t xml:space="preserve">(iii) Monetary Losses- The financial costs to economies and businesses from cyberattacks include the loss of intellectual property, financial fraud, and damage to reputation, lower productivity, and third party liability. Opportunity cost (lost sales, lower productivity, etc) make up a proportion of the reported cost of cyber-attacks and viruses. However, opportunity costs do not translate directly into costs to the national economy. Businesses face greater damage from financial fraud and intellectual property theft over the Internet. Thus, where cybercrime is rife (especially relating to businesses and financial institutions) there are bound to be untold financial consequences. A research report by Ponemon Institute (2016) shows that, cybercrime cost in six countries (U.S.A, Japan, Germany, U.K, Brazil and Australia) in 2016 ranged from USD$4.3 million to USD$17.3 million annually. The study used a sample of 237 companies in the six countries. </w:t>
      </w:r>
    </w:p>
    <w:p w:rsidR="00726667" w:rsidRPr="00851F72" w:rsidRDefault="00726667" w:rsidP="00726667">
      <w:pPr>
        <w:spacing w:line="360" w:lineRule="auto"/>
        <w:jc w:val="both"/>
      </w:pPr>
      <w:r w:rsidRPr="00851F72">
        <w:t xml:space="preserve">(iv) Destroys Country’s Image- One key negative effect of cybercrime is that it tarnishes a country’s image. Once a country is labeled as a harbor for cybercrime activities, potential investors are cautious in investing in such countries. This has some dire implications for the nation’s macroeconomic stability. </w:t>
      </w:r>
    </w:p>
    <w:p w:rsidR="00726667" w:rsidRPr="00851F72" w:rsidRDefault="00726667" w:rsidP="00726667">
      <w:pPr>
        <w:spacing w:line="360" w:lineRule="auto"/>
        <w:jc w:val="both"/>
      </w:pPr>
      <w:r w:rsidRPr="00851F72">
        <w:t>(v) Retards Financial Inclusion- proliferation of cybercrime in a particular country discourages financial inclusion, due to the fear of being a victim of cyber attack.</w:t>
      </w:r>
    </w:p>
    <w:p w:rsidR="00726667" w:rsidRPr="00851F72" w:rsidRDefault="00726667" w:rsidP="00726667">
      <w:pPr>
        <w:spacing w:line="360" w:lineRule="auto"/>
        <w:jc w:val="both"/>
        <w:rPr>
          <w:b/>
        </w:rPr>
      </w:pPr>
      <w:r w:rsidRPr="00851F72">
        <w:rPr>
          <w:b/>
        </w:rPr>
        <w:t>2.1.5</w:t>
      </w:r>
      <w:r w:rsidRPr="00851F72">
        <w:rPr>
          <w:b/>
        </w:rPr>
        <w:tab/>
        <w:t>Challenges of Cybercrime</w:t>
      </w:r>
    </w:p>
    <w:p w:rsidR="00726667" w:rsidRPr="00851F72" w:rsidRDefault="00726667" w:rsidP="00726667">
      <w:pPr>
        <w:spacing w:line="360" w:lineRule="auto"/>
        <w:jc w:val="both"/>
      </w:pPr>
      <w:r w:rsidRPr="00851F72">
        <w:t xml:space="preserve">The following are the challenges of cybercrime threats (FIATA, 2019). </w:t>
      </w:r>
    </w:p>
    <w:p w:rsidR="00726667" w:rsidRPr="00851F72" w:rsidRDefault="00726667" w:rsidP="00726667">
      <w:pPr>
        <w:spacing w:line="360" w:lineRule="auto"/>
        <w:jc w:val="both"/>
      </w:pPr>
      <w:r w:rsidRPr="00851F72">
        <w:t xml:space="preserve">1. Financial loss: This arises from instances such as extorted money through denial of service ransom ware and Internet-enabled fraudulent activities in businesses. </w:t>
      </w:r>
    </w:p>
    <w:p w:rsidR="00726667" w:rsidRPr="00851F72" w:rsidRDefault="00726667" w:rsidP="00726667">
      <w:pPr>
        <w:spacing w:line="360" w:lineRule="auto"/>
        <w:jc w:val="both"/>
      </w:pPr>
      <w:r w:rsidRPr="00851F72">
        <w:t xml:space="preserve">2. Credibility and reputational damage: Organisations do doubtless experience the negative toll of attacks on service provisions and customers. Overcoming the reality impact of a </w:t>
      </w:r>
      <w:r w:rsidRPr="00851F72">
        <w:lastRenderedPageBreak/>
        <w:t xml:space="preserve">cyberattack may take a matter of days or weeks, but credibility and reputational damage to confidence may last for many years. </w:t>
      </w:r>
    </w:p>
    <w:p w:rsidR="00726667" w:rsidRPr="00851F72" w:rsidRDefault="00726667" w:rsidP="00726667">
      <w:pPr>
        <w:spacing w:line="360" w:lineRule="auto"/>
        <w:jc w:val="both"/>
      </w:pPr>
      <w:r w:rsidRPr="00851F72">
        <w:t>3. Cost: High costs may become mandatory in replacing or updating computers and systems or the necessity of paying experts to assist in overcoming the cybercrime challenges faced.</w:t>
      </w:r>
    </w:p>
    <w:p w:rsidR="00726667" w:rsidRPr="00851F72" w:rsidRDefault="00726667" w:rsidP="00726667">
      <w:pPr>
        <w:spacing w:line="360" w:lineRule="auto"/>
        <w:jc w:val="both"/>
      </w:pPr>
      <w:r w:rsidRPr="00851F72">
        <w:t>Loss of Intellectual Property (IP): This refers to the loss of confidential customer information, commercially sensitive data, or product-specific information. It is a real potential theft threat.</w:t>
      </w:r>
    </w:p>
    <w:p w:rsidR="00726667" w:rsidRPr="00851F72" w:rsidRDefault="00726667" w:rsidP="00726667">
      <w:pPr>
        <w:spacing w:line="360" w:lineRule="auto"/>
        <w:jc w:val="both"/>
        <w:rPr>
          <w:b/>
        </w:rPr>
      </w:pPr>
      <w:r w:rsidRPr="00851F72">
        <w:rPr>
          <w:b/>
        </w:rPr>
        <w:t>2.1.6</w:t>
      </w:r>
      <w:r w:rsidRPr="00851F72">
        <w:rPr>
          <w:b/>
        </w:rPr>
        <w:tab/>
        <w:t xml:space="preserve">Prevention of Cybercrime Threats </w:t>
      </w:r>
    </w:p>
    <w:p w:rsidR="00726667" w:rsidRPr="00851F72" w:rsidRDefault="00726667" w:rsidP="00726667">
      <w:pPr>
        <w:spacing w:line="360" w:lineRule="auto"/>
        <w:jc w:val="both"/>
      </w:pPr>
      <w:r w:rsidRPr="00851F72">
        <w:t xml:space="preserve">Cybercrimes are fast growing because of the vast evolution of technology, but the evolution of preventive measures is not. Controls can be instituted among industries or sectors to prevent such crimes. Preventive measures such as hardware identification, access control software, internal control, and so on can be devised to mitigate the possibility of cybercrime. Some of the preventive measures could be implemented through firewalls, cryptography, cyber ethics and legislation laws, and internal controls (Brenner, 2020). </w:t>
      </w:r>
    </w:p>
    <w:p w:rsidR="00726667" w:rsidRPr="00851F72" w:rsidRDefault="00726667" w:rsidP="00726667">
      <w:pPr>
        <w:spacing w:line="360" w:lineRule="auto"/>
        <w:jc w:val="both"/>
        <w:rPr>
          <w:b/>
          <w:bCs/>
        </w:rPr>
      </w:pPr>
      <w:r w:rsidRPr="00851F72">
        <w:rPr>
          <w:b/>
          <w:bCs/>
        </w:rPr>
        <w:t>1. Strong Password Management</w:t>
      </w:r>
    </w:p>
    <w:p w:rsidR="00726667" w:rsidRPr="00851F72" w:rsidRDefault="00726667" w:rsidP="00726667">
      <w:pPr>
        <w:spacing w:line="360" w:lineRule="auto"/>
        <w:jc w:val="both"/>
      </w:pPr>
      <w:r w:rsidRPr="00851F72">
        <w:t>Creating strong passwords is fundamental in safeguarding accounts from unauthorized access. Passwords should be unique for each account, at least eight characters long, and include a mix of letters, numbers, and special characters. Utilizing password managers can help users maintain complex passwords without the need to remember each one individually.</w:t>
      </w:r>
    </w:p>
    <w:p w:rsidR="00726667" w:rsidRPr="00851F72" w:rsidRDefault="00726667" w:rsidP="00726667">
      <w:pPr>
        <w:spacing w:line="360" w:lineRule="auto"/>
        <w:jc w:val="both"/>
        <w:rPr>
          <w:b/>
          <w:bCs/>
        </w:rPr>
      </w:pPr>
      <w:r w:rsidRPr="00851F72">
        <w:rPr>
          <w:b/>
          <w:bCs/>
        </w:rPr>
        <w:t>2. Multi-Factor Authentication (MFA)</w:t>
      </w:r>
    </w:p>
    <w:p w:rsidR="00726667" w:rsidRPr="00851F72" w:rsidRDefault="00726667" w:rsidP="00726667">
      <w:pPr>
        <w:spacing w:line="360" w:lineRule="auto"/>
        <w:jc w:val="both"/>
      </w:pPr>
      <w:r w:rsidRPr="00851F72">
        <w:t>Implementing MFA adds an additional layer of security beyond just passwords. This method requires users to provide two or more verification factors to gain access to their accounts, significantly reducing the likelihood of unauthorized access even if passwords are compromised.</w:t>
      </w:r>
    </w:p>
    <w:p w:rsidR="00726667" w:rsidRPr="00851F72" w:rsidRDefault="00726667" w:rsidP="00726667">
      <w:pPr>
        <w:spacing w:line="360" w:lineRule="auto"/>
        <w:jc w:val="both"/>
        <w:rPr>
          <w:b/>
          <w:bCs/>
        </w:rPr>
      </w:pPr>
      <w:r w:rsidRPr="00851F72">
        <w:rPr>
          <w:b/>
          <w:bCs/>
        </w:rPr>
        <w:t>3. Regular Software Updates</w:t>
      </w:r>
    </w:p>
    <w:p w:rsidR="00726667" w:rsidRPr="00851F72" w:rsidRDefault="00726667" w:rsidP="00726667">
      <w:pPr>
        <w:spacing w:line="360" w:lineRule="auto"/>
        <w:jc w:val="both"/>
      </w:pPr>
      <w:r w:rsidRPr="00851F72">
        <w:t>Keeping software up-to-date is crucial as updates often include patches for security vulnerabilities that cybercriminals exploit. Organizations should automate this process where possible to ensure timely application of updates.</w:t>
      </w:r>
    </w:p>
    <w:p w:rsidR="00726667" w:rsidRPr="00851F72" w:rsidRDefault="00726667" w:rsidP="00726667">
      <w:pPr>
        <w:spacing w:line="360" w:lineRule="auto"/>
        <w:jc w:val="both"/>
        <w:rPr>
          <w:b/>
          <w:bCs/>
        </w:rPr>
      </w:pPr>
      <w:r w:rsidRPr="00851F72">
        <w:rPr>
          <w:b/>
          <w:bCs/>
        </w:rPr>
        <w:t>4. Employee Training and Awareness</w:t>
      </w:r>
    </w:p>
    <w:p w:rsidR="00726667" w:rsidRPr="00851F72" w:rsidRDefault="00726667" w:rsidP="00726667">
      <w:pPr>
        <w:spacing w:line="360" w:lineRule="auto"/>
        <w:jc w:val="both"/>
      </w:pPr>
      <w:r w:rsidRPr="00851F72">
        <w:t xml:space="preserve">Regular training sessions for employees about cybersecurity best practices can help mitigate risks associated with human error, such as falling victim to phishing attacks or inadvertently </w:t>
      </w:r>
      <w:r w:rsidRPr="00851F72">
        <w:lastRenderedPageBreak/>
        <w:t>downloading malware. Awareness campaigns can reinforce the importance of vigilance when handling emails and links.</w:t>
      </w:r>
    </w:p>
    <w:p w:rsidR="00726667" w:rsidRPr="00851F72" w:rsidRDefault="00726667" w:rsidP="00726667">
      <w:pPr>
        <w:spacing w:line="360" w:lineRule="auto"/>
        <w:jc w:val="both"/>
        <w:rPr>
          <w:b/>
          <w:bCs/>
        </w:rPr>
      </w:pPr>
      <w:r w:rsidRPr="00851F72">
        <w:rPr>
          <w:b/>
          <w:bCs/>
        </w:rPr>
        <w:t>5. Secure Internet Practices</w:t>
      </w:r>
    </w:p>
    <w:p w:rsidR="00726667" w:rsidRPr="00851F72" w:rsidRDefault="00726667" w:rsidP="00726667">
      <w:pPr>
        <w:spacing w:line="360" w:lineRule="auto"/>
        <w:jc w:val="both"/>
      </w:pPr>
      <w:r w:rsidRPr="00851F72">
        <w:t>Using secure connections (HTTPS) when transmitting sensitive information online is vital. Users should avoid accessing personal accounts over public Wi-Fi networks unless using a Virtual Private Network (VPN) that encrypts their data.</w:t>
      </w:r>
    </w:p>
    <w:p w:rsidR="00726667" w:rsidRPr="00851F72" w:rsidRDefault="00726667" w:rsidP="00726667">
      <w:pPr>
        <w:spacing w:line="360" w:lineRule="auto"/>
        <w:jc w:val="both"/>
        <w:rPr>
          <w:b/>
        </w:rPr>
      </w:pPr>
      <w:r w:rsidRPr="00851F72">
        <w:rPr>
          <w:b/>
        </w:rPr>
        <w:t>2.1.7</w:t>
      </w:r>
      <w:r w:rsidRPr="00851F72">
        <w:rPr>
          <w:b/>
        </w:rPr>
        <w:tab/>
        <w:t xml:space="preserve">Cybercrime Threats and Detection </w:t>
      </w:r>
    </w:p>
    <w:p w:rsidR="00726667" w:rsidRPr="00851F72" w:rsidRDefault="00726667" w:rsidP="00726667">
      <w:pPr>
        <w:spacing w:line="360" w:lineRule="auto"/>
        <w:jc w:val="both"/>
      </w:pPr>
      <w:r w:rsidRPr="00851F72">
        <w:t>According to Okeshola and Adeta (2013), cybercrime threats can be detected through the regular conduct of computer systems reviews, as this provides an antidote to the occasional carelessness of criminals. Secondly, the adoption of an independent network security technology known as a network intrusion detection system will always monitor traffic and protect against suspicious activities. The techniques include tripwires, honey pots, snorts, anomaly detection systems, configuration checking tools, and so on.</w:t>
      </w:r>
    </w:p>
    <w:p w:rsidR="00726667" w:rsidRPr="00851F72" w:rsidRDefault="00726667" w:rsidP="00726667">
      <w:pPr>
        <w:spacing w:line="360" w:lineRule="auto"/>
        <w:jc w:val="both"/>
      </w:pPr>
      <w:r w:rsidRPr="00851F72">
        <w:t>Detecting cybercrime threats is crucial for minimizing damage and responding in a timely manner. Modern detection methods employ a combination of automated tools, human analysis, and intelligence-sharing networks.</w:t>
      </w:r>
    </w:p>
    <w:p w:rsidR="00726667" w:rsidRPr="00851F72" w:rsidRDefault="00726667" w:rsidP="00726667">
      <w:pPr>
        <w:numPr>
          <w:ilvl w:val="0"/>
          <w:numId w:val="15"/>
        </w:numPr>
        <w:spacing w:line="360" w:lineRule="auto"/>
        <w:jc w:val="both"/>
      </w:pPr>
      <w:r w:rsidRPr="00851F72">
        <w:rPr>
          <w:b/>
          <w:bCs/>
        </w:rPr>
        <w:t>Signature-based Detection</w:t>
      </w:r>
    </w:p>
    <w:p w:rsidR="00726667" w:rsidRPr="00851F72" w:rsidRDefault="00726667" w:rsidP="00726667">
      <w:pPr>
        <w:numPr>
          <w:ilvl w:val="1"/>
          <w:numId w:val="15"/>
        </w:numPr>
        <w:spacing w:line="360" w:lineRule="auto"/>
        <w:jc w:val="both"/>
      </w:pPr>
      <w:r w:rsidRPr="00851F72">
        <w:rPr>
          <w:b/>
          <w:bCs/>
        </w:rPr>
        <w:t>Description</w:t>
      </w:r>
      <w:r w:rsidRPr="00851F72">
        <w:t>: This method involves identifying known malware or cybercrime patterns by matching them to pre-established "signatures" or unique identifiers.</w:t>
      </w:r>
    </w:p>
    <w:p w:rsidR="00726667" w:rsidRPr="00851F72" w:rsidRDefault="00726667" w:rsidP="00726667">
      <w:pPr>
        <w:numPr>
          <w:ilvl w:val="1"/>
          <w:numId w:val="15"/>
        </w:numPr>
        <w:spacing w:line="360" w:lineRule="auto"/>
        <w:jc w:val="both"/>
      </w:pPr>
      <w:r w:rsidRPr="00851F72">
        <w:rPr>
          <w:b/>
          <w:bCs/>
        </w:rPr>
        <w:t>Use</w:t>
      </w:r>
      <w:r w:rsidRPr="00851F72">
        <w:t>: Antivirus programs and intrusion detection systems (IDS) use this technique to detect common threats like viruses or worms.</w:t>
      </w:r>
    </w:p>
    <w:p w:rsidR="00726667" w:rsidRPr="00851F72" w:rsidRDefault="00726667" w:rsidP="00726667">
      <w:pPr>
        <w:numPr>
          <w:ilvl w:val="0"/>
          <w:numId w:val="15"/>
        </w:numPr>
        <w:spacing w:line="360" w:lineRule="auto"/>
        <w:jc w:val="both"/>
      </w:pPr>
      <w:r w:rsidRPr="00851F72">
        <w:rPr>
          <w:b/>
          <w:bCs/>
        </w:rPr>
        <w:t>Anomaly-based Detection</w:t>
      </w:r>
    </w:p>
    <w:p w:rsidR="00726667" w:rsidRPr="00851F72" w:rsidRDefault="00726667" w:rsidP="00726667">
      <w:pPr>
        <w:numPr>
          <w:ilvl w:val="1"/>
          <w:numId w:val="15"/>
        </w:numPr>
        <w:spacing w:line="360" w:lineRule="auto"/>
        <w:jc w:val="both"/>
      </w:pPr>
      <w:r w:rsidRPr="00851F72">
        <w:rPr>
          <w:b/>
          <w:bCs/>
        </w:rPr>
        <w:t>Description</w:t>
      </w:r>
      <w:r w:rsidRPr="00851F72">
        <w:t>: Anomaly detection involves monitoring network traffic or system behavior for unusual patterns that could indicate malicious activity, such as an uncharacteristic data transfer or an unknown user logging in.</w:t>
      </w:r>
    </w:p>
    <w:p w:rsidR="00726667" w:rsidRDefault="00726667" w:rsidP="00726667">
      <w:pPr>
        <w:numPr>
          <w:ilvl w:val="1"/>
          <w:numId w:val="15"/>
        </w:numPr>
        <w:spacing w:line="360" w:lineRule="auto"/>
        <w:jc w:val="both"/>
      </w:pPr>
      <w:r w:rsidRPr="00851F72">
        <w:rPr>
          <w:b/>
          <w:bCs/>
        </w:rPr>
        <w:t>Use</w:t>
      </w:r>
      <w:r w:rsidRPr="00851F72">
        <w:t>: Intrusion Detection Systems (IDS) and Security Information and Event Management (SIEM) tools use anomaly detection to spot unfamiliar or suspicious activity.</w:t>
      </w:r>
    </w:p>
    <w:p w:rsidR="00287046" w:rsidRDefault="00287046" w:rsidP="00287046">
      <w:pPr>
        <w:spacing w:line="360" w:lineRule="auto"/>
        <w:jc w:val="both"/>
      </w:pPr>
    </w:p>
    <w:p w:rsidR="00287046" w:rsidRPr="00851F72" w:rsidRDefault="00287046" w:rsidP="00287046">
      <w:pPr>
        <w:spacing w:line="360" w:lineRule="auto"/>
        <w:jc w:val="both"/>
      </w:pPr>
    </w:p>
    <w:p w:rsidR="00726667" w:rsidRPr="00851F72" w:rsidRDefault="00726667" w:rsidP="00726667">
      <w:pPr>
        <w:numPr>
          <w:ilvl w:val="0"/>
          <w:numId w:val="15"/>
        </w:numPr>
        <w:spacing w:line="360" w:lineRule="auto"/>
        <w:jc w:val="both"/>
      </w:pPr>
      <w:r w:rsidRPr="00851F72">
        <w:rPr>
          <w:b/>
          <w:bCs/>
        </w:rPr>
        <w:lastRenderedPageBreak/>
        <w:t>Behavioral Analysis</w:t>
      </w:r>
    </w:p>
    <w:p w:rsidR="00726667" w:rsidRPr="00851F72" w:rsidRDefault="00726667" w:rsidP="00726667">
      <w:pPr>
        <w:numPr>
          <w:ilvl w:val="1"/>
          <w:numId w:val="15"/>
        </w:numPr>
        <w:spacing w:line="360" w:lineRule="auto"/>
        <w:jc w:val="both"/>
      </w:pPr>
      <w:r w:rsidRPr="00851F72">
        <w:rPr>
          <w:b/>
          <w:bCs/>
        </w:rPr>
        <w:t>Description</w:t>
      </w:r>
      <w:r w:rsidRPr="00851F72">
        <w:t>: This method involves analyzing user or system behavior over time and flagging activities that deviate from the norm (e.g., a user logging in from a new geographic location, or an unusual time of access).</w:t>
      </w:r>
    </w:p>
    <w:p w:rsidR="00726667" w:rsidRPr="00851F72" w:rsidRDefault="00726667" w:rsidP="00726667">
      <w:pPr>
        <w:numPr>
          <w:ilvl w:val="1"/>
          <w:numId w:val="15"/>
        </w:numPr>
        <w:spacing w:line="360" w:lineRule="auto"/>
        <w:jc w:val="both"/>
      </w:pPr>
      <w:r w:rsidRPr="00851F72">
        <w:rPr>
          <w:b/>
          <w:bCs/>
        </w:rPr>
        <w:t>Use</w:t>
      </w:r>
      <w:r w:rsidRPr="00851F72">
        <w:t>: Tools like User and Entity Behavior Analytics (UEBA) detect abnormal user activities, often indicating compromised accounts or insider threats.</w:t>
      </w:r>
    </w:p>
    <w:p w:rsidR="00726667" w:rsidRPr="00851F72" w:rsidRDefault="00726667" w:rsidP="00726667">
      <w:pPr>
        <w:numPr>
          <w:ilvl w:val="0"/>
          <w:numId w:val="15"/>
        </w:numPr>
        <w:spacing w:line="360" w:lineRule="auto"/>
        <w:jc w:val="both"/>
      </w:pPr>
      <w:r w:rsidRPr="00851F72">
        <w:rPr>
          <w:b/>
          <w:bCs/>
        </w:rPr>
        <w:t>Heuristic Analysis</w:t>
      </w:r>
    </w:p>
    <w:p w:rsidR="00726667" w:rsidRPr="00851F72" w:rsidRDefault="00726667" w:rsidP="00726667">
      <w:pPr>
        <w:numPr>
          <w:ilvl w:val="1"/>
          <w:numId w:val="15"/>
        </w:numPr>
        <w:spacing w:line="360" w:lineRule="auto"/>
        <w:jc w:val="both"/>
      </w:pPr>
      <w:r w:rsidRPr="00851F72">
        <w:rPr>
          <w:b/>
          <w:bCs/>
        </w:rPr>
        <w:t>Description</w:t>
      </w:r>
      <w:r w:rsidRPr="00851F72">
        <w:t>: Heuristics are rules or methods that detect suspicious behaviors or characteristics in files or programs, even if they haven’t been previously seen. It is based on the premise that malware exhibits certain characteristics that can be detected before the actual signature is identified.</w:t>
      </w:r>
    </w:p>
    <w:p w:rsidR="00726667" w:rsidRPr="00851F72" w:rsidRDefault="00726667" w:rsidP="00726667">
      <w:pPr>
        <w:numPr>
          <w:ilvl w:val="1"/>
          <w:numId w:val="15"/>
        </w:numPr>
        <w:spacing w:line="360" w:lineRule="auto"/>
        <w:jc w:val="both"/>
      </w:pPr>
      <w:r w:rsidRPr="00851F72">
        <w:rPr>
          <w:b/>
          <w:bCs/>
        </w:rPr>
        <w:t>Use</w:t>
      </w:r>
      <w:r w:rsidRPr="00851F72">
        <w:t>: Employed by security software to identify potential zero-day attacks or emerging threats.</w:t>
      </w:r>
    </w:p>
    <w:p w:rsidR="00726667" w:rsidRPr="00851F72" w:rsidRDefault="00726667" w:rsidP="00726667">
      <w:pPr>
        <w:spacing w:line="360" w:lineRule="auto"/>
        <w:jc w:val="both"/>
        <w:rPr>
          <w:b/>
        </w:rPr>
      </w:pPr>
      <w:r w:rsidRPr="00851F72">
        <w:rPr>
          <w:b/>
        </w:rPr>
        <w:t>2.8</w:t>
      </w:r>
      <w:r w:rsidRPr="00851F72">
        <w:rPr>
          <w:b/>
        </w:rPr>
        <w:tab/>
        <w:t xml:space="preserve">The Concept of the Nigerian Banking Sector </w:t>
      </w:r>
    </w:p>
    <w:p w:rsidR="00726667" w:rsidRPr="00851F72" w:rsidRDefault="00726667" w:rsidP="00726667">
      <w:pPr>
        <w:spacing w:line="360" w:lineRule="auto"/>
        <w:jc w:val="both"/>
      </w:pPr>
      <w:r w:rsidRPr="00851F72">
        <w:t>The history of banking began in Nigeria with the introduction of colonial banks by the colonial government. This was followed by the establishment of the First Bank of Nigeria in 1892. The Central Bank of Nigeria (CBN) was founded in March 1958 and started operation on July 1, 1959. Today, there are 21 deposit money banks, 860 micro-finance banks, five discount houses, 64 finance companies, and 5 development finance banks in the country (Nigerian finder, n.d.).</w:t>
      </w:r>
    </w:p>
    <w:p w:rsidR="00726667" w:rsidRPr="00851F72" w:rsidRDefault="00726667" w:rsidP="00726667">
      <w:pPr>
        <w:spacing w:line="360" w:lineRule="auto"/>
        <w:jc w:val="both"/>
      </w:pPr>
      <w:r w:rsidRPr="00851F72">
        <w:t>The Nigerian banking sector plays a crucial role in the country’s economic development by mobilizing savings, providing credit to individuals and businesses, and facilitating domestic and international trade. Over the years, it has undergone significant reforms aimed at improving its structure, regulatory framework, and overall contribution to the economy.</w:t>
      </w:r>
    </w:p>
    <w:p w:rsidR="00726667" w:rsidRPr="00851F72" w:rsidRDefault="00726667" w:rsidP="00726667">
      <w:pPr>
        <w:spacing w:line="360" w:lineRule="auto"/>
        <w:jc w:val="both"/>
      </w:pPr>
      <w:r w:rsidRPr="00851F72">
        <w:t>Historically, the sector has evolved through periods of deregulation, recapitalization, consolidation, and digital transformation. The 2004 banking reform, for instance, led to the consolidation of banks through mergers and acquisitions, reducing the number of banks from 89 to 25 and increasing their capital base to ₦25 billion.</w:t>
      </w:r>
    </w:p>
    <w:p w:rsidR="00726667" w:rsidRPr="00851F72" w:rsidRDefault="00726667" w:rsidP="00726667">
      <w:pPr>
        <w:spacing w:line="360" w:lineRule="auto"/>
        <w:jc w:val="both"/>
      </w:pPr>
      <w:r w:rsidRPr="00851F72">
        <w:t xml:space="preserve">More recently, technological innovation has become a key driver in the sector. The rise of </w:t>
      </w:r>
      <w:r w:rsidRPr="00851F72">
        <w:rPr>
          <w:bCs/>
        </w:rPr>
        <w:t>fintech</w:t>
      </w:r>
      <w:r w:rsidRPr="00851F72">
        <w:t xml:space="preserve"> companies and digital banking platforms has enhanced financial inclusion and changed the traditional banking landscape.</w:t>
      </w:r>
    </w:p>
    <w:p w:rsidR="00726667" w:rsidRPr="00851F72" w:rsidRDefault="00726667" w:rsidP="00726667">
      <w:pPr>
        <w:spacing w:line="360" w:lineRule="auto"/>
        <w:jc w:val="both"/>
        <w:rPr>
          <w:b/>
        </w:rPr>
      </w:pPr>
      <w:r w:rsidRPr="00851F72">
        <w:rPr>
          <w:b/>
        </w:rPr>
        <w:lastRenderedPageBreak/>
        <w:t>2.1.9</w:t>
      </w:r>
      <w:r w:rsidRPr="00851F72">
        <w:rPr>
          <w:b/>
        </w:rPr>
        <w:tab/>
        <w:t xml:space="preserve">Cybercrimes and Bank Performance </w:t>
      </w:r>
    </w:p>
    <w:p w:rsidR="00726667" w:rsidRPr="00851F72" w:rsidRDefault="00726667" w:rsidP="00726667">
      <w:pPr>
        <w:spacing w:line="360" w:lineRule="auto"/>
        <w:jc w:val="both"/>
      </w:pPr>
      <w:r w:rsidRPr="00851F72">
        <w:t>Banks and other financial institutions are known to have the risk of liquidity crunch from public sentiment to cyber incidence news in the market (Hovav and D’Arcy, 2014). The affected bank may experience depositor runs, leading to funds shortages that require liquidation of the bank's investment before maturity by forgoing accrued earnings. It may happen because panicked depositors may switch to another financial institution by losing confidence in the affected banks despite that they have bank switching costs. The adverse effect of cyber-security hazards on banks’ corporate earnings is a concern for not just the financial sector but researchers alike.</w:t>
      </w:r>
    </w:p>
    <w:p w:rsidR="00726667" w:rsidRPr="00851F72" w:rsidRDefault="00726667" w:rsidP="00726667">
      <w:pPr>
        <w:spacing w:line="360" w:lineRule="auto"/>
        <w:jc w:val="both"/>
      </w:pPr>
      <w:r w:rsidRPr="00851F72">
        <w:t>Sharma and Tandekar, (2018) posit that earnings uncertainty and loss of operational efficiency due to unavoidable cyber security risk resulting from the wide spread application of technology adoption exist among financial institutions, despite its necessity, which adversely affect the longer-term growth and stability of the institution. Industry experts also observe that cybercriminals can infiltrate the financial data server and manipulate creditors' confidential data such as loans, default status, personal financial circumstances, and credit worthiness (Langton,2018). Therefore, financial institutions are exposed to higher credit risk because of the probability of selecting wrong borrowers based on manipulated data. Hence, cyber-security risk could affect the stability of banks and financial institutions through the liquidity shocks and increased credit risk.</w:t>
      </w:r>
    </w:p>
    <w:p w:rsidR="00726667" w:rsidRPr="00851F72" w:rsidRDefault="00726667" w:rsidP="00726667">
      <w:pPr>
        <w:spacing w:line="360" w:lineRule="auto"/>
        <w:jc w:val="both"/>
        <w:rPr>
          <w:b/>
        </w:rPr>
      </w:pPr>
      <w:r w:rsidRPr="00851F72">
        <w:rPr>
          <w:b/>
        </w:rPr>
        <w:t>2.1.10</w:t>
      </w:r>
      <w:r w:rsidRPr="00851F72">
        <w:rPr>
          <w:b/>
        </w:rPr>
        <w:tab/>
        <w:t>Cyber Risk Management Approach</w:t>
      </w:r>
    </w:p>
    <w:p w:rsidR="00726667" w:rsidRPr="00851F72" w:rsidRDefault="00726667" w:rsidP="00726667">
      <w:pPr>
        <w:spacing w:line="360" w:lineRule="auto"/>
        <w:jc w:val="both"/>
      </w:pPr>
      <w:r w:rsidRPr="00851F72">
        <w:t>In recent times, managers, regulators, and international organizations emphasize the effective management of cyber risks in IT-based banking systems since cybercrime and risk area new critical factor that can adversely affect the soundness of the banks and financial institutions (Kopp et al. , 2017). Effective cyber risk management could reduce operational uncertainties in the digital banking environment, facilitate the liberalization of the banking sector, promote banking integrations, and expand financial networks. Overall, it is well recognized that cyber security risk management is critically important, but the primary focus is still given to technological solutions because of the rapid growth of cyber incidents across the world (Morton et al., 2018). Nevertheless, researchers and practitioners now emphasize the non-technical approach as an additional measure to overcome the pervasive effects of cyber security incidents (Herath and Rao, 2009).</w:t>
      </w:r>
    </w:p>
    <w:p w:rsidR="00726667" w:rsidRPr="00851F72" w:rsidRDefault="00726667" w:rsidP="00726667">
      <w:pPr>
        <w:spacing w:line="360" w:lineRule="auto"/>
        <w:jc w:val="both"/>
      </w:pPr>
      <w:r w:rsidRPr="00851F72">
        <w:lastRenderedPageBreak/>
        <w:t>The managerial approaches to control cyber risk include policy formulation, regulatory compliance, external collaboration, organizational restructuring, and capacity building. Soomro et al., (2016) suggest that institutions should define their cyber-security policies that will provide clear guidelines to address cyber breaches promptly at the operational level. The guidelines give an idea about early identification of security threats and preventive measures, as well as financial provisions to compensate losses. Eling and Lehmann (2018) emphasize full compliance with institutions’ policy and regulatory guidelines on cyber risk management as it is essential to safeguard stakeholders’ assets and reduce op</w:t>
      </w:r>
      <w:r w:rsidR="00411648">
        <w:t>erational risks. Donge et al. (</w:t>
      </w:r>
      <w:r w:rsidRPr="00851F72">
        <w:t>2018) recommend active collaboration between banks and external agencies dealing in technology services since unscrupulous perpetrators intrude on the banking system through black spots in technology infrastructure. Since banks and institutions still rely on the technology firms to outsource technology-based operational support, there is need to enact personal data protection as that make technology firms (as the data processor) accountable for data breaches. It helps to improve customer confidence in electronic commerce and business transactions, given the rising number of cyber-security incidences.</w:t>
      </w:r>
    </w:p>
    <w:p w:rsidR="00726667" w:rsidRPr="00851F72" w:rsidRDefault="00726667" w:rsidP="00726667">
      <w:pPr>
        <w:spacing w:line="360" w:lineRule="auto"/>
        <w:jc w:val="both"/>
      </w:pPr>
      <w:r w:rsidRPr="00851F72">
        <w:t>To Granasen and Andersson (2016), banks need to create a separate unit within the risk management department that combines expertise in both technical and non-technical fields. The IT experts can provide technical support to detect black spots in the system. At the same time, personnel with banking knowledge can assist in identifying risky zones dealing with cash and data. The legal experts can suggest litigations and compensations if a cyber-breach occurs. Finally, Mayahi and Humaid (2016) emphasize the building of capacity through well-planned employee training on IT operations and ethical standards improvement, as well as timely acquisition or up-grade of technology infrastructure</w:t>
      </w:r>
    </w:p>
    <w:p w:rsidR="00726667" w:rsidRPr="00851F72" w:rsidRDefault="00726667" w:rsidP="00726667">
      <w:pPr>
        <w:spacing w:line="360" w:lineRule="auto"/>
        <w:jc w:val="both"/>
        <w:rPr>
          <w:b/>
        </w:rPr>
      </w:pPr>
      <w:r w:rsidRPr="00851F72">
        <w:rPr>
          <w:b/>
        </w:rPr>
        <w:t>2.2</w:t>
      </w:r>
      <w:r w:rsidRPr="00851F72">
        <w:rPr>
          <w:b/>
        </w:rPr>
        <w:tab/>
        <w:t xml:space="preserve">Theoretical Review </w:t>
      </w:r>
    </w:p>
    <w:p w:rsidR="00726667" w:rsidRPr="00851F72" w:rsidRDefault="00726667" w:rsidP="00726667">
      <w:pPr>
        <w:spacing w:line="360" w:lineRule="auto"/>
        <w:jc w:val="both"/>
        <w:rPr>
          <w:b/>
        </w:rPr>
      </w:pPr>
      <w:r w:rsidRPr="00851F72">
        <w:rPr>
          <w:b/>
          <w:bCs/>
        </w:rPr>
        <w:t>2.2.1</w:t>
      </w:r>
      <w:r w:rsidRPr="00851F72">
        <w:rPr>
          <w:b/>
          <w:bCs/>
        </w:rPr>
        <w:tab/>
        <w:t>Economic Impact Theory</w:t>
      </w:r>
    </w:p>
    <w:p w:rsidR="00726667" w:rsidRPr="00851F72" w:rsidRDefault="00726667" w:rsidP="00726667">
      <w:pPr>
        <w:spacing w:line="360" w:lineRule="auto"/>
        <w:jc w:val="both"/>
      </w:pPr>
      <w:r w:rsidRPr="00851F72">
        <w:t>This theory posits that cybercrime leads to substantial financial losses for banks and their customers. The direct costs include fraud losses, legal fees, and increased security measures. Indirectly, cybercrime can deter foreign investment due to perceived risks associated with operating in Nigeria’s banking environment. As banks incur higher operational costs to combat cyber threats, their profitability may decline, affecting their ability to lend and invest in growth.</w:t>
      </w:r>
    </w:p>
    <w:p w:rsidR="00726667" w:rsidRPr="00851F72" w:rsidRDefault="00726667" w:rsidP="00726667">
      <w:pPr>
        <w:spacing w:line="360" w:lineRule="auto"/>
        <w:jc w:val="both"/>
        <w:rPr>
          <w:b/>
        </w:rPr>
      </w:pPr>
      <w:r w:rsidRPr="00851F72">
        <w:rPr>
          <w:b/>
        </w:rPr>
        <w:lastRenderedPageBreak/>
        <w:t>2.2.2</w:t>
      </w:r>
      <w:r w:rsidRPr="00851F72">
        <w:rPr>
          <w:b/>
        </w:rPr>
        <w:tab/>
        <w:t xml:space="preserve">Learning Theory </w:t>
      </w:r>
    </w:p>
    <w:p w:rsidR="00726667" w:rsidRPr="00851F72" w:rsidRDefault="00726667" w:rsidP="00726667">
      <w:pPr>
        <w:spacing w:line="360" w:lineRule="auto"/>
        <w:jc w:val="both"/>
      </w:pPr>
      <w:r w:rsidRPr="00851F72">
        <w:t>For this study, the theory proposed by Beatson in 1991 which is popularly referred to as the least possible privilege theory was adopted as the theoretical framework considering its connectivity to cybercrime activities and the performance of banks with a view of drawing inference from the experience of banks customers concerning banks electronic platforms usage concerning losses suffered as a result of cybercriminals activities and how it influences their disposition to the usage of banks electronic platforms. The theory suggests that new users are more vulnerable to security breaches when using information systems (IS). Denning (1999) theorizes about defensive information warfare and proposes that security policy training and awareness will better equip users against threats. Other proponents theorized about ethical awareness and culture as factors that influence IT security. It then posits that cybercrimes can however be prevented through security training, ethical awareness and culture to ensure there is the least opportunity for cybercriminals to perpetrate internet frauds.</w:t>
      </w:r>
    </w:p>
    <w:p w:rsidR="00726667" w:rsidRPr="00851F72" w:rsidRDefault="00726667" w:rsidP="00726667">
      <w:pPr>
        <w:spacing w:line="360" w:lineRule="auto"/>
        <w:jc w:val="both"/>
      </w:pPr>
      <w:r w:rsidRPr="00851F72">
        <w:rPr>
          <w:b/>
          <w:bCs/>
        </w:rPr>
        <w:t>2.2.3</w:t>
      </w:r>
      <w:r w:rsidRPr="00851F72">
        <w:rPr>
          <w:b/>
          <w:bCs/>
        </w:rPr>
        <w:tab/>
        <w:t>Risk Society Theory</w:t>
      </w:r>
    </w:p>
    <w:p w:rsidR="00726667" w:rsidRPr="00851F72" w:rsidRDefault="00726667" w:rsidP="00726667">
      <w:pPr>
        <w:spacing w:line="360" w:lineRule="auto"/>
        <w:jc w:val="both"/>
      </w:pPr>
      <w:r w:rsidRPr="00851F72">
        <w:t>Risk society theory posits that modern societies are increasingly preoccupied with managing risks associated with technological advancements. In Nigeria’s banking sector, the rise of digital transactions has introduced new vulnerabilities that require robust risk management strategies. Banks must navigate not only financial risks but also reputational risks stemming from data breaches or fraud incidents linked to cybercrime.</w:t>
      </w:r>
    </w:p>
    <w:p w:rsidR="00726667" w:rsidRPr="00851F72" w:rsidRDefault="00726667" w:rsidP="00726667">
      <w:pPr>
        <w:spacing w:line="360" w:lineRule="auto"/>
        <w:jc w:val="both"/>
        <w:rPr>
          <w:b/>
        </w:rPr>
      </w:pPr>
      <w:r w:rsidRPr="00851F72">
        <w:rPr>
          <w:b/>
        </w:rPr>
        <w:t>2.3</w:t>
      </w:r>
      <w:r w:rsidRPr="00851F72">
        <w:rPr>
          <w:b/>
        </w:rPr>
        <w:tab/>
        <w:t>Empirical Review</w:t>
      </w:r>
    </w:p>
    <w:p w:rsidR="00726667" w:rsidRPr="00851F72" w:rsidRDefault="00726667" w:rsidP="00726667">
      <w:pPr>
        <w:spacing w:line="360" w:lineRule="auto"/>
        <w:jc w:val="both"/>
      </w:pPr>
      <w:r w:rsidRPr="00851F72">
        <w:t xml:space="preserve">Ogunwale (2020) stated that Nigeria is ranked high in terms of its cybercrime involvement. According to the study, efficient oversight and implementation of the Cybercrimes (Prohibition, Prevention, etc.) Act 2015 will reduce the rate of cybercrime in Nigeria’s banking industry. He also stated that because cybercrimes cannot be completely eradicated from the banking industry, financial institutions must be creative to keep up with changing and contemporary technology trends. He also recognised the need for the government to continuously improve cyber security strategies to preserve its local and international reputation. Eze (2021) assessed cybercrime challenges and the Nigerian banking system. It was affirmed that ICT led to the growth of developments such as spamming, credit card fraud, phishing, and other related cybercrimes. It was revealed that Nigeria’s response to </w:t>
      </w:r>
      <w:r w:rsidRPr="00851F72">
        <w:lastRenderedPageBreak/>
        <w:t>reducing crimes is comparatively low because of a lack of cyber security experts and inadequate technology.</w:t>
      </w:r>
    </w:p>
    <w:p w:rsidR="00726667" w:rsidRPr="00851F72" w:rsidRDefault="00726667" w:rsidP="00726667">
      <w:pPr>
        <w:spacing w:line="360" w:lineRule="auto"/>
        <w:jc w:val="both"/>
      </w:pPr>
      <w:r w:rsidRPr="00851F72">
        <w:t>Siam (2010) examined the implication of cyber-related fraud activities on the profitability of selected license banks in Jordan between 1999 and 2009. A questionnaire was employed as the instrument of data collection from the selected target audience that serves as the sample size for the study using regression analysis. The regression result of the study shows that there is a bidirectional statistically significant relationship between cyber-related fraud activities and the profitability of the selected banks in Jordan. Imran and Sana (2011) investigated the impact of electronic crime on the performance of the Indian banking sector. Using multiple regression analysis, data for the study were collected through a questionnaire from the purposively selected sample size that represents the totality of the population under study. The regression result of the finding exhibits a negative relationship between the dependent and independent variables. This indicates that electronic-related crime has a voracious adverse effect on the performance of Indian Banks which must be controlled to prevent a systemic collapse by developing high-powered technology security as well the incorporation of cyberspace risk management to check cybercrime activities such as mail hacking, mail pharming, mail phishing as well as Identity thefts.</w:t>
      </w:r>
    </w:p>
    <w:p w:rsidR="00726667" w:rsidRPr="00851F72" w:rsidRDefault="00726667" w:rsidP="00726667">
      <w:pPr>
        <w:spacing w:line="360" w:lineRule="auto"/>
        <w:jc w:val="both"/>
      </w:pPr>
      <w:r w:rsidRPr="00851F72">
        <w:t>Inês and Alexandra (2017) in their paper titled “financial institutions and Cybercrime: threats, challenges and Opportunities" submitted that recent high-profile cases of financial institutions being targeted by cybercriminals, such as the attack on the Bangladesh Central Bank in February 2016 that resulted in a loss of $81 million, illustrate the dangers posed by cybercrime to the international financial system. Using regression and correlation for the content analysis. Their study revealed that Threats to financial institutions include two types of cybercrime. ‘Cyber</w:t>
      </w:r>
      <w:r w:rsidR="00970591">
        <w:t xml:space="preserve"> </w:t>
      </w:r>
      <w:r w:rsidRPr="00851F72">
        <w:t xml:space="preserve">dependent' crimes, such as hacking and Document and file virus attacks, are not possible without the use of the internet. Cyber-enabled (or 'cyber-assisted') crimes, by contrast, are 'traditional' crimes – such as fraud, robbery and extortion – which are facilitated and made easier by technology, but would still take place if the technology were not available. Financial institutions need to have strategies in place that allow them to respond to and understand both types of threats. Nair and Nair. (2022) examined the impact of cyber policies on customer satisfaction in the banking sector. Using multiple regressions for the content analysis. They use a qualitative research approach to analyze data from a </w:t>
      </w:r>
      <w:r w:rsidRPr="00851F72">
        <w:lastRenderedPageBreak/>
        <w:t>survey of customers in the banking sector in India. The authors found that cyber policies have a significant impact on customer satisfaction and that customers are more likely to be satisfied with their banking services when they perceive that the cyber policies are fair and transparent. The authors also suggest that banks should focus on improving customer service and providing more information about cyber policies to ensure customer satisfaction.</w:t>
      </w:r>
    </w:p>
    <w:p w:rsidR="00726667" w:rsidRPr="00851F72" w:rsidRDefault="00726667" w:rsidP="00726667">
      <w:pPr>
        <w:spacing w:line="360" w:lineRule="auto"/>
        <w:jc w:val="both"/>
      </w:pPr>
      <w:r w:rsidRPr="00851F72">
        <w:t>Shewangu (2015) looked into the impact of electronic fraud on the performance of banks in Zimbabwe. Data were collected with a questionnaire from 22 selected bank customers and a descriptive method was adopted to make a content analysis of the data. The result of the finding shows that most of the cyber-related crimes in Zimbabwe were due to poor technology facilities and inadequate public awareness of the subject matter. Ishmael, et al. (2016) studied Cybercrime as an emerging threat to the financial services sector in Zimbabwe. Data for the study was collected from 48 customers that were purposively selected from the four selected commercial banks that represent the totality of all the banks in Zimbabwe. The analysis of the collected data was done through regression and correlation and the result revealed among others that cybercrime has caused the untimely death of some banks in Zimbabwe because of its huge implications on the operating profit of Banks. Common among the cybercrime in Zimbabwe is identity theft, and malware.</w:t>
      </w:r>
    </w:p>
    <w:p w:rsidR="00726667" w:rsidRPr="00851F72" w:rsidRDefault="00726667" w:rsidP="00726667">
      <w:pPr>
        <w:spacing w:line="360" w:lineRule="auto"/>
        <w:jc w:val="both"/>
      </w:pPr>
      <w:r w:rsidRPr="00851F72">
        <w:t>Ogbadu and Usman (2022) in their study examined the impact of cyber fraud on customer loyalty and banks' profitability Keyan. Using multiple regressions for the analysis, these study findings revealed that there is a negative relationship between cyber fraud and customer loyalty as well as a bank's profitability. However, it can be deduced from their study that cybercrime management is a viable competitive tool to enhance customer loyalty and also to attain desired profitability.</w:t>
      </w:r>
    </w:p>
    <w:p w:rsidR="00726667" w:rsidRPr="00851F72" w:rsidRDefault="00726667" w:rsidP="00726667">
      <w:pPr>
        <w:spacing w:line="360" w:lineRule="auto"/>
        <w:jc w:val="both"/>
      </w:pPr>
      <w:r w:rsidRPr="00851F72">
        <w:t>Ajibola (2021) examine the impact of cybercrime on customer brand loyalty in Nigeria: Evidence from selected deposit money Banks. A total of 100 respondents drawn from four topmost-rated banks in Nigeria were selected to serve a fair representation of the population under study using purposive sampling techniques. A questionnaire was adopted as the main research instrument. The content analysis based on the regression result revealed that identity theft and malware are the main types of cybercrime in banks.</w:t>
      </w:r>
    </w:p>
    <w:p w:rsidR="00043E8B" w:rsidRDefault="00043E8B" w:rsidP="00726667">
      <w:pPr>
        <w:spacing w:line="360" w:lineRule="auto"/>
        <w:jc w:val="both"/>
        <w:rPr>
          <w:b/>
          <w:bCs/>
        </w:rPr>
      </w:pPr>
    </w:p>
    <w:p w:rsidR="00043E8B" w:rsidRDefault="00043E8B" w:rsidP="00726667">
      <w:pPr>
        <w:spacing w:line="360" w:lineRule="auto"/>
        <w:jc w:val="both"/>
        <w:rPr>
          <w:b/>
          <w:bCs/>
        </w:rPr>
      </w:pPr>
    </w:p>
    <w:p w:rsidR="00726667" w:rsidRPr="00851F72" w:rsidRDefault="00726667" w:rsidP="00726667">
      <w:pPr>
        <w:spacing w:line="360" w:lineRule="auto"/>
        <w:jc w:val="both"/>
        <w:rPr>
          <w:b/>
          <w:bCs/>
        </w:rPr>
      </w:pPr>
      <w:r w:rsidRPr="00851F72">
        <w:rPr>
          <w:b/>
          <w:bCs/>
        </w:rPr>
        <w:lastRenderedPageBreak/>
        <w:t>2.4</w:t>
      </w:r>
      <w:r w:rsidRPr="00851F72">
        <w:rPr>
          <w:b/>
          <w:bCs/>
        </w:rPr>
        <w:tab/>
        <w:t>Gap in Literature</w:t>
      </w:r>
    </w:p>
    <w:p w:rsidR="00726667" w:rsidRPr="00851F72" w:rsidRDefault="00726667" w:rsidP="00726667">
      <w:pPr>
        <w:spacing w:line="360" w:lineRule="auto"/>
        <w:jc w:val="both"/>
      </w:pPr>
      <w:r w:rsidRPr="00851F72">
        <w:t>Cybercrime is a significant challenge for the Nigerian banking sector, with rising cases of hacking, identity theft, fraud, and online financial scams. While there is a growing body of research addressing cybercrime globally, there remain notable gaps in literature, particularly concerning the Nigerian banking sector. These gaps can be categorized into various areas, including regulatory frameworks, impact on financial stability, and the effectiveness of cyber-security measures. Although some studies touch on the regulatory landscape of cyber-security in Nigeria, there is a gap in literature regarding the effectiveness and enforcement of laws and regulations aimed at mitigating cybercrime in the banking sector.</w:t>
      </w:r>
    </w:p>
    <w:p w:rsidR="00726667" w:rsidRPr="00851F72" w:rsidRDefault="00726667" w:rsidP="00726667">
      <w:pPr>
        <w:spacing w:line="360" w:lineRule="auto"/>
        <w:jc w:val="both"/>
      </w:pPr>
      <w:r w:rsidRPr="00851F72">
        <w:t>Much of the available literature focuses on general cyber-security trends rather than specific cyber-security strategies adopted by individual banks in Nigeria. More research is needed on how different banks in Nigeria design and implement cyber-security measures to safeguard their systems against cyber-attacks. A major gap is the lack of comprehensive studies that quantify the financial losses sustained by Nigerian banks due to cybercrimes. While some studies discuss the nature of these crimes, there is insufficient research on the actual monetary impact, which could provide a better understanding of the scale of the problem.</w:t>
      </w:r>
    </w:p>
    <w:p w:rsidR="00726667" w:rsidRPr="00851F72" w:rsidRDefault="00726667" w:rsidP="00726667">
      <w:pPr>
        <w:spacing w:line="360" w:lineRule="auto"/>
        <w:jc w:val="both"/>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D8743D" w:rsidRDefault="00D8743D" w:rsidP="00726667">
      <w:pPr>
        <w:spacing w:line="360" w:lineRule="auto"/>
        <w:jc w:val="both"/>
        <w:rPr>
          <w:b/>
        </w:rPr>
      </w:pPr>
    </w:p>
    <w:p w:rsidR="00D8743D" w:rsidRDefault="00D8743D" w:rsidP="00726667">
      <w:pPr>
        <w:spacing w:line="360" w:lineRule="auto"/>
        <w:jc w:val="both"/>
        <w:rPr>
          <w:b/>
        </w:rPr>
      </w:pPr>
    </w:p>
    <w:p w:rsidR="00D8743D" w:rsidRDefault="00D8743D" w:rsidP="00726667">
      <w:pPr>
        <w:spacing w:line="360" w:lineRule="auto"/>
        <w:jc w:val="both"/>
        <w:rPr>
          <w:b/>
        </w:rPr>
      </w:pPr>
    </w:p>
    <w:p w:rsidR="00D8743D" w:rsidRDefault="00D8743D" w:rsidP="00726667">
      <w:pPr>
        <w:spacing w:line="360" w:lineRule="auto"/>
        <w:jc w:val="both"/>
        <w:rPr>
          <w:b/>
        </w:rPr>
      </w:pPr>
    </w:p>
    <w:p w:rsidR="00D8743D" w:rsidRDefault="00D8743D" w:rsidP="00726667">
      <w:pPr>
        <w:spacing w:line="360" w:lineRule="auto"/>
        <w:jc w:val="both"/>
        <w:rPr>
          <w:b/>
        </w:rPr>
      </w:pPr>
    </w:p>
    <w:p w:rsidR="00D8743D" w:rsidRDefault="00D8743D" w:rsidP="00726667">
      <w:pPr>
        <w:spacing w:line="360" w:lineRule="auto"/>
        <w:jc w:val="both"/>
        <w:rPr>
          <w:b/>
        </w:rPr>
      </w:pPr>
    </w:p>
    <w:p w:rsidR="00D8743D" w:rsidRDefault="00D8743D" w:rsidP="00726667">
      <w:pPr>
        <w:spacing w:line="360" w:lineRule="auto"/>
        <w:jc w:val="both"/>
        <w:rPr>
          <w:b/>
        </w:rPr>
      </w:pPr>
    </w:p>
    <w:p w:rsidR="00D8743D" w:rsidRDefault="00D8743D" w:rsidP="00726667">
      <w:pPr>
        <w:spacing w:line="360" w:lineRule="auto"/>
        <w:jc w:val="both"/>
        <w:rPr>
          <w:b/>
        </w:rPr>
      </w:pPr>
    </w:p>
    <w:p w:rsidR="00726667" w:rsidRPr="00851F72" w:rsidRDefault="00726667" w:rsidP="00D8743D">
      <w:pPr>
        <w:spacing w:line="360" w:lineRule="auto"/>
        <w:jc w:val="center"/>
        <w:rPr>
          <w:b/>
        </w:rPr>
      </w:pPr>
      <w:r w:rsidRPr="00851F72">
        <w:rPr>
          <w:b/>
        </w:rPr>
        <w:lastRenderedPageBreak/>
        <w:t>CHAPTERTHREE</w:t>
      </w:r>
    </w:p>
    <w:p w:rsidR="00726667" w:rsidRPr="00851F72" w:rsidRDefault="00726667" w:rsidP="00D8743D">
      <w:pPr>
        <w:spacing w:line="360" w:lineRule="auto"/>
        <w:jc w:val="center"/>
        <w:rPr>
          <w:b/>
        </w:rPr>
      </w:pPr>
      <w:r w:rsidRPr="00851F72">
        <w:rPr>
          <w:b/>
        </w:rPr>
        <w:t>METHODOLOGY</w:t>
      </w:r>
    </w:p>
    <w:p w:rsidR="00726667" w:rsidRPr="00851F72" w:rsidRDefault="00726667" w:rsidP="00726667">
      <w:pPr>
        <w:spacing w:line="360" w:lineRule="auto"/>
        <w:jc w:val="both"/>
        <w:rPr>
          <w:b/>
        </w:rPr>
      </w:pPr>
      <w:bookmarkStart w:id="0" w:name="_2bn6wsx" w:colFirst="0" w:colLast="0"/>
      <w:bookmarkEnd w:id="0"/>
      <w:r w:rsidRPr="00851F72">
        <w:rPr>
          <w:b/>
        </w:rPr>
        <w:t>3.1 Research design</w:t>
      </w:r>
    </w:p>
    <w:p w:rsidR="00726667" w:rsidRPr="00851F72" w:rsidRDefault="00726667" w:rsidP="00726667">
      <w:pPr>
        <w:spacing w:line="360" w:lineRule="auto"/>
        <w:jc w:val="both"/>
      </w:pPr>
      <w:r w:rsidRPr="00851F72">
        <w:t>Research design refers to the specification of methods and procedures for acquiring the information needed for a research study. Omojefe, (2022) also explained it as a model proof that allows the researcher to draw inference concerning relations among the variables under investigation. The problem in this study is geared towards investigating and examining the Impact of Capital Structure on the Performance of Deposit money banksin Nigerian. Therefore the quasi-experimental research design is chosen and applied in this research study. The researcher is interested in observing what is happening to sample subjects without any attempt to manipulate or control them and this makes the quasi-experimental one of the most appropriate for the study (Yomere and Agbonifoh, 2021).</w:t>
      </w:r>
    </w:p>
    <w:p w:rsidR="00726667" w:rsidRPr="00851F72" w:rsidRDefault="00726667" w:rsidP="00726667">
      <w:pPr>
        <w:spacing w:line="360" w:lineRule="auto"/>
        <w:jc w:val="both"/>
        <w:rPr>
          <w:b/>
        </w:rPr>
      </w:pPr>
      <w:r w:rsidRPr="00851F72">
        <w:rPr>
          <w:b/>
        </w:rPr>
        <w:t>3.2 Sources of Data Collection</w:t>
      </w:r>
    </w:p>
    <w:p w:rsidR="00726667" w:rsidRPr="00851F72" w:rsidRDefault="00726667" w:rsidP="00726667">
      <w:pPr>
        <w:spacing w:line="360" w:lineRule="auto"/>
        <w:jc w:val="both"/>
      </w:pPr>
      <w:r w:rsidRPr="00851F72">
        <w:t>Data collection is the bedrock toward systematic investigation of the big truth about an idea or problem, with the ultimate aims of study a particular problem and finding solution to the problem.</w:t>
      </w:r>
    </w:p>
    <w:p w:rsidR="00726667" w:rsidRPr="00851F72" w:rsidRDefault="00726667" w:rsidP="00726667">
      <w:pPr>
        <w:spacing w:line="360" w:lineRule="auto"/>
        <w:jc w:val="both"/>
      </w:pPr>
      <w:r w:rsidRPr="00851F72">
        <w:t>Basically, there are the two ways in which dates can be collected are primary source of data and secondary source of data</w:t>
      </w:r>
    </w:p>
    <w:p w:rsidR="00726667" w:rsidRPr="00851F72" w:rsidRDefault="00726667" w:rsidP="00726667">
      <w:pPr>
        <w:spacing w:line="360" w:lineRule="auto"/>
        <w:jc w:val="both"/>
      </w:pPr>
      <w:r w:rsidRPr="00851F72">
        <w:rPr>
          <w:b/>
        </w:rPr>
        <w:t>Primary Data:</w:t>
      </w:r>
      <w:r w:rsidRPr="00851F72">
        <w:t xml:space="preserve"> These are data which originate from investigation made by the researcher himself. Information gathered during the process of conducting the research through interview, observation and administration of questionnaires.</w:t>
      </w:r>
    </w:p>
    <w:p w:rsidR="00726667" w:rsidRPr="00851F72" w:rsidRDefault="00726667" w:rsidP="00726667">
      <w:pPr>
        <w:spacing w:line="360" w:lineRule="auto"/>
        <w:jc w:val="both"/>
      </w:pPr>
      <w:r w:rsidRPr="00851F72">
        <w:rPr>
          <w:b/>
        </w:rPr>
        <w:t>Secondary Data</w:t>
      </w:r>
      <w:r w:rsidRPr="00851F72">
        <w:t>: These are data already gathered and made available for useful information e.g. statistical data collected from the government agencies to prepare budget, journals, textbooks, magazine, newspapers, and bulletin and report papers. The researcher applied primary sources.</w:t>
      </w:r>
    </w:p>
    <w:p w:rsidR="00726667" w:rsidRPr="00851F72" w:rsidRDefault="00726667" w:rsidP="00726667">
      <w:pPr>
        <w:spacing w:line="360" w:lineRule="auto"/>
        <w:jc w:val="both"/>
        <w:rPr>
          <w:b/>
        </w:rPr>
      </w:pPr>
      <w:r w:rsidRPr="00851F72">
        <w:rPr>
          <w:b/>
        </w:rPr>
        <w:t>3.3 Population and Sample Size</w:t>
      </w:r>
    </w:p>
    <w:p w:rsidR="00726667" w:rsidRPr="00851F72" w:rsidRDefault="00726667" w:rsidP="00726667">
      <w:pPr>
        <w:spacing w:line="360" w:lineRule="auto"/>
        <w:jc w:val="both"/>
      </w:pPr>
      <w:r w:rsidRPr="00851F72">
        <w:t xml:space="preserve">In contemporary science, Population are defined as large number of habitants (living and non- living) who are socio-economic value within themselves while samples is defined as selected specimen from a targeted population in which its outcome defines both itself and the population it represents (Kothari, 2004). The Target population of this study involves all </w:t>
      </w:r>
      <w:r w:rsidRPr="00851F72">
        <w:lastRenderedPageBreak/>
        <w:t xml:space="preserve">financial institutions in Nigeria. Additionally the sample size for this study consists of all staff of First Bank Nigeria </w:t>
      </w:r>
    </w:p>
    <w:p w:rsidR="00726667" w:rsidRPr="00851F72" w:rsidRDefault="00726667" w:rsidP="00726667">
      <w:pPr>
        <w:spacing w:line="360" w:lineRule="auto"/>
        <w:jc w:val="both"/>
        <w:rPr>
          <w:b/>
        </w:rPr>
      </w:pPr>
      <w:bookmarkStart w:id="1" w:name="_1pxezwc" w:colFirst="0" w:colLast="0"/>
      <w:bookmarkEnd w:id="1"/>
      <w:r w:rsidRPr="00851F72">
        <w:rPr>
          <w:b/>
        </w:rPr>
        <w:t>3.4</w:t>
      </w:r>
      <w:r w:rsidRPr="00851F72">
        <w:rPr>
          <w:b/>
        </w:rPr>
        <w:tab/>
        <w:t>Sample Size and Sampling Techniques</w:t>
      </w:r>
    </w:p>
    <w:p w:rsidR="00726667" w:rsidRPr="00851F72" w:rsidRDefault="00726667" w:rsidP="00726667">
      <w:pPr>
        <w:spacing w:line="360" w:lineRule="auto"/>
        <w:jc w:val="both"/>
      </w:pPr>
      <w:r w:rsidRPr="00851F72">
        <w:t>It also refers to the technique or the procedure the researcher would adopt in selecting items for the sample Kothari (2004). For the purpose of this study, the non-probability sampling techniques were used. Thus, only Deposit money banks were selected as sample size in this study.</w:t>
      </w:r>
    </w:p>
    <w:p w:rsidR="00726667" w:rsidRPr="00851F72" w:rsidRDefault="00726667" w:rsidP="00726667">
      <w:pPr>
        <w:spacing w:line="360" w:lineRule="auto"/>
        <w:jc w:val="both"/>
        <w:rPr>
          <w:b/>
        </w:rPr>
      </w:pPr>
      <w:bookmarkStart w:id="2" w:name="_49x2ik5" w:colFirst="0" w:colLast="0"/>
      <w:bookmarkEnd w:id="2"/>
      <w:r w:rsidRPr="00851F72">
        <w:rPr>
          <w:b/>
        </w:rPr>
        <w:t>3.5</w:t>
      </w:r>
      <w:r w:rsidRPr="00851F72">
        <w:rPr>
          <w:b/>
        </w:rPr>
        <w:tab/>
        <w:t xml:space="preserve">Research Instrument </w:t>
      </w:r>
    </w:p>
    <w:p w:rsidR="00726667" w:rsidRPr="00851F72" w:rsidRDefault="00726667" w:rsidP="00726667">
      <w:pPr>
        <w:spacing w:line="360" w:lineRule="auto"/>
        <w:jc w:val="both"/>
      </w:pPr>
      <w:r w:rsidRPr="00851F72">
        <w:t>This paper made use of the desk research method. This is a method of data collection in which data was gotten from government agency publications and internet this study employed desk survey. In this method, data were collected from annual report of Listed deposit money banks in Nigeria and the internet.</w:t>
      </w:r>
    </w:p>
    <w:p w:rsidR="00726667" w:rsidRPr="00851F72" w:rsidRDefault="00726667" w:rsidP="00726667">
      <w:pPr>
        <w:spacing w:line="360" w:lineRule="auto"/>
        <w:jc w:val="both"/>
        <w:rPr>
          <w:b/>
        </w:rPr>
      </w:pPr>
      <w:bookmarkStart w:id="3" w:name="_2p2csry" w:colFirst="0" w:colLast="0"/>
      <w:bookmarkEnd w:id="3"/>
      <w:r w:rsidRPr="00851F72">
        <w:rPr>
          <w:b/>
        </w:rPr>
        <w:t>3.6</w:t>
      </w:r>
      <w:r w:rsidRPr="00851F72">
        <w:rPr>
          <w:b/>
        </w:rPr>
        <w:tab/>
        <w:t>Method of Data Analysis</w:t>
      </w:r>
    </w:p>
    <w:p w:rsidR="00726667" w:rsidRPr="00851F72" w:rsidRDefault="00726667" w:rsidP="00726667">
      <w:pPr>
        <w:spacing w:line="360" w:lineRule="auto"/>
        <w:jc w:val="both"/>
      </w:pPr>
      <w:r w:rsidRPr="00851F72">
        <w:t>The data was analyzed using appropriate descriptive and inferential statistics. The descriptive statistics involved Summary Statistics while regression analysis technique and ANOVA were used as an inferential statistics. Other diagnostics test been carried out includes test for the significant of the estimated parameters using standard error test, T-test and probability test; test for significant of the fitted model using R- square and test for the goodness of fit of the model using F-test statistic.</w:t>
      </w: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726667">
      <w:pPr>
        <w:spacing w:line="360" w:lineRule="auto"/>
        <w:jc w:val="both"/>
        <w:rPr>
          <w:b/>
        </w:rPr>
      </w:pPr>
    </w:p>
    <w:p w:rsidR="00726667" w:rsidRPr="00851F72" w:rsidRDefault="00726667" w:rsidP="000974A6">
      <w:pPr>
        <w:spacing w:line="360" w:lineRule="auto"/>
        <w:jc w:val="center"/>
        <w:rPr>
          <w:b/>
        </w:rPr>
      </w:pPr>
      <w:r w:rsidRPr="00851F72">
        <w:rPr>
          <w:b/>
        </w:rPr>
        <w:lastRenderedPageBreak/>
        <w:t>CHAPTER FOUR</w:t>
      </w:r>
    </w:p>
    <w:p w:rsidR="00726667" w:rsidRPr="00851F72" w:rsidRDefault="00726667" w:rsidP="000974A6">
      <w:pPr>
        <w:spacing w:line="360" w:lineRule="auto"/>
        <w:jc w:val="center"/>
      </w:pPr>
      <w:bookmarkStart w:id="4" w:name="_1hmsyys" w:colFirst="0" w:colLast="0"/>
      <w:bookmarkEnd w:id="4"/>
      <w:r w:rsidRPr="00851F72">
        <w:rPr>
          <w:b/>
        </w:rPr>
        <w:t>DATA PRESENTATION, ANALYSIS AND DISCUSSION OF FINDINGS</w:t>
      </w:r>
    </w:p>
    <w:p w:rsidR="00726667" w:rsidRPr="00851F72" w:rsidRDefault="00726667" w:rsidP="00726667">
      <w:pPr>
        <w:spacing w:line="360" w:lineRule="auto"/>
        <w:jc w:val="both"/>
      </w:pPr>
      <w:r w:rsidRPr="00851F72">
        <w:rPr>
          <w:b/>
        </w:rPr>
        <w:t>4.0</w:t>
      </w:r>
      <w:r w:rsidRPr="00851F72">
        <w:tab/>
      </w:r>
      <w:r w:rsidRPr="00851F72">
        <w:rPr>
          <w:b/>
        </w:rPr>
        <w:t>Introduction</w:t>
      </w:r>
    </w:p>
    <w:p w:rsidR="00726667" w:rsidRPr="00851F72" w:rsidRDefault="00726667" w:rsidP="00726667">
      <w:pPr>
        <w:spacing w:line="360" w:lineRule="auto"/>
        <w:jc w:val="both"/>
      </w:pPr>
      <w:r w:rsidRPr="00851F72">
        <w:t>The objective of the study is to determine the effects of cybercrime on the Nigeria banking sector. The total number of questionnaire distributed to the respondents is 138 out of 20 of them were not returned and 18 in valid. Only 100 were retrieved back and appropriately collate, analyse and interpreted present with the aid of tables as shown below.</w:t>
      </w:r>
    </w:p>
    <w:p w:rsidR="00726667" w:rsidRPr="00851F72" w:rsidRDefault="00726667" w:rsidP="00726667">
      <w:pPr>
        <w:spacing w:line="360" w:lineRule="auto"/>
        <w:jc w:val="both"/>
      </w:pPr>
      <w:r w:rsidRPr="00851F72">
        <w:rPr>
          <w:b/>
        </w:rPr>
        <w:t>4.1 DATA INTERPRETATION</w:t>
      </w:r>
    </w:p>
    <w:p w:rsidR="00726667" w:rsidRPr="00851F72" w:rsidRDefault="00726667" w:rsidP="00726667">
      <w:pPr>
        <w:spacing w:line="360" w:lineRule="auto"/>
        <w:jc w:val="both"/>
      </w:pPr>
      <w:r w:rsidRPr="00851F72">
        <w:t>Table4.3.1Sex of the respondents</w:t>
      </w:r>
    </w:p>
    <w:tbl>
      <w:tblPr>
        <w:tblpPr w:leftFromText="180" w:rightFromText="180" w:vertAnchor="text" w:horzAnchor="margin" w:tblpY="91"/>
        <w:tblW w:w="0" w:type="auto"/>
        <w:tblLayout w:type="fixed"/>
        <w:tblCellMar>
          <w:left w:w="0" w:type="dxa"/>
          <w:right w:w="0" w:type="dxa"/>
        </w:tblCellMar>
        <w:tblLook w:val="04A0"/>
      </w:tblPr>
      <w:tblGrid>
        <w:gridCol w:w="1355"/>
        <w:gridCol w:w="18"/>
        <w:gridCol w:w="1692"/>
        <w:gridCol w:w="18"/>
        <w:gridCol w:w="1242"/>
        <w:gridCol w:w="18"/>
        <w:gridCol w:w="1962"/>
        <w:gridCol w:w="18"/>
        <w:gridCol w:w="2837"/>
        <w:gridCol w:w="43"/>
      </w:tblGrid>
      <w:tr w:rsidR="00726667" w:rsidRPr="00851F72" w:rsidTr="00807B0C">
        <w:trPr>
          <w:cantSplit/>
          <w:trHeight w:val="471"/>
          <w:tblHeader/>
        </w:trPr>
        <w:tc>
          <w:tcPr>
            <w:tcW w:w="1373"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Frequency</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Percent</w:t>
            </w:r>
          </w:p>
        </w:tc>
        <w:tc>
          <w:tcPr>
            <w:tcW w:w="1980"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 Percent</w:t>
            </w:r>
          </w:p>
        </w:tc>
        <w:tc>
          <w:tcPr>
            <w:tcW w:w="2880"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Cumulative Percent</w:t>
            </w:r>
          </w:p>
        </w:tc>
      </w:tr>
      <w:tr w:rsidR="00726667" w:rsidRPr="00851F72" w:rsidTr="00807B0C">
        <w:trPr>
          <w:gridAfter w:val="1"/>
          <w:wAfter w:w="43" w:type="dxa"/>
          <w:cantSplit/>
          <w:trHeight w:val="227"/>
          <w:tblHeader/>
        </w:trPr>
        <w:tc>
          <w:tcPr>
            <w:tcW w:w="13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Male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45</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44.1</w:t>
            </w:r>
          </w:p>
        </w:tc>
        <w:tc>
          <w:tcPr>
            <w:tcW w:w="198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44.1</w:t>
            </w:r>
          </w:p>
        </w:tc>
        <w:tc>
          <w:tcPr>
            <w:tcW w:w="28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44.1</w:t>
            </w:r>
          </w:p>
        </w:tc>
      </w:tr>
      <w:tr w:rsidR="00726667" w:rsidRPr="00851F72" w:rsidTr="00807B0C">
        <w:trPr>
          <w:gridAfter w:val="1"/>
          <w:wAfter w:w="43" w:type="dxa"/>
          <w:cantSplit/>
          <w:trHeight w:val="104"/>
          <w:tblHeader/>
        </w:trPr>
        <w:tc>
          <w:tcPr>
            <w:tcW w:w="13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Female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55</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55.9</w:t>
            </w:r>
          </w:p>
        </w:tc>
        <w:tc>
          <w:tcPr>
            <w:tcW w:w="198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55.9</w:t>
            </w:r>
          </w:p>
        </w:tc>
        <w:tc>
          <w:tcPr>
            <w:tcW w:w="28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r>
      <w:tr w:rsidR="00726667" w:rsidRPr="00851F72" w:rsidTr="00807B0C">
        <w:trPr>
          <w:gridAfter w:val="1"/>
          <w:wAfter w:w="43" w:type="dxa"/>
          <w:cantSplit/>
          <w:trHeight w:val="484"/>
          <w:tblHeader/>
        </w:trPr>
        <w:tc>
          <w:tcPr>
            <w:tcW w:w="13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Total</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98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2855"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p>
        </w:tc>
      </w:tr>
    </w:tbl>
    <w:p w:rsidR="00726667" w:rsidRPr="00851F72" w:rsidRDefault="00726667" w:rsidP="00726667">
      <w:pPr>
        <w:spacing w:line="360" w:lineRule="auto"/>
        <w:jc w:val="both"/>
      </w:pPr>
      <w:r w:rsidRPr="00851F72">
        <w:t>Source: Field Survey, 2025</w:t>
      </w:r>
    </w:p>
    <w:p w:rsidR="00726667" w:rsidRPr="00851F72" w:rsidRDefault="00726667" w:rsidP="00726667">
      <w:pPr>
        <w:spacing w:line="360" w:lineRule="auto"/>
        <w:jc w:val="both"/>
      </w:pPr>
      <w:r w:rsidRPr="00851F72">
        <w:t>From the table above, out of 100 questionnaire, 45 were male which is 55.9% and 55 was also female representing 44.1% respectively</w:t>
      </w:r>
    </w:p>
    <w:p w:rsidR="00726667" w:rsidRPr="00851F72" w:rsidRDefault="00726667" w:rsidP="00726667">
      <w:pPr>
        <w:spacing w:line="360" w:lineRule="auto"/>
        <w:jc w:val="both"/>
      </w:pPr>
      <w:r w:rsidRPr="00851F72">
        <w:t>4.3.2: Age Distribution of Respondents</w:t>
      </w:r>
    </w:p>
    <w:tbl>
      <w:tblPr>
        <w:tblW w:w="0" w:type="auto"/>
        <w:tblLayout w:type="fixed"/>
        <w:tblCellMar>
          <w:left w:w="0" w:type="dxa"/>
          <w:right w:w="0" w:type="dxa"/>
        </w:tblCellMar>
        <w:tblLook w:val="04A0"/>
      </w:tblPr>
      <w:tblGrid>
        <w:gridCol w:w="915"/>
        <w:gridCol w:w="1155"/>
        <w:gridCol w:w="1567"/>
        <w:gridCol w:w="1255"/>
        <w:gridCol w:w="1712"/>
        <w:gridCol w:w="1826"/>
      </w:tblGrid>
      <w:tr w:rsidR="00726667" w:rsidRPr="00851F72" w:rsidTr="00807B0C">
        <w:trPr>
          <w:cantSplit/>
          <w:trHeight w:val="225"/>
          <w:tblHeader/>
        </w:trPr>
        <w:tc>
          <w:tcPr>
            <w:tcW w:w="8430" w:type="dxa"/>
            <w:gridSpan w:val="6"/>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Age</w:t>
            </w:r>
          </w:p>
        </w:tc>
      </w:tr>
      <w:tr w:rsidR="00726667" w:rsidRPr="00851F72" w:rsidTr="00807B0C">
        <w:trPr>
          <w:cantSplit/>
          <w:trHeight w:val="441"/>
          <w:tblHeader/>
        </w:trPr>
        <w:tc>
          <w:tcPr>
            <w:tcW w:w="2070"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w:t>
            </w:r>
          </w:p>
          <w:p w:rsidR="00726667" w:rsidRPr="00851F72" w:rsidRDefault="00726667" w:rsidP="00726667">
            <w:pPr>
              <w:spacing w:line="360" w:lineRule="auto"/>
              <w:jc w:val="both"/>
            </w:pPr>
          </w:p>
        </w:tc>
        <w:tc>
          <w:tcPr>
            <w:tcW w:w="1567"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Frequency</w:t>
            </w:r>
          </w:p>
        </w:tc>
        <w:tc>
          <w:tcPr>
            <w:tcW w:w="1255"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Percent</w:t>
            </w:r>
          </w:p>
        </w:tc>
        <w:tc>
          <w:tcPr>
            <w:tcW w:w="1712"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 Percent</w:t>
            </w:r>
          </w:p>
        </w:tc>
        <w:tc>
          <w:tcPr>
            <w:tcW w:w="1826"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Cumulative Percent</w:t>
            </w:r>
          </w:p>
        </w:tc>
      </w:tr>
      <w:tr w:rsidR="00726667" w:rsidRPr="00851F72" w:rsidTr="00807B0C">
        <w:trPr>
          <w:cantSplit/>
          <w:trHeight w:val="225"/>
          <w:tblHeader/>
        </w:trPr>
        <w:tc>
          <w:tcPr>
            <w:tcW w:w="91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p>
        </w:tc>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18-24</w:t>
            </w:r>
          </w:p>
        </w:tc>
        <w:tc>
          <w:tcPr>
            <w:tcW w:w="1567"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51</w:t>
            </w:r>
          </w:p>
        </w:tc>
        <w:tc>
          <w:tcPr>
            <w:tcW w:w="12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50.0</w:t>
            </w:r>
          </w:p>
        </w:tc>
        <w:tc>
          <w:tcPr>
            <w:tcW w:w="1712"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50.0</w:t>
            </w:r>
          </w:p>
        </w:tc>
        <w:tc>
          <w:tcPr>
            <w:tcW w:w="1826"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50.0</w:t>
            </w:r>
          </w:p>
        </w:tc>
      </w:tr>
      <w:tr w:rsidR="00726667" w:rsidRPr="00851F72" w:rsidTr="00807B0C">
        <w:trPr>
          <w:cantSplit/>
          <w:trHeight w:val="99"/>
          <w:tblHeader/>
        </w:trPr>
        <w:tc>
          <w:tcPr>
            <w:tcW w:w="915"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p>
        </w:tc>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25-32</w:t>
            </w:r>
          </w:p>
        </w:tc>
        <w:tc>
          <w:tcPr>
            <w:tcW w:w="1567"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33</w:t>
            </w:r>
          </w:p>
        </w:tc>
        <w:tc>
          <w:tcPr>
            <w:tcW w:w="12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32.4</w:t>
            </w:r>
          </w:p>
        </w:tc>
        <w:tc>
          <w:tcPr>
            <w:tcW w:w="1712"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32.4</w:t>
            </w:r>
          </w:p>
        </w:tc>
        <w:tc>
          <w:tcPr>
            <w:tcW w:w="1826"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82.4</w:t>
            </w:r>
          </w:p>
        </w:tc>
      </w:tr>
      <w:tr w:rsidR="00726667" w:rsidRPr="00851F72" w:rsidTr="00807B0C">
        <w:trPr>
          <w:cantSplit/>
          <w:trHeight w:val="99"/>
          <w:tblHeader/>
        </w:trPr>
        <w:tc>
          <w:tcPr>
            <w:tcW w:w="915"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p>
        </w:tc>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33-45</w:t>
            </w:r>
          </w:p>
        </w:tc>
        <w:tc>
          <w:tcPr>
            <w:tcW w:w="1567"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12</w:t>
            </w:r>
          </w:p>
        </w:tc>
        <w:tc>
          <w:tcPr>
            <w:tcW w:w="12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11.8</w:t>
            </w:r>
          </w:p>
        </w:tc>
        <w:tc>
          <w:tcPr>
            <w:tcW w:w="1712"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11.8</w:t>
            </w:r>
          </w:p>
        </w:tc>
        <w:tc>
          <w:tcPr>
            <w:tcW w:w="1826"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94.1</w:t>
            </w:r>
          </w:p>
        </w:tc>
      </w:tr>
      <w:tr w:rsidR="00726667" w:rsidRPr="00851F72" w:rsidTr="00807B0C">
        <w:trPr>
          <w:cantSplit/>
          <w:trHeight w:val="99"/>
          <w:tblHeader/>
        </w:trPr>
        <w:tc>
          <w:tcPr>
            <w:tcW w:w="915"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p>
        </w:tc>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46 above</w:t>
            </w:r>
          </w:p>
        </w:tc>
        <w:tc>
          <w:tcPr>
            <w:tcW w:w="1567"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w:t>
            </w:r>
          </w:p>
        </w:tc>
        <w:tc>
          <w:tcPr>
            <w:tcW w:w="12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5.9</w:t>
            </w:r>
          </w:p>
        </w:tc>
        <w:tc>
          <w:tcPr>
            <w:tcW w:w="1712"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5.9</w:t>
            </w:r>
          </w:p>
        </w:tc>
        <w:tc>
          <w:tcPr>
            <w:tcW w:w="1826"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r>
      <w:tr w:rsidR="00726667" w:rsidRPr="00851F72" w:rsidTr="00807B0C">
        <w:trPr>
          <w:cantSplit/>
          <w:trHeight w:val="99"/>
          <w:tblHeader/>
        </w:trPr>
        <w:tc>
          <w:tcPr>
            <w:tcW w:w="915"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p>
        </w:tc>
        <w:tc>
          <w:tcPr>
            <w:tcW w:w="11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Total</w:t>
            </w:r>
          </w:p>
        </w:tc>
        <w:tc>
          <w:tcPr>
            <w:tcW w:w="1567"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w:t>
            </w:r>
          </w:p>
        </w:tc>
        <w:tc>
          <w:tcPr>
            <w:tcW w:w="12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712"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826"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p>
        </w:tc>
      </w:tr>
    </w:tbl>
    <w:p w:rsidR="00726667" w:rsidRPr="00851F72" w:rsidRDefault="00726667" w:rsidP="00726667">
      <w:pPr>
        <w:spacing w:line="360" w:lineRule="auto"/>
        <w:jc w:val="both"/>
      </w:pPr>
      <w:r w:rsidRPr="00851F72">
        <w:t>Source: Field Survey ,2025</w:t>
      </w:r>
    </w:p>
    <w:p w:rsidR="00726667" w:rsidRPr="00851F72" w:rsidRDefault="00726667" w:rsidP="00726667">
      <w:pPr>
        <w:spacing w:line="360" w:lineRule="auto"/>
        <w:jc w:val="both"/>
      </w:pPr>
      <w:r w:rsidRPr="00851F72">
        <w:t>The table above shows the age distribution of the respondents surveyed. It varies between age 18 to  46 above. The age frequency 24 is 51 (50%), between 25-32 is 33 (32.4%), 45 is 12 (11.8%), from 46 above is 6(5.9%).The age between 18-24 which is 51 with (50.0%)is the highest age of the respondents.</w:t>
      </w:r>
    </w:p>
    <w:p w:rsidR="00726667" w:rsidRPr="00851F72" w:rsidRDefault="00726667" w:rsidP="00726667">
      <w:pPr>
        <w:spacing w:line="360" w:lineRule="auto"/>
        <w:jc w:val="both"/>
      </w:pPr>
      <w:r w:rsidRPr="00851F72">
        <w:lastRenderedPageBreak/>
        <w:t>4.3.3: Religion of the respondents</w:t>
      </w:r>
    </w:p>
    <w:tbl>
      <w:tblPr>
        <w:tblW w:w="0" w:type="auto"/>
        <w:tblLayout w:type="fixed"/>
        <w:tblCellMar>
          <w:left w:w="0" w:type="dxa"/>
          <w:right w:w="0" w:type="dxa"/>
        </w:tblCellMar>
        <w:tblLook w:val="04A0"/>
      </w:tblPr>
      <w:tblGrid>
        <w:gridCol w:w="200"/>
        <w:gridCol w:w="2002"/>
        <w:gridCol w:w="40"/>
        <w:gridCol w:w="160"/>
        <w:gridCol w:w="1274"/>
        <w:gridCol w:w="40"/>
        <w:gridCol w:w="160"/>
        <w:gridCol w:w="1097"/>
        <w:gridCol w:w="40"/>
        <w:gridCol w:w="160"/>
        <w:gridCol w:w="1569"/>
        <w:gridCol w:w="40"/>
        <w:gridCol w:w="160"/>
        <w:gridCol w:w="1688"/>
        <w:gridCol w:w="40"/>
        <w:gridCol w:w="160"/>
      </w:tblGrid>
      <w:tr w:rsidR="00726667" w:rsidRPr="00851F72" w:rsidTr="00807B0C">
        <w:trPr>
          <w:gridAfter w:val="1"/>
          <w:wAfter w:w="160" w:type="dxa"/>
          <w:cantSplit/>
          <w:trHeight w:val="354"/>
          <w:tblHeader/>
        </w:trPr>
        <w:tc>
          <w:tcPr>
            <w:tcW w:w="8670" w:type="dxa"/>
            <w:gridSpan w:val="15"/>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Religion</w:t>
            </w:r>
          </w:p>
        </w:tc>
      </w:tr>
      <w:tr w:rsidR="00726667" w:rsidRPr="00851F72" w:rsidTr="00807B0C">
        <w:trPr>
          <w:gridAfter w:val="1"/>
          <w:wAfter w:w="160" w:type="dxa"/>
          <w:cantSplit/>
          <w:trHeight w:val="695"/>
          <w:tblHeader/>
        </w:trPr>
        <w:tc>
          <w:tcPr>
            <w:tcW w:w="2242"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w:t>
            </w:r>
          </w:p>
        </w:tc>
        <w:tc>
          <w:tcPr>
            <w:tcW w:w="1474"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Frequency</w:t>
            </w:r>
          </w:p>
        </w:tc>
        <w:tc>
          <w:tcPr>
            <w:tcW w:w="1297"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Percent</w:t>
            </w:r>
          </w:p>
        </w:tc>
        <w:tc>
          <w:tcPr>
            <w:tcW w:w="1769"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 Percent</w:t>
            </w:r>
          </w:p>
        </w:tc>
        <w:tc>
          <w:tcPr>
            <w:tcW w:w="1888"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Cumulative Percent</w:t>
            </w:r>
          </w:p>
        </w:tc>
      </w:tr>
      <w:tr w:rsidR="00726667" w:rsidRPr="00851F72" w:rsidTr="00807B0C">
        <w:trPr>
          <w:cantSplit/>
          <w:trHeight w:val="354"/>
          <w:tblHeader/>
        </w:trPr>
        <w:tc>
          <w:tcPr>
            <w:tcW w:w="20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p>
        </w:tc>
        <w:tc>
          <w:tcPr>
            <w:tcW w:w="220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Christian</w:t>
            </w:r>
          </w:p>
        </w:tc>
        <w:tc>
          <w:tcPr>
            <w:tcW w:w="1474"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36</w:t>
            </w:r>
          </w:p>
        </w:tc>
        <w:tc>
          <w:tcPr>
            <w:tcW w:w="129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35.3</w:t>
            </w:r>
          </w:p>
        </w:tc>
        <w:tc>
          <w:tcPr>
            <w:tcW w:w="1769"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35.3</w:t>
            </w:r>
          </w:p>
        </w:tc>
        <w:tc>
          <w:tcPr>
            <w:tcW w:w="1888"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35.3</w:t>
            </w:r>
          </w:p>
        </w:tc>
      </w:tr>
      <w:tr w:rsidR="00726667" w:rsidRPr="00851F72" w:rsidTr="00807B0C">
        <w:trPr>
          <w:gridAfter w:val="2"/>
          <w:wAfter w:w="200" w:type="dxa"/>
          <w:cantSplit/>
          <w:trHeight w:val="156"/>
          <w:tblHeader/>
        </w:trPr>
        <w:tc>
          <w:tcPr>
            <w:tcW w:w="220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Muslim</w:t>
            </w:r>
          </w:p>
        </w:tc>
        <w:tc>
          <w:tcPr>
            <w:tcW w:w="1474"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61</w:t>
            </w:r>
          </w:p>
        </w:tc>
        <w:tc>
          <w:tcPr>
            <w:tcW w:w="129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59.8</w:t>
            </w:r>
          </w:p>
        </w:tc>
        <w:tc>
          <w:tcPr>
            <w:tcW w:w="1769"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59.8</w:t>
            </w:r>
          </w:p>
        </w:tc>
        <w:tc>
          <w:tcPr>
            <w:tcW w:w="1888"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95.1</w:t>
            </w:r>
          </w:p>
        </w:tc>
      </w:tr>
      <w:tr w:rsidR="00726667" w:rsidRPr="00851F72" w:rsidTr="00807B0C">
        <w:trPr>
          <w:gridAfter w:val="2"/>
          <w:wAfter w:w="200" w:type="dxa"/>
          <w:cantSplit/>
          <w:trHeight w:val="156"/>
          <w:tblHeader/>
        </w:trPr>
        <w:tc>
          <w:tcPr>
            <w:tcW w:w="220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Others</w:t>
            </w:r>
          </w:p>
        </w:tc>
        <w:tc>
          <w:tcPr>
            <w:tcW w:w="1474"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w:t>
            </w:r>
          </w:p>
        </w:tc>
        <w:tc>
          <w:tcPr>
            <w:tcW w:w="129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4.9</w:t>
            </w:r>
          </w:p>
        </w:tc>
        <w:tc>
          <w:tcPr>
            <w:tcW w:w="1769"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4.9</w:t>
            </w:r>
          </w:p>
        </w:tc>
        <w:tc>
          <w:tcPr>
            <w:tcW w:w="1888"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r>
      <w:tr w:rsidR="00726667" w:rsidRPr="00851F72" w:rsidTr="00807B0C">
        <w:trPr>
          <w:gridAfter w:val="2"/>
          <w:wAfter w:w="200" w:type="dxa"/>
          <w:cantSplit/>
          <w:trHeight w:val="156"/>
          <w:tblHeader/>
        </w:trPr>
        <w:tc>
          <w:tcPr>
            <w:tcW w:w="220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Total</w:t>
            </w:r>
          </w:p>
        </w:tc>
        <w:tc>
          <w:tcPr>
            <w:tcW w:w="1474"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w:t>
            </w:r>
          </w:p>
        </w:tc>
        <w:tc>
          <w:tcPr>
            <w:tcW w:w="129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769"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888"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p>
        </w:tc>
      </w:tr>
    </w:tbl>
    <w:p w:rsidR="00726667" w:rsidRPr="00851F72" w:rsidRDefault="00726667" w:rsidP="00726667">
      <w:pPr>
        <w:spacing w:line="360" w:lineRule="auto"/>
        <w:jc w:val="both"/>
      </w:pPr>
      <w:r w:rsidRPr="00851F72">
        <w:t>Source: Field Survey, 2025</w:t>
      </w:r>
    </w:p>
    <w:p w:rsidR="00726667" w:rsidRPr="00851F72" w:rsidRDefault="00726667" w:rsidP="00726667">
      <w:pPr>
        <w:spacing w:line="360" w:lineRule="auto"/>
        <w:jc w:val="both"/>
      </w:pPr>
      <w:r w:rsidRPr="00851F72">
        <w:t>The table above shows the religion of the respondents with Christian having the frequency of 36 with (35.3% ) while the Muslim having 61(59.8%).</w:t>
      </w:r>
    </w:p>
    <w:p w:rsidR="00726667" w:rsidRPr="00851F72" w:rsidRDefault="00726667" w:rsidP="00726667">
      <w:pPr>
        <w:spacing w:line="360" w:lineRule="auto"/>
        <w:jc w:val="both"/>
      </w:pPr>
      <w:r w:rsidRPr="00851F72">
        <w:t>4.2.4: Marital Status of the respondents</w:t>
      </w:r>
    </w:p>
    <w:tbl>
      <w:tblPr>
        <w:tblW w:w="0" w:type="auto"/>
        <w:tblLayout w:type="fixed"/>
        <w:tblCellMar>
          <w:left w:w="0" w:type="dxa"/>
          <w:right w:w="0" w:type="dxa"/>
        </w:tblCellMar>
        <w:tblLook w:val="04A0"/>
      </w:tblPr>
      <w:tblGrid>
        <w:gridCol w:w="200"/>
        <w:gridCol w:w="2101"/>
        <w:gridCol w:w="40"/>
        <w:gridCol w:w="160"/>
        <w:gridCol w:w="1397"/>
        <w:gridCol w:w="40"/>
        <w:gridCol w:w="160"/>
        <w:gridCol w:w="1204"/>
        <w:gridCol w:w="40"/>
        <w:gridCol w:w="160"/>
        <w:gridCol w:w="1715"/>
        <w:gridCol w:w="40"/>
        <w:gridCol w:w="160"/>
        <w:gridCol w:w="1843"/>
        <w:gridCol w:w="40"/>
        <w:gridCol w:w="160"/>
      </w:tblGrid>
      <w:tr w:rsidR="00726667" w:rsidRPr="00851F72" w:rsidTr="00807B0C">
        <w:trPr>
          <w:gridAfter w:val="1"/>
          <w:wAfter w:w="160" w:type="dxa"/>
          <w:cantSplit/>
          <w:trHeight w:val="343"/>
          <w:tblHeader/>
        </w:trPr>
        <w:tc>
          <w:tcPr>
            <w:tcW w:w="9300" w:type="dxa"/>
            <w:gridSpan w:val="15"/>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Marital status</w:t>
            </w:r>
          </w:p>
        </w:tc>
      </w:tr>
      <w:tr w:rsidR="00726667" w:rsidRPr="00851F72" w:rsidTr="00807B0C">
        <w:trPr>
          <w:gridAfter w:val="1"/>
          <w:wAfter w:w="160" w:type="dxa"/>
          <w:cantSplit/>
          <w:trHeight w:val="672"/>
          <w:tblHeader/>
        </w:trPr>
        <w:tc>
          <w:tcPr>
            <w:tcW w:w="2341"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w:t>
            </w:r>
          </w:p>
        </w:tc>
        <w:tc>
          <w:tcPr>
            <w:tcW w:w="1597"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Frequency</w:t>
            </w:r>
          </w:p>
        </w:tc>
        <w:tc>
          <w:tcPr>
            <w:tcW w:w="1404"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Percent</w:t>
            </w:r>
          </w:p>
        </w:tc>
        <w:tc>
          <w:tcPr>
            <w:tcW w:w="1915"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 Percent</w:t>
            </w:r>
          </w:p>
        </w:tc>
        <w:tc>
          <w:tcPr>
            <w:tcW w:w="2043"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Cumulative Percent</w:t>
            </w:r>
          </w:p>
        </w:tc>
      </w:tr>
      <w:tr w:rsidR="00726667" w:rsidRPr="00851F72" w:rsidTr="00807B0C">
        <w:trPr>
          <w:cantSplit/>
          <w:trHeight w:val="330"/>
          <w:tblHeader/>
        </w:trPr>
        <w:tc>
          <w:tcPr>
            <w:tcW w:w="20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p>
        </w:tc>
        <w:tc>
          <w:tcPr>
            <w:tcW w:w="2301"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Single</w:t>
            </w:r>
          </w:p>
        </w:tc>
        <w:tc>
          <w:tcPr>
            <w:tcW w:w="159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56</w:t>
            </w:r>
          </w:p>
        </w:tc>
        <w:tc>
          <w:tcPr>
            <w:tcW w:w="1404"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54.9</w:t>
            </w:r>
          </w:p>
        </w:tc>
        <w:tc>
          <w:tcPr>
            <w:tcW w:w="191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54.9</w:t>
            </w:r>
          </w:p>
        </w:tc>
        <w:tc>
          <w:tcPr>
            <w:tcW w:w="2043"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54.9</w:t>
            </w:r>
          </w:p>
        </w:tc>
      </w:tr>
      <w:tr w:rsidR="00726667" w:rsidRPr="00851F72" w:rsidTr="00807B0C">
        <w:trPr>
          <w:gridAfter w:val="2"/>
          <w:wAfter w:w="200" w:type="dxa"/>
          <w:cantSplit/>
          <w:trHeight w:val="151"/>
          <w:tblHeader/>
        </w:trPr>
        <w:tc>
          <w:tcPr>
            <w:tcW w:w="230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Married</w:t>
            </w:r>
          </w:p>
        </w:tc>
        <w:tc>
          <w:tcPr>
            <w:tcW w:w="159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43</w:t>
            </w:r>
          </w:p>
        </w:tc>
        <w:tc>
          <w:tcPr>
            <w:tcW w:w="1404"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42.2</w:t>
            </w:r>
          </w:p>
        </w:tc>
        <w:tc>
          <w:tcPr>
            <w:tcW w:w="191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42.2</w:t>
            </w:r>
          </w:p>
        </w:tc>
        <w:tc>
          <w:tcPr>
            <w:tcW w:w="2043"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97.1</w:t>
            </w:r>
          </w:p>
        </w:tc>
      </w:tr>
      <w:tr w:rsidR="00726667" w:rsidRPr="00851F72" w:rsidTr="00807B0C">
        <w:trPr>
          <w:gridAfter w:val="2"/>
          <w:wAfter w:w="200" w:type="dxa"/>
          <w:cantSplit/>
          <w:trHeight w:val="151"/>
          <w:tblHeader/>
        </w:trPr>
        <w:tc>
          <w:tcPr>
            <w:tcW w:w="230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Divorce</w:t>
            </w:r>
          </w:p>
        </w:tc>
        <w:tc>
          <w:tcPr>
            <w:tcW w:w="159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w:t>
            </w:r>
          </w:p>
        </w:tc>
        <w:tc>
          <w:tcPr>
            <w:tcW w:w="1404"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2.9</w:t>
            </w:r>
          </w:p>
        </w:tc>
        <w:tc>
          <w:tcPr>
            <w:tcW w:w="191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2.9</w:t>
            </w:r>
          </w:p>
        </w:tc>
        <w:tc>
          <w:tcPr>
            <w:tcW w:w="2043"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r>
      <w:tr w:rsidR="00726667" w:rsidRPr="00851F72" w:rsidTr="00807B0C">
        <w:trPr>
          <w:gridAfter w:val="2"/>
          <w:wAfter w:w="200" w:type="dxa"/>
          <w:cantSplit/>
          <w:trHeight w:val="151"/>
          <w:tblHeader/>
        </w:trPr>
        <w:tc>
          <w:tcPr>
            <w:tcW w:w="230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Total</w:t>
            </w:r>
          </w:p>
        </w:tc>
        <w:tc>
          <w:tcPr>
            <w:tcW w:w="159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w:t>
            </w:r>
          </w:p>
        </w:tc>
        <w:tc>
          <w:tcPr>
            <w:tcW w:w="1404"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91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2043"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p>
        </w:tc>
      </w:tr>
    </w:tbl>
    <w:p w:rsidR="00726667" w:rsidRPr="00851F72" w:rsidRDefault="00726667" w:rsidP="00726667">
      <w:pPr>
        <w:spacing w:line="360" w:lineRule="auto"/>
        <w:jc w:val="both"/>
      </w:pPr>
      <w:r w:rsidRPr="00851F72">
        <w:t>Source: Field Survey, 2025</w:t>
      </w:r>
    </w:p>
    <w:p w:rsidR="00726667" w:rsidRPr="00851F72" w:rsidRDefault="00726667" w:rsidP="00726667">
      <w:pPr>
        <w:spacing w:line="360" w:lineRule="auto"/>
        <w:jc w:val="both"/>
      </w:pPr>
      <w:r w:rsidRPr="00851F72">
        <w:t>The table 4.2.4 shows the marital status of the respondents with single having 56 (54.9%), married 43(42.2%) while divorce has 3(2.9%) respectively.</w:t>
      </w:r>
    </w:p>
    <w:p w:rsidR="00726667" w:rsidRPr="009A69AC" w:rsidRDefault="00726667" w:rsidP="009A69AC">
      <w:pPr>
        <w:spacing w:line="276" w:lineRule="auto"/>
        <w:jc w:val="both"/>
        <w:rPr>
          <w:b/>
        </w:rPr>
      </w:pPr>
      <w:r w:rsidRPr="009A69AC">
        <w:rPr>
          <w:b/>
        </w:rPr>
        <w:t>4.3.5: Higher Education of respondents</w:t>
      </w:r>
    </w:p>
    <w:tbl>
      <w:tblPr>
        <w:tblW w:w="0" w:type="auto"/>
        <w:tblLayout w:type="fixed"/>
        <w:tblCellMar>
          <w:left w:w="0" w:type="dxa"/>
          <w:right w:w="0" w:type="dxa"/>
        </w:tblCellMar>
        <w:tblLook w:val="04A0"/>
      </w:tblPr>
      <w:tblGrid>
        <w:gridCol w:w="1625"/>
        <w:gridCol w:w="1620"/>
        <w:gridCol w:w="1080"/>
        <w:gridCol w:w="1980"/>
        <w:gridCol w:w="2655"/>
        <w:gridCol w:w="40"/>
      </w:tblGrid>
      <w:tr w:rsidR="00726667" w:rsidRPr="00851F72" w:rsidTr="00807B0C">
        <w:trPr>
          <w:cantSplit/>
          <w:trHeight w:val="356"/>
          <w:tblHeader/>
        </w:trPr>
        <w:tc>
          <w:tcPr>
            <w:tcW w:w="9000" w:type="dxa"/>
            <w:gridSpan w:val="6"/>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9A69AC">
            <w:pPr>
              <w:spacing w:line="276" w:lineRule="auto"/>
              <w:jc w:val="both"/>
            </w:pPr>
            <w:r w:rsidRPr="00851F72">
              <w:t>Higher Education</w:t>
            </w:r>
          </w:p>
        </w:tc>
      </w:tr>
      <w:tr w:rsidR="00726667" w:rsidRPr="00851F72" w:rsidTr="00807B0C">
        <w:trPr>
          <w:cantSplit/>
          <w:trHeight w:val="724"/>
          <w:tblHeader/>
        </w:trPr>
        <w:tc>
          <w:tcPr>
            <w:tcW w:w="1625"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9A69AC">
            <w:pPr>
              <w:spacing w:line="276" w:lineRule="auto"/>
              <w:jc w:val="both"/>
            </w:pPr>
            <w:r w:rsidRPr="00851F72">
              <w:t>Valid</w:t>
            </w:r>
          </w:p>
        </w:tc>
        <w:tc>
          <w:tcPr>
            <w:tcW w:w="1620"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9A69AC">
            <w:pPr>
              <w:spacing w:line="276" w:lineRule="auto"/>
              <w:jc w:val="both"/>
            </w:pPr>
            <w:r w:rsidRPr="00851F72">
              <w:t>Frequency</w:t>
            </w:r>
          </w:p>
        </w:tc>
        <w:tc>
          <w:tcPr>
            <w:tcW w:w="1080"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9A69AC">
            <w:pPr>
              <w:spacing w:line="276" w:lineRule="auto"/>
              <w:jc w:val="both"/>
            </w:pPr>
            <w:r w:rsidRPr="00851F72">
              <w:t>Percent</w:t>
            </w:r>
          </w:p>
        </w:tc>
        <w:tc>
          <w:tcPr>
            <w:tcW w:w="1980"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9A69AC">
            <w:pPr>
              <w:spacing w:line="276" w:lineRule="auto"/>
              <w:jc w:val="both"/>
            </w:pPr>
            <w:r w:rsidRPr="00851F72">
              <w:t>Valid Percent</w:t>
            </w:r>
          </w:p>
        </w:tc>
        <w:tc>
          <w:tcPr>
            <w:tcW w:w="2695"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9A69AC">
            <w:pPr>
              <w:spacing w:line="276" w:lineRule="auto"/>
              <w:jc w:val="both"/>
            </w:pPr>
            <w:r w:rsidRPr="00851F72">
              <w:t>Cumulative Percent</w:t>
            </w:r>
          </w:p>
        </w:tc>
      </w:tr>
      <w:tr w:rsidR="00726667" w:rsidRPr="00851F72" w:rsidTr="00807B0C">
        <w:trPr>
          <w:gridAfter w:val="1"/>
          <w:wAfter w:w="40" w:type="dxa"/>
          <w:cantSplit/>
          <w:trHeight w:val="369"/>
          <w:tblHeader/>
        </w:trPr>
        <w:tc>
          <w:tcPr>
            <w:tcW w:w="162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S.ce</w:t>
            </w:r>
          </w:p>
        </w:tc>
        <w:tc>
          <w:tcPr>
            <w:tcW w:w="162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29</w:t>
            </w:r>
          </w:p>
        </w:tc>
        <w:tc>
          <w:tcPr>
            <w:tcW w:w="108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28.4</w:t>
            </w:r>
          </w:p>
        </w:tc>
        <w:tc>
          <w:tcPr>
            <w:tcW w:w="198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28.4</w:t>
            </w:r>
          </w:p>
        </w:tc>
        <w:tc>
          <w:tcPr>
            <w:tcW w:w="26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28.4</w:t>
            </w:r>
          </w:p>
        </w:tc>
      </w:tr>
      <w:tr w:rsidR="00726667" w:rsidRPr="00851F72" w:rsidTr="00807B0C">
        <w:trPr>
          <w:gridAfter w:val="1"/>
          <w:wAfter w:w="40" w:type="dxa"/>
          <w:cantSplit/>
          <w:trHeight w:val="163"/>
          <w:tblHeader/>
        </w:trPr>
        <w:tc>
          <w:tcPr>
            <w:tcW w:w="162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Nce</w:t>
            </w:r>
          </w:p>
        </w:tc>
        <w:tc>
          <w:tcPr>
            <w:tcW w:w="162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27</w:t>
            </w:r>
          </w:p>
        </w:tc>
        <w:tc>
          <w:tcPr>
            <w:tcW w:w="108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26.5</w:t>
            </w:r>
          </w:p>
        </w:tc>
        <w:tc>
          <w:tcPr>
            <w:tcW w:w="198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26.5</w:t>
            </w:r>
          </w:p>
        </w:tc>
        <w:tc>
          <w:tcPr>
            <w:tcW w:w="26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54.9</w:t>
            </w:r>
          </w:p>
        </w:tc>
      </w:tr>
      <w:tr w:rsidR="00726667" w:rsidRPr="00851F72" w:rsidTr="00807B0C">
        <w:trPr>
          <w:gridAfter w:val="1"/>
          <w:wAfter w:w="40" w:type="dxa"/>
          <w:cantSplit/>
          <w:trHeight w:val="163"/>
          <w:tblHeader/>
        </w:trPr>
        <w:tc>
          <w:tcPr>
            <w:tcW w:w="162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B.sc/Hnd</w:t>
            </w:r>
          </w:p>
        </w:tc>
        <w:tc>
          <w:tcPr>
            <w:tcW w:w="162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13</w:t>
            </w:r>
          </w:p>
        </w:tc>
        <w:tc>
          <w:tcPr>
            <w:tcW w:w="108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12.7</w:t>
            </w:r>
          </w:p>
        </w:tc>
        <w:tc>
          <w:tcPr>
            <w:tcW w:w="198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12.7</w:t>
            </w:r>
          </w:p>
        </w:tc>
        <w:tc>
          <w:tcPr>
            <w:tcW w:w="26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67.6</w:t>
            </w:r>
          </w:p>
        </w:tc>
      </w:tr>
      <w:tr w:rsidR="00726667" w:rsidRPr="00851F72" w:rsidTr="00807B0C">
        <w:trPr>
          <w:gridAfter w:val="1"/>
          <w:wAfter w:w="40" w:type="dxa"/>
          <w:cantSplit/>
          <w:trHeight w:val="163"/>
          <w:tblHeader/>
        </w:trPr>
        <w:tc>
          <w:tcPr>
            <w:tcW w:w="162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Masters</w:t>
            </w:r>
          </w:p>
        </w:tc>
        <w:tc>
          <w:tcPr>
            <w:tcW w:w="162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33</w:t>
            </w:r>
          </w:p>
        </w:tc>
        <w:tc>
          <w:tcPr>
            <w:tcW w:w="108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32.4</w:t>
            </w:r>
          </w:p>
        </w:tc>
        <w:tc>
          <w:tcPr>
            <w:tcW w:w="198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32.4</w:t>
            </w:r>
          </w:p>
        </w:tc>
        <w:tc>
          <w:tcPr>
            <w:tcW w:w="26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100.0</w:t>
            </w:r>
          </w:p>
        </w:tc>
      </w:tr>
      <w:tr w:rsidR="00726667" w:rsidRPr="00851F72" w:rsidTr="00807B0C">
        <w:trPr>
          <w:gridAfter w:val="1"/>
          <w:wAfter w:w="40" w:type="dxa"/>
          <w:cantSplit/>
          <w:trHeight w:val="163"/>
          <w:tblHeader/>
        </w:trPr>
        <w:tc>
          <w:tcPr>
            <w:tcW w:w="162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Total</w:t>
            </w:r>
          </w:p>
        </w:tc>
        <w:tc>
          <w:tcPr>
            <w:tcW w:w="162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100</w:t>
            </w:r>
          </w:p>
        </w:tc>
        <w:tc>
          <w:tcPr>
            <w:tcW w:w="108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100.0</w:t>
            </w:r>
          </w:p>
        </w:tc>
        <w:tc>
          <w:tcPr>
            <w:tcW w:w="198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9A69AC">
            <w:pPr>
              <w:spacing w:line="276" w:lineRule="auto"/>
              <w:jc w:val="both"/>
            </w:pPr>
            <w:r w:rsidRPr="00851F72">
              <w:t>100.0</w:t>
            </w:r>
          </w:p>
        </w:tc>
        <w:tc>
          <w:tcPr>
            <w:tcW w:w="2655"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9A69AC">
            <w:pPr>
              <w:spacing w:line="276" w:lineRule="auto"/>
              <w:jc w:val="both"/>
            </w:pPr>
          </w:p>
        </w:tc>
      </w:tr>
    </w:tbl>
    <w:p w:rsidR="00726667" w:rsidRPr="00851F72" w:rsidRDefault="00726667" w:rsidP="00726667">
      <w:pPr>
        <w:spacing w:line="360" w:lineRule="auto"/>
        <w:jc w:val="both"/>
      </w:pPr>
      <w:r w:rsidRPr="00851F72">
        <w:t>Source: Field Survey, 2025</w:t>
      </w:r>
    </w:p>
    <w:p w:rsidR="00726667" w:rsidRPr="00851F72" w:rsidRDefault="00726667" w:rsidP="00726667">
      <w:pPr>
        <w:spacing w:line="360" w:lineRule="auto"/>
        <w:jc w:val="both"/>
      </w:pPr>
      <w:r w:rsidRPr="00851F72">
        <w:lastRenderedPageBreak/>
        <w:t>Education level of respondents varied from Ssce to Masters. 29(28.4%) had S.ce, 25(26.5%) had Nce, 13(12.7%) had B.sc/hnd, 33(32.4%) had Masters. This shows that respondents with masters had the highest percentage.</w:t>
      </w:r>
    </w:p>
    <w:p w:rsidR="00726667" w:rsidRPr="00851F72" w:rsidRDefault="00726667" w:rsidP="00726667">
      <w:pPr>
        <w:spacing w:line="360" w:lineRule="auto"/>
        <w:jc w:val="both"/>
        <w:rPr>
          <w:b/>
        </w:rPr>
      </w:pPr>
      <w:r w:rsidRPr="00851F72">
        <w:rPr>
          <w:b/>
        </w:rPr>
        <w:t xml:space="preserve">4.2 Data Analysis </w:t>
      </w:r>
    </w:p>
    <w:p w:rsidR="00726667" w:rsidRPr="00851F72" w:rsidRDefault="00726667" w:rsidP="00726667">
      <w:pPr>
        <w:spacing w:line="360" w:lineRule="auto"/>
        <w:jc w:val="both"/>
      </w:pPr>
      <w:r w:rsidRPr="00851F72">
        <w:rPr>
          <w:b/>
        </w:rPr>
        <w:t>SECTION B</w:t>
      </w:r>
    </w:p>
    <w:p w:rsidR="00726667" w:rsidRPr="00851F72" w:rsidRDefault="00726667" w:rsidP="00726667">
      <w:pPr>
        <w:spacing w:line="360" w:lineRule="auto"/>
        <w:jc w:val="both"/>
        <w:rPr>
          <w:b/>
        </w:rPr>
      </w:pPr>
      <w:r w:rsidRPr="00851F72">
        <w:rPr>
          <w:b/>
        </w:rPr>
        <w:t>OBJ1: the extent of mail hacking by cybercriminals affects the performance of deposit money banks in Nigeria</w:t>
      </w:r>
    </w:p>
    <w:p w:rsidR="00726667" w:rsidRPr="00851F72" w:rsidRDefault="00726667" w:rsidP="00726667">
      <w:pPr>
        <w:spacing w:line="360" w:lineRule="auto"/>
        <w:jc w:val="both"/>
      </w:pPr>
      <w:r w:rsidRPr="00851F72">
        <w:t>4.3.7: Responses to Question 1</w:t>
      </w:r>
    </w:p>
    <w:tbl>
      <w:tblPr>
        <w:tblW w:w="0" w:type="auto"/>
        <w:tblLayout w:type="fixed"/>
        <w:tblCellMar>
          <w:left w:w="0" w:type="dxa"/>
          <w:right w:w="0" w:type="dxa"/>
        </w:tblCellMar>
        <w:tblLook w:val="04A0"/>
      </w:tblPr>
      <w:tblGrid>
        <w:gridCol w:w="2705"/>
        <w:gridCol w:w="1710"/>
        <w:gridCol w:w="21"/>
        <w:gridCol w:w="1239"/>
        <w:gridCol w:w="1690"/>
        <w:gridCol w:w="20"/>
        <w:gridCol w:w="1687"/>
        <w:gridCol w:w="96"/>
      </w:tblGrid>
      <w:tr w:rsidR="00726667" w:rsidRPr="00851F72" w:rsidTr="00807B0C">
        <w:trPr>
          <w:cantSplit/>
          <w:trHeight w:val="634"/>
          <w:tblHeader/>
        </w:trPr>
        <w:tc>
          <w:tcPr>
            <w:tcW w:w="9168" w:type="dxa"/>
            <w:gridSpan w:val="8"/>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Cybercriminals often use phishing emails to gain unauthorized access to internal systems</w:t>
            </w:r>
          </w:p>
        </w:tc>
      </w:tr>
      <w:tr w:rsidR="00726667" w:rsidRPr="00851F72" w:rsidTr="00807B0C">
        <w:trPr>
          <w:cantSplit/>
          <w:trHeight w:val="634"/>
          <w:tblHeader/>
        </w:trPr>
        <w:tc>
          <w:tcPr>
            <w:tcW w:w="2705"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w:t>
            </w:r>
          </w:p>
        </w:tc>
        <w:tc>
          <w:tcPr>
            <w:tcW w:w="1731"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Frequency</w:t>
            </w:r>
          </w:p>
        </w:tc>
        <w:tc>
          <w:tcPr>
            <w:tcW w:w="1239"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Percent</w:t>
            </w:r>
          </w:p>
        </w:tc>
        <w:tc>
          <w:tcPr>
            <w:tcW w:w="1690"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 Percent</w:t>
            </w:r>
          </w:p>
        </w:tc>
        <w:tc>
          <w:tcPr>
            <w:tcW w:w="1803"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Cumulative Percent</w:t>
            </w:r>
          </w:p>
        </w:tc>
      </w:tr>
      <w:tr w:rsidR="00726667" w:rsidRPr="00851F72" w:rsidTr="00807B0C">
        <w:trPr>
          <w:gridAfter w:val="1"/>
          <w:wAfter w:w="96" w:type="dxa"/>
          <w:cantSplit/>
          <w:trHeight w:val="312"/>
          <w:tblHeader/>
        </w:trPr>
        <w:tc>
          <w:tcPr>
            <w:tcW w:w="270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Disagree</w:t>
            </w:r>
          </w:p>
        </w:tc>
        <w:tc>
          <w:tcPr>
            <w:tcW w:w="171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6.9</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6.9</w:t>
            </w:r>
          </w:p>
        </w:tc>
        <w:tc>
          <w:tcPr>
            <w:tcW w:w="1687"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6.9</w:t>
            </w:r>
          </w:p>
        </w:tc>
      </w:tr>
      <w:tr w:rsidR="00726667" w:rsidRPr="00851F72" w:rsidTr="00807B0C">
        <w:trPr>
          <w:gridAfter w:val="1"/>
          <w:wAfter w:w="96" w:type="dxa"/>
          <w:cantSplit/>
          <w:trHeight w:val="142"/>
          <w:tblHeader/>
        </w:trPr>
        <w:tc>
          <w:tcPr>
            <w:tcW w:w="270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Disagree</w:t>
            </w:r>
          </w:p>
        </w:tc>
        <w:tc>
          <w:tcPr>
            <w:tcW w:w="171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9</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8.8</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8.8</w:t>
            </w:r>
          </w:p>
        </w:tc>
        <w:tc>
          <w:tcPr>
            <w:tcW w:w="1687"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15.7</w:t>
            </w:r>
          </w:p>
        </w:tc>
      </w:tr>
      <w:tr w:rsidR="00726667" w:rsidRPr="00851F72" w:rsidTr="00807B0C">
        <w:trPr>
          <w:gridAfter w:val="1"/>
          <w:wAfter w:w="96" w:type="dxa"/>
          <w:cantSplit/>
          <w:trHeight w:val="142"/>
          <w:tblHeader/>
        </w:trPr>
        <w:tc>
          <w:tcPr>
            <w:tcW w:w="270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Undecided</w:t>
            </w:r>
          </w:p>
        </w:tc>
        <w:tc>
          <w:tcPr>
            <w:tcW w:w="171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15</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14.7</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14.7</w:t>
            </w:r>
          </w:p>
        </w:tc>
        <w:tc>
          <w:tcPr>
            <w:tcW w:w="1687"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30.4</w:t>
            </w:r>
          </w:p>
        </w:tc>
      </w:tr>
      <w:tr w:rsidR="00726667" w:rsidRPr="00851F72" w:rsidTr="00807B0C">
        <w:trPr>
          <w:gridAfter w:val="1"/>
          <w:wAfter w:w="96" w:type="dxa"/>
          <w:cantSplit/>
          <w:trHeight w:val="142"/>
          <w:tblHeader/>
        </w:trPr>
        <w:tc>
          <w:tcPr>
            <w:tcW w:w="270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Agree</w:t>
            </w:r>
          </w:p>
        </w:tc>
        <w:tc>
          <w:tcPr>
            <w:tcW w:w="171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42</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41.2</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41.2</w:t>
            </w:r>
          </w:p>
        </w:tc>
        <w:tc>
          <w:tcPr>
            <w:tcW w:w="1687"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71.6</w:t>
            </w:r>
          </w:p>
        </w:tc>
      </w:tr>
      <w:tr w:rsidR="00726667" w:rsidRPr="00851F72" w:rsidTr="00807B0C">
        <w:trPr>
          <w:gridAfter w:val="1"/>
          <w:wAfter w:w="96" w:type="dxa"/>
          <w:cantSplit/>
          <w:trHeight w:val="142"/>
          <w:tblHeader/>
        </w:trPr>
        <w:tc>
          <w:tcPr>
            <w:tcW w:w="270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agree</w:t>
            </w:r>
          </w:p>
        </w:tc>
        <w:tc>
          <w:tcPr>
            <w:tcW w:w="171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29</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28.4</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28.4</w:t>
            </w:r>
          </w:p>
        </w:tc>
        <w:tc>
          <w:tcPr>
            <w:tcW w:w="1687"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r>
      <w:tr w:rsidR="00726667" w:rsidRPr="00851F72" w:rsidTr="00807B0C">
        <w:trPr>
          <w:gridAfter w:val="1"/>
          <w:wAfter w:w="96" w:type="dxa"/>
          <w:cantSplit/>
          <w:trHeight w:val="142"/>
          <w:tblHeader/>
        </w:trPr>
        <w:tc>
          <w:tcPr>
            <w:tcW w:w="270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Total</w:t>
            </w:r>
          </w:p>
        </w:tc>
        <w:tc>
          <w:tcPr>
            <w:tcW w:w="171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687"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p>
        </w:tc>
      </w:tr>
    </w:tbl>
    <w:p w:rsidR="00726667" w:rsidRPr="00851F72" w:rsidRDefault="00726667" w:rsidP="00726667">
      <w:pPr>
        <w:spacing w:line="360" w:lineRule="auto"/>
        <w:jc w:val="both"/>
      </w:pPr>
      <w:r w:rsidRPr="00851F72">
        <w:t>Source: Field Survey, 2025</w:t>
      </w:r>
    </w:p>
    <w:p w:rsidR="00726667" w:rsidRPr="00851F72" w:rsidRDefault="00726667" w:rsidP="00726667">
      <w:pPr>
        <w:spacing w:line="360" w:lineRule="auto"/>
        <w:jc w:val="both"/>
      </w:pPr>
      <w:r w:rsidRPr="00851F72">
        <w:t>The table above shows that 29(28.4% ) respondents strongly agree with the question above, 40(41.2%) respondents also agree with the same opinion, while 15(14.7%) where undecided, 9(8.8% )respondents disagree and also 7(6.9% )respondents strongly disagree.</w:t>
      </w:r>
    </w:p>
    <w:p w:rsidR="00726667" w:rsidRPr="00851F72" w:rsidRDefault="00726667" w:rsidP="00726667">
      <w:pPr>
        <w:spacing w:line="360" w:lineRule="auto"/>
        <w:jc w:val="both"/>
      </w:pPr>
      <w:r w:rsidRPr="00851F72">
        <w:t>4.3.8: Responses to Question 2</w:t>
      </w:r>
    </w:p>
    <w:tbl>
      <w:tblPr>
        <w:tblW w:w="0" w:type="auto"/>
        <w:tblLayout w:type="fixed"/>
        <w:tblCellMar>
          <w:left w:w="0" w:type="dxa"/>
          <w:right w:w="0" w:type="dxa"/>
        </w:tblCellMar>
        <w:tblLook w:val="04A0"/>
      </w:tblPr>
      <w:tblGrid>
        <w:gridCol w:w="2790"/>
        <w:gridCol w:w="95"/>
        <w:gridCol w:w="1528"/>
        <w:gridCol w:w="92"/>
        <w:gridCol w:w="1141"/>
        <w:gridCol w:w="119"/>
        <w:gridCol w:w="1564"/>
        <w:gridCol w:w="146"/>
        <w:gridCol w:w="1560"/>
        <w:gridCol w:w="90"/>
      </w:tblGrid>
      <w:tr w:rsidR="00726667" w:rsidRPr="00851F72" w:rsidTr="00807B0C">
        <w:trPr>
          <w:cantSplit/>
          <w:trHeight w:val="325"/>
          <w:tblHeader/>
        </w:trPr>
        <w:tc>
          <w:tcPr>
            <w:tcW w:w="9125" w:type="dxa"/>
            <w:gridSpan w:val="10"/>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The frequency of email hacking attempts has increased over the past year</w:t>
            </w:r>
          </w:p>
        </w:tc>
      </w:tr>
      <w:tr w:rsidR="00726667" w:rsidRPr="00851F72" w:rsidTr="00807B0C">
        <w:trPr>
          <w:cantSplit/>
          <w:trHeight w:val="661"/>
          <w:tblHeader/>
        </w:trPr>
        <w:tc>
          <w:tcPr>
            <w:tcW w:w="2790"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w:t>
            </w:r>
          </w:p>
        </w:tc>
        <w:tc>
          <w:tcPr>
            <w:tcW w:w="1623"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Frequency</w:t>
            </w:r>
          </w:p>
        </w:tc>
        <w:tc>
          <w:tcPr>
            <w:tcW w:w="1233"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Percent</w:t>
            </w:r>
          </w:p>
        </w:tc>
        <w:tc>
          <w:tcPr>
            <w:tcW w:w="1683"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 Percent</w:t>
            </w:r>
          </w:p>
        </w:tc>
        <w:tc>
          <w:tcPr>
            <w:tcW w:w="1796"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Cumulative Percent</w:t>
            </w:r>
          </w:p>
        </w:tc>
      </w:tr>
      <w:tr w:rsidR="00726667" w:rsidRPr="00851F72" w:rsidTr="00807B0C">
        <w:trPr>
          <w:gridAfter w:val="1"/>
          <w:wAfter w:w="90" w:type="dxa"/>
          <w:cantSplit/>
          <w:trHeight w:val="325"/>
          <w:tblHeader/>
        </w:trPr>
        <w:tc>
          <w:tcPr>
            <w:tcW w:w="288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disagree</w:t>
            </w:r>
          </w:p>
        </w:tc>
        <w:tc>
          <w:tcPr>
            <w:tcW w:w="162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r>
      <w:tr w:rsidR="00726667" w:rsidRPr="00851F72" w:rsidTr="00807B0C">
        <w:trPr>
          <w:gridAfter w:val="1"/>
          <w:wAfter w:w="90" w:type="dxa"/>
          <w:cantSplit/>
          <w:trHeight w:val="148"/>
          <w:tblHeader/>
        </w:trPr>
        <w:tc>
          <w:tcPr>
            <w:tcW w:w="288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Disagree</w:t>
            </w:r>
          </w:p>
        </w:tc>
        <w:tc>
          <w:tcPr>
            <w:tcW w:w="162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6.9</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6.9</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8.8</w:t>
            </w:r>
          </w:p>
        </w:tc>
      </w:tr>
      <w:tr w:rsidR="00726667" w:rsidRPr="00851F72" w:rsidTr="00807B0C">
        <w:trPr>
          <w:gridAfter w:val="1"/>
          <w:wAfter w:w="90" w:type="dxa"/>
          <w:cantSplit/>
          <w:trHeight w:val="148"/>
          <w:tblHeader/>
        </w:trPr>
        <w:tc>
          <w:tcPr>
            <w:tcW w:w="288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Undecided</w:t>
            </w:r>
          </w:p>
        </w:tc>
        <w:tc>
          <w:tcPr>
            <w:tcW w:w="162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13</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12.7</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12.7</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21.6</w:t>
            </w:r>
          </w:p>
        </w:tc>
      </w:tr>
      <w:tr w:rsidR="00726667" w:rsidRPr="00851F72" w:rsidTr="00807B0C">
        <w:trPr>
          <w:gridAfter w:val="1"/>
          <w:wAfter w:w="90" w:type="dxa"/>
          <w:cantSplit/>
          <w:trHeight w:val="148"/>
          <w:tblHeader/>
        </w:trPr>
        <w:tc>
          <w:tcPr>
            <w:tcW w:w="288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Agree</w:t>
            </w:r>
          </w:p>
        </w:tc>
        <w:tc>
          <w:tcPr>
            <w:tcW w:w="162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50</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49.0</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49.0</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70.6</w:t>
            </w:r>
          </w:p>
        </w:tc>
      </w:tr>
      <w:tr w:rsidR="00726667" w:rsidRPr="00851F72" w:rsidTr="00807B0C">
        <w:trPr>
          <w:gridAfter w:val="1"/>
          <w:wAfter w:w="90" w:type="dxa"/>
          <w:cantSplit/>
          <w:trHeight w:val="148"/>
          <w:tblHeader/>
        </w:trPr>
        <w:tc>
          <w:tcPr>
            <w:tcW w:w="288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lastRenderedPageBreak/>
              <w:t>Strongly agree</w:t>
            </w:r>
          </w:p>
        </w:tc>
        <w:tc>
          <w:tcPr>
            <w:tcW w:w="162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30</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29.4</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29.4</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r>
      <w:tr w:rsidR="00726667" w:rsidRPr="00851F72" w:rsidTr="00807B0C">
        <w:trPr>
          <w:gridAfter w:val="1"/>
          <w:wAfter w:w="90" w:type="dxa"/>
          <w:cantSplit/>
          <w:trHeight w:val="148"/>
          <w:tblHeader/>
        </w:trPr>
        <w:tc>
          <w:tcPr>
            <w:tcW w:w="288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Total</w:t>
            </w:r>
          </w:p>
        </w:tc>
        <w:tc>
          <w:tcPr>
            <w:tcW w:w="162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560"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p>
        </w:tc>
      </w:tr>
    </w:tbl>
    <w:p w:rsidR="00726667" w:rsidRPr="00851F72" w:rsidRDefault="00726667" w:rsidP="00726667">
      <w:pPr>
        <w:spacing w:line="360" w:lineRule="auto"/>
        <w:jc w:val="both"/>
      </w:pPr>
      <w:r w:rsidRPr="00851F72">
        <w:t>Source: Field Survey, 2025</w:t>
      </w:r>
    </w:p>
    <w:p w:rsidR="00726667" w:rsidRPr="00851F72" w:rsidRDefault="00726667" w:rsidP="00726667">
      <w:pPr>
        <w:spacing w:line="360" w:lineRule="auto"/>
        <w:jc w:val="both"/>
      </w:pPr>
      <w:r w:rsidRPr="00851F72">
        <w:t>The table above shows that 30(29.4%) respondents strongly agree to the above question 50(49%) agree, while 13(12.7%) remain undecided, 7(6.9%) disagree and  2 strongly disagree.</w:t>
      </w:r>
    </w:p>
    <w:p w:rsidR="00726667" w:rsidRPr="00851F72" w:rsidRDefault="00726667" w:rsidP="00726667">
      <w:pPr>
        <w:spacing w:line="360" w:lineRule="auto"/>
        <w:jc w:val="both"/>
      </w:pPr>
      <w:r w:rsidRPr="00851F72">
        <w:t>4.3.9: Response to Question 3</w:t>
      </w:r>
    </w:p>
    <w:tbl>
      <w:tblPr>
        <w:tblW w:w="9477" w:type="dxa"/>
        <w:tblLayout w:type="fixed"/>
        <w:tblCellMar>
          <w:left w:w="0" w:type="dxa"/>
          <w:right w:w="0" w:type="dxa"/>
        </w:tblCellMar>
        <w:tblLook w:val="04A0"/>
      </w:tblPr>
      <w:tblGrid>
        <w:gridCol w:w="2884"/>
        <w:gridCol w:w="10"/>
        <w:gridCol w:w="1700"/>
        <w:gridCol w:w="1261"/>
        <w:gridCol w:w="17"/>
        <w:gridCol w:w="1702"/>
        <w:gridCol w:w="42"/>
        <w:gridCol w:w="1819"/>
        <w:gridCol w:w="42"/>
      </w:tblGrid>
      <w:tr w:rsidR="00726667" w:rsidRPr="00851F72" w:rsidTr="00807B0C">
        <w:trPr>
          <w:cantSplit/>
          <w:trHeight w:val="612"/>
          <w:tblHeader/>
        </w:trPr>
        <w:tc>
          <w:tcPr>
            <w:tcW w:w="9477" w:type="dxa"/>
            <w:gridSpan w:val="9"/>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Operational disruptions caused by email-based attacks have negatively affected service delivery</w:t>
            </w:r>
          </w:p>
        </w:tc>
      </w:tr>
      <w:tr w:rsidR="00726667" w:rsidRPr="00851F72" w:rsidTr="00807B0C">
        <w:trPr>
          <w:cantSplit/>
          <w:trHeight w:val="612"/>
          <w:tblHeader/>
        </w:trPr>
        <w:tc>
          <w:tcPr>
            <w:tcW w:w="2894"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w:t>
            </w:r>
          </w:p>
        </w:tc>
        <w:tc>
          <w:tcPr>
            <w:tcW w:w="1700"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Frequency</w:t>
            </w:r>
          </w:p>
        </w:tc>
        <w:tc>
          <w:tcPr>
            <w:tcW w:w="1278"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Percent</w:t>
            </w:r>
          </w:p>
        </w:tc>
        <w:tc>
          <w:tcPr>
            <w:tcW w:w="1744"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 Percent</w:t>
            </w:r>
          </w:p>
        </w:tc>
        <w:tc>
          <w:tcPr>
            <w:tcW w:w="1861"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Cumulative Percent</w:t>
            </w:r>
          </w:p>
        </w:tc>
      </w:tr>
      <w:tr w:rsidR="00726667" w:rsidRPr="00851F72" w:rsidTr="00807B0C">
        <w:trPr>
          <w:gridAfter w:val="1"/>
          <w:wAfter w:w="42" w:type="dxa"/>
          <w:cantSplit/>
          <w:trHeight w:val="301"/>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disagree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w:t>
            </w:r>
          </w:p>
        </w:tc>
        <w:tc>
          <w:tcPr>
            <w:tcW w:w="1261"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w:t>
            </w:r>
          </w:p>
        </w:tc>
        <w:tc>
          <w:tcPr>
            <w:tcW w:w="171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w:t>
            </w:r>
          </w:p>
        </w:tc>
        <w:tc>
          <w:tcPr>
            <w:tcW w:w="18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w:t>
            </w:r>
          </w:p>
        </w:tc>
      </w:tr>
      <w:tr w:rsidR="00726667" w:rsidRPr="00851F72" w:rsidTr="00807B0C">
        <w:trPr>
          <w:gridAfter w:val="1"/>
          <w:wAfter w:w="42" w:type="dxa"/>
          <w:cantSplit/>
          <w:trHeight w:val="138"/>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Disagree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w:t>
            </w:r>
          </w:p>
        </w:tc>
        <w:tc>
          <w:tcPr>
            <w:tcW w:w="1261"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6.9</w:t>
            </w:r>
          </w:p>
        </w:tc>
        <w:tc>
          <w:tcPr>
            <w:tcW w:w="171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6.9</w:t>
            </w:r>
          </w:p>
        </w:tc>
        <w:tc>
          <w:tcPr>
            <w:tcW w:w="18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7.8</w:t>
            </w:r>
          </w:p>
        </w:tc>
      </w:tr>
      <w:tr w:rsidR="00726667" w:rsidRPr="00851F72" w:rsidTr="00807B0C">
        <w:trPr>
          <w:gridAfter w:val="1"/>
          <w:wAfter w:w="42" w:type="dxa"/>
          <w:cantSplit/>
          <w:trHeight w:val="138"/>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Undecided</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23</w:t>
            </w:r>
          </w:p>
        </w:tc>
        <w:tc>
          <w:tcPr>
            <w:tcW w:w="1261"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22.5</w:t>
            </w:r>
          </w:p>
        </w:tc>
        <w:tc>
          <w:tcPr>
            <w:tcW w:w="171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22.5</w:t>
            </w:r>
          </w:p>
        </w:tc>
        <w:tc>
          <w:tcPr>
            <w:tcW w:w="18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30.4</w:t>
            </w:r>
          </w:p>
        </w:tc>
      </w:tr>
      <w:tr w:rsidR="00726667" w:rsidRPr="00851F72" w:rsidTr="00807B0C">
        <w:trPr>
          <w:gridAfter w:val="1"/>
          <w:wAfter w:w="42" w:type="dxa"/>
          <w:cantSplit/>
          <w:trHeight w:val="138"/>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56</w:t>
            </w:r>
          </w:p>
        </w:tc>
        <w:tc>
          <w:tcPr>
            <w:tcW w:w="1261"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54.9</w:t>
            </w:r>
          </w:p>
        </w:tc>
        <w:tc>
          <w:tcPr>
            <w:tcW w:w="171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54.9</w:t>
            </w:r>
          </w:p>
        </w:tc>
        <w:tc>
          <w:tcPr>
            <w:tcW w:w="18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85.3</w:t>
            </w:r>
          </w:p>
        </w:tc>
      </w:tr>
      <w:tr w:rsidR="00726667" w:rsidRPr="00851F72" w:rsidTr="00807B0C">
        <w:trPr>
          <w:gridAfter w:val="1"/>
          <w:wAfter w:w="42" w:type="dxa"/>
          <w:cantSplit/>
          <w:trHeight w:val="138"/>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15</w:t>
            </w:r>
          </w:p>
        </w:tc>
        <w:tc>
          <w:tcPr>
            <w:tcW w:w="1261"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14.7</w:t>
            </w:r>
          </w:p>
        </w:tc>
        <w:tc>
          <w:tcPr>
            <w:tcW w:w="171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14.7</w:t>
            </w:r>
          </w:p>
        </w:tc>
        <w:tc>
          <w:tcPr>
            <w:tcW w:w="18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r>
      <w:tr w:rsidR="00726667" w:rsidRPr="00851F72" w:rsidTr="00807B0C">
        <w:trPr>
          <w:gridAfter w:val="1"/>
          <w:wAfter w:w="42" w:type="dxa"/>
          <w:cantSplit/>
          <w:trHeight w:val="138"/>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Total</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w:t>
            </w:r>
          </w:p>
        </w:tc>
        <w:tc>
          <w:tcPr>
            <w:tcW w:w="1261"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71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861"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p>
        </w:tc>
      </w:tr>
    </w:tbl>
    <w:p w:rsidR="00726667" w:rsidRPr="00851F72" w:rsidRDefault="00726667" w:rsidP="00726667">
      <w:pPr>
        <w:spacing w:line="360" w:lineRule="auto"/>
        <w:jc w:val="both"/>
      </w:pPr>
      <w:r w:rsidRPr="00851F72">
        <w:t>Source: Field Survey, 2025</w:t>
      </w:r>
    </w:p>
    <w:p w:rsidR="00726667" w:rsidRPr="00851F72" w:rsidRDefault="00726667" w:rsidP="00726667">
      <w:pPr>
        <w:spacing w:line="360" w:lineRule="auto"/>
        <w:jc w:val="both"/>
      </w:pPr>
      <w:r w:rsidRPr="00851F72">
        <w:t>The table shows 15(14.7%) strongly agree to the above question 56(54.9%) agree, while 21(22.5%) remain undecided, 7(6.9% ) disagree and 1 strongly disagree.</w:t>
      </w:r>
    </w:p>
    <w:p w:rsidR="00726667" w:rsidRPr="00851F72" w:rsidRDefault="00726667" w:rsidP="00726667">
      <w:pPr>
        <w:spacing w:line="360" w:lineRule="auto"/>
        <w:jc w:val="both"/>
      </w:pPr>
      <w:r w:rsidRPr="00851F72">
        <w:t>4.3.10:   Response to Question 4</w:t>
      </w:r>
    </w:p>
    <w:tbl>
      <w:tblPr>
        <w:tblW w:w="9477" w:type="dxa"/>
        <w:tblLayout w:type="fixed"/>
        <w:tblCellMar>
          <w:left w:w="0" w:type="dxa"/>
          <w:right w:w="0" w:type="dxa"/>
        </w:tblCellMar>
        <w:tblLook w:val="04A0"/>
      </w:tblPr>
      <w:tblGrid>
        <w:gridCol w:w="2884"/>
        <w:gridCol w:w="1702"/>
        <w:gridCol w:w="7"/>
        <w:gridCol w:w="1259"/>
        <w:gridCol w:w="14"/>
        <w:gridCol w:w="1747"/>
        <w:gridCol w:w="38"/>
        <w:gridCol w:w="1799"/>
        <w:gridCol w:w="27"/>
      </w:tblGrid>
      <w:tr w:rsidR="00726667" w:rsidRPr="00851F72" w:rsidTr="00807B0C">
        <w:trPr>
          <w:cantSplit/>
          <w:trHeight w:val="617"/>
          <w:tblHeader/>
        </w:trPr>
        <w:tc>
          <w:tcPr>
            <w:tcW w:w="9477" w:type="dxa"/>
            <w:gridSpan w:val="9"/>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 xml:space="preserve">Recovering from email-related cyber attacks consumes significant financial and human resources.  </w:t>
            </w:r>
          </w:p>
        </w:tc>
      </w:tr>
      <w:tr w:rsidR="00726667" w:rsidRPr="00851F72" w:rsidTr="00807B0C">
        <w:trPr>
          <w:cantSplit/>
          <w:trHeight w:val="617"/>
          <w:tblHeader/>
        </w:trPr>
        <w:tc>
          <w:tcPr>
            <w:tcW w:w="2880"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w:t>
            </w:r>
          </w:p>
        </w:tc>
        <w:tc>
          <w:tcPr>
            <w:tcW w:w="1703"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Frequency</w:t>
            </w:r>
          </w:p>
        </w:tc>
        <w:tc>
          <w:tcPr>
            <w:tcW w:w="1281"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Percent</w:t>
            </w:r>
          </w:p>
        </w:tc>
        <w:tc>
          <w:tcPr>
            <w:tcW w:w="1748"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 Percent</w:t>
            </w:r>
          </w:p>
        </w:tc>
        <w:tc>
          <w:tcPr>
            <w:tcW w:w="1865"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Cumulative Percent</w:t>
            </w:r>
          </w:p>
        </w:tc>
      </w:tr>
      <w:tr w:rsidR="00726667" w:rsidRPr="00851F72" w:rsidTr="00807B0C">
        <w:trPr>
          <w:gridAfter w:val="1"/>
          <w:wAfter w:w="22" w:type="dxa"/>
          <w:cantSplit/>
          <w:trHeight w:val="315"/>
          <w:tblHeader/>
        </w:trPr>
        <w:tc>
          <w:tcPr>
            <w:tcW w:w="288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Disagree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w:t>
            </w:r>
          </w:p>
        </w:tc>
        <w:tc>
          <w:tcPr>
            <w:tcW w:w="12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c>
          <w:tcPr>
            <w:tcW w:w="180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r>
      <w:tr w:rsidR="00726667" w:rsidRPr="00851F72" w:rsidTr="00807B0C">
        <w:trPr>
          <w:gridAfter w:val="1"/>
          <w:wAfter w:w="22" w:type="dxa"/>
          <w:cantSplit/>
          <w:trHeight w:val="139"/>
          <w:tblHeader/>
        </w:trPr>
        <w:tc>
          <w:tcPr>
            <w:tcW w:w="288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Disagree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13</w:t>
            </w:r>
          </w:p>
        </w:tc>
        <w:tc>
          <w:tcPr>
            <w:tcW w:w="12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12.7</w:t>
            </w:r>
          </w:p>
        </w:tc>
        <w:tc>
          <w:tcPr>
            <w:tcW w:w="180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12.7</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14.7</w:t>
            </w:r>
          </w:p>
        </w:tc>
      </w:tr>
      <w:tr w:rsidR="00726667" w:rsidRPr="00851F72" w:rsidTr="00807B0C">
        <w:trPr>
          <w:gridAfter w:val="1"/>
          <w:wAfter w:w="22" w:type="dxa"/>
          <w:cantSplit/>
          <w:trHeight w:val="139"/>
          <w:tblHeader/>
        </w:trPr>
        <w:tc>
          <w:tcPr>
            <w:tcW w:w="288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Undecided</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12</w:t>
            </w:r>
          </w:p>
        </w:tc>
        <w:tc>
          <w:tcPr>
            <w:tcW w:w="12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11.8</w:t>
            </w:r>
          </w:p>
        </w:tc>
        <w:tc>
          <w:tcPr>
            <w:tcW w:w="180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11.8</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26.5</w:t>
            </w:r>
          </w:p>
        </w:tc>
      </w:tr>
      <w:tr w:rsidR="00726667" w:rsidRPr="00851F72" w:rsidTr="00807B0C">
        <w:trPr>
          <w:gridAfter w:val="1"/>
          <w:wAfter w:w="22" w:type="dxa"/>
          <w:cantSplit/>
          <w:trHeight w:val="139"/>
          <w:tblHeader/>
        </w:trPr>
        <w:tc>
          <w:tcPr>
            <w:tcW w:w="288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41</w:t>
            </w:r>
          </w:p>
        </w:tc>
        <w:tc>
          <w:tcPr>
            <w:tcW w:w="12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40.2</w:t>
            </w:r>
          </w:p>
        </w:tc>
        <w:tc>
          <w:tcPr>
            <w:tcW w:w="180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40.2</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66.7</w:t>
            </w:r>
          </w:p>
        </w:tc>
      </w:tr>
      <w:tr w:rsidR="00726667" w:rsidRPr="00851F72" w:rsidTr="00807B0C">
        <w:trPr>
          <w:gridAfter w:val="1"/>
          <w:wAfter w:w="22" w:type="dxa"/>
          <w:cantSplit/>
          <w:trHeight w:val="139"/>
          <w:tblHeader/>
        </w:trPr>
        <w:tc>
          <w:tcPr>
            <w:tcW w:w="288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34</w:t>
            </w:r>
          </w:p>
        </w:tc>
        <w:tc>
          <w:tcPr>
            <w:tcW w:w="12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33.3</w:t>
            </w:r>
          </w:p>
        </w:tc>
        <w:tc>
          <w:tcPr>
            <w:tcW w:w="180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33.3</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r>
      <w:tr w:rsidR="00726667" w:rsidRPr="00851F72" w:rsidTr="00807B0C">
        <w:trPr>
          <w:gridAfter w:val="1"/>
          <w:wAfter w:w="22" w:type="dxa"/>
          <w:cantSplit/>
          <w:trHeight w:val="139"/>
          <w:tblHeader/>
        </w:trPr>
        <w:tc>
          <w:tcPr>
            <w:tcW w:w="288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Total</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w:t>
            </w:r>
          </w:p>
        </w:tc>
        <w:tc>
          <w:tcPr>
            <w:tcW w:w="12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80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800"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p>
        </w:tc>
      </w:tr>
    </w:tbl>
    <w:p w:rsidR="00726667" w:rsidRPr="00851F72" w:rsidRDefault="00726667" w:rsidP="00726667">
      <w:pPr>
        <w:spacing w:line="360" w:lineRule="auto"/>
        <w:jc w:val="both"/>
      </w:pPr>
      <w:r w:rsidRPr="00851F72">
        <w:lastRenderedPageBreak/>
        <w:t>Source: Field Survey, 2025</w:t>
      </w:r>
    </w:p>
    <w:p w:rsidR="00726667" w:rsidRPr="00851F72" w:rsidRDefault="00726667" w:rsidP="00726667">
      <w:pPr>
        <w:spacing w:line="360" w:lineRule="auto"/>
        <w:jc w:val="both"/>
      </w:pPr>
      <w:r w:rsidRPr="00851F72">
        <w:t>The table above shows 34(33.3%) strongly agree to the above question, 40(40.2%) agree, while 12(11.8%) remain undecided, 11(12.7%) disagree and 2 strongly disagree.</w:t>
      </w:r>
    </w:p>
    <w:p w:rsidR="00726667" w:rsidRPr="00851F72" w:rsidRDefault="00726667" w:rsidP="00726667">
      <w:pPr>
        <w:spacing w:line="360" w:lineRule="auto"/>
        <w:jc w:val="both"/>
      </w:pPr>
      <w:r w:rsidRPr="00851F72">
        <w:t>4.3.11: Response to Question 5</w:t>
      </w:r>
    </w:p>
    <w:tbl>
      <w:tblPr>
        <w:tblW w:w="9465" w:type="dxa"/>
        <w:tblLayout w:type="fixed"/>
        <w:tblCellMar>
          <w:left w:w="0" w:type="dxa"/>
          <w:right w:w="0" w:type="dxa"/>
        </w:tblCellMar>
        <w:tblLook w:val="04A0"/>
      </w:tblPr>
      <w:tblGrid>
        <w:gridCol w:w="2884"/>
        <w:gridCol w:w="1695"/>
        <w:gridCol w:w="15"/>
        <w:gridCol w:w="1263"/>
        <w:gridCol w:w="1708"/>
        <w:gridCol w:w="36"/>
        <w:gridCol w:w="1854"/>
        <w:gridCol w:w="10"/>
      </w:tblGrid>
      <w:tr w:rsidR="00726667" w:rsidRPr="00851F72" w:rsidTr="00807B0C">
        <w:trPr>
          <w:cantSplit/>
          <w:trHeight w:val="654"/>
          <w:tblHeader/>
        </w:trPr>
        <w:tc>
          <w:tcPr>
            <w:tcW w:w="9465" w:type="dxa"/>
            <w:gridSpan w:val="8"/>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The bank’s IT infrastructure is regularly updated to handle emerging email threats.</w:t>
            </w:r>
          </w:p>
        </w:tc>
      </w:tr>
      <w:tr w:rsidR="00726667" w:rsidRPr="00851F72" w:rsidTr="00807B0C">
        <w:trPr>
          <w:cantSplit/>
          <w:trHeight w:val="654"/>
          <w:tblHeader/>
        </w:trPr>
        <w:tc>
          <w:tcPr>
            <w:tcW w:w="2884"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w:t>
            </w:r>
          </w:p>
        </w:tc>
        <w:tc>
          <w:tcPr>
            <w:tcW w:w="1695"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Frequency</w:t>
            </w:r>
          </w:p>
        </w:tc>
        <w:tc>
          <w:tcPr>
            <w:tcW w:w="1278"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Percent</w:t>
            </w:r>
          </w:p>
        </w:tc>
        <w:tc>
          <w:tcPr>
            <w:tcW w:w="1744"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 Percent</w:t>
            </w:r>
          </w:p>
        </w:tc>
        <w:tc>
          <w:tcPr>
            <w:tcW w:w="1864"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Cumulative Percent</w:t>
            </w:r>
          </w:p>
        </w:tc>
      </w:tr>
      <w:tr w:rsidR="00726667" w:rsidRPr="00851F72" w:rsidTr="00807B0C">
        <w:trPr>
          <w:gridAfter w:val="1"/>
          <w:wAfter w:w="10" w:type="dxa"/>
          <w:cantSplit/>
          <w:trHeight w:val="334"/>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Disagree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w:t>
            </w:r>
          </w:p>
        </w:tc>
        <w:tc>
          <w:tcPr>
            <w:tcW w:w="1263"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5.9</w:t>
            </w:r>
          </w:p>
        </w:tc>
        <w:tc>
          <w:tcPr>
            <w:tcW w:w="1708"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5.9</w:t>
            </w:r>
          </w:p>
        </w:tc>
        <w:tc>
          <w:tcPr>
            <w:tcW w:w="18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5.9</w:t>
            </w:r>
          </w:p>
        </w:tc>
      </w:tr>
      <w:tr w:rsidR="00726667" w:rsidRPr="00851F72" w:rsidTr="00807B0C">
        <w:trPr>
          <w:gridAfter w:val="1"/>
          <w:wAfter w:w="10" w:type="dxa"/>
          <w:cantSplit/>
          <w:trHeight w:val="147"/>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Disagree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8</w:t>
            </w:r>
          </w:p>
        </w:tc>
        <w:tc>
          <w:tcPr>
            <w:tcW w:w="1263"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7.8</w:t>
            </w:r>
          </w:p>
        </w:tc>
        <w:tc>
          <w:tcPr>
            <w:tcW w:w="1708"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7.8</w:t>
            </w:r>
          </w:p>
        </w:tc>
        <w:tc>
          <w:tcPr>
            <w:tcW w:w="18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13.7</w:t>
            </w:r>
          </w:p>
        </w:tc>
      </w:tr>
      <w:tr w:rsidR="00726667" w:rsidRPr="00851F72" w:rsidTr="00807B0C">
        <w:trPr>
          <w:gridAfter w:val="1"/>
          <w:wAfter w:w="10" w:type="dxa"/>
          <w:cantSplit/>
          <w:trHeight w:val="147"/>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Undecided</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17</w:t>
            </w:r>
          </w:p>
        </w:tc>
        <w:tc>
          <w:tcPr>
            <w:tcW w:w="1263"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16.7</w:t>
            </w:r>
          </w:p>
        </w:tc>
        <w:tc>
          <w:tcPr>
            <w:tcW w:w="1708"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16.7</w:t>
            </w:r>
          </w:p>
        </w:tc>
        <w:tc>
          <w:tcPr>
            <w:tcW w:w="18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30.4</w:t>
            </w:r>
          </w:p>
        </w:tc>
      </w:tr>
      <w:tr w:rsidR="00726667" w:rsidRPr="00851F72" w:rsidTr="00807B0C">
        <w:trPr>
          <w:gridAfter w:val="1"/>
          <w:wAfter w:w="10" w:type="dxa"/>
          <w:cantSplit/>
          <w:trHeight w:val="147"/>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52</w:t>
            </w:r>
          </w:p>
        </w:tc>
        <w:tc>
          <w:tcPr>
            <w:tcW w:w="1263"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51.0</w:t>
            </w:r>
          </w:p>
        </w:tc>
        <w:tc>
          <w:tcPr>
            <w:tcW w:w="1708"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51.0</w:t>
            </w:r>
          </w:p>
        </w:tc>
        <w:tc>
          <w:tcPr>
            <w:tcW w:w="18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81.4</w:t>
            </w:r>
          </w:p>
        </w:tc>
      </w:tr>
      <w:tr w:rsidR="00726667" w:rsidRPr="00851F72" w:rsidTr="00807B0C">
        <w:trPr>
          <w:gridAfter w:val="1"/>
          <w:wAfter w:w="10" w:type="dxa"/>
          <w:cantSplit/>
          <w:trHeight w:val="147"/>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19</w:t>
            </w:r>
          </w:p>
        </w:tc>
        <w:tc>
          <w:tcPr>
            <w:tcW w:w="1263"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18.6</w:t>
            </w:r>
          </w:p>
        </w:tc>
        <w:tc>
          <w:tcPr>
            <w:tcW w:w="1708"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18.6</w:t>
            </w:r>
          </w:p>
        </w:tc>
        <w:tc>
          <w:tcPr>
            <w:tcW w:w="18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r>
      <w:tr w:rsidR="00726667" w:rsidRPr="00851F72" w:rsidTr="00807B0C">
        <w:trPr>
          <w:gridAfter w:val="1"/>
          <w:wAfter w:w="10" w:type="dxa"/>
          <w:cantSplit/>
          <w:trHeight w:val="147"/>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Total</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w:t>
            </w:r>
          </w:p>
        </w:tc>
        <w:tc>
          <w:tcPr>
            <w:tcW w:w="1263"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708"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890"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p>
        </w:tc>
      </w:tr>
    </w:tbl>
    <w:p w:rsidR="00726667" w:rsidRPr="00851F72" w:rsidRDefault="00726667" w:rsidP="00726667">
      <w:pPr>
        <w:spacing w:line="360" w:lineRule="auto"/>
        <w:jc w:val="both"/>
      </w:pPr>
      <w:r w:rsidRPr="00851F72">
        <w:t>Source: Field Survey, 2025</w:t>
      </w:r>
    </w:p>
    <w:p w:rsidR="00726667" w:rsidRPr="00851F72" w:rsidRDefault="00726667" w:rsidP="00726667">
      <w:pPr>
        <w:spacing w:line="360" w:lineRule="auto"/>
        <w:jc w:val="both"/>
      </w:pPr>
      <w:r w:rsidRPr="00851F72">
        <w:t>The above table shows that 17(18.6%) respondents strongly agree on the above question, 52(51%) majority agree, 17(16.7%) remain undecided, 8(7.8%) disagree and 6(5.9%) strongly disagree to the statement.</w:t>
      </w:r>
    </w:p>
    <w:p w:rsidR="00726667" w:rsidRPr="00851F72" w:rsidRDefault="00726667" w:rsidP="00726667">
      <w:pPr>
        <w:spacing w:line="360" w:lineRule="auto"/>
        <w:jc w:val="both"/>
        <w:rPr>
          <w:b/>
        </w:rPr>
      </w:pPr>
      <w:r w:rsidRPr="00851F72">
        <w:rPr>
          <w:b/>
        </w:rPr>
        <w:t>OBJ2: Card fraud by cybercriminals affects the performance of deposit money banks in Nigeria</w:t>
      </w:r>
    </w:p>
    <w:p w:rsidR="00726667" w:rsidRPr="00851F72" w:rsidRDefault="00726667" w:rsidP="00726667">
      <w:pPr>
        <w:spacing w:line="360" w:lineRule="auto"/>
        <w:jc w:val="both"/>
      </w:pPr>
      <w:r w:rsidRPr="00851F72">
        <w:t>4.3.12: Response to Question 6</w:t>
      </w:r>
    </w:p>
    <w:tbl>
      <w:tblPr>
        <w:tblW w:w="9646" w:type="dxa"/>
        <w:tblLayout w:type="fixed"/>
        <w:tblCellMar>
          <w:left w:w="0" w:type="dxa"/>
          <w:right w:w="0" w:type="dxa"/>
        </w:tblCellMar>
        <w:tblLook w:val="04A0"/>
      </w:tblPr>
      <w:tblGrid>
        <w:gridCol w:w="3154"/>
        <w:gridCol w:w="28"/>
        <w:gridCol w:w="1482"/>
        <w:gridCol w:w="20"/>
        <w:gridCol w:w="1260"/>
        <w:gridCol w:w="24"/>
        <w:gridCol w:w="1778"/>
        <w:gridCol w:w="1889"/>
        <w:gridCol w:w="11"/>
      </w:tblGrid>
      <w:tr w:rsidR="00726667" w:rsidRPr="00851F72" w:rsidTr="00807B0C">
        <w:trPr>
          <w:cantSplit/>
          <w:trHeight w:val="316"/>
          <w:tblHeader/>
        </w:trPr>
        <w:tc>
          <w:tcPr>
            <w:tcW w:w="9646" w:type="dxa"/>
            <w:gridSpan w:val="9"/>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Card fraud disrupts the normal flow of banking operations and transaction processing</w:t>
            </w:r>
          </w:p>
        </w:tc>
      </w:tr>
      <w:tr w:rsidR="00726667" w:rsidRPr="00851F72" w:rsidTr="00807B0C">
        <w:trPr>
          <w:cantSplit/>
          <w:trHeight w:val="655"/>
          <w:tblHeader/>
        </w:trPr>
        <w:tc>
          <w:tcPr>
            <w:tcW w:w="3182"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w:t>
            </w:r>
          </w:p>
        </w:tc>
        <w:tc>
          <w:tcPr>
            <w:tcW w:w="1482"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Frequency</w:t>
            </w:r>
          </w:p>
        </w:tc>
        <w:tc>
          <w:tcPr>
            <w:tcW w:w="1304"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Percent</w:t>
            </w:r>
          </w:p>
        </w:tc>
        <w:tc>
          <w:tcPr>
            <w:tcW w:w="1778"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 Percent</w:t>
            </w:r>
          </w:p>
        </w:tc>
        <w:tc>
          <w:tcPr>
            <w:tcW w:w="1900"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Cumulative Percent</w:t>
            </w:r>
          </w:p>
        </w:tc>
      </w:tr>
      <w:tr w:rsidR="00726667" w:rsidRPr="00851F72" w:rsidTr="00807B0C">
        <w:trPr>
          <w:gridAfter w:val="1"/>
          <w:wAfter w:w="11" w:type="dxa"/>
          <w:cantSplit/>
          <w:trHeight w:val="316"/>
          <w:tblHeader/>
        </w:trPr>
        <w:tc>
          <w:tcPr>
            <w:tcW w:w="315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Disagree</w:t>
            </w:r>
          </w:p>
        </w:tc>
        <w:tc>
          <w:tcPr>
            <w:tcW w:w="153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w:t>
            </w:r>
          </w:p>
        </w:tc>
        <w:tc>
          <w:tcPr>
            <w:tcW w:w="12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c>
          <w:tcPr>
            <w:tcW w:w="180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c>
          <w:tcPr>
            <w:tcW w:w="1889"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r>
      <w:tr w:rsidR="00726667" w:rsidRPr="00851F72" w:rsidTr="00807B0C">
        <w:trPr>
          <w:gridAfter w:val="1"/>
          <w:wAfter w:w="11" w:type="dxa"/>
          <w:cantSplit/>
          <w:trHeight w:val="145"/>
          <w:tblHeader/>
        </w:trPr>
        <w:tc>
          <w:tcPr>
            <w:tcW w:w="315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Disagree</w:t>
            </w:r>
          </w:p>
        </w:tc>
        <w:tc>
          <w:tcPr>
            <w:tcW w:w="153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8</w:t>
            </w:r>
          </w:p>
        </w:tc>
        <w:tc>
          <w:tcPr>
            <w:tcW w:w="12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7.8</w:t>
            </w:r>
          </w:p>
        </w:tc>
        <w:tc>
          <w:tcPr>
            <w:tcW w:w="180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7.8</w:t>
            </w:r>
          </w:p>
        </w:tc>
        <w:tc>
          <w:tcPr>
            <w:tcW w:w="1889"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9.8</w:t>
            </w:r>
          </w:p>
        </w:tc>
      </w:tr>
      <w:tr w:rsidR="00726667" w:rsidRPr="00851F72" w:rsidTr="00807B0C">
        <w:trPr>
          <w:gridAfter w:val="1"/>
          <w:wAfter w:w="11" w:type="dxa"/>
          <w:cantSplit/>
          <w:trHeight w:val="145"/>
          <w:tblHeader/>
        </w:trPr>
        <w:tc>
          <w:tcPr>
            <w:tcW w:w="315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Undecided</w:t>
            </w:r>
          </w:p>
        </w:tc>
        <w:tc>
          <w:tcPr>
            <w:tcW w:w="153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19</w:t>
            </w:r>
          </w:p>
        </w:tc>
        <w:tc>
          <w:tcPr>
            <w:tcW w:w="12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18.6</w:t>
            </w:r>
          </w:p>
        </w:tc>
        <w:tc>
          <w:tcPr>
            <w:tcW w:w="180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18.6</w:t>
            </w:r>
          </w:p>
        </w:tc>
        <w:tc>
          <w:tcPr>
            <w:tcW w:w="1889"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28.4</w:t>
            </w:r>
          </w:p>
        </w:tc>
      </w:tr>
      <w:tr w:rsidR="00726667" w:rsidRPr="00851F72" w:rsidTr="00807B0C">
        <w:trPr>
          <w:gridAfter w:val="1"/>
          <w:wAfter w:w="11" w:type="dxa"/>
          <w:cantSplit/>
          <w:trHeight w:val="145"/>
          <w:tblHeader/>
        </w:trPr>
        <w:tc>
          <w:tcPr>
            <w:tcW w:w="315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Agree</w:t>
            </w:r>
          </w:p>
        </w:tc>
        <w:tc>
          <w:tcPr>
            <w:tcW w:w="153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49</w:t>
            </w:r>
          </w:p>
        </w:tc>
        <w:tc>
          <w:tcPr>
            <w:tcW w:w="12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48.0</w:t>
            </w:r>
          </w:p>
        </w:tc>
        <w:tc>
          <w:tcPr>
            <w:tcW w:w="180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48.0</w:t>
            </w:r>
          </w:p>
        </w:tc>
        <w:tc>
          <w:tcPr>
            <w:tcW w:w="1889"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76.5</w:t>
            </w:r>
          </w:p>
        </w:tc>
      </w:tr>
      <w:tr w:rsidR="00726667" w:rsidRPr="00851F72" w:rsidTr="00807B0C">
        <w:trPr>
          <w:gridAfter w:val="1"/>
          <w:wAfter w:w="11" w:type="dxa"/>
          <w:cantSplit/>
          <w:trHeight w:val="145"/>
          <w:tblHeader/>
        </w:trPr>
        <w:tc>
          <w:tcPr>
            <w:tcW w:w="315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agree</w:t>
            </w:r>
          </w:p>
        </w:tc>
        <w:tc>
          <w:tcPr>
            <w:tcW w:w="153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24</w:t>
            </w:r>
          </w:p>
        </w:tc>
        <w:tc>
          <w:tcPr>
            <w:tcW w:w="12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23.5</w:t>
            </w:r>
          </w:p>
        </w:tc>
        <w:tc>
          <w:tcPr>
            <w:tcW w:w="180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23.5</w:t>
            </w:r>
          </w:p>
        </w:tc>
        <w:tc>
          <w:tcPr>
            <w:tcW w:w="1889"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r>
      <w:tr w:rsidR="00726667" w:rsidRPr="00851F72" w:rsidTr="00807B0C">
        <w:trPr>
          <w:gridAfter w:val="1"/>
          <w:wAfter w:w="11" w:type="dxa"/>
          <w:cantSplit/>
          <w:trHeight w:val="145"/>
          <w:tblHeader/>
        </w:trPr>
        <w:tc>
          <w:tcPr>
            <w:tcW w:w="315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Total</w:t>
            </w:r>
          </w:p>
        </w:tc>
        <w:tc>
          <w:tcPr>
            <w:tcW w:w="153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w:t>
            </w:r>
          </w:p>
        </w:tc>
        <w:tc>
          <w:tcPr>
            <w:tcW w:w="12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80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889"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p>
        </w:tc>
      </w:tr>
    </w:tbl>
    <w:p w:rsidR="00726667" w:rsidRPr="00851F72" w:rsidRDefault="00726667" w:rsidP="00726667">
      <w:pPr>
        <w:spacing w:line="360" w:lineRule="auto"/>
        <w:jc w:val="both"/>
      </w:pPr>
      <w:r w:rsidRPr="00851F72">
        <w:t>Source: Field Survey, 2025</w:t>
      </w:r>
    </w:p>
    <w:p w:rsidR="00726667" w:rsidRPr="00851F72" w:rsidRDefault="00726667" w:rsidP="00726667">
      <w:pPr>
        <w:spacing w:line="360" w:lineRule="auto"/>
        <w:jc w:val="both"/>
      </w:pPr>
      <w:r w:rsidRPr="00851F72">
        <w:lastRenderedPageBreak/>
        <w:t>The table indicate that 24(23.5%) strongly agree, 49(48%) agree, 19(18.6%) undecided, 8(7.8%) disagree and 2 strongly disagree to the above question.</w:t>
      </w:r>
    </w:p>
    <w:p w:rsidR="00726667" w:rsidRPr="00851F72" w:rsidRDefault="00726667" w:rsidP="00726667">
      <w:pPr>
        <w:spacing w:line="360" w:lineRule="auto"/>
        <w:jc w:val="both"/>
      </w:pPr>
      <w:r w:rsidRPr="00851F72">
        <w:t>4.3.13: Response to Question 7</w:t>
      </w:r>
    </w:p>
    <w:tbl>
      <w:tblPr>
        <w:tblW w:w="9574" w:type="dxa"/>
        <w:tblLayout w:type="fixed"/>
        <w:tblCellMar>
          <w:left w:w="0" w:type="dxa"/>
          <w:right w:w="0" w:type="dxa"/>
        </w:tblCellMar>
        <w:tblLook w:val="04A0"/>
      </w:tblPr>
      <w:tblGrid>
        <w:gridCol w:w="3155"/>
        <w:gridCol w:w="18"/>
        <w:gridCol w:w="1468"/>
        <w:gridCol w:w="44"/>
        <w:gridCol w:w="1247"/>
        <w:gridCol w:w="13"/>
        <w:gridCol w:w="1749"/>
        <w:gridCol w:w="51"/>
        <w:gridCol w:w="1788"/>
        <w:gridCol w:w="41"/>
      </w:tblGrid>
      <w:tr w:rsidR="00726667" w:rsidRPr="00851F72" w:rsidTr="00807B0C">
        <w:trPr>
          <w:cantSplit/>
          <w:trHeight w:val="605"/>
          <w:tblHeader/>
        </w:trPr>
        <w:tc>
          <w:tcPr>
            <w:tcW w:w="9574" w:type="dxa"/>
            <w:gridSpan w:val="10"/>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Card fraud has caused considerable financial losses for our bank.</w:t>
            </w:r>
          </w:p>
        </w:tc>
      </w:tr>
      <w:tr w:rsidR="00726667" w:rsidRPr="00851F72" w:rsidTr="00807B0C">
        <w:trPr>
          <w:cantSplit/>
          <w:trHeight w:val="628"/>
          <w:tblHeader/>
        </w:trPr>
        <w:tc>
          <w:tcPr>
            <w:tcW w:w="3173"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w:t>
            </w:r>
          </w:p>
        </w:tc>
        <w:tc>
          <w:tcPr>
            <w:tcW w:w="1468"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Frequency</w:t>
            </w:r>
          </w:p>
        </w:tc>
        <w:tc>
          <w:tcPr>
            <w:tcW w:w="1291"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Percent</w:t>
            </w:r>
          </w:p>
        </w:tc>
        <w:tc>
          <w:tcPr>
            <w:tcW w:w="1762"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 Percent</w:t>
            </w:r>
          </w:p>
        </w:tc>
        <w:tc>
          <w:tcPr>
            <w:tcW w:w="1880"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Cumulative Percent</w:t>
            </w:r>
          </w:p>
        </w:tc>
      </w:tr>
      <w:tr w:rsidR="00726667" w:rsidRPr="00851F72" w:rsidTr="00807B0C">
        <w:trPr>
          <w:gridAfter w:val="1"/>
          <w:wAfter w:w="41" w:type="dxa"/>
          <w:cantSplit/>
          <w:trHeight w:val="303"/>
          <w:tblHeader/>
        </w:trPr>
        <w:tc>
          <w:tcPr>
            <w:tcW w:w="31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Disagree</w:t>
            </w:r>
          </w:p>
        </w:tc>
        <w:tc>
          <w:tcPr>
            <w:tcW w:w="153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c>
          <w:tcPr>
            <w:tcW w:w="180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c>
          <w:tcPr>
            <w:tcW w:w="1788"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r>
      <w:tr w:rsidR="00726667" w:rsidRPr="00851F72" w:rsidTr="00807B0C">
        <w:trPr>
          <w:gridAfter w:val="1"/>
          <w:wAfter w:w="41" w:type="dxa"/>
          <w:cantSplit/>
          <w:trHeight w:val="139"/>
          <w:tblHeader/>
        </w:trPr>
        <w:tc>
          <w:tcPr>
            <w:tcW w:w="31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Disagree</w:t>
            </w:r>
          </w:p>
        </w:tc>
        <w:tc>
          <w:tcPr>
            <w:tcW w:w="153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6.9</w:t>
            </w:r>
          </w:p>
        </w:tc>
        <w:tc>
          <w:tcPr>
            <w:tcW w:w="180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6.9</w:t>
            </w:r>
          </w:p>
        </w:tc>
        <w:tc>
          <w:tcPr>
            <w:tcW w:w="1788"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8.8</w:t>
            </w:r>
          </w:p>
        </w:tc>
      </w:tr>
      <w:tr w:rsidR="00726667" w:rsidRPr="00851F72" w:rsidTr="00807B0C">
        <w:trPr>
          <w:gridAfter w:val="1"/>
          <w:wAfter w:w="41" w:type="dxa"/>
          <w:cantSplit/>
          <w:trHeight w:val="139"/>
          <w:tblHeader/>
        </w:trPr>
        <w:tc>
          <w:tcPr>
            <w:tcW w:w="31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Undecided</w:t>
            </w:r>
          </w:p>
        </w:tc>
        <w:tc>
          <w:tcPr>
            <w:tcW w:w="153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26</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25.5</w:t>
            </w:r>
          </w:p>
        </w:tc>
        <w:tc>
          <w:tcPr>
            <w:tcW w:w="180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25.5</w:t>
            </w:r>
          </w:p>
        </w:tc>
        <w:tc>
          <w:tcPr>
            <w:tcW w:w="1788"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34.3</w:t>
            </w:r>
          </w:p>
        </w:tc>
      </w:tr>
      <w:tr w:rsidR="00726667" w:rsidRPr="00851F72" w:rsidTr="00807B0C">
        <w:trPr>
          <w:gridAfter w:val="1"/>
          <w:wAfter w:w="41" w:type="dxa"/>
          <w:cantSplit/>
          <w:trHeight w:val="139"/>
          <w:tblHeader/>
        </w:trPr>
        <w:tc>
          <w:tcPr>
            <w:tcW w:w="31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Agree</w:t>
            </w:r>
          </w:p>
        </w:tc>
        <w:tc>
          <w:tcPr>
            <w:tcW w:w="153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43</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42.2</w:t>
            </w:r>
          </w:p>
        </w:tc>
        <w:tc>
          <w:tcPr>
            <w:tcW w:w="180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42.2</w:t>
            </w:r>
          </w:p>
        </w:tc>
        <w:tc>
          <w:tcPr>
            <w:tcW w:w="1788"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76.5</w:t>
            </w:r>
          </w:p>
        </w:tc>
      </w:tr>
      <w:tr w:rsidR="00726667" w:rsidRPr="00851F72" w:rsidTr="00807B0C">
        <w:trPr>
          <w:gridAfter w:val="1"/>
          <w:wAfter w:w="41" w:type="dxa"/>
          <w:cantSplit/>
          <w:trHeight w:val="139"/>
          <w:tblHeader/>
        </w:trPr>
        <w:tc>
          <w:tcPr>
            <w:tcW w:w="31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agree</w:t>
            </w:r>
          </w:p>
        </w:tc>
        <w:tc>
          <w:tcPr>
            <w:tcW w:w="153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24</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23.5</w:t>
            </w:r>
          </w:p>
        </w:tc>
        <w:tc>
          <w:tcPr>
            <w:tcW w:w="180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23.5</w:t>
            </w:r>
          </w:p>
        </w:tc>
        <w:tc>
          <w:tcPr>
            <w:tcW w:w="1788"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r>
      <w:tr w:rsidR="00726667" w:rsidRPr="00851F72" w:rsidTr="00807B0C">
        <w:trPr>
          <w:gridAfter w:val="1"/>
          <w:wAfter w:w="41" w:type="dxa"/>
          <w:cantSplit/>
          <w:trHeight w:val="139"/>
          <w:tblHeader/>
        </w:trPr>
        <w:tc>
          <w:tcPr>
            <w:tcW w:w="31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Total</w:t>
            </w:r>
          </w:p>
        </w:tc>
        <w:tc>
          <w:tcPr>
            <w:tcW w:w="153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80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788"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p>
        </w:tc>
      </w:tr>
    </w:tbl>
    <w:p w:rsidR="00726667" w:rsidRPr="00851F72" w:rsidRDefault="00726667" w:rsidP="00726667">
      <w:pPr>
        <w:spacing w:line="360" w:lineRule="auto"/>
        <w:jc w:val="both"/>
      </w:pPr>
      <w:r w:rsidRPr="00851F72">
        <w:t>Source: Field Survey, 2025</w:t>
      </w:r>
    </w:p>
    <w:p w:rsidR="00726667" w:rsidRPr="00851F72" w:rsidRDefault="00726667" w:rsidP="00726667">
      <w:pPr>
        <w:spacing w:line="360" w:lineRule="auto"/>
        <w:jc w:val="both"/>
      </w:pPr>
      <w:r w:rsidRPr="00851F72">
        <w:t>The table above shows 35.4% strongly agree to the question, 44.4% agree, undecided is 11.8%, 6.9% with disagree and 1.4% is strongly disagree to the statement.</w:t>
      </w:r>
    </w:p>
    <w:p w:rsidR="00726667" w:rsidRPr="00851F72" w:rsidRDefault="00726667" w:rsidP="00726667">
      <w:pPr>
        <w:spacing w:line="360" w:lineRule="auto"/>
        <w:jc w:val="both"/>
      </w:pPr>
      <w:r w:rsidRPr="00851F72">
        <w:t>4.3.14: Response to Question 8</w:t>
      </w:r>
    </w:p>
    <w:tbl>
      <w:tblPr>
        <w:tblW w:w="9549" w:type="dxa"/>
        <w:tblLayout w:type="fixed"/>
        <w:tblCellMar>
          <w:left w:w="0" w:type="dxa"/>
          <w:right w:w="0" w:type="dxa"/>
        </w:tblCellMar>
        <w:tblLook w:val="04A0"/>
      </w:tblPr>
      <w:tblGrid>
        <w:gridCol w:w="3124"/>
        <w:gridCol w:w="41"/>
        <w:gridCol w:w="1423"/>
        <w:gridCol w:w="41"/>
        <w:gridCol w:w="1247"/>
        <w:gridCol w:w="41"/>
        <w:gridCol w:w="1716"/>
        <w:gridCol w:w="41"/>
        <w:gridCol w:w="1834"/>
        <w:gridCol w:w="41"/>
      </w:tblGrid>
      <w:tr w:rsidR="00726667" w:rsidRPr="00851F72" w:rsidTr="00807B0C">
        <w:trPr>
          <w:cantSplit/>
          <w:trHeight w:val="617"/>
          <w:tblHeader/>
        </w:trPr>
        <w:tc>
          <w:tcPr>
            <w:tcW w:w="9549" w:type="dxa"/>
            <w:gridSpan w:val="10"/>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 xml:space="preserve"> Fraud-related chargebacks have negatively impacted the bank’s profitability.</w:t>
            </w:r>
          </w:p>
        </w:tc>
      </w:tr>
      <w:tr w:rsidR="00726667" w:rsidRPr="00851F72" w:rsidTr="00807B0C">
        <w:trPr>
          <w:cantSplit/>
          <w:trHeight w:val="629"/>
          <w:tblHeader/>
        </w:trPr>
        <w:tc>
          <w:tcPr>
            <w:tcW w:w="3165"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w:t>
            </w:r>
          </w:p>
        </w:tc>
        <w:tc>
          <w:tcPr>
            <w:tcW w:w="1464"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Frequency</w:t>
            </w:r>
          </w:p>
        </w:tc>
        <w:tc>
          <w:tcPr>
            <w:tcW w:w="1288"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Percent</w:t>
            </w:r>
          </w:p>
        </w:tc>
        <w:tc>
          <w:tcPr>
            <w:tcW w:w="1757"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 Percent</w:t>
            </w:r>
          </w:p>
        </w:tc>
        <w:tc>
          <w:tcPr>
            <w:tcW w:w="1875"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Cumulative Percent</w:t>
            </w:r>
          </w:p>
        </w:tc>
      </w:tr>
      <w:tr w:rsidR="00726667" w:rsidRPr="00851F72" w:rsidTr="00807B0C">
        <w:trPr>
          <w:gridAfter w:val="1"/>
          <w:wAfter w:w="41" w:type="dxa"/>
          <w:cantSplit/>
          <w:trHeight w:val="303"/>
          <w:tblHeader/>
        </w:trPr>
        <w:tc>
          <w:tcPr>
            <w:tcW w:w="312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Disagree</w:t>
            </w:r>
          </w:p>
        </w:tc>
        <w:tc>
          <w:tcPr>
            <w:tcW w:w="146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w:t>
            </w:r>
          </w:p>
        </w:tc>
        <w:tc>
          <w:tcPr>
            <w:tcW w:w="1288"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3.9</w:t>
            </w:r>
          </w:p>
        </w:tc>
        <w:tc>
          <w:tcPr>
            <w:tcW w:w="175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3.9</w:t>
            </w:r>
          </w:p>
        </w:tc>
        <w:tc>
          <w:tcPr>
            <w:tcW w:w="187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3.9</w:t>
            </w:r>
          </w:p>
        </w:tc>
      </w:tr>
      <w:tr w:rsidR="00726667" w:rsidRPr="00851F72" w:rsidTr="00807B0C">
        <w:trPr>
          <w:gridAfter w:val="1"/>
          <w:wAfter w:w="41" w:type="dxa"/>
          <w:cantSplit/>
          <w:trHeight w:val="139"/>
          <w:tblHeader/>
        </w:trPr>
        <w:tc>
          <w:tcPr>
            <w:tcW w:w="312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Disagree</w:t>
            </w:r>
          </w:p>
        </w:tc>
        <w:tc>
          <w:tcPr>
            <w:tcW w:w="146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16</w:t>
            </w:r>
          </w:p>
        </w:tc>
        <w:tc>
          <w:tcPr>
            <w:tcW w:w="1288"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15.7</w:t>
            </w:r>
          </w:p>
        </w:tc>
        <w:tc>
          <w:tcPr>
            <w:tcW w:w="175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15.7</w:t>
            </w:r>
          </w:p>
        </w:tc>
        <w:tc>
          <w:tcPr>
            <w:tcW w:w="187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19.6</w:t>
            </w:r>
          </w:p>
        </w:tc>
      </w:tr>
      <w:tr w:rsidR="00726667" w:rsidRPr="00851F72" w:rsidTr="00807B0C">
        <w:trPr>
          <w:gridAfter w:val="1"/>
          <w:wAfter w:w="41" w:type="dxa"/>
          <w:cantSplit/>
          <w:trHeight w:val="139"/>
          <w:tblHeader/>
        </w:trPr>
        <w:tc>
          <w:tcPr>
            <w:tcW w:w="312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Undecided</w:t>
            </w:r>
          </w:p>
        </w:tc>
        <w:tc>
          <w:tcPr>
            <w:tcW w:w="146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17</w:t>
            </w:r>
          </w:p>
        </w:tc>
        <w:tc>
          <w:tcPr>
            <w:tcW w:w="1288"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16.7</w:t>
            </w:r>
          </w:p>
        </w:tc>
        <w:tc>
          <w:tcPr>
            <w:tcW w:w="175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16.7</w:t>
            </w:r>
          </w:p>
        </w:tc>
        <w:tc>
          <w:tcPr>
            <w:tcW w:w="187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36.3</w:t>
            </w:r>
          </w:p>
        </w:tc>
      </w:tr>
      <w:tr w:rsidR="00726667" w:rsidRPr="00851F72" w:rsidTr="00807B0C">
        <w:trPr>
          <w:gridAfter w:val="1"/>
          <w:wAfter w:w="41" w:type="dxa"/>
          <w:cantSplit/>
          <w:trHeight w:val="139"/>
          <w:tblHeader/>
        </w:trPr>
        <w:tc>
          <w:tcPr>
            <w:tcW w:w="312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Agree</w:t>
            </w:r>
          </w:p>
        </w:tc>
        <w:tc>
          <w:tcPr>
            <w:tcW w:w="146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37</w:t>
            </w:r>
          </w:p>
        </w:tc>
        <w:tc>
          <w:tcPr>
            <w:tcW w:w="1288"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36.3</w:t>
            </w:r>
          </w:p>
        </w:tc>
        <w:tc>
          <w:tcPr>
            <w:tcW w:w="175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36.3</w:t>
            </w:r>
          </w:p>
        </w:tc>
        <w:tc>
          <w:tcPr>
            <w:tcW w:w="187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72.5</w:t>
            </w:r>
          </w:p>
        </w:tc>
      </w:tr>
      <w:tr w:rsidR="00726667" w:rsidRPr="00851F72" w:rsidTr="00807B0C">
        <w:trPr>
          <w:gridAfter w:val="1"/>
          <w:wAfter w:w="41" w:type="dxa"/>
          <w:cantSplit/>
          <w:trHeight w:val="139"/>
          <w:tblHeader/>
        </w:trPr>
        <w:tc>
          <w:tcPr>
            <w:tcW w:w="312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agree</w:t>
            </w:r>
          </w:p>
        </w:tc>
        <w:tc>
          <w:tcPr>
            <w:tcW w:w="146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28</w:t>
            </w:r>
          </w:p>
        </w:tc>
        <w:tc>
          <w:tcPr>
            <w:tcW w:w="1288"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27.5</w:t>
            </w:r>
          </w:p>
        </w:tc>
        <w:tc>
          <w:tcPr>
            <w:tcW w:w="175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27.5</w:t>
            </w:r>
          </w:p>
        </w:tc>
        <w:tc>
          <w:tcPr>
            <w:tcW w:w="187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r>
      <w:tr w:rsidR="00726667" w:rsidRPr="00851F72" w:rsidTr="00807B0C">
        <w:trPr>
          <w:gridAfter w:val="1"/>
          <w:wAfter w:w="41" w:type="dxa"/>
          <w:cantSplit/>
          <w:trHeight w:val="139"/>
          <w:tblHeader/>
        </w:trPr>
        <w:tc>
          <w:tcPr>
            <w:tcW w:w="312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Total</w:t>
            </w:r>
          </w:p>
        </w:tc>
        <w:tc>
          <w:tcPr>
            <w:tcW w:w="146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w:t>
            </w:r>
          </w:p>
        </w:tc>
        <w:tc>
          <w:tcPr>
            <w:tcW w:w="1288"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75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875"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p>
        </w:tc>
      </w:tr>
    </w:tbl>
    <w:p w:rsidR="00726667" w:rsidRPr="00851F72" w:rsidRDefault="00726667" w:rsidP="00726667">
      <w:pPr>
        <w:spacing w:line="360" w:lineRule="auto"/>
        <w:jc w:val="both"/>
      </w:pPr>
      <w:r w:rsidRPr="00851F72">
        <w:t>Source: Field Survey, 2025</w:t>
      </w:r>
    </w:p>
    <w:p w:rsidR="00726667" w:rsidRPr="00851F72" w:rsidRDefault="00726667" w:rsidP="00726667">
      <w:pPr>
        <w:spacing w:line="360" w:lineRule="auto"/>
        <w:jc w:val="both"/>
      </w:pPr>
      <w:r w:rsidRPr="00851F72">
        <w:t>The above table shows that 28(27.5%) respondents strongly agree that, on the question above 37(36.3%) majority agree, 17(16.7%) remain undecided, 16(15.7%)  disagree and 4(3.9%) strongly disagree to the statement.</w:t>
      </w:r>
    </w:p>
    <w:p w:rsidR="00726667" w:rsidRPr="00851F72" w:rsidRDefault="00726667" w:rsidP="00726667">
      <w:pPr>
        <w:spacing w:line="360" w:lineRule="auto"/>
        <w:jc w:val="both"/>
      </w:pPr>
      <w:r w:rsidRPr="00851F72">
        <w:lastRenderedPageBreak/>
        <w:t>4.3.15: Response to Question 9</w:t>
      </w:r>
    </w:p>
    <w:tbl>
      <w:tblPr>
        <w:tblW w:w="9810" w:type="dxa"/>
        <w:tblLayout w:type="fixed"/>
        <w:tblCellMar>
          <w:left w:w="0" w:type="dxa"/>
          <w:right w:w="0" w:type="dxa"/>
        </w:tblCellMar>
        <w:tblLook w:val="04A0"/>
      </w:tblPr>
      <w:tblGrid>
        <w:gridCol w:w="3155"/>
        <w:gridCol w:w="14"/>
        <w:gridCol w:w="1466"/>
        <w:gridCol w:w="50"/>
        <w:gridCol w:w="1239"/>
        <w:gridCol w:w="21"/>
        <w:gridCol w:w="1710"/>
        <w:gridCol w:w="29"/>
        <w:gridCol w:w="2085"/>
        <w:gridCol w:w="41"/>
      </w:tblGrid>
      <w:tr w:rsidR="00726667" w:rsidRPr="00851F72" w:rsidTr="00807B0C">
        <w:trPr>
          <w:cantSplit/>
          <w:trHeight w:val="679"/>
          <w:tblHeader/>
        </w:trPr>
        <w:tc>
          <w:tcPr>
            <w:tcW w:w="9810" w:type="dxa"/>
            <w:gridSpan w:val="10"/>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Customer awareness programs about card security are regularly conducted.</w:t>
            </w:r>
          </w:p>
        </w:tc>
      </w:tr>
      <w:tr w:rsidR="00726667" w:rsidRPr="00851F72" w:rsidTr="00807B0C">
        <w:trPr>
          <w:cantSplit/>
          <w:trHeight w:val="679"/>
          <w:tblHeader/>
        </w:trPr>
        <w:tc>
          <w:tcPr>
            <w:tcW w:w="3169"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w:t>
            </w:r>
          </w:p>
        </w:tc>
        <w:tc>
          <w:tcPr>
            <w:tcW w:w="1466"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Frequency</w:t>
            </w:r>
          </w:p>
        </w:tc>
        <w:tc>
          <w:tcPr>
            <w:tcW w:w="1289"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Percent</w:t>
            </w:r>
          </w:p>
        </w:tc>
        <w:tc>
          <w:tcPr>
            <w:tcW w:w="1760"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 Percent</w:t>
            </w:r>
          </w:p>
        </w:tc>
        <w:tc>
          <w:tcPr>
            <w:tcW w:w="2126"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Cumulative Percent</w:t>
            </w:r>
          </w:p>
        </w:tc>
      </w:tr>
      <w:tr w:rsidR="00726667" w:rsidRPr="00851F72" w:rsidTr="00807B0C">
        <w:trPr>
          <w:gridAfter w:val="1"/>
          <w:wAfter w:w="41" w:type="dxa"/>
          <w:cantSplit/>
          <w:trHeight w:val="346"/>
          <w:tblHeader/>
        </w:trPr>
        <w:tc>
          <w:tcPr>
            <w:tcW w:w="31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Disagree</w:t>
            </w:r>
          </w:p>
        </w:tc>
        <w:tc>
          <w:tcPr>
            <w:tcW w:w="153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3.9</w:t>
            </w:r>
          </w:p>
        </w:tc>
        <w:tc>
          <w:tcPr>
            <w:tcW w:w="171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3.9</w:t>
            </w:r>
          </w:p>
        </w:tc>
        <w:tc>
          <w:tcPr>
            <w:tcW w:w="211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3.9</w:t>
            </w:r>
          </w:p>
        </w:tc>
      </w:tr>
      <w:tr w:rsidR="00726667" w:rsidRPr="00851F72" w:rsidTr="00807B0C">
        <w:trPr>
          <w:gridAfter w:val="1"/>
          <w:wAfter w:w="41" w:type="dxa"/>
          <w:cantSplit/>
          <w:trHeight w:val="152"/>
          <w:tblHeader/>
        </w:trPr>
        <w:tc>
          <w:tcPr>
            <w:tcW w:w="31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Disagree</w:t>
            </w:r>
          </w:p>
        </w:tc>
        <w:tc>
          <w:tcPr>
            <w:tcW w:w="153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14</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13.7</w:t>
            </w:r>
          </w:p>
        </w:tc>
        <w:tc>
          <w:tcPr>
            <w:tcW w:w="171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13.7</w:t>
            </w:r>
          </w:p>
        </w:tc>
        <w:tc>
          <w:tcPr>
            <w:tcW w:w="211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17.6</w:t>
            </w:r>
          </w:p>
        </w:tc>
      </w:tr>
      <w:tr w:rsidR="00726667" w:rsidRPr="00851F72" w:rsidTr="00807B0C">
        <w:trPr>
          <w:gridAfter w:val="1"/>
          <w:wAfter w:w="41" w:type="dxa"/>
          <w:cantSplit/>
          <w:trHeight w:val="152"/>
          <w:tblHeader/>
        </w:trPr>
        <w:tc>
          <w:tcPr>
            <w:tcW w:w="31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Undecided</w:t>
            </w:r>
          </w:p>
        </w:tc>
        <w:tc>
          <w:tcPr>
            <w:tcW w:w="153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9.8</w:t>
            </w:r>
          </w:p>
        </w:tc>
        <w:tc>
          <w:tcPr>
            <w:tcW w:w="171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9.8</w:t>
            </w:r>
          </w:p>
        </w:tc>
        <w:tc>
          <w:tcPr>
            <w:tcW w:w="211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27.5</w:t>
            </w:r>
          </w:p>
        </w:tc>
      </w:tr>
      <w:tr w:rsidR="00726667" w:rsidRPr="00851F72" w:rsidTr="00807B0C">
        <w:trPr>
          <w:gridAfter w:val="1"/>
          <w:wAfter w:w="41" w:type="dxa"/>
          <w:cantSplit/>
          <w:trHeight w:val="152"/>
          <w:tblHeader/>
        </w:trPr>
        <w:tc>
          <w:tcPr>
            <w:tcW w:w="31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Agree</w:t>
            </w:r>
          </w:p>
        </w:tc>
        <w:tc>
          <w:tcPr>
            <w:tcW w:w="153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55</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53.9</w:t>
            </w:r>
          </w:p>
        </w:tc>
        <w:tc>
          <w:tcPr>
            <w:tcW w:w="171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53.9</w:t>
            </w:r>
          </w:p>
        </w:tc>
        <w:tc>
          <w:tcPr>
            <w:tcW w:w="211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81.4</w:t>
            </w:r>
          </w:p>
        </w:tc>
      </w:tr>
      <w:tr w:rsidR="00726667" w:rsidRPr="00851F72" w:rsidTr="00807B0C">
        <w:trPr>
          <w:gridAfter w:val="1"/>
          <w:wAfter w:w="41" w:type="dxa"/>
          <w:cantSplit/>
          <w:trHeight w:val="152"/>
          <w:tblHeader/>
        </w:trPr>
        <w:tc>
          <w:tcPr>
            <w:tcW w:w="31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agree</w:t>
            </w:r>
          </w:p>
        </w:tc>
        <w:tc>
          <w:tcPr>
            <w:tcW w:w="153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19</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18.6</w:t>
            </w:r>
          </w:p>
        </w:tc>
        <w:tc>
          <w:tcPr>
            <w:tcW w:w="171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18.6</w:t>
            </w:r>
          </w:p>
        </w:tc>
        <w:tc>
          <w:tcPr>
            <w:tcW w:w="211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r>
      <w:tr w:rsidR="00726667" w:rsidRPr="00851F72" w:rsidTr="00807B0C">
        <w:trPr>
          <w:gridAfter w:val="1"/>
          <w:wAfter w:w="41" w:type="dxa"/>
          <w:cantSplit/>
          <w:trHeight w:val="152"/>
          <w:tblHeader/>
        </w:trPr>
        <w:tc>
          <w:tcPr>
            <w:tcW w:w="315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Total</w:t>
            </w:r>
          </w:p>
        </w:tc>
        <w:tc>
          <w:tcPr>
            <w:tcW w:w="153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71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2114"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p>
        </w:tc>
      </w:tr>
    </w:tbl>
    <w:p w:rsidR="00726667" w:rsidRPr="00851F72" w:rsidRDefault="00726667" w:rsidP="00726667">
      <w:pPr>
        <w:spacing w:line="360" w:lineRule="auto"/>
        <w:jc w:val="both"/>
      </w:pPr>
      <w:r w:rsidRPr="00851F72">
        <w:t>Source: Field Survey, 2025</w:t>
      </w:r>
    </w:p>
    <w:p w:rsidR="00726667" w:rsidRPr="00851F72" w:rsidRDefault="00726667" w:rsidP="00726667">
      <w:pPr>
        <w:spacing w:line="360" w:lineRule="auto"/>
        <w:jc w:val="both"/>
      </w:pPr>
      <w:r w:rsidRPr="00851F72">
        <w:t>According to the table above 72.5% agree to the above question while 17.6% disagree with the question 9.8% remain undecided.</w:t>
      </w:r>
    </w:p>
    <w:p w:rsidR="00726667" w:rsidRPr="00851F72" w:rsidRDefault="00726667" w:rsidP="00726667">
      <w:pPr>
        <w:spacing w:line="360" w:lineRule="auto"/>
        <w:jc w:val="both"/>
      </w:pPr>
      <w:r w:rsidRPr="00851F72">
        <w:t>4.3.16: Response to Question 10</w:t>
      </w:r>
    </w:p>
    <w:tbl>
      <w:tblPr>
        <w:tblW w:w="0" w:type="auto"/>
        <w:tblLayout w:type="fixed"/>
        <w:tblCellMar>
          <w:left w:w="0" w:type="dxa"/>
          <w:right w:w="0" w:type="dxa"/>
        </w:tblCellMar>
        <w:tblLook w:val="04A0"/>
      </w:tblPr>
      <w:tblGrid>
        <w:gridCol w:w="2885"/>
        <w:gridCol w:w="1530"/>
        <w:gridCol w:w="21"/>
        <w:gridCol w:w="1239"/>
        <w:gridCol w:w="1690"/>
        <w:gridCol w:w="20"/>
        <w:gridCol w:w="1687"/>
        <w:gridCol w:w="23"/>
      </w:tblGrid>
      <w:tr w:rsidR="00726667" w:rsidRPr="00851F72" w:rsidTr="00807B0C">
        <w:trPr>
          <w:cantSplit/>
          <w:trHeight w:val="347"/>
          <w:tblHeader/>
        </w:trPr>
        <w:tc>
          <w:tcPr>
            <w:tcW w:w="9095" w:type="dxa"/>
            <w:gridSpan w:val="8"/>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Reputational damage due to card fraud affects customer loyalty and trust.</w:t>
            </w:r>
          </w:p>
        </w:tc>
      </w:tr>
      <w:tr w:rsidR="00726667" w:rsidRPr="00851F72" w:rsidTr="00807B0C">
        <w:trPr>
          <w:cantSplit/>
          <w:trHeight w:val="680"/>
          <w:tblHeader/>
        </w:trPr>
        <w:tc>
          <w:tcPr>
            <w:tcW w:w="2885"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w:t>
            </w:r>
          </w:p>
        </w:tc>
        <w:tc>
          <w:tcPr>
            <w:tcW w:w="1551"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Frequency</w:t>
            </w:r>
          </w:p>
        </w:tc>
        <w:tc>
          <w:tcPr>
            <w:tcW w:w="1239"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Percent</w:t>
            </w:r>
          </w:p>
        </w:tc>
        <w:tc>
          <w:tcPr>
            <w:tcW w:w="1690"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 Percent</w:t>
            </w:r>
          </w:p>
        </w:tc>
        <w:tc>
          <w:tcPr>
            <w:tcW w:w="1730"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Cumulative Percent</w:t>
            </w:r>
          </w:p>
        </w:tc>
      </w:tr>
      <w:tr w:rsidR="00726667" w:rsidRPr="00851F72" w:rsidTr="00807B0C">
        <w:trPr>
          <w:gridAfter w:val="1"/>
          <w:wAfter w:w="23" w:type="dxa"/>
          <w:cantSplit/>
          <w:trHeight w:val="347"/>
          <w:tblHeader/>
        </w:trPr>
        <w:tc>
          <w:tcPr>
            <w:tcW w:w="288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Disagree</w:t>
            </w:r>
          </w:p>
        </w:tc>
        <w:tc>
          <w:tcPr>
            <w:tcW w:w="153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c>
          <w:tcPr>
            <w:tcW w:w="1687"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r>
      <w:tr w:rsidR="00726667" w:rsidRPr="00851F72" w:rsidTr="00807B0C">
        <w:trPr>
          <w:gridAfter w:val="1"/>
          <w:wAfter w:w="23" w:type="dxa"/>
          <w:cantSplit/>
          <w:trHeight w:val="153"/>
          <w:tblHeader/>
        </w:trPr>
        <w:tc>
          <w:tcPr>
            <w:tcW w:w="288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Disagree</w:t>
            </w:r>
          </w:p>
        </w:tc>
        <w:tc>
          <w:tcPr>
            <w:tcW w:w="153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12</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11.8</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11.8</w:t>
            </w:r>
          </w:p>
        </w:tc>
        <w:tc>
          <w:tcPr>
            <w:tcW w:w="1687"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13.7</w:t>
            </w:r>
          </w:p>
        </w:tc>
      </w:tr>
      <w:tr w:rsidR="00726667" w:rsidRPr="00851F72" w:rsidTr="00807B0C">
        <w:trPr>
          <w:gridAfter w:val="1"/>
          <w:wAfter w:w="23" w:type="dxa"/>
          <w:cantSplit/>
          <w:trHeight w:val="153"/>
          <w:tblHeader/>
        </w:trPr>
        <w:tc>
          <w:tcPr>
            <w:tcW w:w="288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Undecided</w:t>
            </w:r>
          </w:p>
        </w:tc>
        <w:tc>
          <w:tcPr>
            <w:tcW w:w="153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24</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23.5</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23.5</w:t>
            </w:r>
          </w:p>
        </w:tc>
        <w:tc>
          <w:tcPr>
            <w:tcW w:w="1687"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37.3</w:t>
            </w:r>
          </w:p>
        </w:tc>
      </w:tr>
      <w:tr w:rsidR="00726667" w:rsidRPr="00851F72" w:rsidTr="00807B0C">
        <w:trPr>
          <w:gridAfter w:val="1"/>
          <w:wAfter w:w="23" w:type="dxa"/>
          <w:cantSplit/>
          <w:trHeight w:val="153"/>
          <w:tblHeader/>
        </w:trPr>
        <w:tc>
          <w:tcPr>
            <w:tcW w:w="288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Agree</w:t>
            </w:r>
          </w:p>
        </w:tc>
        <w:tc>
          <w:tcPr>
            <w:tcW w:w="153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41</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40.2</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40.2</w:t>
            </w:r>
          </w:p>
        </w:tc>
        <w:tc>
          <w:tcPr>
            <w:tcW w:w="1687"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77.5</w:t>
            </w:r>
          </w:p>
        </w:tc>
      </w:tr>
      <w:tr w:rsidR="00726667" w:rsidRPr="00851F72" w:rsidTr="00807B0C">
        <w:trPr>
          <w:gridAfter w:val="1"/>
          <w:wAfter w:w="23" w:type="dxa"/>
          <w:cantSplit/>
          <w:trHeight w:val="153"/>
          <w:tblHeader/>
        </w:trPr>
        <w:tc>
          <w:tcPr>
            <w:tcW w:w="288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agree</w:t>
            </w:r>
          </w:p>
        </w:tc>
        <w:tc>
          <w:tcPr>
            <w:tcW w:w="153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23</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22.5</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22.5</w:t>
            </w:r>
          </w:p>
        </w:tc>
        <w:tc>
          <w:tcPr>
            <w:tcW w:w="1687"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r>
      <w:tr w:rsidR="00726667" w:rsidRPr="00851F72" w:rsidTr="00807B0C">
        <w:trPr>
          <w:gridAfter w:val="1"/>
          <w:wAfter w:w="23" w:type="dxa"/>
          <w:cantSplit/>
          <w:trHeight w:val="153"/>
          <w:tblHeader/>
        </w:trPr>
        <w:tc>
          <w:tcPr>
            <w:tcW w:w="288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Total</w:t>
            </w:r>
          </w:p>
        </w:tc>
        <w:tc>
          <w:tcPr>
            <w:tcW w:w="153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687"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p>
        </w:tc>
      </w:tr>
    </w:tbl>
    <w:p w:rsidR="00726667" w:rsidRPr="00851F72" w:rsidRDefault="00726667" w:rsidP="00726667">
      <w:pPr>
        <w:spacing w:line="360" w:lineRule="auto"/>
        <w:jc w:val="both"/>
      </w:pPr>
      <w:r w:rsidRPr="00851F72">
        <w:t>Source: Field Survey, 2025</w:t>
      </w:r>
    </w:p>
    <w:p w:rsidR="00726667" w:rsidRPr="00851F72" w:rsidRDefault="00726667" w:rsidP="00726667">
      <w:pPr>
        <w:spacing w:line="360" w:lineRule="auto"/>
        <w:jc w:val="both"/>
      </w:pPr>
      <w:r w:rsidRPr="00851F72">
        <w:t>According to the table shown above presents the responses at 22.5% strongly agree, 40.2% agree that the above question, while 11.8 disagree 23.5% remain undecided.</w:t>
      </w:r>
    </w:p>
    <w:p w:rsidR="00726667" w:rsidRPr="00851F72" w:rsidRDefault="00726667" w:rsidP="00726667">
      <w:pPr>
        <w:spacing w:line="360" w:lineRule="auto"/>
        <w:jc w:val="both"/>
        <w:rPr>
          <w:b/>
        </w:rPr>
      </w:pPr>
      <w:r w:rsidRPr="00851F72">
        <w:rPr>
          <w:b/>
        </w:rPr>
        <w:t>OBJ3: the relationship between identity theft by cybercriminals and the performance of deposit money banks in Nigeria</w:t>
      </w:r>
    </w:p>
    <w:p w:rsidR="00726667" w:rsidRPr="00851F72" w:rsidRDefault="00726667" w:rsidP="00726667">
      <w:pPr>
        <w:spacing w:line="360" w:lineRule="auto"/>
        <w:jc w:val="both"/>
      </w:pPr>
      <w:r w:rsidRPr="00851F72">
        <w:t>4.3.17: Responses to Question 11</w:t>
      </w:r>
    </w:p>
    <w:tbl>
      <w:tblPr>
        <w:tblW w:w="0" w:type="auto"/>
        <w:tblLayout w:type="fixed"/>
        <w:tblCellMar>
          <w:left w:w="0" w:type="dxa"/>
          <w:right w:w="0" w:type="dxa"/>
        </w:tblCellMar>
        <w:tblLook w:val="04A0"/>
      </w:tblPr>
      <w:tblGrid>
        <w:gridCol w:w="2705"/>
        <w:gridCol w:w="1710"/>
        <w:gridCol w:w="21"/>
        <w:gridCol w:w="1239"/>
        <w:gridCol w:w="1690"/>
        <w:gridCol w:w="20"/>
        <w:gridCol w:w="1687"/>
        <w:gridCol w:w="96"/>
      </w:tblGrid>
      <w:tr w:rsidR="00726667" w:rsidRPr="00851F72" w:rsidTr="00807B0C">
        <w:trPr>
          <w:cantSplit/>
          <w:trHeight w:val="634"/>
          <w:tblHeader/>
        </w:trPr>
        <w:tc>
          <w:tcPr>
            <w:tcW w:w="9168" w:type="dxa"/>
            <w:gridSpan w:val="8"/>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lastRenderedPageBreak/>
              <w:t>Weak digital identity verification systems contribute to identity theft in banking</w:t>
            </w:r>
          </w:p>
        </w:tc>
      </w:tr>
      <w:tr w:rsidR="00726667" w:rsidRPr="00851F72" w:rsidTr="00807B0C">
        <w:trPr>
          <w:cantSplit/>
          <w:trHeight w:val="634"/>
          <w:tblHeader/>
        </w:trPr>
        <w:tc>
          <w:tcPr>
            <w:tcW w:w="2705"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w:t>
            </w:r>
          </w:p>
        </w:tc>
        <w:tc>
          <w:tcPr>
            <w:tcW w:w="1731"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Frequency</w:t>
            </w:r>
          </w:p>
        </w:tc>
        <w:tc>
          <w:tcPr>
            <w:tcW w:w="1239"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Percent</w:t>
            </w:r>
          </w:p>
        </w:tc>
        <w:tc>
          <w:tcPr>
            <w:tcW w:w="1690"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 Percent</w:t>
            </w:r>
          </w:p>
        </w:tc>
        <w:tc>
          <w:tcPr>
            <w:tcW w:w="1803"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Cumulative Percent</w:t>
            </w:r>
          </w:p>
        </w:tc>
      </w:tr>
      <w:tr w:rsidR="00726667" w:rsidRPr="00851F72" w:rsidTr="00807B0C">
        <w:trPr>
          <w:gridAfter w:val="1"/>
          <w:wAfter w:w="96" w:type="dxa"/>
          <w:cantSplit/>
          <w:trHeight w:val="312"/>
          <w:tblHeader/>
        </w:trPr>
        <w:tc>
          <w:tcPr>
            <w:tcW w:w="270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Disagree</w:t>
            </w:r>
          </w:p>
        </w:tc>
        <w:tc>
          <w:tcPr>
            <w:tcW w:w="171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6.9</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6.9</w:t>
            </w:r>
          </w:p>
        </w:tc>
        <w:tc>
          <w:tcPr>
            <w:tcW w:w="1687"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6.9</w:t>
            </w:r>
          </w:p>
        </w:tc>
      </w:tr>
      <w:tr w:rsidR="00726667" w:rsidRPr="00851F72" w:rsidTr="00807B0C">
        <w:trPr>
          <w:gridAfter w:val="1"/>
          <w:wAfter w:w="96" w:type="dxa"/>
          <w:cantSplit/>
          <w:trHeight w:val="142"/>
          <w:tblHeader/>
        </w:trPr>
        <w:tc>
          <w:tcPr>
            <w:tcW w:w="270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Disagree</w:t>
            </w:r>
          </w:p>
        </w:tc>
        <w:tc>
          <w:tcPr>
            <w:tcW w:w="171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9</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8.8</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8.8</w:t>
            </w:r>
          </w:p>
        </w:tc>
        <w:tc>
          <w:tcPr>
            <w:tcW w:w="1687"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15.7</w:t>
            </w:r>
          </w:p>
        </w:tc>
      </w:tr>
      <w:tr w:rsidR="00726667" w:rsidRPr="00851F72" w:rsidTr="00807B0C">
        <w:trPr>
          <w:gridAfter w:val="1"/>
          <w:wAfter w:w="96" w:type="dxa"/>
          <w:cantSplit/>
          <w:trHeight w:val="142"/>
          <w:tblHeader/>
        </w:trPr>
        <w:tc>
          <w:tcPr>
            <w:tcW w:w="270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Undecided</w:t>
            </w:r>
          </w:p>
        </w:tc>
        <w:tc>
          <w:tcPr>
            <w:tcW w:w="171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15</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14.7</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14.7</w:t>
            </w:r>
          </w:p>
        </w:tc>
        <w:tc>
          <w:tcPr>
            <w:tcW w:w="1687"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30.4</w:t>
            </w:r>
          </w:p>
        </w:tc>
      </w:tr>
      <w:tr w:rsidR="00726667" w:rsidRPr="00851F72" w:rsidTr="00807B0C">
        <w:trPr>
          <w:gridAfter w:val="1"/>
          <w:wAfter w:w="96" w:type="dxa"/>
          <w:cantSplit/>
          <w:trHeight w:val="142"/>
          <w:tblHeader/>
        </w:trPr>
        <w:tc>
          <w:tcPr>
            <w:tcW w:w="270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Agree</w:t>
            </w:r>
          </w:p>
        </w:tc>
        <w:tc>
          <w:tcPr>
            <w:tcW w:w="171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42</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41.2</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41.2</w:t>
            </w:r>
          </w:p>
        </w:tc>
        <w:tc>
          <w:tcPr>
            <w:tcW w:w="1687"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71.6</w:t>
            </w:r>
          </w:p>
        </w:tc>
      </w:tr>
      <w:tr w:rsidR="00726667" w:rsidRPr="00851F72" w:rsidTr="00807B0C">
        <w:trPr>
          <w:gridAfter w:val="1"/>
          <w:wAfter w:w="96" w:type="dxa"/>
          <w:cantSplit/>
          <w:trHeight w:val="142"/>
          <w:tblHeader/>
        </w:trPr>
        <w:tc>
          <w:tcPr>
            <w:tcW w:w="270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agree</w:t>
            </w:r>
          </w:p>
        </w:tc>
        <w:tc>
          <w:tcPr>
            <w:tcW w:w="171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29</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28.4</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28.4</w:t>
            </w:r>
          </w:p>
        </w:tc>
        <w:tc>
          <w:tcPr>
            <w:tcW w:w="1687"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r>
      <w:tr w:rsidR="00726667" w:rsidRPr="00851F72" w:rsidTr="00807B0C">
        <w:trPr>
          <w:gridAfter w:val="1"/>
          <w:wAfter w:w="96" w:type="dxa"/>
          <w:cantSplit/>
          <w:trHeight w:val="142"/>
          <w:tblHeader/>
        </w:trPr>
        <w:tc>
          <w:tcPr>
            <w:tcW w:w="270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Total</w:t>
            </w:r>
          </w:p>
        </w:tc>
        <w:tc>
          <w:tcPr>
            <w:tcW w:w="171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687"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p>
        </w:tc>
      </w:tr>
    </w:tbl>
    <w:p w:rsidR="00726667" w:rsidRPr="00851F72" w:rsidRDefault="00726667" w:rsidP="00726667">
      <w:pPr>
        <w:spacing w:line="360" w:lineRule="auto"/>
        <w:jc w:val="both"/>
      </w:pPr>
      <w:r w:rsidRPr="00851F72">
        <w:t>Source: Field Survey, 2025</w:t>
      </w:r>
    </w:p>
    <w:p w:rsidR="00726667" w:rsidRPr="00851F72" w:rsidRDefault="00726667" w:rsidP="00726667">
      <w:pPr>
        <w:spacing w:line="360" w:lineRule="auto"/>
        <w:jc w:val="both"/>
      </w:pPr>
      <w:r w:rsidRPr="00851F72">
        <w:t>The table above shows that 29(28.4% ) respondents strongly agree with the question above, 40(41.2%) respondents also agree with the same opinion, while 15(14.7%) where undecided, 9(8.8% )respondents disagree and also 7(6.9% )respondents strongly disagree.</w:t>
      </w:r>
    </w:p>
    <w:p w:rsidR="00726667" w:rsidRPr="00851F72" w:rsidRDefault="00726667" w:rsidP="00726667">
      <w:pPr>
        <w:spacing w:line="360" w:lineRule="auto"/>
        <w:jc w:val="both"/>
      </w:pPr>
      <w:r w:rsidRPr="00851F72">
        <w:t>4.3.18: Responses to Question 12</w:t>
      </w:r>
    </w:p>
    <w:tbl>
      <w:tblPr>
        <w:tblW w:w="0" w:type="auto"/>
        <w:tblLayout w:type="fixed"/>
        <w:tblCellMar>
          <w:left w:w="0" w:type="dxa"/>
          <w:right w:w="0" w:type="dxa"/>
        </w:tblCellMar>
        <w:tblLook w:val="04A0"/>
      </w:tblPr>
      <w:tblGrid>
        <w:gridCol w:w="2790"/>
        <w:gridCol w:w="95"/>
        <w:gridCol w:w="1528"/>
        <w:gridCol w:w="92"/>
        <w:gridCol w:w="1141"/>
        <w:gridCol w:w="119"/>
        <w:gridCol w:w="1564"/>
        <w:gridCol w:w="146"/>
        <w:gridCol w:w="1560"/>
        <w:gridCol w:w="90"/>
      </w:tblGrid>
      <w:tr w:rsidR="00726667" w:rsidRPr="00851F72" w:rsidTr="00807B0C">
        <w:trPr>
          <w:cantSplit/>
          <w:trHeight w:val="325"/>
          <w:tblHeader/>
        </w:trPr>
        <w:tc>
          <w:tcPr>
            <w:tcW w:w="9125" w:type="dxa"/>
            <w:gridSpan w:val="10"/>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Customers have reported fraudulent activities resulting from impersonation or stolen credentials.</w:t>
            </w:r>
          </w:p>
        </w:tc>
      </w:tr>
      <w:tr w:rsidR="00726667" w:rsidRPr="00851F72" w:rsidTr="00807B0C">
        <w:trPr>
          <w:cantSplit/>
          <w:trHeight w:val="661"/>
          <w:tblHeader/>
        </w:trPr>
        <w:tc>
          <w:tcPr>
            <w:tcW w:w="2790"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w:t>
            </w:r>
          </w:p>
        </w:tc>
        <w:tc>
          <w:tcPr>
            <w:tcW w:w="1623"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Frequency</w:t>
            </w:r>
          </w:p>
        </w:tc>
        <w:tc>
          <w:tcPr>
            <w:tcW w:w="1233"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Percent</w:t>
            </w:r>
          </w:p>
        </w:tc>
        <w:tc>
          <w:tcPr>
            <w:tcW w:w="1683"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 Percent</w:t>
            </w:r>
          </w:p>
        </w:tc>
        <w:tc>
          <w:tcPr>
            <w:tcW w:w="1796"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Cumulative Percent</w:t>
            </w:r>
          </w:p>
        </w:tc>
      </w:tr>
      <w:tr w:rsidR="00726667" w:rsidRPr="00851F72" w:rsidTr="00807B0C">
        <w:trPr>
          <w:gridAfter w:val="1"/>
          <w:wAfter w:w="90" w:type="dxa"/>
          <w:cantSplit/>
          <w:trHeight w:val="325"/>
          <w:tblHeader/>
        </w:trPr>
        <w:tc>
          <w:tcPr>
            <w:tcW w:w="288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disagree</w:t>
            </w:r>
          </w:p>
        </w:tc>
        <w:tc>
          <w:tcPr>
            <w:tcW w:w="162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r>
      <w:tr w:rsidR="00726667" w:rsidRPr="00851F72" w:rsidTr="00807B0C">
        <w:trPr>
          <w:gridAfter w:val="1"/>
          <w:wAfter w:w="90" w:type="dxa"/>
          <w:cantSplit/>
          <w:trHeight w:val="148"/>
          <w:tblHeader/>
        </w:trPr>
        <w:tc>
          <w:tcPr>
            <w:tcW w:w="288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Disagree</w:t>
            </w:r>
          </w:p>
        </w:tc>
        <w:tc>
          <w:tcPr>
            <w:tcW w:w="162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6.9</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6.9</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8.8</w:t>
            </w:r>
          </w:p>
        </w:tc>
      </w:tr>
      <w:tr w:rsidR="00726667" w:rsidRPr="00851F72" w:rsidTr="00807B0C">
        <w:trPr>
          <w:gridAfter w:val="1"/>
          <w:wAfter w:w="90" w:type="dxa"/>
          <w:cantSplit/>
          <w:trHeight w:val="148"/>
          <w:tblHeader/>
        </w:trPr>
        <w:tc>
          <w:tcPr>
            <w:tcW w:w="288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Undecided</w:t>
            </w:r>
          </w:p>
        </w:tc>
        <w:tc>
          <w:tcPr>
            <w:tcW w:w="162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13</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12.7</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12.7</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21.6</w:t>
            </w:r>
          </w:p>
        </w:tc>
      </w:tr>
      <w:tr w:rsidR="00726667" w:rsidRPr="00851F72" w:rsidTr="00807B0C">
        <w:trPr>
          <w:gridAfter w:val="1"/>
          <w:wAfter w:w="90" w:type="dxa"/>
          <w:cantSplit/>
          <w:trHeight w:val="148"/>
          <w:tblHeader/>
        </w:trPr>
        <w:tc>
          <w:tcPr>
            <w:tcW w:w="288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Agree</w:t>
            </w:r>
          </w:p>
        </w:tc>
        <w:tc>
          <w:tcPr>
            <w:tcW w:w="162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50</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49.0</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49.0</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70.6</w:t>
            </w:r>
          </w:p>
        </w:tc>
      </w:tr>
      <w:tr w:rsidR="00726667" w:rsidRPr="00851F72" w:rsidTr="00807B0C">
        <w:trPr>
          <w:gridAfter w:val="1"/>
          <w:wAfter w:w="90" w:type="dxa"/>
          <w:cantSplit/>
          <w:trHeight w:val="148"/>
          <w:tblHeader/>
        </w:trPr>
        <w:tc>
          <w:tcPr>
            <w:tcW w:w="288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agree</w:t>
            </w:r>
          </w:p>
        </w:tc>
        <w:tc>
          <w:tcPr>
            <w:tcW w:w="162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30</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29.4</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29.4</w:t>
            </w:r>
          </w:p>
        </w:tc>
        <w:tc>
          <w:tcPr>
            <w:tcW w:w="15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r>
      <w:tr w:rsidR="00726667" w:rsidRPr="00851F72" w:rsidTr="00807B0C">
        <w:trPr>
          <w:gridAfter w:val="1"/>
          <w:wAfter w:w="90" w:type="dxa"/>
          <w:cantSplit/>
          <w:trHeight w:val="148"/>
          <w:tblHeader/>
        </w:trPr>
        <w:tc>
          <w:tcPr>
            <w:tcW w:w="288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Total</w:t>
            </w:r>
          </w:p>
        </w:tc>
        <w:tc>
          <w:tcPr>
            <w:tcW w:w="162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w:t>
            </w:r>
          </w:p>
        </w:tc>
        <w:tc>
          <w:tcPr>
            <w:tcW w:w="126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560"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p>
        </w:tc>
      </w:tr>
    </w:tbl>
    <w:p w:rsidR="00726667" w:rsidRPr="00851F72" w:rsidRDefault="00726667" w:rsidP="00726667">
      <w:pPr>
        <w:spacing w:line="360" w:lineRule="auto"/>
        <w:jc w:val="both"/>
      </w:pPr>
      <w:r w:rsidRPr="00851F72">
        <w:t>Source: Field Survey, 2025</w:t>
      </w:r>
    </w:p>
    <w:p w:rsidR="00726667" w:rsidRPr="00851F72" w:rsidRDefault="00726667" w:rsidP="00726667">
      <w:pPr>
        <w:spacing w:line="360" w:lineRule="auto"/>
        <w:jc w:val="both"/>
      </w:pPr>
      <w:r w:rsidRPr="00851F72">
        <w:t>The table above shows that 30(29.4%) respondents strongly agree to the above question 50(49%) agree, while 13(12.7%) remain undecided, 7(6.9%) disagree and  2 strongly disagree.</w:t>
      </w:r>
    </w:p>
    <w:p w:rsidR="00726667" w:rsidRPr="00851F72" w:rsidRDefault="00726667" w:rsidP="00726667">
      <w:pPr>
        <w:spacing w:line="360" w:lineRule="auto"/>
        <w:jc w:val="both"/>
      </w:pPr>
      <w:r w:rsidRPr="00851F72">
        <w:t>4.3.19: Response to Question 13</w:t>
      </w:r>
    </w:p>
    <w:tbl>
      <w:tblPr>
        <w:tblW w:w="9477" w:type="dxa"/>
        <w:tblLayout w:type="fixed"/>
        <w:tblCellMar>
          <w:left w:w="0" w:type="dxa"/>
          <w:right w:w="0" w:type="dxa"/>
        </w:tblCellMar>
        <w:tblLook w:val="04A0"/>
      </w:tblPr>
      <w:tblGrid>
        <w:gridCol w:w="2884"/>
        <w:gridCol w:w="10"/>
        <w:gridCol w:w="1700"/>
        <w:gridCol w:w="1261"/>
        <w:gridCol w:w="17"/>
        <w:gridCol w:w="1702"/>
        <w:gridCol w:w="42"/>
        <w:gridCol w:w="1819"/>
        <w:gridCol w:w="42"/>
      </w:tblGrid>
      <w:tr w:rsidR="00726667" w:rsidRPr="00851F72" w:rsidTr="00807B0C">
        <w:trPr>
          <w:cantSplit/>
          <w:trHeight w:val="612"/>
          <w:tblHeader/>
        </w:trPr>
        <w:tc>
          <w:tcPr>
            <w:tcW w:w="9477" w:type="dxa"/>
            <w:gridSpan w:val="9"/>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lastRenderedPageBreak/>
              <w:t>The rise in identity theft has increased the cost of fraud prevention and recovery for the bank.</w:t>
            </w:r>
          </w:p>
        </w:tc>
      </w:tr>
      <w:tr w:rsidR="00726667" w:rsidRPr="00851F72" w:rsidTr="00807B0C">
        <w:trPr>
          <w:cantSplit/>
          <w:trHeight w:val="612"/>
          <w:tblHeader/>
        </w:trPr>
        <w:tc>
          <w:tcPr>
            <w:tcW w:w="2894"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w:t>
            </w:r>
          </w:p>
        </w:tc>
        <w:tc>
          <w:tcPr>
            <w:tcW w:w="1700"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Frequency</w:t>
            </w:r>
          </w:p>
        </w:tc>
        <w:tc>
          <w:tcPr>
            <w:tcW w:w="1278"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Percent</w:t>
            </w:r>
          </w:p>
        </w:tc>
        <w:tc>
          <w:tcPr>
            <w:tcW w:w="1744"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 Percent</w:t>
            </w:r>
          </w:p>
        </w:tc>
        <w:tc>
          <w:tcPr>
            <w:tcW w:w="1861"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Cumulative Percent</w:t>
            </w:r>
          </w:p>
        </w:tc>
      </w:tr>
      <w:tr w:rsidR="00726667" w:rsidRPr="00851F72" w:rsidTr="00807B0C">
        <w:trPr>
          <w:gridAfter w:val="1"/>
          <w:wAfter w:w="42" w:type="dxa"/>
          <w:cantSplit/>
          <w:trHeight w:val="301"/>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disagree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w:t>
            </w:r>
          </w:p>
        </w:tc>
        <w:tc>
          <w:tcPr>
            <w:tcW w:w="1261"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w:t>
            </w:r>
          </w:p>
        </w:tc>
        <w:tc>
          <w:tcPr>
            <w:tcW w:w="171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w:t>
            </w:r>
          </w:p>
        </w:tc>
        <w:tc>
          <w:tcPr>
            <w:tcW w:w="18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w:t>
            </w:r>
          </w:p>
        </w:tc>
      </w:tr>
      <w:tr w:rsidR="00726667" w:rsidRPr="00851F72" w:rsidTr="00807B0C">
        <w:trPr>
          <w:gridAfter w:val="1"/>
          <w:wAfter w:w="42" w:type="dxa"/>
          <w:cantSplit/>
          <w:trHeight w:val="138"/>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Disagree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w:t>
            </w:r>
          </w:p>
        </w:tc>
        <w:tc>
          <w:tcPr>
            <w:tcW w:w="1261"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6.9</w:t>
            </w:r>
          </w:p>
        </w:tc>
        <w:tc>
          <w:tcPr>
            <w:tcW w:w="171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6.9</w:t>
            </w:r>
          </w:p>
        </w:tc>
        <w:tc>
          <w:tcPr>
            <w:tcW w:w="18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7.8</w:t>
            </w:r>
          </w:p>
        </w:tc>
      </w:tr>
      <w:tr w:rsidR="00726667" w:rsidRPr="00851F72" w:rsidTr="00807B0C">
        <w:trPr>
          <w:gridAfter w:val="1"/>
          <w:wAfter w:w="42" w:type="dxa"/>
          <w:cantSplit/>
          <w:trHeight w:val="138"/>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Undecided</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23</w:t>
            </w:r>
          </w:p>
        </w:tc>
        <w:tc>
          <w:tcPr>
            <w:tcW w:w="1261"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22.5</w:t>
            </w:r>
          </w:p>
        </w:tc>
        <w:tc>
          <w:tcPr>
            <w:tcW w:w="171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22.5</w:t>
            </w:r>
          </w:p>
        </w:tc>
        <w:tc>
          <w:tcPr>
            <w:tcW w:w="18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30.4</w:t>
            </w:r>
          </w:p>
        </w:tc>
      </w:tr>
      <w:tr w:rsidR="00726667" w:rsidRPr="00851F72" w:rsidTr="00807B0C">
        <w:trPr>
          <w:gridAfter w:val="1"/>
          <w:wAfter w:w="42" w:type="dxa"/>
          <w:cantSplit/>
          <w:trHeight w:val="138"/>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56</w:t>
            </w:r>
          </w:p>
        </w:tc>
        <w:tc>
          <w:tcPr>
            <w:tcW w:w="1261"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54.9</w:t>
            </w:r>
          </w:p>
        </w:tc>
        <w:tc>
          <w:tcPr>
            <w:tcW w:w="171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54.9</w:t>
            </w:r>
          </w:p>
        </w:tc>
        <w:tc>
          <w:tcPr>
            <w:tcW w:w="18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85.3</w:t>
            </w:r>
          </w:p>
        </w:tc>
      </w:tr>
      <w:tr w:rsidR="00726667" w:rsidRPr="00851F72" w:rsidTr="00807B0C">
        <w:trPr>
          <w:gridAfter w:val="1"/>
          <w:wAfter w:w="42" w:type="dxa"/>
          <w:cantSplit/>
          <w:trHeight w:val="138"/>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15</w:t>
            </w:r>
          </w:p>
        </w:tc>
        <w:tc>
          <w:tcPr>
            <w:tcW w:w="1261"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14.7</w:t>
            </w:r>
          </w:p>
        </w:tc>
        <w:tc>
          <w:tcPr>
            <w:tcW w:w="171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14.7</w:t>
            </w:r>
          </w:p>
        </w:tc>
        <w:tc>
          <w:tcPr>
            <w:tcW w:w="18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r>
      <w:tr w:rsidR="00726667" w:rsidRPr="00851F72" w:rsidTr="00807B0C">
        <w:trPr>
          <w:gridAfter w:val="1"/>
          <w:wAfter w:w="42" w:type="dxa"/>
          <w:cantSplit/>
          <w:trHeight w:val="138"/>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Total</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w:t>
            </w:r>
          </w:p>
        </w:tc>
        <w:tc>
          <w:tcPr>
            <w:tcW w:w="1261"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71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861"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p>
        </w:tc>
      </w:tr>
    </w:tbl>
    <w:p w:rsidR="00726667" w:rsidRPr="00851F72" w:rsidRDefault="00726667" w:rsidP="00726667">
      <w:pPr>
        <w:spacing w:line="360" w:lineRule="auto"/>
        <w:jc w:val="both"/>
      </w:pPr>
      <w:r w:rsidRPr="00851F72">
        <w:t>Source: Field Survey, 2025</w:t>
      </w:r>
    </w:p>
    <w:p w:rsidR="00726667" w:rsidRPr="00851F72" w:rsidRDefault="00726667" w:rsidP="00726667">
      <w:pPr>
        <w:spacing w:line="360" w:lineRule="auto"/>
        <w:jc w:val="both"/>
      </w:pPr>
      <w:r w:rsidRPr="00851F72">
        <w:t>The table shows 15(14.7%) strongly agree to the above question 56(54.9%) agree, while 21(22.5%) remain undecided, 7(6.9% ) disagree and 1 strongly disagree.</w:t>
      </w:r>
    </w:p>
    <w:p w:rsidR="00726667" w:rsidRPr="00851F72" w:rsidRDefault="00726667" w:rsidP="00726667">
      <w:pPr>
        <w:spacing w:line="360" w:lineRule="auto"/>
        <w:jc w:val="both"/>
      </w:pPr>
      <w:r w:rsidRPr="00851F72">
        <w:t>4.3.20:   Response to Question 14</w:t>
      </w:r>
    </w:p>
    <w:tbl>
      <w:tblPr>
        <w:tblW w:w="9477" w:type="dxa"/>
        <w:tblLayout w:type="fixed"/>
        <w:tblCellMar>
          <w:left w:w="0" w:type="dxa"/>
          <w:right w:w="0" w:type="dxa"/>
        </w:tblCellMar>
        <w:tblLook w:val="04A0"/>
      </w:tblPr>
      <w:tblGrid>
        <w:gridCol w:w="2884"/>
        <w:gridCol w:w="1702"/>
        <w:gridCol w:w="7"/>
        <w:gridCol w:w="1259"/>
        <w:gridCol w:w="14"/>
        <w:gridCol w:w="1747"/>
        <w:gridCol w:w="38"/>
        <w:gridCol w:w="1799"/>
        <w:gridCol w:w="27"/>
      </w:tblGrid>
      <w:tr w:rsidR="00726667" w:rsidRPr="00851F72" w:rsidTr="00807B0C">
        <w:trPr>
          <w:cantSplit/>
          <w:trHeight w:val="617"/>
          <w:tblHeader/>
        </w:trPr>
        <w:tc>
          <w:tcPr>
            <w:tcW w:w="9477" w:type="dxa"/>
            <w:gridSpan w:val="9"/>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Digital onboarding and KYC processes in our bank are strong enough to prevent impersonation</w:t>
            </w:r>
          </w:p>
        </w:tc>
      </w:tr>
      <w:tr w:rsidR="00726667" w:rsidRPr="00851F72" w:rsidTr="00807B0C">
        <w:trPr>
          <w:cantSplit/>
          <w:trHeight w:val="617"/>
          <w:tblHeader/>
        </w:trPr>
        <w:tc>
          <w:tcPr>
            <w:tcW w:w="2880"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w:t>
            </w:r>
          </w:p>
        </w:tc>
        <w:tc>
          <w:tcPr>
            <w:tcW w:w="1703"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Frequency</w:t>
            </w:r>
          </w:p>
        </w:tc>
        <w:tc>
          <w:tcPr>
            <w:tcW w:w="1281"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Percent</w:t>
            </w:r>
          </w:p>
        </w:tc>
        <w:tc>
          <w:tcPr>
            <w:tcW w:w="1748"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 Percent</w:t>
            </w:r>
          </w:p>
        </w:tc>
        <w:tc>
          <w:tcPr>
            <w:tcW w:w="1865" w:type="dxa"/>
            <w:gridSpan w:val="3"/>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Cumulative Percent</w:t>
            </w:r>
          </w:p>
        </w:tc>
      </w:tr>
      <w:tr w:rsidR="00726667" w:rsidRPr="00851F72" w:rsidTr="00807B0C">
        <w:trPr>
          <w:gridAfter w:val="1"/>
          <w:wAfter w:w="22" w:type="dxa"/>
          <w:cantSplit/>
          <w:trHeight w:val="315"/>
          <w:tblHeader/>
        </w:trPr>
        <w:tc>
          <w:tcPr>
            <w:tcW w:w="288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Disagree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w:t>
            </w:r>
          </w:p>
        </w:tc>
        <w:tc>
          <w:tcPr>
            <w:tcW w:w="12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c>
          <w:tcPr>
            <w:tcW w:w="180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2.0</w:t>
            </w:r>
          </w:p>
        </w:tc>
      </w:tr>
      <w:tr w:rsidR="00726667" w:rsidRPr="00851F72" w:rsidTr="00807B0C">
        <w:trPr>
          <w:gridAfter w:val="1"/>
          <w:wAfter w:w="22" w:type="dxa"/>
          <w:cantSplit/>
          <w:trHeight w:val="139"/>
          <w:tblHeader/>
        </w:trPr>
        <w:tc>
          <w:tcPr>
            <w:tcW w:w="288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Disagree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13</w:t>
            </w:r>
          </w:p>
        </w:tc>
        <w:tc>
          <w:tcPr>
            <w:tcW w:w="12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12.7</w:t>
            </w:r>
          </w:p>
        </w:tc>
        <w:tc>
          <w:tcPr>
            <w:tcW w:w="180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12.7</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14.7</w:t>
            </w:r>
          </w:p>
        </w:tc>
      </w:tr>
      <w:tr w:rsidR="00726667" w:rsidRPr="00851F72" w:rsidTr="00807B0C">
        <w:trPr>
          <w:gridAfter w:val="1"/>
          <w:wAfter w:w="22" w:type="dxa"/>
          <w:cantSplit/>
          <w:trHeight w:val="139"/>
          <w:tblHeader/>
        </w:trPr>
        <w:tc>
          <w:tcPr>
            <w:tcW w:w="288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Undecided</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12</w:t>
            </w:r>
          </w:p>
        </w:tc>
        <w:tc>
          <w:tcPr>
            <w:tcW w:w="12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11.8</w:t>
            </w:r>
          </w:p>
        </w:tc>
        <w:tc>
          <w:tcPr>
            <w:tcW w:w="180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11.8</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26.5</w:t>
            </w:r>
          </w:p>
        </w:tc>
      </w:tr>
      <w:tr w:rsidR="00726667" w:rsidRPr="00851F72" w:rsidTr="00807B0C">
        <w:trPr>
          <w:gridAfter w:val="1"/>
          <w:wAfter w:w="22" w:type="dxa"/>
          <w:cantSplit/>
          <w:trHeight w:val="139"/>
          <w:tblHeader/>
        </w:trPr>
        <w:tc>
          <w:tcPr>
            <w:tcW w:w="288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41</w:t>
            </w:r>
          </w:p>
        </w:tc>
        <w:tc>
          <w:tcPr>
            <w:tcW w:w="12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40.2</w:t>
            </w:r>
          </w:p>
        </w:tc>
        <w:tc>
          <w:tcPr>
            <w:tcW w:w="180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40.2</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66.7</w:t>
            </w:r>
          </w:p>
        </w:tc>
      </w:tr>
      <w:tr w:rsidR="00726667" w:rsidRPr="00851F72" w:rsidTr="00807B0C">
        <w:trPr>
          <w:gridAfter w:val="1"/>
          <w:wAfter w:w="22" w:type="dxa"/>
          <w:cantSplit/>
          <w:trHeight w:val="139"/>
          <w:tblHeader/>
        </w:trPr>
        <w:tc>
          <w:tcPr>
            <w:tcW w:w="288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34</w:t>
            </w:r>
          </w:p>
        </w:tc>
        <w:tc>
          <w:tcPr>
            <w:tcW w:w="12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33.3</w:t>
            </w:r>
          </w:p>
        </w:tc>
        <w:tc>
          <w:tcPr>
            <w:tcW w:w="180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33.3</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r>
      <w:tr w:rsidR="00726667" w:rsidRPr="00851F72" w:rsidTr="00807B0C">
        <w:trPr>
          <w:gridAfter w:val="1"/>
          <w:wAfter w:w="22" w:type="dxa"/>
          <w:cantSplit/>
          <w:trHeight w:val="139"/>
          <w:tblHeader/>
        </w:trPr>
        <w:tc>
          <w:tcPr>
            <w:tcW w:w="2885"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Total</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w:t>
            </w:r>
          </w:p>
        </w:tc>
        <w:tc>
          <w:tcPr>
            <w:tcW w:w="1260"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80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800"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p>
        </w:tc>
      </w:tr>
    </w:tbl>
    <w:p w:rsidR="00726667" w:rsidRPr="00851F72" w:rsidRDefault="00726667" w:rsidP="00726667">
      <w:pPr>
        <w:spacing w:line="360" w:lineRule="auto"/>
        <w:jc w:val="both"/>
      </w:pPr>
      <w:r w:rsidRPr="00851F72">
        <w:t>Source: Field Survey, 2025</w:t>
      </w:r>
    </w:p>
    <w:p w:rsidR="00726667" w:rsidRPr="00851F72" w:rsidRDefault="00726667" w:rsidP="00726667">
      <w:pPr>
        <w:spacing w:line="360" w:lineRule="auto"/>
        <w:jc w:val="both"/>
      </w:pPr>
      <w:r w:rsidRPr="00851F72">
        <w:t>The table above shows 34(33.3%) strongly agree to the above question, 40(40.2%) agree, while 12(11.8%) remain undecided, 11(12.7%) disagree and 2 strongly disagree.</w:t>
      </w:r>
    </w:p>
    <w:p w:rsidR="00726667" w:rsidRPr="00851F72" w:rsidRDefault="00726667" w:rsidP="00726667">
      <w:pPr>
        <w:spacing w:line="360" w:lineRule="auto"/>
        <w:jc w:val="both"/>
      </w:pPr>
      <w:r w:rsidRPr="00851F72">
        <w:t>4.3.21: Response to Question 15</w:t>
      </w:r>
    </w:p>
    <w:tbl>
      <w:tblPr>
        <w:tblW w:w="9465" w:type="dxa"/>
        <w:tblLayout w:type="fixed"/>
        <w:tblCellMar>
          <w:left w:w="0" w:type="dxa"/>
          <w:right w:w="0" w:type="dxa"/>
        </w:tblCellMar>
        <w:tblLook w:val="04A0"/>
      </w:tblPr>
      <w:tblGrid>
        <w:gridCol w:w="2884"/>
        <w:gridCol w:w="1695"/>
        <w:gridCol w:w="15"/>
        <w:gridCol w:w="1263"/>
        <w:gridCol w:w="1708"/>
        <w:gridCol w:w="36"/>
        <w:gridCol w:w="1854"/>
        <w:gridCol w:w="10"/>
      </w:tblGrid>
      <w:tr w:rsidR="00726667" w:rsidRPr="00851F72" w:rsidTr="00807B0C">
        <w:trPr>
          <w:cantSplit/>
          <w:trHeight w:val="654"/>
          <w:tblHeader/>
        </w:trPr>
        <w:tc>
          <w:tcPr>
            <w:tcW w:w="9465" w:type="dxa"/>
            <w:gridSpan w:val="8"/>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Staff receive regular training on preventing and identifying identity theft cases.</w:t>
            </w:r>
          </w:p>
        </w:tc>
      </w:tr>
      <w:tr w:rsidR="00726667" w:rsidRPr="00851F72" w:rsidTr="00807B0C">
        <w:trPr>
          <w:cantSplit/>
          <w:trHeight w:val="654"/>
          <w:tblHeader/>
        </w:trPr>
        <w:tc>
          <w:tcPr>
            <w:tcW w:w="2884"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lastRenderedPageBreak/>
              <w:t>Valid</w:t>
            </w:r>
          </w:p>
        </w:tc>
        <w:tc>
          <w:tcPr>
            <w:tcW w:w="1695" w:type="dxa"/>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Frequency</w:t>
            </w:r>
          </w:p>
        </w:tc>
        <w:tc>
          <w:tcPr>
            <w:tcW w:w="1278"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Percent</w:t>
            </w:r>
          </w:p>
        </w:tc>
        <w:tc>
          <w:tcPr>
            <w:tcW w:w="1744"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Valid Percent</w:t>
            </w:r>
          </w:p>
        </w:tc>
        <w:tc>
          <w:tcPr>
            <w:tcW w:w="1864"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r w:rsidRPr="00851F72">
              <w:t>Cumulative Percent</w:t>
            </w:r>
          </w:p>
        </w:tc>
      </w:tr>
      <w:tr w:rsidR="00726667" w:rsidRPr="00851F72" w:rsidTr="00807B0C">
        <w:trPr>
          <w:gridAfter w:val="1"/>
          <w:wAfter w:w="10" w:type="dxa"/>
          <w:cantSplit/>
          <w:trHeight w:val="334"/>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Disagree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6</w:t>
            </w:r>
          </w:p>
        </w:tc>
        <w:tc>
          <w:tcPr>
            <w:tcW w:w="1263"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5.9</w:t>
            </w:r>
          </w:p>
        </w:tc>
        <w:tc>
          <w:tcPr>
            <w:tcW w:w="1708"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5.9</w:t>
            </w:r>
          </w:p>
        </w:tc>
        <w:tc>
          <w:tcPr>
            <w:tcW w:w="18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5.9</w:t>
            </w:r>
          </w:p>
        </w:tc>
      </w:tr>
      <w:tr w:rsidR="00726667" w:rsidRPr="00851F72" w:rsidTr="00807B0C">
        <w:trPr>
          <w:gridAfter w:val="1"/>
          <w:wAfter w:w="10" w:type="dxa"/>
          <w:cantSplit/>
          <w:trHeight w:val="147"/>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Disagree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8</w:t>
            </w:r>
          </w:p>
        </w:tc>
        <w:tc>
          <w:tcPr>
            <w:tcW w:w="1263"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7.8</w:t>
            </w:r>
          </w:p>
        </w:tc>
        <w:tc>
          <w:tcPr>
            <w:tcW w:w="1708"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7.8</w:t>
            </w:r>
          </w:p>
        </w:tc>
        <w:tc>
          <w:tcPr>
            <w:tcW w:w="18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13.7</w:t>
            </w:r>
          </w:p>
        </w:tc>
      </w:tr>
      <w:tr w:rsidR="00726667" w:rsidRPr="00851F72" w:rsidTr="00807B0C">
        <w:trPr>
          <w:gridAfter w:val="1"/>
          <w:wAfter w:w="10" w:type="dxa"/>
          <w:cantSplit/>
          <w:trHeight w:val="147"/>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Undecided</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17</w:t>
            </w:r>
          </w:p>
        </w:tc>
        <w:tc>
          <w:tcPr>
            <w:tcW w:w="1263"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16.7</w:t>
            </w:r>
          </w:p>
        </w:tc>
        <w:tc>
          <w:tcPr>
            <w:tcW w:w="1708"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16.7</w:t>
            </w:r>
          </w:p>
        </w:tc>
        <w:tc>
          <w:tcPr>
            <w:tcW w:w="18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30.4</w:t>
            </w:r>
          </w:p>
        </w:tc>
      </w:tr>
      <w:tr w:rsidR="00726667" w:rsidRPr="00851F72" w:rsidTr="00807B0C">
        <w:trPr>
          <w:gridAfter w:val="1"/>
          <w:wAfter w:w="10" w:type="dxa"/>
          <w:cantSplit/>
          <w:trHeight w:val="147"/>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52</w:t>
            </w:r>
          </w:p>
        </w:tc>
        <w:tc>
          <w:tcPr>
            <w:tcW w:w="1263"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51.0</w:t>
            </w:r>
          </w:p>
        </w:tc>
        <w:tc>
          <w:tcPr>
            <w:tcW w:w="1708"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51.0</w:t>
            </w:r>
          </w:p>
        </w:tc>
        <w:tc>
          <w:tcPr>
            <w:tcW w:w="18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81.4</w:t>
            </w:r>
          </w:p>
        </w:tc>
      </w:tr>
      <w:tr w:rsidR="00726667" w:rsidRPr="00851F72" w:rsidTr="00807B0C">
        <w:trPr>
          <w:gridAfter w:val="1"/>
          <w:wAfter w:w="10" w:type="dxa"/>
          <w:cantSplit/>
          <w:trHeight w:val="147"/>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Strongly agree</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19</w:t>
            </w:r>
          </w:p>
        </w:tc>
        <w:tc>
          <w:tcPr>
            <w:tcW w:w="1263"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18.6</w:t>
            </w:r>
          </w:p>
        </w:tc>
        <w:tc>
          <w:tcPr>
            <w:tcW w:w="1708"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18.6</w:t>
            </w:r>
          </w:p>
        </w:tc>
        <w:tc>
          <w:tcPr>
            <w:tcW w:w="18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r>
      <w:tr w:rsidR="00726667" w:rsidRPr="00851F72" w:rsidTr="00807B0C">
        <w:trPr>
          <w:gridAfter w:val="1"/>
          <w:wAfter w:w="10" w:type="dxa"/>
          <w:cantSplit/>
          <w:trHeight w:val="147"/>
          <w:tblHeader/>
        </w:trPr>
        <w:tc>
          <w:tcPr>
            <w:tcW w:w="2884"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Total</w:t>
            </w:r>
          </w:p>
        </w:tc>
        <w:tc>
          <w:tcPr>
            <w:tcW w:w="1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w:t>
            </w:r>
          </w:p>
        </w:tc>
        <w:tc>
          <w:tcPr>
            <w:tcW w:w="1263"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708" w:type="dxa"/>
            <w:tcBorders>
              <w:top w:val="single" w:sz="4" w:space="0" w:color="auto"/>
              <w:left w:val="single" w:sz="4" w:space="0" w:color="auto"/>
              <w:bottom w:val="single" w:sz="4" w:space="0" w:color="auto"/>
              <w:right w:val="single" w:sz="4" w:space="0" w:color="auto"/>
            </w:tcBorders>
            <w:shd w:val="clear" w:color="FFFFFF" w:fill="FFFFFF"/>
            <w:vAlign w:val="center"/>
          </w:tcPr>
          <w:p w:rsidR="00726667" w:rsidRPr="00851F72" w:rsidRDefault="00726667" w:rsidP="00726667">
            <w:pPr>
              <w:spacing w:line="360" w:lineRule="auto"/>
              <w:jc w:val="both"/>
            </w:pPr>
            <w:r w:rsidRPr="00851F72">
              <w:t>100.0</w:t>
            </w:r>
          </w:p>
        </w:tc>
        <w:tc>
          <w:tcPr>
            <w:tcW w:w="1890" w:type="dxa"/>
            <w:gridSpan w:val="2"/>
            <w:tcBorders>
              <w:top w:val="single" w:sz="4" w:space="0" w:color="auto"/>
              <w:left w:val="single" w:sz="4" w:space="0" w:color="auto"/>
              <w:bottom w:val="single" w:sz="4" w:space="0" w:color="auto"/>
              <w:right w:val="single" w:sz="4" w:space="0" w:color="auto"/>
            </w:tcBorders>
            <w:shd w:val="clear" w:color="FFFFFF" w:fill="FFFFFF"/>
          </w:tcPr>
          <w:p w:rsidR="00726667" w:rsidRPr="00851F72" w:rsidRDefault="00726667" w:rsidP="00726667">
            <w:pPr>
              <w:spacing w:line="360" w:lineRule="auto"/>
              <w:jc w:val="both"/>
            </w:pPr>
          </w:p>
        </w:tc>
      </w:tr>
    </w:tbl>
    <w:p w:rsidR="00726667" w:rsidRPr="00851F72" w:rsidRDefault="00726667" w:rsidP="00726667">
      <w:pPr>
        <w:spacing w:line="360" w:lineRule="auto"/>
        <w:jc w:val="both"/>
      </w:pPr>
      <w:r w:rsidRPr="00851F72">
        <w:t>Source: Field Survey, 2025</w:t>
      </w:r>
    </w:p>
    <w:p w:rsidR="00726667" w:rsidRPr="00851F72" w:rsidRDefault="00726667" w:rsidP="00726667">
      <w:pPr>
        <w:spacing w:line="360" w:lineRule="auto"/>
        <w:jc w:val="both"/>
      </w:pPr>
      <w:r w:rsidRPr="00851F72">
        <w:t>The above table shows that 17(18.6%) respondents strongly agree on the above question, 52(51%) majority agree, 17(16.7%) remain undecided, 8(7.8%) disagree and 6(5.9%) strongly disagree to the statement.</w:t>
      </w:r>
    </w:p>
    <w:p w:rsidR="009A69AC" w:rsidRDefault="009A69AC" w:rsidP="00726667">
      <w:pPr>
        <w:spacing w:line="360" w:lineRule="auto"/>
        <w:jc w:val="both"/>
        <w:rPr>
          <w:b/>
          <w:bCs/>
        </w:rPr>
      </w:pPr>
    </w:p>
    <w:p w:rsidR="00726667" w:rsidRPr="00851F72" w:rsidRDefault="00726667" w:rsidP="00726667">
      <w:pPr>
        <w:spacing w:line="360" w:lineRule="auto"/>
        <w:jc w:val="both"/>
        <w:rPr>
          <w:b/>
          <w:bCs/>
        </w:rPr>
      </w:pPr>
      <w:r w:rsidRPr="00851F72">
        <w:rPr>
          <w:b/>
          <w:bCs/>
        </w:rPr>
        <w:t xml:space="preserve">4.3 Data Interpretations  </w:t>
      </w:r>
    </w:p>
    <w:p w:rsidR="00726667" w:rsidRPr="00851F72" w:rsidRDefault="00726667" w:rsidP="00726667">
      <w:pPr>
        <w:spacing w:line="360" w:lineRule="auto"/>
        <w:jc w:val="both"/>
      </w:pPr>
      <w:r w:rsidRPr="00851F72">
        <w:t>One hundred and thirty eight (138) copies of questionnaire were designed and distributed to those respondents. Out of the 138 Questionnaires distributed, 100 (72%) were completed and returned while 38 (28%) were not returned. Therefore, 72 percent respondents were a good representation. The table showed the respondents profile in frequency and percentage distribution of gender, age bracket, marital status, educational qualification, and working experience.</w:t>
      </w:r>
    </w:p>
    <w:p w:rsidR="00726667" w:rsidRPr="00851F72" w:rsidRDefault="00726667" w:rsidP="00726667">
      <w:pPr>
        <w:spacing w:line="360" w:lineRule="auto"/>
        <w:jc w:val="both"/>
      </w:pPr>
      <w:r w:rsidRPr="00851F72">
        <w:t>This table shows the opinion of respondents on cybercriminals often use phishing emails to gain unauthorized access to internal systems. The research items 1,2,3,4, have mean score of above 4.0 point respectively and it was rated great extent by respondents. Therefore, the study showed that the frequency of email hacking attempts has increased over the past year since grand mean (4.248) is greater than cut-off mean (3.00).</w:t>
      </w:r>
    </w:p>
    <w:p w:rsidR="00726667" w:rsidRPr="00851F72" w:rsidRDefault="00726667" w:rsidP="00726667">
      <w:pPr>
        <w:spacing w:line="360" w:lineRule="auto"/>
        <w:jc w:val="both"/>
      </w:pPr>
      <w:r w:rsidRPr="00851F72">
        <w:t>This table shows that the respondents indicated their option on the extent at which operational disruptions caused by email-based attacks have negatively affected service delivery. The research items 1,2,3,4, have mean score of above 4.0 point respectively and it was rated great extent by respondents. Therefore, the study showed that recovering from email-related cyber attacks consumes significant financial and human resources since grand mean (4.316) is greater than cut-off mean (3.00).</w:t>
      </w:r>
    </w:p>
    <w:p w:rsidR="00726667" w:rsidRPr="00851F72" w:rsidRDefault="00726667" w:rsidP="009A69AC">
      <w:pPr>
        <w:spacing w:line="360" w:lineRule="auto"/>
        <w:jc w:val="center"/>
        <w:rPr>
          <w:b/>
        </w:rPr>
      </w:pPr>
      <w:r w:rsidRPr="00851F72">
        <w:rPr>
          <w:b/>
        </w:rPr>
        <w:lastRenderedPageBreak/>
        <w:t>CHAPTER FIVE</w:t>
      </w:r>
    </w:p>
    <w:p w:rsidR="00726667" w:rsidRPr="00851F72" w:rsidRDefault="00726667" w:rsidP="009A69AC">
      <w:pPr>
        <w:spacing w:line="360" w:lineRule="auto"/>
        <w:jc w:val="center"/>
        <w:rPr>
          <w:b/>
        </w:rPr>
      </w:pPr>
      <w:r w:rsidRPr="00851F72">
        <w:rPr>
          <w:b/>
        </w:rPr>
        <w:t>SUMMARY, CONCLUSION AND RECOMMENDATIONS</w:t>
      </w:r>
    </w:p>
    <w:p w:rsidR="00726667" w:rsidRPr="00851F72" w:rsidRDefault="00726667" w:rsidP="00726667">
      <w:pPr>
        <w:numPr>
          <w:ilvl w:val="1"/>
          <w:numId w:val="27"/>
        </w:numPr>
        <w:spacing w:line="360" w:lineRule="auto"/>
        <w:jc w:val="both"/>
        <w:rPr>
          <w:b/>
          <w:bCs/>
        </w:rPr>
      </w:pPr>
      <w:r w:rsidRPr="00851F72">
        <w:rPr>
          <w:b/>
          <w:bCs/>
        </w:rPr>
        <w:t>Summary of Findings</w:t>
      </w:r>
    </w:p>
    <w:p w:rsidR="00726667" w:rsidRPr="00851F72" w:rsidRDefault="00726667" w:rsidP="00726667">
      <w:pPr>
        <w:spacing w:line="360" w:lineRule="auto"/>
        <w:jc w:val="both"/>
      </w:pPr>
      <w:r w:rsidRPr="00851F72">
        <w:t xml:space="preserve">Based on the data collected from various stakeholders, including bank employees, cybersecurity experts, and customers. Cybercrime has been a persistent and increasing threat to the Nigerian banking sector, with </w:t>
      </w:r>
      <w:r w:rsidRPr="00851F72">
        <w:rPr>
          <w:bCs/>
        </w:rPr>
        <w:t>card fraud</w:t>
      </w:r>
      <w:r w:rsidRPr="00851F72">
        <w:t xml:space="preserve">, </w:t>
      </w:r>
      <w:r w:rsidRPr="00851F72">
        <w:rPr>
          <w:bCs/>
        </w:rPr>
        <w:t>email hacking</w:t>
      </w:r>
      <w:r w:rsidRPr="00851F72">
        <w:t xml:space="preserve">, and </w:t>
      </w:r>
      <w:r w:rsidRPr="00851F72">
        <w:rPr>
          <w:bCs/>
        </w:rPr>
        <w:t>identity theft</w:t>
      </w:r>
      <w:r w:rsidRPr="00851F72">
        <w:t xml:space="preserve"> being the most common forms of cybercrime encountered. Respondents reported a significant rise in these incidents over the past five years, with cybercriminals exploiting the growing digital landscape of banking services.</w:t>
      </w:r>
    </w:p>
    <w:p w:rsidR="00726667" w:rsidRPr="00851F72" w:rsidRDefault="00726667" w:rsidP="00726667">
      <w:pPr>
        <w:spacing w:line="360" w:lineRule="auto"/>
        <w:jc w:val="both"/>
      </w:pPr>
      <w:r w:rsidRPr="00851F72">
        <w:t>Banks have reported considerable financial losses due to fraud-related chargebacks, compromised customer accounts, and the cost of recovering stolen funds. These losses have affected the profitability of many banks, leading to increased operational costs. Cybercrime incidents disrupt regular banking operations, leading to delays in services, system downtime, and increased pressure on bank staff to handle security breaches. This has affected customer service levels, especially in retail banking. The public perception of banks has been negatively impacted by cybercrime, with customers expressing concerns about the security of their funds. Reputational damage has led to a loss of customer trust, and some customers have moved their accounts to competitors with stronger security protocols.</w:t>
      </w:r>
    </w:p>
    <w:p w:rsidR="00726667" w:rsidRPr="00851F72" w:rsidRDefault="00726667" w:rsidP="00726667">
      <w:pPr>
        <w:spacing w:line="360" w:lineRule="auto"/>
        <w:jc w:val="both"/>
      </w:pPr>
      <w:r w:rsidRPr="00851F72">
        <w:t xml:space="preserve">Customers have become more cautious about using digital banking services, fearing that their financial information may be compromised. As a result, </w:t>
      </w:r>
      <w:r w:rsidRPr="00851F72">
        <w:rPr>
          <w:bCs/>
        </w:rPr>
        <w:t>customer confidence</w:t>
      </w:r>
      <w:r w:rsidRPr="00851F72">
        <w:t xml:space="preserve"> has declined, and many have resorted to traditional banking methods, such as cash deposits and withdrawals, rather than online banking transactions. This shift has undermined the digital transformation efforts of many Nigerian banks.</w:t>
      </w:r>
    </w:p>
    <w:p w:rsidR="00726667" w:rsidRPr="00851F72" w:rsidRDefault="00726667" w:rsidP="00726667">
      <w:pPr>
        <w:spacing w:line="360" w:lineRule="auto"/>
        <w:jc w:val="both"/>
      </w:pPr>
      <w:r w:rsidRPr="00851F72">
        <w:t xml:space="preserve">Regulatory bodies such as the </w:t>
      </w:r>
      <w:r w:rsidRPr="00851F72">
        <w:rPr>
          <w:bCs/>
        </w:rPr>
        <w:t>Central Bank of Nigeria (CBN)</w:t>
      </w:r>
      <w:r w:rsidRPr="00851F72">
        <w:t xml:space="preserve"> and the </w:t>
      </w:r>
      <w:r w:rsidRPr="00851F72">
        <w:rPr>
          <w:bCs/>
        </w:rPr>
        <w:t>Nigeria Deposit Insurance Corporation (NDIC)</w:t>
      </w:r>
      <w:r w:rsidRPr="00851F72">
        <w:t xml:space="preserve"> have taken steps to mitigate the impact of cybercrime on the banking sector. However, enforcement and compliance with regulations on cybersecurity practices have been inconsistent. The study revealed that while regulations are in place, many banks fail to implement the necessary security measures effectively, and the regulatory bodies lack sufficient resources for proper oversight.</w:t>
      </w:r>
    </w:p>
    <w:p w:rsidR="00053798" w:rsidRDefault="00053798" w:rsidP="00726667">
      <w:pPr>
        <w:spacing w:line="360" w:lineRule="auto"/>
        <w:jc w:val="both"/>
        <w:rPr>
          <w:b/>
        </w:rPr>
      </w:pPr>
    </w:p>
    <w:p w:rsidR="00053798" w:rsidRDefault="00053798" w:rsidP="00726667">
      <w:pPr>
        <w:spacing w:line="360" w:lineRule="auto"/>
        <w:jc w:val="both"/>
        <w:rPr>
          <w:b/>
        </w:rPr>
      </w:pPr>
    </w:p>
    <w:p w:rsidR="00726667" w:rsidRPr="00851F72" w:rsidRDefault="00726667" w:rsidP="00726667">
      <w:pPr>
        <w:spacing w:line="360" w:lineRule="auto"/>
        <w:jc w:val="both"/>
        <w:rPr>
          <w:b/>
        </w:rPr>
      </w:pPr>
      <w:r w:rsidRPr="00851F72">
        <w:rPr>
          <w:b/>
        </w:rPr>
        <w:lastRenderedPageBreak/>
        <w:t>5.2</w:t>
      </w:r>
      <w:r w:rsidRPr="00851F72">
        <w:rPr>
          <w:b/>
        </w:rPr>
        <w:tab/>
        <w:t>Conclusion</w:t>
      </w:r>
    </w:p>
    <w:p w:rsidR="00726667" w:rsidRPr="00851F72" w:rsidRDefault="00726667" w:rsidP="00726667">
      <w:pPr>
        <w:spacing w:line="360" w:lineRule="auto"/>
        <w:jc w:val="both"/>
      </w:pPr>
      <w:r w:rsidRPr="00851F72">
        <w:t xml:space="preserve">The study identifies the various forms of cybercrime threats faced by deposit money banks in Nigeria and also examines the prevention and detection strategies for cybercrime threats. The descriptive result of the study shows that electronic money laundering, identity theft, and card information skimming are the commonest types of cybercrime threats faced by banks in Nigeria. On the prevention strategies employed by banks, the result shows that awareness creation on cybercrime activities and data backup are the most employed prevention strategies, while biometric verification and encrypted mail are mostly used to detect cybercrimes in the banks surveyed. The result obtained from the regression analysis suggests that employee perpetration and outside criminals’ perpetration have positive and insignificant effects on cybercrime threats in banks in Nigeria. Thus, the study suggests that a cooperative relationship between bank employees and outside criminals should be prevented to prohibit the emergence of cybercrimes in banks. To effectively combat the threat of cybercrime, deposit money banks should also adopt sophisticated technology and be more data-security conscious. </w:t>
      </w:r>
    </w:p>
    <w:p w:rsidR="00726667" w:rsidRPr="00851F72" w:rsidRDefault="00726667" w:rsidP="00726667">
      <w:pPr>
        <w:spacing w:line="360" w:lineRule="auto"/>
        <w:jc w:val="both"/>
        <w:rPr>
          <w:b/>
        </w:rPr>
      </w:pPr>
      <w:r w:rsidRPr="00851F72">
        <w:rPr>
          <w:b/>
        </w:rPr>
        <w:t>5.3</w:t>
      </w:r>
      <w:r w:rsidRPr="00851F72">
        <w:rPr>
          <w:b/>
        </w:rPr>
        <w:tab/>
        <w:t>Recommendations</w:t>
      </w:r>
    </w:p>
    <w:p w:rsidR="00726667" w:rsidRPr="00851F72" w:rsidRDefault="00726667" w:rsidP="00726667">
      <w:pPr>
        <w:spacing w:line="360" w:lineRule="auto"/>
        <w:jc w:val="both"/>
      </w:pPr>
      <w:r w:rsidRPr="00851F72">
        <w:t xml:space="preserve">Based on the findings of this research, this study recommends that: </w:t>
      </w:r>
    </w:p>
    <w:p w:rsidR="00726667" w:rsidRPr="00851F72" w:rsidRDefault="00726667" w:rsidP="00726667">
      <w:pPr>
        <w:numPr>
          <w:ilvl w:val="0"/>
          <w:numId w:val="24"/>
        </w:numPr>
        <w:spacing w:line="360" w:lineRule="auto"/>
        <w:jc w:val="both"/>
      </w:pPr>
      <w:r w:rsidRPr="00851F72">
        <w:t xml:space="preserve">Deposit money banks should ensure that both bank employees and the general public are made aware of various cybercrime activities and their negative consequences. </w:t>
      </w:r>
    </w:p>
    <w:p w:rsidR="00726667" w:rsidRPr="00851F72" w:rsidRDefault="00726667" w:rsidP="00726667">
      <w:pPr>
        <w:numPr>
          <w:ilvl w:val="0"/>
          <w:numId w:val="24"/>
        </w:numPr>
        <w:spacing w:line="360" w:lineRule="auto"/>
        <w:jc w:val="both"/>
      </w:pPr>
      <w:r w:rsidRPr="00851F72">
        <w:t xml:space="preserve">The government should ensure that banks adopt and effectively implement cybercrime laws (such as The Cybercrime Act of 2015 and the Economic and Financial Crimes Commission Act of 2004) and any lawbreakers should face the appropriate sanctions. </w:t>
      </w:r>
    </w:p>
    <w:p w:rsidR="00726667" w:rsidRPr="00851F72" w:rsidRDefault="00726667" w:rsidP="00053798">
      <w:pPr>
        <w:numPr>
          <w:ilvl w:val="0"/>
          <w:numId w:val="24"/>
        </w:numPr>
        <w:spacing w:line="276" w:lineRule="auto"/>
        <w:jc w:val="both"/>
      </w:pPr>
      <w:r w:rsidRPr="00851F72">
        <w:t xml:space="preserve">It is important to consider and prevent any indication of cooperation between bank workers and external criminals. iv. Banks should invest in hiring and training IT specialists or cyber security experts who could assist in reducing the likelihood of cybercrime. </w:t>
      </w:r>
    </w:p>
    <w:p w:rsidR="00726667" w:rsidRPr="00851F72" w:rsidRDefault="00726667" w:rsidP="00053798">
      <w:pPr>
        <w:numPr>
          <w:ilvl w:val="0"/>
          <w:numId w:val="24"/>
        </w:numPr>
        <w:spacing w:line="276" w:lineRule="auto"/>
        <w:jc w:val="both"/>
      </w:pPr>
      <w:r w:rsidRPr="00851F72">
        <w:t>The Nigerian banking industry’s regulatory authority should make sure that bank employees are aware of the behaviours that are deemed unethical and unprofessional, as well as the appropriate penalties that would be applied if the Code of Ethics were not followed.</w:t>
      </w:r>
    </w:p>
    <w:p w:rsidR="00726667" w:rsidRPr="00851F72" w:rsidRDefault="00726667" w:rsidP="00726667">
      <w:pPr>
        <w:spacing w:line="360" w:lineRule="auto"/>
        <w:jc w:val="both"/>
      </w:pPr>
    </w:p>
    <w:p w:rsidR="00726667" w:rsidRPr="00851F72" w:rsidRDefault="00726667" w:rsidP="00053798">
      <w:pPr>
        <w:spacing w:line="360" w:lineRule="auto"/>
        <w:jc w:val="center"/>
      </w:pPr>
      <w:r w:rsidRPr="00851F72">
        <w:rPr>
          <w:b/>
        </w:rPr>
        <w:lastRenderedPageBreak/>
        <w:t>REFERENCES</w:t>
      </w:r>
    </w:p>
    <w:p w:rsidR="00726667" w:rsidRPr="00851F72" w:rsidRDefault="00726667" w:rsidP="00FB6994">
      <w:pPr>
        <w:spacing w:line="360" w:lineRule="auto"/>
        <w:ind w:left="720" w:hanging="720"/>
        <w:jc w:val="both"/>
      </w:pPr>
      <w:r w:rsidRPr="00851F72">
        <w:t xml:space="preserve">Adeyemi, I ( 2021). Impact of ICT tools for Combating Cyber Crime in Nigeria Online Banking: A Conceptual Review. International Journal of Finance, 3(6),180-188. </w:t>
      </w:r>
    </w:p>
    <w:p w:rsidR="00726667" w:rsidRPr="00851F72" w:rsidRDefault="00726667" w:rsidP="00FB6994">
      <w:pPr>
        <w:spacing w:line="360" w:lineRule="auto"/>
        <w:ind w:left="720" w:hanging="720"/>
        <w:jc w:val="both"/>
      </w:pPr>
      <w:r w:rsidRPr="00851F72">
        <w:t xml:space="preserve">Ajibola, O (2021). Impact of cybercrime on customer brand loyalty in Nigeria. Journal of Policy and Development Studies. 9 (1), 179-193. </w:t>
      </w:r>
    </w:p>
    <w:p w:rsidR="00726667" w:rsidRPr="00851F72" w:rsidRDefault="00726667" w:rsidP="00FB6994">
      <w:pPr>
        <w:spacing w:line="360" w:lineRule="auto"/>
        <w:ind w:left="720" w:hanging="720"/>
        <w:jc w:val="both"/>
      </w:pPr>
      <w:r w:rsidRPr="00851F72">
        <w:t xml:space="preserve">Akanji, O. O. (2020): The role of microfinance in empowering women in Africa. International Journal of Business, 2(.2), 159-178. </w:t>
      </w:r>
    </w:p>
    <w:p w:rsidR="00726667" w:rsidRPr="00851F72" w:rsidRDefault="00726667" w:rsidP="00FB6994">
      <w:pPr>
        <w:spacing w:line="360" w:lineRule="auto"/>
        <w:ind w:left="720" w:hanging="720"/>
        <w:jc w:val="both"/>
      </w:pPr>
      <w:r w:rsidRPr="00851F72">
        <w:t xml:space="preserve">Central Bank of Nigeria, (2015), Improving and Securing the Cyber-Environment. Nigerian e-Fraud Forum (NeFF) Annual Report, 2015. </w:t>
      </w:r>
    </w:p>
    <w:p w:rsidR="00726667" w:rsidRPr="00851F72" w:rsidRDefault="00726667" w:rsidP="00FB6994">
      <w:pPr>
        <w:spacing w:line="360" w:lineRule="auto"/>
        <w:ind w:left="720" w:hanging="720"/>
        <w:jc w:val="both"/>
      </w:pPr>
      <w:r w:rsidRPr="00851F72">
        <w:t xml:space="preserve">Cohen, L. &amp; Felson M. (1979) Social Change and Crime Rate Trends: A Routine Activity Approach, American Sociological Review, 44 (4), 588-608 Daily Post News, (03/08/2017), Senate: Nigeria Losses N127billion Annually to Cybercrime. Online at the daily post. ng/2017/03/08. Retrieved on 22/10/2017. </w:t>
      </w:r>
    </w:p>
    <w:p w:rsidR="00726667" w:rsidRPr="00851F72" w:rsidRDefault="00726667" w:rsidP="00FB6994">
      <w:pPr>
        <w:spacing w:line="360" w:lineRule="auto"/>
        <w:ind w:left="720" w:hanging="720"/>
        <w:jc w:val="both"/>
      </w:pPr>
      <w:r w:rsidRPr="00851F72">
        <w:t xml:space="preserve">Florêncio, D., &amp; Herley, C. (2010). Phishing and money mules. In Information Forensics and Security WIFS, IEEE International Workshop on pp. 1-5.IEEE. </w:t>
      </w:r>
    </w:p>
    <w:p w:rsidR="00726667" w:rsidRPr="00851F72" w:rsidRDefault="00726667" w:rsidP="00FB6994">
      <w:pPr>
        <w:spacing w:line="360" w:lineRule="auto"/>
        <w:ind w:left="720" w:hanging="720"/>
        <w:jc w:val="both"/>
      </w:pPr>
      <w:r w:rsidRPr="00851F72">
        <w:t xml:space="preserve">Fred, B.Brian, B. &amp;Gene, L. (2014) Organized Cyber Crime and Bank Account Takeovers. International Journal of Finance, 2(2),609-630. </w:t>
      </w:r>
    </w:p>
    <w:p w:rsidR="00726667" w:rsidRPr="00851F72" w:rsidRDefault="00726667" w:rsidP="00FB6994">
      <w:pPr>
        <w:spacing w:line="360" w:lineRule="auto"/>
        <w:ind w:left="720" w:hanging="720"/>
        <w:jc w:val="both"/>
      </w:pPr>
      <w:r w:rsidRPr="00851F72">
        <w:t xml:space="preserve">Imran, M. &amp; Sana, R. (2011) Impact of Electronic crime in Indian Banking Sector – An Overview. International Journal of Business &amp; Information Technology. 1(2), 401-424. </w:t>
      </w:r>
    </w:p>
    <w:p w:rsidR="00726667" w:rsidRPr="00851F72" w:rsidRDefault="00726667" w:rsidP="00FB6994">
      <w:pPr>
        <w:spacing w:line="360" w:lineRule="auto"/>
        <w:ind w:left="720" w:hanging="720"/>
        <w:jc w:val="both"/>
      </w:pPr>
      <w:r w:rsidRPr="00851F72">
        <w:t xml:space="preserve">Inês, S. &amp; Alexandra, S. (2017) Financial Institutions and Cybercrime: Threats, Challenges and Opportunities. International Journal of Business 1(4), 304-321. </w:t>
      </w:r>
    </w:p>
    <w:p w:rsidR="00726667" w:rsidRPr="00851F72" w:rsidRDefault="00726667" w:rsidP="00FB6994">
      <w:pPr>
        <w:spacing w:line="360" w:lineRule="auto"/>
        <w:ind w:left="720" w:hanging="720"/>
        <w:jc w:val="both"/>
      </w:pPr>
      <w:r w:rsidRPr="00851F72">
        <w:t xml:space="preserve">Ishmael, M. Shingirai, G. Martin, M. &amp; Rufaro, C. (2016), Cybercrime - The Emerging Threat to the Financial Services Sector in Zimbabwe. Mediterranean Journal of Social Sciences, 7(3), 500-522. </w:t>
      </w:r>
    </w:p>
    <w:p w:rsidR="00726667" w:rsidRPr="00851F72" w:rsidRDefault="00726667" w:rsidP="00FB6994">
      <w:pPr>
        <w:spacing w:line="360" w:lineRule="auto"/>
        <w:ind w:left="720" w:hanging="720"/>
        <w:jc w:val="both"/>
      </w:pPr>
      <w:r w:rsidRPr="00851F72">
        <w:t xml:space="preserve">Nair, O.S., &amp; Nair, E.G. (2022). Impact of cyber policies on customer satisfaction in India. Journal of Research in International Business Management. 1(4), 251-257. </w:t>
      </w:r>
    </w:p>
    <w:p w:rsidR="00726667" w:rsidRPr="00851F72" w:rsidRDefault="00726667" w:rsidP="00FB6994">
      <w:pPr>
        <w:spacing w:line="360" w:lineRule="auto"/>
        <w:ind w:left="720" w:hanging="720"/>
        <w:jc w:val="both"/>
      </w:pPr>
      <w:r w:rsidRPr="00851F72">
        <w:t xml:space="preserve">Ogbabu, T. &amp; Usman, A. (2022). Impact cyber fraud on customer loyalty and banks profitability Keyan. Journal of Business Theory and Practice. 3(1), 202-225. </w:t>
      </w:r>
    </w:p>
    <w:p w:rsidR="00726667" w:rsidRPr="00851F72" w:rsidRDefault="00726667" w:rsidP="00FB6994">
      <w:pPr>
        <w:spacing w:line="360" w:lineRule="auto"/>
        <w:ind w:left="720" w:hanging="720"/>
        <w:jc w:val="both"/>
      </w:pPr>
      <w:r w:rsidRPr="00851F72">
        <w:t xml:space="preserve">Raghavan1, R &amp; Latha, P. (2014), The effect of cybercrime on a Bank's finances. International Journal of Current Research and Academic Review, 2 (2), 173- 178. </w:t>
      </w:r>
      <w:r w:rsidRPr="00851F72">
        <w:lastRenderedPageBreak/>
        <w:t xml:space="preserve">Sanchi, A. (2016), Cyber Crime in Banking Sector. Research Journal of Management Sciences. 3(4), 140-152. </w:t>
      </w:r>
    </w:p>
    <w:p w:rsidR="00726667" w:rsidRPr="00851F72" w:rsidRDefault="00726667" w:rsidP="00FB6994">
      <w:pPr>
        <w:spacing w:line="360" w:lineRule="auto"/>
        <w:ind w:left="720" w:hanging="720"/>
        <w:jc w:val="both"/>
      </w:pPr>
      <w:r w:rsidRPr="00851F72">
        <w:t xml:space="preserve">Seema, G. (2016), Cyber-crime: A Growing Threat to Indian Banking Sector. International Journal of Science Technology and Management, 5 (12), 200- 220. </w:t>
      </w:r>
    </w:p>
    <w:p w:rsidR="00726667" w:rsidRPr="00851F72" w:rsidRDefault="00726667" w:rsidP="00FB6994">
      <w:pPr>
        <w:spacing w:line="360" w:lineRule="auto"/>
        <w:ind w:left="720" w:hanging="720"/>
        <w:jc w:val="both"/>
      </w:pPr>
      <w:r w:rsidRPr="00851F72">
        <w:t xml:space="preserve">Shewangu, D. (2015), Cyber-banking Fraud Risk Mitigation; Conceptual Model. Banks and Bank Systems, 10(2), 2015. 180-201. </w:t>
      </w:r>
    </w:p>
    <w:p w:rsidR="00726667" w:rsidRPr="00851F72" w:rsidRDefault="00726667" w:rsidP="00FB6994">
      <w:pPr>
        <w:spacing w:line="360" w:lineRule="auto"/>
        <w:ind w:left="720" w:hanging="720"/>
        <w:jc w:val="both"/>
      </w:pPr>
      <w:r w:rsidRPr="00851F72">
        <w:t>Wada, F. &amp; Odulaja, O. (2012), Electronic Banking and Cyber Crime In Nigeria - A Theoretical Policy Perspective on Causation. African Journal of Computing &amp; ICT, 4(3),130-146.</w:t>
      </w:r>
    </w:p>
    <w:p w:rsidR="00726667" w:rsidRPr="00851F72" w:rsidRDefault="00726667" w:rsidP="00FB6994">
      <w:pPr>
        <w:spacing w:line="360" w:lineRule="auto"/>
        <w:ind w:left="720" w:hanging="720"/>
        <w:jc w:val="both"/>
      </w:pPr>
      <w:r w:rsidRPr="00851F72">
        <w:t xml:space="preserve">Maitanmi O., Ogunlere S. and Ayinde S. (2013): Impact of Cyber Crimes on Nigerian Economy, The International Journal of Engineering and Science (IJES, vol. 2(4), 45–51). </w:t>
      </w:r>
    </w:p>
    <w:p w:rsidR="00726667" w:rsidRPr="00851F72" w:rsidRDefault="00726667" w:rsidP="00FB6994">
      <w:pPr>
        <w:spacing w:line="360" w:lineRule="auto"/>
        <w:ind w:left="720" w:hanging="720"/>
        <w:jc w:val="both"/>
      </w:pPr>
      <w:r w:rsidRPr="00851F72">
        <w:t xml:space="preserve">Meke E.S.N. (2012): Urbanization and Cyber Crime in Nigeria: Causes and consequences. NBS (2012): Nigeria Poverty Profile, 2010. National Bureau of Statistics, Abuja NDIC; Nigeria Deposit Insurance Corporation, Annual Report (Various issues). </w:t>
      </w:r>
    </w:p>
    <w:p w:rsidR="00726667" w:rsidRPr="00851F72" w:rsidRDefault="00726667" w:rsidP="00FB6994">
      <w:pPr>
        <w:spacing w:line="360" w:lineRule="auto"/>
        <w:ind w:left="720" w:hanging="720"/>
        <w:jc w:val="both"/>
      </w:pPr>
      <w:r w:rsidRPr="00851F72">
        <w:t xml:space="preserve">Okafor E.E. (2011): “Youth Unemployment and Implications for Stability of Democracy in Nigeria”, Journal of Sustainable Development in Africa Vol.13, No. 1. </w:t>
      </w:r>
    </w:p>
    <w:p w:rsidR="00726667" w:rsidRPr="00851F72" w:rsidRDefault="00726667" w:rsidP="00FB6994">
      <w:pPr>
        <w:spacing w:line="360" w:lineRule="auto"/>
        <w:ind w:left="720" w:hanging="720"/>
        <w:jc w:val="both"/>
      </w:pPr>
      <w:r w:rsidRPr="00851F72">
        <w:t xml:space="preserve">Okeshola F.B. and Adeta A.K. (2013): The Nature, Causes and Consequences of Cyber Crime in Tertiary Institutions in Zaria-Kaduna State, Nigeria. American International Journal of Contemporary Research. Vol. 3, No. 9, pp 98-113. </w:t>
      </w:r>
    </w:p>
    <w:p w:rsidR="00726667" w:rsidRPr="00851F72" w:rsidRDefault="00726667" w:rsidP="00FB6994">
      <w:pPr>
        <w:spacing w:line="360" w:lineRule="auto"/>
        <w:ind w:left="720" w:hanging="720"/>
        <w:jc w:val="both"/>
      </w:pPr>
      <w:r w:rsidRPr="00851F72">
        <w:t xml:space="preserve">Powell D. and Stroud R. (2003): Conceptual Model and Architecture of MAFTIA. MAFTIA. Saul H. (2007): Social network launches worldwide spam campaign New York Times. </w:t>
      </w:r>
    </w:p>
    <w:p w:rsidR="00726667" w:rsidRPr="00851F72" w:rsidRDefault="00726667" w:rsidP="00FB6994">
      <w:pPr>
        <w:spacing w:line="360" w:lineRule="auto"/>
        <w:ind w:left="720" w:hanging="720"/>
        <w:jc w:val="both"/>
      </w:pPr>
      <w:r w:rsidRPr="00851F72">
        <w:t xml:space="preserve">Theohary, C.A and Finklea, K (2015): Cybercrime: Conceptual Issues for Congress and U.S Law Enforcement. Congressional Research Service Report. Wada F. and Odulaja G.O. (2012): Assessing Cyber Crime and its Impact on E-banking in Nigeria Using Social Theories. African Journal of Computing &amp; ICTs. Vol 5., No. 1, pp 69-82. </w:t>
      </w:r>
    </w:p>
    <w:p w:rsidR="00726667" w:rsidRPr="00851F72" w:rsidRDefault="00726667" w:rsidP="00FB6994">
      <w:pPr>
        <w:spacing w:line="360" w:lineRule="auto"/>
        <w:ind w:left="720" w:hanging="720"/>
        <w:jc w:val="both"/>
      </w:pPr>
      <w:r w:rsidRPr="00851F72">
        <w:t>WDI (2016); World Development Indicator (WDI), International Bank for Reconstruction and Development/The World Bank; Washington D.C, USA.</w:t>
      </w:r>
    </w:p>
    <w:p w:rsidR="00807BEB" w:rsidRPr="00851F72" w:rsidRDefault="00807BEB" w:rsidP="00FB6994">
      <w:pPr>
        <w:spacing w:line="360" w:lineRule="auto"/>
        <w:jc w:val="both"/>
      </w:pPr>
    </w:p>
    <w:sectPr w:rsidR="00807BEB" w:rsidRPr="00851F72" w:rsidSect="007C643E">
      <w:type w:val="oddPage"/>
      <w:pgSz w:w="11900" w:h="16820"/>
      <w:pgMar w:top="1440" w:right="1440" w:bottom="1440" w:left="1440" w:header="720" w:footer="2304" w:gutter="0"/>
      <w:pgNumType w:start="1"/>
      <w:cols w:space="720"/>
      <w:docGrid w:linePitch="326"/>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48B" w:rsidRDefault="007835DD" w:rsidP="00F149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69048B" w:rsidRDefault="007835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48B" w:rsidRDefault="007835DD" w:rsidP="00F149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69048B" w:rsidRDefault="007835D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C0343B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A76A1"/>
    <w:multiLevelType w:val="multilevel"/>
    <w:tmpl w:val="A8344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C57F89"/>
    <w:multiLevelType w:val="hybridMultilevel"/>
    <w:tmpl w:val="F664DCF6"/>
    <w:lvl w:ilvl="0" w:tplc="B8E485B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178F1"/>
    <w:multiLevelType w:val="hybridMultilevel"/>
    <w:tmpl w:val="18D864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F5428"/>
    <w:multiLevelType w:val="multilevel"/>
    <w:tmpl w:val="7EB69C66"/>
    <w:lvl w:ilvl="0">
      <w:start w:val="1"/>
      <w:numFmt w:val="lowerLetter"/>
      <w:lvlText w:val="%1."/>
      <w:lvlJc w:val="left"/>
      <w:pPr>
        <w:ind w:left="882" w:hanging="700"/>
      </w:pPr>
      <w:rPr>
        <w:rFonts w:ascii="Times New Roman" w:eastAsia="Times New Roman" w:hAnsi="Times New Roman" w:cs="Times New Roman"/>
        <w:sz w:val="23"/>
        <w:szCs w:val="23"/>
      </w:rPr>
    </w:lvl>
    <w:lvl w:ilvl="1">
      <w:numFmt w:val="bullet"/>
      <w:lvlText w:val="•"/>
      <w:lvlJc w:val="left"/>
      <w:pPr>
        <w:ind w:left="1732" w:hanging="701"/>
      </w:pPr>
    </w:lvl>
    <w:lvl w:ilvl="2">
      <w:numFmt w:val="bullet"/>
      <w:lvlText w:val="•"/>
      <w:lvlJc w:val="left"/>
      <w:pPr>
        <w:ind w:left="2585" w:hanging="701"/>
      </w:pPr>
    </w:lvl>
    <w:lvl w:ilvl="3">
      <w:numFmt w:val="bullet"/>
      <w:lvlText w:val="•"/>
      <w:lvlJc w:val="left"/>
      <w:pPr>
        <w:ind w:left="3437" w:hanging="701"/>
      </w:pPr>
    </w:lvl>
    <w:lvl w:ilvl="4">
      <w:numFmt w:val="bullet"/>
      <w:lvlText w:val="•"/>
      <w:lvlJc w:val="left"/>
      <w:pPr>
        <w:ind w:left="4290" w:hanging="701"/>
      </w:pPr>
    </w:lvl>
    <w:lvl w:ilvl="5">
      <w:numFmt w:val="bullet"/>
      <w:lvlText w:val="•"/>
      <w:lvlJc w:val="left"/>
      <w:pPr>
        <w:ind w:left="5143" w:hanging="701"/>
      </w:pPr>
    </w:lvl>
    <w:lvl w:ilvl="6">
      <w:numFmt w:val="bullet"/>
      <w:lvlText w:val="•"/>
      <w:lvlJc w:val="left"/>
      <w:pPr>
        <w:ind w:left="5995" w:hanging="701"/>
      </w:pPr>
    </w:lvl>
    <w:lvl w:ilvl="7">
      <w:numFmt w:val="bullet"/>
      <w:lvlText w:val="•"/>
      <w:lvlJc w:val="left"/>
      <w:pPr>
        <w:ind w:left="6848" w:hanging="701"/>
      </w:pPr>
    </w:lvl>
    <w:lvl w:ilvl="8">
      <w:numFmt w:val="bullet"/>
      <w:lvlText w:val="•"/>
      <w:lvlJc w:val="left"/>
      <w:pPr>
        <w:ind w:left="7701" w:hanging="701"/>
      </w:pPr>
    </w:lvl>
  </w:abstractNum>
  <w:abstractNum w:abstractNumId="5">
    <w:nsid w:val="164339A7"/>
    <w:multiLevelType w:val="multilevel"/>
    <w:tmpl w:val="F35224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974693"/>
    <w:multiLevelType w:val="hybridMultilevel"/>
    <w:tmpl w:val="6E202598"/>
    <w:lvl w:ilvl="0" w:tplc="04090009">
      <w:start w:val="1"/>
      <w:numFmt w:val="bullet"/>
      <w:lvlText w:val=""/>
      <w:lvlJc w:val="left"/>
      <w:pPr>
        <w:ind w:left="770" w:hanging="360"/>
      </w:pPr>
      <w:rPr>
        <w:rFonts w:ascii="Wingdings" w:hAnsi="Wingding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
    <w:nsid w:val="16E051D3"/>
    <w:multiLevelType w:val="hybridMultilevel"/>
    <w:tmpl w:val="C8D052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6332DD"/>
    <w:multiLevelType w:val="multilevel"/>
    <w:tmpl w:val="EB1C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047E9C"/>
    <w:multiLevelType w:val="multilevel"/>
    <w:tmpl w:val="0F408AEA"/>
    <w:lvl w:ilvl="0">
      <w:start w:val="3"/>
      <w:numFmt w:val="decimal"/>
      <w:lvlText w:val="%1"/>
      <w:lvlJc w:val="left"/>
      <w:pPr>
        <w:ind w:left="1174" w:hanging="992"/>
      </w:pPr>
    </w:lvl>
    <w:lvl w:ilvl="1">
      <w:numFmt w:val="decimal"/>
      <w:lvlText w:val=""/>
      <w:lvlJc w:val="left"/>
      <w:pPr>
        <w:ind w:left="0" w:firstLine="0"/>
      </w:pPr>
    </w:lvl>
    <w:lvl w:ilvl="2">
      <w:numFmt w:val="bullet"/>
      <w:lvlText w:val="•"/>
      <w:lvlJc w:val="left"/>
      <w:pPr>
        <w:ind w:left="2825" w:hanging="993"/>
      </w:pPr>
    </w:lvl>
    <w:lvl w:ilvl="3">
      <w:numFmt w:val="bullet"/>
      <w:lvlText w:val="•"/>
      <w:lvlJc w:val="left"/>
      <w:pPr>
        <w:ind w:left="3647" w:hanging="993"/>
      </w:pPr>
    </w:lvl>
    <w:lvl w:ilvl="4">
      <w:numFmt w:val="bullet"/>
      <w:lvlText w:val="•"/>
      <w:lvlJc w:val="left"/>
      <w:pPr>
        <w:ind w:left="4470" w:hanging="993"/>
      </w:pPr>
    </w:lvl>
    <w:lvl w:ilvl="5">
      <w:numFmt w:val="bullet"/>
      <w:lvlText w:val="•"/>
      <w:lvlJc w:val="left"/>
      <w:pPr>
        <w:ind w:left="5293" w:hanging="993"/>
      </w:pPr>
    </w:lvl>
    <w:lvl w:ilvl="6">
      <w:numFmt w:val="bullet"/>
      <w:lvlText w:val="•"/>
      <w:lvlJc w:val="left"/>
      <w:pPr>
        <w:ind w:left="6115" w:hanging="993"/>
      </w:pPr>
    </w:lvl>
    <w:lvl w:ilvl="7">
      <w:numFmt w:val="bullet"/>
      <w:lvlText w:val="•"/>
      <w:lvlJc w:val="left"/>
      <w:pPr>
        <w:ind w:left="6938" w:hanging="993"/>
      </w:pPr>
    </w:lvl>
    <w:lvl w:ilvl="8">
      <w:numFmt w:val="bullet"/>
      <w:lvlText w:val="•"/>
      <w:lvlJc w:val="left"/>
      <w:pPr>
        <w:ind w:left="7761" w:hanging="992"/>
      </w:pPr>
    </w:lvl>
  </w:abstractNum>
  <w:abstractNum w:abstractNumId="10">
    <w:nsid w:val="1FB81991"/>
    <w:multiLevelType w:val="hybridMultilevel"/>
    <w:tmpl w:val="2416E528"/>
    <w:lvl w:ilvl="0" w:tplc="04090009">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FE7653"/>
    <w:multiLevelType w:val="multilevel"/>
    <w:tmpl w:val="24C87482"/>
    <w:lvl w:ilvl="0">
      <w:start w:val="4"/>
      <w:numFmt w:val="decimal"/>
      <w:lvlText w:val="%1"/>
      <w:lvlJc w:val="left"/>
      <w:pPr>
        <w:ind w:left="882" w:hanging="700"/>
      </w:p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3437" w:hanging="701"/>
      </w:pPr>
    </w:lvl>
    <w:lvl w:ilvl="4">
      <w:numFmt w:val="bullet"/>
      <w:lvlText w:val="•"/>
      <w:lvlJc w:val="left"/>
      <w:pPr>
        <w:ind w:left="4290" w:hanging="701"/>
      </w:pPr>
    </w:lvl>
    <w:lvl w:ilvl="5">
      <w:numFmt w:val="bullet"/>
      <w:lvlText w:val="•"/>
      <w:lvlJc w:val="left"/>
      <w:pPr>
        <w:ind w:left="5143" w:hanging="701"/>
      </w:pPr>
    </w:lvl>
    <w:lvl w:ilvl="6">
      <w:numFmt w:val="bullet"/>
      <w:lvlText w:val="•"/>
      <w:lvlJc w:val="left"/>
      <w:pPr>
        <w:ind w:left="5995" w:hanging="701"/>
      </w:pPr>
    </w:lvl>
    <w:lvl w:ilvl="7">
      <w:numFmt w:val="bullet"/>
      <w:lvlText w:val="•"/>
      <w:lvlJc w:val="left"/>
      <w:pPr>
        <w:ind w:left="6848" w:hanging="701"/>
      </w:pPr>
    </w:lvl>
    <w:lvl w:ilvl="8">
      <w:numFmt w:val="bullet"/>
      <w:lvlText w:val="•"/>
      <w:lvlJc w:val="left"/>
      <w:pPr>
        <w:ind w:left="7701" w:hanging="701"/>
      </w:pPr>
    </w:lvl>
  </w:abstractNum>
  <w:abstractNum w:abstractNumId="12">
    <w:nsid w:val="310C50B3"/>
    <w:multiLevelType w:val="hybridMultilevel"/>
    <w:tmpl w:val="BE0EA01A"/>
    <w:lvl w:ilvl="0" w:tplc="9F9A8368">
      <w:start w:val="1"/>
      <w:numFmt w:val="bullet"/>
      <w:lvlText w:val="="/>
      <w:lvlJc w:val="left"/>
    </w:lvl>
    <w:lvl w:ilvl="1" w:tplc="D632F3E4">
      <w:numFmt w:val="decimal"/>
      <w:lvlText w:val=""/>
      <w:lvlJc w:val="left"/>
    </w:lvl>
    <w:lvl w:ilvl="2" w:tplc="FEB037E0">
      <w:numFmt w:val="decimal"/>
      <w:lvlText w:val=""/>
      <w:lvlJc w:val="left"/>
    </w:lvl>
    <w:lvl w:ilvl="3" w:tplc="18561312">
      <w:numFmt w:val="decimal"/>
      <w:lvlText w:val=""/>
      <w:lvlJc w:val="left"/>
    </w:lvl>
    <w:lvl w:ilvl="4" w:tplc="DEA64A72">
      <w:numFmt w:val="decimal"/>
      <w:lvlText w:val=""/>
      <w:lvlJc w:val="left"/>
    </w:lvl>
    <w:lvl w:ilvl="5" w:tplc="8FC04B80">
      <w:numFmt w:val="decimal"/>
      <w:lvlText w:val=""/>
      <w:lvlJc w:val="left"/>
    </w:lvl>
    <w:lvl w:ilvl="6" w:tplc="E5D81F44">
      <w:numFmt w:val="decimal"/>
      <w:lvlText w:val=""/>
      <w:lvlJc w:val="left"/>
    </w:lvl>
    <w:lvl w:ilvl="7" w:tplc="DA301F92">
      <w:numFmt w:val="decimal"/>
      <w:lvlText w:val=""/>
      <w:lvlJc w:val="left"/>
    </w:lvl>
    <w:lvl w:ilvl="8" w:tplc="A78634D8">
      <w:numFmt w:val="decimal"/>
      <w:lvlText w:val=""/>
      <w:lvlJc w:val="left"/>
    </w:lvl>
  </w:abstractNum>
  <w:abstractNum w:abstractNumId="13">
    <w:nsid w:val="49C00818"/>
    <w:multiLevelType w:val="multilevel"/>
    <w:tmpl w:val="4BFA09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52070FB"/>
    <w:multiLevelType w:val="hybridMultilevel"/>
    <w:tmpl w:val="35960F6E"/>
    <w:lvl w:ilvl="0" w:tplc="5FB638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6B0B20"/>
    <w:multiLevelType w:val="multilevel"/>
    <w:tmpl w:val="1E04E204"/>
    <w:lvl w:ilvl="0">
      <w:start w:val="1"/>
      <w:numFmt w:val="lowerLetter"/>
      <w:lvlText w:val="%1."/>
      <w:lvlJc w:val="left"/>
      <w:pPr>
        <w:ind w:left="882" w:hanging="700"/>
      </w:pPr>
      <w:rPr>
        <w:rFonts w:ascii="Times New Roman" w:eastAsia="Times New Roman" w:hAnsi="Times New Roman" w:cs="Times New Roman"/>
        <w:sz w:val="23"/>
        <w:szCs w:val="23"/>
      </w:rPr>
    </w:lvl>
    <w:lvl w:ilvl="1">
      <w:numFmt w:val="bullet"/>
      <w:lvlText w:val="•"/>
      <w:lvlJc w:val="left"/>
      <w:pPr>
        <w:ind w:left="1732" w:hanging="701"/>
      </w:pPr>
    </w:lvl>
    <w:lvl w:ilvl="2">
      <w:numFmt w:val="bullet"/>
      <w:lvlText w:val="•"/>
      <w:lvlJc w:val="left"/>
      <w:pPr>
        <w:ind w:left="2585" w:hanging="701"/>
      </w:pPr>
    </w:lvl>
    <w:lvl w:ilvl="3">
      <w:numFmt w:val="bullet"/>
      <w:lvlText w:val="•"/>
      <w:lvlJc w:val="left"/>
      <w:pPr>
        <w:ind w:left="3437" w:hanging="701"/>
      </w:pPr>
    </w:lvl>
    <w:lvl w:ilvl="4">
      <w:numFmt w:val="bullet"/>
      <w:lvlText w:val="•"/>
      <w:lvlJc w:val="left"/>
      <w:pPr>
        <w:ind w:left="4290" w:hanging="701"/>
      </w:pPr>
    </w:lvl>
    <w:lvl w:ilvl="5">
      <w:numFmt w:val="bullet"/>
      <w:lvlText w:val="•"/>
      <w:lvlJc w:val="left"/>
      <w:pPr>
        <w:ind w:left="5143" w:hanging="701"/>
      </w:pPr>
    </w:lvl>
    <w:lvl w:ilvl="6">
      <w:numFmt w:val="bullet"/>
      <w:lvlText w:val="•"/>
      <w:lvlJc w:val="left"/>
      <w:pPr>
        <w:ind w:left="5995" w:hanging="701"/>
      </w:pPr>
    </w:lvl>
    <w:lvl w:ilvl="7">
      <w:numFmt w:val="bullet"/>
      <w:lvlText w:val="•"/>
      <w:lvlJc w:val="left"/>
      <w:pPr>
        <w:ind w:left="6848" w:hanging="701"/>
      </w:pPr>
    </w:lvl>
    <w:lvl w:ilvl="8">
      <w:numFmt w:val="bullet"/>
      <w:lvlText w:val="•"/>
      <w:lvlJc w:val="left"/>
      <w:pPr>
        <w:ind w:left="7701" w:hanging="701"/>
      </w:pPr>
    </w:lvl>
  </w:abstractNum>
  <w:abstractNum w:abstractNumId="16">
    <w:nsid w:val="579BE4F1"/>
    <w:multiLevelType w:val="hybridMultilevel"/>
    <w:tmpl w:val="8292B8E6"/>
    <w:lvl w:ilvl="0" w:tplc="DA1E485A">
      <w:start w:val="1"/>
      <w:numFmt w:val="bullet"/>
      <w:lvlText w:val="="/>
      <w:lvlJc w:val="left"/>
    </w:lvl>
    <w:lvl w:ilvl="1" w:tplc="192056A8">
      <w:numFmt w:val="decimal"/>
      <w:lvlText w:val=""/>
      <w:lvlJc w:val="left"/>
    </w:lvl>
    <w:lvl w:ilvl="2" w:tplc="E8C8EE26">
      <w:numFmt w:val="decimal"/>
      <w:lvlText w:val=""/>
      <w:lvlJc w:val="left"/>
    </w:lvl>
    <w:lvl w:ilvl="3" w:tplc="C37A9244">
      <w:numFmt w:val="decimal"/>
      <w:lvlText w:val=""/>
      <w:lvlJc w:val="left"/>
    </w:lvl>
    <w:lvl w:ilvl="4" w:tplc="9D3EDB10">
      <w:numFmt w:val="decimal"/>
      <w:lvlText w:val=""/>
      <w:lvlJc w:val="left"/>
    </w:lvl>
    <w:lvl w:ilvl="5" w:tplc="99B8D84E">
      <w:numFmt w:val="decimal"/>
      <w:lvlText w:val=""/>
      <w:lvlJc w:val="left"/>
    </w:lvl>
    <w:lvl w:ilvl="6" w:tplc="A6D4B804">
      <w:numFmt w:val="decimal"/>
      <w:lvlText w:val=""/>
      <w:lvlJc w:val="left"/>
    </w:lvl>
    <w:lvl w:ilvl="7" w:tplc="27C05E82">
      <w:numFmt w:val="decimal"/>
      <w:lvlText w:val=""/>
      <w:lvlJc w:val="left"/>
    </w:lvl>
    <w:lvl w:ilvl="8" w:tplc="078E4516">
      <w:numFmt w:val="decimal"/>
      <w:lvlText w:val=""/>
      <w:lvlJc w:val="left"/>
    </w:lvl>
  </w:abstractNum>
  <w:abstractNum w:abstractNumId="17">
    <w:nsid w:val="5B55155C"/>
    <w:multiLevelType w:val="multilevel"/>
    <w:tmpl w:val="299808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F87E05"/>
    <w:multiLevelType w:val="hybridMultilevel"/>
    <w:tmpl w:val="88BAAEC8"/>
    <w:lvl w:ilvl="0" w:tplc="A9C8D350">
      <w:start w:val="1"/>
      <w:numFmt w:val="bullet"/>
      <w:lvlText w:val="="/>
      <w:lvlJc w:val="left"/>
    </w:lvl>
    <w:lvl w:ilvl="1" w:tplc="4E58147A">
      <w:start w:val="1"/>
      <w:numFmt w:val="bullet"/>
      <w:lvlText w:val="="/>
      <w:lvlJc w:val="left"/>
    </w:lvl>
    <w:lvl w:ilvl="2" w:tplc="F0463768">
      <w:numFmt w:val="decimal"/>
      <w:lvlText w:val=""/>
      <w:lvlJc w:val="left"/>
    </w:lvl>
    <w:lvl w:ilvl="3" w:tplc="08D2BA66">
      <w:numFmt w:val="decimal"/>
      <w:lvlText w:val=""/>
      <w:lvlJc w:val="left"/>
    </w:lvl>
    <w:lvl w:ilvl="4" w:tplc="566028EE">
      <w:numFmt w:val="decimal"/>
      <w:lvlText w:val=""/>
      <w:lvlJc w:val="left"/>
    </w:lvl>
    <w:lvl w:ilvl="5" w:tplc="9E5012F8">
      <w:numFmt w:val="decimal"/>
      <w:lvlText w:val=""/>
      <w:lvlJc w:val="left"/>
    </w:lvl>
    <w:lvl w:ilvl="6" w:tplc="38D477A0">
      <w:numFmt w:val="decimal"/>
      <w:lvlText w:val=""/>
      <w:lvlJc w:val="left"/>
    </w:lvl>
    <w:lvl w:ilvl="7" w:tplc="D6865558">
      <w:numFmt w:val="decimal"/>
      <w:lvlText w:val=""/>
      <w:lvlJc w:val="left"/>
    </w:lvl>
    <w:lvl w:ilvl="8" w:tplc="72DCE4AC">
      <w:numFmt w:val="decimal"/>
      <w:lvlText w:val=""/>
      <w:lvlJc w:val="left"/>
    </w:lvl>
  </w:abstractNum>
  <w:abstractNum w:abstractNumId="19">
    <w:nsid w:val="600F7D2D"/>
    <w:multiLevelType w:val="multilevel"/>
    <w:tmpl w:val="158E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1C0A26"/>
    <w:multiLevelType w:val="multilevel"/>
    <w:tmpl w:val="2FBCA62E"/>
    <w:lvl w:ilvl="0">
      <w:start w:val="5"/>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1">
    <w:nsid w:val="72074B16"/>
    <w:multiLevelType w:val="hybridMultilevel"/>
    <w:tmpl w:val="40149780"/>
    <w:lvl w:ilvl="0" w:tplc="5FB638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CF5033"/>
    <w:multiLevelType w:val="multilevel"/>
    <w:tmpl w:val="030084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519029E"/>
    <w:multiLevelType w:val="hybridMultilevel"/>
    <w:tmpl w:val="40149780"/>
    <w:lvl w:ilvl="0" w:tplc="5FB638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346AD8"/>
    <w:multiLevelType w:val="multilevel"/>
    <w:tmpl w:val="6B1A65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7AE35EB"/>
    <w:multiLevelType w:val="hybridMultilevel"/>
    <w:tmpl w:val="B5621884"/>
    <w:lvl w:ilvl="0" w:tplc="E9F619EE">
      <w:start w:val="1"/>
      <w:numFmt w:val="bullet"/>
      <w:lvlText w:val="="/>
      <w:lvlJc w:val="left"/>
    </w:lvl>
    <w:lvl w:ilvl="1" w:tplc="01A693F6">
      <w:numFmt w:val="decimal"/>
      <w:lvlText w:val=""/>
      <w:lvlJc w:val="left"/>
    </w:lvl>
    <w:lvl w:ilvl="2" w:tplc="B53443F4">
      <w:numFmt w:val="decimal"/>
      <w:lvlText w:val=""/>
      <w:lvlJc w:val="left"/>
    </w:lvl>
    <w:lvl w:ilvl="3" w:tplc="405C97E6">
      <w:numFmt w:val="decimal"/>
      <w:lvlText w:val=""/>
      <w:lvlJc w:val="left"/>
    </w:lvl>
    <w:lvl w:ilvl="4" w:tplc="B7CC9716">
      <w:numFmt w:val="decimal"/>
      <w:lvlText w:val=""/>
      <w:lvlJc w:val="left"/>
    </w:lvl>
    <w:lvl w:ilvl="5" w:tplc="926EFF5C">
      <w:numFmt w:val="decimal"/>
      <w:lvlText w:val=""/>
      <w:lvlJc w:val="left"/>
    </w:lvl>
    <w:lvl w:ilvl="6" w:tplc="F7342DDA">
      <w:numFmt w:val="decimal"/>
      <w:lvlText w:val=""/>
      <w:lvlJc w:val="left"/>
    </w:lvl>
    <w:lvl w:ilvl="7" w:tplc="8FBEF18A">
      <w:numFmt w:val="decimal"/>
      <w:lvlText w:val=""/>
      <w:lvlJc w:val="left"/>
    </w:lvl>
    <w:lvl w:ilvl="8" w:tplc="C6D0A1C4">
      <w:numFmt w:val="decimal"/>
      <w:lvlText w:val=""/>
      <w:lvlJc w:val="left"/>
    </w:lvl>
  </w:abstractNum>
  <w:abstractNum w:abstractNumId="26">
    <w:nsid w:val="7D9D56EE"/>
    <w:multiLevelType w:val="multilevel"/>
    <w:tmpl w:val="49B8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0"/>
  </w:num>
  <w:num w:numId="4">
    <w:abstractNumId w:val="13"/>
  </w:num>
  <w:num w:numId="5">
    <w:abstractNumId w:val="25"/>
  </w:num>
  <w:num w:numId="6">
    <w:abstractNumId w:val="16"/>
  </w:num>
  <w:num w:numId="7">
    <w:abstractNumId w:val="12"/>
  </w:num>
  <w:num w:numId="8">
    <w:abstractNumId w:val="18"/>
  </w:num>
  <w:num w:numId="9">
    <w:abstractNumId w:val="6"/>
  </w:num>
  <w:num w:numId="10">
    <w:abstractNumId w:val="3"/>
  </w:num>
  <w:num w:numId="11">
    <w:abstractNumId w:val="2"/>
  </w:num>
  <w:num w:numId="12">
    <w:abstractNumId w:val="23"/>
  </w:num>
  <w:num w:numId="13">
    <w:abstractNumId w:val="21"/>
  </w:num>
  <w:num w:numId="14">
    <w:abstractNumId w:val="8"/>
  </w:num>
  <w:num w:numId="15">
    <w:abstractNumId w:val="1"/>
  </w:num>
  <w:num w:numId="16">
    <w:abstractNumId w:val="4"/>
  </w:num>
  <w:num w:numId="17">
    <w:abstractNumId w:val="15"/>
  </w:num>
  <w:num w:numId="18">
    <w:abstractNumId w:val="9"/>
  </w:num>
  <w:num w:numId="19">
    <w:abstractNumId w:val="11"/>
  </w:num>
  <w:num w:numId="20">
    <w:abstractNumId w:val="17"/>
  </w:num>
  <w:num w:numId="21">
    <w:abstractNumId w:val="5"/>
  </w:num>
  <w:num w:numId="22">
    <w:abstractNumId w:val="24"/>
  </w:num>
  <w:num w:numId="23">
    <w:abstractNumId w:val="14"/>
  </w:num>
  <w:num w:numId="24">
    <w:abstractNumId w:val="10"/>
  </w:num>
  <w:num w:numId="25">
    <w:abstractNumId w:val="26"/>
  </w:num>
  <w:num w:numId="26">
    <w:abstractNumId w:val="19"/>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85BA9"/>
    <w:rsid w:val="00026F93"/>
    <w:rsid w:val="00043E8B"/>
    <w:rsid w:val="00053798"/>
    <w:rsid w:val="000974A6"/>
    <w:rsid w:val="00105CEB"/>
    <w:rsid w:val="00152330"/>
    <w:rsid w:val="001E0CBB"/>
    <w:rsid w:val="00277D3F"/>
    <w:rsid w:val="00287046"/>
    <w:rsid w:val="003A0F41"/>
    <w:rsid w:val="00411648"/>
    <w:rsid w:val="004A375E"/>
    <w:rsid w:val="00587934"/>
    <w:rsid w:val="00726667"/>
    <w:rsid w:val="007835DD"/>
    <w:rsid w:val="007D5457"/>
    <w:rsid w:val="00807BEB"/>
    <w:rsid w:val="0084385C"/>
    <w:rsid w:val="00851F72"/>
    <w:rsid w:val="00970591"/>
    <w:rsid w:val="009A69AC"/>
    <w:rsid w:val="00A85BA9"/>
    <w:rsid w:val="00AC0744"/>
    <w:rsid w:val="00AC19DC"/>
    <w:rsid w:val="00BB5601"/>
    <w:rsid w:val="00D3101A"/>
    <w:rsid w:val="00D4478C"/>
    <w:rsid w:val="00D51608"/>
    <w:rsid w:val="00D814D2"/>
    <w:rsid w:val="00D8743D"/>
    <w:rsid w:val="00E02997"/>
    <w:rsid w:val="00E037E5"/>
    <w:rsid w:val="00FB6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BA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A85BA9"/>
    <w:pPr>
      <w:widowControl w:val="0"/>
      <w:autoSpaceDE w:val="0"/>
      <w:autoSpaceDN w:val="0"/>
      <w:ind w:left="120" w:right="2689"/>
      <w:jc w:val="center"/>
      <w:outlineLvl w:val="0"/>
    </w:pPr>
    <w:rPr>
      <w:b/>
      <w:bCs/>
      <w:sz w:val="22"/>
      <w:szCs w:val="22"/>
    </w:rPr>
  </w:style>
  <w:style w:type="paragraph" w:styleId="Heading2">
    <w:name w:val="heading 2"/>
    <w:basedOn w:val="Normal"/>
    <w:link w:val="Heading2Char"/>
    <w:uiPriority w:val="9"/>
    <w:qFormat/>
    <w:rsid w:val="00A85BA9"/>
    <w:pPr>
      <w:widowControl w:val="0"/>
      <w:autoSpaceDE w:val="0"/>
      <w:autoSpaceDN w:val="0"/>
      <w:ind w:left="120"/>
      <w:outlineLvl w:val="1"/>
    </w:pPr>
    <w:rPr>
      <w:sz w:val="22"/>
      <w:szCs w:val="22"/>
    </w:rPr>
  </w:style>
  <w:style w:type="paragraph" w:styleId="Heading3">
    <w:name w:val="heading 3"/>
    <w:basedOn w:val="Normal"/>
    <w:link w:val="Heading3Char"/>
    <w:uiPriority w:val="9"/>
    <w:qFormat/>
    <w:rsid w:val="00A85BA9"/>
    <w:pPr>
      <w:widowControl w:val="0"/>
      <w:autoSpaceDE w:val="0"/>
      <w:autoSpaceDN w:val="0"/>
      <w:ind w:left="158"/>
      <w:outlineLvl w:val="2"/>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5BA9"/>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A85BA9"/>
    <w:rPr>
      <w:rFonts w:ascii="Times New Roman" w:eastAsia="Times New Roman" w:hAnsi="Times New Roman" w:cs="Times New Roman"/>
    </w:rPr>
  </w:style>
  <w:style w:type="character" w:customStyle="1" w:styleId="Heading3Char">
    <w:name w:val="Heading 3 Char"/>
    <w:basedOn w:val="DefaultParagraphFont"/>
    <w:link w:val="Heading3"/>
    <w:uiPriority w:val="9"/>
    <w:rsid w:val="00A85BA9"/>
    <w:rPr>
      <w:rFonts w:ascii="Times New Roman" w:eastAsia="Times New Roman" w:hAnsi="Times New Roman" w:cs="Times New Roman"/>
      <w:b/>
      <w:bCs/>
      <w:sz w:val="20"/>
      <w:szCs w:val="20"/>
    </w:rPr>
  </w:style>
  <w:style w:type="paragraph" w:styleId="Footer">
    <w:name w:val="footer"/>
    <w:basedOn w:val="Normal"/>
    <w:link w:val="FooterChar"/>
    <w:uiPriority w:val="99"/>
    <w:rsid w:val="00A85BA9"/>
    <w:pPr>
      <w:tabs>
        <w:tab w:val="center" w:pos="4320"/>
        <w:tab w:val="right" w:pos="8640"/>
      </w:tabs>
    </w:pPr>
  </w:style>
  <w:style w:type="character" w:customStyle="1" w:styleId="FooterChar">
    <w:name w:val="Footer Char"/>
    <w:basedOn w:val="DefaultParagraphFont"/>
    <w:link w:val="Footer"/>
    <w:uiPriority w:val="99"/>
    <w:rsid w:val="00A85BA9"/>
    <w:rPr>
      <w:rFonts w:ascii="Times New Roman" w:eastAsia="Times New Roman" w:hAnsi="Times New Roman" w:cs="Times New Roman"/>
      <w:sz w:val="24"/>
      <w:szCs w:val="24"/>
    </w:rPr>
  </w:style>
  <w:style w:type="character" w:styleId="PageNumber">
    <w:name w:val="page number"/>
    <w:basedOn w:val="DefaultParagraphFont"/>
    <w:rsid w:val="00A85BA9"/>
  </w:style>
  <w:style w:type="character" w:styleId="Hyperlink">
    <w:name w:val="Hyperlink"/>
    <w:basedOn w:val="DefaultParagraphFont"/>
    <w:uiPriority w:val="99"/>
    <w:unhideWhenUsed/>
    <w:rsid w:val="00A85BA9"/>
    <w:rPr>
      <w:color w:val="0000FF"/>
      <w:u w:val="single"/>
    </w:rPr>
  </w:style>
  <w:style w:type="paragraph" w:styleId="BodyText">
    <w:name w:val="Body Text"/>
    <w:basedOn w:val="Normal"/>
    <w:link w:val="BodyTextChar"/>
    <w:uiPriority w:val="1"/>
    <w:qFormat/>
    <w:rsid w:val="00A85BA9"/>
    <w:pPr>
      <w:widowControl w:val="0"/>
      <w:autoSpaceDE w:val="0"/>
      <w:autoSpaceDN w:val="0"/>
      <w:ind w:left="158"/>
    </w:pPr>
    <w:rPr>
      <w:sz w:val="20"/>
      <w:szCs w:val="20"/>
    </w:rPr>
  </w:style>
  <w:style w:type="character" w:customStyle="1" w:styleId="BodyTextChar">
    <w:name w:val="Body Text Char"/>
    <w:basedOn w:val="DefaultParagraphFont"/>
    <w:link w:val="BodyText"/>
    <w:uiPriority w:val="1"/>
    <w:rsid w:val="00A85BA9"/>
    <w:rPr>
      <w:rFonts w:ascii="Times New Roman" w:eastAsia="Times New Roman" w:hAnsi="Times New Roman" w:cs="Times New Roman"/>
      <w:sz w:val="20"/>
      <w:szCs w:val="20"/>
    </w:rPr>
  </w:style>
  <w:style w:type="paragraph" w:styleId="Title">
    <w:name w:val="Title"/>
    <w:basedOn w:val="Normal"/>
    <w:link w:val="TitleChar"/>
    <w:uiPriority w:val="1"/>
    <w:qFormat/>
    <w:rsid w:val="00A85BA9"/>
    <w:pPr>
      <w:widowControl w:val="0"/>
      <w:autoSpaceDE w:val="0"/>
      <w:autoSpaceDN w:val="0"/>
      <w:spacing w:before="86"/>
      <w:ind w:left="208" w:right="437"/>
      <w:jc w:val="center"/>
    </w:pPr>
    <w:rPr>
      <w:b/>
      <w:bCs/>
      <w:sz w:val="32"/>
      <w:szCs w:val="32"/>
    </w:rPr>
  </w:style>
  <w:style w:type="character" w:customStyle="1" w:styleId="TitleChar">
    <w:name w:val="Title Char"/>
    <w:basedOn w:val="DefaultParagraphFont"/>
    <w:link w:val="Title"/>
    <w:uiPriority w:val="1"/>
    <w:rsid w:val="00A85BA9"/>
    <w:rPr>
      <w:rFonts w:ascii="Times New Roman" w:eastAsia="Times New Roman" w:hAnsi="Times New Roman" w:cs="Times New Roman"/>
      <w:b/>
      <w:bCs/>
      <w:sz w:val="32"/>
      <w:szCs w:val="32"/>
    </w:rPr>
  </w:style>
  <w:style w:type="paragraph" w:styleId="ListParagraph">
    <w:name w:val="List Paragraph"/>
    <w:basedOn w:val="Normal"/>
    <w:uiPriority w:val="34"/>
    <w:qFormat/>
    <w:rsid w:val="00A85BA9"/>
    <w:pPr>
      <w:widowControl w:val="0"/>
      <w:autoSpaceDE w:val="0"/>
      <w:autoSpaceDN w:val="0"/>
      <w:ind w:left="408" w:hanging="202"/>
      <w:jc w:val="both"/>
    </w:pPr>
    <w:rPr>
      <w:sz w:val="22"/>
      <w:szCs w:val="22"/>
    </w:rPr>
  </w:style>
  <w:style w:type="paragraph" w:customStyle="1" w:styleId="TableParagraph">
    <w:name w:val="Table Paragraph"/>
    <w:basedOn w:val="Normal"/>
    <w:uiPriority w:val="1"/>
    <w:qFormat/>
    <w:rsid w:val="00A85BA9"/>
    <w:pPr>
      <w:widowControl w:val="0"/>
      <w:autoSpaceDE w:val="0"/>
      <w:autoSpaceDN w:val="0"/>
    </w:pPr>
    <w:rPr>
      <w:sz w:val="22"/>
      <w:szCs w:val="22"/>
    </w:rPr>
  </w:style>
  <w:style w:type="paragraph" w:styleId="Header">
    <w:name w:val="header"/>
    <w:basedOn w:val="Normal"/>
    <w:link w:val="HeaderChar"/>
    <w:uiPriority w:val="99"/>
    <w:semiHidden/>
    <w:unhideWhenUsed/>
    <w:rsid w:val="00A85BA9"/>
    <w:pPr>
      <w:widowControl w:val="0"/>
      <w:tabs>
        <w:tab w:val="center" w:pos="4320"/>
        <w:tab w:val="right" w:pos="8640"/>
      </w:tabs>
      <w:autoSpaceDE w:val="0"/>
      <w:autoSpaceDN w:val="0"/>
    </w:pPr>
    <w:rPr>
      <w:sz w:val="22"/>
      <w:szCs w:val="22"/>
    </w:rPr>
  </w:style>
  <w:style w:type="character" w:customStyle="1" w:styleId="HeaderChar">
    <w:name w:val="Header Char"/>
    <w:basedOn w:val="DefaultParagraphFont"/>
    <w:link w:val="Header"/>
    <w:uiPriority w:val="99"/>
    <w:semiHidden/>
    <w:rsid w:val="00A85BA9"/>
    <w:rPr>
      <w:rFonts w:ascii="Times New Roman" w:eastAsia="Times New Roman" w:hAnsi="Times New Roman" w:cs="Times New Roman"/>
    </w:rPr>
  </w:style>
  <w:style w:type="paragraph" w:styleId="NormalWeb">
    <w:name w:val="Normal (Web)"/>
    <w:basedOn w:val="Normal"/>
    <w:uiPriority w:val="99"/>
    <w:semiHidden/>
    <w:unhideWhenUsed/>
    <w:rsid w:val="00A85BA9"/>
    <w:pPr>
      <w:spacing w:before="100" w:beforeAutospacing="1" w:after="100" w:afterAutospacing="1"/>
    </w:pPr>
  </w:style>
  <w:style w:type="character" w:styleId="Strong">
    <w:name w:val="Strong"/>
    <w:basedOn w:val="DefaultParagraphFont"/>
    <w:uiPriority w:val="22"/>
    <w:qFormat/>
    <w:rsid w:val="00A85BA9"/>
    <w:rPr>
      <w:b/>
      <w:bCs/>
    </w:rPr>
  </w:style>
  <w:style w:type="paragraph" w:styleId="BalloonText">
    <w:name w:val="Balloon Text"/>
    <w:basedOn w:val="Normal"/>
    <w:link w:val="BalloonTextChar"/>
    <w:uiPriority w:val="99"/>
    <w:semiHidden/>
    <w:unhideWhenUsed/>
    <w:rsid w:val="00A85BA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85BA9"/>
    <w:rPr>
      <w:rFonts w:ascii="Tahoma" w:hAnsi="Tahoma" w:cs="Tahoma"/>
      <w:sz w:val="16"/>
      <w:szCs w:val="16"/>
    </w:rPr>
  </w:style>
  <w:style w:type="paragraph" w:styleId="NoSpacing">
    <w:name w:val="No Spacing"/>
    <w:uiPriority w:val="1"/>
    <w:qFormat/>
    <w:rsid w:val="00A85BA9"/>
    <w:pPr>
      <w:spacing w:after="0" w:line="240" w:lineRule="auto"/>
    </w:pPr>
    <w:rPr>
      <w:rFonts w:ascii="Calibri" w:eastAsia="SimSun" w:hAnsi="Calibri" w:cs="Times New Roman"/>
      <w:lang w:eastAsia="zh-CN"/>
    </w:rPr>
  </w:style>
  <w:style w:type="paragraph" w:customStyle="1" w:styleId="western">
    <w:name w:val="western"/>
    <w:basedOn w:val="Normal"/>
    <w:rsid w:val="00A85BA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44</Pages>
  <Words>11791</Words>
  <Characters>67212</Characters>
  <Application>Microsoft Office Word</Application>
  <DocSecurity>0</DocSecurity>
  <Lines>560</Lines>
  <Paragraphs>157</Paragraphs>
  <ScaleCrop>false</ScaleCrop>
  <Company/>
  <LinksUpToDate>false</LinksUpToDate>
  <CharactersWithSpaces>78846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2025-05-13T13:29:00Z</dcterms:created>
  <dcterms:modified xsi:type="dcterms:W3CDTF">2025-05-14T07:44:00Z</dcterms:modified>
</cp:coreProperties>
</file>