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A9C9" w14:textId="77777777" w:rsidR="00192240" w:rsidRPr="000E5BD3" w:rsidRDefault="00192240" w:rsidP="00D56235">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91F56F8" w14:textId="77777777" w:rsidR="00192240" w:rsidRPr="00E755CE" w:rsidRDefault="00192240" w:rsidP="00D56235">
      <w:pPr>
        <w:spacing w:after="120" w:line="240" w:lineRule="auto"/>
        <w:jc w:val="center"/>
        <w:rPr>
          <w:rFonts w:ascii="Arial Black" w:hAnsi="Arial Black" w:cs="Times New Roman"/>
          <w:b/>
          <w:bCs/>
          <w:sz w:val="36"/>
          <w:szCs w:val="36"/>
          <w:lang w:val="en-GB"/>
        </w:rPr>
      </w:pPr>
    </w:p>
    <w:p w14:paraId="3C95203F" w14:textId="26996088" w:rsidR="00192240" w:rsidRPr="00192240" w:rsidRDefault="00192240" w:rsidP="00D56235">
      <w:pPr>
        <w:spacing w:line="240" w:lineRule="auto"/>
        <w:jc w:val="center"/>
        <w:rPr>
          <w:rFonts w:ascii="Arial Black" w:hAnsi="Arial Black" w:cs="Times New Roman"/>
          <w:sz w:val="36"/>
          <w:szCs w:val="36"/>
        </w:rPr>
      </w:pPr>
      <w:r w:rsidRPr="00192240">
        <w:rPr>
          <w:rFonts w:ascii="Arial Black" w:hAnsi="Arial Black" w:cs="Times New Roman"/>
          <w:sz w:val="36"/>
          <w:szCs w:val="36"/>
        </w:rPr>
        <w:t>EFFECT OF MODERN COMMUNICATION TECHNOLOGIES ON SECRETARIAL PERFORMANCE</w:t>
      </w:r>
      <w:r>
        <w:rPr>
          <w:rFonts w:ascii="Arial Black" w:hAnsi="Arial Black" w:cs="Times New Roman"/>
          <w:sz w:val="36"/>
          <w:szCs w:val="36"/>
        </w:rPr>
        <w:t>. A CASE STUDY OF MOBILE TELECOMMUNICATION NETWORK (MTN), ILORIN.</w:t>
      </w:r>
    </w:p>
    <w:p w14:paraId="79969CAA" w14:textId="77777777" w:rsidR="00192240" w:rsidRPr="00502A02" w:rsidRDefault="00192240" w:rsidP="00D56235">
      <w:pPr>
        <w:spacing w:after="120" w:line="240" w:lineRule="auto"/>
        <w:jc w:val="center"/>
        <w:rPr>
          <w:rFonts w:ascii="Times New Roman" w:hAnsi="Times New Roman" w:cs="Times New Roman"/>
          <w:b/>
          <w:bCs/>
          <w:sz w:val="36"/>
          <w:szCs w:val="36"/>
          <w:lang w:val="en-GB"/>
        </w:rPr>
      </w:pPr>
    </w:p>
    <w:p w14:paraId="22051E3F" w14:textId="77777777" w:rsidR="00192240" w:rsidRPr="00502A02"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9660D5C" w14:textId="77777777" w:rsidR="00192240" w:rsidRPr="00E755CE" w:rsidRDefault="00192240" w:rsidP="00D56235">
      <w:pPr>
        <w:spacing w:after="120" w:line="240" w:lineRule="auto"/>
        <w:jc w:val="center"/>
        <w:rPr>
          <w:rFonts w:ascii="Arial Black" w:hAnsi="Arial Black" w:cstheme="minorHAnsi"/>
          <w:b/>
          <w:bCs/>
          <w:sz w:val="36"/>
          <w:szCs w:val="36"/>
          <w:lang w:val="en-GB"/>
        </w:rPr>
      </w:pPr>
    </w:p>
    <w:p w14:paraId="455881ED" w14:textId="77777777" w:rsidR="00192240" w:rsidRPr="00192240" w:rsidRDefault="00192240" w:rsidP="00D56235">
      <w:pPr>
        <w:spacing w:line="240" w:lineRule="auto"/>
        <w:jc w:val="center"/>
        <w:rPr>
          <w:rFonts w:ascii="Arial Black" w:hAnsi="Arial Black" w:cs="Times New Roman"/>
          <w:sz w:val="40"/>
          <w:szCs w:val="40"/>
        </w:rPr>
      </w:pPr>
      <w:r w:rsidRPr="00192240">
        <w:rPr>
          <w:rFonts w:ascii="Arial Black" w:hAnsi="Arial Black" w:cs="Times New Roman"/>
          <w:sz w:val="40"/>
          <w:szCs w:val="40"/>
        </w:rPr>
        <w:t>OLAIDE TAOFEEK ADEMOLA</w:t>
      </w:r>
    </w:p>
    <w:p w14:paraId="6F7D3251" w14:textId="77777777" w:rsidR="00192240" w:rsidRPr="00192240" w:rsidRDefault="00192240" w:rsidP="00D56235">
      <w:pPr>
        <w:spacing w:line="240" w:lineRule="auto"/>
        <w:jc w:val="center"/>
        <w:rPr>
          <w:rFonts w:ascii="Arial Black" w:hAnsi="Arial Black" w:cs="Times New Roman"/>
          <w:sz w:val="36"/>
          <w:szCs w:val="36"/>
        </w:rPr>
      </w:pPr>
      <w:r w:rsidRPr="00192240">
        <w:rPr>
          <w:rFonts w:ascii="Arial Black" w:hAnsi="Arial Black" w:cs="Times New Roman"/>
          <w:sz w:val="36"/>
          <w:szCs w:val="36"/>
        </w:rPr>
        <w:t>ND/23/OTM/FT/0057</w:t>
      </w:r>
    </w:p>
    <w:p w14:paraId="17D79F88" w14:textId="77777777" w:rsidR="00192240" w:rsidRDefault="00192240" w:rsidP="00D56235">
      <w:pPr>
        <w:spacing w:line="240" w:lineRule="auto"/>
        <w:jc w:val="center"/>
        <w:rPr>
          <w:rFonts w:ascii="Arial Black" w:hAnsi="Arial Black" w:cstheme="minorHAnsi"/>
          <w:b/>
          <w:bCs/>
          <w:sz w:val="36"/>
          <w:szCs w:val="36"/>
          <w:lang w:val="en-GB"/>
        </w:rPr>
      </w:pPr>
    </w:p>
    <w:p w14:paraId="460FD662" w14:textId="77777777" w:rsidR="00192240" w:rsidRDefault="00192240" w:rsidP="00D56235">
      <w:pPr>
        <w:spacing w:line="240" w:lineRule="auto"/>
        <w:jc w:val="center"/>
        <w:rPr>
          <w:rFonts w:ascii="Arial Black" w:hAnsi="Arial Black" w:cstheme="minorHAnsi"/>
          <w:b/>
          <w:bCs/>
          <w:sz w:val="36"/>
          <w:szCs w:val="36"/>
          <w:lang w:val="en-GB"/>
        </w:rPr>
      </w:pPr>
    </w:p>
    <w:p w14:paraId="68A04D5C" w14:textId="00EA4BEF" w:rsidR="00192240" w:rsidRPr="00C837A2" w:rsidRDefault="00192240" w:rsidP="00D56235">
      <w:pPr>
        <w:spacing w:after="120" w:line="240" w:lineRule="auto"/>
        <w:ind w:left="5760" w:firstLine="720"/>
        <w:jc w:val="center"/>
        <w:rPr>
          <w:rFonts w:ascii="Arial Black" w:hAnsi="Arial Black" w:cstheme="minorHAnsi"/>
          <w:b/>
          <w:bCs/>
          <w:sz w:val="24"/>
          <w:szCs w:val="24"/>
          <w:lang w:val="en-GB"/>
        </w:rPr>
        <w:sectPr w:rsidR="00192240" w:rsidRPr="00C837A2" w:rsidSect="00987986">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w:t>
      </w:r>
      <w:r w:rsidR="0089450C">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EA14FBE" w14:textId="34281BD8" w:rsidR="00192240" w:rsidRPr="00192240" w:rsidRDefault="00192240" w:rsidP="00D56235">
      <w:pPr>
        <w:spacing w:line="240" w:lineRule="auto"/>
        <w:jc w:val="center"/>
        <w:rPr>
          <w:rFonts w:ascii="Times New Roman" w:hAnsi="Times New Roman" w:cs="Times New Roman"/>
          <w:b/>
          <w:bCs/>
          <w:sz w:val="36"/>
          <w:szCs w:val="36"/>
        </w:rPr>
      </w:pPr>
      <w:r w:rsidRPr="00192240">
        <w:rPr>
          <w:rFonts w:ascii="Times New Roman" w:hAnsi="Times New Roman" w:cs="Times New Roman"/>
          <w:b/>
          <w:bCs/>
          <w:sz w:val="36"/>
          <w:szCs w:val="36"/>
        </w:rPr>
        <w:lastRenderedPageBreak/>
        <w:t>EFFECT OF MODERN COMMUNICATION TECHNOLOGIES ON SECRETARIAL PERFORMANCE</w:t>
      </w:r>
    </w:p>
    <w:p w14:paraId="5A74BEF5" w14:textId="77777777" w:rsidR="00192240" w:rsidRDefault="00192240" w:rsidP="00D56235">
      <w:pPr>
        <w:spacing w:after="120" w:line="240" w:lineRule="auto"/>
        <w:jc w:val="center"/>
        <w:rPr>
          <w:rFonts w:ascii="Times New Roman" w:hAnsi="Times New Roman" w:cs="Times New Roman"/>
          <w:sz w:val="24"/>
          <w:szCs w:val="24"/>
          <w:lang w:val="en-GB"/>
        </w:rPr>
      </w:pPr>
    </w:p>
    <w:p w14:paraId="4BCEA8D3" w14:textId="77777777" w:rsidR="00192240" w:rsidRPr="00502A02"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22F8F1A" w14:textId="77777777" w:rsidR="00192240" w:rsidRPr="00E755CE" w:rsidRDefault="00192240" w:rsidP="00D56235">
      <w:pPr>
        <w:spacing w:after="120" w:line="240" w:lineRule="auto"/>
        <w:ind w:left="3600" w:firstLine="720"/>
        <w:jc w:val="center"/>
        <w:rPr>
          <w:rFonts w:ascii="Arial Black" w:hAnsi="Arial Black" w:cstheme="minorHAnsi"/>
          <w:b/>
          <w:bCs/>
          <w:sz w:val="36"/>
          <w:szCs w:val="36"/>
          <w:lang w:val="en-GB"/>
        </w:rPr>
      </w:pPr>
    </w:p>
    <w:p w14:paraId="3472EEA6" w14:textId="77777777" w:rsidR="00192240" w:rsidRPr="00192240" w:rsidRDefault="00192240" w:rsidP="00D56235">
      <w:pPr>
        <w:spacing w:line="240" w:lineRule="auto"/>
        <w:jc w:val="center"/>
        <w:rPr>
          <w:rFonts w:ascii="Arial Black" w:hAnsi="Arial Black" w:cs="Times New Roman"/>
          <w:sz w:val="40"/>
          <w:szCs w:val="40"/>
        </w:rPr>
      </w:pPr>
      <w:r w:rsidRPr="00192240">
        <w:rPr>
          <w:rFonts w:ascii="Arial Black" w:hAnsi="Arial Black" w:cs="Times New Roman"/>
          <w:sz w:val="40"/>
          <w:szCs w:val="40"/>
        </w:rPr>
        <w:t>OLAIDE TAOFEEK ADEMOLA</w:t>
      </w:r>
    </w:p>
    <w:p w14:paraId="383A1C83" w14:textId="77777777" w:rsidR="00192240" w:rsidRPr="00192240" w:rsidRDefault="00192240" w:rsidP="00D56235">
      <w:pPr>
        <w:spacing w:line="240" w:lineRule="auto"/>
        <w:jc w:val="center"/>
        <w:rPr>
          <w:rFonts w:ascii="Arial Black" w:hAnsi="Arial Black" w:cs="Times New Roman"/>
          <w:sz w:val="36"/>
          <w:szCs w:val="36"/>
        </w:rPr>
      </w:pPr>
      <w:r w:rsidRPr="00192240">
        <w:rPr>
          <w:rFonts w:ascii="Arial Black" w:hAnsi="Arial Black" w:cs="Times New Roman"/>
          <w:sz w:val="36"/>
          <w:szCs w:val="36"/>
        </w:rPr>
        <w:t>ND/23/OTM/FT/0057</w:t>
      </w:r>
    </w:p>
    <w:p w14:paraId="60784599" w14:textId="77777777" w:rsidR="00192240" w:rsidRPr="00502A02" w:rsidRDefault="00192240" w:rsidP="00D56235">
      <w:pPr>
        <w:spacing w:after="120" w:line="240" w:lineRule="auto"/>
        <w:jc w:val="center"/>
        <w:rPr>
          <w:rFonts w:ascii="Arial Black" w:hAnsi="Arial Black" w:cstheme="minorHAnsi"/>
          <w:sz w:val="24"/>
          <w:szCs w:val="24"/>
          <w:lang w:val="en-GB"/>
        </w:rPr>
      </w:pPr>
    </w:p>
    <w:p w14:paraId="0112F486" w14:textId="77777777" w:rsidR="00192240" w:rsidRPr="00502A02"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F3B6869" w14:textId="77777777" w:rsidR="00192240"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52152AC" w14:textId="77777777" w:rsidR="00192240" w:rsidRPr="00502A02" w:rsidRDefault="00192240" w:rsidP="00D56235">
      <w:pPr>
        <w:spacing w:after="120" w:line="240" w:lineRule="auto"/>
        <w:jc w:val="center"/>
        <w:rPr>
          <w:rFonts w:ascii="Arial Black" w:hAnsi="Arial Black" w:cstheme="minorHAnsi"/>
          <w:b/>
          <w:bCs/>
          <w:sz w:val="32"/>
          <w:szCs w:val="32"/>
          <w:lang w:val="en-GB"/>
        </w:rPr>
      </w:pPr>
    </w:p>
    <w:p w14:paraId="5A6D5D36" w14:textId="77777777" w:rsidR="00192240" w:rsidRPr="006446DD" w:rsidRDefault="00192240" w:rsidP="00D56235">
      <w:pPr>
        <w:spacing w:after="120" w:line="240" w:lineRule="auto"/>
        <w:jc w:val="center"/>
        <w:rPr>
          <w:rFonts w:ascii="Arial Black" w:hAnsi="Arial Black" w:cstheme="minorHAnsi"/>
          <w:b/>
          <w:bCs/>
          <w:lang w:val="en-GB"/>
        </w:rPr>
      </w:pPr>
      <w:r w:rsidRPr="006446DD">
        <w:rPr>
          <w:rFonts w:ascii="Arial Black" w:hAnsi="Arial Black" w:cstheme="minorHAnsi"/>
          <w:b/>
          <w:bCs/>
          <w:lang w:val="en-GB"/>
        </w:rPr>
        <w:t xml:space="preserve">DEPARTMENT OF OFFICE TECHNOLOGY AND MANAGEMENT INSTITUTE OF INFORMATION AND COMMUNICATION TECHNOLOGY </w:t>
      </w:r>
      <w:r w:rsidRPr="0022540E">
        <w:rPr>
          <w:rFonts w:ascii="Arial Black" w:hAnsi="Arial Black" w:cstheme="minorHAnsi"/>
          <w:b/>
          <w:bCs/>
          <w:sz w:val="24"/>
          <w:szCs w:val="24"/>
          <w:lang w:val="en-GB"/>
        </w:rPr>
        <w:t>KWARA STATE POLYTECHNIC, ILORIN</w:t>
      </w:r>
    </w:p>
    <w:p w14:paraId="309DBA75" w14:textId="77777777" w:rsidR="00192240" w:rsidRPr="00502A02" w:rsidRDefault="00192240" w:rsidP="00D56235">
      <w:pPr>
        <w:spacing w:after="120" w:line="240" w:lineRule="auto"/>
        <w:jc w:val="center"/>
        <w:rPr>
          <w:rFonts w:ascii="Arial Black" w:hAnsi="Arial Black" w:cstheme="minorHAnsi"/>
          <w:sz w:val="24"/>
          <w:szCs w:val="24"/>
          <w:lang w:val="en-GB"/>
        </w:rPr>
      </w:pPr>
    </w:p>
    <w:p w14:paraId="2E06EC2D" w14:textId="77777777" w:rsidR="00192240" w:rsidRPr="00502A02" w:rsidRDefault="00192240" w:rsidP="00D56235">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NATIONAL DIPLOMA IN OFFICE TECHNOLOGY AND MANAGEMENT</w:t>
      </w:r>
    </w:p>
    <w:p w14:paraId="5A9F53BC" w14:textId="77777777" w:rsidR="00192240" w:rsidRPr="00502A02" w:rsidRDefault="00192240" w:rsidP="00D56235">
      <w:pPr>
        <w:spacing w:after="120" w:line="240" w:lineRule="auto"/>
        <w:jc w:val="center"/>
        <w:rPr>
          <w:rFonts w:ascii="Arial Black" w:hAnsi="Arial Black" w:cstheme="minorHAnsi"/>
          <w:b/>
          <w:bCs/>
          <w:sz w:val="24"/>
          <w:szCs w:val="24"/>
          <w:lang w:val="en-GB"/>
        </w:rPr>
      </w:pPr>
    </w:p>
    <w:p w14:paraId="2D5C47E3" w14:textId="376FBAC2" w:rsidR="00192240" w:rsidRPr="00502A02" w:rsidRDefault="00192240" w:rsidP="00D56235">
      <w:pPr>
        <w:spacing w:after="120" w:line="240" w:lineRule="auto"/>
        <w:ind w:left="5760" w:firstLine="7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89450C">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483E9B38" w14:textId="62841E2D" w:rsidR="00192240" w:rsidRDefault="00192240" w:rsidP="00D56235">
      <w:pPr>
        <w:tabs>
          <w:tab w:val="left" w:pos="3097"/>
        </w:tabs>
        <w:spacing w:after="120" w:line="360" w:lineRule="auto"/>
        <w:jc w:val="center"/>
        <w:rPr>
          <w:rFonts w:ascii="Times New Roman" w:hAnsi="Times New Roman" w:cs="Times New Roman"/>
          <w:b/>
          <w:bCs/>
          <w:sz w:val="24"/>
          <w:szCs w:val="24"/>
          <w:lang w:val="en-GB"/>
        </w:rPr>
      </w:pPr>
    </w:p>
    <w:p w14:paraId="24D57F53" w14:textId="77777777" w:rsidR="00192240" w:rsidRDefault="00192240" w:rsidP="00D56235">
      <w:pPr>
        <w:tabs>
          <w:tab w:val="left" w:pos="3097"/>
        </w:tabs>
        <w:spacing w:after="120" w:line="360" w:lineRule="auto"/>
        <w:jc w:val="center"/>
        <w:rPr>
          <w:rFonts w:ascii="Times New Roman" w:hAnsi="Times New Roman" w:cs="Times New Roman"/>
          <w:b/>
          <w:bCs/>
          <w:sz w:val="24"/>
          <w:szCs w:val="24"/>
          <w:lang w:val="en-GB"/>
        </w:rPr>
      </w:pPr>
    </w:p>
    <w:p w14:paraId="2D824DAC" w14:textId="77777777" w:rsidR="00192240" w:rsidRDefault="00192240" w:rsidP="0098798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AEA9400" w14:textId="77777777" w:rsidR="00192240" w:rsidRPr="00192240" w:rsidRDefault="00192240" w:rsidP="00234B22">
      <w:pPr>
        <w:tabs>
          <w:tab w:val="left" w:pos="3097"/>
        </w:tabs>
        <w:spacing w:after="120" w:line="360" w:lineRule="auto"/>
        <w:jc w:val="center"/>
        <w:rPr>
          <w:rFonts w:ascii="Times New Roman" w:hAnsi="Times New Roman" w:cs="Times New Roman"/>
          <w:b/>
          <w:bCs/>
          <w:lang w:val="en-GB"/>
        </w:rPr>
      </w:pPr>
      <w:r w:rsidRPr="00192240">
        <w:rPr>
          <w:rFonts w:ascii="Times New Roman" w:hAnsi="Times New Roman" w:cs="Times New Roman"/>
          <w:b/>
          <w:bCs/>
          <w:lang w:val="en-GB"/>
        </w:rPr>
        <w:lastRenderedPageBreak/>
        <w:t>APPROVAL PAGE</w:t>
      </w:r>
    </w:p>
    <w:p w14:paraId="143CC002" w14:textId="77777777" w:rsidR="00192240" w:rsidRPr="00192240" w:rsidRDefault="00192240" w:rsidP="00987986">
      <w:pPr>
        <w:tabs>
          <w:tab w:val="left" w:pos="3097"/>
        </w:tabs>
        <w:spacing w:after="120" w:line="360" w:lineRule="auto"/>
        <w:jc w:val="both"/>
        <w:rPr>
          <w:rFonts w:ascii="Times New Roman" w:hAnsi="Times New Roman" w:cs="Times New Roman"/>
          <w:sz w:val="24"/>
          <w:szCs w:val="24"/>
          <w:lang w:val="en-GB"/>
        </w:rPr>
      </w:pPr>
      <w:r w:rsidRPr="00192240">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799ED7E0" w14:textId="77777777" w:rsidR="00192240" w:rsidRDefault="00192240" w:rsidP="00987986">
      <w:pPr>
        <w:tabs>
          <w:tab w:val="left" w:pos="3097"/>
        </w:tabs>
        <w:spacing w:after="120" w:line="360" w:lineRule="auto"/>
        <w:jc w:val="both"/>
        <w:rPr>
          <w:rFonts w:ascii="Times New Roman" w:hAnsi="Times New Roman" w:cs="Times New Roman"/>
          <w:sz w:val="26"/>
          <w:szCs w:val="26"/>
          <w:lang w:val="en-GB"/>
        </w:rPr>
      </w:pPr>
    </w:p>
    <w:p w14:paraId="5DCCB3B2"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1168F4E"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29845C6F"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55DAD189"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p>
    <w:p w14:paraId="46A54BFC"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p>
    <w:p w14:paraId="4E60ECDF"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776BF72F"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3F6AD8E"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96CCE38"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p>
    <w:p w14:paraId="4E300592"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35299F7" w14:textId="77777777" w:rsidR="00192240"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S BALOGUN E.B</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2E97019"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407E40FB" w14:textId="77777777" w:rsidR="00192240" w:rsidRPr="00353A09" w:rsidRDefault="00192240" w:rsidP="00987986">
      <w:pPr>
        <w:tabs>
          <w:tab w:val="left" w:pos="3097"/>
        </w:tabs>
        <w:spacing w:after="120" w:line="360" w:lineRule="auto"/>
        <w:jc w:val="both"/>
        <w:rPr>
          <w:rFonts w:ascii="Times New Roman" w:hAnsi="Times New Roman" w:cs="Times New Roman"/>
          <w:b/>
          <w:bCs/>
          <w:sz w:val="26"/>
          <w:szCs w:val="26"/>
          <w:lang w:val="en-GB"/>
        </w:rPr>
      </w:pPr>
    </w:p>
    <w:p w14:paraId="468FA51D" w14:textId="77777777" w:rsidR="00192240" w:rsidRDefault="00192240" w:rsidP="00987986">
      <w:pPr>
        <w:spacing w:after="120" w:line="360" w:lineRule="auto"/>
        <w:jc w:val="both"/>
        <w:rPr>
          <w:rFonts w:ascii="Times New Roman" w:hAnsi="Times New Roman" w:cs="Times New Roman"/>
          <w:b/>
          <w:bCs/>
          <w:sz w:val="24"/>
          <w:szCs w:val="24"/>
          <w:lang w:val="en-GB"/>
        </w:rPr>
      </w:pPr>
    </w:p>
    <w:p w14:paraId="0A2F4B80" w14:textId="77777777" w:rsidR="00192240" w:rsidRDefault="00192240" w:rsidP="00987986">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FBE31C4" w14:textId="6518F9AD" w:rsidR="00192240" w:rsidRPr="000E0E42" w:rsidRDefault="00192240" w:rsidP="00234B22">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E87D2B8" w14:textId="5090D6FF" w:rsidR="00192240" w:rsidRPr="000E0E42" w:rsidRDefault="00192240" w:rsidP="00987986">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Pr="000E0E42">
        <w:rPr>
          <w:rFonts w:ascii="Times New Roman" w:hAnsi="Times New Roman" w:cs="Times New Roman"/>
          <w:sz w:val="24"/>
          <w:szCs w:val="24"/>
          <w:lang w:val="en-GB"/>
        </w:rPr>
        <w:t xml:space="preserve">, </w:t>
      </w:r>
      <w:r w:rsidR="00F70079">
        <w:rPr>
          <w:rFonts w:ascii="Times New Roman" w:hAnsi="Times New Roman" w:cs="Times New Roman"/>
          <w:sz w:val="24"/>
          <w:szCs w:val="24"/>
          <w:lang w:val="en-GB"/>
        </w:rPr>
        <w:t>and my Parent.</w:t>
      </w:r>
    </w:p>
    <w:p w14:paraId="0BAB9E4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1E31368"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0F6C56EC"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4A4F62E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62929A46"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D35658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4845CFB"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14EFF5D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4B6AE8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F52CCE1"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68AD16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368FDAB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47C5B1A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063E6A4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381031C"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7611BAB"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36F486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6F3AB7F1"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3AAF8EC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C05A72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FE9B5B0" w14:textId="77777777" w:rsidR="00192240" w:rsidRPr="0094492E" w:rsidRDefault="00192240" w:rsidP="00234B22">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43EC2855" w14:textId="77777777" w:rsidR="00192240" w:rsidRDefault="00192240" w:rsidP="00987986">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55D42769" w14:textId="77777777" w:rsidR="00192240" w:rsidRDefault="00192240" w:rsidP="0098798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46F8BB84" w14:textId="77777777" w:rsidR="00192240" w:rsidRDefault="00192240" w:rsidP="0098798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heartfelt thanks also goes to the Head of Department in person of Mrs E.M Asonibare and all lecturers in the Department of Office Technology and Management for the vital role they’ve played in shaping my academic journey and overall development</w:t>
      </w:r>
    </w:p>
    <w:p w14:paraId="4F3E7EA9" w14:textId="074CFB7B" w:rsidR="00192240" w:rsidRPr="009B10BE" w:rsidRDefault="00192240" w:rsidP="00987986">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Finally, I am deeply thankful to my Parent Mr and Mrs Olaide for their continuous encouragement, moral support and contributions towards the successful completion of my project and academic program.</w:t>
      </w:r>
    </w:p>
    <w:p w14:paraId="2B8DECB7" w14:textId="77777777" w:rsidR="00192240" w:rsidRDefault="00192240" w:rsidP="00987986">
      <w:pPr>
        <w:spacing w:after="120" w:line="360" w:lineRule="auto"/>
        <w:jc w:val="both"/>
        <w:rPr>
          <w:rFonts w:ascii="Times New Roman" w:hAnsi="Times New Roman" w:cs="Times New Roman"/>
          <w:sz w:val="24"/>
          <w:szCs w:val="24"/>
          <w:lang w:val="en-GB"/>
        </w:rPr>
      </w:pPr>
    </w:p>
    <w:p w14:paraId="7EBF01B7" w14:textId="77777777" w:rsidR="00192240" w:rsidRDefault="00192240" w:rsidP="00987986">
      <w:pPr>
        <w:spacing w:after="120" w:line="360" w:lineRule="auto"/>
        <w:jc w:val="both"/>
        <w:rPr>
          <w:rFonts w:ascii="Times New Roman" w:hAnsi="Times New Roman" w:cs="Times New Roman"/>
          <w:sz w:val="24"/>
          <w:szCs w:val="24"/>
          <w:lang w:val="en-GB"/>
        </w:rPr>
      </w:pPr>
    </w:p>
    <w:p w14:paraId="00B1D680" w14:textId="77777777" w:rsidR="00192240" w:rsidRDefault="00192240" w:rsidP="00987986">
      <w:pPr>
        <w:spacing w:after="120" w:line="360" w:lineRule="auto"/>
        <w:jc w:val="both"/>
        <w:rPr>
          <w:rFonts w:ascii="Times New Roman" w:hAnsi="Times New Roman" w:cs="Times New Roman"/>
          <w:sz w:val="24"/>
          <w:szCs w:val="24"/>
          <w:lang w:val="en-GB"/>
        </w:rPr>
      </w:pPr>
    </w:p>
    <w:p w14:paraId="417E9A48" w14:textId="77777777" w:rsidR="00192240" w:rsidRDefault="00192240" w:rsidP="0098798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0F19553" w14:textId="77777777" w:rsidR="00192240" w:rsidRDefault="00192240" w:rsidP="00234B22">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A38D240" w14:textId="64342953"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 Modern communication technologies enhance the efficiency of </w:t>
      </w:r>
      <w:r w:rsidR="001A3D5F">
        <w:rPr>
          <w:rFonts w:ascii="Times New Roman" w:hAnsi="Times New Roman"/>
          <w:sz w:val="24"/>
          <w:szCs w:val="24"/>
        </w:rPr>
        <w:tab/>
        <w:t>17</w:t>
      </w:r>
    </w:p>
    <w:p w14:paraId="6871368E" w14:textId="185D9C10"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E120E2B" w14:textId="527C70F0"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2: Modern communication technologies improve communication </w:t>
      </w:r>
      <w:r w:rsidR="001A3D5F">
        <w:rPr>
          <w:rFonts w:ascii="Times New Roman" w:hAnsi="Times New Roman"/>
          <w:sz w:val="24"/>
          <w:szCs w:val="24"/>
        </w:rPr>
        <w:tab/>
        <w:t>18</w:t>
      </w:r>
    </w:p>
    <w:p w14:paraId="5A46DEF8" w14:textId="40224732"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within organizations</w:t>
      </w:r>
    </w:p>
    <w:p w14:paraId="70B492DD" w14:textId="3725D169"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3: The use of email increase the speed of communication in your </w:t>
      </w:r>
      <w:r w:rsidR="001A3D5F">
        <w:rPr>
          <w:rFonts w:ascii="Times New Roman" w:hAnsi="Times New Roman"/>
          <w:sz w:val="24"/>
          <w:szCs w:val="24"/>
        </w:rPr>
        <w:tab/>
        <w:t>19</w:t>
      </w:r>
    </w:p>
    <w:p w14:paraId="6BE4B3D2" w14:textId="0B059868"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office</w:t>
      </w:r>
    </w:p>
    <w:p w14:paraId="3FD3766D" w14:textId="62ED7193"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Table 4: Video conferencing improve meeting effectiveness</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20</w:t>
      </w:r>
    </w:p>
    <w:p w14:paraId="6F0D8F25" w14:textId="330A800D"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5: The use of instant messaging improve workflow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21</w:t>
      </w:r>
    </w:p>
    <w:p w14:paraId="2E73063F" w14:textId="4A2B028C"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management for secretaries</w:t>
      </w:r>
    </w:p>
    <w:p w14:paraId="729503FF" w14:textId="2D383DF5"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6: Modern communication technologies reduce the amount of time </w:t>
      </w:r>
      <w:r w:rsidR="001A3D5F">
        <w:rPr>
          <w:rFonts w:ascii="Times New Roman" w:hAnsi="Times New Roman"/>
          <w:sz w:val="24"/>
          <w:szCs w:val="24"/>
        </w:rPr>
        <w:tab/>
        <w:t>22</w:t>
      </w:r>
    </w:p>
    <w:p w14:paraId="0DC35FC7" w14:textId="34DF38DB"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spent on administrative tasks</w:t>
      </w:r>
    </w:p>
    <w:p w14:paraId="5EEDBA17" w14:textId="26E01552"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7: Modern communication technologies help secretaries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23</w:t>
      </w:r>
    </w:p>
    <w:p w14:paraId="1B3E144F" w14:textId="61ADADB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manage client relationships better</w:t>
      </w:r>
    </w:p>
    <w:p w14:paraId="4A697A05" w14:textId="6349BCC6"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8: Secretaries feel more confident using digital communication </w:t>
      </w:r>
      <w:r w:rsidR="001A3D5F">
        <w:rPr>
          <w:rFonts w:ascii="Times New Roman" w:hAnsi="Times New Roman"/>
          <w:sz w:val="24"/>
          <w:szCs w:val="24"/>
        </w:rPr>
        <w:tab/>
      </w:r>
      <w:r w:rsidR="001A3D5F">
        <w:rPr>
          <w:rFonts w:ascii="Times New Roman" w:hAnsi="Times New Roman"/>
          <w:sz w:val="24"/>
          <w:szCs w:val="24"/>
        </w:rPr>
        <w:tab/>
        <w:t>24</w:t>
      </w:r>
    </w:p>
    <w:p w14:paraId="379DEB53" w14:textId="7D9EA69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tools</w:t>
      </w:r>
    </w:p>
    <w:p w14:paraId="74FC625A" w14:textId="7CBEB7C2"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9: The use of cloud-based tools improve collaboration among </w:t>
      </w:r>
      <w:r w:rsidR="001A3D5F">
        <w:rPr>
          <w:rFonts w:ascii="Times New Roman" w:hAnsi="Times New Roman"/>
          <w:sz w:val="24"/>
          <w:szCs w:val="24"/>
        </w:rPr>
        <w:tab/>
      </w:r>
      <w:r w:rsidR="001A3D5F">
        <w:rPr>
          <w:rFonts w:ascii="Times New Roman" w:hAnsi="Times New Roman"/>
          <w:sz w:val="24"/>
          <w:szCs w:val="24"/>
        </w:rPr>
        <w:tab/>
        <w:t>25</w:t>
      </w:r>
    </w:p>
    <w:p w14:paraId="405993B6" w14:textId="1EDBE56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FDFFEC9" w14:textId="1DA79DA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10: Modern communication technologies facilitate faster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26</w:t>
      </w:r>
    </w:p>
    <w:p w14:paraId="47848EAC" w14:textId="3B9C8D28"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decision-making within the office</w:t>
      </w:r>
    </w:p>
    <w:p w14:paraId="2B1155F9" w14:textId="5B120EB5"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lastRenderedPageBreak/>
        <w:t xml:space="preserve">Table 11: The integration of social media tools improve internal </w:t>
      </w:r>
      <w:r w:rsidR="001A3D5F">
        <w:rPr>
          <w:rFonts w:ascii="Times New Roman" w:hAnsi="Times New Roman"/>
          <w:sz w:val="24"/>
          <w:szCs w:val="24"/>
        </w:rPr>
        <w:tab/>
      </w:r>
      <w:r w:rsidR="001A3D5F">
        <w:rPr>
          <w:rFonts w:ascii="Times New Roman" w:hAnsi="Times New Roman"/>
          <w:sz w:val="24"/>
          <w:szCs w:val="24"/>
        </w:rPr>
        <w:tab/>
        <w:t>27</w:t>
      </w:r>
    </w:p>
    <w:p w14:paraId="4362495B" w14:textId="425752D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communication in your organization</w:t>
      </w:r>
    </w:p>
    <w:p w14:paraId="3227491A" w14:textId="7918F7A3"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12: The use of online scheduling tools reduce scheduling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28</w:t>
      </w:r>
    </w:p>
    <w:p w14:paraId="2CA4FEFA" w14:textId="5ECB23BF"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conflicts for secretaries</w:t>
      </w:r>
    </w:p>
    <w:p w14:paraId="4E5D4AB5" w14:textId="4F05A64E"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13: Modern communication technologies reduce the number </w:t>
      </w:r>
      <w:r w:rsidR="001A3D5F">
        <w:rPr>
          <w:rFonts w:ascii="Times New Roman" w:hAnsi="Times New Roman"/>
          <w:sz w:val="24"/>
          <w:szCs w:val="24"/>
        </w:rPr>
        <w:tab/>
      </w:r>
      <w:r w:rsidR="001A3D5F">
        <w:rPr>
          <w:rFonts w:ascii="Times New Roman" w:hAnsi="Times New Roman"/>
          <w:sz w:val="24"/>
          <w:szCs w:val="24"/>
        </w:rPr>
        <w:tab/>
        <w:t>29</w:t>
      </w:r>
    </w:p>
    <w:p w14:paraId="50D68B45" w14:textId="4DE11130"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of physical meetings required</w:t>
      </w:r>
    </w:p>
    <w:p w14:paraId="2AC72D61" w14:textId="741E66F1"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14: The use of mobile communication tools improve secretaries' </w:t>
      </w:r>
      <w:r w:rsidR="001A3D5F">
        <w:rPr>
          <w:rFonts w:ascii="Times New Roman" w:hAnsi="Times New Roman"/>
          <w:sz w:val="24"/>
          <w:szCs w:val="24"/>
        </w:rPr>
        <w:tab/>
      </w:r>
      <w:r w:rsidR="001A3D5F">
        <w:rPr>
          <w:rFonts w:ascii="Times New Roman" w:hAnsi="Times New Roman"/>
          <w:sz w:val="24"/>
          <w:szCs w:val="24"/>
        </w:rPr>
        <w:tab/>
        <w:t>30</w:t>
      </w:r>
    </w:p>
    <w:p w14:paraId="51A9B6B9" w14:textId="26C9E79D"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ability to respond to client inquiries</w:t>
      </w:r>
    </w:p>
    <w:p w14:paraId="7B87335C" w14:textId="0554C63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15: The use of collaborative platforms improve teamwork among </w:t>
      </w:r>
      <w:r w:rsidR="001A3D5F">
        <w:rPr>
          <w:rFonts w:ascii="Times New Roman" w:hAnsi="Times New Roman"/>
          <w:sz w:val="24"/>
          <w:szCs w:val="24"/>
        </w:rPr>
        <w:tab/>
        <w:t>31</w:t>
      </w:r>
    </w:p>
    <w:p w14:paraId="76D3BD2E" w14:textId="4D601EB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BBC06CB" w14:textId="721CFFC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16: Modern communication technologies help secretaries maintain </w:t>
      </w:r>
      <w:r w:rsidR="001A3D5F">
        <w:rPr>
          <w:rFonts w:ascii="Times New Roman" w:hAnsi="Times New Roman"/>
          <w:sz w:val="24"/>
          <w:szCs w:val="24"/>
        </w:rPr>
        <w:tab/>
        <w:t>32</w:t>
      </w:r>
    </w:p>
    <w:p w14:paraId="340D9615" w14:textId="20446AA5"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work-life balance</w:t>
      </w:r>
    </w:p>
    <w:p w14:paraId="0565C453" w14:textId="2E39C0FD"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17: Modern communication technologies improve secretarial </w:t>
      </w:r>
      <w:r w:rsidR="001A3D5F">
        <w:rPr>
          <w:rFonts w:ascii="Times New Roman" w:hAnsi="Times New Roman"/>
          <w:sz w:val="24"/>
          <w:szCs w:val="24"/>
        </w:rPr>
        <w:tab/>
      </w:r>
      <w:r w:rsidR="001A3D5F">
        <w:rPr>
          <w:rFonts w:ascii="Times New Roman" w:hAnsi="Times New Roman"/>
          <w:sz w:val="24"/>
          <w:szCs w:val="24"/>
        </w:rPr>
        <w:tab/>
        <w:t>33</w:t>
      </w:r>
    </w:p>
    <w:p w14:paraId="08436D96" w14:textId="5D8D00D5"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support to executives</w:t>
      </w:r>
    </w:p>
    <w:p w14:paraId="3422A8BC" w14:textId="476C0E0B"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18: The use of cloud storage make document management more </w:t>
      </w:r>
      <w:r w:rsidR="001A3D5F">
        <w:rPr>
          <w:rFonts w:ascii="Times New Roman" w:hAnsi="Times New Roman"/>
          <w:sz w:val="24"/>
          <w:szCs w:val="24"/>
        </w:rPr>
        <w:tab/>
      </w:r>
      <w:r w:rsidR="001A3D5F">
        <w:rPr>
          <w:rFonts w:ascii="Times New Roman" w:hAnsi="Times New Roman"/>
          <w:sz w:val="24"/>
          <w:szCs w:val="24"/>
        </w:rPr>
        <w:tab/>
        <w:t>34</w:t>
      </w:r>
    </w:p>
    <w:p w14:paraId="1DCFD1AF" w14:textId="78AD870B"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efficient for secretaries</w:t>
      </w:r>
    </w:p>
    <w:p w14:paraId="48ABF746" w14:textId="439F9C6D"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Table 19: The use of mobile apps help secretaries prioritize their tasks better</w:t>
      </w:r>
      <w:r w:rsidR="001A3D5F">
        <w:rPr>
          <w:rFonts w:ascii="Times New Roman" w:hAnsi="Times New Roman"/>
          <w:sz w:val="24"/>
          <w:szCs w:val="24"/>
        </w:rPr>
        <w:tab/>
        <w:t>35</w:t>
      </w:r>
    </w:p>
    <w:p w14:paraId="1D48DCB0" w14:textId="20D2F887"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20: The introduction of digital filing systems improve document </w:t>
      </w:r>
      <w:r w:rsidR="001A3D5F">
        <w:rPr>
          <w:rFonts w:ascii="Times New Roman" w:hAnsi="Times New Roman"/>
          <w:sz w:val="24"/>
          <w:szCs w:val="24"/>
        </w:rPr>
        <w:tab/>
      </w:r>
      <w:r w:rsidR="001A3D5F">
        <w:rPr>
          <w:rFonts w:ascii="Times New Roman" w:hAnsi="Times New Roman"/>
          <w:sz w:val="24"/>
          <w:szCs w:val="24"/>
        </w:rPr>
        <w:tab/>
        <w:t>36</w:t>
      </w:r>
    </w:p>
    <w:p w14:paraId="083A03F6" w14:textId="5D40E2C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retrieval efficiency</w:t>
      </w:r>
    </w:p>
    <w:p w14:paraId="5482E8B4" w14:textId="77777777" w:rsidR="00234B22" w:rsidRPr="00234B22" w:rsidRDefault="00234B22" w:rsidP="00234B22">
      <w:pPr>
        <w:spacing w:line="360" w:lineRule="auto"/>
        <w:jc w:val="both"/>
        <w:rPr>
          <w:rFonts w:ascii="Times New Roman" w:hAnsi="Times New Roman"/>
          <w:sz w:val="24"/>
          <w:szCs w:val="24"/>
        </w:rPr>
      </w:pPr>
      <w:r w:rsidRPr="00234B22">
        <w:rPr>
          <w:rFonts w:ascii="Times New Roman" w:hAnsi="Times New Roman"/>
          <w:sz w:val="24"/>
          <w:szCs w:val="24"/>
        </w:rPr>
        <w:br w:type="page"/>
      </w:r>
    </w:p>
    <w:p w14:paraId="6BCBA75D" w14:textId="77777777" w:rsidR="00A2758E" w:rsidRPr="008242C6" w:rsidRDefault="00A2758E" w:rsidP="00A2758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EE07D8A"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053D0090"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04B374F"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0957E82"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2230C87"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5A485F0"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3B31B6F" w14:textId="77777777" w:rsidR="00A2758E" w:rsidRPr="00851AD1"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9304399"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B9E08FD"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8CBCBE5"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D59DEF1"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BCA99B7"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677FD56"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43EAFD2" w14:textId="77777777" w:rsidR="00A2758E"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3EBF47E" w14:textId="77777777" w:rsidR="00A2758E" w:rsidRPr="00B0142B"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E0F3A27"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2.1 Modern Communication Technologies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9369C5E"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2.2 Role of Secretaries in the Digital 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3F19B6D0" w14:textId="77777777" w:rsidR="00A2758E"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 xml:space="preserve">2.3 Positive Effects of Modern Communication Technologies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8871C5B"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Secretarial Performance</w:t>
      </w:r>
    </w:p>
    <w:p w14:paraId="5257C43F"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lastRenderedPageBreak/>
        <w:t>2.4 Challenges Faced by Secretaries in Adapting to New Technologies</w:t>
      </w:r>
      <w:r>
        <w:rPr>
          <w:rFonts w:ascii="Times New Roman" w:hAnsi="Times New Roman" w:cs="Times New Roman"/>
          <w:sz w:val="24"/>
          <w:szCs w:val="24"/>
        </w:rPr>
        <w:tab/>
      </w:r>
      <w:r>
        <w:rPr>
          <w:rFonts w:ascii="Times New Roman" w:hAnsi="Times New Roman" w:cs="Times New Roman"/>
          <w:sz w:val="24"/>
          <w:szCs w:val="24"/>
        </w:rPr>
        <w:tab/>
        <w:t>11</w:t>
      </w:r>
    </w:p>
    <w:p w14:paraId="0C108207"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2.5 Impact on Job Satisfaction and Employee Well-Being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7058F18D"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F37921B" w14:textId="77777777" w:rsidR="00A2758E" w:rsidRPr="00851AD1" w:rsidRDefault="00A2758E" w:rsidP="00A2758E">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1ECCE3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4B07EA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1F7C8F9"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9E5DF68"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2B888A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C5F297C"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9C76A70"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24B4D4A"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3DE0DA5D"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7625EA63" w14:textId="77777777" w:rsidR="00A2758E" w:rsidRPr="00851AD1"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79DD88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6D891AA5"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3FD0171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2D129D9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3E350B64" w14:textId="77777777" w:rsidR="00A2758E" w:rsidRPr="00E755CE"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1402CB21" w14:textId="77777777" w:rsidR="00A2758E" w:rsidRDefault="00A2758E" w:rsidP="00A2758E">
      <w:pPr>
        <w:spacing w:line="360" w:lineRule="auto"/>
        <w:jc w:val="both"/>
        <w:rPr>
          <w:rFonts w:ascii="Times New Roman" w:hAnsi="Times New Roman" w:cs="Times New Roman"/>
          <w:b/>
          <w:bCs/>
          <w:sz w:val="24"/>
          <w:szCs w:val="24"/>
        </w:rPr>
        <w:sectPr w:rsidR="00A2758E" w:rsidSect="00A2758E">
          <w:footerReference w:type="default" r:id="rId8"/>
          <w:pgSz w:w="11520" w:h="14400" w:code="1"/>
          <w:pgMar w:top="1440" w:right="1584" w:bottom="1440" w:left="1728" w:header="720" w:footer="720" w:gutter="0"/>
          <w:pgNumType w:fmt="lowerRoman" w:start="1"/>
          <w:cols w:space="720"/>
          <w:docGrid w:linePitch="360"/>
        </w:sectPr>
      </w:pPr>
    </w:p>
    <w:p w14:paraId="1DF28D80" w14:textId="205A3558" w:rsidR="00E0496F" w:rsidRDefault="00E0496F" w:rsidP="003348E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085BB9C" w14:textId="3FBD3634" w:rsidR="00E0496F" w:rsidRDefault="00E0496F" w:rsidP="003348E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C67FF95" w14:textId="24D4AED6" w:rsidR="00E0496F" w:rsidRDefault="00E0496F" w:rsidP="00987986">
      <w:pPr>
        <w:pStyle w:val="ListParagraph"/>
        <w:numPr>
          <w:ilvl w:val="1"/>
          <w:numId w:val="2"/>
        </w:numPr>
        <w:spacing w:line="360" w:lineRule="auto"/>
        <w:jc w:val="both"/>
        <w:rPr>
          <w:rFonts w:ascii="Times New Roman" w:hAnsi="Times New Roman" w:cs="Times New Roman"/>
          <w:b/>
          <w:bCs/>
          <w:sz w:val="24"/>
          <w:szCs w:val="24"/>
        </w:rPr>
      </w:pPr>
      <w:r w:rsidRPr="00E0496F">
        <w:rPr>
          <w:rFonts w:ascii="Times New Roman" w:hAnsi="Times New Roman" w:cs="Times New Roman"/>
          <w:b/>
          <w:bCs/>
          <w:sz w:val="24"/>
          <w:szCs w:val="24"/>
        </w:rPr>
        <w:t>Background of the study</w:t>
      </w:r>
    </w:p>
    <w:p w14:paraId="067E4D3A"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The role of secretaries and administrative professionals has evolved significantly in recent decades, particularly with the widespread adoption of modern communication technologies. Traditionally, secretaries were tasked with managing office correspondence, scheduling meetings, and maintaining records. However, the rise of digital communication tools, such as email, instant messaging, video conferencing, and collaborative platforms like Slack and Microsoft Teams, has transformed the way secretaries carry out their duties (Smith &amp; Johnson, 2018). These technologies have enhanced communication speed, accuracy, and the ability to multitask, making secretaries more central to organizational efficiency and decision-making processes (Brown, 2019).</w:t>
      </w:r>
    </w:p>
    <w:p w14:paraId="36656EEE"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The impact of these technologies on secretarial performance is multifaceted. On one hand, digital tools allow for faster communication, reducing delays and improving the responsiveness of secretarial functions (Adams, 2020). For example, email and instant messaging allow secretaries to communicate instantly with clients and colleagues, facilitating real-time information exchange and decision-making (Jones, 2021). On the other hand, the increasing reliance on digital platforms has led to new challenges, such as information overload, difficulty in maintaining work-life balance, and the need for continuous skill development (Miller &amp; Clark, 2020).</w:t>
      </w:r>
    </w:p>
    <w:p w14:paraId="6C5D7786"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 xml:space="preserve">Modern communication technologies have also enabled secretaries to perform tasks that were previously not part of their traditional roles. Many secretaries now manage virtual meetings, handle digital content management, and collaborate with international teams using cloud-based tools (Williams &amp; Harris, 2017). This shift has enhanced productivity and time management, enabling secretaries to manage more </w:t>
      </w:r>
      <w:r w:rsidRPr="00E0496F">
        <w:rPr>
          <w:rFonts w:ascii="Times New Roman" w:hAnsi="Times New Roman" w:cs="Times New Roman"/>
          <w:sz w:val="24"/>
          <w:szCs w:val="24"/>
        </w:rPr>
        <w:lastRenderedPageBreak/>
        <w:t>complex and diverse responsibilities. However, it also places greater pressure on them to be highly skilled in using a variety of digital platforms, requiring ongoing training and adaptation (Taylor &amp; Gupta, 2018).</w:t>
      </w:r>
    </w:p>
    <w:p w14:paraId="36273BCA" w14:textId="097DA5A2" w:rsidR="00812B9C" w:rsidRPr="00812B9C" w:rsidRDefault="00812B9C" w:rsidP="0098798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1.2 </w:t>
      </w:r>
      <w:r w:rsidRPr="00812B9C">
        <w:rPr>
          <w:rFonts w:ascii="Times New Roman" w:hAnsi="Times New Roman" w:cs="Times New Roman"/>
          <w:b/>
          <w:bCs/>
          <w:sz w:val="24"/>
          <w:szCs w:val="24"/>
        </w:rPr>
        <w:t>Statement of the Problem</w:t>
      </w:r>
    </w:p>
    <w:p w14:paraId="1A2D9591" w14:textId="77777777"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In today’s fast-paced and technology-driven business environment, modern communication technologies have significantly altered the traditional role of secretaries, transforming how they perform their administrative and communication duties. While these tools, such as email, instant messaging, video conferencing, and cloud-based platforms, have the potential to enhance the efficiency, productivity, and speed of secretarial work, there is a lack of clarity regarding their overall effect on secretarial performance (Smith &amp; Johnson, 2018).</w:t>
      </w:r>
    </w:p>
    <w:p w14:paraId="61CFA5B4" w14:textId="77777777"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Despite the widespread adoption of these technologies in organizations, there is insufficient empirical research exploring the full range of their impacts on secretarial work. Specifically, it is unclear whether these technologies have led to an increase in secretarial performance, or whether they have created new challenges and burdens that may negatively affect job satisfaction, work-life balance, and overall productivity. As secretaries are required to constantly adapt to evolving digital tools, they face increasing pressure to stay updated with new communication platforms, which can result in stress and burnout (Kim, 2020). Furthermore, while technologies are designed to streamline communication and administrative tasks, their overuse can lead to information overload, a critical issue affecting the ability of secretaries to maintain high levels of performance (Adams, 2020).</w:t>
      </w:r>
    </w:p>
    <w:p w14:paraId="4ABC3682" w14:textId="4EF6589F" w:rsidR="00812B9C" w:rsidRPr="00812B9C" w:rsidRDefault="00812B9C"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812B9C">
        <w:rPr>
          <w:rFonts w:ascii="Times New Roman" w:hAnsi="Times New Roman" w:cs="Times New Roman"/>
          <w:b/>
          <w:bCs/>
          <w:sz w:val="24"/>
          <w:szCs w:val="24"/>
        </w:rPr>
        <w:t>Objectives of the Study</w:t>
      </w:r>
    </w:p>
    <w:p w14:paraId="3183ED39" w14:textId="55AFD74E"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 xml:space="preserve">The primary </w:t>
      </w:r>
      <w:r w:rsidR="008F43D2">
        <w:rPr>
          <w:rFonts w:ascii="Times New Roman" w:hAnsi="Times New Roman" w:cs="Times New Roman"/>
          <w:sz w:val="24"/>
          <w:szCs w:val="24"/>
        </w:rPr>
        <w:t>objective</w:t>
      </w:r>
      <w:r w:rsidRPr="00812B9C">
        <w:rPr>
          <w:rFonts w:ascii="Times New Roman" w:hAnsi="Times New Roman" w:cs="Times New Roman"/>
          <w:sz w:val="24"/>
          <w:szCs w:val="24"/>
        </w:rPr>
        <w:t xml:space="preserve"> of this study is to explore </w:t>
      </w:r>
      <w:r w:rsidR="0026007E">
        <w:rPr>
          <w:rFonts w:ascii="Times New Roman" w:hAnsi="Times New Roman" w:cs="Times New Roman"/>
          <w:sz w:val="24"/>
          <w:szCs w:val="24"/>
        </w:rPr>
        <w:t xml:space="preserve">effect </w:t>
      </w:r>
      <w:r w:rsidR="0026007E" w:rsidRPr="00812B9C">
        <w:rPr>
          <w:rFonts w:ascii="Times New Roman" w:hAnsi="Times New Roman" w:cs="Times New Roman"/>
          <w:sz w:val="24"/>
          <w:szCs w:val="24"/>
        </w:rPr>
        <w:t>of</w:t>
      </w:r>
      <w:r w:rsidRPr="00812B9C">
        <w:rPr>
          <w:rFonts w:ascii="Times New Roman" w:hAnsi="Times New Roman" w:cs="Times New Roman"/>
          <w:sz w:val="24"/>
          <w:szCs w:val="24"/>
        </w:rPr>
        <w:t xml:space="preserve"> modern communication technologies on secretarial performance. Specifically, the study seeks to achieve the following objectives:</w:t>
      </w:r>
    </w:p>
    <w:p w14:paraId="2D306EF0" w14:textId="29C1B5C9"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lastRenderedPageBreak/>
        <w:t>To examine the influence of modern communication technologies on the efficiency and productivity of secretarial work.</w:t>
      </w:r>
    </w:p>
    <w:p w14:paraId="361CAEC0" w14:textId="0767B824"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identify the challenges secretaries face in adapting to and using modern communication technologies.</w:t>
      </w:r>
    </w:p>
    <w:p w14:paraId="0568D31F" w14:textId="310FE192"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evaluate the impact of modern communication technologies on interpersonal communication and relationship-building within organizations.</w:t>
      </w:r>
    </w:p>
    <w:p w14:paraId="38E0883C" w14:textId="16DD91CB" w:rsidR="00987986" w:rsidRPr="00987986"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assess how secretaries perceive their role in organizations in the context of modern communication tools.</w:t>
      </w:r>
    </w:p>
    <w:p w14:paraId="35B306F6" w14:textId="3B4C9E50" w:rsidR="00812B9C" w:rsidRPr="00987986"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explore strategies that organizations can adopt to optimize the use of modern communication technologies and enhance</w:t>
      </w:r>
      <w:r w:rsidRPr="00812B9C">
        <w:rPr>
          <w:rFonts w:ascii="Times New Roman" w:hAnsi="Times New Roman" w:cs="Times New Roman"/>
          <w:b/>
          <w:bCs/>
          <w:sz w:val="24"/>
          <w:szCs w:val="24"/>
        </w:rPr>
        <w:t xml:space="preserve"> </w:t>
      </w:r>
      <w:r w:rsidRPr="00812B9C">
        <w:rPr>
          <w:rFonts w:ascii="Times New Roman" w:hAnsi="Times New Roman" w:cs="Times New Roman"/>
          <w:sz w:val="24"/>
          <w:szCs w:val="24"/>
        </w:rPr>
        <w:t>secretarial performance.</w:t>
      </w:r>
      <w:r w:rsidRPr="00812B9C">
        <w:rPr>
          <w:rFonts w:ascii="Times New Roman" w:hAnsi="Times New Roman" w:cs="Times New Roman"/>
          <w:sz w:val="24"/>
          <w:szCs w:val="24"/>
        </w:rPr>
        <w:br/>
      </w:r>
    </w:p>
    <w:p w14:paraId="301ED2ED" w14:textId="57155515" w:rsidR="00812B9C" w:rsidRDefault="00B77653"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812B9C" w:rsidRPr="00812B9C">
        <w:rPr>
          <w:rFonts w:ascii="Times New Roman" w:hAnsi="Times New Roman" w:cs="Times New Roman"/>
          <w:b/>
          <w:bCs/>
          <w:sz w:val="24"/>
          <w:szCs w:val="24"/>
        </w:rPr>
        <w:t>Research Questions</w:t>
      </w:r>
    </w:p>
    <w:p w14:paraId="5EBB7A0D" w14:textId="59F3514E" w:rsidR="00B77653" w:rsidRPr="00812B9C" w:rsidRDefault="00B77653" w:rsidP="00987986">
      <w:pPr>
        <w:spacing w:line="360" w:lineRule="auto"/>
        <w:jc w:val="both"/>
        <w:rPr>
          <w:rFonts w:ascii="Times New Roman" w:hAnsi="Times New Roman" w:cs="Times New Roman"/>
          <w:sz w:val="24"/>
          <w:szCs w:val="24"/>
        </w:rPr>
      </w:pPr>
      <w:r w:rsidRPr="00B77653">
        <w:rPr>
          <w:rFonts w:ascii="Times New Roman" w:hAnsi="Times New Roman" w:cs="Times New Roman"/>
          <w:sz w:val="24"/>
          <w:szCs w:val="24"/>
        </w:rPr>
        <w:t xml:space="preserve">To explore the </w:t>
      </w:r>
      <w:r w:rsidR="00FE7B83">
        <w:rPr>
          <w:rFonts w:ascii="Times New Roman" w:hAnsi="Times New Roman" w:cs="Times New Roman"/>
          <w:sz w:val="24"/>
          <w:szCs w:val="24"/>
        </w:rPr>
        <w:t xml:space="preserve">effect </w:t>
      </w:r>
      <w:r w:rsidR="00FE7B83" w:rsidRPr="00B77653">
        <w:rPr>
          <w:rFonts w:ascii="Times New Roman" w:hAnsi="Times New Roman" w:cs="Times New Roman"/>
          <w:sz w:val="24"/>
          <w:szCs w:val="24"/>
        </w:rPr>
        <w:t>of</w:t>
      </w:r>
      <w:r w:rsidRPr="00B77653">
        <w:rPr>
          <w:rFonts w:ascii="Times New Roman" w:hAnsi="Times New Roman" w:cs="Times New Roman"/>
          <w:sz w:val="24"/>
          <w:szCs w:val="24"/>
        </w:rPr>
        <w:t xml:space="preserve"> modern communication technologies on secretarial performance, this study seeks to address key areas of concern. The following research questions have been </w:t>
      </w:r>
      <w:r w:rsidR="00FE7B83">
        <w:rPr>
          <w:rFonts w:ascii="Times New Roman" w:hAnsi="Times New Roman" w:cs="Times New Roman"/>
          <w:sz w:val="24"/>
          <w:szCs w:val="24"/>
        </w:rPr>
        <w:t>rais</w:t>
      </w:r>
      <w:r w:rsidRPr="00B77653">
        <w:rPr>
          <w:rFonts w:ascii="Times New Roman" w:hAnsi="Times New Roman" w:cs="Times New Roman"/>
          <w:sz w:val="24"/>
          <w:szCs w:val="24"/>
        </w:rPr>
        <w:t>ed to guide the investigation and provide deeper insights into these aspects.</w:t>
      </w:r>
    </w:p>
    <w:p w14:paraId="298E937C" w14:textId="73BDFFDD" w:rsidR="00812B9C" w:rsidRPr="00812B9C" w:rsidRDefault="00FE7B83" w:rsidP="00987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A00644">
        <w:rPr>
          <w:rFonts w:ascii="Times New Roman" w:hAnsi="Times New Roman" w:cs="Times New Roman"/>
          <w:sz w:val="24"/>
          <w:szCs w:val="24"/>
        </w:rPr>
        <w:t>the influence of</w:t>
      </w:r>
      <w:r w:rsidR="00812B9C" w:rsidRPr="00812B9C">
        <w:rPr>
          <w:rFonts w:ascii="Times New Roman" w:hAnsi="Times New Roman" w:cs="Times New Roman"/>
          <w:sz w:val="24"/>
          <w:szCs w:val="24"/>
        </w:rPr>
        <w:t xml:space="preserve"> modern communication technologies (e.g., email, instant messaging, video conferencing, and cloud-based platforms) </w:t>
      </w:r>
      <w:r w:rsidR="00A00644">
        <w:rPr>
          <w:rFonts w:ascii="Times New Roman" w:hAnsi="Times New Roman" w:cs="Times New Roman"/>
          <w:sz w:val="24"/>
          <w:szCs w:val="24"/>
        </w:rPr>
        <w:t>on</w:t>
      </w:r>
      <w:r w:rsidR="00812B9C" w:rsidRPr="00812B9C">
        <w:rPr>
          <w:rFonts w:ascii="Times New Roman" w:hAnsi="Times New Roman" w:cs="Times New Roman"/>
          <w:sz w:val="24"/>
          <w:szCs w:val="24"/>
        </w:rPr>
        <w:t xml:space="preserve"> the efficiency and productivity of secretarial work?</w:t>
      </w:r>
    </w:p>
    <w:p w14:paraId="2BCBAC29"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What challenges do secretaries face when adapting to and using modern communication technologies in their daily tasks?</w:t>
      </w:r>
    </w:p>
    <w:p w14:paraId="57D74DE6"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what extent has the increased use of digital communication tools affected interpersonal communication and relationship-building within organizations?</w:t>
      </w:r>
    </w:p>
    <w:p w14:paraId="61C38484" w14:textId="248C17B7" w:rsidR="00812B9C" w:rsidRPr="00812B9C" w:rsidRDefault="00A00644" w:rsidP="00987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w:t>
      </w:r>
      <w:r w:rsidR="0014583E">
        <w:rPr>
          <w:rFonts w:ascii="Times New Roman" w:hAnsi="Times New Roman" w:cs="Times New Roman"/>
          <w:sz w:val="24"/>
          <w:szCs w:val="24"/>
        </w:rPr>
        <w:t>the perception</w:t>
      </w:r>
      <w:r>
        <w:rPr>
          <w:rFonts w:ascii="Times New Roman" w:hAnsi="Times New Roman" w:cs="Times New Roman"/>
          <w:sz w:val="24"/>
          <w:szCs w:val="24"/>
        </w:rPr>
        <w:t xml:space="preserve"> of </w:t>
      </w:r>
      <w:r w:rsidR="00812B9C" w:rsidRPr="00812B9C">
        <w:rPr>
          <w:rFonts w:ascii="Times New Roman" w:hAnsi="Times New Roman" w:cs="Times New Roman"/>
          <w:sz w:val="24"/>
          <w:szCs w:val="24"/>
        </w:rPr>
        <w:t>secretaries</w:t>
      </w:r>
      <w:r w:rsidR="0014583E">
        <w:rPr>
          <w:rFonts w:ascii="Times New Roman" w:hAnsi="Times New Roman" w:cs="Times New Roman"/>
          <w:sz w:val="24"/>
          <w:szCs w:val="24"/>
        </w:rPr>
        <w:t xml:space="preserve"> on </w:t>
      </w:r>
      <w:r w:rsidR="0014583E" w:rsidRPr="00812B9C">
        <w:rPr>
          <w:rFonts w:ascii="Times New Roman" w:hAnsi="Times New Roman" w:cs="Times New Roman"/>
          <w:sz w:val="24"/>
          <w:szCs w:val="24"/>
        </w:rPr>
        <w:t>the</w:t>
      </w:r>
      <w:r w:rsidR="00812B9C" w:rsidRPr="00812B9C">
        <w:rPr>
          <w:rFonts w:ascii="Times New Roman" w:hAnsi="Times New Roman" w:cs="Times New Roman"/>
          <w:sz w:val="24"/>
          <w:szCs w:val="24"/>
        </w:rPr>
        <w:t xml:space="preserve"> changes in their roles due to the introduction of modern communication technologies?</w:t>
      </w:r>
    </w:p>
    <w:p w14:paraId="65D3D38D"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What strategies can organizations adopt to optimize the use of modern communication technologies and enhance secretarial performance?</w:t>
      </w:r>
    </w:p>
    <w:p w14:paraId="14717F99" w14:textId="0EDF7E4D" w:rsidR="00581479" w:rsidRPr="00581479" w:rsidRDefault="00581479" w:rsidP="00987986">
      <w:pPr>
        <w:spacing w:line="360" w:lineRule="auto"/>
        <w:jc w:val="both"/>
        <w:rPr>
          <w:rFonts w:ascii="Times New Roman" w:hAnsi="Times New Roman" w:cs="Times New Roman"/>
          <w:sz w:val="24"/>
          <w:szCs w:val="24"/>
        </w:rPr>
      </w:pPr>
    </w:p>
    <w:p w14:paraId="6138C3C2" w14:textId="3F7B6592"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581479">
        <w:rPr>
          <w:rFonts w:ascii="Times New Roman" w:hAnsi="Times New Roman" w:cs="Times New Roman"/>
          <w:b/>
          <w:bCs/>
          <w:sz w:val="24"/>
          <w:szCs w:val="24"/>
        </w:rPr>
        <w:t xml:space="preserve">Significance of the Study </w:t>
      </w:r>
    </w:p>
    <w:p w14:paraId="59BAC5A3"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The significance of this study lies in its potential to offer valuable insights into the effects of modern communication technologies on secretarial performance. As the role of the secretary evolves with the integration of new digital tools, understanding these changes is crucial for both the individuals in this role and the organizations that rely on their expertise. By examining the impact of communication technologies on the efficiency, productivity, and job satisfaction of secretaries, this research will provide useful guidance for improving administrative practices and optimizing workplace environments.</w:t>
      </w:r>
    </w:p>
    <w:p w14:paraId="4228F700" w14:textId="77777777" w:rsidR="00581479" w:rsidRPr="00581479" w:rsidRDefault="00581479" w:rsidP="00987986">
      <w:pPr>
        <w:spacing w:line="360" w:lineRule="auto"/>
        <w:jc w:val="both"/>
        <w:rPr>
          <w:rFonts w:ascii="Times New Roman" w:hAnsi="Times New Roman" w:cs="Times New Roman"/>
          <w:b/>
          <w:bCs/>
          <w:sz w:val="24"/>
          <w:szCs w:val="24"/>
        </w:rPr>
      </w:pPr>
      <w:r w:rsidRPr="00581479">
        <w:rPr>
          <w:rFonts w:ascii="Times New Roman" w:hAnsi="Times New Roman" w:cs="Times New Roman"/>
          <w:b/>
          <w:bCs/>
          <w:sz w:val="24"/>
          <w:szCs w:val="24"/>
        </w:rPr>
        <w:t>Significance to the Secretary</w:t>
      </w:r>
    </w:p>
    <w:p w14:paraId="38988734"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This study highlights how modern communication technologies, such as email, instant messaging, and video conferencing, impact secretarial performance. By understanding how these tools affect their roles, secretaries can optimize their productivity, improve time management, and enhance their professional development. Additionally, the study will help identify challenges like information overload and the need for continuous learning, offering strategies to manage these issues and improve job satisfaction (Adams, 2020).</w:t>
      </w:r>
    </w:p>
    <w:p w14:paraId="4E87A550" w14:textId="77777777" w:rsidR="00581479" w:rsidRPr="00581479" w:rsidRDefault="00581479" w:rsidP="00987986">
      <w:pPr>
        <w:spacing w:line="360" w:lineRule="auto"/>
        <w:jc w:val="both"/>
        <w:rPr>
          <w:rFonts w:ascii="Times New Roman" w:hAnsi="Times New Roman" w:cs="Times New Roman"/>
          <w:b/>
          <w:bCs/>
          <w:sz w:val="24"/>
          <w:szCs w:val="24"/>
        </w:rPr>
      </w:pPr>
      <w:r w:rsidRPr="00581479">
        <w:rPr>
          <w:rFonts w:ascii="Times New Roman" w:hAnsi="Times New Roman" w:cs="Times New Roman"/>
          <w:b/>
          <w:bCs/>
          <w:sz w:val="24"/>
          <w:szCs w:val="24"/>
        </w:rPr>
        <w:t>Significance to the Organization</w:t>
      </w:r>
    </w:p>
    <w:p w14:paraId="44DDDC95"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For organizations, this study provides insights into how technology influences the efficiency and productivity of secretarial staff. It will help organizations make </w:t>
      </w:r>
      <w:r w:rsidRPr="00581479">
        <w:rPr>
          <w:rFonts w:ascii="Times New Roman" w:hAnsi="Times New Roman" w:cs="Times New Roman"/>
          <w:sz w:val="24"/>
          <w:szCs w:val="24"/>
        </w:rPr>
        <w:lastRenderedPageBreak/>
        <w:t>informed decisions on tool selection, training programs, and workflow management, leading to improved communication, coordination, and overall performance (Smith &amp; Johnson, 2018). Furthermore, it will guide organizations in addressing potential risks, such as diminished interpersonal communication, ensuring a balanced approach to technology adoption (Jones, 2021).</w:t>
      </w:r>
    </w:p>
    <w:p w14:paraId="0E6416E6"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By fostering a supportive environment where secretaries can thrive with modern tools, organizations can increase both employee satisfaction and organizational effectiveness.</w:t>
      </w:r>
    </w:p>
    <w:p w14:paraId="2712C0CC" w14:textId="7255DC5F"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581479">
        <w:rPr>
          <w:rFonts w:ascii="Times New Roman" w:hAnsi="Times New Roman" w:cs="Times New Roman"/>
          <w:b/>
          <w:bCs/>
          <w:sz w:val="24"/>
          <w:szCs w:val="24"/>
        </w:rPr>
        <w:t>Delimitation of the Study</w:t>
      </w:r>
    </w:p>
    <w:p w14:paraId="157B2B34" w14:textId="3C9AD02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study is </w:t>
      </w:r>
      <w:r w:rsidR="00857F81">
        <w:rPr>
          <w:rFonts w:ascii="Times New Roman" w:hAnsi="Times New Roman" w:cs="Times New Roman"/>
          <w:sz w:val="24"/>
          <w:szCs w:val="24"/>
        </w:rPr>
        <w:t>de</w:t>
      </w:r>
      <w:r w:rsidRPr="00581479">
        <w:rPr>
          <w:rFonts w:ascii="Times New Roman" w:hAnsi="Times New Roman" w:cs="Times New Roman"/>
          <w:sz w:val="24"/>
          <w:szCs w:val="24"/>
        </w:rPr>
        <w:t xml:space="preserve">limited in scope to the </w:t>
      </w:r>
      <w:r w:rsidR="00857F81">
        <w:rPr>
          <w:rFonts w:ascii="Times New Roman" w:hAnsi="Times New Roman" w:cs="Times New Roman"/>
          <w:sz w:val="24"/>
          <w:szCs w:val="24"/>
        </w:rPr>
        <w:t>effect</w:t>
      </w:r>
      <w:r w:rsidRPr="00581479">
        <w:rPr>
          <w:rFonts w:ascii="Times New Roman" w:hAnsi="Times New Roman" w:cs="Times New Roman"/>
          <w:sz w:val="24"/>
          <w:szCs w:val="24"/>
        </w:rPr>
        <w:t xml:space="preserve"> of modern communication technologies on the performance of secretaries working in corporate and office environments. The primary focus is on the use of tools such as email, instant messaging, video conferencing, and cloud-based platforms. As such, the findings may not be directly applicable to secretarial roles in other sectors, such as government or non-profit organizations, where communication technologies may be used differently or less frequently (Brown, 2019).</w:t>
      </w:r>
    </w:p>
    <w:p w14:paraId="31351C3E"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Additionally, the study focuses on secretarial staff in medium to large-sized organizations, as these tend to have more complex communication needs and resources to adopt modern technologies (Smith &amp; Johnson, 2018). The research does not extend to secretaries working in small businesses or freelance roles, where technology usage may be more limited or varied.</w:t>
      </w:r>
    </w:p>
    <w:p w14:paraId="03D7F8E3" w14:textId="6D218A6A"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581479">
        <w:rPr>
          <w:rFonts w:ascii="Times New Roman" w:hAnsi="Times New Roman" w:cs="Times New Roman"/>
          <w:b/>
          <w:bCs/>
          <w:sz w:val="24"/>
          <w:szCs w:val="24"/>
        </w:rPr>
        <w:t>Limitation of the Study</w:t>
      </w:r>
    </w:p>
    <w:p w14:paraId="0F73BBF0"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study is limited by the scope of its sample, which focuses primarily on secretarial staff from medium to large-sized organizations, excluding smaller businesses and remote work settings. Therefore, the findings may not be fully applicable to all types </w:t>
      </w:r>
      <w:r w:rsidRPr="00581479">
        <w:rPr>
          <w:rFonts w:ascii="Times New Roman" w:hAnsi="Times New Roman" w:cs="Times New Roman"/>
          <w:sz w:val="24"/>
          <w:szCs w:val="24"/>
        </w:rPr>
        <w:lastRenderedPageBreak/>
        <w:t>of secretarial roles, especially those in non-traditional office environments (Smith &amp; Johnson, 2018). Additionally, the study examines only a subset of modern communication technologies, including email, instant messaging, video conferencing, and cloud-based platforms. Other technologies, such as AI-based assistants or industry-specific tools, were not considered, which may limit the breadth of the study's conclusions (Brown, 2019).</w:t>
      </w:r>
    </w:p>
    <w:p w14:paraId="65FDA4C0" w14:textId="1EB1440A"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The research also relies on self-reported data from surveys, which introduces the potential for bias, as participants may provide socially desirable </w:t>
      </w:r>
      <w:r w:rsidR="007C2B1F">
        <w:rPr>
          <w:rFonts w:ascii="Times New Roman" w:hAnsi="Times New Roman" w:cs="Times New Roman"/>
          <w:sz w:val="24"/>
          <w:szCs w:val="24"/>
        </w:rPr>
        <w:t>No. of Respondents</w:t>
      </w:r>
      <w:r w:rsidRPr="00581479">
        <w:rPr>
          <w:rFonts w:ascii="Times New Roman" w:hAnsi="Times New Roman" w:cs="Times New Roman"/>
          <w:sz w:val="24"/>
          <w:szCs w:val="24"/>
        </w:rPr>
        <w:t xml:space="preserve"> or overlook certain aspects of how technology impacts their performance (Adams, 2020). Furthermore, the cross-sectional design of the study captures data at one point in time, limiting the ability to assess the long-term effects of modern communication tools on secretarial roles and performance (Jones, 2021). Finally, the study focuses exclusively on the perspectives of secretaries and does not incorporate the views of other organizational members, such as managers, who may also be affected by the use of these technologies (Smith &amp; Johnson, 2018).</w:t>
      </w:r>
    </w:p>
    <w:p w14:paraId="7753EC42" w14:textId="77777777" w:rsidR="00963416" w:rsidRDefault="00963416">
      <w:pPr>
        <w:rPr>
          <w:rFonts w:ascii="Times New Roman" w:hAnsi="Times New Roman" w:cs="Times New Roman"/>
          <w:b/>
          <w:bCs/>
          <w:sz w:val="24"/>
          <w:szCs w:val="24"/>
        </w:rPr>
      </w:pPr>
      <w:r>
        <w:rPr>
          <w:rFonts w:ascii="Times New Roman" w:hAnsi="Times New Roman" w:cs="Times New Roman"/>
          <w:b/>
          <w:bCs/>
          <w:sz w:val="24"/>
          <w:szCs w:val="24"/>
        </w:rPr>
        <w:br w:type="page"/>
      </w:r>
    </w:p>
    <w:p w14:paraId="02AF85D7" w14:textId="6DABEA99" w:rsidR="00581479" w:rsidRDefault="00581479" w:rsidP="00987986">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5D45B690" w14:textId="5C15E178" w:rsidR="00581479" w:rsidRDefault="00581479" w:rsidP="00987986">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834D0CB" w14:textId="431E2BBE"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literature review explores various studies that examine </w:t>
      </w:r>
      <w:r w:rsidR="008B3D13">
        <w:rPr>
          <w:rFonts w:ascii="Times New Roman" w:hAnsi="Times New Roman" w:cs="Times New Roman"/>
          <w:sz w:val="24"/>
          <w:szCs w:val="24"/>
        </w:rPr>
        <w:t xml:space="preserve">effect </w:t>
      </w:r>
      <w:r w:rsidRPr="00581479">
        <w:rPr>
          <w:rFonts w:ascii="Times New Roman" w:hAnsi="Times New Roman" w:cs="Times New Roman"/>
          <w:sz w:val="24"/>
          <w:szCs w:val="24"/>
        </w:rPr>
        <w:t xml:space="preserve">of </w:t>
      </w:r>
      <w:r w:rsidR="008B3D13">
        <w:rPr>
          <w:rFonts w:ascii="Times New Roman" w:hAnsi="Times New Roman" w:cs="Times New Roman"/>
          <w:sz w:val="24"/>
          <w:szCs w:val="24"/>
        </w:rPr>
        <w:t xml:space="preserve">modern communication </w:t>
      </w:r>
      <w:r w:rsidRPr="00581479">
        <w:rPr>
          <w:rFonts w:ascii="Times New Roman" w:hAnsi="Times New Roman" w:cs="Times New Roman"/>
          <w:sz w:val="24"/>
          <w:szCs w:val="24"/>
        </w:rPr>
        <w:t>technologies on secretarial performance, highlighting both the positive and negative effects, as well as the challenges faced by secretaries in adapting to this digital shift.</w:t>
      </w:r>
      <w:r>
        <w:rPr>
          <w:rFonts w:ascii="Times New Roman" w:hAnsi="Times New Roman" w:cs="Times New Roman"/>
          <w:sz w:val="24"/>
          <w:szCs w:val="24"/>
        </w:rPr>
        <w:t xml:space="preserve"> </w:t>
      </w:r>
      <w:r w:rsidR="008B3D13">
        <w:rPr>
          <w:rFonts w:ascii="Times New Roman" w:hAnsi="Times New Roman" w:cs="Times New Roman"/>
          <w:sz w:val="24"/>
          <w:szCs w:val="24"/>
        </w:rPr>
        <w:t xml:space="preserve">The review </w:t>
      </w:r>
      <w:r>
        <w:rPr>
          <w:rFonts w:ascii="Times New Roman" w:hAnsi="Times New Roman" w:cs="Times New Roman"/>
          <w:sz w:val="24"/>
          <w:szCs w:val="24"/>
        </w:rPr>
        <w:t xml:space="preserve">will be conducted under the following sub headings: </w:t>
      </w:r>
    </w:p>
    <w:p w14:paraId="313B3A0B" w14:textId="1622EE34"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1</w:t>
      </w:r>
      <w:r w:rsidRPr="008B3D13">
        <w:rPr>
          <w:rFonts w:ascii="Times New Roman" w:hAnsi="Times New Roman" w:cs="Times New Roman"/>
          <w:sz w:val="24"/>
          <w:szCs w:val="24"/>
        </w:rPr>
        <w:t xml:space="preserve"> Modern Communication Technologies in the Workplace</w:t>
      </w:r>
    </w:p>
    <w:p w14:paraId="482E7596" w14:textId="3BF5E535"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2</w:t>
      </w:r>
      <w:r w:rsidRPr="008B3D13">
        <w:rPr>
          <w:rFonts w:ascii="Times New Roman" w:hAnsi="Times New Roman" w:cs="Times New Roman"/>
          <w:sz w:val="24"/>
          <w:szCs w:val="24"/>
        </w:rPr>
        <w:t xml:space="preserve"> Role of Secretaries in the Digital Age</w:t>
      </w:r>
    </w:p>
    <w:p w14:paraId="3961E12C" w14:textId="01C22C4F"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3</w:t>
      </w:r>
      <w:r w:rsidRPr="008B3D13">
        <w:rPr>
          <w:rFonts w:ascii="Times New Roman" w:hAnsi="Times New Roman" w:cs="Times New Roman"/>
          <w:sz w:val="24"/>
          <w:szCs w:val="24"/>
        </w:rPr>
        <w:t xml:space="preserve"> Positive Effects of Modern Communication Technologies on Secretarial Performance</w:t>
      </w:r>
    </w:p>
    <w:p w14:paraId="7B081B1D" w14:textId="252B57E4"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4</w:t>
      </w:r>
      <w:r w:rsidRPr="008B3D13">
        <w:rPr>
          <w:rFonts w:ascii="Times New Roman" w:hAnsi="Times New Roman" w:cs="Times New Roman"/>
          <w:sz w:val="24"/>
          <w:szCs w:val="24"/>
        </w:rPr>
        <w:t xml:space="preserve"> Challenges Faced by Secretaries in Adapting to New Technologies</w:t>
      </w:r>
    </w:p>
    <w:p w14:paraId="01052857" w14:textId="07BFD23A"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5</w:t>
      </w:r>
      <w:r w:rsidRPr="008B3D13">
        <w:rPr>
          <w:rFonts w:ascii="Times New Roman" w:hAnsi="Times New Roman" w:cs="Times New Roman"/>
          <w:sz w:val="24"/>
          <w:szCs w:val="24"/>
        </w:rPr>
        <w:t xml:space="preserve"> Impact on Job Satisfaction and Employee Well-Being</w:t>
      </w:r>
    </w:p>
    <w:p w14:paraId="36D953EB" w14:textId="77777777" w:rsidR="00392386" w:rsidRPr="00392386" w:rsidRDefault="00392386" w:rsidP="00987986">
      <w:pPr>
        <w:spacing w:line="360" w:lineRule="auto"/>
        <w:jc w:val="both"/>
        <w:rPr>
          <w:rFonts w:ascii="Times New Roman" w:hAnsi="Times New Roman" w:cs="Times New Roman"/>
          <w:b/>
          <w:bCs/>
          <w:sz w:val="24"/>
          <w:szCs w:val="24"/>
        </w:rPr>
      </w:pPr>
      <w:r w:rsidRPr="00392386">
        <w:rPr>
          <w:rFonts w:ascii="Times New Roman" w:hAnsi="Times New Roman" w:cs="Times New Roman"/>
          <w:b/>
          <w:bCs/>
          <w:sz w:val="24"/>
          <w:szCs w:val="24"/>
        </w:rPr>
        <w:t>2.1 Modern Communication Technologies in the Workplaces</w:t>
      </w:r>
    </w:p>
    <w:p w14:paraId="4A75227B"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The integration of modern communication technologies (MCTs) in the workplace has profoundly transformed organizational operations and worker performance. Modern communication tools, such as email, video conferencing, instant messaging, and collaborative platforms, have facilitated faster, more efficient communication, enabling employees to interact seamlessly, regardless of geographical constraints. These technologies have significantly altered the traditional office setting by enabling real-time communication, reducing the time and costs associated with in-person meetings, and supporting the increasingly flexible and remote work environment (Wainwright, 2020).</w:t>
      </w:r>
    </w:p>
    <w:p w14:paraId="0AB8A6CC"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 xml:space="preserve">The role of MCTs in enhancing workplace productivity is well documented in contemporary organizational studies. Technologies such as cloud-based collaboration </w:t>
      </w:r>
      <w:r w:rsidRPr="00392386">
        <w:rPr>
          <w:rFonts w:ascii="Times New Roman" w:hAnsi="Times New Roman" w:cs="Times New Roman"/>
          <w:sz w:val="24"/>
          <w:szCs w:val="24"/>
        </w:rPr>
        <w:lastRenderedPageBreak/>
        <w:t>platforms (e.g., Google Workspace, Microsoft Teams) have improved workflow management, allowing workers to collaborate on documents, track project progress, and maintain communication without physical proximity (Miller et al., 2019). This is particularly crucial for organizations that operate in a globalized economy where employees might be spread across different regions and time zones.</w:t>
      </w:r>
    </w:p>
    <w:p w14:paraId="68E398FA"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Additionally, the advent of mobile communication tools, such as smartphones and tablets, has further contributed to enhanced communication flexibility. Workers can respond to client inquiries, attend virtual meetings, and access organizational resources from virtually anywhere. This technological shift has resulted in improved employee engagement, faster decision-making, and increased responsiveness to organizational needs (Johnson &amp; Lee, 2021).</w:t>
      </w:r>
    </w:p>
    <w:p w14:paraId="7E70A9D9" w14:textId="3EFD110B"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 xml:space="preserve">Research has shown that the effective use of MCTs in the workplace positively impacts employee performance. According to a study by Smith (2021), workers who utilize MCTs to perform tasks report higher levels of productivity and job satisfaction. One key factor is the increased ease of information sharing and communication across departments, which streamlines operations and enables quicker </w:t>
      </w:r>
      <w:r w:rsidR="007C2B1F">
        <w:rPr>
          <w:rFonts w:ascii="Times New Roman" w:hAnsi="Times New Roman" w:cs="Times New Roman"/>
          <w:sz w:val="24"/>
          <w:szCs w:val="24"/>
        </w:rPr>
        <w:t>No. of Respondents</w:t>
      </w:r>
      <w:r w:rsidRPr="00392386">
        <w:rPr>
          <w:rFonts w:ascii="Times New Roman" w:hAnsi="Times New Roman" w:cs="Times New Roman"/>
          <w:sz w:val="24"/>
          <w:szCs w:val="24"/>
        </w:rPr>
        <w:t xml:space="preserve"> to challenges. In contrast, organizations that have not fully integrated MCTs often experience slower communication processes, leading to delays and misunderstandings (Roberts, 2020).</w:t>
      </w:r>
    </w:p>
    <w:p w14:paraId="4FA3327B" w14:textId="77777777" w:rsidR="00554C1D" w:rsidRPr="00554C1D" w:rsidRDefault="00554C1D" w:rsidP="00987986">
      <w:pPr>
        <w:spacing w:line="360" w:lineRule="auto"/>
        <w:jc w:val="both"/>
        <w:rPr>
          <w:rFonts w:ascii="Times New Roman" w:hAnsi="Times New Roman" w:cs="Times New Roman"/>
          <w:b/>
          <w:bCs/>
          <w:sz w:val="24"/>
          <w:szCs w:val="24"/>
        </w:rPr>
      </w:pPr>
      <w:r w:rsidRPr="00554C1D">
        <w:rPr>
          <w:rFonts w:ascii="Times New Roman" w:hAnsi="Times New Roman" w:cs="Times New Roman"/>
          <w:b/>
          <w:bCs/>
          <w:sz w:val="24"/>
          <w:szCs w:val="24"/>
        </w:rPr>
        <w:t>2.2 Role of Secretaries in the Digital Age</w:t>
      </w:r>
    </w:p>
    <w:p w14:paraId="42D47A64"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 xml:space="preserve">The role of secretaries has evolved significantly in the digital age, moving beyond traditional administrative tasks to becoming integral contributors to organizational success. Historically, secretaries were primarily responsible for typing, filing, answering phones, and organizing meetings. However, with the advent of modern communication technologies and the shift towards digital workplaces, the scope of their duties has expanded considerably (Parker, 2020). In today’s fast-paced business </w:t>
      </w:r>
      <w:r w:rsidRPr="00554C1D">
        <w:rPr>
          <w:rFonts w:ascii="Times New Roman" w:hAnsi="Times New Roman" w:cs="Times New Roman"/>
          <w:sz w:val="24"/>
          <w:szCs w:val="24"/>
        </w:rPr>
        <w:lastRenderedPageBreak/>
        <w:t>environment, secretaries play a pivotal role in facilitating effective communication, managing office technology, and supporting managerial decisions.</w:t>
      </w:r>
    </w:p>
    <w:p w14:paraId="6C6822C5"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In the digital age, secretaries are not only expected to perform traditional clerical duties but are also tasked with managing and utilizing advanced digital tools and technologies. These include email management, scheduling software, video conferencing tools, and collaborative platforms such as Microsoft Teams, Zoom, and Google Workspace. The ability to navigate these technologies is now considered a critical skill for secretaries to enhance efficiency and productivity within modern organizations (Nguyen &amp; Lim, 2021). With these tools, secretaries can schedule meetings, coordinate events, communicate with clients, and perform research—all while ensuring the smooth operation of the office.</w:t>
      </w:r>
    </w:p>
    <w:p w14:paraId="720AD49A"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Moreover, modern secretaries are required to have strong digital literacy skills. They must be adept at managing various digital platforms and using software to handle tasks such as document preparation, record-keeping, and data entry. For instance, the introduction of cloud-based storage solutions has transformed how secretaries organize and store office documents, allowing for more accessible, efficient, and secure management of files (Anderson &amp; Brown, 2022). Additionally, secretaries now manage digital communications, including emails, instant messages, and social media interactions, ensuring that information flows seamlessly across departments and with external stakeholders.</w:t>
      </w:r>
    </w:p>
    <w:p w14:paraId="248B0DA9" w14:textId="3BD70885"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 xml:space="preserve">In many organizations, secretaries also serve as the primary point of contact for both internal and external communication. They are expected to coordinate and facilitate communication among various departments, manage inquiries from clients, and ensure timely </w:t>
      </w:r>
      <w:r w:rsidR="007C2B1F">
        <w:rPr>
          <w:rFonts w:ascii="Times New Roman" w:hAnsi="Times New Roman" w:cs="Times New Roman"/>
          <w:sz w:val="24"/>
          <w:szCs w:val="24"/>
        </w:rPr>
        <w:t>No. of Respondents</w:t>
      </w:r>
      <w:r w:rsidRPr="00554C1D">
        <w:rPr>
          <w:rFonts w:ascii="Times New Roman" w:hAnsi="Times New Roman" w:cs="Times New Roman"/>
          <w:sz w:val="24"/>
          <w:szCs w:val="24"/>
        </w:rPr>
        <w:t xml:space="preserve"> to requests. The digital tools at their disposal have made this role even more crucial, as they can quickly disseminate information through emails, instant messaging, or virtual meetings. The ability to multitask and respond to </w:t>
      </w:r>
      <w:r w:rsidRPr="00554C1D">
        <w:rPr>
          <w:rFonts w:ascii="Times New Roman" w:hAnsi="Times New Roman" w:cs="Times New Roman"/>
          <w:sz w:val="24"/>
          <w:szCs w:val="24"/>
        </w:rPr>
        <w:lastRenderedPageBreak/>
        <w:t>various communication channels simultaneously has become a key expectation of modern secretaries (Koch &amp; Smit, 2021).</w:t>
      </w:r>
    </w:p>
    <w:p w14:paraId="533E79DA" w14:textId="2FF5BBEC"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t>2.3 Positive Effects of Modern Communication Technologies on Secretarial Performance</w:t>
      </w:r>
    </w:p>
    <w:p w14:paraId="406A4D08" w14:textId="79447B63"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Modern communication technologies have had a profound impact on the performance of secretaries, revolutionizing how they interact, manage tasks, and contribute to the overall productivity of the organization. In the context of organizational culture, these technologies have not only enhanced secretarial roles but have also reshaped office dynamics, fostering a culture of efficiency, collaboration, and innovation. The integration of tools such as email, video conferencing, cloud storage, instant messaging, and collaborative platforms has brought about numerous positive effects that are critical to the effective performance of secretaries in modern offices.</w:t>
      </w:r>
    </w:p>
    <w:p w14:paraId="491A0166"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One of the most significant positive effects of modern communication technologies on secretarial performance is the enhancement of communication and collaboration. In a fast-paced business environment, secretaries often serve as the communication bridge between various departments, management, and clients. With tools such as email, instant messaging, and video conferencing, secretaries can communicate more quickly and efficiently, reducing delays and improving response times. According to Anderson and Brown (2022), the use of email and instant messaging has accelerated communication processes in the workplace, allowing secretaries to relay important messages, schedule meetings, and resolve issues promptly.</w:t>
      </w:r>
    </w:p>
    <w:p w14:paraId="05B48990"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Furthermore, modern communication technologies have facilitated real-time collaboration among secretaries, managers, and other team members. Platforms like Microsoft Teams, Google Workspace, and Slack allow for seamless communication and document sharing, enabling secretaries to work more collaboratively with colleagues in different departments or locations. The ability to work on shared </w:t>
      </w:r>
      <w:r w:rsidRPr="00F860B4">
        <w:rPr>
          <w:rFonts w:ascii="Times New Roman" w:hAnsi="Times New Roman" w:cs="Times New Roman"/>
          <w:sz w:val="24"/>
          <w:szCs w:val="24"/>
        </w:rPr>
        <w:lastRenderedPageBreak/>
        <w:t>documents, track progress on tasks, and provide immediate feedback has led to a more cohesive organizational culture, where teamwork and transparency are emphasized (Nguyen &amp; Lim, 2021).</w:t>
      </w:r>
    </w:p>
    <w:p w14:paraId="7A0E152D"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Modern communication technologies have significantly increased the efficiency of secretarial tasks. The automation of routine processes, such as scheduling, data entry, and document management, has freed up valuable time for secretaries to focus on higher-level responsibilities. Tools like online scheduling software and automated reminders allow secretaries to manage appointments and meetings with ease, reducing the likelihood of errors or scheduling conflicts. As noted by Gray (2020), the automation of such tasks not only saves time but also reduces the cognitive load on secretaries, enabling them to perform more complex tasks with greater accuracy.</w:t>
      </w:r>
    </w:p>
    <w:p w14:paraId="094F6493"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Cloud-based tools and storage solutions have also contributed to more efficient document management. Secretaries can now access, edit, and share documents in real-time, eliminating the need for physical paperwork and improving the speed at which information can be disseminated. This digital transformation has resulted in faster decision-making processes, as managers and team members have immediate access to critical documents and data (Parker, 2020). Additionally, secretaries can organize and search for documents more efficiently, saving time that would otherwise be spent on physical filing systems.</w:t>
      </w:r>
    </w:p>
    <w:p w14:paraId="112DFA0F" w14:textId="5607FAD6"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t>2.4 Challenges Faced by Secretaries in Adapting to New Technologies</w:t>
      </w:r>
    </w:p>
    <w:p w14:paraId="30548297"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In recent years, technological advancements have dramatically transformed the role of secretaries within organizations, particularly through the integration of modern communication technologies. While these technologies have streamlined office operations and improved overall efficiency, the process of adapting to new tools and systems has not been without its challenges. Secretaries, as pivotal players in the organizational structure, face several hurdles in embracing and effectively using new </w:t>
      </w:r>
      <w:r w:rsidRPr="00F860B4">
        <w:rPr>
          <w:rFonts w:ascii="Times New Roman" w:hAnsi="Times New Roman" w:cs="Times New Roman"/>
          <w:sz w:val="24"/>
          <w:szCs w:val="24"/>
        </w:rPr>
        <w:lastRenderedPageBreak/>
        <w:t>technologies, which can influence their performance and the overall work culture. These challenges can be attributed to factors such as resistance to change, insufficient training, lack of technical skills, and issues related to organizational support and culture.</w:t>
      </w:r>
    </w:p>
    <w:p w14:paraId="3522A7A8"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One of the primary challenges secretaries face in adapting to new technologies is </w:t>
      </w:r>
      <w:r w:rsidRPr="00F860B4">
        <w:rPr>
          <w:rFonts w:ascii="Times New Roman" w:hAnsi="Times New Roman" w:cs="Times New Roman"/>
          <w:b/>
          <w:bCs/>
          <w:sz w:val="24"/>
          <w:szCs w:val="24"/>
        </w:rPr>
        <w:t>resistance to change</w:t>
      </w:r>
      <w:r w:rsidRPr="00F860B4">
        <w:rPr>
          <w:rFonts w:ascii="Times New Roman" w:hAnsi="Times New Roman" w:cs="Times New Roman"/>
          <w:sz w:val="24"/>
          <w:szCs w:val="24"/>
        </w:rPr>
        <w:t>. According to Kaur and Sharma (2021), resistance to change is a common phenomenon in workplaces, and secretaries are no exception. Many secretaries, especially those who have been in their roles for an extended period, may find it difficult to transition from traditional methods to digital platforms. This resistance often stems from the fear of the unknown, the anxiety of mastering new tools, or the perception that the existing systems are sufficient for daily operations. Resistance to change can be particularly prevalent in organizations with a deeply entrenched organizational culture that is accustomed to manual or less technologically advanced ways of working (McGonagle &amp; Vance, 2020).</w:t>
      </w:r>
    </w:p>
    <w:p w14:paraId="0D86B8D8"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Moreover, </w:t>
      </w:r>
      <w:r w:rsidRPr="00F860B4">
        <w:rPr>
          <w:rFonts w:ascii="Times New Roman" w:hAnsi="Times New Roman" w:cs="Times New Roman"/>
          <w:b/>
          <w:bCs/>
          <w:sz w:val="24"/>
          <w:szCs w:val="24"/>
        </w:rPr>
        <w:t>insufficient training</w:t>
      </w:r>
      <w:r w:rsidRPr="00F860B4">
        <w:rPr>
          <w:rFonts w:ascii="Times New Roman" w:hAnsi="Times New Roman" w:cs="Times New Roman"/>
          <w:sz w:val="24"/>
          <w:szCs w:val="24"/>
        </w:rPr>
        <w:t xml:space="preserve"> is another significant barrier to technology adoption. The rapid pace of technological advancement often means that secretaries are required to learn and adapt to new tools continuously. However, many organizations fail to provide the necessary training and resources to help secretaries become proficient with new technologies. According to Van der Merwe (2020), proper and ongoing training is crucial for employees to adapt to new systems. Without adequate training programs, secretaries may struggle to understand how to use the technology effectively, leading to frustration, decreased productivity, and increased errors. Training is also essential for ensuring that secretaries understand how to integrate these tools into their daily tasks, such as managing email systems, using video conferencing platforms, or utilizing document management software.</w:t>
      </w:r>
    </w:p>
    <w:p w14:paraId="640F569B" w14:textId="77777777" w:rsidR="000C2ACA" w:rsidRDefault="000C2ACA">
      <w:pPr>
        <w:rPr>
          <w:rFonts w:ascii="Times New Roman" w:hAnsi="Times New Roman" w:cs="Times New Roman"/>
          <w:b/>
          <w:bCs/>
          <w:sz w:val="24"/>
          <w:szCs w:val="24"/>
        </w:rPr>
      </w:pPr>
      <w:r>
        <w:rPr>
          <w:rFonts w:ascii="Times New Roman" w:hAnsi="Times New Roman" w:cs="Times New Roman"/>
          <w:b/>
          <w:bCs/>
          <w:sz w:val="24"/>
          <w:szCs w:val="24"/>
        </w:rPr>
        <w:br w:type="page"/>
      </w:r>
    </w:p>
    <w:p w14:paraId="700FA674" w14:textId="1B3F3CE1"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lastRenderedPageBreak/>
        <w:t>2.5 Impact on Job Satisfaction and Employee Well-Being</w:t>
      </w:r>
    </w:p>
    <w:p w14:paraId="23719FF0"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In today's fast-paced, technology-driven work environment, organizational culture plays a crucial role in influencing the job satisfaction and overall well-being of employees. The nature of an organization's culture—its values, norms, and leadership style—directly affects how employees perceive their work environment and how engaged they feel in their roles. As the workplace evolves, particularly with the integration of modern communication technologies, job satisfaction and employee well-being have become focal points in the study of organizational effectiveness. A positive organizational culture, especially one that embraces technological advancements and supports employee welfare, can significantly enhance job satisfaction and contribute to better overall employee performance.</w:t>
      </w:r>
    </w:p>
    <w:p w14:paraId="59116DF6"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The impact of organizational culture on job satisfaction is multifaceted. According to Robbins and Judge (2019), organizational culture influences employees' perceptions of their work environment, which in turn affects their motivation, engagement, and satisfaction. In workplaces with a strong, positive culture—characterized by support, recognition, and clear communication—employees tend to feel more valued and satisfied with their roles. This sense of belonging and fulfillment is essential for fostering long-term commitment and loyalty to the organization. In contrast, organizations with poor or toxic cultures, where communication is inefficient or disjointed, tend to see lower levels of job satisfaction, which may result in higher turnover rates and decreased performance (Schein, 2017).</w:t>
      </w:r>
    </w:p>
    <w:p w14:paraId="2C217982" w14:textId="3B7A7477" w:rsidR="000C2ACA" w:rsidRDefault="00F860B4" w:rsidP="000C2ACA">
      <w:pPr>
        <w:spacing w:line="360" w:lineRule="auto"/>
        <w:jc w:val="both"/>
        <w:rPr>
          <w:rFonts w:ascii="Times New Roman" w:hAnsi="Times New Roman" w:cs="Times New Roman"/>
          <w:b/>
          <w:bCs/>
          <w:sz w:val="24"/>
          <w:szCs w:val="24"/>
        </w:rPr>
      </w:pPr>
      <w:r w:rsidRPr="00F860B4">
        <w:rPr>
          <w:rFonts w:ascii="Times New Roman" w:hAnsi="Times New Roman" w:cs="Times New Roman"/>
          <w:sz w:val="24"/>
          <w:szCs w:val="24"/>
        </w:rPr>
        <w:t xml:space="preserve">Modern communication technologies have an undeniable impact on job satisfaction by streamlining communication processes and reducing the time employees spend on administrative tasks. Tools such as email, instant messaging, video conferencing, and collaborative platforms enable employees to communicate more efficiently, collaborate seamlessly, and manage their tasks effectively (Aarons et al., 2020). </w:t>
      </w:r>
    </w:p>
    <w:p w14:paraId="14B06A54" w14:textId="38E45F1C" w:rsidR="00900638" w:rsidRDefault="00900638" w:rsidP="000C2AC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7B05F4B1" w14:textId="0247D6EB" w:rsidR="00900638" w:rsidRDefault="00900638" w:rsidP="000C2AC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15F3A883" w14:textId="7BF4A5DC" w:rsidR="00900638" w:rsidRDefault="00900638" w:rsidP="00987986">
      <w:pPr>
        <w:spacing w:line="360" w:lineRule="auto"/>
        <w:jc w:val="both"/>
        <w:rPr>
          <w:rFonts w:ascii="Times New Roman" w:hAnsi="Times New Roman" w:cs="Times New Roman"/>
          <w:sz w:val="24"/>
          <w:szCs w:val="24"/>
        </w:rPr>
      </w:pPr>
      <w:r w:rsidRPr="00900638">
        <w:rPr>
          <w:rFonts w:ascii="Times New Roman" w:hAnsi="Times New Roman" w:cs="Times New Roman"/>
          <w:sz w:val="24"/>
          <w:szCs w:val="24"/>
        </w:rPr>
        <w:t>This chapter outline</w:t>
      </w:r>
      <w:r w:rsidR="00716046">
        <w:rPr>
          <w:rFonts w:ascii="Times New Roman" w:hAnsi="Times New Roman" w:cs="Times New Roman"/>
          <w:sz w:val="24"/>
          <w:szCs w:val="24"/>
        </w:rPr>
        <w:t>d</w:t>
      </w:r>
      <w:r w:rsidRPr="00900638">
        <w:rPr>
          <w:rFonts w:ascii="Times New Roman" w:hAnsi="Times New Roman" w:cs="Times New Roman"/>
          <w:sz w:val="24"/>
          <w:szCs w:val="24"/>
        </w:rPr>
        <w:t xml:space="preserve"> the research methodology used to investigate the effect of modern communication technologies on secretarial performance. The following sections </w:t>
      </w:r>
      <w:r w:rsidR="00716046" w:rsidRPr="00900638">
        <w:rPr>
          <w:rFonts w:ascii="Times New Roman" w:hAnsi="Times New Roman" w:cs="Times New Roman"/>
          <w:sz w:val="24"/>
          <w:szCs w:val="24"/>
        </w:rPr>
        <w:t>detai</w:t>
      </w:r>
      <w:r w:rsidR="00716046">
        <w:rPr>
          <w:rFonts w:ascii="Times New Roman" w:hAnsi="Times New Roman" w:cs="Times New Roman"/>
          <w:sz w:val="24"/>
          <w:szCs w:val="24"/>
        </w:rPr>
        <w:t xml:space="preserve">led </w:t>
      </w:r>
      <w:r w:rsidRPr="00900638">
        <w:rPr>
          <w:rFonts w:ascii="Times New Roman" w:hAnsi="Times New Roman" w:cs="Times New Roman"/>
          <w:sz w:val="24"/>
          <w:szCs w:val="24"/>
        </w:rPr>
        <w:t xml:space="preserve">each </w:t>
      </w:r>
      <w:r w:rsidR="00716046" w:rsidRPr="00900638">
        <w:rPr>
          <w:rFonts w:ascii="Times New Roman" w:hAnsi="Times New Roman" w:cs="Times New Roman"/>
          <w:sz w:val="24"/>
          <w:szCs w:val="24"/>
        </w:rPr>
        <w:t xml:space="preserve">step </w:t>
      </w:r>
      <w:r w:rsidR="00716046">
        <w:rPr>
          <w:rFonts w:ascii="Times New Roman" w:hAnsi="Times New Roman" w:cs="Times New Roman"/>
          <w:sz w:val="24"/>
          <w:szCs w:val="24"/>
        </w:rPr>
        <w:t>under which the methodology is been discussed</w:t>
      </w:r>
      <w:r w:rsidRPr="00900638">
        <w:rPr>
          <w:rFonts w:ascii="Times New Roman" w:hAnsi="Times New Roman" w:cs="Times New Roman"/>
          <w:sz w:val="24"/>
          <w:szCs w:val="24"/>
        </w:rPr>
        <w:t>.</w:t>
      </w:r>
    </w:p>
    <w:p w14:paraId="616268F8"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3.1 Instrument Used</w:t>
      </w:r>
    </w:p>
    <w:p w14:paraId="1761EB1B"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3.2 Population of the Study</w:t>
      </w:r>
    </w:p>
    <w:p w14:paraId="22852BB3"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3.3 Sample and Sampling Techniques</w:t>
      </w:r>
    </w:p>
    <w:p w14:paraId="69EA310A"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3.4 Distribution and Collection of Data</w:t>
      </w:r>
    </w:p>
    <w:p w14:paraId="5868439E"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3.5 Reliability</w:t>
      </w:r>
    </w:p>
    <w:p w14:paraId="32F6EF52"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3.6 Validity</w:t>
      </w:r>
    </w:p>
    <w:p w14:paraId="56CBA4BA" w14:textId="33CF6CEC" w:rsidR="00D56235" w:rsidRPr="00567527"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3.7 Method of Data Analysis</w:t>
      </w:r>
    </w:p>
    <w:p w14:paraId="2337A316" w14:textId="5E113FDB" w:rsidR="00AD7EAD"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3.1</w:t>
      </w:r>
      <w:r w:rsidR="00D56235">
        <w:rPr>
          <w:rFonts w:ascii="Times New Roman" w:hAnsi="Times New Roman" w:cs="Times New Roman"/>
          <w:b/>
          <w:bCs/>
          <w:sz w:val="24"/>
          <w:szCs w:val="24"/>
        </w:rPr>
        <w:t xml:space="preserve"> </w:t>
      </w:r>
      <w:r w:rsidRPr="00315D0A">
        <w:rPr>
          <w:rFonts w:ascii="Times New Roman" w:hAnsi="Times New Roman" w:cs="Times New Roman"/>
          <w:b/>
          <w:bCs/>
          <w:sz w:val="24"/>
          <w:szCs w:val="24"/>
        </w:rPr>
        <w:t>Instrument Used</w:t>
      </w:r>
    </w:p>
    <w:p w14:paraId="1F00C4C2" w14:textId="32D3A0DC"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primary instrument used for data collection in this study was a structured questionnaire. The questionnaire was designed by the researcher to capture the perspectives, experiences, and opinions of secretaries regarding the impact of modern communication technologies on their professional performance. The questionnaire was structured into several sections, each focusing on different aspects of communication technologies, including email, video conferencing, instant messaging, and cloud-based tools.</w:t>
      </w:r>
    </w:p>
    <w:p w14:paraId="50F556CB" w14:textId="2DAABE73" w:rsidR="00315D0A" w:rsidRPr="00315D0A"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3.2 Population of the Study</w:t>
      </w:r>
      <w:r w:rsidRPr="00315D0A">
        <w:rPr>
          <w:rFonts w:ascii="Times New Roman" w:hAnsi="Times New Roman" w:cs="Times New Roman"/>
          <w:sz w:val="24"/>
          <w:szCs w:val="24"/>
        </w:rPr>
        <w:br/>
        <w:t xml:space="preserve">The population of this study consisted of secretaries working in various organizations within Ilorin metropolis. These secretaries were selected because they </w:t>
      </w:r>
      <w:r w:rsidRPr="00315D0A">
        <w:rPr>
          <w:rFonts w:ascii="Times New Roman" w:hAnsi="Times New Roman" w:cs="Times New Roman"/>
          <w:sz w:val="24"/>
          <w:szCs w:val="24"/>
        </w:rPr>
        <w:lastRenderedPageBreak/>
        <w:t>play a central role in organizational communication, coordination, and administrative tasks, all of which are significantly influenced by modern communication technologies.</w:t>
      </w:r>
    </w:p>
    <w:p w14:paraId="6F0F9929" w14:textId="512DFD7A"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study specifically targeted secretaries who are actively involved in handling digital communications, scheduling meetings, and supporting organizational operations with modern communication tools such as emails, video conferencing, and collaborative software. The total population from which the sample was drawn was approximately </w:t>
      </w:r>
      <w:r w:rsidR="0058562A">
        <w:rPr>
          <w:rFonts w:ascii="Times New Roman" w:hAnsi="Times New Roman" w:cs="Times New Roman"/>
          <w:sz w:val="24"/>
          <w:szCs w:val="24"/>
        </w:rPr>
        <w:t>21</w:t>
      </w:r>
      <w:r w:rsidRPr="00315D0A">
        <w:rPr>
          <w:rFonts w:ascii="Times New Roman" w:hAnsi="Times New Roman" w:cs="Times New Roman"/>
          <w:sz w:val="24"/>
          <w:szCs w:val="24"/>
        </w:rPr>
        <w:t xml:space="preserve"> secretaries, based on available records of secretarial positions within the </w:t>
      </w:r>
      <w:r w:rsidR="0058562A">
        <w:rPr>
          <w:rFonts w:ascii="Times New Roman" w:hAnsi="Times New Roman" w:cs="Times New Roman"/>
          <w:sz w:val="24"/>
          <w:szCs w:val="24"/>
        </w:rPr>
        <w:t>select</w:t>
      </w:r>
      <w:r w:rsidRPr="00315D0A">
        <w:rPr>
          <w:rFonts w:ascii="Times New Roman" w:hAnsi="Times New Roman" w:cs="Times New Roman"/>
          <w:sz w:val="24"/>
          <w:szCs w:val="24"/>
        </w:rPr>
        <w:t>ed organizations in Ilorin</w:t>
      </w:r>
      <w:r w:rsidR="0058562A">
        <w:rPr>
          <w:rFonts w:ascii="Times New Roman" w:hAnsi="Times New Roman" w:cs="Times New Roman"/>
          <w:sz w:val="24"/>
          <w:szCs w:val="24"/>
        </w:rPr>
        <w:t xml:space="preserve"> metropolis</w:t>
      </w:r>
      <w:r w:rsidR="00AD7EAD">
        <w:rPr>
          <w:rFonts w:ascii="Times New Roman" w:hAnsi="Times New Roman" w:cs="Times New Roman"/>
          <w:sz w:val="24"/>
          <w:szCs w:val="24"/>
        </w:rPr>
        <w:t xml:space="preserve"> for the study</w:t>
      </w:r>
      <w:r w:rsidRPr="00315D0A">
        <w:rPr>
          <w:rFonts w:ascii="Times New Roman" w:hAnsi="Times New Roman" w:cs="Times New Roman"/>
          <w:sz w:val="24"/>
          <w:szCs w:val="24"/>
        </w:rPr>
        <w:t>.</w:t>
      </w:r>
    </w:p>
    <w:p w14:paraId="4473BDEB" w14:textId="77777777" w:rsidR="00315D0A" w:rsidRPr="00315D0A" w:rsidRDefault="00315D0A" w:rsidP="000C2ACA">
      <w:pPr>
        <w:spacing w:line="360" w:lineRule="auto"/>
        <w:rPr>
          <w:rFonts w:ascii="Times New Roman" w:hAnsi="Times New Roman" w:cs="Times New Roman"/>
          <w:sz w:val="24"/>
          <w:szCs w:val="24"/>
        </w:rPr>
      </w:pPr>
      <w:r w:rsidRPr="00D7639D">
        <w:rPr>
          <w:rFonts w:ascii="Times New Roman" w:hAnsi="Times New Roman" w:cs="Times New Roman"/>
          <w:b/>
          <w:bCs/>
          <w:sz w:val="24"/>
          <w:szCs w:val="24"/>
        </w:rPr>
        <w:t>3.3 Sample and Sampling Techniques</w:t>
      </w:r>
      <w:r w:rsidRPr="00D7639D">
        <w:rPr>
          <w:rFonts w:ascii="Times New Roman" w:hAnsi="Times New Roman" w:cs="Times New Roman"/>
          <w:sz w:val="24"/>
          <w:szCs w:val="24"/>
        </w:rPr>
        <w:br/>
        <w:t>F</w:t>
      </w:r>
      <w:r w:rsidRPr="00315D0A">
        <w:rPr>
          <w:rFonts w:ascii="Times New Roman" w:hAnsi="Times New Roman" w:cs="Times New Roman"/>
          <w:sz w:val="24"/>
          <w:szCs w:val="24"/>
        </w:rPr>
        <w:t>or this study, a stratified random sampling technique was employed to select the sample. Stratified random sampling was chosen because it ensures that different sub-groups within the population (e.g., secretaries from different departments or levels within the organization) are proportionally represented in the sample.</w:t>
      </w:r>
    </w:p>
    <w:p w14:paraId="4ACD7227" w14:textId="379266B0" w:rsidR="00D56235" w:rsidRPr="00567527" w:rsidRDefault="00F72429" w:rsidP="00987986">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w:t>
      </w:r>
      <w:r w:rsidR="00D7639D">
        <w:rPr>
          <w:rFonts w:ascii="Times New Roman" w:hAnsi="Times New Roman" w:cs="Times New Roman"/>
          <w:sz w:val="24"/>
          <w:szCs w:val="24"/>
        </w:rPr>
        <w:t xml:space="preserve"> population   of 21 secretaries was used as sample for the </w:t>
      </w:r>
      <w:r w:rsidR="00B00707">
        <w:rPr>
          <w:rFonts w:ascii="Times New Roman" w:hAnsi="Times New Roman" w:cs="Times New Roman"/>
          <w:sz w:val="24"/>
          <w:szCs w:val="24"/>
        </w:rPr>
        <w:t>study because</w:t>
      </w:r>
      <w:r w:rsidR="00D7639D">
        <w:rPr>
          <w:rFonts w:ascii="Times New Roman" w:hAnsi="Times New Roman" w:cs="Times New Roman"/>
          <w:sz w:val="24"/>
          <w:szCs w:val="24"/>
        </w:rPr>
        <w:t xml:space="preserve"> it was manageable for the study.</w:t>
      </w:r>
    </w:p>
    <w:p w14:paraId="788C800E" w14:textId="7BCEE253" w:rsidR="00F72429"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3.4 Distribution and Collection of Data</w:t>
      </w:r>
    </w:p>
    <w:p w14:paraId="03FFD5E3" w14:textId="1982AD1A" w:rsidR="00D56235" w:rsidRPr="00567527" w:rsidRDefault="00315D0A" w:rsidP="00567527">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questionnaires were distributed to the </w:t>
      </w:r>
      <w:r w:rsidR="00B00707" w:rsidRPr="00315D0A">
        <w:rPr>
          <w:rFonts w:ascii="Times New Roman" w:hAnsi="Times New Roman" w:cs="Times New Roman"/>
          <w:sz w:val="24"/>
          <w:szCs w:val="24"/>
        </w:rPr>
        <w:t>sample</w:t>
      </w:r>
      <w:r w:rsidR="00B00707">
        <w:rPr>
          <w:rFonts w:ascii="Times New Roman" w:hAnsi="Times New Roman" w:cs="Times New Roman"/>
          <w:sz w:val="24"/>
          <w:szCs w:val="24"/>
        </w:rPr>
        <w:t>d</w:t>
      </w:r>
      <w:r w:rsidR="00B00707" w:rsidRPr="00315D0A">
        <w:rPr>
          <w:rFonts w:ascii="Times New Roman" w:hAnsi="Times New Roman" w:cs="Times New Roman"/>
          <w:sz w:val="24"/>
          <w:szCs w:val="24"/>
        </w:rPr>
        <w:t xml:space="preserve"> secretaries</w:t>
      </w:r>
      <w:r w:rsidRPr="00315D0A">
        <w:rPr>
          <w:rFonts w:ascii="Times New Roman" w:hAnsi="Times New Roman" w:cs="Times New Roman"/>
          <w:sz w:val="24"/>
          <w:szCs w:val="24"/>
        </w:rPr>
        <w:t xml:space="preserve"> </w:t>
      </w:r>
      <w:r w:rsidR="00B00707" w:rsidRPr="00315D0A">
        <w:rPr>
          <w:rFonts w:ascii="Times New Roman" w:hAnsi="Times New Roman" w:cs="Times New Roman"/>
          <w:sz w:val="24"/>
          <w:szCs w:val="24"/>
        </w:rPr>
        <w:t xml:space="preserve">in </w:t>
      </w:r>
      <w:r w:rsidR="00B00707">
        <w:rPr>
          <w:rFonts w:ascii="Times New Roman" w:hAnsi="Times New Roman" w:cs="Times New Roman"/>
          <w:sz w:val="24"/>
          <w:szCs w:val="24"/>
        </w:rPr>
        <w:t xml:space="preserve">the </w:t>
      </w:r>
      <w:r w:rsidR="00B00707" w:rsidRPr="00315D0A">
        <w:rPr>
          <w:rFonts w:ascii="Times New Roman" w:hAnsi="Times New Roman" w:cs="Times New Roman"/>
          <w:sz w:val="24"/>
          <w:szCs w:val="24"/>
        </w:rPr>
        <w:t>selected</w:t>
      </w:r>
      <w:r w:rsidR="00E17BC8">
        <w:rPr>
          <w:rFonts w:ascii="Times New Roman" w:hAnsi="Times New Roman" w:cs="Times New Roman"/>
          <w:sz w:val="24"/>
          <w:szCs w:val="24"/>
        </w:rPr>
        <w:t xml:space="preserve"> </w:t>
      </w:r>
      <w:r w:rsidR="00E17BC8" w:rsidRPr="00315D0A">
        <w:rPr>
          <w:rFonts w:ascii="Times New Roman" w:hAnsi="Times New Roman" w:cs="Times New Roman"/>
          <w:sz w:val="24"/>
          <w:szCs w:val="24"/>
        </w:rPr>
        <w:t>organization</w:t>
      </w:r>
      <w:r w:rsidRPr="00315D0A">
        <w:rPr>
          <w:rFonts w:ascii="Times New Roman" w:hAnsi="Times New Roman" w:cs="Times New Roman"/>
          <w:sz w:val="24"/>
          <w:szCs w:val="24"/>
        </w:rPr>
        <w:t xml:space="preserve"> by the researcher with the help of research assistant. The data collection process lasted for t</w:t>
      </w:r>
      <w:r w:rsidR="00B00707">
        <w:rPr>
          <w:rFonts w:ascii="Times New Roman" w:hAnsi="Times New Roman" w:cs="Times New Roman"/>
          <w:sz w:val="24"/>
          <w:szCs w:val="24"/>
        </w:rPr>
        <w:t>wo</w:t>
      </w:r>
      <w:r w:rsidRPr="00315D0A">
        <w:rPr>
          <w:rFonts w:ascii="Times New Roman" w:hAnsi="Times New Roman" w:cs="Times New Roman"/>
          <w:sz w:val="24"/>
          <w:szCs w:val="24"/>
        </w:rPr>
        <w:t xml:space="preserve"> weeks, during which follow-up </w:t>
      </w:r>
      <w:r w:rsidR="00B00707">
        <w:rPr>
          <w:rFonts w:ascii="Times New Roman" w:hAnsi="Times New Roman" w:cs="Times New Roman"/>
          <w:sz w:val="24"/>
          <w:szCs w:val="24"/>
        </w:rPr>
        <w:t>call</w:t>
      </w:r>
      <w:r w:rsidRPr="00315D0A">
        <w:rPr>
          <w:rFonts w:ascii="Times New Roman" w:hAnsi="Times New Roman" w:cs="Times New Roman"/>
          <w:sz w:val="24"/>
          <w:szCs w:val="24"/>
        </w:rPr>
        <w:t>s were made to remind participants to complete the questionnaire. This strategy aimed to increase the response rate and reduce non-response bias.</w:t>
      </w:r>
    </w:p>
    <w:p w14:paraId="3E8AAE5B" w14:textId="08BD23CF" w:rsidR="00315D0A" w:rsidRPr="00315D0A" w:rsidRDefault="00315D0A" w:rsidP="00D56235">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3.5 Reliability</w:t>
      </w:r>
      <w:r w:rsidRPr="00315D0A">
        <w:rPr>
          <w:rFonts w:ascii="Times New Roman" w:hAnsi="Times New Roman" w:cs="Times New Roman"/>
          <w:sz w:val="24"/>
          <w:szCs w:val="24"/>
        </w:rPr>
        <w:br/>
        <w:t xml:space="preserve">Reliability refers to the consistency of the research instrument in producing similar results under consistent conditions. To assess the reliability of the questionnaire, a </w:t>
      </w:r>
      <w:r w:rsidRPr="00315D0A">
        <w:rPr>
          <w:rFonts w:ascii="Times New Roman" w:hAnsi="Times New Roman" w:cs="Times New Roman"/>
          <w:sz w:val="24"/>
          <w:szCs w:val="24"/>
        </w:rPr>
        <w:lastRenderedPageBreak/>
        <w:t>pilot test was conducted with a small group of</w:t>
      </w:r>
      <w:r w:rsidR="00B20E20">
        <w:rPr>
          <w:rFonts w:ascii="Times New Roman" w:hAnsi="Times New Roman" w:cs="Times New Roman"/>
          <w:sz w:val="24"/>
          <w:szCs w:val="24"/>
        </w:rPr>
        <w:t>10</w:t>
      </w:r>
      <w:r w:rsidRPr="00315D0A">
        <w:rPr>
          <w:rFonts w:ascii="Times New Roman" w:hAnsi="Times New Roman" w:cs="Times New Roman"/>
          <w:sz w:val="24"/>
          <w:szCs w:val="24"/>
        </w:rPr>
        <w:t xml:space="preserve"> secretaries who were not part of the actual study sample). The purpose of the pilot test was to evaluate the clarity, comprehensibility, and consistency of the questions.</w:t>
      </w:r>
    </w:p>
    <w:p w14:paraId="76376DB5" w14:textId="067A3652" w:rsidR="00D56235" w:rsidRPr="00567527" w:rsidRDefault="00315D0A" w:rsidP="00567527">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results from the pilot test were analyzed to ensure that the questionnaire was clear and that the questions consistently measured the intended constructs. Minor adjustments were made based on feedback from the pilot participants. After revisions, the questionnaire was deemed reliable for the main study.</w:t>
      </w:r>
    </w:p>
    <w:p w14:paraId="3E8B1582" w14:textId="1468093F" w:rsidR="00BD5CCF"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3.6 Validity</w:t>
      </w:r>
    </w:p>
    <w:p w14:paraId="7EF026CB" w14:textId="7976ED8C" w:rsidR="00BD5CCF" w:rsidRDefault="00BD5CCF" w:rsidP="00987986">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Validity refers to the extent to which the research instrument measures what it is intended to measure. To ensure the validity of the instrument, several steps were taken</w:t>
      </w:r>
      <w:r>
        <w:rPr>
          <w:rFonts w:ascii="Times New Roman" w:hAnsi="Times New Roman" w:cs="Times New Roman"/>
          <w:sz w:val="24"/>
          <w:szCs w:val="24"/>
        </w:rPr>
        <w:t>, the instrument were given to two senior lecturers in the department of office technology and management to assess and modify in order to improve the quality of the instrument. Their corrections were used to revise and refine the instrument before it was finally used.</w:t>
      </w:r>
    </w:p>
    <w:p w14:paraId="0AB0850A" w14:textId="47789EF5" w:rsidR="00BD5CCF"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3.7 Method of Data Analysis</w:t>
      </w:r>
    </w:p>
    <w:p w14:paraId="5D658F59" w14:textId="5B29E801" w:rsidR="00BD5CCF" w:rsidRPr="00246153" w:rsidRDefault="00BD5CCF" w:rsidP="00987986">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data collected from the questionnaires were analyzed using descriptive </w:t>
      </w:r>
      <w:r>
        <w:rPr>
          <w:rFonts w:ascii="Times New Roman" w:hAnsi="Times New Roman" w:cs="Times New Roman"/>
          <w:sz w:val="24"/>
          <w:szCs w:val="24"/>
        </w:rPr>
        <w:t>statistics which</w:t>
      </w:r>
      <w:r w:rsidRPr="00246153">
        <w:rPr>
          <w:rFonts w:ascii="Times New Roman" w:hAnsi="Times New Roman" w:cs="Times New Roman"/>
          <w:sz w:val="24"/>
          <w:szCs w:val="24"/>
        </w:rPr>
        <w:t xml:space="preserve"> involved summarizing the data through frequenc</w:t>
      </w:r>
      <w:r>
        <w:rPr>
          <w:rFonts w:ascii="Times New Roman" w:hAnsi="Times New Roman" w:cs="Times New Roman"/>
          <w:sz w:val="24"/>
          <w:szCs w:val="24"/>
        </w:rPr>
        <w:t>y distribution and</w:t>
      </w:r>
      <w:r w:rsidRPr="00246153">
        <w:rPr>
          <w:rFonts w:ascii="Times New Roman" w:hAnsi="Times New Roman" w:cs="Times New Roman"/>
          <w:sz w:val="24"/>
          <w:szCs w:val="24"/>
        </w:rPr>
        <w:t xml:space="preserve"> percentages. These provided an overview of the participants' </w:t>
      </w:r>
      <w:r w:rsidR="007C2B1F">
        <w:rPr>
          <w:rFonts w:ascii="Times New Roman" w:hAnsi="Times New Roman" w:cs="Times New Roman"/>
          <w:sz w:val="24"/>
          <w:szCs w:val="24"/>
        </w:rPr>
        <w:t>No. of Respondents</w:t>
      </w:r>
      <w:r w:rsidRPr="00246153">
        <w:rPr>
          <w:rFonts w:ascii="Times New Roman" w:hAnsi="Times New Roman" w:cs="Times New Roman"/>
          <w:sz w:val="24"/>
          <w:szCs w:val="24"/>
        </w:rPr>
        <w:t xml:space="preserve"> to various questions, allowing for the identification of trends and patterns</w:t>
      </w:r>
      <w:r>
        <w:rPr>
          <w:rFonts w:ascii="Times New Roman" w:hAnsi="Times New Roman" w:cs="Times New Roman"/>
          <w:sz w:val="24"/>
          <w:szCs w:val="24"/>
        </w:rPr>
        <w:t xml:space="preserve"> of </w:t>
      </w:r>
      <w:r w:rsidR="007C2B1F">
        <w:rPr>
          <w:rFonts w:ascii="Times New Roman" w:hAnsi="Times New Roman" w:cs="Times New Roman"/>
          <w:sz w:val="24"/>
          <w:szCs w:val="24"/>
        </w:rPr>
        <w:t>No. of Respondents</w:t>
      </w:r>
      <w:r>
        <w:rPr>
          <w:rFonts w:ascii="Times New Roman" w:hAnsi="Times New Roman" w:cs="Times New Roman"/>
          <w:sz w:val="24"/>
          <w:szCs w:val="24"/>
        </w:rPr>
        <w:t xml:space="preserve"> to statement about </w:t>
      </w:r>
      <w:r w:rsidR="00A03767">
        <w:rPr>
          <w:rFonts w:ascii="Times New Roman" w:hAnsi="Times New Roman" w:cs="Times New Roman"/>
          <w:sz w:val="24"/>
          <w:szCs w:val="24"/>
        </w:rPr>
        <w:t>modern communication</w:t>
      </w:r>
      <w:r>
        <w:rPr>
          <w:rFonts w:ascii="Times New Roman" w:hAnsi="Times New Roman" w:cs="Times New Roman"/>
          <w:sz w:val="24"/>
          <w:szCs w:val="24"/>
        </w:rPr>
        <w:t xml:space="preserve"> technologies</w:t>
      </w:r>
      <w:r w:rsidRPr="00246153">
        <w:rPr>
          <w:rFonts w:ascii="Times New Roman" w:hAnsi="Times New Roman" w:cs="Times New Roman"/>
          <w:sz w:val="24"/>
          <w:szCs w:val="24"/>
        </w:rPr>
        <w:t xml:space="preserve"> for effective secretarial performance.</w:t>
      </w:r>
      <w:r>
        <w:rPr>
          <w:rFonts w:ascii="Times New Roman" w:hAnsi="Times New Roman" w:cs="Times New Roman"/>
          <w:sz w:val="24"/>
          <w:szCs w:val="24"/>
        </w:rPr>
        <w:t xml:space="preserve"> The analysis was presented in tables as seen in the next chapter</w:t>
      </w:r>
    </w:p>
    <w:p w14:paraId="5E0ABF9B" w14:textId="1C3934B5" w:rsidR="00BD5CCF" w:rsidRDefault="00BD5CCF" w:rsidP="00987986">
      <w:pPr>
        <w:spacing w:line="360" w:lineRule="auto"/>
        <w:jc w:val="both"/>
        <w:rPr>
          <w:rFonts w:ascii="Times New Roman" w:hAnsi="Times New Roman" w:cs="Times New Roman"/>
          <w:sz w:val="24"/>
          <w:szCs w:val="24"/>
        </w:rPr>
      </w:pPr>
    </w:p>
    <w:p w14:paraId="5F577DD9" w14:textId="77777777" w:rsidR="00900638" w:rsidRDefault="00900638" w:rsidP="00987986">
      <w:pPr>
        <w:spacing w:line="360" w:lineRule="auto"/>
        <w:jc w:val="both"/>
        <w:rPr>
          <w:rFonts w:ascii="Times New Roman" w:hAnsi="Times New Roman" w:cs="Times New Roman"/>
          <w:sz w:val="24"/>
          <w:szCs w:val="24"/>
        </w:rPr>
      </w:pPr>
    </w:p>
    <w:p w14:paraId="5B99354A" w14:textId="77777777" w:rsidR="00315D0A" w:rsidRDefault="00315D0A" w:rsidP="00987986">
      <w:pPr>
        <w:spacing w:line="360" w:lineRule="auto"/>
        <w:jc w:val="both"/>
        <w:rPr>
          <w:rFonts w:ascii="Times New Roman" w:hAnsi="Times New Roman" w:cs="Times New Roman"/>
          <w:sz w:val="24"/>
          <w:szCs w:val="24"/>
        </w:rPr>
      </w:pPr>
    </w:p>
    <w:p w14:paraId="442B872F" w14:textId="63D2D23E" w:rsidR="00315D0A" w:rsidRDefault="00315D0A" w:rsidP="00987986">
      <w:pPr>
        <w:spacing w:line="360" w:lineRule="auto"/>
        <w:ind w:left="2880"/>
        <w:jc w:val="both"/>
        <w:rPr>
          <w:rFonts w:ascii="Times New Roman" w:hAnsi="Times New Roman" w:cs="Times New Roman"/>
          <w:b/>
          <w:bCs/>
          <w:sz w:val="24"/>
          <w:szCs w:val="24"/>
        </w:rPr>
      </w:pPr>
      <w:r w:rsidRPr="00315D0A">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FOUR</w:t>
      </w:r>
    </w:p>
    <w:p w14:paraId="4DAC5B81" w14:textId="142FCA38" w:rsidR="00315D0A" w:rsidRDefault="00315D0A" w:rsidP="00987986">
      <w:pPr>
        <w:spacing w:line="360" w:lineRule="auto"/>
        <w:ind w:left="2880"/>
        <w:jc w:val="both"/>
        <w:rPr>
          <w:rFonts w:ascii="Times New Roman" w:hAnsi="Times New Roman" w:cs="Times New Roman"/>
          <w:b/>
          <w:bCs/>
          <w:sz w:val="24"/>
          <w:szCs w:val="24"/>
        </w:rPr>
      </w:pPr>
      <w:r w:rsidRPr="00315D0A">
        <w:rPr>
          <w:rFonts w:ascii="Times New Roman" w:hAnsi="Times New Roman" w:cs="Times New Roman"/>
          <w:b/>
          <w:bCs/>
          <w:sz w:val="24"/>
          <w:szCs w:val="24"/>
        </w:rPr>
        <w:t>DATA ANALYSIS</w:t>
      </w:r>
    </w:p>
    <w:p w14:paraId="2F50A70E" w14:textId="00BD8F2A" w:rsidR="00C4276B" w:rsidRPr="00315D0A" w:rsidRDefault="00C4276B"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1B5A653C" w14:textId="009B9670" w:rsidR="009F77B9" w:rsidRDefault="009F77B9" w:rsidP="00987986">
      <w:pPr>
        <w:spacing w:line="360" w:lineRule="auto"/>
        <w:jc w:val="both"/>
        <w:rPr>
          <w:rFonts w:ascii="Times New Roman" w:hAnsi="Times New Roman" w:cs="Times New Roman"/>
          <w:sz w:val="24"/>
          <w:szCs w:val="24"/>
        </w:rPr>
      </w:pPr>
      <w:r w:rsidRPr="000F1AD9">
        <w:rPr>
          <w:rFonts w:ascii="Times New Roman" w:hAnsi="Times New Roman" w:cs="Times New Roman"/>
          <w:sz w:val="24"/>
          <w:szCs w:val="24"/>
        </w:rPr>
        <w:t xml:space="preserve">This chapter presents the findings of the research study </w:t>
      </w:r>
      <w:r w:rsidR="00D809AA" w:rsidRPr="000F1AD9">
        <w:rPr>
          <w:rFonts w:ascii="Times New Roman" w:hAnsi="Times New Roman" w:cs="Times New Roman"/>
          <w:sz w:val="24"/>
          <w:szCs w:val="24"/>
        </w:rPr>
        <w:t>on “</w:t>
      </w:r>
      <w:r>
        <w:rPr>
          <w:rFonts w:ascii="Times New Roman" w:hAnsi="Times New Roman" w:cs="Times New Roman"/>
          <w:sz w:val="24"/>
          <w:szCs w:val="24"/>
        </w:rPr>
        <w:t>Effect</w:t>
      </w:r>
      <w:r w:rsidRPr="000F1AD9">
        <w:rPr>
          <w:rFonts w:ascii="Times New Roman" w:hAnsi="Times New Roman" w:cs="Times New Roman"/>
          <w:sz w:val="24"/>
          <w:szCs w:val="24"/>
        </w:rPr>
        <w:t xml:space="preserve"> of </w:t>
      </w:r>
      <w:r>
        <w:rPr>
          <w:rFonts w:ascii="Times New Roman" w:hAnsi="Times New Roman" w:cs="Times New Roman"/>
          <w:sz w:val="24"/>
          <w:szCs w:val="24"/>
        </w:rPr>
        <w:t>Modern Communication Technologies on Secretarial Performance</w:t>
      </w:r>
      <w:r w:rsidRPr="000F1AD9">
        <w:rPr>
          <w:rFonts w:ascii="Times New Roman" w:hAnsi="Times New Roman" w:cs="Times New Roman"/>
          <w:sz w:val="24"/>
          <w:szCs w:val="24"/>
        </w:rPr>
        <w:t xml:space="preserve">." The data collected from the questionnaires </w:t>
      </w:r>
      <w:r>
        <w:rPr>
          <w:rFonts w:ascii="Times New Roman" w:hAnsi="Times New Roman" w:cs="Times New Roman"/>
          <w:sz w:val="24"/>
          <w:szCs w:val="24"/>
        </w:rPr>
        <w:t>we</w:t>
      </w:r>
      <w:r w:rsidRPr="000F1AD9">
        <w:rPr>
          <w:rFonts w:ascii="Times New Roman" w:hAnsi="Times New Roman" w:cs="Times New Roman"/>
          <w:sz w:val="24"/>
          <w:szCs w:val="24"/>
        </w:rPr>
        <w:t xml:space="preserve">re presented in tables, followed </w:t>
      </w:r>
      <w:r w:rsidR="0093510F" w:rsidRPr="000F1AD9">
        <w:rPr>
          <w:rFonts w:ascii="Times New Roman" w:hAnsi="Times New Roman" w:cs="Times New Roman"/>
          <w:sz w:val="24"/>
          <w:szCs w:val="24"/>
        </w:rPr>
        <w:t>by interpretation</w:t>
      </w:r>
      <w:r w:rsidRPr="000F1AD9">
        <w:rPr>
          <w:rFonts w:ascii="Times New Roman" w:hAnsi="Times New Roman" w:cs="Times New Roman"/>
          <w:sz w:val="24"/>
          <w:szCs w:val="24"/>
        </w:rPr>
        <w:t xml:space="preserve"> of the results. </w:t>
      </w:r>
    </w:p>
    <w:p w14:paraId="765FEAA8" w14:textId="6A69CB8F" w:rsidR="000C6217" w:rsidRPr="000C6217" w:rsidRDefault="00C4276B" w:rsidP="009879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58BA1C33" w14:textId="41384C91" w:rsidR="000C6217" w:rsidRPr="000C6217" w:rsidRDefault="000C6217" w:rsidP="00567527">
      <w:pPr>
        <w:spacing w:line="360" w:lineRule="auto"/>
        <w:rPr>
          <w:rFonts w:ascii="Times New Roman" w:hAnsi="Times New Roman" w:cs="Times New Roman"/>
          <w:sz w:val="24"/>
          <w:szCs w:val="24"/>
        </w:rPr>
      </w:pPr>
      <w:r w:rsidRPr="000C6217">
        <w:rPr>
          <w:rFonts w:ascii="Times New Roman" w:hAnsi="Times New Roman" w:cs="Times New Roman"/>
          <w:b/>
          <w:bCs/>
          <w:sz w:val="24"/>
          <w:szCs w:val="24"/>
        </w:rPr>
        <w:t xml:space="preserve">Table 4.1: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enhance the efficiency of secretaries</w:t>
      </w:r>
    </w:p>
    <w:tbl>
      <w:tblPr>
        <w:tblStyle w:val="TableGrid"/>
        <w:tblW w:w="5000" w:type="pct"/>
        <w:tblLook w:val="04A0" w:firstRow="1" w:lastRow="0" w:firstColumn="1" w:lastColumn="0" w:noHBand="0" w:noVBand="1"/>
      </w:tblPr>
      <w:tblGrid>
        <w:gridCol w:w="3509"/>
        <w:gridCol w:w="2277"/>
        <w:gridCol w:w="2412"/>
      </w:tblGrid>
      <w:tr w:rsidR="000C6217" w:rsidRPr="000C6217" w14:paraId="0E8CA33D" w14:textId="77777777" w:rsidTr="007C2B1F">
        <w:tc>
          <w:tcPr>
            <w:tcW w:w="2140" w:type="pct"/>
            <w:hideMark/>
          </w:tcPr>
          <w:p w14:paraId="76D8C36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389" w:type="pct"/>
            <w:hideMark/>
          </w:tcPr>
          <w:p w14:paraId="74CCBE9F" w14:textId="119AC6D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DB9DE28"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BA9ED02" w14:textId="77777777" w:rsidTr="007C2B1F">
        <w:tc>
          <w:tcPr>
            <w:tcW w:w="2140" w:type="pct"/>
            <w:hideMark/>
          </w:tcPr>
          <w:p w14:paraId="445F14A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389" w:type="pct"/>
            <w:hideMark/>
          </w:tcPr>
          <w:p w14:paraId="0EA74A8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471" w:type="pct"/>
            <w:hideMark/>
          </w:tcPr>
          <w:p w14:paraId="42E3791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2CA6B7B4" w14:textId="77777777" w:rsidTr="007C2B1F">
        <w:tc>
          <w:tcPr>
            <w:tcW w:w="2140" w:type="pct"/>
            <w:hideMark/>
          </w:tcPr>
          <w:p w14:paraId="30F6244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389" w:type="pct"/>
            <w:hideMark/>
          </w:tcPr>
          <w:p w14:paraId="6DDB1E6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471" w:type="pct"/>
            <w:hideMark/>
          </w:tcPr>
          <w:p w14:paraId="0A2AF28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29981AA9" w14:textId="77777777" w:rsidTr="007C2B1F">
        <w:tc>
          <w:tcPr>
            <w:tcW w:w="2140" w:type="pct"/>
            <w:hideMark/>
          </w:tcPr>
          <w:p w14:paraId="12E230A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389" w:type="pct"/>
            <w:hideMark/>
          </w:tcPr>
          <w:p w14:paraId="0A70923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471" w:type="pct"/>
            <w:hideMark/>
          </w:tcPr>
          <w:p w14:paraId="1BA5256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7BF4FCC4" w14:textId="77777777" w:rsidTr="007C2B1F">
        <w:tc>
          <w:tcPr>
            <w:tcW w:w="2140" w:type="pct"/>
            <w:hideMark/>
          </w:tcPr>
          <w:p w14:paraId="4B439B1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389" w:type="pct"/>
            <w:hideMark/>
          </w:tcPr>
          <w:p w14:paraId="7BA2799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471" w:type="pct"/>
            <w:hideMark/>
          </w:tcPr>
          <w:p w14:paraId="231F1F0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6810289D" w14:textId="77777777" w:rsidTr="007C2B1F">
        <w:tc>
          <w:tcPr>
            <w:tcW w:w="2140" w:type="pct"/>
            <w:hideMark/>
          </w:tcPr>
          <w:p w14:paraId="0091ED2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389" w:type="pct"/>
            <w:hideMark/>
          </w:tcPr>
          <w:p w14:paraId="7942E3A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471" w:type="pct"/>
            <w:hideMark/>
          </w:tcPr>
          <w:p w14:paraId="16236CC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C574EDC" w14:textId="45377298"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p>
    <w:p w14:paraId="4EF2FC94" w14:textId="1905F430"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 above showed that 12 (57.1%) respondents strongly agreed, and 6 (28.6%) respondents agreed that modern communication technologies enhanced the</w:t>
      </w:r>
      <w:r w:rsidR="00567527">
        <w:rPr>
          <w:rFonts w:ascii="Times New Roman" w:hAnsi="Times New Roman" w:cs="Times New Roman"/>
          <w:sz w:val="24"/>
          <w:szCs w:val="24"/>
        </w:rPr>
        <w:t xml:space="preserve"> </w:t>
      </w:r>
      <w:r w:rsidRPr="000C6217">
        <w:rPr>
          <w:rFonts w:ascii="Times New Roman" w:hAnsi="Times New Roman" w:cs="Times New Roman"/>
          <w:sz w:val="24"/>
          <w:szCs w:val="24"/>
        </w:rPr>
        <w:t>efficiency of secretaries, while 2 (9.5%) respondents disagreed and 1 (4.8%) respondent strongly disagreed with the statement.</w:t>
      </w:r>
    </w:p>
    <w:p w14:paraId="14BC4A18" w14:textId="77777777" w:rsidR="00567527" w:rsidRDefault="00567527">
      <w:pPr>
        <w:rPr>
          <w:rFonts w:ascii="Times New Roman" w:hAnsi="Times New Roman" w:cs="Times New Roman"/>
          <w:b/>
          <w:bCs/>
          <w:sz w:val="24"/>
          <w:szCs w:val="24"/>
        </w:rPr>
      </w:pPr>
      <w:r>
        <w:rPr>
          <w:rFonts w:ascii="Times New Roman" w:hAnsi="Times New Roman" w:cs="Times New Roman"/>
          <w:b/>
          <w:bCs/>
          <w:sz w:val="24"/>
          <w:szCs w:val="24"/>
        </w:rPr>
        <w:br w:type="page"/>
      </w:r>
    </w:p>
    <w:p w14:paraId="11F18DFF" w14:textId="6BE6EA6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4.2: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improve communication within organizations</w:t>
      </w:r>
    </w:p>
    <w:tbl>
      <w:tblPr>
        <w:tblStyle w:val="TableGrid"/>
        <w:tblW w:w="5000" w:type="pct"/>
        <w:tblLook w:val="04A0" w:firstRow="1" w:lastRow="0" w:firstColumn="1" w:lastColumn="0" w:noHBand="0" w:noVBand="1"/>
      </w:tblPr>
      <w:tblGrid>
        <w:gridCol w:w="2917"/>
        <w:gridCol w:w="3276"/>
        <w:gridCol w:w="2005"/>
      </w:tblGrid>
      <w:tr w:rsidR="000C6217" w:rsidRPr="000C6217" w14:paraId="2D78EE7C" w14:textId="77777777" w:rsidTr="00521441">
        <w:tc>
          <w:tcPr>
            <w:tcW w:w="1779" w:type="pct"/>
            <w:hideMark/>
          </w:tcPr>
          <w:p w14:paraId="7AE12D4D"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B93CF9F" w14:textId="45532AA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090C8EC"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0CDE6525" w14:textId="77777777" w:rsidTr="00521441">
        <w:tc>
          <w:tcPr>
            <w:tcW w:w="1779" w:type="pct"/>
            <w:hideMark/>
          </w:tcPr>
          <w:p w14:paraId="1361E2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D34EE8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2AFC9D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7B0509A3" w14:textId="77777777" w:rsidTr="00521441">
        <w:tc>
          <w:tcPr>
            <w:tcW w:w="1779" w:type="pct"/>
            <w:hideMark/>
          </w:tcPr>
          <w:p w14:paraId="4ADAE67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4AC8AC5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0F884D2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2FEAE44" w14:textId="77777777" w:rsidTr="00521441">
        <w:tc>
          <w:tcPr>
            <w:tcW w:w="1779" w:type="pct"/>
            <w:hideMark/>
          </w:tcPr>
          <w:p w14:paraId="0B4FBA1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0CA1B76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3306B29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1B5C7B7F" w14:textId="77777777" w:rsidTr="00521441">
        <w:tc>
          <w:tcPr>
            <w:tcW w:w="1779" w:type="pct"/>
            <w:hideMark/>
          </w:tcPr>
          <w:p w14:paraId="1F7024E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C4435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4FD4375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68F81D2E" w14:textId="77777777" w:rsidTr="00521441">
        <w:tc>
          <w:tcPr>
            <w:tcW w:w="1779" w:type="pct"/>
            <w:hideMark/>
          </w:tcPr>
          <w:p w14:paraId="45FA7E0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5C1593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5884CD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B6471BF"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1846872" w14:textId="12A7D35E"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4.2 above showed that 10 (47.6%) respondents strongly agreed, and 8 (38.1%) respondents agreed that modern communication technologies improved communication within organizations, while 2 (9.5%) respondents disagreed and 1 (4.8%) respondent strongly disagreed with the statement.</w:t>
      </w:r>
    </w:p>
    <w:p w14:paraId="7D42CD62"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D766994" w14:textId="4EE67568"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4.3: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email increase the speed of communication in your office</w:t>
      </w:r>
    </w:p>
    <w:tbl>
      <w:tblPr>
        <w:tblStyle w:val="TableGrid"/>
        <w:tblW w:w="5000" w:type="pct"/>
        <w:tblLook w:val="04A0" w:firstRow="1" w:lastRow="0" w:firstColumn="1" w:lastColumn="0" w:noHBand="0" w:noVBand="1"/>
      </w:tblPr>
      <w:tblGrid>
        <w:gridCol w:w="2917"/>
        <w:gridCol w:w="3276"/>
        <w:gridCol w:w="2005"/>
      </w:tblGrid>
      <w:tr w:rsidR="000C6217" w:rsidRPr="000C6217" w14:paraId="62FD82DC" w14:textId="77777777" w:rsidTr="00521441">
        <w:tc>
          <w:tcPr>
            <w:tcW w:w="1779" w:type="pct"/>
            <w:hideMark/>
          </w:tcPr>
          <w:p w14:paraId="42BD52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740DC6DF" w14:textId="6A7AEE36"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F935A5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3EB8B42" w14:textId="77777777" w:rsidTr="00521441">
        <w:tc>
          <w:tcPr>
            <w:tcW w:w="1779" w:type="pct"/>
            <w:hideMark/>
          </w:tcPr>
          <w:p w14:paraId="329228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C1B78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34EA848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4E415342" w14:textId="77777777" w:rsidTr="00521441">
        <w:tc>
          <w:tcPr>
            <w:tcW w:w="1779" w:type="pct"/>
            <w:hideMark/>
          </w:tcPr>
          <w:p w14:paraId="1E4A36C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0231A1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DAC18D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63A2430E" w14:textId="77777777" w:rsidTr="00521441">
        <w:tc>
          <w:tcPr>
            <w:tcW w:w="1779" w:type="pct"/>
            <w:hideMark/>
          </w:tcPr>
          <w:p w14:paraId="3B23E78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B7572F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3C7660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3DD39A27" w14:textId="77777777" w:rsidTr="00521441">
        <w:tc>
          <w:tcPr>
            <w:tcW w:w="1779" w:type="pct"/>
            <w:hideMark/>
          </w:tcPr>
          <w:p w14:paraId="62F35D7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D56190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B0A866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E338DA5" w14:textId="77777777" w:rsidTr="00521441">
        <w:tc>
          <w:tcPr>
            <w:tcW w:w="1779" w:type="pct"/>
            <w:hideMark/>
          </w:tcPr>
          <w:p w14:paraId="79CD977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F39A7F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1EEB8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9D02F00"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ACDED9A" w14:textId="0AA57D9A"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4.3 above showed that 11 (52.4%) respondents strongly agreed, and 7 (33.3%) respondents agreed that the use of email increased the speed of communication in their office, while 2 (9.5%) respondents disagreed and 1 (4.8%) respondent strongly disagreed with the statement.</w:t>
      </w:r>
    </w:p>
    <w:p w14:paraId="05352661"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F4E09E3" w14:textId="5A3964F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4.4: </w:t>
      </w:r>
      <w:r w:rsidR="00521441">
        <w:rPr>
          <w:rFonts w:ascii="Times New Roman" w:hAnsi="Times New Roman" w:cs="Times New Roman"/>
          <w:b/>
          <w:bCs/>
          <w:sz w:val="24"/>
          <w:szCs w:val="24"/>
        </w:rPr>
        <w:t>V</w:t>
      </w:r>
      <w:r w:rsidRPr="000C6217">
        <w:rPr>
          <w:rFonts w:ascii="Times New Roman" w:hAnsi="Times New Roman" w:cs="Times New Roman"/>
          <w:b/>
          <w:bCs/>
          <w:sz w:val="24"/>
          <w:szCs w:val="24"/>
        </w:rPr>
        <w:t>ideo conferencing improve meeting effectiveness</w:t>
      </w:r>
    </w:p>
    <w:tbl>
      <w:tblPr>
        <w:tblStyle w:val="TableGrid"/>
        <w:tblW w:w="5000" w:type="pct"/>
        <w:tblLook w:val="04A0" w:firstRow="1" w:lastRow="0" w:firstColumn="1" w:lastColumn="0" w:noHBand="0" w:noVBand="1"/>
      </w:tblPr>
      <w:tblGrid>
        <w:gridCol w:w="2917"/>
        <w:gridCol w:w="3276"/>
        <w:gridCol w:w="2005"/>
      </w:tblGrid>
      <w:tr w:rsidR="000C6217" w:rsidRPr="000C6217" w14:paraId="221D8E56" w14:textId="77777777" w:rsidTr="00521441">
        <w:tc>
          <w:tcPr>
            <w:tcW w:w="1779" w:type="pct"/>
            <w:hideMark/>
          </w:tcPr>
          <w:p w14:paraId="5FDE1E35"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6739C1CD" w14:textId="7DCE8D3F"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DCCBA8D"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78E43608" w14:textId="77777777" w:rsidTr="00521441">
        <w:tc>
          <w:tcPr>
            <w:tcW w:w="1779" w:type="pct"/>
            <w:hideMark/>
          </w:tcPr>
          <w:p w14:paraId="62EA4E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51CA269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5336D05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58A7A7F0" w14:textId="77777777" w:rsidTr="00521441">
        <w:tc>
          <w:tcPr>
            <w:tcW w:w="1779" w:type="pct"/>
            <w:hideMark/>
          </w:tcPr>
          <w:p w14:paraId="65F9BE3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903918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58F20B4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709C803C" w14:textId="77777777" w:rsidTr="00521441">
        <w:tc>
          <w:tcPr>
            <w:tcW w:w="1779" w:type="pct"/>
            <w:hideMark/>
          </w:tcPr>
          <w:p w14:paraId="32E299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A3216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2EA44FF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499AD73" w14:textId="77777777" w:rsidTr="00521441">
        <w:tc>
          <w:tcPr>
            <w:tcW w:w="1779" w:type="pct"/>
            <w:hideMark/>
          </w:tcPr>
          <w:p w14:paraId="3EF05EE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675AD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0B87D24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C233052" w14:textId="77777777" w:rsidTr="00521441">
        <w:tc>
          <w:tcPr>
            <w:tcW w:w="1779" w:type="pct"/>
            <w:hideMark/>
          </w:tcPr>
          <w:p w14:paraId="46A00A9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04C224D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70BD62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2B3E6AE"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D017C53" w14:textId="4B597A41"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4.4 above showed that 9 (42.9%) respondents strongly agreed, and 8 (38.1%) respondents agreed that video conferencing improved meeting effectiveness, while 3 (14.3%) respondents disagreed and 1 (4.8%) respondent strongly disagreed with the statement.</w:t>
      </w:r>
    </w:p>
    <w:p w14:paraId="2D37D8B0"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8A3AF4A" w14:textId="428CB1E2"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4.5: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instant messaging improve workflow management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67FB3314" w14:textId="77777777" w:rsidTr="00521441">
        <w:tc>
          <w:tcPr>
            <w:tcW w:w="1779" w:type="pct"/>
            <w:hideMark/>
          </w:tcPr>
          <w:p w14:paraId="7A8876D5"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6043B81F" w14:textId="3FEC9E8C"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0FB691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78D69B3" w14:textId="77777777" w:rsidTr="00521441">
        <w:tc>
          <w:tcPr>
            <w:tcW w:w="1779" w:type="pct"/>
            <w:hideMark/>
          </w:tcPr>
          <w:p w14:paraId="2AE3680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11B6FC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449BC97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04E0B5B7" w14:textId="77777777" w:rsidTr="00521441">
        <w:tc>
          <w:tcPr>
            <w:tcW w:w="1779" w:type="pct"/>
            <w:hideMark/>
          </w:tcPr>
          <w:p w14:paraId="771CAE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267DF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06083B8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45BF5C96" w14:textId="77777777" w:rsidTr="00521441">
        <w:tc>
          <w:tcPr>
            <w:tcW w:w="1779" w:type="pct"/>
            <w:hideMark/>
          </w:tcPr>
          <w:p w14:paraId="3BA7D0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001049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321AB5D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F67551C" w14:textId="77777777" w:rsidTr="00521441">
        <w:tc>
          <w:tcPr>
            <w:tcW w:w="1779" w:type="pct"/>
            <w:hideMark/>
          </w:tcPr>
          <w:p w14:paraId="594FD20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6638B00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27C5EEC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320F031F" w14:textId="77777777" w:rsidTr="00521441">
        <w:tc>
          <w:tcPr>
            <w:tcW w:w="1779" w:type="pct"/>
            <w:hideMark/>
          </w:tcPr>
          <w:p w14:paraId="6A3912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A7B1DB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02EE4D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EC6CAA9"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4F79A60" w14:textId="5766D358"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4.5 above showed that 12 (57.1%) respondents strongly agreed, and 5 (23.8%) respondents agreed that the use of instant messaging improved workflow management for secretaries, while 3 (14.3%) respondents disagreed and 1 (4.8%) respondent strongly disagreed with the statement.</w:t>
      </w:r>
    </w:p>
    <w:p w14:paraId="17F3292D"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31E2D0F" w14:textId="3479187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4.6: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reduce the amount of time spent on administrative tasks</w:t>
      </w:r>
    </w:p>
    <w:tbl>
      <w:tblPr>
        <w:tblStyle w:val="TableGrid"/>
        <w:tblW w:w="5000" w:type="pct"/>
        <w:tblLook w:val="04A0" w:firstRow="1" w:lastRow="0" w:firstColumn="1" w:lastColumn="0" w:noHBand="0" w:noVBand="1"/>
      </w:tblPr>
      <w:tblGrid>
        <w:gridCol w:w="2917"/>
        <w:gridCol w:w="3276"/>
        <w:gridCol w:w="2005"/>
      </w:tblGrid>
      <w:tr w:rsidR="000C6217" w:rsidRPr="000C6217" w14:paraId="6D169996" w14:textId="77777777" w:rsidTr="00521441">
        <w:tc>
          <w:tcPr>
            <w:tcW w:w="1779" w:type="pct"/>
            <w:hideMark/>
          </w:tcPr>
          <w:p w14:paraId="07B355A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5EA43F6" w14:textId="3F6EB5A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73DE8BF"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47CFC4BE" w14:textId="77777777" w:rsidTr="00521441">
        <w:tc>
          <w:tcPr>
            <w:tcW w:w="1779" w:type="pct"/>
            <w:hideMark/>
          </w:tcPr>
          <w:p w14:paraId="170F04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61F45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68B376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12AB1F02" w14:textId="77777777" w:rsidTr="00521441">
        <w:tc>
          <w:tcPr>
            <w:tcW w:w="1779" w:type="pct"/>
            <w:hideMark/>
          </w:tcPr>
          <w:p w14:paraId="08BB7E6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BECCC9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6670DBB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21851C3A" w14:textId="77777777" w:rsidTr="00521441">
        <w:tc>
          <w:tcPr>
            <w:tcW w:w="1779" w:type="pct"/>
            <w:hideMark/>
          </w:tcPr>
          <w:p w14:paraId="49D143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C1493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3C5EF26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B06C371" w14:textId="77777777" w:rsidTr="00521441">
        <w:tc>
          <w:tcPr>
            <w:tcW w:w="1779" w:type="pct"/>
            <w:hideMark/>
          </w:tcPr>
          <w:p w14:paraId="0A989E4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1BFC24D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331F18C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743D9D2" w14:textId="77777777" w:rsidTr="00521441">
        <w:tc>
          <w:tcPr>
            <w:tcW w:w="1779" w:type="pct"/>
            <w:hideMark/>
          </w:tcPr>
          <w:p w14:paraId="5D84998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43026A7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EBC422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68426D4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71081179" w14:textId="29BA39A6"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4.6 above showed that 11 (52.4%) respondents strongly agreed, and 7 (33.3%) respondents agreed that modern communication technologies reduced the amount of time spent on administrative tasks, while 2 (9.5%) respondents disagreed and 1 (4.8%) respondent strongly disagreed with the statement.</w:t>
      </w:r>
    </w:p>
    <w:p w14:paraId="1F414097"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3401874" w14:textId="75DE60E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4.7: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help secretaries manage client relationships better</w:t>
      </w:r>
    </w:p>
    <w:tbl>
      <w:tblPr>
        <w:tblStyle w:val="TableGrid"/>
        <w:tblW w:w="5000" w:type="pct"/>
        <w:tblLook w:val="04A0" w:firstRow="1" w:lastRow="0" w:firstColumn="1" w:lastColumn="0" w:noHBand="0" w:noVBand="1"/>
      </w:tblPr>
      <w:tblGrid>
        <w:gridCol w:w="2917"/>
        <w:gridCol w:w="3276"/>
        <w:gridCol w:w="2005"/>
      </w:tblGrid>
      <w:tr w:rsidR="000C6217" w:rsidRPr="000C6217" w14:paraId="09C57513" w14:textId="77777777" w:rsidTr="00521441">
        <w:tc>
          <w:tcPr>
            <w:tcW w:w="1779" w:type="pct"/>
            <w:hideMark/>
          </w:tcPr>
          <w:p w14:paraId="7CF71C8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F0DCFE4" w14:textId="3DB27A76"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FED32DF"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68835860" w14:textId="77777777" w:rsidTr="00521441">
        <w:tc>
          <w:tcPr>
            <w:tcW w:w="1779" w:type="pct"/>
            <w:hideMark/>
          </w:tcPr>
          <w:p w14:paraId="772908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C29DC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D0EB6A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08931452" w14:textId="77777777" w:rsidTr="00521441">
        <w:tc>
          <w:tcPr>
            <w:tcW w:w="1779" w:type="pct"/>
            <w:hideMark/>
          </w:tcPr>
          <w:p w14:paraId="11E23E0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F71921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32FF560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5DABBE2" w14:textId="77777777" w:rsidTr="00521441">
        <w:tc>
          <w:tcPr>
            <w:tcW w:w="1779" w:type="pct"/>
            <w:hideMark/>
          </w:tcPr>
          <w:p w14:paraId="0D7F4AD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7678ED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0ADEF14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85AFA24" w14:textId="77777777" w:rsidTr="00521441">
        <w:tc>
          <w:tcPr>
            <w:tcW w:w="1779" w:type="pct"/>
            <w:hideMark/>
          </w:tcPr>
          <w:p w14:paraId="5366A27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372C4F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04FBBBA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58B3B6CA" w14:textId="77777777" w:rsidTr="00521441">
        <w:tc>
          <w:tcPr>
            <w:tcW w:w="1779" w:type="pct"/>
            <w:hideMark/>
          </w:tcPr>
          <w:p w14:paraId="653B164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6D3CF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6D51C8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3547286"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1783E20" w14:textId="6D09281B"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4.7 above showed that 10 (47.6%) respondents strongly agreed, and 8 (38.1%) respondents agreed that modern communication technologies helped secretaries manage client relationships better, while 2 (9.5%) respondents disagreed and 1 (4.8%) respondent strongly disagreed with the statement.</w:t>
      </w:r>
    </w:p>
    <w:p w14:paraId="01633970"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843AA51" w14:textId="0FE64EB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4.8: </w:t>
      </w:r>
      <w:r w:rsidR="00521441">
        <w:rPr>
          <w:rFonts w:ascii="Times New Roman" w:hAnsi="Times New Roman" w:cs="Times New Roman"/>
          <w:b/>
          <w:bCs/>
          <w:sz w:val="24"/>
          <w:szCs w:val="24"/>
        </w:rPr>
        <w:t>S</w:t>
      </w:r>
      <w:r w:rsidRPr="000C6217">
        <w:rPr>
          <w:rFonts w:ascii="Times New Roman" w:hAnsi="Times New Roman" w:cs="Times New Roman"/>
          <w:b/>
          <w:bCs/>
          <w:sz w:val="24"/>
          <w:szCs w:val="24"/>
        </w:rPr>
        <w:t>ecretaries feel more confident using digital communication tools</w:t>
      </w:r>
    </w:p>
    <w:tbl>
      <w:tblPr>
        <w:tblStyle w:val="TableGrid"/>
        <w:tblW w:w="5000" w:type="pct"/>
        <w:tblLook w:val="04A0" w:firstRow="1" w:lastRow="0" w:firstColumn="1" w:lastColumn="0" w:noHBand="0" w:noVBand="1"/>
      </w:tblPr>
      <w:tblGrid>
        <w:gridCol w:w="2917"/>
        <w:gridCol w:w="3276"/>
        <w:gridCol w:w="2005"/>
      </w:tblGrid>
      <w:tr w:rsidR="000C6217" w:rsidRPr="000C6217" w14:paraId="0119E419" w14:textId="77777777" w:rsidTr="00521441">
        <w:tc>
          <w:tcPr>
            <w:tcW w:w="1779" w:type="pct"/>
            <w:hideMark/>
          </w:tcPr>
          <w:p w14:paraId="16E9C3C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107DD9E" w14:textId="36D17861"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CDBEB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7C872DBB" w14:textId="77777777" w:rsidTr="00521441">
        <w:tc>
          <w:tcPr>
            <w:tcW w:w="1779" w:type="pct"/>
            <w:hideMark/>
          </w:tcPr>
          <w:p w14:paraId="59504B5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867A5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3B3F0A9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14A3D26C" w14:textId="77777777" w:rsidTr="00521441">
        <w:tc>
          <w:tcPr>
            <w:tcW w:w="1779" w:type="pct"/>
            <w:hideMark/>
          </w:tcPr>
          <w:p w14:paraId="68F2531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369C85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C383DB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3247D82C" w14:textId="77777777" w:rsidTr="00521441">
        <w:tc>
          <w:tcPr>
            <w:tcW w:w="1779" w:type="pct"/>
            <w:hideMark/>
          </w:tcPr>
          <w:p w14:paraId="6BCC3D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55A371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40FFD9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4C13F757" w14:textId="77777777" w:rsidTr="00521441">
        <w:tc>
          <w:tcPr>
            <w:tcW w:w="1779" w:type="pct"/>
            <w:hideMark/>
          </w:tcPr>
          <w:p w14:paraId="093CCD3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C9906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5A3E85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21D44776" w14:textId="77777777" w:rsidTr="00521441">
        <w:tc>
          <w:tcPr>
            <w:tcW w:w="1779" w:type="pct"/>
            <w:hideMark/>
          </w:tcPr>
          <w:p w14:paraId="350499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0C8FF4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09B5E30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24D5D83"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7C63642" w14:textId="0D835480"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4.8 above showed that 9 (42.9%) respondents strongly agreed, and 7 (33.3%) respondents agreed that they felt more confident using digital communication tools, while 3 (14.3%) respondents disagreed and 2 (9.5%) respondents strongly disagreed with the statement.</w:t>
      </w:r>
    </w:p>
    <w:p w14:paraId="0C98093A"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F4B57F4" w14:textId="5784F14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4.9: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cloud-based tools improve collaboration among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26A8B21D" w14:textId="77777777" w:rsidTr="00521441">
        <w:tc>
          <w:tcPr>
            <w:tcW w:w="1779" w:type="pct"/>
            <w:hideMark/>
          </w:tcPr>
          <w:p w14:paraId="387A267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4121D887" w14:textId="39433F4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A7C893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12298BD2" w14:textId="77777777" w:rsidTr="00521441">
        <w:tc>
          <w:tcPr>
            <w:tcW w:w="1779" w:type="pct"/>
            <w:hideMark/>
          </w:tcPr>
          <w:p w14:paraId="30C5BFA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D57321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052908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2CB92BBC" w14:textId="77777777" w:rsidTr="00521441">
        <w:tc>
          <w:tcPr>
            <w:tcW w:w="1779" w:type="pct"/>
            <w:hideMark/>
          </w:tcPr>
          <w:p w14:paraId="5EE5A2B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AA160B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0C08127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68EC64DC" w14:textId="77777777" w:rsidTr="00521441">
        <w:tc>
          <w:tcPr>
            <w:tcW w:w="1779" w:type="pct"/>
            <w:hideMark/>
          </w:tcPr>
          <w:p w14:paraId="56CF903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3DD05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0127A4D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0B008BD" w14:textId="77777777" w:rsidTr="00521441">
        <w:tc>
          <w:tcPr>
            <w:tcW w:w="1779" w:type="pct"/>
            <w:hideMark/>
          </w:tcPr>
          <w:p w14:paraId="4FE63D1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EC17EC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0289A3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496A5E32" w14:textId="77777777" w:rsidTr="00521441">
        <w:tc>
          <w:tcPr>
            <w:tcW w:w="1779" w:type="pct"/>
            <w:hideMark/>
          </w:tcPr>
          <w:p w14:paraId="5C4C2AA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10E1D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59D950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C46A70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0AC704B" w14:textId="511E238D"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4.9 above showed that 12 (57.1%) respondents strongly agreed, and 5 (23.8%) respondents agreed that the use of cloud-based tools improved collaboration among secretaries, while 3 (14.3%) respondents disagreed and 1 (4.8%) respondent strongly disagreed with the statement.</w:t>
      </w:r>
    </w:p>
    <w:p w14:paraId="05E3B3DE"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9B386AA" w14:textId="322B6198"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4.10: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facilitate faster decision-making within the office</w:t>
      </w:r>
    </w:p>
    <w:tbl>
      <w:tblPr>
        <w:tblStyle w:val="TableGrid"/>
        <w:tblW w:w="5000" w:type="pct"/>
        <w:tblLook w:val="04A0" w:firstRow="1" w:lastRow="0" w:firstColumn="1" w:lastColumn="0" w:noHBand="0" w:noVBand="1"/>
      </w:tblPr>
      <w:tblGrid>
        <w:gridCol w:w="2917"/>
        <w:gridCol w:w="3276"/>
        <w:gridCol w:w="2005"/>
      </w:tblGrid>
      <w:tr w:rsidR="000C6217" w:rsidRPr="000C6217" w14:paraId="280513D7" w14:textId="77777777" w:rsidTr="00521441">
        <w:tc>
          <w:tcPr>
            <w:tcW w:w="1779" w:type="pct"/>
            <w:hideMark/>
          </w:tcPr>
          <w:p w14:paraId="7742248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F7FA010" w14:textId="1E54002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E2C6400"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345C4F30" w14:textId="77777777" w:rsidTr="00521441">
        <w:tc>
          <w:tcPr>
            <w:tcW w:w="1779" w:type="pct"/>
            <w:hideMark/>
          </w:tcPr>
          <w:p w14:paraId="65D6EF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1B4BDA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0DDB627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5F51B30A" w14:textId="77777777" w:rsidTr="00521441">
        <w:tc>
          <w:tcPr>
            <w:tcW w:w="1779" w:type="pct"/>
            <w:hideMark/>
          </w:tcPr>
          <w:p w14:paraId="5456AF8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C9834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1633E12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4935A061" w14:textId="77777777" w:rsidTr="00521441">
        <w:tc>
          <w:tcPr>
            <w:tcW w:w="1779" w:type="pct"/>
            <w:hideMark/>
          </w:tcPr>
          <w:p w14:paraId="5C4E7BF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49F6C42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AD06EC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551C551C" w14:textId="77777777" w:rsidTr="00521441">
        <w:tc>
          <w:tcPr>
            <w:tcW w:w="1779" w:type="pct"/>
            <w:hideMark/>
          </w:tcPr>
          <w:p w14:paraId="295680E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69C0BA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B793CB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DB58347" w14:textId="77777777" w:rsidTr="00521441">
        <w:tc>
          <w:tcPr>
            <w:tcW w:w="1779" w:type="pct"/>
            <w:hideMark/>
          </w:tcPr>
          <w:p w14:paraId="3AF9F85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2B86A3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17D050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3DE9E5B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277A0BDE" w14:textId="285E1F77" w:rsid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4.10 above showed that 10 (47.6%) respondents strongly agreed, and 8 (38.1%) respondents agreed that modern communication technologies facilitated faster decision-making within the office, while 2 (9.5%) respondents disagreed and 1 (4.8%) respondent strongly disagreed with the statement.</w:t>
      </w:r>
    </w:p>
    <w:p w14:paraId="074B5CE3"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6F85A91" w14:textId="1CD35D8E"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4.11: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integration of social media tools improve internal communication in your organization</w:t>
      </w:r>
    </w:p>
    <w:tbl>
      <w:tblPr>
        <w:tblStyle w:val="TableGrid"/>
        <w:tblW w:w="5000" w:type="pct"/>
        <w:tblLook w:val="04A0" w:firstRow="1" w:lastRow="0" w:firstColumn="1" w:lastColumn="0" w:noHBand="0" w:noVBand="1"/>
      </w:tblPr>
      <w:tblGrid>
        <w:gridCol w:w="2917"/>
        <w:gridCol w:w="3276"/>
        <w:gridCol w:w="2005"/>
      </w:tblGrid>
      <w:tr w:rsidR="000C6217" w:rsidRPr="000C6217" w14:paraId="4797B19E" w14:textId="77777777" w:rsidTr="00521441">
        <w:tc>
          <w:tcPr>
            <w:tcW w:w="1779" w:type="pct"/>
            <w:hideMark/>
          </w:tcPr>
          <w:p w14:paraId="20B73CB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0A07891" w14:textId="1846D1FF"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73E2ED7"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14B6354F" w14:textId="77777777" w:rsidTr="00521441">
        <w:tc>
          <w:tcPr>
            <w:tcW w:w="1779" w:type="pct"/>
            <w:hideMark/>
          </w:tcPr>
          <w:p w14:paraId="2185C7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434F0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1DF9D6E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7A323403" w14:textId="77777777" w:rsidTr="00521441">
        <w:tc>
          <w:tcPr>
            <w:tcW w:w="1779" w:type="pct"/>
            <w:hideMark/>
          </w:tcPr>
          <w:p w14:paraId="2D27E5E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6EAC80D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6AD7F7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4D1A2959" w14:textId="77777777" w:rsidTr="00521441">
        <w:tc>
          <w:tcPr>
            <w:tcW w:w="1779" w:type="pct"/>
            <w:hideMark/>
          </w:tcPr>
          <w:p w14:paraId="73025FF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D291AF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6CFD510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7C539D8" w14:textId="77777777" w:rsidTr="00521441">
        <w:tc>
          <w:tcPr>
            <w:tcW w:w="1779" w:type="pct"/>
            <w:hideMark/>
          </w:tcPr>
          <w:p w14:paraId="7FB110F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6E511E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CEC7EB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EA49A07" w14:textId="77777777" w:rsidTr="00521441">
        <w:tc>
          <w:tcPr>
            <w:tcW w:w="1779" w:type="pct"/>
            <w:hideMark/>
          </w:tcPr>
          <w:p w14:paraId="644902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FFADC7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5E85F8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571DA050"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7BB5C0ED" w14:textId="55451AAF"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4.11 above showed that 9 (42.9%) respondents strongly agreed, and 8 (38.1%) respondents agreed that the integration of social media tools improved internal communication in their organization, while 3 (14.3%) respondents disagreed and 1 (4.8%) respondent strongly disagreed with the statement.</w:t>
      </w:r>
    </w:p>
    <w:p w14:paraId="14461478"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F62541E" w14:textId="5B43BD1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4.12: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online scheduling tools reduce scheduling conflicts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0D90B0D8" w14:textId="77777777" w:rsidTr="00521441">
        <w:tc>
          <w:tcPr>
            <w:tcW w:w="1779" w:type="pct"/>
            <w:hideMark/>
          </w:tcPr>
          <w:p w14:paraId="3A41D5E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AB87C1B" w14:textId="5286A175"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7DC237"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69633AFC" w14:textId="77777777" w:rsidTr="00521441">
        <w:tc>
          <w:tcPr>
            <w:tcW w:w="1779" w:type="pct"/>
            <w:hideMark/>
          </w:tcPr>
          <w:p w14:paraId="02DD01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38C537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96BD8A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70C06772" w14:textId="77777777" w:rsidTr="00521441">
        <w:tc>
          <w:tcPr>
            <w:tcW w:w="1779" w:type="pct"/>
            <w:hideMark/>
          </w:tcPr>
          <w:p w14:paraId="1EDAB7D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47CC0C0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9F6163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7DFE2BED" w14:textId="77777777" w:rsidTr="00521441">
        <w:tc>
          <w:tcPr>
            <w:tcW w:w="1779" w:type="pct"/>
            <w:hideMark/>
          </w:tcPr>
          <w:p w14:paraId="204D644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540D700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228FB4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0A78BB60" w14:textId="77777777" w:rsidTr="00521441">
        <w:tc>
          <w:tcPr>
            <w:tcW w:w="1779" w:type="pct"/>
            <w:hideMark/>
          </w:tcPr>
          <w:p w14:paraId="1AE8306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58961C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11C33FF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3408B92" w14:textId="77777777" w:rsidTr="00521441">
        <w:tc>
          <w:tcPr>
            <w:tcW w:w="1779" w:type="pct"/>
            <w:hideMark/>
          </w:tcPr>
          <w:p w14:paraId="54B8F58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6B09A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029EB9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654FB9B"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E376052" w14:textId="46D5E23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4.12 above showed that 10 (47.6%) respondents strongly agreed, and 7 (33.3%) respondents agreed that the use of online scheduling tools reduced scheduling conflicts for secretaries, while 3 (14.3%) respondents disagreed and 1 (4.8%) respondent strongly disagreed with the statement.</w:t>
      </w:r>
    </w:p>
    <w:p w14:paraId="28AA6424"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3E54D71" w14:textId="1B00021E"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4.13: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reduce the number of physical meetings required</w:t>
      </w:r>
    </w:p>
    <w:tbl>
      <w:tblPr>
        <w:tblStyle w:val="TableGrid"/>
        <w:tblW w:w="5000" w:type="pct"/>
        <w:tblLook w:val="04A0" w:firstRow="1" w:lastRow="0" w:firstColumn="1" w:lastColumn="0" w:noHBand="0" w:noVBand="1"/>
      </w:tblPr>
      <w:tblGrid>
        <w:gridCol w:w="2917"/>
        <w:gridCol w:w="3276"/>
        <w:gridCol w:w="2005"/>
      </w:tblGrid>
      <w:tr w:rsidR="000C6217" w:rsidRPr="000C6217" w14:paraId="77512EDC" w14:textId="77777777" w:rsidTr="00521441">
        <w:tc>
          <w:tcPr>
            <w:tcW w:w="1779" w:type="pct"/>
            <w:hideMark/>
          </w:tcPr>
          <w:p w14:paraId="1ED8DD2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0A96A6E" w14:textId="46890CEB"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E64AD1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600605B3" w14:textId="77777777" w:rsidTr="00521441">
        <w:tc>
          <w:tcPr>
            <w:tcW w:w="1779" w:type="pct"/>
            <w:hideMark/>
          </w:tcPr>
          <w:p w14:paraId="007F9BB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A84B33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0FDB02C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4B4AA2A2" w14:textId="77777777" w:rsidTr="00521441">
        <w:tc>
          <w:tcPr>
            <w:tcW w:w="1779" w:type="pct"/>
            <w:hideMark/>
          </w:tcPr>
          <w:p w14:paraId="62157E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6DA17E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6776954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63A9415E" w14:textId="77777777" w:rsidTr="00521441">
        <w:tc>
          <w:tcPr>
            <w:tcW w:w="1779" w:type="pct"/>
            <w:hideMark/>
          </w:tcPr>
          <w:p w14:paraId="094DFDC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00D04A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5E79045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4B7EEA4" w14:textId="77777777" w:rsidTr="00521441">
        <w:tc>
          <w:tcPr>
            <w:tcW w:w="1779" w:type="pct"/>
            <w:hideMark/>
          </w:tcPr>
          <w:p w14:paraId="6F3DAE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C55BE0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06819F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45430B12" w14:textId="77777777" w:rsidTr="00521441">
        <w:tc>
          <w:tcPr>
            <w:tcW w:w="1779" w:type="pct"/>
            <w:hideMark/>
          </w:tcPr>
          <w:p w14:paraId="7F4AFD7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AEBA48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D140CF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510EFB9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80C7E1E" w14:textId="79446CC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4.13 above showed that 11 (52.4%) respondents strongly agreed, and 6 (28.6%) respondents agreed that modern communication technologies reduced the number of physical meetings required, while 3 (14.3%) respondents disagreed and 1 (4.8%) respondent strongly disagreed with the statement.</w:t>
      </w:r>
    </w:p>
    <w:p w14:paraId="34C85C6E"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E446263" w14:textId="28C2F359"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4.14: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mobile communication tools improve secretaries' ability to respond to client inquiries</w:t>
      </w:r>
    </w:p>
    <w:tbl>
      <w:tblPr>
        <w:tblStyle w:val="TableGrid"/>
        <w:tblW w:w="5000" w:type="pct"/>
        <w:tblLook w:val="04A0" w:firstRow="1" w:lastRow="0" w:firstColumn="1" w:lastColumn="0" w:noHBand="0" w:noVBand="1"/>
      </w:tblPr>
      <w:tblGrid>
        <w:gridCol w:w="2917"/>
        <w:gridCol w:w="3276"/>
        <w:gridCol w:w="2005"/>
      </w:tblGrid>
      <w:tr w:rsidR="000C6217" w:rsidRPr="000C6217" w14:paraId="72579960" w14:textId="77777777" w:rsidTr="00521441">
        <w:tc>
          <w:tcPr>
            <w:tcW w:w="1779" w:type="pct"/>
            <w:hideMark/>
          </w:tcPr>
          <w:p w14:paraId="607F489A"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E113795" w14:textId="20BE4B58"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8DF7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E73686D" w14:textId="77777777" w:rsidTr="00521441">
        <w:tc>
          <w:tcPr>
            <w:tcW w:w="1779" w:type="pct"/>
            <w:hideMark/>
          </w:tcPr>
          <w:p w14:paraId="25A3FB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1F06624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52F57AC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02359335" w14:textId="77777777" w:rsidTr="00521441">
        <w:tc>
          <w:tcPr>
            <w:tcW w:w="1779" w:type="pct"/>
            <w:hideMark/>
          </w:tcPr>
          <w:p w14:paraId="1C79F26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0D55BE0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2D67CD2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59A5401E" w14:textId="77777777" w:rsidTr="00521441">
        <w:tc>
          <w:tcPr>
            <w:tcW w:w="1779" w:type="pct"/>
            <w:hideMark/>
          </w:tcPr>
          <w:p w14:paraId="5C5D036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758C4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2388FED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227F1ED" w14:textId="77777777" w:rsidTr="00521441">
        <w:tc>
          <w:tcPr>
            <w:tcW w:w="1779" w:type="pct"/>
            <w:hideMark/>
          </w:tcPr>
          <w:p w14:paraId="339999B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6AABA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EC762D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244201C" w14:textId="77777777" w:rsidTr="00521441">
        <w:tc>
          <w:tcPr>
            <w:tcW w:w="1779" w:type="pct"/>
            <w:hideMark/>
          </w:tcPr>
          <w:p w14:paraId="1178FB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69636DA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671AE9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BEE1B7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A90CE07" w14:textId="4430B720"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4.14 above showed that 12 (57.1%) respondents strongly agreed, and 6 (28.6%) respondents agreed that the use of mobile communication tools improved their ability to respond to client inquiries, while 2 (9.5%) respondents disagreed and 1 (4.8%) respondent strongly disagreed with the statement.</w:t>
      </w:r>
    </w:p>
    <w:p w14:paraId="2542B57C"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6897C77" w14:textId="797C0117"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4.15: </w:t>
      </w:r>
      <w:r w:rsidR="00521441">
        <w:rPr>
          <w:rFonts w:ascii="Times New Roman" w:hAnsi="Times New Roman" w:cs="Times New Roman"/>
          <w:b/>
          <w:bCs/>
          <w:sz w:val="24"/>
          <w:szCs w:val="24"/>
        </w:rPr>
        <w:t>Th</w:t>
      </w:r>
      <w:r w:rsidRPr="000C6217">
        <w:rPr>
          <w:rFonts w:ascii="Times New Roman" w:hAnsi="Times New Roman" w:cs="Times New Roman"/>
          <w:b/>
          <w:bCs/>
          <w:sz w:val="24"/>
          <w:szCs w:val="24"/>
        </w:rPr>
        <w:t>e use of collaborative platforms improve teamwork among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40784D92" w14:textId="77777777" w:rsidTr="00521441">
        <w:tc>
          <w:tcPr>
            <w:tcW w:w="1779" w:type="pct"/>
            <w:hideMark/>
          </w:tcPr>
          <w:p w14:paraId="3378959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41033E0" w14:textId="75EA9F75"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CA2E6AC"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4F45668" w14:textId="77777777" w:rsidTr="00521441">
        <w:tc>
          <w:tcPr>
            <w:tcW w:w="1779" w:type="pct"/>
            <w:hideMark/>
          </w:tcPr>
          <w:p w14:paraId="6244A1E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E03AF7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E6E9F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41D067E4" w14:textId="77777777" w:rsidTr="00521441">
        <w:tc>
          <w:tcPr>
            <w:tcW w:w="1779" w:type="pct"/>
            <w:hideMark/>
          </w:tcPr>
          <w:p w14:paraId="4CA3A7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D68488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64B2FE3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0DAACC73" w14:textId="77777777" w:rsidTr="00521441">
        <w:tc>
          <w:tcPr>
            <w:tcW w:w="1779" w:type="pct"/>
            <w:hideMark/>
          </w:tcPr>
          <w:p w14:paraId="732E67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564E12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0C28A0B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53781A9" w14:textId="77777777" w:rsidTr="00521441">
        <w:tc>
          <w:tcPr>
            <w:tcW w:w="1779" w:type="pct"/>
            <w:hideMark/>
          </w:tcPr>
          <w:p w14:paraId="6C72193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03D363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7564F9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D9AB3C0" w14:textId="77777777" w:rsidTr="00521441">
        <w:tc>
          <w:tcPr>
            <w:tcW w:w="1779" w:type="pct"/>
            <w:hideMark/>
          </w:tcPr>
          <w:p w14:paraId="7D7600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2F8028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6F86489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265531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2EE94E9" w14:textId="0D3B98E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4.15 above showed that 10 (47.6%) respondents strongly agreed, and 8 (38.1%) respondents agreed that the use of collaborative platforms improved teamwork among secretaries, while 2 (9.5%) respondents disagreed and 1 (4.8%) respondent strongly disagreed with the statement.</w:t>
      </w:r>
    </w:p>
    <w:p w14:paraId="29820513"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8F2363C" w14:textId="6005F7D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4.16: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help secretaries maintain work-life balance</w:t>
      </w:r>
    </w:p>
    <w:tbl>
      <w:tblPr>
        <w:tblStyle w:val="TableGrid"/>
        <w:tblW w:w="5000" w:type="pct"/>
        <w:tblLook w:val="04A0" w:firstRow="1" w:lastRow="0" w:firstColumn="1" w:lastColumn="0" w:noHBand="0" w:noVBand="1"/>
      </w:tblPr>
      <w:tblGrid>
        <w:gridCol w:w="2917"/>
        <w:gridCol w:w="3276"/>
        <w:gridCol w:w="2005"/>
      </w:tblGrid>
      <w:tr w:rsidR="000C6217" w:rsidRPr="000C6217" w14:paraId="3A5206CA" w14:textId="77777777" w:rsidTr="00521441">
        <w:tc>
          <w:tcPr>
            <w:tcW w:w="1779" w:type="pct"/>
            <w:hideMark/>
          </w:tcPr>
          <w:p w14:paraId="2F179BB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7BCFE31" w14:textId="6B5F6C9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870614F"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53CB0574" w14:textId="77777777" w:rsidTr="00521441">
        <w:tc>
          <w:tcPr>
            <w:tcW w:w="1779" w:type="pct"/>
            <w:hideMark/>
          </w:tcPr>
          <w:p w14:paraId="77DB4D3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32E556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138E43C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A0E9FE5" w14:textId="77777777" w:rsidTr="00521441">
        <w:tc>
          <w:tcPr>
            <w:tcW w:w="1779" w:type="pct"/>
            <w:hideMark/>
          </w:tcPr>
          <w:p w14:paraId="2E9D1D0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5C6EEF2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26DA918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136E409E" w14:textId="77777777" w:rsidTr="00521441">
        <w:tc>
          <w:tcPr>
            <w:tcW w:w="1779" w:type="pct"/>
            <w:hideMark/>
          </w:tcPr>
          <w:p w14:paraId="0E18ED9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D5F3B5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7974DDC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6FF4618" w14:textId="77777777" w:rsidTr="00521441">
        <w:tc>
          <w:tcPr>
            <w:tcW w:w="1779" w:type="pct"/>
            <w:hideMark/>
          </w:tcPr>
          <w:p w14:paraId="07B1AEF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691EA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66E7003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3BAA7D53" w14:textId="77777777" w:rsidTr="00521441">
        <w:tc>
          <w:tcPr>
            <w:tcW w:w="1779" w:type="pct"/>
            <w:hideMark/>
          </w:tcPr>
          <w:p w14:paraId="4A30EE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24B86C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67EDB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3FA8BAB6" w14:textId="3CF0D006" w:rsidR="00D56235" w:rsidRDefault="000C6217" w:rsidP="00D56235">
      <w:pPr>
        <w:spacing w:line="360" w:lineRule="auto"/>
        <w:rPr>
          <w:rFonts w:ascii="Times New Roman" w:hAnsi="Times New Roman" w:cs="Times New Roman"/>
          <w:b/>
          <w:bCs/>
          <w:sz w:val="24"/>
          <w:szCs w:val="24"/>
        </w:rPr>
      </w:pPr>
      <w:r w:rsidRPr="00521441">
        <w:rPr>
          <w:rFonts w:ascii="Times New Roman" w:hAnsi="Times New Roman" w:cs="Times New Roman"/>
          <w:b/>
          <w:bCs/>
          <w:sz w:val="24"/>
          <w:szCs w:val="24"/>
        </w:rPr>
        <w:t>Source: Researcher's Fieldwork, 2025</w:t>
      </w:r>
    </w:p>
    <w:p w14:paraId="4DF00D50" w14:textId="77777777" w:rsidR="00D56235" w:rsidRDefault="00D56235" w:rsidP="00987986">
      <w:pPr>
        <w:spacing w:line="360" w:lineRule="auto"/>
        <w:jc w:val="both"/>
        <w:rPr>
          <w:rFonts w:ascii="Times New Roman" w:hAnsi="Times New Roman" w:cs="Times New Roman"/>
          <w:sz w:val="24"/>
          <w:szCs w:val="24"/>
        </w:rPr>
      </w:pPr>
    </w:p>
    <w:p w14:paraId="1696B34B" w14:textId="470F9F99"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4.16 above showed that 8 (38.1%) respondents strongly agreed, and 10 (47.6%) respondents agreed that modern communication technologies helped secretaries maintain work-life balance, while 2 (9.5%) respondents disagreed and 1 (4.8%) respondent strongly disagreed with the statement.</w:t>
      </w:r>
    </w:p>
    <w:p w14:paraId="2D31CBA1"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EE843DF" w14:textId="4B46D730"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4.17: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improve secretarial support to executives</w:t>
      </w:r>
    </w:p>
    <w:tbl>
      <w:tblPr>
        <w:tblStyle w:val="TableGrid"/>
        <w:tblW w:w="5000" w:type="pct"/>
        <w:tblLook w:val="04A0" w:firstRow="1" w:lastRow="0" w:firstColumn="1" w:lastColumn="0" w:noHBand="0" w:noVBand="1"/>
      </w:tblPr>
      <w:tblGrid>
        <w:gridCol w:w="2917"/>
        <w:gridCol w:w="3276"/>
        <w:gridCol w:w="2005"/>
      </w:tblGrid>
      <w:tr w:rsidR="000C6217" w:rsidRPr="000C6217" w14:paraId="2444C39E" w14:textId="77777777" w:rsidTr="00521441">
        <w:tc>
          <w:tcPr>
            <w:tcW w:w="1779" w:type="pct"/>
            <w:hideMark/>
          </w:tcPr>
          <w:p w14:paraId="7F806B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7CA3FF8A" w14:textId="3D7EEE1C"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A8F3DD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71012D2F" w14:textId="77777777" w:rsidTr="00521441">
        <w:tc>
          <w:tcPr>
            <w:tcW w:w="1779" w:type="pct"/>
            <w:hideMark/>
          </w:tcPr>
          <w:p w14:paraId="7D113BB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192BF77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46C0E43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676402A7" w14:textId="77777777" w:rsidTr="00521441">
        <w:tc>
          <w:tcPr>
            <w:tcW w:w="1779" w:type="pct"/>
            <w:hideMark/>
          </w:tcPr>
          <w:p w14:paraId="552F5E4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540D3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30D7C3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02C06DBF" w14:textId="77777777" w:rsidTr="00521441">
        <w:tc>
          <w:tcPr>
            <w:tcW w:w="1779" w:type="pct"/>
            <w:hideMark/>
          </w:tcPr>
          <w:p w14:paraId="02C6C0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DD0BD7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C01239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785D1F1" w14:textId="77777777" w:rsidTr="00521441">
        <w:tc>
          <w:tcPr>
            <w:tcW w:w="1779" w:type="pct"/>
            <w:hideMark/>
          </w:tcPr>
          <w:p w14:paraId="2B3EE9E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7A0925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61A3C3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577045AE" w14:textId="77777777" w:rsidTr="00521441">
        <w:tc>
          <w:tcPr>
            <w:tcW w:w="1779" w:type="pct"/>
            <w:hideMark/>
          </w:tcPr>
          <w:p w14:paraId="73D3E5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329FF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1D3363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6B1D45A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92E14FB" w14:textId="38E9598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4.17 above showed that 11 (52.4%) respondents strongly agreed, and 7 (33.3%) respondents agreed that modern communication technologies improved secretarial support to executives, while 2 (9.5%) respondents disagreed and 1 (4.8%) respondent strongly disagreed with the statement.</w:t>
      </w:r>
    </w:p>
    <w:p w14:paraId="3CD0F2A7"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C5E30A0" w14:textId="09A80327"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4.18: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cloud storage make document management more efficient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674A16C7" w14:textId="77777777" w:rsidTr="00521441">
        <w:tc>
          <w:tcPr>
            <w:tcW w:w="1779" w:type="pct"/>
            <w:hideMark/>
          </w:tcPr>
          <w:p w14:paraId="647C37E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C79613A" w14:textId="07C1A623"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793AC6A"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46BF390C" w14:textId="77777777" w:rsidTr="00521441">
        <w:tc>
          <w:tcPr>
            <w:tcW w:w="1779" w:type="pct"/>
            <w:hideMark/>
          </w:tcPr>
          <w:p w14:paraId="2058B9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6E230B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2E7482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3EA226F8" w14:textId="77777777" w:rsidTr="00521441">
        <w:tc>
          <w:tcPr>
            <w:tcW w:w="1779" w:type="pct"/>
            <w:hideMark/>
          </w:tcPr>
          <w:p w14:paraId="30FC655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5DC793B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4C7BA62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188F7615" w14:textId="77777777" w:rsidTr="00521441">
        <w:tc>
          <w:tcPr>
            <w:tcW w:w="1779" w:type="pct"/>
            <w:hideMark/>
          </w:tcPr>
          <w:p w14:paraId="6DBDDB2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278D1F9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C01B52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05B97F77" w14:textId="77777777" w:rsidTr="00521441">
        <w:tc>
          <w:tcPr>
            <w:tcW w:w="1779" w:type="pct"/>
            <w:hideMark/>
          </w:tcPr>
          <w:p w14:paraId="52B1C01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082348F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4CB2E2F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9DE9666" w14:textId="77777777" w:rsidTr="00521441">
        <w:tc>
          <w:tcPr>
            <w:tcW w:w="1779" w:type="pct"/>
            <w:hideMark/>
          </w:tcPr>
          <w:p w14:paraId="385B9D0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DA3A9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7AB4EC6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0521B2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B3C6C25" w14:textId="4C4F1128"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4.18 above showed that 12 (57.1%) respondents strongly agreed, and 6 (28.6%) respondents agreed that the use of cloud storage made document management more efficient for secretaries, while 2 (9.5%) respondents disagreed and 1 (4.8%) respondent strongly disagreed with the statement.</w:t>
      </w:r>
    </w:p>
    <w:p w14:paraId="0BB6FBDC"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D6FBEA5" w14:textId="0302558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4.19: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mobile apps help secretaries prioritize their tasks better</w:t>
      </w:r>
    </w:p>
    <w:tbl>
      <w:tblPr>
        <w:tblStyle w:val="TableGrid"/>
        <w:tblW w:w="5000" w:type="pct"/>
        <w:tblLook w:val="04A0" w:firstRow="1" w:lastRow="0" w:firstColumn="1" w:lastColumn="0" w:noHBand="0" w:noVBand="1"/>
      </w:tblPr>
      <w:tblGrid>
        <w:gridCol w:w="2917"/>
        <w:gridCol w:w="3276"/>
        <w:gridCol w:w="2005"/>
      </w:tblGrid>
      <w:tr w:rsidR="000C6217" w:rsidRPr="000C6217" w14:paraId="516161DF" w14:textId="77777777" w:rsidTr="00521441">
        <w:tc>
          <w:tcPr>
            <w:tcW w:w="1779" w:type="pct"/>
            <w:hideMark/>
          </w:tcPr>
          <w:p w14:paraId="22F1B95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E5F88E2" w14:textId="03C2421B"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1316E0"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22FDE371" w14:textId="77777777" w:rsidTr="00521441">
        <w:tc>
          <w:tcPr>
            <w:tcW w:w="1779" w:type="pct"/>
            <w:hideMark/>
          </w:tcPr>
          <w:p w14:paraId="1FF481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2123A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10658DC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2B279994" w14:textId="77777777" w:rsidTr="00521441">
        <w:tc>
          <w:tcPr>
            <w:tcW w:w="1779" w:type="pct"/>
            <w:hideMark/>
          </w:tcPr>
          <w:p w14:paraId="010B3B1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6E6E7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035691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1419AF49" w14:textId="77777777" w:rsidTr="00521441">
        <w:tc>
          <w:tcPr>
            <w:tcW w:w="1779" w:type="pct"/>
            <w:hideMark/>
          </w:tcPr>
          <w:p w14:paraId="293B985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E514F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405B92C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AA37404" w14:textId="77777777" w:rsidTr="00521441">
        <w:tc>
          <w:tcPr>
            <w:tcW w:w="1779" w:type="pct"/>
            <w:hideMark/>
          </w:tcPr>
          <w:p w14:paraId="38664DB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7BF9F1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1D4852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FE8C0C1" w14:textId="77777777" w:rsidTr="00521441">
        <w:tc>
          <w:tcPr>
            <w:tcW w:w="1779" w:type="pct"/>
            <w:hideMark/>
          </w:tcPr>
          <w:p w14:paraId="6BA6B6A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5BB53E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E8DC5C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20D952E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F3769B4" w14:textId="569B5A0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4.19 above showed that 10 (47.6%) respondents strongly agreed, and 7 (33.3%) respondents agreed that the use of mobile apps helped secretaries prioritize their tasks better, while 3 (14.3%) respondents disagreed and 1 (4.8%) respondent strongly disagreed with the statement.</w:t>
      </w:r>
    </w:p>
    <w:p w14:paraId="7BFE0B85"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5ABECBE" w14:textId="4A7B542B"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4.20: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introduction of digital filing systems improve document retrieval efficiency</w:t>
      </w:r>
    </w:p>
    <w:tbl>
      <w:tblPr>
        <w:tblStyle w:val="TableGrid"/>
        <w:tblW w:w="5000" w:type="pct"/>
        <w:tblLook w:val="04A0" w:firstRow="1" w:lastRow="0" w:firstColumn="1" w:lastColumn="0" w:noHBand="0" w:noVBand="1"/>
      </w:tblPr>
      <w:tblGrid>
        <w:gridCol w:w="2917"/>
        <w:gridCol w:w="3276"/>
        <w:gridCol w:w="2005"/>
      </w:tblGrid>
      <w:tr w:rsidR="000C6217" w:rsidRPr="000C6217" w14:paraId="71EB3A36" w14:textId="77777777" w:rsidTr="00521441">
        <w:tc>
          <w:tcPr>
            <w:tcW w:w="1779" w:type="pct"/>
            <w:hideMark/>
          </w:tcPr>
          <w:p w14:paraId="5FA63CC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77716AF" w14:textId="0800A01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EADF0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Percentage</w:t>
            </w:r>
          </w:p>
        </w:tc>
      </w:tr>
      <w:tr w:rsidR="000C6217" w:rsidRPr="000C6217" w14:paraId="72C1647D" w14:textId="77777777" w:rsidTr="00521441">
        <w:tc>
          <w:tcPr>
            <w:tcW w:w="1779" w:type="pct"/>
            <w:hideMark/>
          </w:tcPr>
          <w:p w14:paraId="6825116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119193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6AE8744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3E95BD56" w14:textId="77777777" w:rsidTr="00521441">
        <w:tc>
          <w:tcPr>
            <w:tcW w:w="1779" w:type="pct"/>
            <w:hideMark/>
          </w:tcPr>
          <w:p w14:paraId="0038FF2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5A0683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15CB981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602D945A" w14:textId="77777777" w:rsidTr="00521441">
        <w:tc>
          <w:tcPr>
            <w:tcW w:w="1779" w:type="pct"/>
            <w:hideMark/>
          </w:tcPr>
          <w:p w14:paraId="118D5B1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6EB784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4273666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7CB6B2C" w14:textId="77777777" w:rsidTr="00521441">
        <w:tc>
          <w:tcPr>
            <w:tcW w:w="1779" w:type="pct"/>
            <w:hideMark/>
          </w:tcPr>
          <w:p w14:paraId="4FA12D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5554A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42A59F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67362D57" w14:textId="77777777" w:rsidTr="00521441">
        <w:tc>
          <w:tcPr>
            <w:tcW w:w="1779" w:type="pct"/>
            <w:hideMark/>
          </w:tcPr>
          <w:p w14:paraId="61DB41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35FBB5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7AA3566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2A708F85" w14:textId="77777777" w:rsidR="001D1353"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BB0FCC4" w14:textId="056262AF"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4.20 above showed that 12 (57.1%) respondents strongly agreed, and 5 (23.8%) respondents agreed that the introduction of digital filing systems improved document retrieval efficiency, while 2 (9.5%)</w:t>
      </w:r>
      <w:r>
        <w:rPr>
          <w:rFonts w:ascii="Times New Roman" w:hAnsi="Times New Roman" w:cs="Times New Roman"/>
          <w:sz w:val="24"/>
          <w:szCs w:val="24"/>
        </w:rPr>
        <w:t xml:space="preserve"> </w:t>
      </w:r>
      <w:r w:rsidRPr="000C6217">
        <w:rPr>
          <w:rFonts w:ascii="Times New Roman" w:hAnsi="Times New Roman" w:cs="Times New Roman"/>
          <w:sz w:val="24"/>
          <w:szCs w:val="24"/>
        </w:rPr>
        <w:t>respondents disagreed and 2 (9.5%) respondents strongly disagreed with the statement.</w:t>
      </w:r>
    </w:p>
    <w:p w14:paraId="6D57E018" w14:textId="77777777" w:rsidR="000C6217" w:rsidRPr="000C6217" w:rsidRDefault="000C6217" w:rsidP="00987986">
      <w:pPr>
        <w:spacing w:line="360" w:lineRule="auto"/>
        <w:jc w:val="both"/>
        <w:rPr>
          <w:rFonts w:ascii="Times New Roman" w:hAnsi="Times New Roman" w:cs="Times New Roman"/>
          <w:sz w:val="24"/>
          <w:szCs w:val="24"/>
        </w:rPr>
      </w:pPr>
    </w:p>
    <w:p w14:paraId="61EC16D6" w14:textId="77777777" w:rsidR="000C6217" w:rsidRDefault="000C6217" w:rsidP="00987986">
      <w:pPr>
        <w:spacing w:line="360" w:lineRule="auto"/>
        <w:jc w:val="both"/>
        <w:rPr>
          <w:rFonts w:ascii="Times New Roman" w:hAnsi="Times New Roman" w:cs="Times New Roman"/>
          <w:sz w:val="24"/>
          <w:szCs w:val="24"/>
        </w:rPr>
      </w:pPr>
    </w:p>
    <w:p w14:paraId="5697E13D" w14:textId="77777777" w:rsidR="000C6217" w:rsidRDefault="000C6217" w:rsidP="00987986">
      <w:pPr>
        <w:spacing w:line="360" w:lineRule="auto"/>
        <w:jc w:val="both"/>
        <w:rPr>
          <w:rFonts w:ascii="Times New Roman" w:hAnsi="Times New Roman" w:cs="Times New Roman"/>
          <w:sz w:val="24"/>
          <w:szCs w:val="24"/>
        </w:rPr>
      </w:pPr>
    </w:p>
    <w:p w14:paraId="32B62533" w14:textId="77777777" w:rsidR="000C6217" w:rsidRDefault="000C6217" w:rsidP="00987986">
      <w:pPr>
        <w:spacing w:line="360" w:lineRule="auto"/>
        <w:jc w:val="both"/>
        <w:rPr>
          <w:rFonts w:ascii="Times New Roman" w:hAnsi="Times New Roman" w:cs="Times New Roman"/>
          <w:sz w:val="24"/>
          <w:szCs w:val="24"/>
        </w:rPr>
      </w:pPr>
    </w:p>
    <w:p w14:paraId="6021EB80" w14:textId="77777777" w:rsidR="000C6217" w:rsidRDefault="000C6217" w:rsidP="00987986">
      <w:pPr>
        <w:spacing w:line="360" w:lineRule="auto"/>
        <w:jc w:val="both"/>
        <w:rPr>
          <w:rFonts w:ascii="Times New Roman" w:hAnsi="Times New Roman" w:cs="Times New Roman"/>
          <w:sz w:val="24"/>
          <w:szCs w:val="24"/>
        </w:rPr>
      </w:pPr>
    </w:p>
    <w:p w14:paraId="15E9EE48" w14:textId="77777777" w:rsidR="000C6217" w:rsidRDefault="000C6217" w:rsidP="00987986">
      <w:pPr>
        <w:spacing w:line="360" w:lineRule="auto"/>
        <w:jc w:val="both"/>
        <w:rPr>
          <w:rFonts w:ascii="Times New Roman" w:hAnsi="Times New Roman" w:cs="Times New Roman"/>
          <w:b/>
          <w:bCs/>
          <w:sz w:val="24"/>
          <w:szCs w:val="24"/>
        </w:rPr>
      </w:pPr>
    </w:p>
    <w:p w14:paraId="588FA2D7" w14:textId="77777777" w:rsidR="000C6217" w:rsidRDefault="000C6217" w:rsidP="00987986">
      <w:pPr>
        <w:spacing w:line="360" w:lineRule="auto"/>
        <w:jc w:val="both"/>
        <w:rPr>
          <w:rFonts w:ascii="Times New Roman" w:hAnsi="Times New Roman" w:cs="Times New Roman"/>
          <w:b/>
          <w:bCs/>
          <w:sz w:val="24"/>
          <w:szCs w:val="24"/>
        </w:rPr>
      </w:pPr>
    </w:p>
    <w:p w14:paraId="1E819D0D" w14:textId="77777777" w:rsidR="000C6217" w:rsidRDefault="000C6217" w:rsidP="00987986">
      <w:pPr>
        <w:spacing w:line="360" w:lineRule="auto"/>
        <w:jc w:val="both"/>
        <w:rPr>
          <w:rFonts w:ascii="Times New Roman" w:hAnsi="Times New Roman" w:cs="Times New Roman"/>
          <w:b/>
          <w:bCs/>
          <w:sz w:val="24"/>
          <w:szCs w:val="24"/>
        </w:rPr>
      </w:pPr>
    </w:p>
    <w:p w14:paraId="2C520B79" w14:textId="760CBE43" w:rsidR="00315D0A" w:rsidRPr="00315D0A" w:rsidRDefault="00315D0A" w:rsidP="001D135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4EF4E096" w14:textId="5EF7419E" w:rsidR="00315D0A" w:rsidRPr="00315D0A" w:rsidRDefault="00315D0A" w:rsidP="001D1353">
      <w:pPr>
        <w:spacing w:line="360" w:lineRule="auto"/>
        <w:jc w:val="center"/>
        <w:rPr>
          <w:rFonts w:ascii="Times New Roman" w:hAnsi="Times New Roman" w:cs="Times New Roman"/>
          <w:sz w:val="24"/>
          <w:szCs w:val="24"/>
        </w:rPr>
      </w:pPr>
      <w:r w:rsidRPr="00315D0A">
        <w:rPr>
          <w:rFonts w:ascii="Times New Roman" w:hAnsi="Times New Roman" w:cs="Times New Roman"/>
          <w:b/>
          <w:bCs/>
          <w:sz w:val="24"/>
          <w:szCs w:val="24"/>
        </w:rPr>
        <w:t>SUMMARY, CONCLUSION, AND RECOMMENDATIONS</w:t>
      </w:r>
    </w:p>
    <w:p w14:paraId="2358C425" w14:textId="2965FDED" w:rsidR="00315D0A" w:rsidRPr="00315D0A" w:rsidRDefault="00315D0A"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315D0A">
        <w:rPr>
          <w:rFonts w:ascii="Times New Roman" w:hAnsi="Times New Roman" w:cs="Times New Roman"/>
          <w:b/>
          <w:bCs/>
          <w:sz w:val="24"/>
          <w:szCs w:val="24"/>
        </w:rPr>
        <w:t>Summary</w:t>
      </w:r>
    </w:p>
    <w:p w14:paraId="1F697744" w14:textId="3B612271"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This study aimed to investigate the impact of modern communication technologies on secretarial performance, particularly within organizations. The research focused on secretaries' perceptions regarding the effectiveness of tools such as mobile communication devices, social media platforms, online scheduling tools, cloud storage, and collaborative platforms in enhancing their performance. Data were collected through a structured questionnaire distributed to 21 secretaries working in various</w:t>
      </w:r>
      <w:r w:rsidR="00C04F95">
        <w:rPr>
          <w:rFonts w:ascii="Times New Roman" w:hAnsi="Times New Roman" w:cs="Times New Roman"/>
          <w:sz w:val="24"/>
          <w:szCs w:val="24"/>
        </w:rPr>
        <w:t xml:space="preserve"> units of </w:t>
      </w:r>
      <w:r w:rsidR="00C04F95" w:rsidRPr="00315D0A">
        <w:rPr>
          <w:rFonts w:ascii="Times New Roman" w:hAnsi="Times New Roman" w:cs="Times New Roman"/>
          <w:sz w:val="24"/>
          <w:szCs w:val="24"/>
        </w:rPr>
        <w:t>selected</w:t>
      </w:r>
      <w:r w:rsidR="00C04F95">
        <w:rPr>
          <w:rFonts w:ascii="Times New Roman" w:hAnsi="Times New Roman" w:cs="Times New Roman"/>
          <w:sz w:val="24"/>
          <w:szCs w:val="24"/>
        </w:rPr>
        <w:t xml:space="preserve"> </w:t>
      </w:r>
      <w:r w:rsidRPr="00315D0A">
        <w:rPr>
          <w:rFonts w:ascii="Times New Roman" w:hAnsi="Times New Roman" w:cs="Times New Roman"/>
          <w:sz w:val="24"/>
          <w:szCs w:val="24"/>
        </w:rPr>
        <w:t xml:space="preserve">organization within Ilorin metropolis. </w:t>
      </w:r>
      <w:r w:rsidR="00C04F95">
        <w:rPr>
          <w:rFonts w:ascii="Times New Roman" w:hAnsi="Times New Roman" w:cs="Times New Roman"/>
          <w:sz w:val="24"/>
          <w:szCs w:val="24"/>
        </w:rPr>
        <w:t xml:space="preserve">The whole population were used as </w:t>
      </w:r>
      <w:r w:rsidRPr="00315D0A">
        <w:rPr>
          <w:rFonts w:ascii="Times New Roman" w:hAnsi="Times New Roman" w:cs="Times New Roman"/>
          <w:sz w:val="24"/>
          <w:szCs w:val="24"/>
        </w:rPr>
        <w:t xml:space="preserve">A sample of respondents provided usable data, with an </w:t>
      </w:r>
      <w:r w:rsidR="00C04F95">
        <w:rPr>
          <w:rFonts w:ascii="Times New Roman" w:hAnsi="Times New Roman" w:cs="Times New Roman"/>
          <w:sz w:val="24"/>
          <w:szCs w:val="24"/>
        </w:rPr>
        <w:t>100</w:t>
      </w:r>
      <w:r w:rsidRPr="00315D0A">
        <w:rPr>
          <w:rFonts w:ascii="Times New Roman" w:hAnsi="Times New Roman" w:cs="Times New Roman"/>
          <w:sz w:val="24"/>
          <w:szCs w:val="24"/>
        </w:rPr>
        <w:t>% response rate.</w:t>
      </w:r>
    </w:p>
    <w:p w14:paraId="2C112B8B"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findings revealed that modern communication technologies significantly influenced secretarial performance in a variety of ways. The majority of respondents strongly agreed that technologies like mobile communication tools and collaborative platforms improved internal communication, task management, and team collaboration. Tools such as cloud storage were found to enhance document management efficiency, and mobile apps helped secretaries prioritize tasks better. Furthermore, the use of online scheduling tools was associated with a reduction in scheduling conflicts. The data also indicated that modern communication technologies contributed to maintaining work-life balance for secretaries and improved support for executives.</w:t>
      </w:r>
    </w:p>
    <w:p w14:paraId="29C0440C"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study confirmed that communication technologies played a central role in streamlining administrative tasks, improving productivity, and providing secretaries </w:t>
      </w:r>
      <w:r w:rsidRPr="00315D0A">
        <w:rPr>
          <w:rFonts w:ascii="Times New Roman" w:hAnsi="Times New Roman" w:cs="Times New Roman"/>
          <w:sz w:val="24"/>
          <w:szCs w:val="24"/>
        </w:rPr>
        <w:lastRenderedPageBreak/>
        <w:t>with greater flexibility in managing their responsibilities. However, challenges such as the need for continuous training and potential dependency on these technologies were identified as areas requiring attention.</w:t>
      </w:r>
    </w:p>
    <w:p w14:paraId="0DF878F5" w14:textId="2CD9B8F0" w:rsidR="00315D0A" w:rsidRPr="00315D0A"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5.2 Conclusion</w:t>
      </w:r>
    </w:p>
    <w:p w14:paraId="10451524"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In conclusion, the study confirmed that modern communication technologies have a profound effect on secretarial performance. The adoption of digital tools such as mobile communication devices, collaborative platforms, cloud storage, and online scheduling tools significantly improved various aspects of secretarial duties, including communication efficiency, task prioritization, document management, and client interaction. These technologies contributed to improved productivity and time management, as well as enhanced work-life balance for secretaries.</w:t>
      </w:r>
    </w:p>
    <w:p w14:paraId="4548BA27"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Despite the positive outcomes, the study highlighted some challenges. For example, some respondents expressed concerns about the over-reliance on technology and the possible impact on personal interactions and face-to-face communication. Additionally, the continuous evolution of communication technologies requires that secretaries stay updated with the latest tools, which can place additional demands on their time and skillsets.</w:t>
      </w:r>
    </w:p>
    <w:p w14:paraId="121A4D3A"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Overall, the results suggest that organizations that integrate modern communication technologies into their secretarial functions benefit from improved performance and greater organizational efficiency. However, the successful implementation of these technologies depends on adequate training and support for secretarial staff to maximize their potential.</w:t>
      </w:r>
    </w:p>
    <w:p w14:paraId="33FC4CFF" w14:textId="35DF073A" w:rsidR="00315D0A" w:rsidRPr="00315D0A"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5.3 Recommendations</w:t>
      </w:r>
    </w:p>
    <w:p w14:paraId="7122A894"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Based on the findings of this study, the following recommendations are made:</w:t>
      </w:r>
    </w:p>
    <w:p w14:paraId="59AA1CB7" w14:textId="2365F437"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lastRenderedPageBreak/>
        <w:t xml:space="preserve">Organizations should invest in continuous training and development programs to ensure that secretaries are proficient in using modern communication technologies. </w:t>
      </w:r>
    </w:p>
    <w:p w14:paraId="6E1C887F" w14:textId="24D819AD"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Companies should regularly evaluate the effectiveness of the communication technologies they use. </w:t>
      </w:r>
    </w:p>
    <w:p w14:paraId="3129490B" w14:textId="7965AED6"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Organizations should provide adequate technical support to their secretarial staff to ensure that any challenges or issues with technology can be quickly addressed. </w:t>
      </w:r>
    </w:p>
    <w:p w14:paraId="17E402F7" w14:textId="1A1EB002" w:rsidR="00315D0A" w:rsidRPr="00315D0A" w:rsidRDefault="0060311F" w:rsidP="00987986">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315D0A" w:rsidRPr="00315D0A">
        <w:rPr>
          <w:rFonts w:ascii="Times New Roman" w:hAnsi="Times New Roman" w:cs="Times New Roman"/>
          <w:sz w:val="24"/>
          <w:szCs w:val="24"/>
        </w:rPr>
        <w:t xml:space="preserve">rganizations should encourage a balanced approach to communication that includes both digital and face-to-face interactions. </w:t>
      </w:r>
    </w:p>
    <w:p w14:paraId="35CEB7BB" w14:textId="105619C9" w:rsidR="00315D0A" w:rsidRDefault="0060311F" w:rsidP="00987986">
      <w:pPr>
        <w:numPr>
          <w:ilvl w:val="0"/>
          <w:numId w:val="18"/>
        </w:numPr>
        <w:spacing w:line="360" w:lineRule="auto"/>
        <w:jc w:val="both"/>
        <w:rPr>
          <w:rFonts w:ascii="Times New Roman" w:hAnsi="Times New Roman" w:cs="Times New Roman"/>
          <w:sz w:val="24"/>
          <w:szCs w:val="24"/>
        </w:rPr>
      </w:pPr>
      <w:r w:rsidRPr="0060311F">
        <w:rPr>
          <w:rFonts w:ascii="Times New Roman" w:hAnsi="Times New Roman" w:cs="Times New Roman"/>
          <w:sz w:val="24"/>
          <w:szCs w:val="24"/>
        </w:rPr>
        <w:t>O</w:t>
      </w:r>
      <w:r w:rsidR="00315D0A" w:rsidRPr="00315D0A">
        <w:rPr>
          <w:rFonts w:ascii="Times New Roman" w:hAnsi="Times New Roman" w:cs="Times New Roman"/>
          <w:sz w:val="24"/>
          <w:szCs w:val="24"/>
        </w:rPr>
        <w:t>rganizations should regularly upgrade their technological infrastructure</w:t>
      </w:r>
      <w:r w:rsidRPr="0060311F">
        <w:rPr>
          <w:rFonts w:ascii="Times New Roman" w:hAnsi="Times New Roman" w:cs="Times New Roman"/>
          <w:sz w:val="24"/>
          <w:szCs w:val="24"/>
        </w:rPr>
        <w:t xml:space="preserve">, </w:t>
      </w:r>
      <w:r w:rsidR="00C732F2" w:rsidRPr="0060311F">
        <w:rPr>
          <w:rFonts w:ascii="Times New Roman" w:hAnsi="Times New Roman" w:cs="Times New Roman"/>
          <w:sz w:val="24"/>
          <w:szCs w:val="24"/>
        </w:rPr>
        <w:t>to</w:t>
      </w:r>
      <w:r w:rsidRPr="00315D0A">
        <w:rPr>
          <w:rFonts w:ascii="Times New Roman" w:hAnsi="Times New Roman" w:cs="Times New Roman"/>
          <w:sz w:val="24"/>
          <w:szCs w:val="24"/>
        </w:rPr>
        <w:t xml:space="preserve"> maintain competitiveness and efficiency</w:t>
      </w:r>
      <w:r>
        <w:rPr>
          <w:rFonts w:ascii="Times New Roman" w:hAnsi="Times New Roman" w:cs="Times New Roman"/>
          <w:sz w:val="24"/>
          <w:szCs w:val="24"/>
        </w:rPr>
        <w:t>.</w:t>
      </w:r>
    </w:p>
    <w:p w14:paraId="41087D7D" w14:textId="77777777" w:rsidR="00C4276B" w:rsidRDefault="00C4276B" w:rsidP="00987986">
      <w:pPr>
        <w:spacing w:line="360" w:lineRule="auto"/>
        <w:jc w:val="both"/>
        <w:rPr>
          <w:rFonts w:ascii="Times New Roman" w:hAnsi="Times New Roman" w:cs="Times New Roman"/>
          <w:sz w:val="24"/>
          <w:szCs w:val="24"/>
        </w:rPr>
      </w:pPr>
    </w:p>
    <w:p w14:paraId="3BC9189F" w14:textId="77777777" w:rsidR="00C4276B" w:rsidRDefault="00C4276B" w:rsidP="00987986">
      <w:pPr>
        <w:spacing w:line="360" w:lineRule="auto"/>
        <w:jc w:val="both"/>
        <w:rPr>
          <w:rFonts w:ascii="Times New Roman" w:hAnsi="Times New Roman" w:cs="Times New Roman"/>
          <w:sz w:val="24"/>
          <w:szCs w:val="24"/>
        </w:rPr>
      </w:pPr>
    </w:p>
    <w:p w14:paraId="7E250296" w14:textId="77777777" w:rsidR="00987986" w:rsidRDefault="00987986"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3D95B25" w14:textId="4E9D286F" w:rsidR="004A383F" w:rsidRDefault="004A383F" w:rsidP="000C2AC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6872439"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Aarons, G. A., et al. (2020). The impact of technology on employee performance and </w:t>
      </w:r>
    </w:p>
    <w:p w14:paraId="75E1A275" w14:textId="77748B84"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4A383F" w:rsidRPr="004A383F">
        <w:rPr>
          <w:rFonts w:ascii="Times New Roman" w:hAnsi="Times New Roman" w:cs="Times New Roman"/>
          <w:sz w:val="24"/>
          <w:szCs w:val="24"/>
        </w:rPr>
        <w:t xml:space="preserve">ob satisfaction. </w:t>
      </w:r>
      <w:r w:rsidR="004A383F" w:rsidRPr="004A383F">
        <w:rPr>
          <w:rFonts w:ascii="Times New Roman" w:hAnsi="Times New Roman" w:cs="Times New Roman"/>
          <w:i/>
          <w:iCs/>
          <w:sz w:val="24"/>
          <w:szCs w:val="24"/>
        </w:rPr>
        <w:t>Journal of Workplace Studies, 34</w:t>
      </w:r>
      <w:r w:rsidR="004A383F" w:rsidRPr="004A383F">
        <w:rPr>
          <w:rFonts w:ascii="Times New Roman" w:hAnsi="Times New Roman" w:cs="Times New Roman"/>
          <w:sz w:val="24"/>
          <w:szCs w:val="24"/>
        </w:rPr>
        <w:t>(2), 56-68.</w:t>
      </w:r>
    </w:p>
    <w:p w14:paraId="6E9139FF"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Anderson, J., &amp; Brown, L. (2022). Cloud-based collaboration tools in the modern </w:t>
      </w:r>
    </w:p>
    <w:p w14:paraId="6C22548B" w14:textId="5CC61282"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A383F" w:rsidRPr="004A383F">
        <w:rPr>
          <w:rFonts w:ascii="Times New Roman" w:hAnsi="Times New Roman" w:cs="Times New Roman"/>
          <w:sz w:val="24"/>
          <w:szCs w:val="24"/>
        </w:rPr>
        <w:t xml:space="preserve">ffice. </w:t>
      </w:r>
      <w:r w:rsidR="004A383F" w:rsidRPr="004A383F">
        <w:rPr>
          <w:rFonts w:ascii="Times New Roman" w:hAnsi="Times New Roman" w:cs="Times New Roman"/>
          <w:i/>
          <w:iCs/>
          <w:sz w:val="24"/>
          <w:szCs w:val="24"/>
        </w:rPr>
        <w:t>International Journal of Business Technology, 28</w:t>
      </w:r>
      <w:r w:rsidR="004A383F" w:rsidRPr="004A383F">
        <w:rPr>
          <w:rFonts w:ascii="Times New Roman" w:hAnsi="Times New Roman" w:cs="Times New Roman"/>
          <w:sz w:val="24"/>
          <w:szCs w:val="24"/>
        </w:rPr>
        <w:t>(4), 202-210.</w:t>
      </w:r>
    </w:p>
    <w:p w14:paraId="23DDF4C1" w14:textId="77777777" w:rsidR="00987986" w:rsidRDefault="004A383F" w:rsidP="00987986">
      <w:pPr>
        <w:spacing w:line="240" w:lineRule="auto"/>
        <w:jc w:val="both"/>
        <w:rPr>
          <w:rFonts w:ascii="Times New Roman" w:hAnsi="Times New Roman" w:cs="Times New Roman"/>
          <w:i/>
          <w:iCs/>
          <w:sz w:val="24"/>
          <w:szCs w:val="24"/>
        </w:rPr>
      </w:pPr>
      <w:r w:rsidRPr="004A383F">
        <w:rPr>
          <w:rFonts w:ascii="Times New Roman" w:hAnsi="Times New Roman" w:cs="Times New Roman"/>
          <w:sz w:val="24"/>
          <w:szCs w:val="24"/>
        </w:rPr>
        <w:t xml:space="preserve">Bryant, T. (2022). The transformation of secretarial roles in the digital age. </w:t>
      </w:r>
      <w:r w:rsidRPr="004A383F">
        <w:rPr>
          <w:rFonts w:ascii="Times New Roman" w:hAnsi="Times New Roman" w:cs="Times New Roman"/>
          <w:i/>
          <w:iCs/>
          <w:sz w:val="24"/>
          <w:szCs w:val="24"/>
        </w:rPr>
        <w:t xml:space="preserve">Journal </w:t>
      </w:r>
    </w:p>
    <w:p w14:paraId="7C125AF1" w14:textId="47761017"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A383F" w:rsidRPr="004A383F">
        <w:rPr>
          <w:rFonts w:ascii="Times New Roman" w:hAnsi="Times New Roman" w:cs="Times New Roman"/>
          <w:i/>
          <w:iCs/>
          <w:sz w:val="24"/>
          <w:szCs w:val="24"/>
        </w:rPr>
        <w:t>f Administrative Studies, 17</w:t>
      </w:r>
      <w:r w:rsidR="004A383F" w:rsidRPr="004A383F">
        <w:rPr>
          <w:rFonts w:ascii="Times New Roman" w:hAnsi="Times New Roman" w:cs="Times New Roman"/>
          <w:sz w:val="24"/>
          <w:szCs w:val="24"/>
        </w:rPr>
        <w:t>(4), 120-133.</w:t>
      </w:r>
    </w:p>
    <w:p w14:paraId="39926609"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Carter, M. (2023). The role of video conferencing in enhancing workplace </w:t>
      </w:r>
    </w:p>
    <w:p w14:paraId="6737D8E4" w14:textId="139BFB61"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A383F" w:rsidRPr="004A383F">
        <w:rPr>
          <w:rFonts w:ascii="Times New Roman" w:hAnsi="Times New Roman" w:cs="Times New Roman"/>
          <w:sz w:val="24"/>
          <w:szCs w:val="24"/>
        </w:rPr>
        <w:t xml:space="preserve">ommunication and collaboration. </w:t>
      </w:r>
      <w:r w:rsidR="004A383F" w:rsidRPr="004A383F">
        <w:rPr>
          <w:rFonts w:ascii="Times New Roman" w:hAnsi="Times New Roman" w:cs="Times New Roman"/>
          <w:i/>
          <w:iCs/>
          <w:sz w:val="24"/>
          <w:szCs w:val="24"/>
        </w:rPr>
        <w:t>Journal of Organizational Innovation, 11</w:t>
      </w:r>
      <w:r w:rsidR="004A383F" w:rsidRPr="004A383F">
        <w:rPr>
          <w:rFonts w:ascii="Times New Roman" w:hAnsi="Times New Roman" w:cs="Times New Roman"/>
          <w:sz w:val="24"/>
          <w:szCs w:val="24"/>
        </w:rPr>
        <w:t>(2), 77-85.</w:t>
      </w:r>
    </w:p>
    <w:p w14:paraId="6E8CFB06"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Giannikis, S., &amp; Mihail, D. (2018). Flexible work arrangements and employee well-</w:t>
      </w:r>
    </w:p>
    <w:p w14:paraId="6488A115" w14:textId="51E17B78"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4A383F" w:rsidRPr="004A383F">
        <w:rPr>
          <w:rFonts w:ascii="Times New Roman" w:hAnsi="Times New Roman" w:cs="Times New Roman"/>
          <w:sz w:val="24"/>
          <w:szCs w:val="24"/>
        </w:rPr>
        <w:t xml:space="preserve">eing: The role of technology. </w:t>
      </w:r>
      <w:r w:rsidR="004A383F" w:rsidRPr="004A383F">
        <w:rPr>
          <w:rFonts w:ascii="Times New Roman" w:hAnsi="Times New Roman" w:cs="Times New Roman"/>
          <w:i/>
          <w:iCs/>
          <w:sz w:val="24"/>
          <w:szCs w:val="24"/>
        </w:rPr>
        <w:t>Journal of Human Resource Management, 22</w:t>
      </w:r>
      <w:r w:rsidR="004A383F" w:rsidRPr="004A383F">
        <w:rPr>
          <w:rFonts w:ascii="Times New Roman" w:hAnsi="Times New Roman" w:cs="Times New Roman"/>
          <w:sz w:val="24"/>
          <w:szCs w:val="24"/>
        </w:rPr>
        <w:t>(3), 143-156.</w:t>
      </w:r>
    </w:p>
    <w:p w14:paraId="216F7A6C"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Gray, B. (2020). Fostering collaboration and transparency through digital tools. </w:t>
      </w:r>
    </w:p>
    <w:p w14:paraId="68987EF0" w14:textId="3186F4F0" w:rsidR="004A383F" w:rsidRPr="004A383F" w:rsidRDefault="004A383F" w:rsidP="00987986">
      <w:pPr>
        <w:spacing w:line="240" w:lineRule="auto"/>
        <w:ind w:firstLine="720"/>
        <w:jc w:val="both"/>
        <w:rPr>
          <w:rFonts w:ascii="Times New Roman" w:hAnsi="Times New Roman" w:cs="Times New Roman"/>
          <w:sz w:val="24"/>
          <w:szCs w:val="24"/>
        </w:rPr>
      </w:pPr>
      <w:r w:rsidRPr="004A383F">
        <w:rPr>
          <w:rFonts w:ascii="Times New Roman" w:hAnsi="Times New Roman" w:cs="Times New Roman"/>
          <w:i/>
          <w:iCs/>
          <w:sz w:val="24"/>
          <w:szCs w:val="24"/>
        </w:rPr>
        <w:t>Journal of Organizational Culture, 15</w:t>
      </w:r>
      <w:r w:rsidRPr="004A383F">
        <w:rPr>
          <w:rFonts w:ascii="Times New Roman" w:hAnsi="Times New Roman" w:cs="Times New Roman"/>
          <w:sz w:val="24"/>
          <w:szCs w:val="24"/>
        </w:rPr>
        <w:t>(1), 19-28.</w:t>
      </w:r>
    </w:p>
    <w:p w14:paraId="56C4627F"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Hamid, N., &amp; Hassan, R. (2020). Workplace well-being and technology adoption: </w:t>
      </w:r>
    </w:p>
    <w:p w14:paraId="6E053CFA" w14:textId="77777777" w:rsidR="00987986" w:rsidRDefault="004A383F" w:rsidP="00987986">
      <w:pPr>
        <w:spacing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 xml:space="preserve">The role of organizational support. </w:t>
      </w:r>
      <w:r w:rsidRPr="004A383F">
        <w:rPr>
          <w:rFonts w:ascii="Times New Roman" w:hAnsi="Times New Roman" w:cs="Times New Roman"/>
          <w:i/>
          <w:iCs/>
          <w:sz w:val="24"/>
          <w:szCs w:val="24"/>
        </w:rPr>
        <w:t>Journal of Business Psychology, 27</w:t>
      </w:r>
      <w:r w:rsidRPr="004A383F">
        <w:rPr>
          <w:rFonts w:ascii="Times New Roman" w:hAnsi="Times New Roman" w:cs="Times New Roman"/>
          <w:sz w:val="24"/>
          <w:szCs w:val="24"/>
        </w:rPr>
        <w:t xml:space="preserve">(4), </w:t>
      </w:r>
    </w:p>
    <w:p w14:paraId="3D4AB500" w14:textId="47038B56" w:rsidR="004A383F" w:rsidRPr="004A383F" w:rsidRDefault="004A383F" w:rsidP="00987986">
      <w:pPr>
        <w:spacing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213-225.</w:t>
      </w:r>
    </w:p>
    <w:p w14:paraId="0189D76E"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Johnson, J., &amp; Lee, S. (2021). Mobile communication and its impact on work </w:t>
      </w:r>
    </w:p>
    <w:p w14:paraId="760E857B" w14:textId="132E60D0"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lexibility and employee engagement. </w:t>
      </w:r>
      <w:r w:rsidR="004A383F" w:rsidRPr="004A383F">
        <w:rPr>
          <w:rFonts w:ascii="Times New Roman" w:hAnsi="Times New Roman" w:cs="Times New Roman"/>
          <w:i/>
          <w:iCs/>
          <w:sz w:val="24"/>
          <w:szCs w:val="24"/>
        </w:rPr>
        <w:t>Journal of Digital Communication, 19</w:t>
      </w:r>
      <w:r w:rsidR="004A383F" w:rsidRPr="004A383F">
        <w:rPr>
          <w:rFonts w:ascii="Times New Roman" w:hAnsi="Times New Roman" w:cs="Times New Roman"/>
          <w:sz w:val="24"/>
          <w:szCs w:val="24"/>
        </w:rPr>
        <w:t>(3), 134-142.</w:t>
      </w:r>
    </w:p>
    <w:p w14:paraId="2939984C"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Jones, D. (2021). The role of mobile devices in the modern office: Benefits and </w:t>
      </w:r>
    </w:p>
    <w:p w14:paraId="2623C0A3" w14:textId="6BE87734"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A383F" w:rsidRPr="004A383F">
        <w:rPr>
          <w:rFonts w:ascii="Times New Roman" w:hAnsi="Times New Roman" w:cs="Times New Roman"/>
          <w:sz w:val="24"/>
          <w:szCs w:val="24"/>
        </w:rPr>
        <w:t xml:space="preserve">hallenges for secretaries. </w:t>
      </w:r>
      <w:r w:rsidR="004A383F" w:rsidRPr="004A383F">
        <w:rPr>
          <w:rFonts w:ascii="Times New Roman" w:hAnsi="Times New Roman" w:cs="Times New Roman"/>
          <w:i/>
          <w:iCs/>
          <w:sz w:val="24"/>
          <w:szCs w:val="24"/>
        </w:rPr>
        <w:t>Journal of Office Administration, 25</w:t>
      </w:r>
      <w:r w:rsidR="004A383F" w:rsidRPr="004A383F">
        <w:rPr>
          <w:rFonts w:ascii="Times New Roman" w:hAnsi="Times New Roman" w:cs="Times New Roman"/>
          <w:sz w:val="24"/>
          <w:szCs w:val="24"/>
        </w:rPr>
        <w:t>(2), 102-115.</w:t>
      </w:r>
    </w:p>
    <w:p w14:paraId="547DC023"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Kaur, R., &amp; Sharma, S. (2021). Resistance to change in adopting new technologies: </w:t>
      </w:r>
    </w:p>
    <w:p w14:paraId="44A1F7EB" w14:textId="219461EF" w:rsidR="004A383F" w:rsidRPr="004A383F" w:rsidRDefault="004A383F" w:rsidP="00987986">
      <w:pPr>
        <w:spacing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 xml:space="preserve">A case study of secretaries in organizations. </w:t>
      </w:r>
      <w:r w:rsidRPr="004A383F">
        <w:rPr>
          <w:rFonts w:ascii="Times New Roman" w:hAnsi="Times New Roman" w:cs="Times New Roman"/>
          <w:i/>
          <w:iCs/>
          <w:sz w:val="24"/>
          <w:szCs w:val="24"/>
        </w:rPr>
        <w:t>Journal of Organizational Behavior, 52</w:t>
      </w:r>
      <w:r w:rsidRPr="004A383F">
        <w:rPr>
          <w:rFonts w:ascii="Times New Roman" w:hAnsi="Times New Roman" w:cs="Times New Roman"/>
          <w:sz w:val="24"/>
          <w:szCs w:val="24"/>
        </w:rPr>
        <w:t>(5), 89-101.</w:t>
      </w:r>
    </w:p>
    <w:p w14:paraId="1076C211"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Kanter, R. M. (2020). The influence of organizational culture on the adoption of </w:t>
      </w:r>
    </w:p>
    <w:p w14:paraId="14B0CFE2" w14:textId="2918245D"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M</w:t>
      </w:r>
      <w:r w:rsidR="004A383F" w:rsidRPr="004A383F">
        <w:rPr>
          <w:rFonts w:ascii="Times New Roman" w:hAnsi="Times New Roman" w:cs="Times New Roman"/>
          <w:sz w:val="24"/>
          <w:szCs w:val="24"/>
        </w:rPr>
        <w:t xml:space="preserve">odern communication technologies. </w:t>
      </w:r>
      <w:r w:rsidR="004A383F" w:rsidRPr="004A383F">
        <w:rPr>
          <w:rFonts w:ascii="Times New Roman" w:hAnsi="Times New Roman" w:cs="Times New Roman"/>
          <w:i/>
          <w:iCs/>
          <w:sz w:val="24"/>
          <w:szCs w:val="24"/>
        </w:rPr>
        <w:t>Business Leadership Review, 25</w:t>
      </w:r>
      <w:r w:rsidR="004A383F" w:rsidRPr="004A383F">
        <w:rPr>
          <w:rFonts w:ascii="Times New Roman" w:hAnsi="Times New Roman" w:cs="Times New Roman"/>
          <w:sz w:val="24"/>
          <w:szCs w:val="24"/>
        </w:rPr>
        <w:t>(3), 44-58.</w:t>
      </w:r>
    </w:p>
    <w:p w14:paraId="0C510408"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Koch, L., &amp; Smit, M. (2021). Managing virtual meetings and enhancing office </w:t>
      </w:r>
    </w:p>
    <w:p w14:paraId="5E23DEF3" w14:textId="608BB14E"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A383F" w:rsidRPr="004A383F">
        <w:rPr>
          <w:rFonts w:ascii="Times New Roman" w:hAnsi="Times New Roman" w:cs="Times New Roman"/>
          <w:sz w:val="24"/>
          <w:szCs w:val="24"/>
        </w:rPr>
        <w:t xml:space="preserve">roductivity through digital tools. </w:t>
      </w:r>
      <w:r w:rsidR="004A383F" w:rsidRPr="004A383F">
        <w:rPr>
          <w:rFonts w:ascii="Times New Roman" w:hAnsi="Times New Roman" w:cs="Times New Roman"/>
          <w:i/>
          <w:iCs/>
          <w:sz w:val="24"/>
          <w:szCs w:val="24"/>
        </w:rPr>
        <w:t>Journal of Office Administration, 25</w:t>
      </w:r>
      <w:r w:rsidR="004A383F" w:rsidRPr="004A383F">
        <w:rPr>
          <w:rFonts w:ascii="Times New Roman" w:hAnsi="Times New Roman" w:cs="Times New Roman"/>
          <w:sz w:val="24"/>
          <w:szCs w:val="24"/>
        </w:rPr>
        <w:t>(2), 102-115.</w:t>
      </w:r>
    </w:p>
    <w:p w14:paraId="7851E275"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Kovach, R. (2021). Automation in the workplace: Reducing administrative burden </w:t>
      </w:r>
    </w:p>
    <w:p w14:paraId="212D05EB" w14:textId="16560534"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or secretaries. </w:t>
      </w:r>
      <w:r w:rsidR="004A383F" w:rsidRPr="004A383F">
        <w:rPr>
          <w:rFonts w:ascii="Times New Roman" w:hAnsi="Times New Roman" w:cs="Times New Roman"/>
          <w:i/>
          <w:iCs/>
          <w:sz w:val="24"/>
          <w:szCs w:val="24"/>
        </w:rPr>
        <w:t>Journal of Technology in Business, 18</w:t>
      </w:r>
      <w:r w:rsidR="004A383F" w:rsidRPr="004A383F">
        <w:rPr>
          <w:rFonts w:ascii="Times New Roman" w:hAnsi="Times New Roman" w:cs="Times New Roman"/>
          <w:sz w:val="24"/>
          <w:szCs w:val="24"/>
        </w:rPr>
        <w:t>(3), 56-67.</w:t>
      </w:r>
    </w:p>
    <w:p w14:paraId="07B649F4"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McGonagle, R., &amp; Vance, R. (2020). Challenges and delays in organizations without </w:t>
      </w:r>
    </w:p>
    <w:p w14:paraId="5748C297" w14:textId="435EB09B"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ull integration of modern communication technologies. </w:t>
      </w:r>
      <w:r w:rsidR="004A383F" w:rsidRPr="004A383F">
        <w:rPr>
          <w:rFonts w:ascii="Times New Roman" w:hAnsi="Times New Roman" w:cs="Times New Roman"/>
          <w:i/>
          <w:iCs/>
          <w:sz w:val="24"/>
          <w:szCs w:val="24"/>
        </w:rPr>
        <w:t>Journal of Business Communication, 41</w:t>
      </w:r>
      <w:r w:rsidR="004A383F" w:rsidRPr="004A383F">
        <w:rPr>
          <w:rFonts w:ascii="Times New Roman" w:hAnsi="Times New Roman" w:cs="Times New Roman"/>
          <w:sz w:val="24"/>
          <w:szCs w:val="24"/>
        </w:rPr>
        <w:t>(6), 125-138.</w:t>
      </w:r>
    </w:p>
    <w:p w14:paraId="6466DD54"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Miller, L., et al. (2019). Cloud-based collaboration in the workplace: Improving </w:t>
      </w:r>
    </w:p>
    <w:p w14:paraId="1D5DF9DE" w14:textId="6C93D853"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A383F" w:rsidRPr="004A383F">
        <w:rPr>
          <w:rFonts w:ascii="Times New Roman" w:hAnsi="Times New Roman" w:cs="Times New Roman"/>
          <w:sz w:val="24"/>
          <w:szCs w:val="24"/>
        </w:rPr>
        <w:t xml:space="preserve">roductivity and communication. </w:t>
      </w:r>
      <w:r w:rsidR="004A383F" w:rsidRPr="004A383F">
        <w:rPr>
          <w:rFonts w:ascii="Times New Roman" w:hAnsi="Times New Roman" w:cs="Times New Roman"/>
          <w:i/>
          <w:iCs/>
          <w:sz w:val="24"/>
          <w:szCs w:val="24"/>
        </w:rPr>
        <w:t>International Journal of Business Technology, 28</w:t>
      </w:r>
      <w:r w:rsidR="004A383F" w:rsidRPr="004A383F">
        <w:rPr>
          <w:rFonts w:ascii="Times New Roman" w:hAnsi="Times New Roman" w:cs="Times New Roman"/>
          <w:sz w:val="24"/>
          <w:szCs w:val="24"/>
        </w:rPr>
        <w:t>(4), 202-210.</w:t>
      </w:r>
    </w:p>
    <w:p w14:paraId="65688CC2"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Nguyen, H., &amp; Gammage, M. (2020). The impact of inadequate technology training </w:t>
      </w:r>
    </w:p>
    <w:p w14:paraId="3947796A" w14:textId="44576CEA"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4A383F" w:rsidRPr="004A383F">
        <w:rPr>
          <w:rFonts w:ascii="Times New Roman" w:hAnsi="Times New Roman" w:cs="Times New Roman"/>
          <w:sz w:val="24"/>
          <w:szCs w:val="24"/>
        </w:rPr>
        <w:t xml:space="preserve">n employee job satisfaction. </w:t>
      </w:r>
      <w:r w:rsidR="004A383F" w:rsidRPr="004A383F">
        <w:rPr>
          <w:rFonts w:ascii="Times New Roman" w:hAnsi="Times New Roman" w:cs="Times New Roman"/>
          <w:i/>
          <w:iCs/>
          <w:sz w:val="24"/>
          <w:szCs w:val="24"/>
        </w:rPr>
        <w:t>Journal of Organizational Behavior, 41</w:t>
      </w:r>
      <w:r w:rsidR="004A383F" w:rsidRPr="004A383F">
        <w:rPr>
          <w:rFonts w:ascii="Times New Roman" w:hAnsi="Times New Roman" w:cs="Times New Roman"/>
          <w:sz w:val="24"/>
          <w:szCs w:val="24"/>
        </w:rPr>
        <w:t>(7), 95-108.</w:t>
      </w:r>
    </w:p>
    <w:p w14:paraId="7A201FCB"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Nguyen, L., &amp; Lim, H. (2021). Digital literacy and its role in modern secretary </w:t>
      </w:r>
    </w:p>
    <w:p w14:paraId="0609A117" w14:textId="60749BB5"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A383F" w:rsidRPr="004A383F">
        <w:rPr>
          <w:rFonts w:ascii="Times New Roman" w:hAnsi="Times New Roman" w:cs="Times New Roman"/>
          <w:sz w:val="24"/>
          <w:szCs w:val="24"/>
        </w:rPr>
        <w:t xml:space="preserve">erformance. </w:t>
      </w:r>
      <w:r w:rsidR="004A383F" w:rsidRPr="004A383F">
        <w:rPr>
          <w:rFonts w:ascii="Times New Roman" w:hAnsi="Times New Roman" w:cs="Times New Roman"/>
          <w:i/>
          <w:iCs/>
          <w:sz w:val="24"/>
          <w:szCs w:val="24"/>
        </w:rPr>
        <w:t>Office Management Review, 30</w:t>
      </w:r>
      <w:r w:rsidR="004A383F" w:rsidRPr="004A383F">
        <w:rPr>
          <w:rFonts w:ascii="Times New Roman" w:hAnsi="Times New Roman" w:cs="Times New Roman"/>
          <w:sz w:val="24"/>
          <w:szCs w:val="24"/>
        </w:rPr>
        <w:t>(2), 78-85.</w:t>
      </w:r>
    </w:p>
    <w:p w14:paraId="0D592F8A"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Parker, S. (2023). Adapting secretarial skills to new communication technologies: A </w:t>
      </w:r>
    </w:p>
    <w:p w14:paraId="5016BE7A" w14:textId="6289D3A0"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A383F" w:rsidRPr="004A383F">
        <w:rPr>
          <w:rFonts w:ascii="Times New Roman" w:hAnsi="Times New Roman" w:cs="Times New Roman"/>
          <w:sz w:val="24"/>
          <w:szCs w:val="24"/>
        </w:rPr>
        <w:t xml:space="preserve">trategic approach. </w:t>
      </w:r>
      <w:r w:rsidR="004A383F" w:rsidRPr="004A383F">
        <w:rPr>
          <w:rFonts w:ascii="Times New Roman" w:hAnsi="Times New Roman" w:cs="Times New Roman"/>
          <w:i/>
          <w:iCs/>
          <w:sz w:val="24"/>
          <w:szCs w:val="24"/>
        </w:rPr>
        <w:t>Journal of Office Management, 21</w:t>
      </w:r>
      <w:r w:rsidR="004A383F" w:rsidRPr="004A383F">
        <w:rPr>
          <w:rFonts w:ascii="Times New Roman" w:hAnsi="Times New Roman" w:cs="Times New Roman"/>
          <w:sz w:val="24"/>
          <w:szCs w:val="24"/>
        </w:rPr>
        <w:t>(1), 45-57.</w:t>
      </w:r>
    </w:p>
    <w:p w14:paraId="50549FF8"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Raghavendra, P., &amp; Kothari, R. (2020). The role of flexible working arrangements in </w:t>
      </w:r>
    </w:p>
    <w:p w14:paraId="13963E57" w14:textId="7D210D89" w:rsidR="004A383F" w:rsidRPr="004A383F" w:rsidRDefault="000C2ACA" w:rsidP="009879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4A383F" w:rsidRPr="004A383F">
        <w:rPr>
          <w:rFonts w:ascii="Times New Roman" w:hAnsi="Times New Roman" w:cs="Times New Roman"/>
          <w:sz w:val="24"/>
          <w:szCs w:val="24"/>
        </w:rPr>
        <w:t xml:space="preserve">mproving employee productivity. </w:t>
      </w:r>
      <w:r w:rsidR="004A383F" w:rsidRPr="004A383F">
        <w:rPr>
          <w:rFonts w:ascii="Times New Roman" w:hAnsi="Times New Roman" w:cs="Times New Roman"/>
          <w:i/>
          <w:iCs/>
          <w:sz w:val="24"/>
          <w:szCs w:val="24"/>
        </w:rPr>
        <w:t>Journal of Human Resources Management, 24</w:t>
      </w:r>
      <w:r w:rsidR="004A383F" w:rsidRPr="004A383F">
        <w:rPr>
          <w:rFonts w:ascii="Times New Roman" w:hAnsi="Times New Roman" w:cs="Times New Roman"/>
          <w:sz w:val="24"/>
          <w:szCs w:val="24"/>
        </w:rPr>
        <w:t>(3), 150-162.</w:t>
      </w:r>
    </w:p>
    <w:p w14:paraId="2FDC058F" w14:textId="77777777" w:rsidR="00987986" w:rsidRDefault="004A383F" w:rsidP="00987986">
      <w:pPr>
        <w:spacing w:line="240" w:lineRule="auto"/>
        <w:jc w:val="both"/>
        <w:rPr>
          <w:rFonts w:ascii="Times New Roman" w:hAnsi="Times New Roman" w:cs="Times New Roman"/>
          <w:i/>
          <w:iCs/>
          <w:sz w:val="24"/>
          <w:szCs w:val="24"/>
        </w:rPr>
      </w:pPr>
      <w:r w:rsidRPr="004A383F">
        <w:rPr>
          <w:rFonts w:ascii="Times New Roman" w:hAnsi="Times New Roman" w:cs="Times New Roman"/>
          <w:sz w:val="24"/>
          <w:szCs w:val="24"/>
        </w:rPr>
        <w:t xml:space="preserve">Robbins, S. P., &amp; Judge, T. A. (2019). </w:t>
      </w:r>
      <w:r w:rsidRPr="004A383F">
        <w:rPr>
          <w:rFonts w:ascii="Times New Roman" w:hAnsi="Times New Roman" w:cs="Times New Roman"/>
          <w:i/>
          <w:iCs/>
          <w:sz w:val="24"/>
          <w:szCs w:val="24"/>
        </w:rPr>
        <w:t xml:space="preserve">Organizational behavior: Global and local </w:t>
      </w:r>
    </w:p>
    <w:p w14:paraId="05E2584A" w14:textId="461C430D" w:rsidR="004A383F" w:rsidRPr="004A383F" w:rsidRDefault="000C2ACA" w:rsidP="00987986">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4A383F" w:rsidRPr="004A383F">
        <w:rPr>
          <w:rFonts w:ascii="Times New Roman" w:hAnsi="Times New Roman" w:cs="Times New Roman"/>
          <w:i/>
          <w:iCs/>
          <w:sz w:val="24"/>
          <w:szCs w:val="24"/>
        </w:rPr>
        <w:t>erspectives</w:t>
      </w:r>
      <w:r w:rsidR="004A383F" w:rsidRPr="004A383F">
        <w:rPr>
          <w:rFonts w:ascii="Times New Roman" w:hAnsi="Times New Roman" w:cs="Times New Roman"/>
          <w:sz w:val="24"/>
          <w:szCs w:val="24"/>
        </w:rPr>
        <w:t>. Pearson Education.</w:t>
      </w:r>
    </w:p>
    <w:p w14:paraId="5761C9B3" w14:textId="77777777" w:rsidR="004A383F" w:rsidRPr="004A383F"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Schein, E. H. (2017). </w:t>
      </w:r>
      <w:r w:rsidRPr="004A383F">
        <w:rPr>
          <w:rFonts w:ascii="Times New Roman" w:hAnsi="Times New Roman" w:cs="Times New Roman"/>
          <w:i/>
          <w:iCs/>
          <w:sz w:val="24"/>
          <w:szCs w:val="24"/>
        </w:rPr>
        <w:t>Organizational culture and leadership</w:t>
      </w:r>
      <w:r w:rsidRPr="004A383F">
        <w:rPr>
          <w:rFonts w:ascii="Times New Roman" w:hAnsi="Times New Roman" w:cs="Times New Roman"/>
          <w:sz w:val="24"/>
          <w:szCs w:val="24"/>
        </w:rPr>
        <w:t>. Jossey-Bass.</w:t>
      </w:r>
    </w:p>
    <w:p w14:paraId="4ABF58E2" w14:textId="77777777" w:rsidR="00987986" w:rsidRDefault="004A383F" w:rsidP="00987986">
      <w:pPr>
        <w:spacing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Sharma, M. (2021). Improving decision-making with digital tools in the workplace. </w:t>
      </w:r>
    </w:p>
    <w:p w14:paraId="5D83C86B" w14:textId="26CE1318" w:rsidR="004A383F" w:rsidRPr="004A383F" w:rsidRDefault="004A383F" w:rsidP="00987986">
      <w:pPr>
        <w:spacing w:line="240" w:lineRule="auto"/>
        <w:ind w:firstLine="720"/>
        <w:jc w:val="both"/>
        <w:rPr>
          <w:rFonts w:ascii="Times New Roman" w:hAnsi="Times New Roman" w:cs="Times New Roman"/>
          <w:sz w:val="24"/>
          <w:szCs w:val="24"/>
        </w:rPr>
      </w:pPr>
      <w:r w:rsidRPr="004A383F">
        <w:rPr>
          <w:rFonts w:ascii="Times New Roman" w:hAnsi="Times New Roman" w:cs="Times New Roman"/>
          <w:i/>
          <w:iCs/>
          <w:sz w:val="24"/>
          <w:szCs w:val="24"/>
        </w:rPr>
        <w:t>Journal of Strategic Management, 19</w:t>
      </w:r>
      <w:r w:rsidRPr="004A383F">
        <w:rPr>
          <w:rFonts w:ascii="Times New Roman" w:hAnsi="Times New Roman" w:cs="Times New Roman"/>
          <w:sz w:val="24"/>
          <w:szCs w:val="24"/>
        </w:rPr>
        <w:t>(1), 22-34.</w:t>
      </w:r>
    </w:p>
    <w:p w14:paraId="5A27C485"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42AAFE67"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EE9853"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0567900" w14:textId="77777777" w:rsidR="003348E2" w:rsidRDefault="003348E2" w:rsidP="003348E2">
      <w:pPr>
        <w:spacing w:line="360" w:lineRule="auto"/>
        <w:rPr>
          <w:rFonts w:ascii="Times New Roman" w:hAnsi="Times New Roman" w:cs="Times New Roman"/>
          <w:sz w:val="24"/>
          <w:szCs w:val="24"/>
        </w:rPr>
      </w:pPr>
    </w:p>
    <w:p w14:paraId="506CCE77"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939806C" w14:textId="77777777" w:rsidR="003348E2" w:rsidRDefault="003348E2" w:rsidP="003348E2">
      <w:pPr>
        <w:spacing w:line="360" w:lineRule="auto"/>
        <w:rPr>
          <w:rFonts w:ascii="Times New Roman" w:hAnsi="Times New Roman" w:cs="Times New Roman"/>
          <w:b/>
          <w:bCs/>
          <w:sz w:val="24"/>
          <w:szCs w:val="24"/>
        </w:rPr>
      </w:pPr>
    </w:p>
    <w:p w14:paraId="2E009D3B"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5B39647" w14:textId="5C3EBB7F" w:rsidR="003348E2" w:rsidRDefault="003348E2" w:rsidP="003348E2">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3348E2">
        <w:rPr>
          <w:rFonts w:ascii="Times New Roman" w:hAnsi="Times New Roman" w:cs="Times New Roman"/>
          <w:sz w:val="24"/>
          <w:szCs w:val="24"/>
        </w:rPr>
        <w:t xml:space="preserve">Effect </w:t>
      </w:r>
      <w:r>
        <w:rPr>
          <w:rFonts w:ascii="Times New Roman" w:hAnsi="Times New Roman" w:cs="Times New Roman"/>
          <w:sz w:val="24"/>
          <w:szCs w:val="24"/>
        </w:rPr>
        <w:t>o</w:t>
      </w:r>
      <w:r w:rsidRPr="003348E2">
        <w:rPr>
          <w:rFonts w:ascii="Times New Roman" w:hAnsi="Times New Roman" w:cs="Times New Roman"/>
          <w:sz w:val="24"/>
          <w:szCs w:val="24"/>
        </w:rPr>
        <w:t xml:space="preserve">f Modern Communication Technologies </w:t>
      </w:r>
      <w:r>
        <w:rPr>
          <w:rFonts w:ascii="Times New Roman" w:hAnsi="Times New Roman" w:cs="Times New Roman"/>
          <w:sz w:val="24"/>
          <w:szCs w:val="24"/>
        </w:rPr>
        <w:t>o</w:t>
      </w:r>
      <w:r w:rsidRPr="003348E2">
        <w:rPr>
          <w:rFonts w:ascii="Times New Roman" w:hAnsi="Times New Roman" w:cs="Times New Roman"/>
          <w:sz w:val="24"/>
          <w:szCs w:val="24"/>
        </w:rPr>
        <w:t>n Secretarial Performance</w:t>
      </w:r>
      <w:r>
        <w:rPr>
          <w:rFonts w:ascii="Times New Roman" w:hAnsi="Times New Roman" w:cs="Times New Roman"/>
          <w:sz w:val="24"/>
          <w:szCs w:val="24"/>
        </w:rPr>
        <w:t>.</w:t>
      </w:r>
    </w:p>
    <w:p w14:paraId="5D9D7861" w14:textId="7D11FA13" w:rsidR="003348E2" w:rsidRDefault="003348E2" w:rsidP="003348E2">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National Diploma in Office Technology and Management in Kwara State Polytechnic, Ilorin.</w:t>
      </w:r>
    </w:p>
    <w:p w14:paraId="7D200783" w14:textId="77777777" w:rsidR="003348E2" w:rsidRPr="00EA74D1" w:rsidRDefault="003348E2" w:rsidP="003348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0CD2A78" w14:textId="77777777" w:rsidR="003348E2" w:rsidRDefault="003348E2" w:rsidP="003348E2">
      <w:pPr>
        <w:spacing w:line="360" w:lineRule="auto"/>
        <w:rPr>
          <w:rFonts w:ascii="Times New Roman" w:hAnsi="Times New Roman" w:cs="Times New Roman"/>
          <w:b/>
          <w:bCs/>
          <w:sz w:val="24"/>
          <w:szCs w:val="24"/>
        </w:rPr>
      </w:pPr>
    </w:p>
    <w:p w14:paraId="69E31D6D" w14:textId="77777777" w:rsidR="003348E2" w:rsidRDefault="003348E2" w:rsidP="003348E2">
      <w:pPr>
        <w:rPr>
          <w:rFonts w:ascii="Times New Roman" w:hAnsi="Times New Roman" w:cs="Times New Roman"/>
          <w:b/>
          <w:bCs/>
          <w:sz w:val="24"/>
          <w:szCs w:val="24"/>
        </w:rPr>
      </w:pPr>
      <w:r>
        <w:rPr>
          <w:rFonts w:ascii="Times New Roman" w:hAnsi="Times New Roman" w:cs="Times New Roman"/>
          <w:b/>
          <w:bCs/>
          <w:sz w:val="24"/>
          <w:szCs w:val="24"/>
        </w:rPr>
        <w:br w:type="page"/>
      </w:r>
    </w:p>
    <w:p w14:paraId="77E16B17" w14:textId="6F489242" w:rsidR="00C4276B" w:rsidRDefault="00C4276B" w:rsidP="000C2ACA">
      <w:pPr>
        <w:spacing w:line="360" w:lineRule="auto"/>
        <w:jc w:val="center"/>
        <w:rPr>
          <w:rFonts w:ascii="Times New Roman" w:hAnsi="Times New Roman" w:cs="Times New Roman"/>
          <w:b/>
          <w:bCs/>
          <w:sz w:val="24"/>
          <w:szCs w:val="24"/>
        </w:rPr>
      </w:pPr>
      <w:r w:rsidRPr="00C4276B">
        <w:rPr>
          <w:rFonts w:ascii="Times New Roman" w:hAnsi="Times New Roman" w:cs="Times New Roman"/>
          <w:b/>
          <w:bCs/>
          <w:sz w:val="24"/>
          <w:szCs w:val="24"/>
        </w:rPr>
        <w:lastRenderedPageBreak/>
        <w:t>QUESTIONNAIRE</w:t>
      </w:r>
    </w:p>
    <w:p w14:paraId="145D636A"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enhance the efficiency of secretaries. (a) Strongly Agree ( ) (b) Agree ( ) (c) Disagree ( ) (d) Strongly Disagree ( )</w:t>
      </w:r>
    </w:p>
    <w:p w14:paraId="5DBBA3E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improve communication within organizations. (a) Strongly Agree ( ) (b) Agree ( ) (c) Disagree ( ) (d) Strongly Disagree ( )</w:t>
      </w:r>
    </w:p>
    <w:p w14:paraId="028C09A6"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email increases the speed of communication in your office. (a) Strongly Agree ( ) (b) Agree ( ) (c) Disagree ( ) (d) Strongly Disagree ( )</w:t>
      </w:r>
    </w:p>
    <w:p w14:paraId="515ADD47"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Video conferencing improves meeting effectiveness. (a) Strongly Agree ( ) (b) Agree ( ) (c) Disagree ( ) (d) Strongly Disagree ( )</w:t>
      </w:r>
    </w:p>
    <w:p w14:paraId="25E7BA93"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instant messaging improves workflow management for secretaries. (a) Strongly Agree ( ) (b) Agree ( ) (c) Disagree ( ) (d) Strongly Disagree ( )</w:t>
      </w:r>
    </w:p>
    <w:p w14:paraId="45ED525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reduce the amount of time spent on administrative tasks. (a) Strongly Agree ( ) (b) Agree ( ) (c) Disagree ( ) (d) Strongly Disagree ( )</w:t>
      </w:r>
    </w:p>
    <w:p w14:paraId="3C7CFBF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help secretaries manage client relationships better. (a) Strongly Agree ( ) (b) Agree ( ) (c) Disagree ( ) (d) Strongly Disagree ( )</w:t>
      </w:r>
    </w:p>
    <w:p w14:paraId="21DB388E"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Secretaries feel more confident using digital communication tools. (a) Strongly Agree ( ) (b) Agree ( ) (c) Disagree ( ) (d) Strongly Disagree ( )</w:t>
      </w:r>
    </w:p>
    <w:p w14:paraId="721562CB"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cloud-based tools improves collaboration among secretaries. (a) Strongly Agree ( ) (b) Agree ( ) (c) Disagree ( ) (d) Strongly Disagree ( )</w:t>
      </w:r>
    </w:p>
    <w:p w14:paraId="397C0354"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facilitate faster decision-making within the office. (a) Strongly Agree ( ) (b) Agree ( ) (c) Disagree ( ) (d) Strongly Disagree ( )</w:t>
      </w:r>
    </w:p>
    <w:p w14:paraId="6598717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lastRenderedPageBreak/>
        <w:t>The integration of social media tools improves internal communication in your organization. (a) Strongly Agree ( ) (b) Agree ( ) (c) Disagree ( ) (d) Strongly Disagree ( )</w:t>
      </w:r>
    </w:p>
    <w:p w14:paraId="2446257F"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online scheduling tools reduces scheduling conflicts for secretaries. (a) Strongly Agree ( ) (b) Agree ( ) (c) Disagree ( ) (d) Strongly Disagree ( )</w:t>
      </w:r>
    </w:p>
    <w:p w14:paraId="32193A40"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reduce the number of physical meetings required. (a) Strongly Agree ( ) (b) Agree ( ) (c) Disagree ( ) (d) Strongly Disagree ( )</w:t>
      </w:r>
    </w:p>
    <w:p w14:paraId="0CDC7D2C"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mobile communication tools improves secretaries' ability to respond to client inquiries. (a) Strongly Agree ( ) (b) Agree ( ) (c) Disagree ( ) (d) Strongly Disagree ( )</w:t>
      </w:r>
    </w:p>
    <w:p w14:paraId="01BAC540"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collaborative platforms improves teamwork among secretaries. (a) Strongly Agree ( ) (b) Agree ( ) (c) Disagree ( ) (d) Strongly Disagree ( )</w:t>
      </w:r>
    </w:p>
    <w:p w14:paraId="752DC791"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help secretaries maintain work-life balance. (a) Strongly Agree ( ) (b) Agree ( ) (c) Disagree ( ) (d) Strongly Disagree ( )</w:t>
      </w:r>
    </w:p>
    <w:p w14:paraId="784E030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Modern communication technologies improve secretarial support to executives. (a) Strongly Agree ( ) (b) Agree ( ) (c) Disagree ( ) (d) Strongly Disagree ( )</w:t>
      </w:r>
    </w:p>
    <w:p w14:paraId="63D73653"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cloud storage makes document management more efficient for secretaries. (a) Strongly Agree ( ) (b) Agree ( ) (c) Disagree ( ) (d) Strongly Disagree ( )</w:t>
      </w:r>
    </w:p>
    <w:p w14:paraId="524C080F"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use of mobile apps helps secretaries prioritize their tasks better. (a) Strongly Agree ( ) (b) Agree ( ) (c) Disagree ( ) (d) Strongly Disagree ( )</w:t>
      </w:r>
    </w:p>
    <w:p w14:paraId="49DE159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The introduction of digital filing systems improves document retrieval efficiency. (a) Strongly Agree ( ) (b) Agree ( ) (c) Disagree ( ) (d) Strongly Disagree ( )</w:t>
      </w:r>
    </w:p>
    <w:p w14:paraId="5A058674" w14:textId="77777777" w:rsidR="00C4276B" w:rsidRPr="000C2ACA" w:rsidRDefault="00C4276B" w:rsidP="000C2ACA">
      <w:pPr>
        <w:spacing w:after="0" w:line="360" w:lineRule="auto"/>
        <w:ind w:left="720"/>
        <w:jc w:val="both"/>
        <w:rPr>
          <w:rFonts w:ascii="Times New Roman" w:hAnsi="Times New Roman" w:cs="Times New Roman"/>
          <w:sz w:val="24"/>
          <w:szCs w:val="24"/>
        </w:rPr>
      </w:pPr>
    </w:p>
    <w:sectPr w:rsidR="00C4276B" w:rsidRPr="000C2ACA" w:rsidSect="003348E2">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6E2F" w14:textId="77777777" w:rsidR="00684A55" w:rsidRDefault="00684A55" w:rsidP="003348E2">
      <w:pPr>
        <w:spacing w:after="0" w:line="240" w:lineRule="auto"/>
      </w:pPr>
      <w:r>
        <w:separator/>
      </w:r>
    </w:p>
  </w:endnote>
  <w:endnote w:type="continuationSeparator" w:id="0">
    <w:p w14:paraId="757BC4E6" w14:textId="77777777" w:rsidR="00684A55" w:rsidRDefault="00684A55" w:rsidP="0033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A2" w14:textId="77777777" w:rsidR="0063770F" w:rsidRDefault="0063770F">
    <w:pPr>
      <w:pStyle w:val="Footer"/>
      <w:jc w:val="center"/>
    </w:pPr>
  </w:p>
  <w:p w14:paraId="0DA243A3" w14:textId="77777777" w:rsidR="0063770F" w:rsidRDefault="0063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4CA83D49" w14:textId="77777777" w:rsidR="00A2758E" w:rsidRDefault="00A27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40244" w14:textId="77777777" w:rsidR="00A2758E" w:rsidRDefault="00A27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836593"/>
      <w:docPartObj>
        <w:docPartGallery w:val="Page Numbers (Bottom of Page)"/>
        <w:docPartUnique/>
      </w:docPartObj>
    </w:sdtPr>
    <w:sdtEndPr>
      <w:rPr>
        <w:noProof/>
      </w:rPr>
    </w:sdtEndPr>
    <w:sdtContent>
      <w:p w14:paraId="6531FB75" w14:textId="77777777" w:rsidR="003348E2" w:rsidRDefault="00334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8A6B2" w14:textId="77777777" w:rsidR="003348E2" w:rsidRDefault="0033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FEA" w14:textId="77777777" w:rsidR="00684A55" w:rsidRDefault="00684A55" w:rsidP="003348E2">
      <w:pPr>
        <w:spacing w:after="0" w:line="240" w:lineRule="auto"/>
      </w:pPr>
      <w:r>
        <w:separator/>
      </w:r>
    </w:p>
  </w:footnote>
  <w:footnote w:type="continuationSeparator" w:id="0">
    <w:p w14:paraId="5A4F6346" w14:textId="77777777" w:rsidR="00684A55" w:rsidRDefault="00684A55" w:rsidP="00334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E13F00"/>
    <w:multiLevelType w:val="multilevel"/>
    <w:tmpl w:val="431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36D6"/>
    <w:multiLevelType w:val="multilevel"/>
    <w:tmpl w:val="C4FEC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E7247"/>
    <w:multiLevelType w:val="multilevel"/>
    <w:tmpl w:val="D2E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F5FA2"/>
    <w:multiLevelType w:val="multilevel"/>
    <w:tmpl w:val="05A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3E55"/>
    <w:multiLevelType w:val="multilevel"/>
    <w:tmpl w:val="F05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0465D"/>
    <w:multiLevelType w:val="multilevel"/>
    <w:tmpl w:val="498A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A326E"/>
    <w:multiLevelType w:val="multilevel"/>
    <w:tmpl w:val="B1F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D78B0"/>
    <w:multiLevelType w:val="multilevel"/>
    <w:tmpl w:val="A78E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96494"/>
    <w:multiLevelType w:val="multilevel"/>
    <w:tmpl w:val="8AE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61597"/>
    <w:multiLevelType w:val="multilevel"/>
    <w:tmpl w:val="FA6E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63787"/>
    <w:multiLevelType w:val="multilevel"/>
    <w:tmpl w:val="D984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84981"/>
    <w:multiLevelType w:val="multilevel"/>
    <w:tmpl w:val="5AF847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92535"/>
    <w:multiLevelType w:val="multilevel"/>
    <w:tmpl w:val="28C2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E3A53"/>
    <w:multiLevelType w:val="multilevel"/>
    <w:tmpl w:val="841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E3B32"/>
    <w:multiLevelType w:val="multilevel"/>
    <w:tmpl w:val="767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74697"/>
    <w:multiLevelType w:val="multilevel"/>
    <w:tmpl w:val="B45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004B4"/>
    <w:multiLevelType w:val="multilevel"/>
    <w:tmpl w:val="2E90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11FAC"/>
    <w:multiLevelType w:val="multilevel"/>
    <w:tmpl w:val="A7340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D67E26"/>
    <w:multiLevelType w:val="multilevel"/>
    <w:tmpl w:val="A248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B65DD"/>
    <w:multiLevelType w:val="multilevel"/>
    <w:tmpl w:val="1A9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72C6"/>
    <w:multiLevelType w:val="multilevel"/>
    <w:tmpl w:val="DEA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372AF"/>
    <w:multiLevelType w:val="hybridMultilevel"/>
    <w:tmpl w:val="9232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B4FB1"/>
    <w:multiLevelType w:val="multilevel"/>
    <w:tmpl w:val="201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02D8B"/>
    <w:multiLevelType w:val="multilevel"/>
    <w:tmpl w:val="E1F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C6ED5"/>
    <w:multiLevelType w:val="multilevel"/>
    <w:tmpl w:val="6484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E62BF"/>
    <w:multiLevelType w:val="multilevel"/>
    <w:tmpl w:val="169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7689C"/>
    <w:multiLevelType w:val="multilevel"/>
    <w:tmpl w:val="D45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78373">
    <w:abstractNumId w:val="22"/>
  </w:num>
  <w:num w:numId="2" w16cid:durableId="1758625713">
    <w:abstractNumId w:val="2"/>
  </w:num>
  <w:num w:numId="3" w16cid:durableId="447511550">
    <w:abstractNumId w:val="21"/>
  </w:num>
  <w:num w:numId="4" w16cid:durableId="1678458187">
    <w:abstractNumId w:val="24"/>
  </w:num>
  <w:num w:numId="5" w16cid:durableId="689574870">
    <w:abstractNumId w:val="12"/>
  </w:num>
  <w:num w:numId="6" w16cid:durableId="1986355302">
    <w:abstractNumId w:val="11"/>
  </w:num>
  <w:num w:numId="7" w16cid:durableId="1688482770">
    <w:abstractNumId w:val="26"/>
  </w:num>
  <w:num w:numId="8" w16cid:durableId="689842169">
    <w:abstractNumId w:val="18"/>
  </w:num>
  <w:num w:numId="9" w16cid:durableId="338507772">
    <w:abstractNumId w:val="20"/>
  </w:num>
  <w:num w:numId="10" w16cid:durableId="1458796723">
    <w:abstractNumId w:val="5"/>
  </w:num>
  <w:num w:numId="11" w16cid:durableId="468787054">
    <w:abstractNumId w:val="25"/>
  </w:num>
  <w:num w:numId="12" w16cid:durableId="1814904038">
    <w:abstractNumId w:val="23"/>
  </w:num>
  <w:num w:numId="13" w16cid:durableId="685711649">
    <w:abstractNumId w:val="7"/>
  </w:num>
  <w:num w:numId="14" w16cid:durableId="1866862992">
    <w:abstractNumId w:val="9"/>
  </w:num>
  <w:num w:numId="15" w16cid:durableId="1576747220">
    <w:abstractNumId w:val="4"/>
  </w:num>
  <w:num w:numId="16" w16cid:durableId="1795908424">
    <w:abstractNumId w:val="17"/>
  </w:num>
  <w:num w:numId="17" w16cid:durableId="1578320660">
    <w:abstractNumId w:val="3"/>
  </w:num>
  <w:num w:numId="18" w16cid:durableId="350373157">
    <w:abstractNumId w:val="13"/>
  </w:num>
  <w:num w:numId="19" w16cid:durableId="205332290">
    <w:abstractNumId w:val="19"/>
  </w:num>
  <w:num w:numId="20" w16cid:durableId="2025741637">
    <w:abstractNumId w:val="10"/>
  </w:num>
  <w:num w:numId="21" w16cid:durableId="1087772417">
    <w:abstractNumId w:val="14"/>
  </w:num>
  <w:num w:numId="22" w16cid:durableId="2025546001">
    <w:abstractNumId w:val="27"/>
  </w:num>
  <w:num w:numId="23" w16cid:durableId="1201479198">
    <w:abstractNumId w:val="15"/>
  </w:num>
  <w:num w:numId="24" w16cid:durableId="327447033">
    <w:abstractNumId w:val="1"/>
  </w:num>
  <w:num w:numId="25" w16cid:durableId="75128550">
    <w:abstractNumId w:val="16"/>
  </w:num>
  <w:num w:numId="26" w16cid:durableId="1283726619">
    <w:abstractNumId w:val="0"/>
  </w:num>
  <w:num w:numId="27" w16cid:durableId="1344166704">
    <w:abstractNumId w:val="8"/>
  </w:num>
  <w:num w:numId="28" w16cid:durableId="1851874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0A"/>
    <w:rsid w:val="00004C32"/>
    <w:rsid w:val="000469C9"/>
    <w:rsid w:val="000C2ACA"/>
    <w:rsid w:val="000C6217"/>
    <w:rsid w:val="00124DE3"/>
    <w:rsid w:val="0014583E"/>
    <w:rsid w:val="00192240"/>
    <w:rsid w:val="001A3354"/>
    <w:rsid w:val="001A3D5F"/>
    <w:rsid w:val="001B791F"/>
    <w:rsid w:val="001D1353"/>
    <w:rsid w:val="001D5507"/>
    <w:rsid w:val="00234B22"/>
    <w:rsid w:val="0026007E"/>
    <w:rsid w:val="002602F4"/>
    <w:rsid w:val="00315D0A"/>
    <w:rsid w:val="003348E2"/>
    <w:rsid w:val="00334FC2"/>
    <w:rsid w:val="00385BD2"/>
    <w:rsid w:val="00392386"/>
    <w:rsid w:val="003F3D72"/>
    <w:rsid w:val="00413F05"/>
    <w:rsid w:val="004378F2"/>
    <w:rsid w:val="00483F1E"/>
    <w:rsid w:val="004A383F"/>
    <w:rsid w:val="004B6B1A"/>
    <w:rsid w:val="00521441"/>
    <w:rsid w:val="00554C1D"/>
    <w:rsid w:val="00567527"/>
    <w:rsid w:val="00580B8F"/>
    <w:rsid w:val="00581479"/>
    <w:rsid w:val="0058562A"/>
    <w:rsid w:val="0060311F"/>
    <w:rsid w:val="00631584"/>
    <w:rsid w:val="0063770F"/>
    <w:rsid w:val="006571A8"/>
    <w:rsid w:val="00684A55"/>
    <w:rsid w:val="00716046"/>
    <w:rsid w:val="00720C96"/>
    <w:rsid w:val="0076508E"/>
    <w:rsid w:val="007C2B1F"/>
    <w:rsid w:val="00812B9C"/>
    <w:rsid w:val="00857F81"/>
    <w:rsid w:val="00872F58"/>
    <w:rsid w:val="0089450C"/>
    <w:rsid w:val="008B3D13"/>
    <w:rsid w:val="008D7CDC"/>
    <w:rsid w:val="008F43D2"/>
    <w:rsid w:val="008F76E3"/>
    <w:rsid w:val="00900638"/>
    <w:rsid w:val="0093510F"/>
    <w:rsid w:val="009404FC"/>
    <w:rsid w:val="00963416"/>
    <w:rsid w:val="00972F3B"/>
    <w:rsid w:val="00987986"/>
    <w:rsid w:val="009E6CB3"/>
    <w:rsid w:val="009F77B9"/>
    <w:rsid w:val="00A00644"/>
    <w:rsid w:val="00A03767"/>
    <w:rsid w:val="00A1040A"/>
    <w:rsid w:val="00A22A82"/>
    <w:rsid w:val="00A2758E"/>
    <w:rsid w:val="00AD7EAD"/>
    <w:rsid w:val="00B00707"/>
    <w:rsid w:val="00B20E20"/>
    <w:rsid w:val="00B77653"/>
    <w:rsid w:val="00BD5CCF"/>
    <w:rsid w:val="00C04F95"/>
    <w:rsid w:val="00C2760E"/>
    <w:rsid w:val="00C4276B"/>
    <w:rsid w:val="00C65124"/>
    <w:rsid w:val="00C732F2"/>
    <w:rsid w:val="00D56235"/>
    <w:rsid w:val="00D7639D"/>
    <w:rsid w:val="00D805A9"/>
    <w:rsid w:val="00D809AA"/>
    <w:rsid w:val="00DA7635"/>
    <w:rsid w:val="00DB599D"/>
    <w:rsid w:val="00E03076"/>
    <w:rsid w:val="00E044AD"/>
    <w:rsid w:val="00E0496F"/>
    <w:rsid w:val="00E17BC8"/>
    <w:rsid w:val="00E4036E"/>
    <w:rsid w:val="00E44809"/>
    <w:rsid w:val="00E67045"/>
    <w:rsid w:val="00F2790A"/>
    <w:rsid w:val="00F70079"/>
    <w:rsid w:val="00F72429"/>
    <w:rsid w:val="00F860B4"/>
    <w:rsid w:val="00F90F10"/>
    <w:rsid w:val="00FE7B83"/>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BA00"/>
  <w15:chartTrackingRefBased/>
  <w15:docId w15:val="{67080D4F-91B1-437C-9A09-983BD2B4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0A"/>
    <w:rPr>
      <w:rFonts w:eastAsiaTheme="majorEastAsia" w:cstheme="majorBidi"/>
      <w:color w:val="272727" w:themeColor="text1" w:themeTint="D8"/>
    </w:rPr>
  </w:style>
  <w:style w:type="paragraph" w:styleId="Title">
    <w:name w:val="Title"/>
    <w:basedOn w:val="Normal"/>
    <w:next w:val="Normal"/>
    <w:link w:val="TitleChar"/>
    <w:uiPriority w:val="10"/>
    <w:qFormat/>
    <w:rsid w:val="00A1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0A"/>
    <w:pPr>
      <w:spacing w:before="160"/>
      <w:jc w:val="center"/>
    </w:pPr>
    <w:rPr>
      <w:i/>
      <w:iCs/>
      <w:color w:val="404040" w:themeColor="text1" w:themeTint="BF"/>
    </w:rPr>
  </w:style>
  <w:style w:type="character" w:customStyle="1" w:styleId="QuoteChar">
    <w:name w:val="Quote Char"/>
    <w:basedOn w:val="DefaultParagraphFont"/>
    <w:link w:val="Quote"/>
    <w:uiPriority w:val="29"/>
    <w:rsid w:val="00A1040A"/>
    <w:rPr>
      <w:i/>
      <w:iCs/>
      <w:color w:val="404040" w:themeColor="text1" w:themeTint="BF"/>
    </w:rPr>
  </w:style>
  <w:style w:type="paragraph" w:styleId="ListParagraph">
    <w:name w:val="List Paragraph"/>
    <w:basedOn w:val="Normal"/>
    <w:uiPriority w:val="34"/>
    <w:qFormat/>
    <w:rsid w:val="00A1040A"/>
    <w:pPr>
      <w:ind w:left="720"/>
      <w:contextualSpacing/>
    </w:pPr>
  </w:style>
  <w:style w:type="character" w:styleId="IntenseEmphasis">
    <w:name w:val="Intense Emphasis"/>
    <w:basedOn w:val="DefaultParagraphFont"/>
    <w:uiPriority w:val="21"/>
    <w:qFormat/>
    <w:rsid w:val="00A1040A"/>
    <w:rPr>
      <w:i/>
      <w:iCs/>
      <w:color w:val="2F5496" w:themeColor="accent1" w:themeShade="BF"/>
    </w:rPr>
  </w:style>
  <w:style w:type="paragraph" w:styleId="IntenseQuote">
    <w:name w:val="Intense Quote"/>
    <w:basedOn w:val="Normal"/>
    <w:next w:val="Normal"/>
    <w:link w:val="IntenseQuoteChar"/>
    <w:uiPriority w:val="30"/>
    <w:qFormat/>
    <w:rsid w:val="00A10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40A"/>
    <w:rPr>
      <w:i/>
      <w:iCs/>
      <w:color w:val="2F5496" w:themeColor="accent1" w:themeShade="BF"/>
    </w:rPr>
  </w:style>
  <w:style w:type="character" w:styleId="IntenseReference">
    <w:name w:val="Intense Reference"/>
    <w:basedOn w:val="DefaultParagraphFont"/>
    <w:uiPriority w:val="32"/>
    <w:qFormat/>
    <w:rsid w:val="00A1040A"/>
    <w:rPr>
      <w:b/>
      <w:bCs/>
      <w:smallCaps/>
      <w:color w:val="2F5496" w:themeColor="accent1" w:themeShade="BF"/>
      <w:spacing w:val="5"/>
    </w:rPr>
  </w:style>
  <w:style w:type="paragraph" w:styleId="NormalWeb">
    <w:name w:val="Normal (Web)"/>
    <w:basedOn w:val="Normal"/>
    <w:uiPriority w:val="99"/>
    <w:semiHidden/>
    <w:unhideWhenUsed/>
    <w:rsid w:val="00004C32"/>
    <w:rPr>
      <w:rFonts w:ascii="Times New Roman" w:hAnsi="Times New Roman" w:cs="Times New Roman"/>
      <w:sz w:val="24"/>
      <w:szCs w:val="24"/>
    </w:rPr>
  </w:style>
  <w:style w:type="table" w:styleId="TableGrid">
    <w:name w:val="Table Grid"/>
    <w:basedOn w:val="TableNormal"/>
    <w:uiPriority w:val="39"/>
    <w:rsid w:val="00C4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9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240"/>
  </w:style>
  <w:style w:type="paragraph" w:styleId="Header">
    <w:name w:val="header"/>
    <w:basedOn w:val="Normal"/>
    <w:link w:val="HeaderChar"/>
    <w:uiPriority w:val="99"/>
    <w:unhideWhenUsed/>
    <w:rsid w:val="0033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219">
      <w:bodyDiv w:val="1"/>
      <w:marLeft w:val="0"/>
      <w:marRight w:val="0"/>
      <w:marTop w:val="0"/>
      <w:marBottom w:val="0"/>
      <w:divBdr>
        <w:top w:val="none" w:sz="0" w:space="0" w:color="auto"/>
        <w:left w:val="none" w:sz="0" w:space="0" w:color="auto"/>
        <w:bottom w:val="none" w:sz="0" w:space="0" w:color="auto"/>
        <w:right w:val="none" w:sz="0" w:space="0" w:color="auto"/>
      </w:divBdr>
    </w:div>
    <w:div w:id="59407945">
      <w:bodyDiv w:val="1"/>
      <w:marLeft w:val="0"/>
      <w:marRight w:val="0"/>
      <w:marTop w:val="0"/>
      <w:marBottom w:val="0"/>
      <w:divBdr>
        <w:top w:val="none" w:sz="0" w:space="0" w:color="auto"/>
        <w:left w:val="none" w:sz="0" w:space="0" w:color="auto"/>
        <w:bottom w:val="none" w:sz="0" w:space="0" w:color="auto"/>
        <w:right w:val="none" w:sz="0" w:space="0" w:color="auto"/>
      </w:divBdr>
    </w:div>
    <w:div w:id="100149468">
      <w:bodyDiv w:val="1"/>
      <w:marLeft w:val="0"/>
      <w:marRight w:val="0"/>
      <w:marTop w:val="0"/>
      <w:marBottom w:val="0"/>
      <w:divBdr>
        <w:top w:val="none" w:sz="0" w:space="0" w:color="auto"/>
        <w:left w:val="none" w:sz="0" w:space="0" w:color="auto"/>
        <w:bottom w:val="none" w:sz="0" w:space="0" w:color="auto"/>
        <w:right w:val="none" w:sz="0" w:space="0" w:color="auto"/>
      </w:divBdr>
    </w:div>
    <w:div w:id="165483544">
      <w:bodyDiv w:val="1"/>
      <w:marLeft w:val="0"/>
      <w:marRight w:val="0"/>
      <w:marTop w:val="0"/>
      <w:marBottom w:val="0"/>
      <w:divBdr>
        <w:top w:val="none" w:sz="0" w:space="0" w:color="auto"/>
        <w:left w:val="none" w:sz="0" w:space="0" w:color="auto"/>
        <w:bottom w:val="none" w:sz="0" w:space="0" w:color="auto"/>
        <w:right w:val="none" w:sz="0" w:space="0" w:color="auto"/>
      </w:divBdr>
    </w:div>
    <w:div w:id="175311715">
      <w:bodyDiv w:val="1"/>
      <w:marLeft w:val="0"/>
      <w:marRight w:val="0"/>
      <w:marTop w:val="0"/>
      <w:marBottom w:val="0"/>
      <w:divBdr>
        <w:top w:val="none" w:sz="0" w:space="0" w:color="auto"/>
        <w:left w:val="none" w:sz="0" w:space="0" w:color="auto"/>
        <w:bottom w:val="none" w:sz="0" w:space="0" w:color="auto"/>
        <w:right w:val="none" w:sz="0" w:space="0" w:color="auto"/>
      </w:divBdr>
    </w:div>
    <w:div w:id="209612180">
      <w:bodyDiv w:val="1"/>
      <w:marLeft w:val="0"/>
      <w:marRight w:val="0"/>
      <w:marTop w:val="0"/>
      <w:marBottom w:val="0"/>
      <w:divBdr>
        <w:top w:val="none" w:sz="0" w:space="0" w:color="auto"/>
        <w:left w:val="none" w:sz="0" w:space="0" w:color="auto"/>
        <w:bottom w:val="none" w:sz="0" w:space="0" w:color="auto"/>
        <w:right w:val="none" w:sz="0" w:space="0" w:color="auto"/>
      </w:divBdr>
    </w:div>
    <w:div w:id="219830684">
      <w:bodyDiv w:val="1"/>
      <w:marLeft w:val="0"/>
      <w:marRight w:val="0"/>
      <w:marTop w:val="0"/>
      <w:marBottom w:val="0"/>
      <w:divBdr>
        <w:top w:val="none" w:sz="0" w:space="0" w:color="auto"/>
        <w:left w:val="none" w:sz="0" w:space="0" w:color="auto"/>
        <w:bottom w:val="none" w:sz="0" w:space="0" w:color="auto"/>
        <w:right w:val="none" w:sz="0" w:space="0" w:color="auto"/>
      </w:divBdr>
    </w:div>
    <w:div w:id="231699276">
      <w:bodyDiv w:val="1"/>
      <w:marLeft w:val="0"/>
      <w:marRight w:val="0"/>
      <w:marTop w:val="0"/>
      <w:marBottom w:val="0"/>
      <w:divBdr>
        <w:top w:val="none" w:sz="0" w:space="0" w:color="auto"/>
        <w:left w:val="none" w:sz="0" w:space="0" w:color="auto"/>
        <w:bottom w:val="none" w:sz="0" w:space="0" w:color="auto"/>
        <w:right w:val="none" w:sz="0" w:space="0" w:color="auto"/>
      </w:divBdr>
    </w:div>
    <w:div w:id="269510690">
      <w:bodyDiv w:val="1"/>
      <w:marLeft w:val="0"/>
      <w:marRight w:val="0"/>
      <w:marTop w:val="0"/>
      <w:marBottom w:val="0"/>
      <w:divBdr>
        <w:top w:val="none" w:sz="0" w:space="0" w:color="auto"/>
        <w:left w:val="none" w:sz="0" w:space="0" w:color="auto"/>
        <w:bottom w:val="none" w:sz="0" w:space="0" w:color="auto"/>
        <w:right w:val="none" w:sz="0" w:space="0" w:color="auto"/>
      </w:divBdr>
    </w:div>
    <w:div w:id="273094982">
      <w:bodyDiv w:val="1"/>
      <w:marLeft w:val="0"/>
      <w:marRight w:val="0"/>
      <w:marTop w:val="0"/>
      <w:marBottom w:val="0"/>
      <w:divBdr>
        <w:top w:val="none" w:sz="0" w:space="0" w:color="auto"/>
        <w:left w:val="none" w:sz="0" w:space="0" w:color="auto"/>
        <w:bottom w:val="none" w:sz="0" w:space="0" w:color="auto"/>
        <w:right w:val="none" w:sz="0" w:space="0" w:color="auto"/>
      </w:divBdr>
    </w:div>
    <w:div w:id="305355754">
      <w:bodyDiv w:val="1"/>
      <w:marLeft w:val="0"/>
      <w:marRight w:val="0"/>
      <w:marTop w:val="0"/>
      <w:marBottom w:val="0"/>
      <w:divBdr>
        <w:top w:val="none" w:sz="0" w:space="0" w:color="auto"/>
        <w:left w:val="none" w:sz="0" w:space="0" w:color="auto"/>
        <w:bottom w:val="none" w:sz="0" w:space="0" w:color="auto"/>
        <w:right w:val="none" w:sz="0" w:space="0" w:color="auto"/>
      </w:divBdr>
    </w:div>
    <w:div w:id="321659654">
      <w:bodyDiv w:val="1"/>
      <w:marLeft w:val="0"/>
      <w:marRight w:val="0"/>
      <w:marTop w:val="0"/>
      <w:marBottom w:val="0"/>
      <w:divBdr>
        <w:top w:val="none" w:sz="0" w:space="0" w:color="auto"/>
        <w:left w:val="none" w:sz="0" w:space="0" w:color="auto"/>
        <w:bottom w:val="none" w:sz="0" w:space="0" w:color="auto"/>
        <w:right w:val="none" w:sz="0" w:space="0" w:color="auto"/>
      </w:divBdr>
    </w:div>
    <w:div w:id="369039872">
      <w:bodyDiv w:val="1"/>
      <w:marLeft w:val="0"/>
      <w:marRight w:val="0"/>
      <w:marTop w:val="0"/>
      <w:marBottom w:val="0"/>
      <w:divBdr>
        <w:top w:val="none" w:sz="0" w:space="0" w:color="auto"/>
        <w:left w:val="none" w:sz="0" w:space="0" w:color="auto"/>
        <w:bottom w:val="none" w:sz="0" w:space="0" w:color="auto"/>
        <w:right w:val="none" w:sz="0" w:space="0" w:color="auto"/>
      </w:divBdr>
    </w:div>
    <w:div w:id="377557073">
      <w:bodyDiv w:val="1"/>
      <w:marLeft w:val="0"/>
      <w:marRight w:val="0"/>
      <w:marTop w:val="0"/>
      <w:marBottom w:val="0"/>
      <w:divBdr>
        <w:top w:val="none" w:sz="0" w:space="0" w:color="auto"/>
        <w:left w:val="none" w:sz="0" w:space="0" w:color="auto"/>
        <w:bottom w:val="none" w:sz="0" w:space="0" w:color="auto"/>
        <w:right w:val="none" w:sz="0" w:space="0" w:color="auto"/>
      </w:divBdr>
    </w:div>
    <w:div w:id="440878276">
      <w:bodyDiv w:val="1"/>
      <w:marLeft w:val="0"/>
      <w:marRight w:val="0"/>
      <w:marTop w:val="0"/>
      <w:marBottom w:val="0"/>
      <w:divBdr>
        <w:top w:val="none" w:sz="0" w:space="0" w:color="auto"/>
        <w:left w:val="none" w:sz="0" w:space="0" w:color="auto"/>
        <w:bottom w:val="none" w:sz="0" w:space="0" w:color="auto"/>
        <w:right w:val="none" w:sz="0" w:space="0" w:color="auto"/>
      </w:divBdr>
    </w:div>
    <w:div w:id="474955985">
      <w:bodyDiv w:val="1"/>
      <w:marLeft w:val="0"/>
      <w:marRight w:val="0"/>
      <w:marTop w:val="0"/>
      <w:marBottom w:val="0"/>
      <w:divBdr>
        <w:top w:val="none" w:sz="0" w:space="0" w:color="auto"/>
        <w:left w:val="none" w:sz="0" w:space="0" w:color="auto"/>
        <w:bottom w:val="none" w:sz="0" w:space="0" w:color="auto"/>
        <w:right w:val="none" w:sz="0" w:space="0" w:color="auto"/>
      </w:divBdr>
    </w:div>
    <w:div w:id="555167141">
      <w:bodyDiv w:val="1"/>
      <w:marLeft w:val="0"/>
      <w:marRight w:val="0"/>
      <w:marTop w:val="0"/>
      <w:marBottom w:val="0"/>
      <w:divBdr>
        <w:top w:val="none" w:sz="0" w:space="0" w:color="auto"/>
        <w:left w:val="none" w:sz="0" w:space="0" w:color="auto"/>
        <w:bottom w:val="none" w:sz="0" w:space="0" w:color="auto"/>
        <w:right w:val="none" w:sz="0" w:space="0" w:color="auto"/>
      </w:divBdr>
    </w:div>
    <w:div w:id="576671040">
      <w:bodyDiv w:val="1"/>
      <w:marLeft w:val="0"/>
      <w:marRight w:val="0"/>
      <w:marTop w:val="0"/>
      <w:marBottom w:val="0"/>
      <w:divBdr>
        <w:top w:val="none" w:sz="0" w:space="0" w:color="auto"/>
        <w:left w:val="none" w:sz="0" w:space="0" w:color="auto"/>
        <w:bottom w:val="none" w:sz="0" w:space="0" w:color="auto"/>
        <w:right w:val="none" w:sz="0" w:space="0" w:color="auto"/>
      </w:divBdr>
    </w:div>
    <w:div w:id="590895464">
      <w:bodyDiv w:val="1"/>
      <w:marLeft w:val="0"/>
      <w:marRight w:val="0"/>
      <w:marTop w:val="0"/>
      <w:marBottom w:val="0"/>
      <w:divBdr>
        <w:top w:val="none" w:sz="0" w:space="0" w:color="auto"/>
        <w:left w:val="none" w:sz="0" w:space="0" w:color="auto"/>
        <w:bottom w:val="none" w:sz="0" w:space="0" w:color="auto"/>
        <w:right w:val="none" w:sz="0" w:space="0" w:color="auto"/>
      </w:divBdr>
    </w:div>
    <w:div w:id="607664527">
      <w:bodyDiv w:val="1"/>
      <w:marLeft w:val="0"/>
      <w:marRight w:val="0"/>
      <w:marTop w:val="0"/>
      <w:marBottom w:val="0"/>
      <w:divBdr>
        <w:top w:val="none" w:sz="0" w:space="0" w:color="auto"/>
        <w:left w:val="none" w:sz="0" w:space="0" w:color="auto"/>
        <w:bottom w:val="none" w:sz="0" w:space="0" w:color="auto"/>
        <w:right w:val="none" w:sz="0" w:space="0" w:color="auto"/>
      </w:divBdr>
    </w:div>
    <w:div w:id="642543871">
      <w:bodyDiv w:val="1"/>
      <w:marLeft w:val="0"/>
      <w:marRight w:val="0"/>
      <w:marTop w:val="0"/>
      <w:marBottom w:val="0"/>
      <w:divBdr>
        <w:top w:val="none" w:sz="0" w:space="0" w:color="auto"/>
        <w:left w:val="none" w:sz="0" w:space="0" w:color="auto"/>
        <w:bottom w:val="none" w:sz="0" w:space="0" w:color="auto"/>
        <w:right w:val="none" w:sz="0" w:space="0" w:color="auto"/>
      </w:divBdr>
    </w:div>
    <w:div w:id="643513330">
      <w:bodyDiv w:val="1"/>
      <w:marLeft w:val="0"/>
      <w:marRight w:val="0"/>
      <w:marTop w:val="0"/>
      <w:marBottom w:val="0"/>
      <w:divBdr>
        <w:top w:val="none" w:sz="0" w:space="0" w:color="auto"/>
        <w:left w:val="none" w:sz="0" w:space="0" w:color="auto"/>
        <w:bottom w:val="none" w:sz="0" w:space="0" w:color="auto"/>
        <w:right w:val="none" w:sz="0" w:space="0" w:color="auto"/>
      </w:divBdr>
    </w:div>
    <w:div w:id="674528178">
      <w:bodyDiv w:val="1"/>
      <w:marLeft w:val="0"/>
      <w:marRight w:val="0"/>
      <w:marTop w:val="0"/>
      <w:marBottom w:val="0"/>
      <w:divBdr>
        <w:top w:val="none" w:sz="0" w:space="0" w:color="auto"/>
        <w:left w:val="none" w:sz="0" w:space="0" w:color="auto"/>
        <w:bottom w:val="none" w:sz="0" w:space="0" w:color="auto"/>
        <w:right w:val="none" w:sz="0" w:space="0" w:color="auto"/>
      </w:divBdr>
    </w:div>
    <w:div w:id="675233127">
      <w:bodyDiv w:val="1"/>
      <w:marLeft w:val="0"/>
      <w:marRight w:val="0"/>
      <w:marTop w:val="0"/>
      <w:marBottom w:val="0"/>
      <w:divBdr>
        <w:top w:val="none" w:sz="0" w:space="0" w:color="auto"/>
        <w:left w:val="none" w:sz="0" w:space="0" w:color="auto"/>
        <w:bottom w:val="none" w:sz="0" w:space="0" w:color="auto"/>
        <w:right w:val="none" w:sz="0" w:space="0" w:color="auto"/>
      </w:divBdr>
    </w:div>
    <w:div w:id="702362382">
      <w:bodyDiv w:val="1"/>
      <w:marLeft w:val="0"/>
      <w:marRight w:val="0"/>
      <w:marTop w:val="0"/>
      <w:marBottom w:val="0"/>
      <w:divBdr>
        <w:top w:val="none" w:sz="0" w:space="0" w:color="auto"/>
        <w:left w:val="none" w:sz="0" w:space="0" w:color="auto"/>
        <w:bottom w:val="none" w:sz="0" w:space="0" w:color="auto"/>
        <w:right w:val="none" w:sz="0" w:space="0" w:color="auto"/>
      </w:divBdr>
    </w:div>
    <w:div w:id="732120438">
      <w:bodyDiv w:val="1"/>
      <w:marLeft w:val="0"/>
      <w:marRight w:val="0"/>
      <w:marTop w:val="0"/>
      <w:marBottom w:val="0"/>
      <w:divBdr>
        <w:top w:val="none" w:sz="0" w:space="0" w:color="auto"/>
        <w:left w:val="none" w:sz="0" w:space="0" w:color="auto"/>
        <w:bottom w:val="none" w:sz="0" w:space="0" w:color="auto"/>
        <w:right w:val="none" w:sz="0" w:space="0" w:color="auto"/>
      </w:divBdr>
    </w:div>
    <w:div w:id="767385177">
      <w:bodyDiv w:val="1"/>
      <w:marLeft w:val="0"/>
      <w:marRight w:val="0"/>
      <w:marTop w:val="0"/>
      <w:marBottom w:val="0"/>
      <w:divBdr>
        <w:top w:val="none" w:sz="0" w:space="0" w:color="auto"/>
        <w:left w:val="none" w:sz="0" w:space="0" w:color="auto"/>
        <w:bottom w:val="none" w:sz="0" w:space="0" w:color="auto"/>
        <w:right w:val="none" w:sz="0" w:space="0" w:color="auto"/>
      </w:divBdr>
    </w:div>
    <w:div w:id="774254015">
      <w:bodyDiv w:val="1"/>
      <w:marLeft w:val="0"/>
      <w:marRight w:val="0"/>
      <w:marTop w:val="0"/>
      <w:marBottom w:val="0"/>
      <w:divBdr>
        <w:top w:val="none" w:sz="0" w:space="0" w:color="auto"/>
        <w:left w:val="none" w:sz="0" w:space="0" w:color="auto"/>
        <w:bottom w:val="none" w:sz="0" w:space="0" w:color="auto"/>
        <w:right w:val="none" w:sz="0" w:space="0" w:color="auto"/>
      </w:divBdr>
    </w:div>
    <w:div w:id="838930744">
      <w:bodyDiv w:val="1"/>
      <w:marLeft w:val="0"/>
      <w:marRight w:val="0"/>
      <w:marTop w:val="0"/>
      <w:marBottom w:val="0"/>
      <w:divBdr>
        <w:top w:val="none" w:sz="0" w:space="0" w:color="auto"/>
        <w:left w:val="none" w:sz="0" w:space="0" w:color="auto"/>
        <w:bottom w:val="none" w:sz="0" w:space="0" w:color="auto"/>
        <w:right w:val="none" w:sz="0" w:space="0" w:color="auto"/>
      </w:divBdr>
    </w:div>
    <w:div w:id="841239728">
      <w:bodyDiv w:val="1"/>
      <w:marLeft w:val="0"/>
      <w:marRight w:val="0"/>
      <w:marTop w:val="0"/>
      <w:marBottom w:val="0"/>
      <w:divBdr>
        <w:top w:val="none" w:sz="0" w:space="0" w:color="auto"/>
        <w:left w:val="none" w:sz="0" w:space="0" w:color="auto"/>
        <w:bottom w:val="none" w:sz="0" w:space="0" w:color="auto"/>
        <w:right w:val="none" w:sz="0" w:space="0" w:color="auto"/>
      </w:divBdr>
    </w:div>
    <w:div w:id="862593888">
      <w:bodyDiv w:val="1"/>
      <w:marLeft w:val="0"/>
      <w:marRight w:val="0"/>
      <w:marTop w:val="0"/>
      <w:marBottom w:val="0"/>
      <w:divBdr>
        <w:top w:val="none" w:sz="0" w:space="0" w:color="auto"/>
        <w:left w:val="none" w:sz="0" w:space="0" w:color="auto"/>
        <w:bottom w:val="none" w:sz="0" w:space="0" w:color="auto"/>
        <w:right w:val="none" w:sz="0" w:space="0" w:color="auto"/>
      </w:divBdr>
    </w:div>
    <w:div w:id="869880276">
      <w:bodyDiv w:val="1"/>
      <w:marLeft w:val="0"/>
      <w:marRight w:val="0"/>
      <w:marTop w:val="0"/>
      <w:marBottom w:val="0"/>
      <w:divBdr>
        <w:top w:val="none" w:sz="0" w:space="0" w:color="auto"/>
        <w:left w:val="none" w:sz="0" w:space="0" w:color="auto"/>
        <w:bottom w:val="none" w:sz="0" w:space="0" w:color="auto"/>
        <w:right w:val="none" w:sz="0" w:space="0" w:color="auto"/>
      </w:divBdr>
    </w:div>
    <w:div w:id="894052419">
      <w:bodyDiv w:val="1"/>
      <w:marLeft w:val="0"/>
      <w:marRight w:val="0"/>
      <w:marTop w:val="0"/>
      <w:marBottom w:val="0"/>
      <w:divBdr>
        <w:top w:val="none" w:sz="0" w:space="0" w:color="auto"/>
        <w:left w:val="none" w:sz="0" w:space="0" w:color="auto"/>
        <w:bottom w:val="none" w:sz="0" w:space="0" w:color="auto"/>
        <w:right w:val="none" w:sz="0" w:space="0" w:color="auto"/>
      </w:divBdr>
    </w:div>
    <w:div w:id="915675733">
      <w:bodyDiv w:val="1"/>
      <w:marLeft w:val="0"/>
      <w:marRight w:val="0"/>
      <w:marTop w:val="0"/>
      <w:marBottom w:val="0"/>
      <w:divBdr>
        <w:top w:val="none" w:sz="0" w:space="0" w:color="auto"/>
        <w:left w:val="none" w:sz="0" w:space="0" w:color="auto"/>
        <w:bottom w:val="none" w:sz="0" w:space="0" w:color="auto"/>
        <w:right w:val="none" w:sz="0" w:space="0" w:color="auto"/>
      </w:divBdr>
    </w:div>
    <w:div w:id="924536465">
      <w:bodyDiv w:val="1"/>
      <w:marLeft w:val="0"/>
      <w:marRight w:val="0"/>
      <w:marTop w:val="0"/>
      <w:marBottom w:val="0"/>
      <w:divBdr>
        <w:top w:val="none" w:sz="0" w:space="0" w:color="auto"/>
        <w:left w:val="none" w:sz="0" w:space="0" w:color="auto"/>
        <w:bottom w:val="none" w:sz="0" w:space="0" w:color="auto"/>
        <w:right w:val="none" w:sz="0" w:space="0" w:color="auto"/>
      </w:divBdr>
    </w:div>
    <w:div w:id="929197563">
      <w:bodyDiv w:val="1"/>
      <w:marLeft w:val="0"/>
      <w:marRight w:val="0"/>
      <w:marTop w:val="0"/>
      <w:marBottom w:val="0"/>
      <w:divBdr>
        <w:top w:val="none" w:sz="0" w:space="0" w:color="auto"/>
        <w:left w:val="none" w:sz="0" w:space="0" w:color="auto"/>
        <w:bottom w:val="none" w:sz="0" w:space="0" w:color="auto"/>
        <w:right w:val="none" w:sz="0" w:space="0" w:color="auto"/>
      </w:divBdr>
    </w:div>
    <w:div w:id="935947049">
      <w:bodyDiv w:val="1"/>
      <w:marLeft w:val="0"/>
      <w:marRight w:val="0"/>
      <w:marTop w:val="0"/>
      <w:marBottom w:val="0"/>
      <w:divBdr>
        <w:top w:val="none" w:sz="0" w:space="0" w:color="auto"/>
        <w:left w:val="none" w:sz="0" w:space="0" w:color="auto"/>
        <w:bottom w:val="none" w:sz="0" w:space="0" w:color="auto"/>
        <w:right w:val="none" w:sz="0" w:space="0" w:color="auto"/>
      </w:divBdr>
    </w:div>
    <w:div w:id="946501616">
      <w:bodyDiv w:val="1"/>
      <w:marLeft w:val="0"/>
      <w:marRight w:val="0"/>
      <w:marTop w:val="0"/>
      <w:marBottom w:val="0"/>
      <w:divBdr>
        <w:top w:val="none" w:sz="0" w:space="0" w:color="auto"/>
        <w:left w:val="none" w:sz="0" w:space="0" w:color="auto"/>
        <w:bottom w:val="none" w:sz="0" w:space="0" w:color="auto"/>
        <w:right w:val="none" w:sz="0" w:space="0" w:color="auto"/>
      </w:divBdr>
    </w:div>
    <w:div w:id="968972704">
      <w:bodyDiv w:val="1"/>
      <w:marLeft w:val="0"/>
      <w:marRight w:val="0"/>
      <w:marTop w:val="0"/>
      <w:marBottom w:val="0"/>
      <w:divBdr>
        <w:top w:val="none" w:sz="0" w:space="0" w:color="auto"/>
        <w:left w:val="none" w:sz="0" w:space="0" w:color="auto"/>
        <w:bottom w:val="none" w:sz="0" w:space="0" w:color="auto"/>
        <w:right w:val="none" w:sz="0" w:space="0" w:color="auto"/>
      </w:divBdr>
    </w:div>
    <w:div w:id="1060976984">
      <w:bodyDiv w:val="1"/>
      <w:marLeft w:val="0"/>
      <w:marRight w:val="0"/>
      <w:marTop w:val="0"/>
      <w:marBottom w:val="0"/>
      <w:divBdr>
        <w:top w:val="none" w:sz="0" w:space="0" w:color="auto"/>
        <w:left w:val="none" w:sz="0" w:space="0" w:color="auto"/>
        <w:bottom w:val="none" w:sz="0" w:space="0" w:color="auto"/>
        <w:right w:val="none" w:sz="0" w:space="0" w:color="auto"/>
      </w:divBdr>
    </w:div>
    <w:div w:id="1071000502">
      <w:bodyDiv w:val="1"/>
      <w:marLeft w:val="0"/>
      <w:marRight w:val="0"/>
      <w:marTop w:val="0"/>
      <w:marBottom w:val="0"/>
      <w:divBdr>
        <w:top w:val="none" w:sz="0" w:space="0" w:color="auto"/>
        <w:left w:val="none" w:sz="0" w:space="0" w:color="auto"/>
        <w:bottom w:val="none" w:sz="0" w:space="0" w:color="auto"/>
        <w:right w:val="none" w:sz="0" w:space="0" w:color="auto"/>
      </w:divBdr>
    </w:div>
    <w:div w:id="1079476040">
      <w:bodyDiv w:val="1"/>
      <w:marLeft w:val="0"/>
      <w:marRight w:val="0"/>
      <w:marTop w:val="0"/>
      <w:marBottom w:val="0"/>
      <w:divBdr>
        <w:top w:val="none" w:sz="0" w:space="0" w:color="auto"/>
        <w:left w:val="none" w:sz="0" w:space="0" w:color="auto"/>
        <w:bottom w:val="none" w:sz="0" w:space="0" w:color="auto"/>
        <w:right w:val="none" w:sz="0" w:space="0" w:color="auto"/>
      </w:divBdr>
    </w:div>
    <w:div w:id="1100565855">
      <w:bodyDiv w:val="1"/>
      <w:marLeft w:val="0"/>
      <w:marRight w:val="0"/>
      <w:marTop w:val="0"/>
      <w:marBottom w:val="0"/>
      <w:divBdr>
        <w:top w:val="none" w:sz="0" w:space="0" w:color="auto"/>
        <w:left w:val="none" w:sz="0" w:space="0" w:color="auto"/>
        <w:bottom w:val="none" w:sz="0" w:space="0" w:color="auto"/>
        <w:right w:val="none" w:sz="0" w:space="0" w:color="auto"/>
      </w:divBdr>
    </w:div>
    <w:div w:id="1110473267">
      <w:bodyDiv w:val="1"/>
      <w:marLeft w:val="0"/>
      <w:marRight w:val="0"/>
      <w:marTop w:val="0"/>
      <w:marBottom w:val="0"/>
      <w:divBdr>
        <w:top w:val="none" w:sz="0" w:space="0" w:color="auto"/>
        <w:left w:val="none" w:sz="0" w:space="0" w:color="auto"/>
        <w:bottom w:val="none" w:sz="0" w:space="0" w:color="auto"/>
        <w:right w:val="none" w:sz="0" w:space="0" w:color="auto"/>
      </w:divBdr>
    </w:div>
    <w:div w:id="1117793642">
      <w:bodyDiv w:val="1"/>
      <w:marLeft w:val="0"/>
      <w:marRight w:val="0"/>
      <w:marTop w:val="0"/>
      <w:marBottom w:val="0"/>
      <w:divBdr>
        <w:top w:val="none" w:sz="0" w:space="0" w:color="auto"/>
        <w:left w:val="none" w:sz="0" w:space="0" w:color="auto"/>
        <w:bottom w:val="none" w:sz="0" w:space="0" w:color="auto"/>
        <w:right w:val="none" w:sz="0" w:space="0" w:color="auto"/>
      </w:divBdr>
    </w:div>
    <w:div w:id="1120806348">
      <w:bodyDiv w:val="1"/>
      <w:marLeft w:val="0"/>
      <w:marRight w:val="0"/>
      <w:marTop w:val="0"/>
      <w:marBottom w:val="0"/>
      <w:divBdr>
        <w:top w:val="none" w:sz="0" w:space="0" w:color="auto"/>
        <w:left w:val="none" w:sz="0" w:space="0" w:color="auto"/>
        <w:bottom w:val="none" w:sz="0" w:space="0" w:color="auto"/>
        <w:right w:val="none" w:sz="0" w:space="0" w:color="auto"/>
      </w:divBdr>
    </w:div>
    <w:div w:id="1122191183">
      <w:bodyDiv w:val="1"/>
      <w:marLeft w:val="0"/>
      <w:marRight w:val="0"/>
      <w:marTop w:val="0"/>
      <w:marBottom w:val="0"/>
      <w:divBdr>
        <w:top w:val="none" w:sz="0" w:space="0" w:color="auto"/>
        <w:left w:val="none" w:sz="0" w:space="0" w:color="auto"/>
        <w:bottom w:val="none" w:sz="0" w:space="0" w:color="auto"/>
        <w:right w:val="none" w:sz="0" w:space="0" w:color="auto"/>
      </w:divBdr>
    </w:div>
    <w:div w:id="1145855230">
      <w:bodyDiv w:val="1"/>
      <w:marLeft w:val="0"/>
      <w:marRight w:val="0"/>
      <w:marTop w:val="0"/>
      <w:marBottom w:val="0"/>
      <w:divBdr>
        <w:top w:val="none" w:sz="0" w:space="0" w:color="auto"/>
        <w:left w:val="none" w:sz="0" w:space="0" w:color="auto"/>
        <w:bottom w:val="none" w:sz="0" w:space="0" w:color="auto"/>
        <w:right w:val="none" w:sz="0" w:space="0" w:color="auto"/>
      </w:divBdr>
    </w:div>
    <w:div w:id="1169324025">
      <w:bodyDiv w:val="1"/>
      <w:marLeft w:val="0"/>
      <w:marRight w:val="0"/>
      <w:marTop w:val="0"/>
      <w:marBottom w:val="0"/>
      <w:divBdr>
        <w:top w:val="none" w:sz="0" w:space="0" w:color="auto"/>
        <w:left w:val="none" w:sz="0" w:space="0" w:color="auto"/>
        <w:bottom w:val="none" w:sz="0" w:space="0" w:color="auto"/>
        <w:right w:val="none" w:sz="0" w:space="0" w:color="auto"/>
      </w:divBdr>
    </w:div>
    <w:div w:id="1203782319">
      <w:bodyDiv w:val="1"/>
      <w:marLeft w:val="0"/>
      <w:marRight w:val="0"/>
      <w:marTop w:val="0"/>
      <w:marBottom w:val="0"/>
      <w:divBdr>
        <w:top w:val="none" w:sz="0" w:space="0" w:color="auto"/>
        <w:left w:val="none" w:sz="0" w:space="0" w:color="auto"/>
        <w:bottom w:val="none" w:sz="0" w:space="0" w:color="auto"/>
        <w:right w:val="none" w:sz="0" w:space="0" w:color="auto"/>
      </w:divBdr>
    </w:div>
    <w:div w:id="1242790388">
      <w:bodyDiv w:val="1"/>
      <w:marLeft w:val="0"/>
      <w:marRight w:val="0"/>
      <w:marTop w:val="0"/>
      <w:marBottom w:val="0"/>
      <w:divBdr>
        <w:top w:val="none" w:sz="0" w:space="0" w:color="auto"/>
        <w:left w:val="none" w:sz="0" w:space="0" w:color="auto"/>
        <w:bottom w:val="none" w:sz="0" w:space="0" w:color="auto"/>
        <w:right w:val="none" w:sz="0" w:space="0" w:color="auto"/>
      </w:divBdr>
    </w:div>
    <w:div w:id="1322272763">
      <w:bodyDiv w:val="1"/>
      <w:marLeft w:val="0"/>
      <w:marRight w:val="0"/>
      <w:marTop w:val="0"/>
      <w:marBottom w:val="0"/>
      <w:divBdr>
        <w:top w:val="none" w:sz="0" w:space="0" w:color="auto"/>
        <w:left w:val="none" w:sz="0" w:space="0" w:color="auto"/>
        <w:bottom w:val="none" w:sz="0" w:space="0" w:color="auto"/>
        <w:right w:val="none" w:sz="0" w:space="0" w:color="auto"/>
      </w:divBdr>
    </w:div>
    <w:div w:id="1364399322">
      <w:bodyDiv w:val="1"/>
      <w:marLeft w:val="0"/>
      <w:marRight w:val="0"/>
      <w:marTop w:val="0"/>
      <w:marBottom w:val="0"/>
      <w:divBdr>
        <w:top w:val="none" w:sz="0" w:space="0" w:color="auto"/>
        <w:left w:val="none" w:sz="0" w:space="0" w:color="auto"/>
        <w:bottom w:val="none" w:sz="0" w:space="0" w:color="auto"/>
        <w:right w:val="none" w:sz="0" w:space="0" w:color="auto"/>
      </w:divBdr>
    </w:div>
    <w:div w:id="1372996915">
      <w:bodyDiv w:val="1"/>
      <w:marLeft w:val="0"/>
      <w:marRight w:val="0"/>
      <w:marTop w:val="0"/>
      <w:marBottom w:val="0"/>
      <w:divBdr>
        <w:top w:val="none" w:sz="0" w:space="0" w:color="auto"/>
        <w:left w:val="none" w:sz="0" w:space="0" w:color="auto"/>
        <w:bottom w:val="none" w:sz="0" w:space="0" w:color="auto"/>
        <w:right w:val="none" w:sz="0" w:space="0" w:color="auto"/>
      </w:divBdr>
    </w:div>
    <w:div w:id="1393582515">
      <w:bodyDiv w:val="1"/>
      <w:marLeft w:val="0"/>
      <w:marRight w:val="0"/>
      <w:marTop w:val="0"/>
      <w:marBottom w:val="0"/>
      <w:divBdr>
        <w:top w:val="none" w:sz="0" w:space="0" w:color="auto"/>
        <w:left w:val="none" w:sz="0" w:space="0" w:color="auto"/>
        <w:bottom w:val="none" w:sz="0" w:space="0" w:color="auto"/>
        <w:right w:val="none" w:sz="0" w:space="0" w:color="auto"/>
      </w:divBdr>
    </w:div>
    <w:div w:id="1405689147">
      <w:bodyDiv w:val="1"/>
      <w:marLeft w:val="0"/>
      <w:marRight w:val="0"/>
      <w:marTop w:val="0"/>
      <w:marBottom w:val="0"/>
      <w:divBdr>
        <w:top w:val="none" w:sz="0" w:space="0" w:color="auto"/>
        <w:left w:val="none" w:sz="0" w:space="0" w:color="auto"/>
        <w:bottom w:val="none" w:sz="0" w:space="0" w:color="auto"/>
        <w:right w:val="none" w:sz="0" w:space="0" w:color="auto"/>
      </w:divBdr>
    </w:div>
    <w:div w:id="1436098161">
      <w:bodyDiv w:val="1"/>
      <w:marLeft w:val="0"/>
      <w:marRight w:val="0"/>
      <w:marTop w:val="0"/>
      <w:marBottom w:val="0"/>
      <w:divBdr>
        <w:top w:val="none" w:sz="0" w:space="0" w:color="auto"/>
        <w:left w:val="none" w:sz="0" w:space="0" w:color="auto"/>
        <w:bottom w:val="none" w:sz="0" w:space="0" w:color="auto"/>
        <w:right w:val="none" w:sz="0" w:space="0" w:color="auto"/>
      </w:divBdr>
    </w:div>
    <w:div w:id="1447507071">
      <w:bodyDiv w:val="1"/>
      <w:marLeft w:val="0"/>
      <w:marRight w:val="0"/>
      <w:marTop w:val="0"/>
      <w:marBottom w:val="0"/>
      <w:divBdr>
        <w:top w:val="none" w:sz="0" w:space="0" w:color="auto"/>
        <w:left w:val="none" w:sz="0" w:space="0" w:color="auto"/>
        <w:bottom w:val="none" w:sz="0" w:space="0" w:color="auto"/>
        <w:right w:val="none" w:sz="0" w:space="0" w:color="auto"/>
      </w:divBdr>
    </w:div>
    <w:div w:id="1463422161">
      <w:bodyDiv w:val="1"/>
      <w:marLeft w:val="0"/>
      <w:marRight w:val="0"/>
      <w:marTop w:val="0"/>
      <w:marBottom w:val="0"/>
      <w:divBdr>
        <w:top w:val="none" w:sz="0" w:space="0" w:color="auto"/>
        <w:left w:val="none" w:sz="0" w:space="0" w:color="auto"/>
        <w:bottom w:val="none" w:sz="0" w:space="0" w:color="auto"/>
        <w:right w:val="none" w:sz="0" w:space="0" w:color="auto"/>
      </w:divBdr>
    </w:div>
    <w:div w:id="1478112966">
      <w:bodyDiv w:val="1"/>
      <w:marLeft w:val="0"/>
      <w:marRight w:val="0"/>
      <w:marTop w:val="0"/>
      <w:marBottom w:val="0"/>
      <w:divBdr>
        <w:top w:val="none" w:sz="0" w:space="0" w:color="auto"/>
        <w:left w:val="none" w:sz="0" w:space="0" w:color="auto"/>
        <w:bottom w:val="none" w:sz="0" w:space="0" w:color="auto"/>
        <w:right w:val="none" w:sz="0" w:space="0" w:color="auto"/>
      </w:divBdr>
    </w:div>
    <w:div w:id="1514147231">
      <w:bodyDiv w:val="1"/>
      <w:marLeft w:val="0"/>
      <w:marRight w:val="0"/>
      <w:marTop w:val="0"/>
      <w:marBottom w:val="0"/>
      <w:divBdr>
        <w:top w:val="none" w:sz="0" w:space="0" w:color="auto"/>
        <w:left w:val="none" w:sz="0" w:space="0" w:color="auto"/>
        <w:bottom w:val="none" w:sz="0" w:space="0" w:color="auto"/>
        <w:right w:val="none" w:sz="0" w:space="0" w:color="auto"/>
      </w:divBdr>
    </w:div>
    <w:div w:id="1579903716">
      <w:bodyDiv w:val="1"/>
      <w:marLeft w:val="0"/>
      <w:marRight w:val="0"/>
      <w:marTop w:val="0"/>
      <w:marBottom w:val="0"/>
      <w:divBdr>
        <w:top w:val="none" w:sz="0" w:space="0" w:color="auto"/>
        <w:left w:val="none" w:sz="0" w:space="0" w:color="auto"/>
        <w:bottom w:val="none" w:sz="0" w:space="0" w:color="auto"/>
        <w:right w:val="none" w:sz="0" w:space="0" w:color="auto"/>
      </w:divBdr>
    </w:div>
    <w:div w:id="1631396347">
      <w:bodyDiv w:val="1"/>
      <w:marLeft w:val="0"/>
      <w:marRight w:val="0"/>
      <w:marTop w:val="0"/>
      <w:marBottom w:val="0"/>
      <w:divBdr>
        <w:top w:val="none" w:sz="0" w:space="0" w:color="auto"/>
        <w:left w:val="none" w:sz="0" w:space="0" w:color="auto"/>
        <w:bottom w:val="none" w:sz="0" w:space="0" w:color="auto"/>
        <w:right w:val="none" w:sz="0" w:space="0" w:color="auto"/>
      </w:divBdr>
    </w:div>
    <w:div w:id="1637031480">
      <w:bodyDiv w:val="1"/>
      <w:marLeft w:val="0"/>
      <w:marRight w:val="0"/>
      <w:marTop w:val="0"/>
      <w:marBottom w:val="0"/>
      <w:divBdr>
        <w:top w:val="none" w:sz="0" w:space="0" w:color="auto"/>
        <w:left w:val="none" w:sz="0" w:space="0" w:color="auto"/>
        <w:bottom w:val="none" w:sz="0" w:space="0" w:color="auto"/>
        <w:right w:val="none" w:sz="0" w:space="0" w:color="auto"/>
      </w:divBdr>
    </w:div>
    <w:div w:id="1638533324">
      <w:bodyDiv w:val="1"/>
      <w:marLeft w:val="0"/>
      <w:marRight w:val="0"/>
      <w:marTop w:val="0"/>
      <w:marBottom w:val="0"/>
      <w:divBdr>
        <w:top w:val="none" w:sz="0" w:space="0" w:color="auto"/>
        <w:left w:val="none" w:sz="0" w:space="0" w:color="auto"/>
        <w:bottom w:val="none" w:sz="0" w:space="0" w:color="auto"/>
        <w:right w:val="none" w:sz="0" w:space="0" w:color="auto"/>
      </w:divBdr>
    </w:div>
    <w:div w:id="1647706218">
      <w:bodyDiv w:val="1"/>
      <w:marLeft w:val="0"/>
      <w:marRight w:val="0"/>
      <w:marTop w:val="0"/>
      <w:marBottom w:val="0"/>
      <w:divBdr>
        <w:top w:val="none" w:sz="0" w:space="0" w:color="auto"/>
        <w:left w:val="none" w:sz="0" w:space="0" w:color="auto"/>
        <w:bottom w:val="none" w:sz="0" w:space="0" w:color="auto"/>
        <w:right w:val="none" w:sz="0" w:space="0" w:color="auto"/>
      </w:divBdr>
    </w:div>
    <w:div w:id="1681662711">
      <w:bodyDiv w:val="1"/>
      <w:marLeft w:val="0"/>
      <w:marRight w:val="0"/>
      <w:marTop w:val="0"/>
      <w:marBottom w:val="0"/>
      <w:divBdr>
        <w:top w:val="none" w:sz="0" w:space="0" w:color="auto"/>
        <w:left w:val="none" w:sz="0" w:space="0" w:color="auto"/>
        <w:bottom w:val="none" w:sz="0" w:space="0" w:color="auto"/>
        <w:right w:val="none" w:sz="0" w:space="0" w:color="auto"/>
      </w:divBdr>
    </w:div>
    <w:div w:id="1698696799">
      <w:bodyDiv w:val="1"/>
      <w:marLeft w:val="0"/>
      <w:marRight w:val="0"/>
      <w:marTop w:val="0"/>
      <w:marBottom w:val="0"/>
      <w:divBdr>
        <w:top w:val="none" w:sz="0" w:space="0" w:color="auto"/>
        <w:left w:val="none" w:sz="0" w:space="0" w:color="auto"/>
        <w:bottom w:val="none" w:sz="0" w:space="0" w:color="auto"/>
        <w:right w:val="none" w:sz="0" w:space="0" w:color="auto"/>
      </w:divBdr>
    </w:div>
    <w:div w:id="1703246206">
      <w:bodyDiv w:val="1"/>
      <w:marLeft w:val="0"/>
      <w:marRight w:val="0"/>
      <w:marTop w:val="0"/>
      <w:marBottom w:val="0"/>
      <w:divBdr>
        <w:top w:val="none" w:sz="0" w:space="0" w:color="auto"/>
        <w:left w:val="none" w:sz="0" w:space="0" w:color="auto"/>
        <w:bottom w:val="none" w:sz="0" w:space="0" w:color="auto"/>
        <w:right w:val="none" w:sz="0" w:space="0" w:color="auto"/>
      </w:divBdr>
    </w:div>
    <w:div w:id="1704406015">
      <w:bodyDiv w:val="1"/>
      <w:marLeft w:val="0"/>
      <w:marRight w:val="0"/>
      <w:marTop w:val="0"/>
      <w:marBottom w:val="0"/>
      <w:divBdr>
        <w:top w:val="none" w:sz="0" w:space="0" w:color="auto"/>
        <w:left w:val="none" w:sz="0" w:space="0" w:color="auto"/>
        <w:bottom w:val="none" w:sz="0" w:space="0" w:color="auto"/>
        <w:right w:val="none" w:sz="0" w:space="0" w:color="auto"/>
      </w:divBdr>
    </w:div>
    <w:div w:id="1761027231">
      <w:bodyDiv w:val="1"/>
      <w:marLeft w:val="0"/>
      <w:marRight w:val="0"/>
      <w:marTop w:val="0"/>
      <w:marBottom w:val="0"/>
      <w:divBdr>
        <w:top w:val="none" w:sz="0" w:space="0" w:color="auto"/>
        <w:left w:val="none" w:sz="0" w:space="0" w:color="auto"/>
        <w:bottom w:val="none" w:sz="0" w:space="0" w:color="auto"/>
        <w:right w:val="none" w:sz="0" w:space="0" w:color="auto"/>
      </w:divBdr>
    </w:div>
    <w:div w:id="1783377386">
      <w:bodyDiv w:val="1"/>
      <w:marLeft w:val="0"/>
      <w:marRight w:val="0"/>
      <w:marTop w:val="0"/>
      <w:marBottom w:val="0"/>
      <w:divBdr>
        <w:top w:val="none" w:sz="0" w:space="0" w:color="auto"/>
        <w:left w:val="none" w:sz="0" w:space="0" w:color="auto"/>
        <w:bottom w:val="none" w:sz="0" w:space="0" w:color="auto"/>
        <w:right w:val="none" w:sz="0" w:space="0" w:color="auto"/>
      </w:divBdr>
    </w:div>
    <w:div w:id="1816874889">
      <w:bodyDiv w:val="1"/>
      <w:marLeft w:val="0"/>
      <w:marRight w:val="0"/>
      <w:marTop w:val="0"/>
      <w:marBottom w:val="0"/>
      <w:divBdr>
        <w:top w:val="none" w:sz="0" w:space="0" w:color="auto"/>
        <w:left w:val="none" w:sz="0" w:space="0" w:color="auto"/>
        <w:bottom w:val="none" w:sz="0" w:space="0" w:color="auto"/>
        <w:right w:val="none" w:sz="0" w:space="0" w:color="auto"/>
      </w:divBdr>
    </w:div>
    <w:div w:id="1847282472">
      <w:bodyDiv w:val="1"/>
      <w:marLeft w:val="0"/>
      <w:marRight w:val="0"/>
      <w:marTop w:val="0"/>
      <w:marBottom w:val="0"/>
      <w:divBdr>
        <w:top w:val="none" w:sz="0" w:space="0" w:color="auto"/>
        <w:left w:val="none" w:sz="0" w:space="0" w:color="auto"/>
        <w:bottom w:val="none" w:sz="0" w:space="0" w:color="auto"/>
        <w:right w:val="none" w:sz="0" w:space="0" w:color="auto"/>
      </w:divBdr>
    </w:div>
    <w:div w:id="1884904550">
      <w:bodyDiv w:val="1"/>
      <w:marLeft w:val="0"/>
      <w:marRight w:val="0"/>
      <w:marTop w:val="0"/>
      <w:marBottom w:val="0"/>
      <w:divBdr>
        <w:top w:val="none" w:sz="0" w:space="0" w:color="auto"/>
        <w:left w:val="none" w:sz="0" w:space="0" w:color="auto"/>
        <w:bottom w:val="none" w:sz="0" w:space="0" w:color="auto"/>
        <w:right w:val="none" w:sz="0" w:space="0" w:color="auto"/>
      </w:divBdr>
    </w:div>
    <w:div w:id="1895698210">
      <w:bodyDiv w:val="1"/>
      <w:marLeft w:val="0"/>
      <w:marRight w:val="0"/>
      <w:marTop w:val="0"/>
      <w:marBottom w:val="0"/>
      <w:divBdr>
        <w:top w:val="none" w:sz="0" w:space="0" w:color="auto"/>
        <w:left w:val="none" w:sz="0" w:space="0" w:color="auto"/>
        <w:bottom w:val="none" w:sz="0" w:space="0" w:color="auto"/>
        <w:right w:val="none" w:sz="0" w:space="0" w:color="auto"/>
      </w:divBdr>
    </w:div>
    <w:div w:id="1906992279">
      <w:bodyDiv w:val="1"/>
      <w:marLeft w:val="0"/>
      <w:marRight w:val="0"/>
      <w:marTop w:val="0"/>
      <w:marBottom w:val="0"/>
      <w:divBdr>
        <w:top w:val="none" w:sz="0" w:space="0" w:color="auto"/>
        <w:left w:val="none" w:sz="0" w:space="0" w:color="auto"/>
        <w:bottom w:val="none" w:sz="0" w:space="0" w:color="auto"/>
        <w:right w:val="none" w:sz="0" w:space="0" w:color="auto"/>
      </w:divBdr>
    </w:div>
    <w:div w:id="1911575137">
      <w:bodyDiv w:val="1"/>
      <w:marLeft w:val="0"/>
      <w:marRight w:val="0"/>
      <w:marTop w:val="0"/>
      <w:marBottom w:val="0"/>
      <w:divBdr>
        <w:top w:val="none" w:sz="0" w:space="0" w:color="auto"/>
        <w:left w:val="none" w:sz="0" w:space="0" w:color="auto"/>
        <w:bottom w:val="none" w:sz="0" w:space="0" w:color="auto"/>
        <w:right w:val="none" w:sz="0" w:space="0" w:color="auto"/>
      </w:divBdr>
    </w:div>
    <w:div w:id="1953979703">
      <w:bodyDiv w:val="1"/>
      <w:marLeft w:val="0"/>
      <w:marRight w:val="0"/>
      <w:marTop w:val="0"/>
      <w:marBottom w:val="0"/>
      <w:divBdr>
        <w:top w:val="none" w:sz="0" w:space="0" w:color="auto"/>
        <w:left w:val="none" w:sz="0" w:space="0" w:color="auto"/>
        <w:bottom w:val="none" w:sz="0" w:space="0" w:color="auto"/>
        <w:right w:val="none" w:sz="0" w:space="0" w:color="auto"/>
      </w:divBdr>
    </w:div>
    <w:div w:id="2024014994">
      <w:bodyDiv w:val="1"/>
      <w:marLeft w:val="0"/>
      <w:marRight w:val="0"/>
      <w:marTop w:val="0"/>
      <w:marBottom w:val="0"/>
      <w:divBdr>
        <w:top w:val="none" w:sz="0" w:space="0" w:color="auto"/>
        <w:left w:val="none" w:sz="0" w:space="0" w:color="auto"/>
        <w:bottom w:val="none" w:sz="0" w:space="0" w:color="auto"/>
        <w:right w:val="none" w:sz="0" w:space="0" w:color="auto"/>
      </w:divBdr>
    </w:div>
    <w:div w:id="2062097708">
      <w:bodyDiv w:val="1"/>
      <w:marLeft w:val="0"/>
      <w:marRight w:val="0"/>
      <w:marTop w:val="0"/>
      <w:marBottom w:val="0"/>
      <w:divBdr>
        <w:top w:val="none" w:sz="0" w:space="0" w:color="auto"/>
        <w:left w:val="none" w:sz="0" w:space="0" w:color="auto"/>
        <w:bottom w:val="none" w:sz="0" w:space="0" w:color="auto"/>
        <w:right w:val="none" w:sz="0" w:space="0" w:color="auto"/>
      </w:divBdr>
    </w:div>
    <w:div w:id="2073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53</Pages>
  <Words>8299</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64</cp:revision>
  <dcterms:created xsi:type="dcterms:W3CDTF">2025-03-23T06:54:00Z</dcterms:created>
  <dcterms:modified xsi:type="dcterms:W3CDTF">2025-06-10T08:52:00Z</dcterms:modified>
</cp:coreProperties>
</file>