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0FD" w:rsidRDefault="00E810FD" w:rsidP="00E810FD">
      <w:pPr>
        <w:spacing w:after="0" w:line="360" w:lineRule="auto"/>
        <w:jc w:val="center"/>
        <w:rPr>
          <w:rFonts w:ascii="Arial Black" w:hAnsi="Arial Black"/>
          <w:b/>
          <w:sz w:val="36"/>
          <w:szCs w:val="36"/>
        </w:rPr>
      </w:pPr>
      <w:r>
        <w:rPr>
          <w:rFonts w:ascii="Arial Black" w:hAnsi="Arial Black"/>
          <w:b/>
          <w:sz w:val="36"/>
          <w:szCs w:val="36"/>
        </w:rPr>
        <w:t>FORENSIC ACCOUNTING AND FINANCIAL FRAUD IN THE NIGERIA BANKING INDUSTRY:</w:t>
      </w:r>
    </w:p>
    <w:p w:rsidR="00E810FD" w:rsidRDefault="00E810FD" w:rsidP="00E810FD">
      <w:pPr>
        <w:spacing w:after="0" w:line="360" w:lineRule="auto"/>
        <w:jc w:val="center"/>
        <w:rPr>
          <w:rFonts w:ascii="Arial Black" w:hAnsi="Arial Black"/>
          <w:b/>
          <w:sz w:val="24"/>
          <w:szCs w:val="24"/>
        </w:rPr>
      </w:pPr>
      <w:r>
        <w:rPr>
          <w:rFonts w:ascii="Arial Black" w:hAnsi="Arial Black"/>
          <w:b/>
          <w:sz w:val="24"/>
          <w:szCs w:val="24"/>
        </w:rPr>
        <w:t>A STUDY OF GUARANTY TRUST HOLDING COMPANY, ILORIN</w:t>
      </w:r>
    </w:p>
    <w:p w:rsidR="00E810FD" w:rsidRDefault="00E810FD" w:rsidP="00E810FD">
      <w:pPr>
        <w:spacing w:after="0" w:line="360" w:lineRule="auto"/>
        <w:rPr>
          <w:rFonts w:ascii="Arial Black" w:hAnsi="Arial Black"/>
          <w:sz w:val="28"/>
          <w:szCs w:val="24"/>
        </w:rPr>
      </w:pPr>
    </w:p>
    <w:p w:rsidR="00E810FD" w:rsidRDefault="00E810FD" w:rsidP="00E810FD">
      <w:pPr>
        <w:spacing w:after="0" w:line="360" w:lineRule="auto"/>
        <w:jc w:val="center"/>
        <w:rPr>
          <w:rFonts w:ascii="Arial Black" w:hAnsi="Arial Black"/>
          <w:sz w:val="28"/>
          <w:szCs w:val="24"/>
        </w:rPr>
      </w:pPr>
      <w:r>
        <w:rPr>
          <w:rFonts w:ascii="Arial Black" w:hAnsi="Arial Black"/>
          <w:sz w:val="40"/>
          <w:szCs w:val="24"/>
        </w:rPr>
        <w:t>BY</w:t>
      </w:r>
    </w:p>
    <w:p w:rsidR="00E810FD" w:rsidRDefault="00E810FD" w:rsidP="00E810FD">
      <w:pPr>
        <w:spacing w:after="0" w:line="360" w:lineRule="auto"/>
        <w:jc w:val="center"/>
        <w:rPr>
          <w:rFonts w:ascii="Arial Black" w:hAnsi="Arial Black"/>
          <w:sz w:val="20"/>
          <w:szCs w:val="20"/>
        </w:rPr>
      </w:pPr>
    </w:p>
    <w:p w:rsidR="00E810FD" w:rsidRDefault="00E810FD" w:rsidP="00E810FD">
      <w:pPr>
        <w:spacing w:after="0" w:line="360" w:lineRule="auto"/>
        <w:jc w:val="center"/>
        <w:rPr>
          <w:rFonts w:ascii="Arial Black" w:hAnsi="Arial Black"/>
          <w:sz w:val="44"/>
          <w:szCs w:val="44"/>
        </w:rPr>
      </w:pPr>
      <w:r>
        <w:rPr>
          <w:rFonts w:ascii="Arial Black" w:hAnsi="Arial Black"/>
          <w:sz w:val="44"/>
          <w:szCs w:val="44"/>
        </w:rPr>
        <w:t>BOLARINWA MARIAM OJUOLAPE</w:t>
      </w:r>
    </w:p>
    <w:p w:rsidR="00E810FD" w:rsidRDefault="00E810FD" w:rsidP="00E810FD">
      <w:pPr>
        <w:spacing w:after="0" w:line="360" w:lineRule="auto"/>
        <w:jc w:val="center"/>
        <w:rPr>
          <w:rFonts w:ascii="Arial Black" w:hAnsi="Arial Black"/>
          <w:sz w:val="44"/>
          <w:szCs w:val="44"/>
        </w:rPr>
      </w:pPr>
      <w:r>
        <w:rPr>
          <w:rFonts w:ascii="Arial Black" w:hAnsi="Arial Black"/>
          <w:sz w:val="44"/>
          <w:szCs w:val="44"/>
        </w:rPr>
        <w:t>HND/23/ACC/FT/0085</w:t>
      </w:r>
    </w:p>
    <w:p w:rsidR="00E810FD" w:rsidRDefault="00E810FD" w:rsidP="00E810FD">
      <w:pPr>
        <w:spacing w:after="0" w:line="360" w:lineRule="auto"/>
        <w:jc w:val="center"/>
        <w:rPr>
          <w:rFonts w:ascii="Arial Black" w:hAnsi="Arial Black"/>
          <w:sz w:val="20"/>
          <w:szCs w:val="20"/>
        </w:rPr>
      </w:pPr>
    </w:p>
    <w:p w:rsidR="00E810FD" w:rsidRDefault="00E810FD" w:rsidP="00E810FD">
      <w:pPr>
        <w:spacing w:after="0" w:line="360" w:lineRule="auto"/>
        <w:jc w:val="center"/>
        <w:rPr>
          <w:rFonts w:ascii="Arial Black" w:hAnsi="Arial Black"/>
          <w:szCs w:val="24"/>
        </w:rPr>
      </w:pPr>
      <w:r>
        <w:rPr>
          <w:rFonts w:ascii="Arial Black" w:hAnsi="Arial Black"/>
          <w:szCs w:val="24"/>
        </w:rPr>
        <w:t>BEING A PROJECT SUBMITTED TO DEPARTMENT OF ACCOUNTANCY,</w:t>
      </w:r>
    </w:p>
    <w:p w:rsidR="00E810FD" w:rsidRDefault="00E810FD" w:rsidP="00E810FD">
      <w:pPr>
        <w:spacing w:after="0" w:line="360" w:lineRule="auto"/>
        <w:jc w:val="center"/>
        <w:rPr>
          <w:rFonts w:ascii="Arial Black" w:hAnsi="Arial Black"/>
          <w:szCs w:val="24"/>
        </w:rPr>
      </w:pPr>
      <w:r>
        <w:rPr>
          <w:rFonts w:ascii="Arial Black" w:hAnsi="Arial Black"/>
          <w:szCs w:val="24"/>
        </w:rPr>
        <w:t>INSTITUTE OF FINANCE AND MANAGEMENT STUDIES, KWARA STATE POLYTECHNIC, ILORIN, KWARA STATE NIGERIA.</w:t>
      </w:r>
    </w:p>
    <w:p w:rsidR="00E810FD" w:rsidRDefault="00E810FD" w:rsidP="00E810FD">
      <w:pPr>
        <w:spacing w:after="0" w:line="360" w:lineRule="auto"/>
        <w:jc w:val="center"/>
        <w:rPr>
          <w:rFonts w:ascii="Arial Black" w:hAnsi="Arial Black"/>
          <w:szCs w:val="24"/>
        </w:rPr>
      </w:pPr>
    </w:p>
    <w:p w:rsidR="00E810FD" w:rsidRDefault="00E810FD" w:rsidP="00E810FD">
      <w:pPr>
        <w:spacing w:after="0" w:line="360" w:lineRule="auto"/>
        <w:jc w:val="center"/>
        <w:rPr>
          <w:rFonts w:ascii="Arial Black" w:hAnsi="Arial Black"/>
          <w:szCs w:val="24"/>
        </w:rPr>
      </w:pPr>
      <w:r>
        <w:rPr>
          <w:rFonts w:ascii="Arial Black" w:hAnsi="Arial Black"/>
          <w:szCs w:val="24"/>
        </w:rPr>
        <w:t>IN PARTIAL FULFILLMENT OF THE REQUIREMENT FOR THE AWARD OF HIGEHR NATIONAL DIPLOMA (HND) IN ACCOUNTANCY.</w:t>
      </w:r>
    </w:p>
    <w:p w:rsidR="00E810FD" w:rsidRDefault="00E810FD" w:rsidP="00E810FD">
      <w:pPr>
        <w:spacing w:after="0" w:line="240" w:lineRule="auto"/>
        <w:ind w:left="6480"/>
        <w:rPr>
          <w:rFonts w:ascii="Arial Black" w:hAnsi="Arial Black"/>
          <w:sz w:val="28"/>
          <w:szCs w:val="24"/>
        </w:rPr>
      </w:pPr>
    </w:p>
    <w:p w:rsidR="00E810FD" w:rsidRDefault="00E810FD" w:rsidP="00E810FD">
      <w:pPr>
        <w:spacing w:after="0" w:line="240" w:lineRule="auto"/>
        <w:ind w:left="6480"/>
        <w:rPr>
          <w:rFonts w:ascii="Arial Black" w:hAnsi="Arial Black"/>
          <w:sz w:val="28"/>
          <w:szCs w:val="24"/>
        </w:rPr>
      </w:pPr>
    </w:p>
    <w:p w:rsidR="00E810FD" w:rsidRDefault="00E810FD" w:rsidP="00E810FD">
      <w:pPr>
        <w:spacing w:after="0" w:line="240" w:lineRule="auto"/>
        <w:ind w:left="6480"/>
        <w:rPr>
          <w:rFonts w:ascii="Arial Black" w:hAnsi="Arial Black"/>
          <w:sz w:val="28"/>
          <w:szCs w:val="24"/>
        </w:rPr>
      </w:pPr>
    </w:p>
    <w:p w:rsidR="00E810FD" w:rsidRDefault="00E810FD" w:rsidP="00E810FD">
      <w:pPr>
        <w:spacing w:after="0" w:line="240" w:lineRule="auto"/>
        <w:ind w:left="6480"/>
        <w:rPr>
          <w:rFonts w:ascii="Arial Black" w:hAnsi="Arial Black"/>
          <w:sz w:val="28"/>
          <w:szCs w:val="24"/>
        </w:rPr>
      </w:pPr>
      <w:r>
        <w:rPr>
          <w:rFonts w:ascii="Arial Black" w:hAnsi="Arial Black"/>
          <w:sz w:val="28"/>
          <w:szCs w:val="24"/>
        </w:rPr>
        <w:t>MAY, 2025</w:t>
      </w:r>
    </w:p>
    <w:p w:rsidR="00E810FD" w:rsidRDefault="00E810FD" w:rsidP="00E810FD">
      <w:pPr>
        <w:spacing w:after="0" w:line="360" w:lineRule="auto"/>
        <w:rPr>
          <w:rFonts w:ascii="Times New Roman" w:hAnsi="Times New Roman"/>
          <w:b/>
          <w:sz w:val="24"/>
          <w:szCs w:val="24"/>
        </w:rPr>
      </w:pPr>
    </w:p>
    <w:p w:rsidR="00E810FD" w:rsidRDefault="00E810FD" w:rsidP="00E810FD">
      <w:pPr>
        <w:spacing w:line="360" w:lineRule="auto"/>
        <w:jc w:val="center"/>
        <w:rPr>
          <w:rFonts w:ascii="Times New Roman" w:hAnsi="Times New Roman"/>
          <w:b/>
          <w:sz w:val="24"/>
          <w:szCs w:val="24"/>
        </w:rPr>
      </w:pPr>
    </w:p>
    <w:p w:rsidR="00E810FD" w:rsidRDefault="00E810FD" w:rsidP="00E810FD">
      <w:pPr>
        <w:spacing w:line="360" w:lineRule="auto"/>
        <w:jc w:val="center"/>
        <w:rPr>
          <w:rFonts w:ascii="Times New Roman" w:hAnsi="Times New Roman"/>
          <w:b/>
          <w:sz w:val="24"/>
          <w:szCs w:val="24"/>
        </w:rPr>
      </w:pPr>
    </w:p>
    <w:p w:rsidR="00E810FD" w:rsidRDefault="00E810FD" w:rsidP="00E810FD">
      <w:pPr>
        <w:spacing w:line="360" w:lineRule="auto"/>
        <w:jc w:val="center"/>
        <w:rPr>
          <w:rFonts w:ascii="Times New Roman" w:hAnsi="Times New Roman"/>
          <w:b/>
          <w:sz w:val="24"/>
          <w:szCs w:val="24"/>
        </w:rPr>
      </w:pPr>
    </w:p>
    <w:p w:rsidR="00E810FD" w:rsidRDefault="00E810FD" w:rsidP="00E810FD">
      <w:pPr>
        <w:spacing w:line="360" w:lineRule="auto"/>
        <w:jc w:val="center"/>
        <w:rPr>
          <w:rFonts w:ascii="Times New Roman" w:hAnsi="Times New Roman"/>
          <w:b/>
          <w:sz w:val="24"/>
          <w:szCs w:val="24"/>
        </w:rPr>
      </w:pPr>
    </w:p>
    <w:p w:rsidR="00E810FD" w:rsidRDefault="00E810FD" w:rsidP="00E810FD">
      <w:pPr>
        <w:spacing w:line="360" w:lineRule="auto"/>
        <w:jc w:val="center"/>
        <w:rPr>
          <w:rFonts w:ascii="Times New Roman" w:hAnsi="Times New Roman"/>
          <w:b/>
          <w:sz w:val="24"/>
          <w:szCs w:val="24"/>
        </w:rPr>
      </w:pPr>
      <w:r>
        <w:rPr>
          <w:rFonts w:ascii="Times New Roman" w:hAnsi="Times New Roman"/>
          <w:b/>
          <w:sz w:val="24"/>
          <w:szCs w:val="24"/>
        </w:rPr>
        <w:lastRenderedPageBreak/>
        <w:t>CERTIFICATION</w:t>
      </w:r>
    </w:p>
    <w:p w:rsidR="00E810FD" w:rsidRDefault="00E810FD" w:rsidP="00E810FD">
      <w:pPr>
        <w:spacing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project  work has been written by </w:t>
      </w:r>
      <w:r>
        <w:rPr>
          <w:rFonts w:ascii="Times New Roman" w:hAnsi="Times New Roman"/>
          <w:b/>
          <w:sz w:val="24"/>
          <w:szCs w:val="24"/>
        </w:rPr>
        <w:t>BOLARINWA MARIAM OJUOLAPE</w:t>
      </w:r>
      <w:r>
        <w:rPr>
          <w:rFonts w:ascii="Times New Roman" w:hAnsi="Times New Roman"/>
          <w:b/>
          <w:sz w:val="24"/>
          <w:szCs w:val="24"/>
        </w:rPr>
        <w:t xml:space="preserve">, </w:t>
      </w:r>
      <w:r>
        <w:rPr>
          <w:rFonts w:ascii="Times New Roman" w:hAnsi="Times New Roman"/>
          <w:sz w:val="24"/>
          <w:szCs w:val="24"/>
        </w:rPr>
        <w:t>with matriculation number</w:t>
      </w:r>
      <w:r>
        <w:rPr>
          <w:rFonts w:ascii="Times New Roman" w:hAnsi="Times New Roman"/>
          <w:b/>
          <w:sz w:val="24"/>
          <w:szCs w:val="24"/>
        </w:rPr>
        <w:t xml:space="preserve"> HND/23/ACC/FT/0</w:t>
      </w:r>
      <w:r>
        <w:rPr>
          <w:rFonts w:ascii="Times New Roman" w:hAnsi="Times New Roman"/>
          <w:b/>
          <w:sz w:val="24"/>
          <w:szCs w:val="24"/>
        </w:rPr>
        <w:t>085</w:t>
      </w:r>
      <w:r>
        <w:rPr>
          <w:rFonts w:ascii="Times New Roman" w:hAnsi="Times New Roman"/>
          <w:b/>
          <w:sz w:val="24"/>
          <w:szCs w:val="24"/>
        </w:rPr>
        <w:t>,</w:t>
      </w:r>
      <w:r>
        <w:rPr>
          <w:rFonts w:ascii="Times New Roman" w:hAnsi="Times New Roman"/>
          <w:sz w:val="24"/>
          <w:szCs w:val="24"/>
        </w:rPr>
        <w:t xml:space="preserve"> and has been approved as meeting the part of the requirements for  the award of Higher National Diploma </w:t>
      </w:r>
      <w:r>
        <w:rPr>
          <w:rFonts w:ascii="Times New Roman" w:hAnsi="Times New Roman"/>
          <w:b/>
          <w:sz w:val="24"/>
          <w:szCs w:val="24"/>
        </w:rPr>
        <w:t>(HND)</w:t>
      </w:r>
      <w:r>
        <w:rPr>
          <w:rFonts w:ascii="Times New Roman" w:hAnsi="Times New Roman"/>
          <w:sz w:val="24"/>
          <w:szCs w:val="24"/>
        </w:rPr>
        <w:t xml:space="preserve"> in the Department of Accountancy, Institute of Finance and management Studies, Kwara State Polytechnic, Ilorin, Kwara State</w:t>
      </w:r>
    </w:p>
    <w:p w:rsidR="00E810FD" w:rsidRDefault="00E810FD" w:rsidP="00E810FD">
      <w:pPr>
        <w:spacing w:line="360" w:lineRule="auto"/>
        <w:ind w:firstLine="720"/>
        <w:jc w:val="both"/>
        <w:rPr>
          <w:rFonts w:ascii="Times New Roman" w:hAnsi="Times New Roman"/>
          <w:sz w:val="24"/>
          <w:szCs w:val="24"/>
        </w:rPr>
      </w:pPr>
    </w:p>
    <w:p w:rsidR="00E810FD" w:rsidRDefault="00E810FD" w:rsidP="00E810FD">
      <w:pPr>
        <w:spacing w:line="360" w:lineRule="auto"/>
        <w:ind w:firstLine="720"/>
        <w:jc w:val="both"/>
        <w:rPr>
          <w:rFonts w:ascii="Times New Roman" w:hAnsi="Times New Roman"/>
          <w:sz w:val="24"/>
          <w:szCs w:val="24"/>
        </w:rPr>
      </w:pPr>
    </w:p>
    <w:p w:rsidR="00E810FD" w:rsidRDefault="00E810FD" w:rsidP="00E810FD">
      <w:pPr>
        <w:spacing w:line="360" w:lineRule="auto"/>
        <w:ind w:firstLine="720"/>
        <w:jc w:val="both"/>
        <w:rPr>
          <w:rFonts w:ascii="Times New Roman" w:hAnsi="Times New Roman"/>
          <w:sz w:val="24"/>
          <w:szCs w:val="24"/>
        </w:rPr>
      </w:pPr>
    </w:p>
    <w:p w:rsidR="00E810FD" w:rsidRDefault="00E810FD" w:rsidP="00E810FD">
      <w:pPr>
        <w:spacing w:line="240" w:lineRule="auto"/>
        <w:outlineLvl w:val="0"/>
        <w:rPr>
          <w:rFonts w:ascii="Times New Roman" w:hAnsi="Times New Roman"/>
          <w:b/>
          <w:sz w:val="24"/>
          <w:szCs w:val="24"/>
        </w:rPr>
      </w:pPr>
      <w:r>
        <w:rPr>
          <w:rFonts w:ascii="Calibri" w:hAnsi="Calibri"/>
        </w:rPr>
        <w:pict>
          <v:shapetype id="_x0000_t32" coordsize="21600,21600" o:spt="32" o:oned="t" path="m,l21600,21600e" filled="f">
            <v:path arrowok="t" fillok="f" o:connecttype="none"/>
            <o:lock v:ext="edit" shapetype="t"/>
          </v:shapetype>
          <v:shape id="Straight Arrow Connector 19" o:spid="_x0000_s1045" type="#_x0000_t32" style="position:absolute;margin-left:14.3pt;margin-top:.5pt;width:141.6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"/>
        </w:pict>
      </w:r>
      <w:r>
        <w:rPr>
          <w:rFonts w:ascii="Calibri" w:hAnsi="Calibri"/>
        </w:rPr>
        <w:pict>
          <v:shape id="Straight Arrow Connector 20" o:spid="_x0000_s1044" type="#_x0000_t32" style="position:absolute;margin-left:262.45pt;margin-top:.55pt;width:141.6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"/>
        </w:pict>
      </w:r>
      <w:r>
        <w:rPr>
          <w:rFonts w:ascii="Times New Roman" w:hAnsi="Times New Roman"/>
          <w:b/>
          <w:sz w:val="24"/>
          <w:szCs w:val="24"/>
        </w:rPr>
        <w:t xml:space="preserve">      MR. </w:t>
      </w:r>
      <w:r>
        <w:rPr>
          <w:rFonts w:ascii="Times New Roman" w:hAnsi="Times New Roman"/>
          <w:b/>
          <w:sz w:val="24"/>
          <w:szCs w:val="24"/>
        </w:rPr>
        <w:t>BELLO, R.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810FD" w:rsidRDefault="00E810FD" w:rsidP="00E810FD">
      <w:pPr>
        <w:spacing w:line="240" w:lineRule="auto"/>
        <w:outlineLvl w:val="0"/>
        <w:rPr>
          <w:rFonts w:ascii="Times New Roman" w:hAnsi="Times New Roman"/>
          <w:b/>
          <w:sz w:val="24"/>
          <w:szCs w:val="24"/>
        </w:rPr>
      </w:pPr>
      <w:r>
        <w:rPr>
          <w:rFonts w:ascii="Times New Roman" w:hAnsi="Times New Roman"/>
          <w:b/>
          <w:sz w:val="24"/>
          <w:szCs w:val="24"/>
        </w:rPr>
        <w:t xml:space="preserve">      (</w:t>
      </w:r>
      <w:r>
        <w:rPr>
          <w:rFonts w:ascii="Times New Roman" w:hAnsi="Times New Roman"/>
          <w:b/>
          <w:i/>
          <w:sz w:val="24"/>
          <w:szCs w:val="24"/>
        </w:rPr>
        <w:t>PROJECT SUPERVISOR</w:t>
      </w:r>
      <w:r>
        <w:rPr>
          <w:rFonts w:ascii="Times New Roman" w:hAnsi="Times New Roman"/>
          <w:b/>
          <w:sz w:val="24"/>
          <w:szCs w:val="24"/>
        </w:rPr>
        <w:t>)</w:t>
      </w:r>
    </w:p>
    <w:p w:rsidR="00E810FD" w:rsidRDefault="00E810FD" w:rsidP="00E810FD">
      <w:pPr>
        <w:spacing w:line="360" w:lineRule="auto"/>
        <w:rPr>
          <w:rFonts w:ascii="Times New Roman" w:hAnsi="Times New Roman"/>
          <w:sz w:val="24"/>
          <w:szCs w:val="24"/>
        </w:rPr>
      </w:pPr>
    </w:p>
    <w:p w:rsidR="00E810FD" w:rsidRDefault="00E810FD" w:rsidP="00E810FD">
      <w:pPr>
        <w:spacing w:line="360" w:lineRule="auto"/>
        <w:rPr>
          <w:rFonts w:ascii="Times New Roman" w:hAnsi="Times New Roman"/>
          <w:sz w:val="24"/>
          <w:szCs w:val="24"/>
        </w:rPr>
      </w:pPr>
    </w:p>
    <w:p w:rsidR="00E810FD" w:rsidRDefault="00E810FD" w:rsidP="00E810FD">
      <w:pPr>
        <w:spacing w:line="240" w:lineRule="auto"/>
        <w:rPr>
          <w:rFonts w:ascii="Times New Roman" w:hAnsi="Times New Roman"/>
          <w:sz w:val="24"/>
          <w:szCs w:val="24"/>
        </w:rPr>
      </w:pPr>
      <w:r>
        <w:rPr>
          <w:rFonts w:ascii="Calibri" w:hAnsi="Calibri"/>
        </w:rPr>
        <w:pict>
          <v:shape id="Straight Arrow Connector 18" o:spid="_x0000_s1046" type="#_x0000_t32" style="position:absolute;margin-left:262.45pt;margin-top:12.1pt;width:141.6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"/>
        </w:pict>
      </w:r>
      <w:r>
        <w:rPr>
          <w:rFonts w:ascii="Calibri" w:hAnsi="Calibri"/>
        </w:rPr>
        <w:pict>
          <v:shape id="Straight Arrow Connector 17" o:spid="_x0000_s1047" type="#_x0000_t32" style="position:absolute;margin-left:4.05pt;margin-top:12.05pt;width:141.6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"/>
        </w:pict>
      </w:r>
    </w:p>
    <w:p w:rsidR="00E810FD" w:rsidRDefault="00E810FD" w:rsidP="00E810FD">
      <w:pPr>
        <w:spacing w:line="240" w:lineRule="auto"/>
        <w:outlineLvl w:val="0"/>
        <w:rPr>
          <w:rFonts w:ascii="Times New Roman" w:hAnsi="Times New Roman"/>
          <w:b/>
          <w:sz w:val="24"/>
          <w:szCs w:val="24"/>
        </w:rPr>
      </w:pPr>
      <w:r>
        <w:rPr>
          <w:rFonts w:ascii="Times New Roman" w:hAnsi="Times New Roman"/>
          <w:b/>
          <w:sz w:val="24"/>
          <w:szCs w:val="24"/>
        </w:rPr>
        <w:t xml:space="preserve">     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810FD" w:rsidRDefault="00E810FD" w:rsidP="00E810FD">
      <w:pPr>
        <w:spacing w:line="240" w:lineRule="auto"/>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E810FD" w:rsidRDefault="00E810FD" w:rsidP="00E810FD">
      <w:pPr>
        <w:spacing w:line="360" w:lineRule="auto"/>
        <w:outlineLvl w:val="0"/>
        <w:rPr>
          <w:rFonts w:ascii="Times New Roman" w:hAnsi="Times New Roman"/>
          <w:b/>
          <w:sz w:val="24"/>
          <w:szCs w:val="24"/>
        </w:rPr>
      </w:pPr>
    </w:p>
    <w:p w:rsidR="00E810FD" w:rsidRDefault="00E810FD" w:rsidP="00E810FD">
      <w:pPr>
        <w:spacing w:line="360" w:lineRule="auto"/>
        <w:outlineLvl w:val="0"/>
        <w:rPr>
          <w:rFonts w:ascii="Times New Roman" w:hAnsi="Times New Roman"/>
          <w:b/>
          <w:sz w:val="24"/>
          <w:szCs w:val="24"/>
        </w:rPr>
      </w:pPr>
    </w:p>
    <w:p w:rsidR="00E810FD" w:rsidRDefault="00E810FD" w:rsidP="00E810FD">
      <w:pPr>
        <w:spacing w:line="240" w:lineRule="auto"/>
        <w:rPr>
          <w:rFonts w:ascii="Times New Roman" w:hAnsi="Times New Roman"/>
          <w:sz w:val="24"/>
          <w:szCs w:val="24"/>
        </w:rPr>
      </w:pPr>
      <w:r>
        <w:rPr>
          <w:rFonts w:ascii="Calibri" w:hAnsi="Calibri"/>
        </w:rPr>
        <w:pict>
          <v:shape id="Straight Arrow Connector 15" o:spid="_x0000_s1049" type="#_x0000_t32" style="position:absolute;margin-left:262.45pt;margin-top:8.3pt;width:141.6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"/>
        </w:pict>
      </w:r>
      <w:r>
        <w:rPr>
          <w:rFonts w:ascii="Calibri" w:hAnsi="Calibri"/>
        </w:rPr>
        <w:pict>
          <v:shape id="Straight Arrow Connector 14" o:spid="_x0000_s1050" type="#_x0000_t32" style="position:absolute;margin-left:-2.75pt;margin-top:9.05pt;width:141.6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"/>
        </w:pict>
      </w:r>
    </w:p>
    <w:p w:rsidR="00E810FD" w:rsidRDefault="00E810FD" w:rsidP="00E810FD">
      <w:pPr>
        <w:spacing w:line="240" w:lineRule="auto"/>
        <w:outlineLvl w:val="0"/>
        <w:rPr>
          <w:rFonts w:ascii="Times New Roman" w:hAnsi="Times New Roman"/>
          <w:b/>
          <w:sz w:val="24"/>
          <w:szCs w:val="24"/>
        </w:rPr>
      </w:pPr>
      <w:r>
        <w:rPr>
          <w:rFonts w:ascii="Times New Roman" w:hAnsi="Times New Roman"/>
          <w:b/>
          <w:sz w:val="24"/>
          <w:szCs w:val="24"/>
        </w:rPr>
        <w:t xml:space="preserve">     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810FD" w:rsidRDefault="00E810FD" w:rsidP="00E810FD">
      <w:pPr>
        <w:spacing w:line="240" w:lineRule="auto"/>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E810FD" w:rsidRDefault="00E810FD" w:rsidP="00E810FD">
      <w:pPr>
        <w:tabs>
          <w:tab w:val="left" w:pos="2525"/>
        </w:tabs>
        <w:spacing w:line="360" w:lineRule="auto"/>
        <w:rPr>
          <w:rFonts w:ascii="Times New Roman" w:hAnsi="Times New Roman"/>
          <w:b/>
          <w:sz w:val="24"/>
          <w:szCs w:val="24"/>
        </w:rPr>
      </w:pPr>
      <w:r>
        <w:rPr>
          <w:rFonts w:ascii="Times New Roman" w:hAnsi="Times New Roman"/>
          <w:b/>
          <w:sz w:val="24"/>
          <w:szCs w:val="24"/>
        </w:rPr>
        <w:tab/>
      </w:r>
    </w:p>
    <w:p w:rsidR="00E810FD" w:rsidRDefault="00E810FD" w:rsidP="00E810FD">
      <w:pPr>
        <w:spacing w:line="360" w:lineRule="auto"/>
        <w:rPr>
          <w:rFonts w:ascii="Times New Roman" w:hAnsi="Times New Roman"/>
          <w:b/>
          <w:sz w:val="24"/>
          <w:szCs w:val="24"/>
        </w:rPr>
      </w:pPr>
    </w:p>
    <w:p w:rsidR="00E810FD" w:rsidRDefault="00E810FD" w:rsidP="00E810FD">
      <w:pPr>
        <w:spacing w:line="240" w:lineRule="auto"/>
        <w:rPr>
          <w:rFonts w:ascii="Times New Roman" w:hAnsi="Times New Roman"/>
          <w:b/>
          <w:sz w:val="24"/>
          <w:szCs w:val="24"/>
        </w:rPr>
      </w:pPr>
      <w:r>
        <w:rPr>
          <w:rFonts w:ascii="Calibri" w:hAnsi="Calibri"/>
        </w:rPr>
        <w:pict>
          <v:shape id="Straight Arrow Connector 16" o:spid="_x0000_s1048" type="#_x0000_t32" style="position:absolute;margin-left:3.85pt;margin-top:12.05pt;width:141.6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"/>
        </w:pict>
      </w:r>
      <w:r>
        <w:rPr>
          <w:rFonts w:ascii="Calibri" w:hAnsi="Calibri"/>
        </w:rPr>
        <w:pict>
          <v:shape id="Straight Arrow Connector 13" o:spid="_x0000_s1051" type="#_x0000_t32" style="position:absolute;margin-left:265.8pt;margin-top:10.4pt;width:141.6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"/>
        </w:pict>
      </w:r>
    </w:p>
    <w:p w:rsidR="00E810FD" w:rsidRDefault="00E810FD" w:rsidP="00E810FD">
      <w:pPr>
        <w:spacing w:line="240" w:lineRule="auto"/>
        <w:rPr>
          <w:rFonts w:ascii="Times New Roman" w:hAnsi="Times New Roman"/>
          <w:b/>
          <w:sz w:val="24"/>
          <w:szCs w:val="24"/>
        </w:rPr>
      </w:pPr>
      <w:r>
        <w:rPr>
          <w:rFonts w:ascii="Times New Roman" w:hAnsi="Times New Roman"/>
          <w:b/>
          <w:sz w:val="24"/>
          <w:szCs w:val="24"/>
        </w:rPr>
        <w:t>IKHU OMOREGBE SUNDAY (FCA)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810FD" w:rsidRDefault="00E810FD" w:rsidP="00E810FD">
      <w:pPr>
        <w:spacing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810FD" w:rsidRDefault="00E810FD" w:rsidP="00E810FD">
      <w:pPr>
        <w:spacing w:after="0" w:line="360" w:lineRule="auto"/>
        <w:jc w:val="center"/>
        <w:rPr>
          <w:rFonts w:ascii="Times New Roman" w:hAnsi="Times New Roman"/>
          <w:b/>
          <w:sz w:val="24"/>
          <w:szCs w:val="24"/>
        </w:rPr>
      </w:pPr>
    </w:p>
    <w:p w:rsidR="00E810FD" w:rsidRDefault="00E810FD" w:rsidP="00E810FD">
      <w:pPr>
        <w:spacing w:after="0" w:line="360" w:lineRule="auto"/>
        <w:jc w:val="center"/>
        <w:rPr>
          <w:rFonts w:ascii="Times New Roman" w:hAnsi="Times New Roman"/>
          <w:b/>
          <w:sz w:val="24"/>
          <w:szCs w:val="24"/>
        </w:rPr>
      </w:pPr>
    </w:p>
    <w:p w:rsidR="00E810FD" w:rsidRDefault="00E810FD" w:rsidP="00E810FD">
      <w:pPr>
        <w:spacing w:after="0" w:line="360" w:lineRule="auto"/>
        <w:jc w:val="center"/>
        <w:rPr>
          <w:rFonts w:ascii="Times New Roman" w:hAnsi="Times New Roman"/>
          <w:b/>
          <w:sz w:val="24"/>
          <w:szCs w:val="24"/>
        </w:rPr>
      </w:pPr>
    </w:p>
    <w:p w:rsidR="00E810FD" w:rsidRDefault="00E810FD" w:rsidP="00E810FD">
      <w:pPr>
        <w:spacing w:after="0"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E810FD" w:rsidRDefault="00E810FD" w:rsidP="00E810FD">
      <w:pPr>
        <w:spacing w:after="0" w:line="360" w:lineRule="auto"/>
        <w:jc w:val="both"/>
        <w:rPr>
          <w:rFonts w:ascii="Times New Roman" w:hAnsi="Times New Roman"/>
          <w:sz w:val="24"/>
          <w:szCs w:val="24"/>
        </w:rPr>
      </w:pPr>
      <w:r>
        <w:rPr>
          <w:rFonts w:ascii="Times New Roman" w:hAnsi="Times New Roman"/>
          <w:sz w:val="24"/>
          <w:szCs w:val="24"/>
        </w:rPr>
        <w:tab/>
      </w:r>
      <w:r w:rsidRPr="00E810FD">
        <w:rPr>
          <w:rFonts w:ascii="Times New Roman" w:hAnsi="Times New Roman"/>
          <w:sz w:val="24"/>
          <w:szCs w:val="24"/>
        </w:rPr>
        <w:t xml:space="preserve">I dedicate this project to Almighty Allah my creator, my strong pillar, my source of inspiration, wisdom, knowledge and understanding. He has been the source of my strength throughout this program and His wings only have I soared. </w:t>
      </w: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Default="00E810FD" w:rsidP="00E810FD">
      <w:pPr>
        <w:spacing w:after="0" w:line="360" w:lineRule="auto"/>
        <w:jc w:val="both"/>
        <w:rPr>
          <w:rFonts w:ascii="Times New Roman" w:hAnsi="Times New Roman"/>
          <w:sz w:val="24"/>
          <w:szCs w:val="24"/>
        </w:rPr>
      </w:pPr>
    </w:p>
    <w:p w:rsidR="00E810FD" w:rsidRPr="00273254" w:rsidRDefault="00E810FD" w:rsidP="00E810FD">
      <w:pPr>
        <w:spacing w:after="0" w:line="360" w:lineRule="auto"/>
        <w:jc w:val="center"/>
        <w:rPr>
          <w:rFonts w:ascii="Times New Roman" w:hAnsi="Times New Roman"/>
          <w:sz w:val="24"/>
          <w:szCs w:val="24"/>
        </w:rPr>
      </w:pPr>
      <w:r w:rsidRPr="00273254">
        <w:rPr>
          <w:rFonts w:ascii="Times New Roman" w:hAnsi="Times New Roman"/>
          <w:b/>
          <w:sz w:val="24"/>
          <w:szCs w:val="24"/>
        </w:rPr>
        <w:lastRenderedPageBreak/>
        <w:t>ACKNOWLEDGEMENT</w:t>
      </w:r>
    </w:p>
    <w:p w:rsidR="00E810FD" w:rsidRPr="00273254" w:rsidRDefault="00273254" w:rsidP="00273254">
      <w:pPr>
        <w:spacing w:after="0" w:line="480" w:lineRule="auto"/>
        <w:jc w:val="both"/>
        <w:rPr>
          <w:rFonts w:ascii="Times New Roman" w:hAnsi="Times New Roman"/>
          <w:sz w:val="24"/>
          <w:szCs w:val="24"/>
        </w:rPr>
      </w:pPr>
      <w:r w:rsidRPr="00273254">
        <w:rPr>
          <w:rFonts w:ascii="Times New Roman" w:hAnsi="Times New Roman"/>
          <w:sz w:val="24"/>
          <w:szCs w:val="24"/>
        </w:rPr>
        <w:tab/>
        <w:t xml:space="preserve"> </w:t>
      </w:r>
      <w:r w:rsidR="00E810FD" w:rsidRPr="00273254">
        <w:rPr>
          <w:rFonts w:ascii="Times New Roman" w:hAnsi="Times New Roman"/>
          <w:sz w:val="24"/>
          <w:szCs w:val="24"/>
        </w:rPr>
        <w:t>My deepest gratitude goes to Allah who has provided all that was needed to complete this project and the program for which it was undertaken for. There was never lack or want. Throughout this entire study, He took care of everything that would have stopped me in my tracks and strengthened me even through my most difficult times.</w:t>
      </w:r>
    </w:p>
    <w:p w:rsidR="00E810FD" w:rsidRPr="00273254" w:rsidRDefault="00E810FD" w:rsidP="00273254">
      <w:pPr>
        <w:spacing w:after="0" w:line="480" w:lineRule="auto"/>
        <w:jc w:val="both"/>
        <w:rPr>
          <w:rFonts w:ascii="Times New Roman" w:hAnsi="Times New Roman"/>
          <w:sz w:val="24"/>
          <w:szCs w:val="24"/>
        </w:rPr>
      </w:pPr>
      <w:r w:rsidRPr="00273254">
        <w:rPr>
          <w:rFonts w:ascii="Times New Roman" w:hAnsi="Times New Roman"/>
          <w:sz w:val="24"/>
          <w:szCs w:val="24"/>
        </w:rPr>
        <w:t xml:space="preserve">         Am particularly grateful to my H.O.D the person of Mr. Elelu M.O.</w:t>
      </w:r>
    </w:p>
    <w:p w:rsidR="00E810FD" w:rsidRPr="00273254" w:rsidRDefault="00E810FD" w:rsidP="00273254">
      <w:pPr>
        <w:spacing w:after="0" w:line="480" w:lineRule="auto"/>
        <w:jc w:val="both"/>
        <w:rPr>
          <w:rFonts w:ascii="Times New Roman" w:hAnsi="Times New Roman"/>
          <w:sz w:val="24"/>
          <w:szCs w:val="24"/>
        </w:rPr>
      </w:pPr>
      <w:r w:rsidRPr="00273254">
        <w:rPr>
          <w:rFonts w:ascii="Times New Roman" w:hAnsi="Times New Roman"/>
          <w:sz w:val="24"/>
          <w:szCs w:val="24"/>
        </w:rPr>
        <w:t xml:space="preserve">         My sincere appreciation also goes to my supervisor the person of Mr. Bello R.A whose contribution and constructive criticism has pushed me to expend the kind of efforts I have exerted to make this work as original as it can be. Thanks to him I have experienced true research and my knowledge on this subject matter has been broadened. I will never forget you sir.</w:t>
      </w:r>
    </w:p>
    <w:p w:rsidR="00E810FD" w:rsidRPr="00273254" w:rsidRDefault="00E810FD" w:rsidP="00273254">
      <w:pPr>
        <w:spacing w:after="0" w:line="480" w:lineRule="auto"/>
        <w:jc w:val="both"/>
        <w:rPr>
          <w:rFonts w:ascii="Times New Roman" w:hAnsi="Times New Roman"/>
          <w:sz w:val="24"/>
          <w:szCs w:val="24"/>
        </w:rPr>
      </w:pPr>
      <w:r w:rsidRPr="00273254">
        <w:rPr>
          <w:rFonts w:ascii="Times New Roman" w:hAnsi="Times New Roman"/>
          <w:sz w:val="24"/>
          <w:szCs w:val="24"/>
        </w:rPr>
        <w:t xml:space="preserve">       A big thanks also goes to all the lecturers of Accountancy Department of Kwara State Polytechnic,</w:t>
      </w:r>
      <w:r w:rsidR="00273254" w:rsidRPr="00273254">
        <w:rPr>
          <w:rFonts w:ascii="Times New Roman" w:hAnsi="Times New Roman"/>
          <w:sz w:val="24"/>
          <w:szCs w:val="24"/>
        </w:rPr>
        <w:t xml:space="preserve"> </w:t>
      </w:r>
      <w:r w:rsidRPr="00273254">
        <w:rPr>
          <w:rFonts w:ascii="Times New Roman" w:hAnsi="Times New Roman"/>
          <w:sz w:val="24"/>
          <w:szCs w:val="24"/>
        </w:rPr>
        <w:t>Ilorin.</w:t>
      </w:r>
    </w:p>
    <w:p w:rsidR="00E810FD" w:rsidRPr="00273254" w:rsidRDefault="00E810FD" w:rsidP="00273254">
      <w:pPr>
        <w:spacing w:after="0" w:line="480" w:lineRule="auto"/>
        <w:jc w:val="both"/>
        <w:rPr>
          <w:rFonts w:ascii="Times New Roman" w:hAnsi="Times New Roman"/>
          <w:sz w:val="24"/>
          <w:szCs w:val="24"/>
        </w:rPr>
      </w:pPr>
      <w:r w:rsidRPr="00273254">
        <w:rPr>
          <w:rFonts w:ascii="Times New Roman" w:hAnsi="Times New Roman"/>
          <w:sz w:val="24"/>
          <w:szCs w:val="24"/>
        </w:rPr>
        <w:t xml:space="preserve">       My utmost regards also goes to my irreplaceable parents Mr</w:t>
      </w:r>
      <w:r w:rsidR="00273254" w:rsidRPr="00273254">
        <w:rPr>
          <w:rFonts w:ascii="Times New Roman" w:hAnsi="Times New Roman"/>
          <w:sz w:val="24"/>
          <w:szCs w:val="24"/>
        </w:rPr>
        <w:t>.</w:t>
      </w:r>
      <w:r w:rsidRPr="00273254">
        <w:rPr>
          <w:rFonts w:ascii="Times New Roman" w:hAnsi="Times New Roman"/>
          <w:sz w:val="24"/>
          <w:szCs w:val="24"/>
        </w:rPr>
        <w:t xml:space="preserve"> and Mrs</w:t>
      </w:r>
      <w:r w:rsidR="00273254" w:rsidRPr="00273254">
        <w:rPr>
          <w:rFonts w:ascii="Times New Roman" w:hAnsi="Times New Roman"/>
          <w:sz w:val="24"/>
          <w:szCs w:val="24"/>
        </w:rPr>
        <w:t>.</w:t>
      </w:r>
      <w:r w:rsidRPr="00273254">
        <w:rPr>
          <w:rFonts w:ascii="Times New Roman" w:hAnsi="Times New Roman"/>
          <w:sz w:val="24"/>
          <w:szCs w:val="24"/>
        </w:rPr>
        <w:t xml:space="preserve"> Bolarinwa who painstakingly laid the foundation for my education giving it all it takes. I am and will be forever grateful to my dearest fiance Tiamiyu Saheed who has given everything possible and even given up important things to make sure I achieve this feat. I can’t find the words that express my gratitude.</w:t>
      </w:r>
    </w:p>
    <w:p w:rsidR="00E810FD" w:rsidRPr="00273254" w:rsidRDefault="00E810FD" w:rsidP="00273254">
      <w:pPr>
        <w:spacing w:after="0" w:line="480" w:lineRule="auto"/>
        <w:jc w:val="both"/>
        <w:rPr>
          <w:rFonts w:ascii="Times New Roman" w:hAnsi="Times New Roman"/>
          <w:sz w:val="24"/>
          <w:szCs w:val="24"/>
        </w:rPr>
      </w:pPr>
      <w:r w:rsidRPr="00273254">
        <w:rPr>
          <w:rFonts w:ascii="Times New Roman" w:hAnsi="Times New Roman"/>
          <w:sz w:val="24"/>
          <w:szCs w:val="24"/>
        </w:rPr>
        <w:t xml:space="preserve">       I appreciate my siblings Mummy Isreal(big sis),</w:t>
      </w:r>
      <w:r w:rsidR="00273254" w:rsidRPr="00273254">
        <w:rPr>
          <w:rFonts w:ascii="Times New Roman" w:hAnsi="Times New Roman"/>
          <w:sz w:val="24"/>
          <w:szCs w:val="24"/>
        </w:rPr>
        <w:t xml:space="preserve"> </w:t>
      </w:r>
      <w:r w:rsidRPr="00273254">
        <w:rPr>
          <w:rFonts w:ascii="Times New Roman" w:hAnsi="Times New Roman"/>
          <w:sz w:val="24"/>
          <w:szCs w:val="24"/>
        </w:rPr>
        <w:t>Abdullateef(my boy),</w:t>
      </w:r>
      <w:r w:rsidR="00273254" w:rsidRPr="00273254">
        <w:rPr>
          <w:rFonts w:ascii="Times New Roman" w:hAnsi="Times New Roman"/>
          <w:sz w:val="24"/>
          <w:szCs w:val="24"/>
        </w:rPr>
        <w:t xml:space="preserve"> </w:t>
      </w:r>
      <w:r w:rsidRPr="00273254">
        <w:rPr>
          <w:rFonts w:ascii="Times New Roman" w:hAnsi="Times New Roman"/>
          <w:sz w:val="24"/>
          <w:szCs w:val="24"/>
        </w:rPr>
        <w:t>Zainab (my replica)and my cute babies Isreal,</w:t>
      </w:r>
      <w:r w:rsidR="00273254" w:rsidRPr="00273254">
        <w:rPr>
          <w:rFonts w:ascii="Times New Roman" w:hAnsi="Times New Roman"/>
          <w:sz w:val="24"/>
          <w:szCs w:val="24"/>
        </w:rPr>
        <w:t xml:space="preserve"> </w:t>
      </w:r>
      <w:r w:rsidRPr="00273254">
        <w:rPr>
          <w:rFonts w:ascii="Times New Roman" w:hAnsi="Times New Roman"/>
          <w:sz w:val="24"/>
          <w:szCs w:val="24"/>
        </w:rPr>
        <w:t xml:space="preserve">Timothy and Deborah that have in one way or the other </w:t>
      </w:r>
      <w:r w:rsidR="00273254" w:rsidRPr="00273254">
        <w:rPr>
          <w:rFonts w:ascii="Times New Roman" w:hAnsi="Times New Roman"/>
          <w:sz w:val="24"/>
          <w:szCs w:val="24"/>
        </w:rPr>
        <w:t xml:space="preserve">appreciate my friend Nafisat and well-wishers Mr. Anofi Gafar, my verified Gee (Alfa Ismail) and Alfa Rokeeb who have </w:t>
      </w:r>
      <w:r w:rsidRPr="00273254">
        <w:rPr>
          <w:rFonts w:ascii="Times New Roman" w:hAnsi="Times New Roman"/>
          <w:sz w:val="24"/>
          <w:szCs w:val="24"/>
        </w:rPr>
        <w:t>demonstrate considerable love,</w:t>
      </w:r>
      <w:r w:rsidR="00273254">
        <w:rPr>
          <w:rFonts w:ascii="Times New Roman" w:hAnsi="Times New Roman"/>
          <w:sz w:val="24"/>
          <w:szCs w:val="24"/>
        </w:rPr>
        <w:t xml:space="preserve"> </w:t>
      </w:r>
      <w:r w:rsidRPr="00273254">
        <w:rPr>
          <w:rFonts w:ascii="Times New Roman" w:hAnsi="Times New Roman"/>
          <w:sz w:val="24"/>
          <w:szCs w:val="24"/>
        </w:rPr>
        <w:t>advice and concern that helped to bring success to this work. I one way or the other been there and have continually prayed for my success. God bless you all</w:t>
      </w:r>
      <w:r w:rsidR="00273254" w:rsidRPr="00273254">
        <w:rPr>
          <w:rFonts w:ascii="Times New Roman" w:hAnsi="Times New Roman"/>
          <w:sz w:val="24"/>
          <w:szCs w:val="24"/>
        </w:rPr>
        <w:t xml:space="preserve"> </w:t>
      </w:r>
      <w:r w:rsidRPr="00273254">
        <w:rPr>
          <w:rFonts w:ascii="Times New Roman" w:hAnsi="Times New Roman"/>
          <w:sz w:val="24"/>
          <w:szCs w:val="24"/>
        </w:rPr>
        <w:t>(Amin)</w:t>
      </w:r>
    </w:p>
    <w:p w:rsidR="00E810FD" w:rsidRDefault="00E810FD" w:rsidP="00E810FD">
      <w:pPr>
        <w:spacing w:after="0" w:line="360" w:lineRule="auto"/>
        <w:rPr>
          <w:rFonts w:ascii="Times New Roman" w:hAnsi="Times New Roman"/>
          <w:sz w:val="24"/>
          <w:szCs w:val="24"/>
        </w:rPr>
      </w:pPr>
    </w:p>
    <w:p w:rsidR="00E810FD" w:rsidRDefault="00E810FD" w:rsidP="00273254">
      <w:pPr>
        <w:spacing w:after="0" w:line="360" w:lineRule="auto"/>
        <w:rPr>
          <w:rFonts w:ascii="Times New Roman" w:hAnsi="Times New Roman"/>
          <w:b/>
          <w:sz w:val="24"/>
          <w:szCs w:val="24"/>
        </w:rPr>
      </w:pPr>
    </w:p>
    <w:p w:rsidR="00E810FD" w:rsidRDefault="00E810FD" w:rsidP="00E810FD">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Pages</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vi</w:t>
      </w:r>
    </w:p>
    <w:p w:rsidR="00E810FD" w:rsidRDefault="00E810FD" w:rsidP="00E810FD">
      <w:pPr>
        <w:spacing w:after="0" w:line="360" w:lineRule="auto"/>
        <w:rPr>
          <w:rFonts w:ascii="Times New Roman" w:hAnsi="Times New Roman"/>
          <w:b/>
          <w:sz w:val="24"/>
          <w:szCs w:val="24"/>
        </w:rPr>
      </w:pPr>
      <w:r>
        <w:rPr>
          <w:rFonts w:ascii="Times New Roman" w:hAnsi="Times New Roman"/>
          <w:b/>
          <w:sz w:val="24"/>
          <w:szCs w:val="24"/>
        </w:rPr>
        <w:t>CHAPTER ONE: INTRODUCTION</w:t>
      </w:r>
      <w:r>
        <w:rPr>
          <w:rFonts w:ascii="Times New Roman" w:hAnsi="Times New Roman"/>
          <w:b/>
          <w:sz w:val="24"/>
          <w:szCs w:val="24"/>
        </w:rPr>
        <w:tab/>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r>
        <w:rPr>
          <w:rFonts w:ascii="Times New Roman" w:hAnsi="Times New Roman"/>
          <w:sz w:val="24"/>
          <w:szCs w:val="24"/>
        </w:rPr>
        <w:tab/>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3</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5</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6</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6</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0A7748">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ab/>
        <w:t>6</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0A7748">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7</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Definition of</w:t>
      </w:r>
      <w:r w:rsidR="000A7748">
        <w:rPr>
          <w:rFonts w:ascii="Times New Roman" w:hAnsi="Times New Roman"/>
          <w:sz w:val="24"/>
          <w:szCs w:val="24"/>
        </w:rPr>
        <w:t xml:space="preserve"> Key</w:t>
      </w:r>
      <w:r>
        <w:rPr>
          <w:rFonts w:ascii="Times New Roman" w:hAnsi="Times New Roman"/>
          <w:sz w:val="24"/>
          <w:szCs w:val="24"/>
        </w:rPr>
        <w:t xml:space="preserve"> Terms</w:t>
      </w:r>
      <w:r w:rsidR="000A7748">
        <w:rPr>
          <w:rFonts w:ascii="Times New Roman" w:hAnsi="Times New Roman"/>
          <w:sz w:val="24"/>
          <w:szCs w:val="24"/>
        </w:rPr>
        <w:tab/>
      </w:r>
      <w:r w:rsidR="000A7748">
        <w:rPr>
          <w:rFonts w:ascii="Times New Roman" w:hAnsi="Times New Roman"/>
          <w:sz w:val="24"/>
          <w:szCs w:val="24"/>
        </w:rPr>
        <w:tab/>
      </w:r>
      <w:r w:rsidR="000A7748">
        <w:rPr>
          <w:rFonts w:ascii="Times New Roman" w:hAnsi="Times New Roman"/>
          <w:sz w:val="24"/>
          <w:szCs w:val="24"/>
        </w:rPr>
        <w:tab/>
      </w:r>
      <w:r w:rsidR="000A7748">
        <w:rPr>
          <w:rFonts w:ascii="Times New Roman" w:hAnsi="Times New Roman"/>
          <w:sz w:val="24"/>
          <w:szCs w:val="24"/>
        </w:rPr>
        <w:tab/>
      </w:r>
      <w:r w:rsidR="000A7748">
        <w:rPr>
          <w:rFonts w:ascii="Times New Roman" w:hAnsi="Times New Roman"/>
          <w:sz w:val="24"/>
          <w:szCs w:val="24"/>
        </w:rPr>
        <w:tab/>
        <w:t>8</w:t>
      </w:r>
      <w:r w:rsidR="000A7748">
        <w:rPr>
          <w:rFonts w:ascii="Times New Roman" w:hAnsi="Times New Roman"/>
          <w:sz w:val="24"/>
          <w:szCs w:val="24"/>
        </w:rPr>
        <w:tab/>
      </w:r>
      <w:r w:rsidR="000A7748">
        <w:rPr>
          <w:rFonts w:ascii="Times New Roman" w:hAnsi="Times New Roman"/>
          <w:sz w:val="24"/>
          <w:szCs w:val="24"/>
        </w:rPr>
        <w:tab/>
      </w:r>
      <w:r w:rsidR="000A7748">
        <w:rPr>
          <w:rFonts w:ascii="Times New Roman" w:hAnsi="Times New Roman"/>
          <w:sz w:val="24"/>
          <w:szCs w:val="24"/>
        </w:rPr>
        <w:tab/>
      </w:r>
    </w:p>
    <w:p w:rsidR="00E810FD" w:rsidRDefault="00E810FD" w:rsidP="00E810FD">
      <w:pPr>
        <w:spacing w:after="0" w:line="360" w:lineRule="auto"/>
        <w:rPr>
          <w:rFonts w:ascii="Times New Roman" w:hAnsi="Times New Roman"/>
          <w:b/>
          <w:sz w:val="24"/>
          <w:szCs w:val="24"/>
        </w:rPr>
      </w:pPr>
      <w:r>
        <w:rPr>
          <w:rFonts w:ascii="Times New Roman" w:hAnsi="Times New Roman"/>
          <w:b/>
          <w:sz w:val="24"/>
          <w:szCs w:val="24"/>
        </w:rPr>
        <w:t>CHAPTER TWO: LITERATURE REVIEW</w:t>
      </w:r>
      <w:r>
        <w:rPr>
          <w:rFonts w:ascii="Times New Roman" w:hAnsi="Times New Roman"/>
          <w:b/>
          <w:sz w:val="24"/>
          <w:szCs w:val="24"/>
        </w:rPr>
        <w:tab/>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16</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0A7748">
        <w:rPr>
          <w:rFonts w:ascii="Times New Roman" w:hAnsi="Times New Roman"/>
          <w:sz w:val="24"/>
          <w:szCs w:val="24"/>
        </w:rPr>
        <w:t>1</w:t>
      </w:r>
    </w:p>
    <w:p w:rsidR="000A7748" w:rsidRDefault="000A7748" w:rsidP="00E810FD">
      <w:pPr>
        <w:spacing w:after="0" w:line="360" w:lineRule="auto"/>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Gap 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E810FD" w:rsidRDefault="00E810FD" w:rsidP="00E810FD">
      <w:pPr>
        <w:spacing w:after="0" w:line="360" w:lineRule="auto"/>
        <w:rPr>
          <w:rFonts w:ascii="Times New Roman" w:hAnsi="Times New Roman"/>
          <w:b/>
          <w:sz w:val="24"/>
          <w:szCs w:val="24"/>
        </w:rPr>
      </w:pPr>
      <w:r>
        <w:rPr>
          <w:rFonts w:ascii="Times New Roman" w:hAnsi="Times New Roman"/>
          <w:b/>
          <w:sz w:val="24"/>
          <w:szCs w:val="24"/>
        </w:rPr>
        <w:t xml:space="preserve">CHAPTER THREE: METHODOLOGY </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A7748">
        <w:rPr>
          <w:rFonts w:ascii="Times New Roman" w:hAnsi="Times New Roman"/>
          <w:sz w:val="24"/>
          <w:szCs w:val="24"/>
        </w:rPr>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29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29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29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w:t>
      </w:r>
      <w:r w:rsidR="000A7748">
        <w:rPr>
          <w:rFonts w:ascii="Times New Roman" w:hAnsi="Times New Roman"/>
          <w:sz w:val="24"/>
          <w:szCs w:val="24"/>
        </w:rPr>
        <w:t>ize and Sampling Techniques</w:t>
      </w:r>
      <w:r w:rsidR="000A7748">
        <w:rPr>
          <w:rFonts w:ascii="Times New Roman" w:hAnsi="Times New Roman"/>
          <w:sz w:val="24"/>
          <w:szCs w:val="24"/>
        </w:rPr>
        <w:tab/>
      </w:r>
      <w:r w:rsidR="000A7748">
        <w:rPr>
          <w:rFonts w:ascii="Times New Roman" w:hAnsi="Times New Roman"/>
          <w:sz w:val="24"/>
          <w:szCs w:val="24"/>
        </w:rPr>
        <w:tab/>
      </w:r>
      <w:r w:rsidR="000A7748">
        <w:rPr>
          <w:rFonts w:ascii="Times New Roman" w:hAnsi="Times New Roman"/>
          <w:sz w:val="24"/>
          <w:szCs w:val="24"/>
        </w:rPr>
        <w:tab/>
        <w:t>29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Source</w:t>
      </w:r>
      <w:r w:rsidR="000A7748">
        <w:rPr>
          <w:rFonts w:ascii="Times New Roman" w:hAnsi="Times New Roman"/>
          <w:sz w:val="24"/>
          <w:szCs w:val="24"/>
        </w:rPr>
        <w:t xml:space="preserve"> </w:t>
      </w:r>
      <w:r w:rsidR="000A7748">
        <w:rPr>
          <w:rFonts w:ascii="Times New Roman" w:hAnsi="Times New Roman"/>
          <w:sz w:val="24"/>
          <w:szCs w:val="24"/>
        </w:rPr>
        <w:t>for</w:t>
      </w:r>
      <w:r>
        <w:rPr>
          <w:rFonts w:ascii="Times New Roman" w:hAnsi="Times New Roman"/>
          <w:sz w:val="24"/>
          <w:szCs w:val="24"/>
        </w:rPr>
        <w:t xml:space="preserve"> </w:t>
      </w:r>
      <w:r w:rsidR="000A7748">
        <w:rPr>
          <w:rFonts w:ascii="Times New Roman" w:hAnsi="Times New Roman"/>
          <w:sz w:val="24"/>
          <w:szCs w:val="24"/>
        </w:rPr>
        <w:t xml:space="preserve">collection </w:t>
      </w: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29</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30</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0A7748">
        <w:rPr>
          <w:rFonts w:ascii="Times New Roman" w:hAnsi="Times New Roman"/>
          <w:sz w:val="24"/>
          <w:szCs w:val="24"/>
        </w:rPr>
        <w:t xml:space="preserve">Techniques </w:t>
      </w:r>
      <w:r>
        <w:rPr>
          <w:rFonts w:ascii="Times New Roman" w:hAnsi="Times New Roman"/>
          <w:sz w:val="24"/>
          <w:szCs w:val="24"/>
        </w:rPr>
        <w:t>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30</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ab/>
      </w:r>
    </w:p>
    <w:p w:rsidR="006506CC" w:rsidRDefault="006506CC" w:rsidP="00E810FD">
      <w:pPr>
        <w:spacing w:after="0" w:line="360" w:lineRule="auto"/>
        <w:rPr>
          <w:rFonts w:ascii="Times New Roman" w:hAnsi="Times New Roman"/>
          <w:b/>
          <w:sz w:val="24"/>
          <w:szCs w:val="24"/>
        </w:rPr>
      </w:pPr>
    </w:p>
    <w:p w:rsidR="00E810FD" w:rsidRDefault="00E810FD" w:rsidP="00E810FD">
      <w:pPr>
        <w:spacing w:after="0" w:line="360" w:lineRule="auto"/>
        <w:rPr>
          <w:rFonts w:ascii="Times New Roman" w:hAnsi="Times New Roman"/>
          <w:b/>
          <w:sz w:val="24"/>
          <w:szCs w:val="24"/>
        </w:rPr>
      </w:pPr>
      <w:r>
        <w:rPr>
          <w:rFonts w:ascii="Times New Roman" w:hAnsi="Times New Roman"/>
          <w:b/>
          <w:sz w:val="24"/>
          <w:szCs w:val="24"/>
        </w:rPr>
        <w:lastRenderedPageBreak/>
        <w:t>CH APTER FOUR:</w:t>
      </w:r>
      <w:r>
        <w:rPr>
          <w:rFonts w:ascii="Times New Roman" w:hAnsi="Times New Roman"/>
          <w:b/>
          <w:sz w:val="24"/>
          <w:szCs w:val="24"/>
        </w:rPr>
        <w:tab/>
        <w:t>ANALYSIS AND DISCUSSION</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31</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0A7748">
        <w:rPr>
          <w:rFonts w:ascii="Times New Roman" w:hAnsi="Times New Roman"/>
          <w:sz w:val="24"/>
          <w:szCs w:val="24"/>
        </w:rPr>
        <w:t>Data 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33</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0A7748">
        <w:rPr>
          <w:rFonts w:ascii="Times New Roman" w:hAnsi="Times New Roman"/>
          <w:sz w:val="24"/>
          <w:szCs w:val="24"/>
        </w:rPr>
        <w:t xml:space="preserve">Testing of Hypotheses </w:t>
      </w:r>
      <w:r>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ab/>
      </w:r>
      <w:r w:rsidR="000A7748">
        <w:rPr>
          <w:rFonts w:ascii="Times New Roman" w:hAnsi="Times New Roman"/>
          <w:sz w:val="24"/>
          <w:szCs w:val="24"/>
        </w:rPr>
        <w:tab/>
      </w:r>
      <w:r>
        <w:rPr>
          <w:rFonts w:ascii="Times New Roman" w:hAnsi="Times New Roman"/>
          <w:sz w:val="24"/>
          <w:szCs w:val="24"/>
        </w:rPr>
        <w:tab/>
      </w:r>
      <w:r w:rsidR="000A7748">
        <w:rPr>
          <w:rFonts w:ascii="Times New Roman" w:hAnsi="Times New Roman"/>
          <w:sz w:val="24"/>
          <w:szCs w:val="24"/>
        </w:rPr>
        <w:t>36</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9464EC">
        <w:rPr>
          <w:rFonts w:ascii="Times New Roman" w:hAnsi="Times New Roman"/>
          <w:sz w:val="24"/>
          <w:szCs w:val="24"/>
        </w:rPr>
        <w:t>Discussion of</w:t>
      </w:r>
      <w:r>
        <w:rPr>
          <w:rFonts w:ascii="Times New Roman" w:hAnsi="Times New Roman"/>
          <w:sz w:val="24"/>
          <w:szCs w:val="24"/>
        </w:rPr>
        <w:t xml:space="preserve"> Findings </w:t>
      </w: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6673">
        <w:rPr>
          <w:rFonts w:ascii="Times New Roman" w:hAnsi="Times New Roman"/>
          <w:sz w:val="24"/>
          <w:szCs w:val="24"/>
        </w:rPr>
        <w:t>45</w:t>
      </w:r>
    </w:p>
    <w:p w:rsidR="00E810FD" w:rsidRDefault="00E810FD" w:rsidP="00E810FD">
      <w:pPr>
        <w:spacing w:after="0" w:line="360" w:lineRule="auto"/>
        <w:rPr>
          <w:rFonts w:ascii="Times New Roman" w:hAnsi="Times New Roman"/>
          <w:b/>
          <w:sz w:val="24"/>
          <w:szCs w:val="24"/>
        </w:rPr>
      </w:pPr>
      <w:r>
        <w:rPr>
          <w:rFonts w:ascii="Times New Roman" w:hAnsi="Times New Roman"/>
          <w:b/>
          <w:sz w:val="24"/>
          <w:szCs w:val="24"/>
        </w:rPr>
        <w:t>CHAPTER FIVE: SUMMARY, CONCLUSION AND RECOMMENDATIONS</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6673">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6673">
        <w:rPr>
          <w:rFonts w:ascii="Times New Roman" w:hAnsi="Times New Roman"/>
          <w:sz w:val="24"/>
          <w:szCs w:val="24"/>
        </w:rPr>
        <w:t>46</w:t>
      </w:r>
    </w:p>
    <w:p w:rsidR="00E810FD" w:rsidRDefault="00E810FD" w:rsidP="00E810FD">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6673">
        <w:rPr>
          <w:rFonts w:ascii="Times New Roman" w:hAnsi="Times New Roman"/>
          <w:sz w:val="24"/>
          <w:szCs w:val="24"/>
        </w:rPr>
        <w:t>46</w:t>
      </w:r>
    </w:p>
    <w:p w:rsidR="00E810FD" w:rsidRDefault="00E810FD" w:rsidP="00E810FD">
      <w:pPr>
        <w:rPr>
          <w:rFonts w:ascii="Times New Roman" w:hAnsi="Times New Roman"/>
          <w:sz w:val="24"/>
          <w:szCs w:val="24"/>
        </w:rPr>
      </w:pPr>
      <w:r>
        <w:rPr>
          <w:rFonts w:ascii="Times New Roman" w:hAnsi="Times New Roman"/>
          <w:sz w:val="24"/>
          <w:szCs w:val="24"/>
        </w:rPr>
        <w:tab/>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282A" w:rsidRPr="0039282A" w:rsidRDefault="0039282A" w:rsidP="00E810FD">
      <w:pPr>
        <w:rPr>
          <w:rFonts w:ascii="Times New Roman" w:hAnsi="Times New Roman"/>
          <w:sz w:val="24"/>
          <w:szCs w:val="24"/>
        </w:rPr>
      </w:pPr>
      <w:r>
        <w:rPr>
          <w:rFonts w:ascii="Times New Roman" w:hAnsi="Times New Roman"/>
          <w:sz w:val="24"/>
          <w:szCs w:val="24"/>
        </w:rPr>
        <w:tab/>
        <w:t>Apendix</w:t>
      </w: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E810FD" w:rsidRDefault="00E810FD" w:rsidP="00DF7917">
      <w:pPr>
        <w:spacing w:after="0" w:line="480" w:lineRule="auto"/>
        <w:contextualSpacing/>
        <w:jc w:val="center"/>
        <w:rPr>
          <w:rFonts w:ascii="Times New Roman" w:hAnsi="Times New Roman" w:cs="Times New Roman"/>
          <w:b/>
          <w:bCs/>
          <w:sz w:val="24"/>
          <w:szCs w:val="24"/>
        </w:rPr>
      </w:pPr>
    </w:p>
    <w:p w:rsidR="0039282A" w:rsidRDefault="0039282A" w:rsidP="0039282A">
      <w:pPr>
        <w:spacing w:after="0" w:line="480" w:lineRule="auto"/>
        <w:contextualSpacing/>
        <w:jc w:val="center"/>
        <w:rPr>
          <w:rFonts w:ascii="Times New Roman" w:hAnsi="Times New Roman" w:cs="Times New Roman"/>
          <w:b/>
          <w:bCs/>
          <w:sz w:val="24"/>
          <w:szCs w:val="24"/>
        </w:rPr>
        <w:sectPr w:rsidR="0039282A" w:rsidSect="00EC4416">
          <w:footerReference w:type="default" r:id="rId6"/>
          <w:pgSz w:w="11910" w:h="16840" w:code="9"/>
          <w:pgMar w:top="1440" w:right="1440" w:bottom="1440" w:left="1440" w:header="600" w:footer="971" w:gutter="0"/>
          <w:pgNumType w:fmt="lowerRoman"/>
          <w:cols w:space="720"/>
        </w:sectPr>
      </w:pPr>
    </w:p>
    <w:p w:rsidR="00DF7917" w:rsidRPr="0078004A" w:rsidRDefault="00DF7917" w:rsidP="0039282A">
      <w:pPr>
        <w:spacing w:after="0" w:line="480" w:lineRule="auto"/>
        <w:contextualSpacing/>
        <w:jc w:val="center"/>
        <w:rPr>
          <w:rFonts w:ascii="Times New Roman" w:hAnsi="Times New Roman" w:cs="Times New Roman"/>
          <w:b/>
          <w:bCs/>
          <w:sz w:val="24"/>
          <w:szCs w:val="24"/>
        </w:rPr>
      </w:pPr>
      <w:r w:rsidRPr="0078004A">
        <w:rPr>
          <w:rFonts w:ascii="Times New Roman" w:hAnsi="Times New Roman" w:cs="Times New Roman"/>
          <w:b/>
          <w:bCs/>
          <w:sz w:val="24"/>
          <w:szCs w:val="24"/>
        </w:rPr>
        <w:lastRenderedPageBreak/>
        <w:t>CHAPTER ONE</w:t>
      </w:r>
    </w:p>
    <w:p w:rsidR="00DF7917" w:rsidRPr="0078004A" w:rsidRDefault="00673D99" w:rsidP="00673D99">
      <w:pPr>
        <w:spacing w:after="0" w:line="480" w:lineRule="auto"/>
        <w:contextualSpacing/>
        <w:jc w:val="center"/>
        <w:rPr>
          <w:rFonts w:ascii="Times New Roman" w:hAnsi="Times New Roman" w:cs="Times New Roman"/>
          <w:b/>
          <w:bCs/>
          <w:sz w:val="24"/>
          <w:szCs w:val="24"/>
        </w:rPr>
      </w:pPr>
      <w:r w:rsidRPr="0078004A">
        <w:rPr>
          <w:rFonts w:ascii="Times New Roman" w:hAnsi="Times New Roman" w:cs="Times New Roman"/>
          <w:b/>
          <w:bCs/>
          <w:sz w:val="24"/>
          <w:szCs w:val="24"/>
        </w:rPr>
        <w:t>INTRODUCTION</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1.1 </w:t>
      </w:r>
      <w:r w:rsidRPr="0078004A">
        <w:rPr>
          <w:rFonts w:ascii="Times New Roman" w:hAnsi="Times New Roman" w:cs="Times New Roman"/>
          <w:b/>
          <w:bCs/>
          <w:sz w:val="24"/>
          <w:szCs w:val="24"/>
        </w:rPr>
        <w:tab/>
        <w:t xml:space="preserve">Background to the Study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Corporate organizations like banks are essentially social-technical devices made up of people and physical actors who process inputs and at the same time execute some functions and / or tasks that lead to the accomplishment of certain goals and these stakeholders who are probably within and / or outside the organizations may for various reasons have engaged in fraudulent financial activities (Akenbor and Oghoghomeh, 2023). The Nigerian banking sector is one of the most controlled and regulated sectors. In spite of this, financial fraud has continued to rear its ugly head in the sector. Fraudulent financial activities are illicit activities committed with the purpose of acquiring riches either individually, in group or organized manner thereby violating existing legislation or accounting policies governing the economic activities and administration of the organization (Yio and Cheng, 2021).</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color w:val="000000"/>
          <w:sz w:val="24"/>
          <w:szCs w:val="24"/>
        </w:rPr>
        <w:t xml:space="preserve">Forensic Accounting is specially practice area of accounting that describes engagement that result from actual or anticipated dispute or litigation. According to George (2022) Forensic accounting is any professional that is focused upon the evidence of economic transactions and reporting as contained within an </w:t>
      </w:r>
      <w:r w:rsidRPr="0078004A">
        <w:rPr>
          <w:rFonts w:ascii="Times New Roman" w:hAnsi="Times New Roman" w:cs="Times New Roman"/>
          <w:sz w:val="24"/>
          <w:szCs w:val="24"/>
        </w:rPr>
        <w:t xml:space="preserve">account ting system and legal framework, which allows such evidence to be suitable for the purpose of establishing and valuation. Anfuso (2021) believes forensic accountants are professional that are trained to detect and interpret the evidence of normal and abnormal phenomena, introduced into records of an accounting system (expensively defined) and the resultant effect upon the accounts, inventory and the presentation thereof. Forensic accounting can be traced back to 1817 court decision, involving a bankruptcy estate. A young Scottish accountant support in 1824 and in the late 1800’s and early 1900’s articles began to appear disusing expert witnessing evidence, arbitration and awards. Maurice (1946), a partner in New York City accounting firm, </w:t>
      </w:r>
      <w:r w:rsidRPr="0078004A">
        <w:rPr>
          <w:rFonts w:ascii="Times New Roman" w:hAnsi="Times New Roman" w:cs="Times New Roman"/>
          <w:sz w:val="24"/>
          <w:szCs w:val="24"/>
        </w:rPr>
        <w:lastRenderedPageBreak/>
        <w:t xml:space="preserve">probably first published the phrase forensic accounting in 1946. The risk of financial irregularities has been in existence for a very long time. Infact it was the fear of this and the need to provide owners of wealth with a means of safeguarding their wealth from embezzlement following the rise of the Joint Stock Companies that gave rise to stewardship accounting and later auditing by the Joint Stock Company Act of 1844. Financial crimes which may involve fraud are crime against property. It involves the unlawful conversion of the ownership of property belonging to another to one's own personal use and benefit. Financial crimes may be carried out by individuals, corporations, or by organized crime groups and victims may include individuals, corporations, governments, and the entire world.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Financial fraud is a major challenge to the entire banking industry; no bank is immune to it and in all facets of life (Olorunsegun, 2020). The banking public expects accountability, fairness, transparency in their day operation for effective intermediation. Though there were known cases of financial fraud in the sector, one major question still remains unanswered which is what is the nature and different ways through which financial fraud can be perpetuated in banks. It is asserted by Adeyemo (2022) that financial fraud in the bank is possible with corroboration of an insider. The banks are expected to ensure that they carry out their responsibilities with sincerity of purpose which is devoid of fraudulent practices. This is relevant if the banking sector is to gain public trust and goodwill.</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The Centre for Forensic Studies (2020) states that if well applied, forensic accounting could be utilized to reverse the leakages that cause corporate failures. This can be attributed to the fact that proactive forensic accounting practice seeks out errors, operational vagaries and deviant transactions before they crystallize into fraud. This study focused on both management and employees’ frauds. The management fraud includes fraudulent disbursements, window dressing, creative accounting and soon while employee’s fraud includes asset/cash theft, teeming and lading (roll over fraud) and soon.</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 xml:space="preserve">During the early decades of the last century, the general believe was that it was not the duty of the auditor to detect fraud and auditors sought to immunize themselves from professional liability by issuing professional pronouncements that minimized or denied professional responsibility for fraud discovery. By the mid-point of the century, authoritative professional pronouncements avoided even using the word “fraud,” preferring discreet euphemisms like “irregularities” (Albrecht, Albrecht &amp; Albrecht, 2021; 2023; Commission on Auditors’ Responsibilities, 1978). The flight was attributed to a litigious climate in which the most common alleged fault </w:t>
      </w:r>
      <w:r w:rsidRPr="0078004A">
        <w:rPr>
          <w:rFonts w:ascii="Times New Roman" w:hAnsi="Times New Roman" w:cs="Times New Roman"/>
          <w:i/>
          <w:iCs/>
          <w:sz w:val="24"/>
          <w:szCs w:val="24"/>
        </w:rPr>
        <w:t xml:space="preserve">inter alia </w:t>
      </w:r>
      <w:r w:rsidRPr="0078004A">
        <w:rPr>
          <w:rFonts w:ascii="Times New Roman" w:hAnsi="Times New Roman" w:cs="Times New Roman"/>
          <w:sz w:val="24"/>
          <w:szCs w:val="24"/>
        </w:rPr>
        <w:t>was the auditor’s failure to detect a fraud (Jaenicke, 1977; Gray &amp; Moussalli, 2021:17). The unrelenting series of embarrassing audit failures over the last 50 years has prompted a paradigm shift in accounting. Interestingly, in the mid-20th century, when the flight from fraud detection was at its height, a few observers predicted that in the future there will be acceptance of the general responsibility of the auditor to perform tests to detect material defalcations and errors if they exist (Brown, 1962; Gray &amp; Moussalli, 2021:17). These events led to the hiring of fraud detection experts called forensic accountants. Therefore, the aim study is to examine the impact of Forensic Accounting and Financial fraud in the Nigerian Banking Industry using GTCO (Guarantee Trust Holding Company) as the scope study in the Nigerian banking industry.</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1.2 </w:t>
      </w:r>
      <w:r w:rsidRPr="0078004A">
        <w:rPr>
          <w:rFonts w:ascii="Times New Roman" w:hAnsi="Times New Roman" w:cs="Times New Roman"/>
          <w:b/>
          <w:bCs/>
          <w:sz w:val="24"/>
          <w:szCs w:val="24"/>
        </w:rPr>
        <w:tab/>
        <w:t xml:space="preserve">Statement of the Problem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Banks generally have been experiencing financial fraud since its evolution. This affects the performance and the profitability of banks and may possibly lead to distress. The inability to identify the immediate and remote causes of continuous cases of bank frauds in virtually all banks in Nigeria is one of the problems brought to bear.</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Financial fraud is a major challenge to the entire banking industry; no bank is immune to it and in all facets of life (Olorunsegun, 2020). The banking public expects accountability, fairness, transparency in their day operation for effective intermediation.</w:t>
      </w:r>
      <w:r w:rsidR="00673D99" w:rsidRPr="0078004A">
        <w:rPr>
          <w:rFonts w:ascii="Times New Roman" w:hAnsi="Times New Roman" w:cs="Times New Roman"/>
          <w:sz w:val="24"/>
          <w:szCs w:val="24"/>
        </w:rPr>
        <w:t xml:space="preserve"> </w:t>
      </w:r>
      <w:r w:rsidRPr="0078004A">
        <w:rPr>
          <w:rFonts w:ascii="Times New Roman" w:hAnsi="Times New Roman" w:cs="Times New Roman"/>
          <w:sz w:val="24"/>
          <w:szCs w:val="24"/>
        </w:rPr>
        <w:t xml:space="preserve">Though there were </w:t>
      </w:r>
      <w:r w:rsidRPr="0078004A">
        <w:rPr>
          <w:rFonts w:ascii="Times New Roman" w:hAnsi="Times New Roman" w:cs="Times New Roman"/>
          <w:sz w:val="24"/>
          <w:szCs w:val="24"/>
        </w:rPr>
        <w:lastRenderedPageBreak/>
        <w:t>known cases of financial fraud in the sector, one major question still remains unanswered which is what is the nature and different ways through which financial fraud can be perpetuated in banks. It is asserted by Adeyemo (2022) that financial fraud in the bank is possible with corroboration of an insider. The banks are expected to ensure that they carry out their responsibilities with sincerity of purpose which is devoid of fraudulent practices. This is relevant if the banking sector is to gain public trust and goodwill.</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Another problem is that the government and its agencies have not put enough effort in the prevention and control of financial fraud in Nigeria; otherwise, the level of financial fraud would have reduced to a bearable level. Agencies like money laundering Act which helps to place surveillance on any account through which such excess cash deposits or withdrawals are made, Nigeria Deposit Insurance Corporation which is involved in managing bank distress, failed banks and financial malpractices in banks Act which was vested with powers to recover the debts of failed banks, dishonored cheques Act which affects banks in their collection and payment of cheques on behalf of their customers and Bill of Exchange Act which helps to collect the proceeds of trade bills of exchange and cheques are not putting enough effort in the prevention and control of bank fraud that is the reason why financial fraud is increasing day by day in Nigeria.</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However, environmental or social factors pose a problem in the activities of banking industry as they contribute to financial fraud in Nigeria. Environmental factors are those that can be trace to the immediate and remote environment of the bank these factors are manifest in the following manner; the desire to get rich quick slow and complex legal process, poverty and the widening gap between the rich and the poor, competition among bank staff, the desire to belong to any social class, job insecurity, peer group pressure and societal expectations.The need for forensic accounting is as a result of pervasive increase in deviant behavior, resulting in higher crime rates: obtuse, irresponsive, opaque laws and regulations with loopholes that </w:t>
      </w:r>
      <w:r w:rsidRPr="0078004A">
        <w:rPr>
          <w:rFonts w:ascii="Times New Roman" w:hAnsi="Times New Roman" w:cs="Times New Roman"/>
          <w:sz w:val="24"/>
          <w:szCs w:val="24"/>
        </w:rPr>
        <w:lastRenderedPageBreak/>
        <w:t xml:space="preserve">the unscrupulous exploits, and regulations that create monopoly of decisions in the hands of the bureaucrats (Adepate, 2020). The get rich quick mentality has ruined commercial banks. Fraudulent financial practices, misappropriations of assets, money laundering, and manipulation of the figures reported in the financial statements have been the order of the day. Bribery and corruption are regarded as norm in every sector that authorities no longer frown at them (Okoye and Ani, 2021).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As a result of advancement in technology, fraud has become so sophisticated that it is no longer something the independent internal and external audit can guide with their periodic audits. The problem of this study therefore, lies in the prevalence of financial and corporate fraud and the control methods. The perceived failure of audit to fully alert equity and other stakeholders concerning misrepresentations in financial position and to sufficiently report accurate operational earnings has made investors helpless and unable to undertake rational financial decisions affecting companies generally. In view of the above, the growing number of financial scandals and financial frauds in recent years has placed forensic accounting topmost in the emergent areas in accounting, a most secure career path and a comfortably nascent domain for accountants (Okolie &amp; Taiwo, 2023). Thus, the researcher was interested in investigating the effect of forensic accounting and financial fraud in Nigerian banks.</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b/>
          <w:sz w:val="24"/>
          <w:szCs w:val="24"/>
        </w:rPr>
      </w:pPr>
      <w:r w:rsidRPr="0078004A">
        <w:rPr>
          <w:rFonts w:ascii="Times New Roman" w:hAnsi="Times New Roman" w:cs="Times New Roman"/>
          <w:b/>
          <w:sz w:val="24"/>
          <w:szCs w:val="24"/>
        </w:rPr>
        <w:t>1.3</w:t>
      </w:r>
      <w:r w:rsidRPr="0078004A">
        <w:rPr>
          <w:rFonts w:ascii="Times New Roman" w:hAnsi="Times New Roman" w:cs="Times New Roman"/>
          <w:b/>
          <w:sz w:val="24"/>
          <w:szCs w:val="24"/>
        </w:rPr>
        <w:tab/>
        <w:t>Research Questions</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This research intends to provide answers to the following questions:</w:t>
      </w:r>
    </w:p>
    <w:p w:rsidR="00DF7917" w:rsidRPr="0078004A" w:rsidRDefault="00DF7917" w:rsidP="00DF7917">
      <w:pPr>
        <w:tabs>
          <w:tab w:val="left" w:pos="426"/>
        </w:tabs>
        <w:autoSpaceDE w:val="0"/>
        <w:autoSpaceDN w:val="0"/>
        <w:adjustRightInd w:val="0"/>
        <w:spacing w:after="0" w:line="480" w:lineRule="auto"/>
        <w:contextualSpacing/>
        <w:jc w:val="both"/>
        <w:rPr>
          <w:rFonts w:ascii="Times New Roman" w:hAnsi="Times New Roman" w:cs="Times New Roman"/>
          <w:bCs/>
          <w:sz w:val="24"/>
          <w:szCs w:val="24"/>
        </w:rPr>
      </w:pPr>
      <w:r w:rsidRPr="0078004A">
        <w:rPr>
          <w:rFonts w:ascii="Times New Roman" w:hAnsi="Times New Roman" w:cs="Times New Roman"/>
          <w:bCs/>
          <w:sz w:val="24"/>
          <w:szCs w:val="24"/>
        </w:rPr>
        <w:t xml:space="preserve">i. </w:t>
      </w:r>
      <w:r w:rsidRPr="0078004A">
        <w:rPr>
          <w:rFonts w:ascii="Times New Roman" w:hAnsi="Times New Roman" w:cs="Times New Roman"/>
          <w:bCs/>
          <w:sz w:val="24"/>
          <w:szCs w:val="24"/>
        </w:rPr>
        <w:tab/>
        <w:t xml:space="preserve">To what extent can Forensic Accounting be used to identify misappropriation of assets    in the Nigerian Banking Industry? </w:t>
      </w:r>
    </w:p>
    <w:p w:rsidR="00DF7917" w:rsidRPr="0078004A" w:rsidRDefault="00DF7917" w:rsidP="00DF7917">
      <w:pPr>
        <w:tabs>
          <w:tab w:val="left" w:pos="426"/>
        </w:tabs>
        <w:autoSpaceDE w:val="0"/>
        <w:autoSpaceDN w:val="0"/>
        <w:adjustRightInd w:val="0"/>
        <w:spacing w:after="0" w:line="480" w:lineRule="auto"/>
        <w:contextualSpacing/>
        <w:jc w:val="both"/>
        <w:rPr>
          <w:rFonts w:ascii="Times New Roman" w:hAnsi="Times New Roman" w:cs="Times New Roman"/>
          <w:bCs/>
          <w:sz w:val="24"/>
          <w:szCs w:val="24"/>
        </w:rPr>
      </w:pPr>
      <w:r w:rsidRPr="0078004A">
        <w:rPr>
          <w:rFonts w:ascii="Times New Roman" w:hAnsi="Times New Roman" w:cs="Times New Roman"/>
          <w:bCs/>
          <w:sz w:val="24"/>
          <w:szCs w:val="24"/>
        </w:rPr>
        <w:t xml:space="preserve">ii. </w:t>
      </w:r>
      <w:r w:rsidRPr="0078004A">
        <w:rPr>
          <w:rFonts w:ascii="Times New Roman" w:hAnsi="Times New Roman" w:cs="Times New Roman"/>
          <w:bCs/>
          <w:sz w:val="24"/>
          <w:szCs w:val="24"/>
        </w:rPr>
        <w:tab/>
        <w:t xml:space="preserve">To what extent can Forensic Accounting be used to locate corrupt or prohibited practices in the Nigerian Banking Industry? </w:t>
      </w:r>
    </w:p>
    <w:p w:rsidR="00DF7917" w:rsidRPr="0078004A" w:rsidRDefault="00DF7917" w:rsidP="00DF7917">
      <w:pPr>
        <w:tabs>
          <w:tab w:val="left" w:pos="426"/>
        </w:tabs>
        <w:autoSpaceDE w:val="0"/>
        <w:autoSpaceDN w:val="0"/>
        <w:adjustRightInd w:val="0"/>
        <w:spacing w:after="0" w:line="480" w:lineRule="auto"/>
        <w:contextualSpacing/>
        <w:jc w:val="both"/>
        <w:rPr>
          <w:rFonts w:ascii="Times New Roman" w:hAnsi="Times New Roman" w:cs="Times New Roman"/>
          <w:bCs/>
          <w:sz w:val="24"/>
          <w:szCs w:val="24"/>
        </w:rPr>
      </w:pPr>
      <w:r w:rsidRPr="0078004A">
        <w:rPr>
          <w:rFonts w:ascii="Times New Roman" w:hAnsi="Times New Roman" w:cs="Times New Roman"/>
          <w:bCs/>
          <w:sz w:val="24"/>
          <w:szCs w:val="24"/>
        </w:rPr>
        <w:t xml:space="preserve">iii. </w:t>
      </w:r>
      <w:r w:rsidR="00673D99" w:rsidRPr="0078004A">
        <w:rPr>
          <w:rFonts w:ascii="Times New Roman" w:hAnsi="Times New Roman" w:cs="Times New Roman"/>
          <w:bCs/>
          <w:sz w:val="24"/>
          <w:szCs w:val="24"/>
        </w:rPr>
        <w:t>Can</w:t>
      </w:r>
      <w:r w:rsidRPr="0078004A">
        <w:rPr>
          <w:rFonts w:ascii="Times New Roman" w:hAnsi="Times New Roman" w:cs="Times New Roman"/>
          <w:bCs/>
          <w:sz w:val="24"/>
          <w:szCs w:val="24"/>
        </w:rPr>
        <w:t xml:space="preserve"> Forensic Accounting be used to detect fraudulent financial transactions in the Nigerian Banking Industry?</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b/>
          <w:sz w:val="24"/>
          <w:szCs w:val="24"/>
        </w:rPr>
      </w:pPr>
      <w:r w:rsidRPr="0078004A">
        <w:rPr>
          <w:rFonts w:ascii="Times New Roman" w:hAnsi="Times New Roman" w:cs="Times New Roman"/>
          <w:b/>
          <w:sz w:val="24"/>
          <w:szCs w:val="24"/>
        </w:rPr>
        <w:lastRenderedPageBreak/>
        <w:t>1.4</w:t>
      </w:r>
      <w:r w:rsidRPr="0078004A">
        <w:rPr>
          <w:rFonts w:ascii="Times New Roman" w:hAnsi="Times New Roman" w:cs="Times New Roman"/>
          <w:b/>
          <w:sz w:val="24"/>
          <w:szCs w:val="24"/>
        </w:rPr>
        <w:tab/>
        <w:t>Objectives of the Study</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b/>
          <w:sz w:val="24"/>
          <w:szCs w:val="24"/>
        </w:rPr>
      </w:pPr>
      <w:r w:rsidRPr="0078004A">
        <w:rPr>
          <w:rFonts w:ascii="Times New Roman" w:hAnsi="Times New Roman" w:cs="Times New Roman"/>
          <w:sz w:val="24"/>
          <w:szCs w:val="24"/>
        </w:rPr>
        <w:t>The main objective of the study is to examine the relationship between Forensic Accounting and Financial fraud in the Nigerian Bank</w:t>
      </w:r>
      <w:r w:rsidR="000808EB" w:rsidRPr="0078004A">
        <w:rPr>
          <w:rFonts w:ascii="Times New Roman" w:hAnsi="Times New Roman" w:cs="Times New Roman"/>
          <w:sz w:val="24"/>
          <w:szCs w:val="24"/>
        </w:rPr>
        <w:t>ing Industry using GTCO</w:t>
      </w:r>
      <w:r w:rsidR="00276548" w:rsidRPr="0078004A">
        <w:rPr>
          <w:rFonts w:ascii="Times New Roman" w:hAnsi="Times New Roman" w:cs="Times New Roman"/>
          <w:sz w:val="24"/>
          <w:szCs w:val="24"/>
        </w:rPr>
        <w:t xml:space="preserve"> </w:t>
      </w:r>
      <w:r w:rsidR="00C9309E">
        <w:rPr>
          <w:rFonts w:ascii="Times New Roman" w:hAnsi="Times New Roman" w:cs="Times New Roman"/>
          <w:sz w:val="24"/>
          <w:szCs w:val="24"/>
        </w:rPr>
        <w:t>(</w:t>
      </w:r>
      <w:r w:rsidR="000808EB" w:rsidRPr="0078004A">
        <w:rPr>
          <w:rFonts w:ascii="Times New Roman" w:hAnsi="Times New Roman" w:cs="Times New Roman"/>
          <w:sz w:val="24"/>
          <w:szCs w:val="24"/>
        </w:rPr>
        <w:t xml:space="preserve"> Guaranty Trust Holding Company) </w:t>
      </w:r>
      <w:r w:rsidRPr="0078004A">
        <w:rPr>
          <w:rFonts w:ascii="Times New Roman" w:hAnsi="Times New Roman" w:cs="Times New Roman"/>
          <w:sz w:val="24"/>
          <w:szCs w:val="24"/>
        </w:rPr>
        <w:t xml:space="preserve"> as the scope of study. Other specific objectives are: </w:t>
      </w:r>
    </w:p>
    <w:p w:rsidR="00DF7917" w:rsidRPr="0078004A" w:rsidRDefault="00DF7917" w:rsidP="00DF7917">
      <w:pPr>
        <w:tabs>
          <w:tab w:val="left" w:pos="0"/>
        </w:tabs>
        <w:spacing w:after="0" w:line="480" w:lineRule="auto"/>
        <w:ind w:right="27"/>
        <w:contextualSpacing/>
        <w:jc w:val="both"/>
        <w:rPr>
          <w:rFonts w:ascii="Times New Roman" w:hAnsi="Times New Roman" w:cs="Times New Roman"/>
          <w:sz w:val="24"/>
          <w:szCs w:val="24"/>
        </w:rPr>
      </w:pPr>
      <w:r w:rsidRPr="0078004A">
        <w:rPr>
          <w:rFonts w:ascii="Times New Roman" w:hAnsi="Times New Roman" w:cs="Times New Roman"/>
          <w:sz w:val="24"/>
          <w:szCs w:val="24"/>
        </w:rPr>
        <w:t>i.</w:t>
      </w:r>
      <w:r w:rsidRPr="0078004A">
        <w:rPr>
          <w:rFonts w:ascii="Times New Roman" w:hAnsi="Times New Roman" w:cs="Times New Roman"/>
          <w:sz w:val="24"/>
          <w:szCs w:val="24"/>
        </w:rPr>
        <w:tab/>
        <w:t>To determine how</w:t>
      </w:r>
      <w:r w:rsidR="00276548" w:rsidRPr="0078004A">
        <w:rPr>
          <w:rFonts w:ascii="Times New Roman" w:hAnsi="Times New Roman" w:cs="Times New Roman"/>
          <w:sz w:val="24"/>
          <w:szCs w:val="24"/>
        </w:rPr>
        <w:t xml:space="preserve"> </w:t>
      </w:r>
      <w:r w:rsidRPr="0078004A">
        <w:rPr>
          <w:rFonts w:ascii="Times New Roman" w:hAnsi="Times New Roman" w:cs="Times New Roman"/>
          <w:sz w:val="24"/>
          <w:szCs w:val="24"/>
        </w:rPr>
        <w:t>F</w:t>
      </w:r>
      <w:r w:rsidRPr="0078004A">
        <w:rPr>
          <w:rFonts w:ascii="Times New Roman" w:hAnsi="Times New Roman" w:cs="Times New Roman"/>
          <w:bCs/>
          <w:sz w:val="24"/>
          <w:szCs w:val="24"/>
        </w:rPr>
        <w:t>orensic Accounting can be used to identify misappropriation of assets in the Nigerian Banking Industry</w:t>
      </w:r>
      <w:r w:rsidRPr="0078004A">
        <w:rPr>
          <w:rFonts w:ascii="Times New Roman" w:hAnsi="Times New Roman" w:cs="Times New Roman"/>
          <w:sz w:val="24"/>
          <w:szCs w:val="24"/>
        </w:rPr>
        <w:t xml:space="preserve">. </w:t>
      </w:r>
    </w:p>
    <w:p w:rsidR="00DF7917" w:rsidRPr="0078004A" w:rsidRDefault="00DF7917" w:rsidP="00DF7917">
      <w:pPr>
        <w:tabs>
          <w:tab w:val="left" w:pos="0"/>
        </w:tabs>
        <w:spacing w:after="0" w:line="480" w:lineRule="auto"/>
        <w:ind w:right="27"/>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ii. </w:t>
      </w:r>
      <w:r w:rsidRPr="0078004A">
        <w:rPr>
          <w:rFonts w:ascii="Times New Roman" w:hAnsi="Times New Roman" w:cs="Times New Roman"/>
          <w:sz w:val="24"/>
          <w:szCs w:val="24"/>
        </w:rPr>
        <w:tab/>
        <w:t xml:space="preserve">To examine how Forensic Accounting can be to locate corrupt or prohibited practices    </w:t>
      </w:r>
      <w:r w:rsidRPr="0078004A">
        <w:rPr>
          <w:rFonts w:ascii="Times New Roman" w:hAnsi="Times New Roman" w:cs="Times New Roman"/>
          <w:bCs/>
          <w:sz w:val="24"/>
          <w:szCs w:val="24"/>
        </w:rPr>
        <w:t xml:space="preserve"> in the Nigerian Banking Industry</w:t>
      </w:r>
      <w:r w:rsidRPr="0078004A">
        <w:rPr>
          <w:rFonts w:ascii="Times New Roman" w:hAnsi="Times New Roman" w:cs="Times New Roman"/>
          <w:sz w:val="24"/>
          <w:szCs w:val="24"/>
        </w:rPr>
        <w:t>.</w:t>
      </w:r>
    </w:p>
    <w:p w:rsidR="00DF7917" w:rsidRPr="0078004A" w:rsidRDefault="00DF7917" w:rsidP="00DF7917">
      <w:pPr>
        <w:tabs>
          <w:tab w:val="left" w:pos="0"/>
        </w:tabs>
        <w:spacing w:after="0" w:line="480" w:lineRule="auto"/>
        <w:ind w:right="27"/>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iii. </w:t>
      </w:r>
      <w:r w:rsidRPr="0078004A">
        <w:rPr>
          <w:rFonts w:ascii="Times New Roman" w:hAnsi="Times New Roman" w:cs="Times New Roman"/>
          <w:sz w:val="24"/>
          <w:szCs w:val="24"/>
        </w:rPr>
        <w:tab/>
        <w:t>To find out how Forensic Accounting can be used to detect fraudulent financial transactions in the Nigerian banking industry.</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b/>
          <w:sz w:val="24"/>
          <w:szCs w:val="24"/>
        </w:rPr>
      </w:pPr>
      <w:r w:rsidRPr="0078004A">
        <w:rPr>
          <w:rFonts w:ascii="Times New Roman" w:hAnsi="Times New Roman" w:cs="Times New Roman"/>
          <w:b/>
          <w:sz w:val="24"/>
          <w:szCs w:val="24"/>
        </w:rPr>
        <w:t>1.5</w:t>
      </w:r>
      <w:r w:rsidRPr="0078004A">
        <w:rPr>
          <w:rFonts w:ascii="Times New Roman" w:hAnsi="Times New Roman" w:cs="Times New Roman"/>
          <w:b/>
          <w:sz w:val="24"/>
          <w:szCs w:val="24"/>
        </w:rPr>
        <w:tab/>
        <w:t>Research Hypotheses</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This research intends to provide answers to the following questions:</w:t>
      </w:r>
    </w:p>
    <w:p w:rsidR="00DF7917" w:rsidRPr="0078004A" w:rsidRDefault="00DF7917" w:rsidP="00DF7917">
      <w:pPr>
        <w:pStyle w:val="Heading1"/>
        <w:tabs>
          <w:tab w:val="left" w:pos="0"/>
          <w:tab w:val="left" w:pos="720"/>
        </w:tabs>
        <w:spacing w:before="0" w:line="480" w:lineRule="auto"/>
        <w:ind w:left="0" w:right="27"/>
        <w:contextualSpacing/>
        <w:jc w:val="both"/>
        <w:rPr>
          <w:b w:val="0"/>
        </w:rPr>
      </w:pPr>
      <w:r w:rsidRPr="0078004A">
        <w:t>H</w:t>
      </w:r>
      <w:r w:rsidRPr="0078004A">
        <w:rPr>
          <w:vertAlign w:val="subscript"/>
        </w:rPr>
        <w:t>o1</w:t>
      </w:r>
      <w:r w:rsidRPr="0078004A">
        <w:t xml:space="preserve">: </w:t>
      </w:r>
      <w:r w:rsidRPr="0078004A">
        <w:tab/>
      </w:r>
      <w:r w:rsidRPr="0078004A">
        <w:rPr>
          <w:b w:val="0"/>
        </w:rPr>
        <w:t xml:space="preserve">There is no significant relationship between Forensic Accounting and identifying misappropriation of assets in the Nigerian Banking Industry. </w:t>
      </w:r>
    </w:p>
    <w:p w:rsidR="00DF7917" w:rsidRPr="0078004A" w:rsidRDefault="00DF7917" w:rsidP="00DF7917">
      <w:pPr>
        <w:pStyle w:val="Heading1"/>
        <w:tabs>
          <w:tab w:val="left" w:pos="0"/>
          <w:tab w:val="left" w:pos="720"/>
        </w:tabs>
        <w:spacing w:before="0" w:line="480" w:lineRule="auto"/>
        <w:ind w:left="0" w:right="27"/>
        <w:contextualSpacing/>
        <w:jc w:val="both"/>
        <w:rPr>
          <w:b w:val="0"/>
        </w:rPr>
      </w:pPr>
      <w:r w:rsidRPr="0078004A">
        <w:t>H</w:t>
      </w:r>
      <w:r w:rsidRPr="0078004A">
        <w:rPr>
          <w:vertAlign w:val="subscript"/>
        </w:rPr>
        <w:t>o2</w:t>
      </w:r>
      <w:r w:rsidRPr="0078004A">
        <w:t xml:space="preserve">: </w:t>
      </w:r>
      <w:r w:rsidRPr="0078004A">
        <w:tab/>
      </w:r>
      <w:r w:rsidRPr="0078004A">
        <w:rPr>
          <w:b w:val="0"/>
        </w:rPr>
        <w:t>There is no significant relationship between Forensic Accounting and locating corrupt or prohibited practices in the Nigerian Banking Industry.</w:t>
      </w:r>
    </w:p>
    <w:p w:rsidR="00DF7917" w:rsidRPr="0078004A" w:rsidRDefault="00DF7917" w:rsidP="00DF7917">
      <w:pPr>
        <w:spacing w:after="0" w:line="480" w:lineRule="auto"/>
        <w:contextualSpacing/>
        <w:jc w:val="both"/>
        <w:rPr>
          <w:rFonts w:ascii="Times New Roman" w:hAnsi="Times New Roman" w:cs="Times New Roman"/>
          <w:bCs/>
          <w:sz w:val="24"/>
          <w:szCs w:val="24"/>
        </w:rPr>
      </w:pPr>
      <w:r w:rsidRPr="0078004A">
        <w:rPr>
          <w:rFonts w:ascii="Times New Roman" w:hAnsi="Times New Roman" w:cs="Times New Roman"/>
          <w:b/>
          <w:sz w:val="24"/>
          <w:szCs w:val="24"/>
        </w:rPr>
        <w:t>H</w:t>
      </w:r>
      <w:r w:rsidRPr="0078004A">
        <w:rPr>
          <w:rFonts w:ascii="Times New Roman" w:hAnsi="Times New Roman" w:cs="Times New Roman"/>
          <w:b/>
          <w:sz w:val="24"/>
          <w:szCs w:val="24"/>
          <w:vertAlign w:val="subscript"/>
        </w:rPr>
        <w:t>o3</w:t>
      </w:r>
      <w:r w:rsidRPr="0078004A">
        <w:rPr>
          <w:rFonts w:ascii="Times New Roman" w:hAnsi="Times New Roman" w:cs="Times New Roman"/>
          <w:b/>
          <w:sz w:val="24"/>
          <w:szCs w:val="24"/>
        </w:rPr>
        <w:t>:</w:t>
      </w:r>
      <w:r w:rsidRPr="0078004A">
        <w:rPr>
          <w:rFonts w:ascii="Times New Roman" w:hAnsi="Times New Roman" w:cs="Times New Roman"/>
          <w:sz w:val="24"/>
          <w:szCs w:val="24"/>
        </w:rPr>
        <w:tab/>
        <w:t>There is no significant relationship between Forensic</w:t>
      </w:r>
      <w:r w:rsidRPr="0078004A">
        <w:rPr>
          <w:rFonts w:ascii="Times New Roman" w:hAnsi="Times New Roman" w:cs="Times New Roman"/>
          <w:bCs/>
          <w:sz w:val="24"/>
          <w:szCs w:val="24"/>
        </w:rPr>
        <w:t xml:space="preserve"> Accounting and detecting fraudulent financial transactions in the Nigerian Banking Industry.</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1.6</w:t>
      </w:r>
      <w:r w:rsidRPr="0078004A">
        <w:rPr>
          <w:rFonts w:ascii="Times New Roman" w:hAnsi="Times New Roman" w:cs="Times New Roman"/>
          <w:b/>
          <w:bCs/>
          <w:sz w:val="24"/>
          <w:szCs w:val="24"/>
        </w:rPr>
        <w:tab/>
        <w:t>Scope of the Study</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The study is</w:t>
      </w:r>
      <w:r w:rsidR="000808EB" w:rsidRPr="0078004A">
        <w:rPr>
          <w:rFonts w:ascii="Times New Roman" w:hAnsi="Times New Roman" w:cs="Times New Roman"/>
          <w:sz w:val="24"/>
          <w:szCs w:val="24"/>
        </w:rPr>
        <w:t xml:space="preserve"> to examine and</w:t>
      </w:r>
      <w:r w:rsidRPr="0078004A">
        <w:rPr>
          <w:rFonts w:ascii="Times New Roman" w:hAnsi="Times New Roman" w:cs="Times New Roman"/>
          <w:sz w:val="24"/>
          <w:szCs w:val="24"/>
        </w:rPr>
        <w:t xml:space="preserve"> restricted to the assessment of Forensic Accounting and Financial fraud in the Nigerian Banking Industry using GTCO (G</w:t>
      </w:r>
      <w:r w:rsidR="00276548" w:rsidRPr="0078004A">
        <w:rPr>
          <w:rFonts w:ascii="Times New Roman" w:hAnsi="Times New Roman" w:cs="Times New Roman"/>
          <w:sz w:val="24"/>
          <w:szCs w:val="24"/>
        </w:rPr>
        <w:t>uarantee Trust Holding Company)</w:t>
      </w:r>
      <w:r w:rsidRPr="0078004A">
        <w:rPr>
          <w:rFonts w:ascii="Times New Roman" w:hAnsi="Times New Roman" w:cs="Times New Roman"/>
          <w:sz w:val="24"/>
          <w:szCs w:val="24"/>
        </w:rPr>
        <w:t xml:space="preserve"> as the scope of</w:t>
      </w:r>
      <w:r w:rsidR="000808EB" w:rsidRPr="0078004A">
        <w:rPr>
          <w:rFonts w:ascii="Times New Roman" w:hAnsi="Times New Roman" w:cs="Times New Roman"/>
          <w:sz w:val="24"/>
          <w:szCs w:val="24"/>
        </w:rPr>
        <w:t xml:space="preserve"> study within the period of 2023 – 2025.</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1.7</w:t>
      </w:r>
      <w:r w:rsidRPr="0078004A">
        <w:rPr>
          <w:rFonts w:ascii="Times New Roman" w:hAnsi="Times New Roman" w:cs="Times New Roman"/>
          <w:b/>
          <w:bCs/>
          <w:sz w:val="24"/>
          <w:szCs w:val="24"/>
        </w:rPr>
        <w:tab/>
        <w:t xml:space="preserve">Limitation of the Study </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sz w:val="24"/>
          <w:szCs w:val="24"/>
        </w:rPr>
        <w:t xml:space="preserve">During the cause of this study, there are so many factors which really limit the researcher ability to cover a wide scope. Some of these factors are; Lack of current account records on </w:t>
      </w:r>
      <w:r w:rsidRPr="0078004A">
        <w:rPr>
          <w:rFonts w:ascii="Times New Roman" w:hAnsi="Times New Roman" w:cs="Times New Roman"/>
          <w:sz w:val="24"/>
          <w:szCs w:val="24"/>
        </w:rPr>
        <w:lastRenderedPageBreak/>
        <w:t>the subject matter. Latest textbooks were used from library to complete the research work. Lack of cooperation from some officials of the audit firms who refuses to divulge any information without express permission from the highest authority in the department, with persuasion and it was released on the agreement of treating it confidential. Also, lack of enough fund to finance all the activities involved in the conduct of the research, loan was granted to get the research work done. Time constraint also there is no adequate time to carry out the investigation proper on the subject matter</w:t>
      </w:r>
      <w:r w:rsidR="00276548" w:rsidRPr="0078004A">
        <w:rPr>
          <w:rFonts w:ascii="Times New Roman" w:hAnsi="Times New Roman" w:cs="Times New Roman"/>
          <w:sz w:val="24"/>
          <w:szCs w:val="24"/>
        </w:rPr>
        <w:t xml:space="preserve"> due to some class activities</w:t>
      </w:r>
      <w:r w:rsidRPr="0078004A">
        <w:rPr>
          <w:rFonts w:ascii="Times New Roman" w:hAnsi="Times New Roman" w:cs="Times New Roman"/>
          <w:sz w:val="24"/>
          <w:szCs w:val="24"/>
        </w:rPr>
        <w:t>.</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1.8</w:t>
      </w:r>
      <w:r w:rsidRPr="0078004A">
        <w:rPr>
          <w:rFonts w:ascii="Times New Roman" w:hAnsi="Times New Roman" w:cs="Times New Roman"/>
          <w:b/>
          <w:bCs/>
          <w:sz w:val="24"/>
          <w:szCs w:val="24"/>
        </w:rPr>
        <w:tab/>
        <w:t xml:space="preserve">Significance of the Study </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color w:val="000000"/>
          <w:sz w:val="24"/>
          <w:szCs w:val="24"/>
        </w:rPr>
      </w:pPr>
      <w:r w:rsidRPr="0078004A">
        <w:rPr>
          <w:rFonts w:ascii="Times New Roman" w:hAnsi="Times New Roman" w:cs="Times New Roman"/>
          <w:color w:val="000000"/>
          <w:sz w:val="24"/>
          <w:szCs w:val="24"/>
        </w:rPr>
        <w:t>The initial conception of the idea to study forensic accounting was born out of the need to enhance fraud prevention and detection in Nigerian banking industry. Fraud and corrupt practices have slowed down the pace of the country’s development. While most countries have been able to reduce the occurrence of financial fraud in both the private and public sectors, the menace is rather on the increase in Nigeria, despite the establishment of agencies to deter such occurrences. In view of the nature of fraud and its effect on business, organizations, government, etc., studies on how to prevent or detect fraud are of global relevance.</w:t>
      </w:r>
    </w:p>
    <w:p w:rsidR="00DF7917" w:rsidRPr="0078004A" w:rsidRDefault="00DF7917" w:rsidP="00DF7917">
      <w:pPr>
        <w:autoSpaceDE w:val="0"/>
        <w:autoSpaceDN w:val="0"/>
        <w:adjustRightInd w:val="0"/>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color w:val="000000"/>
          <w:sz w:val="24"/>
          <w:szCs w:val="24"/>
        </w:rPr>
        <w:t>Firstly, this study is relevant in the sense that it has shown that current fraud prevention and detection mechanisms in use are not the most effective. On the other hand, it has suggested the use of forensic accounting techniques, which is one of the most effective methods in combating the menace.</w:t>
      </w:r>
      <w:r w:rsidR="00276548" w:rsidRPr="0078004A">
        <w:rPr>
          <w:rFonts w:ascii="Times New Roman" w:hAnsi="Times New Roman" w:cs="Times New Roman"/>
          <w:color w:val="000000"/>
          <w:sz w:val="24"/>
          <w:szCs w:val="24"/>
        </w:rPr>
        <w:t xml:space="preserve"> </w:t>
      </w:r>
      <w:r w:rsidRPr="0078004A">
        <w:rPr>
          <w:rFonts w:ascii="Times New Roman" w:hAnsi="Times New Roman" w:cs="Times New Roman"/>
          <w:color w:val="000000"/>
          <w:sz w:val="24"/>
          <w:szCs w:val="24"/>
        </w:rPr>
        <w:t>Secondly, study will also aid in laying a solid framework for the design and the implementation of forensic accounting practices in the Nigerian banking industry. Since forensic accounting is still new in developing countries such as Nigeria, this study will aid policy makers and other stake holders to draft adequate policies to guide the practice of forensic accounting in the Nigerian banking industry.</w:t>
      </w:r>
      <w:r w:rsidR="000D0AC3" w:rsidRPr="0078004A">
        <w:rPr>
          <w:rFonts w:ascii="Times New Roman" w:hAnsi="Times New Roman" w:cs="Times New Roman"/>
          <w:color w:val="000000"/>
          <w:sz w:val="24"/>
          <w:szCs w:val="24"/>
        </w:rPr>
        <w:t xml:space="preserve"> </w:t>
      </w:r>
      <w:r w:rsidRPr="0078004A">
        <w:rPr>
          <w:rFonts w:ascii="Times New Roman" w:hAnsi="Times New Roman" w:cs="Times New Roman"/>
          <w:color w:val="000000"/>
          <w:sz w:val="24"/>
          <w:szCs w:val="24"/>
        </w:rPr>
        <w:t xml:space="preserve">Thirdly, the study will also serve as a guide to students and independent researchers who may have interest in the subject </w:t>
      </w:r>
      <w:r w:rsidRPr="0078004A">
        <w:rPr>
          <w:rFonts w:ascii="Times New Roman" w:hAnsi="Times New Roman" w:cs="Times New Roman"/>
          <w:color w:val="000000"/>
          <w:sz w:val="24"/>
          <w:szCs w:val="24"/>
        </w:rPr>
        <w:lastRenderedPageBreak/>
        <w:t>matter. Findings and recommendations from this study will serve as a guide in carrying out other research studies in forensic accounting and fraud detection and preventions in the Nigerian banking industry.</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1.9</w:t>
      </w:r>
      <w:r w:rsidRPr="0078004A">
        <w:rPr>
          <w:rFonts w:ascii="Times New Roman" w:hAnsi="Times New Roman" w:cs="Times New Roman"/>
          <w:b/>
          <w:bCs/>
          <w:sz w:val="24"/>
          <w:szCs w:val="24"/>
        </w:rPr>
        <w:tab/>
        <w:t>Definition of Key Terms</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bCs/>
          <w:sz w:val="24"/>
          <w:szCs w:val="24"/>
        </w:rPr>
        <w:t>Forensic Accounting:</w:t>
      </w:r>
      <w:r w:rsidR="00276548" w:rsidRPr="0078004A">
        <w:rPr>
          <w:rFonts w:ascii="Times New Roman" w:hAnsi="Times New Roman" w:cs="Times New Roman"/>
          <w:b/>
          <w:bCs/>
          <w:sz w:val="24"/>
          <w:szCs w:val="24"/>
        </w:rPr>
        <w:t xml:space="preserve"> </w:t>
      </w:r>
      <w:r w:rsidRPr="0078004A">
        <w:rPr>
          <w:rFonts w:ascii="Times New Roman" w:hAnsi="Times New Roman" w:cs="Times New Roman"/>
          <w:sz w:val="24"/>
          <w:szCs w:val="24"/>
        </w:rPr>
        <w:t>It utilizes accounting, auditing and investigative skills to examine the finances of an individual or business.</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bCs/>
          <w:sz w:val="24"/>
          <w:szCs w:val="24"/>
        </w:rPr>
        <w:t>Forensic Audit:</w:t>
      </w:r>
      <w:r w:rsidRPr="0078004A">
        <w:rPr>
          <w:rFonts w:ascii="Times New Roman" w:hAnsi="Times New Roman" w:cs="Times New Roman"/>
          <w:sz w:val="24"/>
          <w:szCs w:val="24"/>
        </w:rPr>
        <w:t xml:space="preserve"> It is an examination of firm’s or individual’s finances to derive evidence that can be used in a court of law or legal proceeding.</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bCs/>
          <w:sz w:val="24"/>
          <w:szCs w:val="24"/>
        </w:rPr>
        <w:t xml:space="preserve">Forensic Investigation: </w:t>
      </w:r>
      <w:r w:rsidRPr="0078004A">
        <w:rPr>
          <w:rFonts w:ascii="Times New Roman" w:hAnsi="Times New Roman" w:cs="Times New Roman"/>
          <w:sz w:val="24"/>
          <w:szCs w:val="24"/>
        </w:rPr>
        <w:t xml:space="preserve">It involves using scientific techniques to analysis evidence and solve crimes.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bCs/>
          <w:sz w:val="24"/>
          <w:szCs w:val="24"/>
        </w:rPr>
        <w:t>Fraud</w:t>
      </w:r>
      <w:r w:rsidRPr="0078004A">
        <w:rPr>
          <w:rFonts w:ascii="Times New Roman" w:hAnsi="Times New Roman" w:cs="Times New Roman"/>
          <w:sz w:val="24"/>
          <w:szCs w:val="24"/>
        </w:rPr>
        <w:t xml:space="preserve">: This refers to intentional deception or misrepresentation of information to obtain and unfair or unlawful advantage.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bCs/>
          <w:sz w:val="24"/>
          <w:szCs w:val="24"/>
        </w:rPr>
        <w:t>Forensic Accountant:</w:t>
      </w:r>
      <w:r w:rsidR="00276548" w:rsidRPr="0078004A">
        <w:rPr>
          <w:rFonts w:ascii="Times New Roman" w:hAnsi="Times New Roman" w:cs="Times New Roman"/>
          <w:b/>
          <w:bCs/>
          <w:sz w:val="24"/>
          <w:szCs w:val="24"/>
        </w:rPr>
        <w:t xml:space="preserve"> </w:t>
      </w:r>
      <w:r w:rsidRPr="0078004A">
        <w:rPr>
          <w:rFonts w:ascii="Times New Roman" w:hAnsi="Times New Roman" w:cs="Times New Roman"/>
          <w:sz w:val="24"/>
          <w:szCs w:val="24"/>
        </w:rPr>
        <w:t>This is a professional who helps to detects and prevents fraud and provide expert testimony in court of law.</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bCs/>
          <w:sz w:val="24"/>
          <w:szCs w:val="24"/>
        </w:rPr>
        <w:t xml:space="preserve">Financial Transactions: </w:t>
      </w:r>
      <w:r w:rsidRPr="0078004A">
        <w:rPr>
          <w:rFonts w:ascii="Times New Roman" w:hAnsi="Times New Roman" w:cs="Times New Roman"/>
          <w:sz w:val="24"/>
          <w:szCs w:val="24"/>
        </w:rPr>
        <w:t>A financial transaction is an agreement between two or more parties to exchange goods, services, or assets for payment. Financial transactions can involve the transfer of money, securities, or other assets, and can occur between individuals, businesses, or even governments.</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b/>
          <w:sz w:val="24"/>
          <w:szCs w:val="24"/>
        </w:rPr>
        <w:t>Accounting Records:</w:t>
      </w:r>
      <w:r w:rsidR="00276548" w:rsidRPr="0078004A">
        <w:rPr>
          <w:rFonts w:ascii="Times New Roman" w:hAnsi="Times New Roman" w:cs="Times New Roman"/>
          <w:b/>
          <w:sz w:val="24"/>
          <w:szCs w:val="24"/>
        </w:rPr>
        <w:t xml:space="preserve"> </w:t>
      </w:r>
      <w:r w:rsidRPr="0078004A">
        <w:rPr>
          <w:rFonts w:ascii="Times New Roman" w:hAnsi="Times New Roman" w:cs="Times New Roman"/>
          <w:sz w:val="24"/>
          <w:szCs w:val="24"/>
        </w:rPr>
        <w:t xml:space="preserve">These are document or electronic files that contain financial information and transactions of a business or organization. </w:t>
      </w:r>
    </w:p>
    <w:p w:rsidR="00DF7917" w:rsidRPr="0078004A" w:rsidRDefault="00DF7917" w:rsidP="00DF7917">
      <w:pPr>
        <w:spacing w:after="0" w:line="480" w:lineRule="auto"/>
        <w:contextualSpacing/>
        <w:jc w:val="center"/>
        <w:rPr>
          <w:rFonts w:ascii="Times New Roman" w:hAnsi="Times New Roman" w:cs="Times New Roman"/>
          <w:b/>
          <w:bCs/>
          <w:sz w:val="24"/>
          <w:szCs w:val="24"/>
        </w:rPr>
      </w:pPr>
    </w:p>
    <w:p w:rsidR="00DF7917" w:rsidRPr="0078004A" w:rsidRDefault="00DF7917" w:rsidP="00DF7917">
      <w:pPr>
        <w:spacing w:after="0" w:line="480" w:lineRule="auto"/>
        <w:contextualSpacing/>
        <w:jc w:val="center"/>
        <w:rPr>
          <w:rFonts w:ascii="Times New Roman" w:hAnsi="Times New Roman" w:cs="Times New Roman"/>
          <w:b/>
          <w:bCs/>
          <w:sz w:val="24"/>
          <w:szCs w:val="24"/>
        </w:rPr>
      </w:pPr>
    </w:p>
    <w:p w:rsidR="000D0AC3" w:rsidRPr="0078004A" w:rsidRDefault="000D0AC3" w:rsidP="00DF7917">
      <w:pPr>
        <w:spacing w:after="0" w:line="480" w:lineRule="auto"/>
        <w:contextualSpacing/>
        <w:jc w:val="center"/>
        <w:rPr>
          <w:rFonts w:ascii="Times New Roman" w:hAnsi="Times New Roman" w:cs="Times New Roman"/>
          <w:b/>
          <w:bCs/>
          <w:sz w:val="24"/>
          <w:szCs w:val="24"/>
        </w:rPr>
      </w:pPr>
    </w:p>
    <w:p w:rsidR="000D0AC3" w:rsidRPr="0078004A" w:rsidRDefault="000D0AC3" w:rsidP="00DF7917">
      <w:pPr>
        <w:spacing w:after="0" w:line="480" w:lineRule="auto"/>
        <w:contextualSpacing/>
        <w:jc w:val="center"/>
        <w:rPr>
          <w:rFonts w:ascii="Times New Roman" w:hAnsi="Times New Roman" w:cs="Times New Roman"/>
          <w:b/>
          <w:bCs/>
          <w:sz w:val="24"/>
          <w:szCs w:val="24"/>
        </w:rPr>
      </w:pPr>
    </w:p>
    <w:p w:rsidR="000D0AC3" w:rsidRPr="0078004A" w:rsidRDefault="000D0AC3" w:rsidP="00A97C29">
      <w:pPr>
        <w:spacing w:after="0" w:line="480" w:lineRule="auto"/>
        <w:contextualSpacing/>
        <w:rPr>
          <w:rFonts w:ascii="Times New Roman" w:hAnsi="Times New Roman" w:cs="Times New Roman"/>
          <w:b/>
          <w:bCs/>
          <w:sz w:val="24"/>
          <w:szCs w:val="24"/>
        </w:rPr>
      </w:pPr>
    </w:p>
    <w:p w:rsidR="00DF7917" w:rsidRPr="0078004A" w:rsidRDefault="00DF7917" w:rsidP="00DF7917">
      <w:pPr>
        <w:spacing w:after="0" w:line="480" w:lineRule="auto"/>
        <w:contextualSpacing/>
        <w:jc w:val="center"/>
        <w:rPr>
          <w:rFonts w:ascii="Times New Roman" w:hAnsi="Times New Roman" w:cs="Times New Roman"/>
          <w:b/>
          <w:bCs/>
          <w:sz w:val="24"/>
          <w:szCs w:val="24"/>
        </w:rPr>
      </w:pPr>
      <w:r w:rsidRPr="0078004A">
        <w:rPr>
          <w:rFonts w:ascii="Times New Roman" w:hAnsi="Times New Roman" w:cs="Times New Roman"/>
          <w:b/>
          <w:bCs/>
          <w:sz w:val="24"/>
          <w:szCs w:val="24"/>
        </w:rPr>
        <w:lastRenderedPageBreak/>
        <w:t>CHAPTER TWO</w:t>
      </w:r>
    </w:p>
    <w:p w:rsidR="00DF7917" w:rsidRPr="0078004A" w:rsidRDefault="000D0AC3" w:rsidP="00DF7917">
      <w:pPr>
        <w:spacing w:after="0" w:line="480" w:lineRule="auto"/>
        <w:contextualSpacing/>
        <w:jc w:val="center"/>
        <w:rPr>
          <w:rFonts w:ascii="Times New Roman" w:hAnsi="Times New Roman" w:cs="Times New Roman"/>
          <w:b/>
          <w:bCs/>
          <w:sz w:val="24"/>
          <w:szCs w:val="24"/>
        </w:rPr>
      </w:pPr>
      <w:r w:rsidRPr="0078004A">
        <w:rPr>
          <w:rFonts w:ascii="Times New Roman" w:hAnsi="Times New Roman" w:cs="Times New Roman"/>
          <w:b/>
          <w:bCs/>
          <w:sz w:val="24"/>
          <w:szCs w:val="24"/>
        </w:rPr>
        <w:t>LITERATURE REVIEW</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2.1 </w:t>
      </w:r>
      <w:r w:rsidRPr="0078004A">
        <w:rPr>
          <w:rFonts w:ascii="Times New Roman" w:hAnsi="Times New Roman" w:cs="Times New Roman"/>
          <w:b/>
          <w:bCs/>
          <w:sz w:val="24"/>
          <w:szCs w:val="24"/>
        </w:rPr>
        <w:tab/>
        <w:t>Introduction</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This section highlights three concepts that served as bases for the study. Specifically, it presents a brief review of the following: Conceptual Framework, Theoretical Framework, and the empirical review. </w:t>
      </w:r>
    </w:p>
    <w:p w:rsidR="00DF7917" w:rsidRPr="0078004A" w:rsidRDefault="00DF7917" w:rsidP="00DF7917">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2.2 </w:t>
      </w:r>
      <w:r w:rsidRPr="0078004A">
        <w:rPr>
          <w:rFonts w:ascii="Times New Roman" w:hAnsi="Times New Roman" w:cs="Times New Roman"/>
          <w:b/>
          <w:bCs/>
          <w:sz w:val="24"/>
          <w:szCs w:val="24"/>
        </w:rPr>
        <w:tab/>
        <w:t>Conceptual Framework</w:t>
      </w:r>
    </w:p>
    <w:p w:rsidR="00DF7917" w:rsidRPr="0078004A" w:rsidRDefault="00DF7917" w:rsidP="00DF7917">
      <w:pPr>
        <w:spacing w:after="0" w:line="480" w:lineRule="auto"/>
        <w:ind w:left="30"/>
        <w:contextualSpacing/>
        <w:jc w:val="both"/>
        <w:rPr>
          <w:rFonts w:ascii="Times New Roman" w:hAnsi="Times New Roman" w:cs="Times New Roman"/>
          <w:b/>
          <w:sz w:val="24"/>
          <w:szCs w:val="24"/>
        </w:rPr>
      </w:pPr>
      <w:r w:rsidRPr="0078004A">
        <w:rPr>
          <w:rFonts w:ascii="Times New Roman" w:hAnsi="Times New Roman" w:cs="Times New Roman"/>
          <w:b/>
          <w:sz w:val="24"/>
          <w:szCs w:val="24"/>
        </w:rPr>
        <w:t xml:space="preserve">2.2.1 Forensic Accounting </w:t>
      </w:r>
    </w:p>
    <w:p w:rsidR="00DF7917" w:rsidRPr="0078004A" w:rsidRDefault="00DF7917" w:rsidP="00DF7917">
      <w:pPr>
        <w:spacing w:after="0" w:line="480" w:lineRule="auto"/>
        <w:ind w:left="30"/>
        <w:contextualSpacing/>
        <w:jc w:val="both"/>
        <w:rPr>
          <w:rFonts w:ascii="Times New Roman" w:hAnsi="Times New Roman" w:cs="Times New Roman"/>
          <w:sz w:val="24"/>
          <w:szCs w:val="24"/>
        </w:rPr>
      </w:pPr>
      <w:r w:rsidRPr="0078004A">
        <w:rPr>
          <w:rFonts w:ascii="Times New Roman" w:hAnsi="Times New Roman" w:cs="Times New Roman"/>
          <w:sz w:val="24"/>
          <w:szCs w:val="24"/>
        </w:rPr>
        <w:t>Forensic accounting is the use of laws of nature to the laws of man. This is normally carried out by forensic scientists as interpreters and examiners of facts and evidence in legal case that also gives expert opinion concerning their findings in a court of law.</w:t>
      </w:r>
    </w:p>
    <w:p w:rsidR="00DF7917" w:rsidRPr="0078004A" w:rsidRDefault="00DF7917" w:rsidP="00DF7917">
      <w:pPr>
        <w:spacing w:after="0" w:line="480" w:lineRule="auto"/>
        <w:ind w:left="3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Fyneface and Oseiweh (2018) affirm that forensic accounting is essential investigative device for the detection of fraud. Mukoro, et al., (2019) opined that forensic accounting helps in introducing useful internal control and fraud prevention in an organization. He also described forensic accounting as the mixture of auditing and investigation skills.Al Samara, et al., (2017) define forensic accounting as the use of criminal method and incorporation of investigative accounting issues and law processes to investigate and detect financial crimes and other economic malpractices. They view forensic accounting as the combination of auditing, accounting, and investigative skills. Forensic accounting is appropriate for legal matter, offering the highest rate of assurance (Blessing, 2019). </w:t>
      </w:r>
    </w:p>
    <w:p w:rsidR="00DF7917" w:rsidRPr="0078004A" w:rsidRDefault="00DF7917" w:rsidP="00DF7917">
      <w:pPr>
        <w:spacing w:after="0" w:line="480" w:lineRule="auto"/>
        <w:ind w:left="3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Abdullahi and Mansor (2019) also described forensic accounting as the use of accounting and analytical skills to a level satisfactory by the competent court to handle matters in contention in the perspective of both criminal and civil litigation. Fraud can be a theme to forensic accounting because fraud can include the illegal acquisition of property, concealment or falsification. Forensic accounting knowledge can assist the accountant in </w:t>
      </w:r>
      <w:r w:rsidRPr="0078004A">
        <w:rPr>
          <w:rFonts w:ascii="Times New Roman" w:hAnsi="Times New Roman" w:cs="Times New Roman"/>
          <w:sz w:val="24"/>
          <w:szCs w:val="24"/>
        </w:rPr>
        <w:lastRenderedPageBreak/>
        <w:t>preparing convincing facts from the previous records against the prosecutors in the court of law (Nekede&amp; Oko (2018).Forensic accounting has to a great extent become an interest area to accountants and auditors. A study carried out by Imoniana, Antunes and Formigoni (2018)revealed that 42 % of organizations have opined the call for of forensic accountants due to the rapid increase in fraudulent activities and related economic crimes. According to Popoola, Che-Ahmad and Samsudin (2021), forensic accountants are trained to dig outside the figures and deal with the realities of circumstances. They also noted that forensic accounting include: scrutinizing, examining financial facts, creating computerized applications to support in the investigation and presentation of financial evidence and communicating their finding in form of reports, displays and assemble records, and help in legal proofs, including attesting in court, as professional witness and setting up visual aids in supporting trial verification.</w:t>
      </w:r>
    </w:p>
    <w:p w:rsidR="00DF7917" w:rsidRPr="0078004A" w:rsidRDefault="00DF7917" w:rsidP="00DF7917">
      <w:pPr>
        <w:pStyle w:val="Heading1"/>
        <w:spacing w:before="0" w:line="480" w:lineRule="auto"/>
        <w:ind w:left="24"/>
        <w:contextualSpacing/>
        <w:jc w:val="both"/>
      </w:pPr>
      <w:r w:rsidRPr="0078004A">
        <w:t xml:space="preserve">2.2.2 </w:t>
      </w:r>
      <w:r w:rsidRPr="0078004A">
        <w:tab/>
        <w:t>Need for Forensic Accounting</w:t>
      </w:r>
    </w:p>
    <w:p w:rsidR="00DF7917" w:rsidRPr="0078004A" w:rsidRDefault="00DF7917" w:rsidP="00DF7917">
      <w:pPr>
        <w:pStyle w:val="Heading1"/>
        <w:spacing w:before="0" w:line="480" w:lineRule="auto"/>
        <w:ind w:left="24"/>
        <w:contextualSpacing/>
        <w:jc w:val="both"/>
      </w:pPr>
      <w:r w:rsidRPr="0078004A">
        <w:rPr>
          <w:b w:val="0"/>
          <w:bCs w:val="0"/>
        </w:rPr>
        <w:t>Aduwo, (2016) opined that the need for forensic accountant aroused because of the failure of audit system in organizations to reveal certain errors in the managerial system. Experts in the field pointed out that economic pressure with many companies facing bankruptcy jobs and employees support managers, thereby giving room for employees and managers to commit financial and economic crimes. Forensic accountants are therefore called upon to meticulously search through documents, to discover new information and help in putting together the pieces of company's financial puzzle to solve the financial problems. Aduwo put forth the following as important reasons for the growth of forensic accounting:</w:t>
      </w:r>
    </w:p>
    <w:p w:rsidR="00DF7917" w:rsidRPr="0078004A" w:rsidRDefault="00DF7917" w:rsidP="00DF7917">
      <w:pPr>
        <w:pStyle w:val="Heading1"/>
        <w:spacing w:before="0" w:line="480" w:lineRule="auto"/>
        <w:ind w:left="0"/>
        <w:contextualSpacing/>
        <w:jc w:val="both"/>
        <w:rPr>
          <w:b w:val="0"/>
          <w:bCs w:val="0"/>
        </w:rPr>
      </w:pPr>
      <w:r w:rsidRPr="0078004A">
        <w:rPr>
          <w:b w:val="0"/>
          <w:bCs w:val="0"/>
        </w:rPr>
        <w:t>i. Internal audit and audit committee could not throw light on the different fact and other hidden aspects of corporate fraud.</w:t>
      </w:r>
    </w:p>
    <w:p w:rsidR="00DF7917" w:rsidRPr="0078004A" w:rsidRDefault="00DF7917" w:rsidP="00DF7917">
      <w:pPr>
        <w:pStyle w:val="Heading1"/>
        <w:spacing w:before="0" w:line="480" w:lineRule="auto"/>
        <w:ind w:left="0"/>
        <w:contextualSpacing/>
        <w:jc w:val="both"/>
        <w:rPr>
          <w:b w:val="0"/>
          <w:bCs w:val="0"/>
        </w:rPr>
      </w:pPr>
      <w:r w:rsidRPr="0078004A">
        <w:rPr>
          <w:b w:val="0"/>
          <w:bCs w:val="0"/>
        </w:rPr>
        <w:t>ii. The method of appointing the statutory auditors involves lobbying and the certificates of the auditors are hardly scrutinized especially when the reports are qualified.</w:t>
      </w:r>
    </w:p>
    <w:p w:rsidR="00DF7917" w:rsidRPr="0078004A" w:rsidRDefault="00DF7917" w:rsidP="00DF7917">
      <w:pPr>
        <w:pStyle w:val="Heading1"/>
        <w:spacing w:before="0" w:line="480" w:lineRule="auto"/>
        <w:ind w:left="0"/>
        <w:contextualSpacing/>
        <w:jc w:val="both"/>
        <w:rPr>
          <w:b w:val="0"/>
          <w:bCs w:val="0"/>
        </w:rPr>
      </w:pPr>
      <w:r w:rsidRPr="0078004A">
        <w:rPr>
          <w:b w:val="0"/>
          <w:bCs w:val="0"/>
        </w:rPr>
        <w:lastRenderedPageBreak/>
        <w:t>iii. The internal auditors can surely detect financial frauds but they are in difficult position to initiate proper action on fraud matters.</w:t>
      </w:r>
      <w:r w:rsidRPr="0078004A">
        <w:tab/>
      </w:r>
    </w:p>
    <w:p w:rsidR="00DF7917" w:rsidRPr="0078004A" w:rsidRDefault="00DF7917" w:rsidP="00DF7917">
      <w:pPr>
        <w:pStyle w:val="Heading1"/>
        <w:spacing w:before="0" w:line="480" w:lineRule="auto"/>
        <w:ind w:left="0"/>
        <w:contextualSpacing/>
        <w:jc w:val="both"/>
      </w:pPr>
      <w:r w:rsidRPr="0078004A">
        <w:t>2.2.3</w:t>
      </w:r>
      <w:r w:rsidRPr="0078004A">
        <w:tab/>
        <w:t xml:space="preserve">Responsibilities of Forensic Accountants in Detecting Fraud </w:t>
      </w:r>
    </w:p>
    <w:p w:rsidR="00DF7917" w:rsidRPr="0078004A" w:rsidRDefault="00DF7917" w:rsidP="00DF7917">
      <w:pPr>
        <w:spacing w:after="0" w:line="480" w:lineRule="auto"/>
        <w:ind w:left="25" w:right="867"/>
        <w:contextualSpacing/>
        <w:jc w:val="both"/>
        <w:rPr>
          <w:rFonts w:ascii="Times New Roman" w:hAnsi="Times New Roman" w:cs="Times New Roman"/>
          <w:sz w:val="24"/>
          <w:szCs w:val="24"/>
        </w:rPr>
      </w:pPr>
      <w:r w:rsidRPr="0078004A">
        <w:rPr>
          <w:rFonts w:ascii="Times New Roman" w:hAnsi="Times New Roman" w:cs="Times New Roman"/>
          <w:sz w:val="24"/>
          <w:szCs w:val="24"/>
        </w:rPr>
        <w:t>A forensic accountant should perform the following responsibilities as listed below:</w:t>
      </w:r>
    </w:p>
    <w:p w:rsidR="00DF7917" w:rsidRPr="0078004A" w:rsidRDefault="00DF7917" w:rsidP="00DF7917">
      <w:pPr>
        <w:spacing w:after="0" w:line="480" w:lineRule="auto"/>
        <w:ind w:left="25" w:right="867"/>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i. </w:t>
      </w:r>
      <w:r w:rsidRPr="0078004A">
        <w:rPr>
          <w:rFonts w:ascii="Times New Roman" w:hAnsi="Times New Roman" w:cs="Times New Roman"/>
          <w:sz w:val="24"/>
          <w:szCs w:val="24"/>
        </w:rPr>
        <w:tab/>
      </w:r>
      <w:r w:rsidRPr="0078004A">
        <w:rPr>
          <w:rFonts w:ascii="Times New Roman" w:eastAsia="Times New Roman" w:hAnsi="Times New Roman" w:cs="Times New Roman"/>
          <w:b/>
          <w:sz w:val="24"/>
          <w:szCs w:val="24"/>
        </w:rPr>
        <w:t xml:space="preserve">Conducting Investigation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Owojori and Asaolu (2021), state that the failure of the statutory audit and the sophisticated financial fraud in recent times had led to the need for forensic audit. Thus, the forensic accountant could be said to have special tools for conducting investigation as to detect and prevent fraudulent activities thereby combating financial fraud. Zimbleman (1997), states that a forensic accountant being a fraud investigator is very much likened to a physician who requires significant amount of diagnostic and explanatory work to discover what really is happening. In view of the above, it can be said that a forensic accountant goes beyond the normal audit as to unveil fraudulent activities by using forensic software tools in conducting and investigating transactions and events.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Cabole (2021), states that a forensic accountant does the following: Fraud detection, documentation and presentation in criminal trails and claims; Calculate economic damages, trace income and assets, often in an attempt to find hidden assets or income; Reconstruction of financial statements that may have been destroyed or manipulated; and Expert witness.</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ii. </w:t>
      </w:r>
      <w:r w:rsidRPr="0078004A">
        <w:rPr>
          <w:rFonts w:ascii="Times New Roman" w:hAnsi="Times New Roman" w:cs="Times New Roman"/>
          <w:sz w:val="24"/>
          <w:szCs w:val="24"/>
        </w:rPr>
        <w:tab/>
      </w:r>
      <w:r w:rsidRPr="0078004A">
        <w:rPr>
          <w:rFonts w:ascii="Times New Roman" w:eastAsia="Times New Roman" w:hAnsi="Times New Roman" w:cs="Times New Roman"/>
          <w:b/>
          <w:sz w:val="24"/>
          <w:szCs w:val="24"/>
        </w:rPr>
        <w:t xml:space="preserve">Analyzing Financial Transactions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Cole (2021), states that a forensic accountant is required to have special skills in inspecting documents for authenticity, alteration, forgery or counterfeiting. Hence, by possessing such skills, the forensic accountant in carrying out his duties can easily detect errors, fraudulent activities and omissions thereby preventing and reducing fraudulent activities. Zimbleman, Albrecht, Albrecht and Albrecht (2020), states that a forensic accountant is responsible for analyzing and identifying the kinds of fraud that could occur and their symptoms.</w:t>
      </w:r>
    </w:p>
    <w:p w:rsidR="00DF7917" w:rsidRPr="0078004A" w:rsidRDefault="00DF7917" w:rsidP="00DF7917">
      <w:pPr>
        <w:pStyle w:val="ListParagraph"/>
        <w:spacing w:after="0" w:line="480" w:lineRule="auto"/>
        <w:ind w:left="0" w:right="123"/>
        <w:jc w:val="both"/>
        <w:rPr>
          <w:rFonts w:ascii="Times New Roman" w:eastAsia="Times New Roman" w:hAnsi="Times New Roman" w:cs="Times New Roman"/>
          <w:b/>
          <w:sz w:val="24"/>
          <w:szCs w:val="24"/>
        </w:rPr>
      </w:pPr>
      <w:r w:rsidRPr="0078004A">
        <w:rPr>
          <w:rFonts w:ascii="Times New Roman" w:eastAsia="Times New Roman" w:hAnsi="Times New Roman" w:cs="Times New Roman"/>
          <w:b/>
          <w:sz w:val="24"/>
          <w:szCs w:val="24"/>
        </w:rPr>
        <w:lastRenderedPageBreak/>
        <w:t xml:space="preserve">iii. </w:t>
      </w:r>
      <w:r w:rsidRPr="0078004A">
        <w:rPr>
          <w:rFonts w:ascii="Times New Roman" w:eastAsia="Times New Roman" w:hAnsi="Times New Roman" w:cs="Times New Roman"/>
          <w:b/>
          <w:sz w:val="24"/>
          <w:szCs w:val="24"/>
        </w:rPr>
        <w:tab/>
        <w:t xml:space="preserve">Reconstruction of Incomplete Accounting Records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 forensic accountant in carrying out his function reconstructs incomplete accounting records to settle for example insurance claims, over inventory valuation, proving money laundering activities by reconstructing cash transactions (Owojori&amp;Asaolu, 2021). </w:t>
      </w:r>
    </w:p>
    <w:p w:rsidR="00DF7917" w:rsidRPr="0078004A" w:rsidRDefault="00DF7917" w:rsidP="00DF7917">
      <w:pPr>
        <w:spacing w:after="0" w:line="480" w:lineRule="auto"/>
        <w:ind w:left="30"/>
        <w:contextualSpacing/>
        <w:jc w:val="both"/>
        <w:rPr>
          <w:rFonts w:ascii="Times New Roman" w:hAnsi="Times New Roman" w:cs="Times New Roman"/>
          <w:b/>
          <w:sz w:val="24"/>
          <w:szCs w:val="24"/>
        </w:rPr>
      </w:pPr>
      <w:r w:rsidRPr="0078004A">
        <w:rPr>
          <w:rFonts w:ascii="Times New Roman" w:hAnsi="Times New Roman" w:cs="Times New Roman"/>
          <w:sz w:val="24"/>
          <w:szCs w:val="24"/>
        </w:rPr>
        <w:t>The above responsibilities listed by Cabole (2021) shows that a forensic accountant must be an expert in financial matters and must have vast knowledge in wider areas which could enable him detect fraudulent activities as soon as one is spot.</w:t>
      </w:r>
    </w:p>
    <w:p w:rsidR="00DF7917" w:rsidRPr="0078004A" w:rsidRDefault="00DF7917" w:rsidP="00DF7917">
      <w:pPr>
        <w:spacing w:after="0" w:line="480" w:lineRule="auto"/>
        <w:ind w:left="30"/>
        <w:contextualSpacing/>
        <w:jc w:val="both"/>
        <w:rPr>
          <w:rFonts w:ascii="Times New Roman" w:hAnsi="Times New Roman" w:cs="Times New Roman"/>
          <w:b/>
          <w:bCs/>
          <w:sz w:val="24"/>
          <w:szCs w:val="24"/>
        </w:rPr>
      </w:pPr>
      <w:r w:rsidRPr="0078004A">
        <w:rPr>
          <w:rFonts w:ascii="Times New Roman" w:hAnsi="Times New Roman" w:cs="Times New Roman"/>
          <w:b/>
          <w:sz w:val="24"/>
          <w:szCs w:val="24"/>
        </w:rPr>
        <w:t>2.2.4</w:t>
      </w:r>
      <w:r w:rsidRPr="0078004A">
        <w:rPr>
          <w:rFonts w:ascii="Times New Roman" w:hAnsi="Times New Roman" w:cs="Times New Roman"/>
          <w:sz w:val="24"/>
          <w:szCs w:val="24"/>
        </w:rPr>
        <w:tab/>
      </w:r>
      <w:r w:rsidRPr="0078004A">
        <w:rPr>
          <w:rFonts w:ascii="Times New Roman" w:hAnsi="Times New Roman" w:cs="Times New Roman"/>
          <w:b/>
          <w:bCs/>
          <w:sz w:val="24"/>
          <w:szCs w:val="24"/>
        </w:rPr>
        <w:t xml:space="preserve"> Fraud</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Fraud like most social and management concept does not have a definite definition; it is mostly defined base on the circumstance in which it occurred; it has been describe by many researchers that defining fraud is as difficult as identifying it. Fraud is any deliberate deceitful conduct or omission designed to gain an advantage to which a person or entity is not entitled. It is the intentional use of false representations or deception to avoid an obligation, gain unjust advantage or in the context of public administration, commonly referred to as ‘rorting the system’ – that is to take unfair advantage of something (Watterston2021). Fraud is an act of dishonesty in which illegal means are used to acquire or benefit from resources belonging to others (Damagum, 2019). Archibong (1992) described the concept as a predetermined and well planned tricky process or device usually undertaken by a person or group of persons, with the sole aim of checking another person or organization, to gain ill-gotten advantages, be it monetary or otherwise, which would not have accrued in the absence of such deceitful procedure.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Kanu and Okorafor, (2018) described fraud as anything calculated to deceive, whether by a single act or combination or by suppression of truth or suggestion of what is false whether it be by direct falsehood or innuendo, by speech or silence, word of mouth, look or gesture.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 xml:space="preserve">Anti-fraud professionals agree that fraud (and misconduct) encompasses activities involving dishonesty and deception that can drain value from a business, either directly or indirectly, whether or not the perpetrator(s) benefit. Fraud involves the </w:t>
      </w:r>
      <w:r w:rsidRPr="0078004A">
        <w:rPr>
          <w:rFonts w:ascii="Times New Roman" w:eastAsia="Times New Roman" w:hAnsi="Times New Roman" w:cs="Times New Roman"/>
          <w:i/>
          <w:sz w:val="24"/>
          <w:szCs w:val="24"/>
        </w:rPr>
        <w:t xml:space="preserve">intent </w:t>
      </w:r>
      <w:r w:rsidRPr="0078004A">
        <w:rPr>
          <w:rFonts w:ascii="Times New Roman" w:hAnsi="Times New Roman" w:cs="Times New Roman"/>
          <w:sz w:val="24"/>
          <w:szCs w:val="24"/>
        </w:rPr>
        <w:t xml:space="preserve">to defraud; that is, the perpetrator relies on his or her deception to accomplish—or hide—the fraudulent activity. Fraud is not accomplished via honest mistake or error (Tilton, 2019).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From the above definitions and descriptions, irrespective of the vocabulary used, fraud can be viewed as a means of obtaining the resources of others or organization in a wrong manner, because defrauding people or entities of monies or valuables is the common purpose of any fraudulent act. Fraud is perhaps the most fatal of all the risks confronting banks. The enormity of bank fraud in Nigeria can be inferred from its value, volume and actual loss. </w:t>
      </w:r>
    </w:p>
    <w:p w:rsidR="00DF7917" w:rsidRPr="0078004A" w:rsidRDefault="00DF7917" w:rsidP="00DF7917">
      <w:pPr>
        <w:pStyle w:val="Heading1"/>
        <w:spacing w:before="0" w:line="480" w:lineRule="auto"/>
        <w:ind w:left="25"/>
        <w:contextualSpacing/>
        <w:jc w:val="both"/>
      </w:pPr>
      <w:r w:rsidRPr="0078004A">
        <w:t>2.2.5</w:t>
      </w:r>
      <w:r w:rsidRPr="0078004A">
        <w:tab/>
        <w:t xml:space="preserve">Forms of Fraud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According to Adebisi (2021), there are three forms of fraud. They are the internal, external and a combination of internal and external frauds which is often referred to as “collusion”.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The Association of Certified Fraud Examiners (ACFE) categorizes fraud threats to businesses in the following ways: Asset misappropriation, fraudulent financial statements and records, and Corrupt or prohibited practices. </w:t>
      </w:r>
    </w:p>
    <w:p w:rsidR="00DF7917" w:rsidRPr="0078004A" w:rsidRDefault="00276548" w:rsidP="00DF7917">
      <w:pPr>
        <w:spacing w:after="0" w:line="480" w:lineRule="auto"/>
        <w:ind w:left="25" w:right="123"/>
        <w:jc w:val="both"/>
        <w:rPr>
          <w:rFonts w:ascii="Times New Roman" w:hAnsi="Times New Roman" w:cs="Times New Roman"/>
          <w:sz w:val="24"/>
          <w:szCs w:val="24"/>
        </w:rPr>
      </w:pPr>
      <w:r w:rsidRPr="0078004A">
        <w:rPr>
          <w:rFonts w:ascii="Times New Roman" w:eastAsia="Times New Roman" w:hAnsi="Times New Roman" w:cs="Times New Roman"/>
          <w:b/>
          <w:sz w:val="24"/>
          <w:szCs w:val="24"/>
        </w:rPr>
        <w:t xml:space="preserve">2.2.6 </w:t>
      </w:r>
      <w:r w:rsidR="00DF7917" w:rsidRPr="0078004A">
        <w:rPr>
          <w:rFonts w:ascii="Times New Roman" w:eastAsia="Times New Roman" w:hAnsi="Times New Roman" w:cs="Times New Roman"/>
          <w:b/>
          <w:sz w:val="24"/>
          <w:szCs w:val="24"/>
        </w:rPr>
        <w:t xml:space="preserve">Asset Misappropriation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Simply put, asset misappropriation can be thought of as a theft of something of value that belongs to your business. Asset misappropriation fraud happens when people who are entrusted to manage the assets of organization teal from it. Asset misappropriation involves third parties or employees in an organization who abuse their position to steal from it through fraudulent activities. When it comes to asset misappropriation, “cash is king.” In other words, cash is the most frequently targeted asset. Cash targets include currency and coins, checks, electronic funds, financial instruments, rebates, credits, discounts, and </w:t>
      </w:r>
      <w:r w:rsidRPr="0078004A">
        <w:rPr>
          <w:rFonts w:ascii="Times New Roman" w:hAnsi="Times New Roman" w:cs="Times New Roman"/>
          <w:sz w:val="24"/>
          <w:szCs w:val="24"/>
        </w:rPr>
        <w:lastRenderedPageBreak/>
        <w:t xml:space="preserve">virtually any other device or means of financial exchange or enrichment. Cash is targeted for obvious reasons—it has a clearly known value, is easily transferable and transportable, is difficult to trace, and may even be diverted before any record exists on company books. Cash may be targeted by external or internal perpetrators or even by both via collusion. </w:t>
      </w:r>
    </w:p>
    <w:p w:rsidR="00DF7917" w:rsidRPr="0078004A" w:rsidRDefault="00276548" w:rsidP="00DF7917">
      <w:pPr>
        <w:pStyle w:val="Heading1"/>
        <w:spacing w:before="0" w:line="480" w:lineRule="auto"/>
        <w:ind w:left="25"/>
        <w:contextualSpacing/>
        <w:jc w:val="both"/>
      </w:pPr>
      <w:r w:rsidRPr="0078004A">
        <w:t xml:space="preserve">2.2.7 </w:t>
      </w:r>
      <w:r w:rsidR="00DF7917" w:rsidRPr="0078004A">
        <w:t xml:space="preserve">Fraudulent Financial Statements, Books, and Records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The financial statements (internal and external), books, and records of a business may also be targets for fraud. Specifically, they may be: </w:t>
      </w:r>
      <w:r w:rsidRPr="0078004A">
        <w:rPr>
          <w:rFonts w:ascii="Times New Roman" w:eastAsia="Times New Roman" w:hAnsi="Times New Roman" w:cs="Times New Roman"/>
          <w:i/>
          <w:sz w:val="24"/>
          <w:szCs w:val="24"/>
        </w:rPr>
        <w:t xml:space="preserve">Manipulated to hide </w:t>
      </w:r>
      <w:r w:rsidRPr="0078004A">
        <w:rPr>
          <w:rFonts w:ascii="Times New Roman" w:hAnsi="Times New Roman" w:cs="Times New Roman"/>
          <w:sz w:val="24"/>
          <w:szCs w:val="24"/>
        </w:rPr>
        <w:t xml:space="preserve">fraud, for instance to prevent discovery of an asset misappropriation, and/or; </w:t>
      </w:r>
      <w:r w:rsidRPr="0078004A">
        <w:rPr>
          <w:rFonts w:ascii="Times New Roman" w:eastAsia="Times New Roman" w:hAnsi="Times New Roman" w:cs="Times New Roman"/>
          <w:i/>
          <w:sz w:val="24"/>
          <w:szCs w:val="24"/>
        </w:rPr>
        <w:t xml:space="preserve">Falsified </w:t>
      </w:r>
      <w:r w:rsidRPr="0078004A">
        <w:rPr>
          <w:rFonts w:ascii="Times New Roman" w:hAnsi="Times New Roman" w:cs="Times New Roman"/>
          <w:sz w:val="24"/>
          <w:szCs w:val="24"/>
        </w:rPr>
        <w:t xml:space="preserve">to </w:t>
      </w:r>
      <w:r w:rsidRPr="0078004A">
        <w:rPr>
          <w:rFonts w:ascii="Times New Roman" w:eastAsia="Times New Roman" w:hAnsi="Times New Roman" w:cs="Times New Roman"/>
          <w:i/>
          <w:sz w:val="24"/>
          <w:szCs w:val="24"/>
        </w:rPr>
        <w:t xml:space="preserve">accomplish </w:t>
      </w:r>
      <w:r w:rsidRPr="0078004A">
        <w:rPr>
          <w:rFonts w:ascii="Times New Roman" w:hAnsi="Times New Roman" w:cs="Times New Roman"/>
          <w:sz w:val="24"/>
          <w:szCs w:val="24"/>
        </w:rPr>
        <w:t xml:space="preserve">a fraud to cause unjustified financial rewards, such as executive bonuses based on falsified financial performance data). </w:t>
      </w:r>
    </w:p>
    <w:p w:rsidR="00DF7917" w:rsidRPr="0078004A" w:rsidRDefault="00276548" w:rsidP="00DF7917">
      <w:pPr>
        <w:spacing w:after="0" w:line="480" w:lineRule="auto"/>
        <w:ind w:left="25" w:right="123"/>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2.2.8 </w:t>
      </w:r>
      <w:r w:rsidR="00DF7917" w:rsidRPr="0078004A">
        <w:rPr>
          <w:rFonts w:ascii="Times New Roman" w:hAnsi="Times New Roman" w:cs="Times New Roman"/>
          <w:b/>
          <w:bCs/>
          <w:sz w:val="24"/>
          <w:szCs w:val="24"/>
        </w:rPr>
        <w:t xml:space="preserve"> Corrupt or Prohibited Practices </w:t>
      </w:r>
    </w:p>
    <w:p w:rsidR="00A6655C" w:rsidRPr="00A97C29" w:rsidRDefault="00DF7917" w:rsidP="00A97C29">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Corrupt and prohibited business practices include the following closely related concerns: Side agreements, involving undisclosed rebates or kickbacks, and Bid-rigging, bribery, and extortion. Corrupt and prohibited practices often involve hidden arrangements with customers and suppliers of goods and services to a company. In many cases, these arrangements directly and dishonestly benefit the individual employ</w:t>
      </w:r>
      <w:r w:rsidR="00A97C29">
        <w:rPr>
          <w:rFonts w:ascii="Times New Roman" w:hAnsi="Times New Roman" w:cs="Times New Roman"/>
          <w:sz w:val="24"/>
          <w:szCs w:val="24"/>
        </w:rPr>
        <w:t>ee(s) involved. (Tilton, 2019).</w:t>
      </w:r>
    </w:p>
    <w:p w:rsidR="00DF7917" w:rsidRPr="0078004A" w:rsidRDefault="00276548" w:rsidP="00DF7917">
      <w:pPr>
        <w:pStyle w:val="Heading1"/>
        <w:spacing w:before="0" w:line="480" w:lineRule="auto"/>
        <w:ind w:left="25"/>
        <w:contextualSpacing/>
        <w:jc w:val="both"/>
      </w:pPr>
      <w:r w:rsidRPr="0078004A">
        <w:t>2.2.9</w:t>
      </w:r>
      <w:r w:rsidR="00DF7917" w:rsidRPr="0078004A">
        <w:tab/>
        <w:t xml:space="preserve">Bank Fraud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Bank fraud is the use of fraudulent means to obtain money, assets, or other property owned or held by a financial institution. While the specific elements of a particular banking fraud law vary between jurisdictions, the term bank fraud applies to actions that employ a scheme or artifice, as oppose bank robbery or theft. For this reason, bank fraud is sometimes considered a white-collar crime. Oboh (2019) states that banks being the main channel for remitting and processing funds are left highly vulnerable to the nefarious activities of the perpetrators of economic and financial crime. The damaging effect of which is </w:t>
      </w:r>
      <w:r w:rsidRPr="0078004A">
        <w:rPr>
          <w:rFonts w:ascii="Times New Roman" w:hAnsi="Times New Roman" w:cs="Times New Roman"/>
          <w:sz w:val="24"/>
          <w:szCs w:val="24"/>
        </w:rPr>
        <w:lastRenderedPageBreak/>
        <w:t xml:space="preserve">immeasurable both on the side of the banks and as well as the general economic system. Abiola (2021) buttress on that fraud and management have been the participating factors in the distress of banks, and as much as various measures have been taken to minimize the incidence of fraud, it still rises by the day because fraudsters always device tactical ways of committing fraud. Bank fraud as described by Abiola (2021), can be classified into three, that is: by flow, by victims and by act.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b/>
          <w:bCs/>
          <w:sz w:val="24"/>
          <w:szCs w:val="24"/>
        </w:rPr>
        <w:t>Flow frauds</w:t>
      </w:r>
      <w:r w:rsidRPr="0078004A">
        <w:rPr>
          <w:rFonts w:ascii="Times New Roman" w:hAnsi="Times New Roman" w:cs="Times New Roman"/>
          <w:sz w:val="24"/>
          <w:szCs w:val="24"/>
        </w:rPr>
        <w:t xml:space="preserve"> describe the frequency and the value involved in the fraud, which are basically two type; the first are those that are not frequent but the value is high in a short period of time this is referred to as Smash and Grab, and the second are those that are frequent, small in value and repetitive over a period of time this is referred to as Frip Fraud. </w:t>
      </w:r>
      <w:r w:rsidRPr="0078004A">
        <w:rPr>
          <w:rFonts w:ascii="Times New Roman" w:hAnsi="Times New Roman" w:cs="Times New Roman"/>
          <w:sz w:val="24"/>
          <w:szCs w:val="24"/>
        </w:rPr>
        <w:br/>
      </w:r>
      <w:r w:rsidRPr="0078004A">
        <w:rPr>
          <w:rFonts w:ascii="Times New Roman" w:hAnsi="Times New Roman" w:cs="Times New Roman"/>
          <w:b/>
          <w:bCs/>
          <w:sz w:val="24"/>
          <w:szCs w:val="24"/>
        </w:rPr>
        <w:t>Victim fraud</w:t>
      </w:r>
      <w:r w:rsidRPr="0078004A">
        <w:rPr>
          <w:rFonts w:ascii="Times New Roman" w:hAnsi="Times New Roman" w:cs="Times New Roman"/>
          <w:sz w:val="24"/>
          <w:szCs w:val="24"/>
        </w:rPr>
        <w:t xml:space="preserve"> classification is based on those affected by loss from fraud, which could be either those against the company (bank) or those against outsiders.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b/>
          <w:bCs/>
          <w:sz w:val="24"/>
          <w:szCs w:val="24"/>
        </w:rPr>
        <w:t>Act frauds</w:t>
      </w:r>
      <w:r w:rsidRPr="0078004A">
        <w:rPr>
          <w:rFonts w:ascii="Times New Roman" w:hAnsi="Times New Roman" w:cs="Times New Roman"/>
          <w:sz w:val="24"/>
          <w:szCs w:val="24"/>
        </w:rPr>
        <w:t xml:space="preserve"> is the action that takes place in cases of fraud, that is the people involved and the methods or form by which these people perpetrate fraud.   </w:t>
      </w:r>
    </w:p>
    <w:p w:rsidR="00DF7917" w:rsidRPr="0078004A" w:rsidRDefault="00276548" w:rsidP="00DF7917">
      <w:pPr>
        <w:spacing w:after="0" w:line="480" w:lineRule="auto"/>
        <w:ind w:left="30"/>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2.2.10</w:t>
      </w:r>
      <w:r w:rsidR="00DF7917" w:rsidRPr="0078004A">
        <w:rPr>
          <w:rFonts w:ascii="Times New Roman" w:hAnsi="Times New Roman" w:cs="Times New Roman"/>
          <w:b/>
          <w:bCs/>
          <w:sz w:val="24"/>
          <w:szCs w:val="24"/>
        </w:rPr>
        <w:tab/>
        <w:t xml:space="preserve">Electronic Banking Fraud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Banking system is the lifeblood and backbone of the economy. Information Technology has become the backbone of the banking system. It provides a tremendous support to the ever – increasing challenges and banking requirements. Presently, banks cannot think of introducing financial product without the presence of Information Technology (Reddy, 2021). Electronic crimes can be of a variety of types such as Telecommunications Piracy, Electronic Money Laundering and Tax Evasion, Sales and Investment Fraud, Electronic Funds Transfer Fraud etc.  From the security assessment of Nigerian banks, e-fraudsters had in recent years invaded Nigeria’s banking platforms at will, deploying over 185 fake mobile applications on the websites of no fewer than 15 deposit money banks in the country and in </w:t>
      </w:r>
      <w:r w:rsidRPr="0078004A">
        <w:rPr>
          <w:rFonts w:ascii="Times New Roman" w:hAnsi="Times New Roman" w:cs="Times New Roman"/>
          <w:sz w:val="24"/>
          <w:szCs w:val="24"/>
        </w:rPr>
        <w:lastRenderedPageBreak/>
        <w:t xml:space="preserve">the process, extracted customers’ personal and financial information with intent to defraud billions of naira from their accounts (Nwosu, 2020)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Credit card fraud has become ordinary on internet which not only affects card holders but also online merchants. Credit card fraud can be completed by taking over the account, skimming or if the card is stolen. The term "Internet fraud" refers usually to any type of fraud scheme that uses one or more components of the Internet - such as chat rooms, e-mail, message boards, or Web sites - to existing fraudulent solicitations to prospective victims, to conduct fraudulent transactions, or to broadcast the proceeds of fraud to financial institutions or to other connected with the scheme (Ahuja, 2020). However, of late, as stolen identities seem to have served as the ‘hacking channel’ for most of the cyber-criminals, analysts generally believe that improper management of the Administrative Passwords, which are often aptly referred as ‘Keys to the Kingdom’, is at the root of many security threats. Another harsh fact is that many a sabotage had been caused by the insiders of the enterprises. Keltie (2021) opined that most frauds are committed by or involve an insider, typically an employee in a position of trust. When an organization suspects that it is the victim of an employee fraud, often the first thing it does is launch an internal investigation.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There are also concerns about whether information is being transferred securely and if there is a risk of sensitive information being exposed. As mobile payments become equipped with security features such as tokenization and biometric authentication which do not impact their usability, they will be more widely accepted as a payment solution (McDonnell, 2020).</w:t>
      </w:r>
    </w:p>
    <w:p w:rsidR="00DF7917" w:rsidRPr="0078004A" w:rsidRDefault="00DF7917" w:rsidP="00DF7917">
      <w:pPr>
        <w:spacing w:after="0" w:line="480" w:lineRule="auto"/>
        <w:ind w:left="25" w:right="123"/>
        <w:contextualSpacing/>
        <w:jc w:val="both"/>
        <w:rPr>
          <w:rFonts w:ascii="Times New Roman" w:eastAsia="Times New Roman" w:hAnsi="Times New Roman" w:cs="Times New Roman"/>
          <w:b/>
          <w:sz w:val="24"/>
          <w:szCs w:val="24"/>
        </w:rPr>
      </w:pPr>
      <w:r w:rsidRPr="0078004A">
        <w:rPr>
          <w:rFonts w:ascii="Times New Roman" w:hAnsi="Times New Roman" w:cs="Times New Roman"/>
          <w:b/>
          <w:bCs/>
          <w:sz w:val="24"/>
          <w:szCs w:val="24"/>
        </w:rPr>
        <w:t>2.3</w:t>
      </w:r>
      <w:r w:rsidRPr="0078004A">
        <w:rPr>
          <w:rFonts w:ascii="Times New Roman" w:hAnsi="Times New Roman" w:cs="Times New Roman"/>
          <w:sz w:val="24"/>
          <w:szCs w:val="24"/>
        </w:rPr>
        <w:tab/>
      </w:r>
      <w:r w:rsidRPr="0078004A">
        <w:rPr>
          <w:rFonts w:ascii="Times New Roman" w:eastAsia="Times New Roman" w:hAnsi="Times New Roman" w:cs="Times New Roman"/>
          <w:b/>
          <w:sz w:val="24"/>
          <w:szCs w:val="24"/>
        </w:rPr>
        <w:t xml:space="preserve">Theoretical Framework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Theoretical framework is Philosophical basis in which the actual research takes place (Odero, 2020). From this therefore, it creates the link between the theoretical orientations and actual components in which the investigation is taken. This research work intends to use the following theories;</w:t>
      </w:r>
    </w:p>
    <w:p w:rsidR="00DF7917" w:rsidRPr="0078004A" w:rsidRDefault="00DF7917" w:rsidP="00DF7917">
      <w:pPr>
        <w:pStyle w:val="Heading1"/>
        <w:spacing w:before="0" w:line="480" w:lineRule="auto"/>
        <w:ind w:left="25"/>
        <w:contextualSpacing/>
        <w:jc w:val="both"/>
      </w:pPr>
      <w:r w:rsidRPr="0078004A">
        <w:lastRenderedPageBreak/>
        <w:t xml:space="preserve">2.3.1 </w:t>
      </w:r>
      <w:r w:rsidRPr="0078004A">
        <w:tab/>
        <w:t xml:space="preserve">Agency Theory </w:t>
      </w:r>
    </w:p>
    <w:p w:rsidR="00DF7917" w:rsidRPr="0078004A" w:rsidRDefault="00DF7917" w:rsidP="00DF7917">
      <w:pPr>
        <w:pStyle w:val="Heading1"/>
        <w:spacing w:before="0" w:line="480" w:lineRule="auto"/>
        <w:ind w:left="25"/>
        <w:contextualSpacing/>
        <w:jc w:val="both"/>
        <w:rPr>
          <w:b w:val="0"/>
          <w:bCs w:val="0"/>
        </w:rPr>
      </w:pPr>
      <w:r w:rsidRPr="0078004A">
        <w:rPr>
          <w:b w:val="0"/>
          <w:bCs w:val="0"/>
        </w:rPr>
        <w:t>Agency theory addresses the Agency issue in which one party (the principal) delegates work to another (the agent), who performs that work (Jensen &amp; Meckling, 1976). There is an agency relationship when the actions of one individual affect both his welfare and that of another person in an explicit or implicit contractual relationship. The individual who undertakes the actions is the agent and the person whose welfare (utility), measured in monetary terms, is affected by the agent's actions is called the principal (Akaranga, 2020).</w:t>
      </w:r>
    </w:p>
    <w:p w:rsidR="00DF7917" w:rsidRPr="0078004A" w:rsidRDefault="00DF7917" w:rsidP="00DF7917">
      <w:pPr>
        <w:pStyle w:val="Heading1"/>
        <w:spacing w:before="0" w:line="480" w:lineRule="auto"/>
        <w:ind w:left="25"/>
        <w:contextualSpacing/>
        <w:jc w:val="both"/>
        <w:rPr>
          <w:b w:val="0"/>
          <w:bCs w:val="0"/>
        </w:rPr>
      </w:pPr>
      <w:r w:rsidRPr="0078004A">
        <w:rPr>
          <w:b w:val="0"/>
          <w:bCs w:val="0"/>
        </w:rPr>
        <w:t>The typical case of agency relationship is the one that exists between an employer (the principal) and his employee (the agent). In an agency relationship, the principal wants the agent to act in the principal's interest. However, the agent is expected to have his own interest and consequently, he may not act in the principal's best interests. An agency relationship is a contract under which one or more persons (the principal), engage another person (the agent) to perform some service on their behalf which involves delegating some decision-making authority to the agent. If both parties to the relationships are utility maximizes, there is a good reason to believe that the agent will not always act in the best interests of the principal (Jensen &amp; Meckling, 1976).</w:t>
      </w:r>
    </w:p>
    <w:p w:rsidR="00DF7917" w:rsidRPr="0078004A" w:rsidRDefault="00DF7917" w:rsidP="00DF7917">
      <w:pPr>
        <w:pStyle w:val="Heading1"/>
        <w:spacing w:before="0" w:line="480" w:lineRule="auto"/>
        <w:ind w:left="25"/>
        <w:contextualSpacing/>
        <w:jc w:val="both"/>
      </w:pPr>
      <w:r w:rsidRPr="0078004A">
        <w:t xml:space="preserve">2.3.2 </w:t>
      </w:r>
      <w:r w:rsidRPr="0078004A">
        <w:tab/>
        <w:t xml:space="preserve">The Fraud Triangle Theory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The </w:t>
      </w:r>
      <w:r w:rsidRPr="0078004A">
        <w:rPr>
          <w:rFonts w:ascii="Times New Roman" w:eastAsia="Times New Roman" w:hAnsi="Times New Roman" w:cs="Times New Roman"/>
          <w:sz w:val="24"/>
          <w:szCs w:val="24"/>
        </w:rPr>
        <w:t>Fraud Triangle Theory</w:t>
      </w:r>
      <w:r w:rsidRPr="0078004A">
        <w:rPr>
          <w:rFonts w:ascii="Times New Roman" w:hAnsi="Times New Roman" w:cs="Times New Roman"/>
          <w:sz w:val="24"/>
          <w:szCs w:val="24"/>
        </w:rPr>
        <w:t xml:space="preserve"> was propounded by Donald Cressey in 1950. Donald Cressey, a criminologist, started the study of fraud by arguing that there must be a reason behind everything people do. The fundamental observation of Donald Cressey (1919-1987), in the </w:t>
      </w:r>
      <w:r w:rsidRPr="0078004A">
        <w:rPr>
          <w:rFonts w:ascii="Times New Roman" w:eastAsia="Times New Roman" w:hAnsi="Times New Roman" w:cs="Times New Roman"/>
          <w:sz w:val="24"/>
          <w:szCs w:val="24"/>
        </w:rPr>
        <w:t xml:space="preserve">Fraud Triangle Theory </w:t>
      </w:r>
      <w:r w:rsidRPr="0078004A">
        <w:rPr>
          <w:rFonts w:ascii="Times New Roman" w:hAnsi="Times New Roman" w:cs="Times New Roman"/>
          <w:sz w:val="24"/>
          <w:szCs w:val="24"/>
        </w:rPr>
        <w:t xml:space="preserve">was that fraud is likely to occur given a combination of three factors. This theory is made of a triangle of different fraud aspects that include perceived opportunities, perceived pressures and rationalizations (Chiezey&amp; Onu, 2018).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A97C29"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1771650</wp:posOffset>
            </wp:positionH>
            <wp:positionV relativeFrom="paragraph">
              <wp:posOffset>151765</wp:posOffset>
            </wp:positionV>
            <wp:extent cx="1152838" cy="962025"/>
            <wp:effectExtent l="0" t="0" r="9525" b="0"/>
            <wp:wrapNone/>
            <wp:docPr id="133304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838" cy="962025"/>
                    </a:xfrm>
                    <a:prstGeom prst="rect">
                      <a:avLst/>
                    </a:prstGeom>
                    <a:noFill/>
                  </pic:spPr>
                </pic:pic>
              </a:graphicData>
            </a:graphic>
          </wp:anchor>
        </w:drawing>
      </w:r>
    </w:p>
    <w:p w:rsidR="00A97C29" w:rsidRDefault="00A97C29" w:rsidP="00DF7917">
      <w:pPr>
        <w:spacing w:after="0" w:line="480" w:lineRule="auto"/>
        <w:ind w:left="25" w:right="123"/>
        <w:contextualSpacing/>
        <w:jc w:val="both"/>
        <w:rPr>
          <w:rFonts w:ascii="Times New Roman" w:hAnsi="Times New Roman" w:cs="Times New Roman"/>
          <w:sz w:val="24"/>
          <w:szCs w:val="24"/>
        </w:rPr>
      </w:pPr>
    </w:p>
    <w:p w:rsidR="00A97C29" w:rsidRDefault="00A97C29" w:rsidP="00DF7917">
      <w:pPr>
        <w:spacing w:after="0" w:line="480" w:lineRule="auto"/>
        <w:ind w:left="25" w:right="123"/>
        <w:contextualSpacing/>
        <w:jc w:val="both"/>
        <w:rPr>
          <w:rFonts w:ascii="Times New Roman" w:hAnsi="Times New Roman" w:cs="Times New Roman"/>
          <w:sz w:val="24"/>
          <w:szCs w:val="24"/>
        </w:rPr>
      </w:pPr>
    </w:p>
    <w:p w:rsidR="00A97C29" w:rsidRDefault="00A97C29"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Ngalyuka (2018) maintains that the term perceived is vital in the context that the pressures, rationalizations, and opportunities may not necessarily be real. Chiezey and Onu, (2018) put forth that financial and non-financial pressures present the first temptation to commit frauds. Ngalyuka (2018) stated that 95% of the committed frauds are due to financial pressures such as debts, vices such as drug abuse and work-related pressures such to show good sales performance amongst others. The second factor is perceived opportunity. According to Wanyama, (2020), the perceived opportunity is the ability of the potential fraudster believing that that they can get away with the fraud or the consequences of being caught are manageable. Chiezey and Onu (2018) stated that the opportunity to commit fraud in the bank is characterized by employee access to assets a\nd information that presents them with dual advantage of committing and concealing fraud. Kanu and Okorafor, (2018) buttressed that these opportunities are presented through weak control measures, lack of control measures enforcement, lack of sufficient punishment measures to act as a deterrence and inadequate infrastructure. The last factor contributing towards frauds is the concept of perceived rationalization. This involves rationalization or justification of the fraud aspect as acceptable (Njenga &amp; Osiemo, 2018). While Ngalyuka (2018) opined that rationalization refers to the justification that the unethical behavior is something other than criminal activity.  </w:t>
      </w:r>
    </w:p>
    <w:p w:rsidR="008C4536" w:rsidRPr="0078004A" w:rsidRDefault="00DF7917" w:rsidP="00F21B94">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Fraud triangle theory is relevant to the study impact of forensic accounting on financial fraud in deposit money banks in Nigeria, as the theory gives forensic accountants insight </w:t>
      </w:r>
      <w:r w:rsidRPr="0078004A">
        <w:rPr>
          <w:rFonts w:ascii="Times New Roman" w:hAnsi="Times New Roman" w:cs="Times New Roman"/>
          <w:sz w:val="24"/>
          <w:szCs w:val="24"/>
        </w:rPr>
        <w:lastRenderedPageBreak/>
        <w:t>into the subject matter of fraud and the facts that can give rise to it in almost all circumstances.</w:t>
      </w:r>
    </w:p>
    <w:p w:rsidR="00DF7917" w:rsidRPr="0078004A" w:rsidRDefault="00DF7917" w:rsidP="00DF7917">
      <w:pPr>
        <w:spacing w:after="0" w:line="480" w:lineRule="auto"/>
        <w:ind w:left="25" w:right="123"/>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2.3.3 </w:t>
      </w:r>
      <w:r w:rsidRPr="0078004A">
        <w:rPr>
          <w:rFonts w:ascii="Times New Roman" w:hAnsi="Times New Roman" w:cs="Times New Roman"/>
          <w:b/>
          <w:bCs/>
          <w:sz w:val="24"/>
          <w:szCs w:val="24"/>
        </w:rPr>
        <w:tab/>
        <w:t xml:space="preserve">Fraud Management Lifecycle Theory </w:t>
      </w:r>
    </w:p>
    <w:p w:rsidR="00DF7917" w:rsidRPr="0078004A" w:rsidRDefault="00DF7917" w:rsidP="00DF7917">
      <w:pPr>
        <w:spacing w:after="0" w:line="480" w:lineRule="auto"/>
        <w:ind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The Fraud Management Lifecycle Theory was first presented by Wilhelm in the Journal of economic crime management (Spring 2019, Volume 2, Issue 2). Our review of this theory is solely on the work of Wesley Kenneth Wilhelm. Fraud can only be adequately managed if all stakeholders identify and carry out their roles effectively.  </w:t>
      </w:r>
    </w:p>
    <w:p w:rsidR="00DF7917" w:rsidRPr="0078004A" w:rsidRDefault="00DF7917" w:rsidP="00DF7917">
      <w:pPr>
        <w:spacing w:after="0" w:line="480" w:lineRule="auto"/>
        <w:ind w:right="123"/>
        <w:contextualSpacing/>
        <w:jc w:val="both"/>
        <w:rPr>
          <w:rFonts w:ascii="Times New Roman" w:hAnsi="Times New Roman" w:cs="Times New Roman"/>
          <w:sz w:val="24"/>
          <w:szCs w:val="24"/>
        </w:rPr>
      </w:pPr>
      <w:r w:rsidRPr="0078004A">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1352550</wp:posOffset>
            </wp:positionH>
            <wp:positionV relativeFrom="paragraph">
              <wp:posOffset>270510</wp:posOffset>
            </wp:positionV>
            <wp:extent cx="3390900" cy="1552575"/>
            <wp:effectExtent l="19050" t="0" r="0" b="0"/>
            <wp:wrapSquare wrapText="bothSides"/>
            <wp:docPr id="1699" name="Picture 1699"/>
            <wp:cNvGraphicFramePr/>
            <a:graphic xmlns:a="http://schemas.openxmlformats.org/drawingml/2006/main">
              <a:graphicData uri="http://schemas.openxmlformats.org/drawingml/2006/picture">
                <pic:pic xmlns:pic="http://schemas.openxmlformats.org/drawingml/2006/picture">
                  <pic:nvPicPr>
                    <pic:cNvPr id="1699" name="Picture 1699"/>
                    <pic:cNvPicPr/>
                  </pic:nvPicPr>
                  <pic:blipFill>
                    <a:blip r:embed="rId8">
                      <a:extLst>
                        <a:ext uri="{28A0092B-C50C-407E-A947-70E740481C1C}">
                          <a14:useLocalDpi xmlns:a14="http://schemas.microsoft.com/office/drawing/2010/main" val="0"/>
                        </a:ext>
                      </a:extLst>
                    </a:blip>
                    <a:stretch>
                      <a:fillRect/>
                    </a:stretch>
                  </pic:blipFill>
                  <pic:spPr>
                    <a:xfrm>
                      <a:off x="0" y="0"/>
                      <a:ext cx="3390900" cy="1552575"/>
                    </a:xfrm>
                    <a:prstGeom prst="rect">
                      <a:avLst/>
                    </a:prstGeom>
                  </pic:spPr>
                </pic:pic>
              </a:graphicData>
            </a:graphic>
          </wp:anchor>
        </w:drawing>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Fraud management is the process of monitoring, identifying, reporting and prevention of fraud in an organization. Fraud management lifecycle highlight the inter-play of policy, process and people in the end-to-end handling of fraud. According to Wilhelm (2019) The Fraud Management Lifecycle is a network lifecycle where each node in the network, each stage in the lifecycle, is an aggregated entity that is made up of interrelated, interdependent, and independent actions, functions, and operations. These activities can, but do not necessarily, occur in a sequential or linear flow. Effective fraud management requires a balance in the competing and complementary actions within the Fraud Management Lifecycle. Effective management of the Fraud Management Lifecycle starts with a common understanding or definition of the stages in the lifecycle.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In his work, Wilhelm (2019) stated that the Fraud Management Lifecycle is made up of eight stages. The Fraud Management Lifecycle is dynamic, evolving, and adaptive. The </w:t>
      </w:r>
      <w:r w:rsidRPr="0078004A">
        <w:rPr>
          <w:rFonts w:ascii="Times New Roman" w:hAnsi="Times New Roman" w:cs="Times New Roman"/>
          <w:sz w:val="24"/>
          <w:szCs w:val="24"/>
        </w:rPr>
        <w:lastRenderedPageBreak/>
        <w:t xml:space="preserve">eight stages are: Deterrence, Prevention, Detection, Mitigation, Analysis, Policy, Investigation, and Prosecution. Wilhelm (2019) went on to expand the stages as follows: Deterrence, the first stage, is characterized by actions and activities intended to stop or prevent fraud before it is attempted; that is, to turn aside or discourage even the attempt at fraud through. The second stage of the Fraud Management Lifecycle, prevention, involves actions and activities to prevent fraud from occurring. In detection, the third stage, actions and activities, such as statistical monitoring programs are used to identify and locate fraud prior to, during, and subsequent to the completion of the fraudulent activity. The intent of detection is to uncover or reveal the presence of fraud or a fraud attempt. The goal of mitigation, stage four, is to stop losses from occurring or continuing to occur and/or to hinder a fraudster from continuing or completing the fraudulent activity, by blocking an account, for example. In the next stage, analysis, losses that occurred despite deterrence, detection, and prevention activities are identified and studied to determine the factors of the loss situation, using methods such as root cause analysis. The sixth stage of the Fraud Management Lifecycle, policy, is characterized by activities to create, evaluate, communicate, and assist in the deployment of policies to reduce the incidence of fraud. Balancing prudent fraud reduction policies with resource constraints and effective management of legitimate customer activity is also part of this stage. Investigation, the seventh stage, involves obtaining enough evidence and information to stop fraudulent activity, recover assets or obtain restitution, and to provide evidence and support for the successful prosecution and conviction of the fraudster(s). The final stage, prosecution, is the culmination of all the successes and failures in the Fraud Management Lifecycle. There are failures because the fraud was successful and successes because the fraud was detected, a suspect was identified, apprehended, and charges filed.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 xml:space="preserve">The fraud management lifecycle theory was adopted for this study, this is because the theory gives a holistic approach to the subject of fraud and fraud management; also worthy of note for adopting the theory is the fact that the theory is evolving and can be adapted by any organization. </w:t>
      </w:r>
    </w:p>
    <w:p w:rsidR="00DF7917" w:rsidRPr="0078004A" w:rsidRDefault="00DF7917" w:rsidP="00DF7917">
      <w:pPr>
        <w:pStyle w:val="Heading1"/>
        <w:spacing w:before="0" w:line="480" w:lineRule="auto"/>
        <w:ind w:left="25"/>
        <w:contextualSpacing/>
        <w:jc w:val="both"/>
      </w:pPr>
      <w:r w:rsidRPr="0078004A">
        <w:t xml:space="preserve">2.4 </w:t>
      </w:r>
      <w:r w:rsidRPr="0078004A">
        <w:tab/>
        <w:t>Empirical Reviews</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Many researchers have attempted to examine the subject matter of forensic accounting and its impact in combating financial fraud in the Nigeria Banking Industry. Several of these empirical studies were reviewed below.  </w:t>
      </w:r>
    </w:p>
    <w:p w:rsidR="00613CFA" w:rsidRPr="0078004A" w:rsidRDefault="00613CFA" w:rsidP="00613CFA">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Aduwo (2018) examined the role of forensic accounting in combating the menace of corporate failure. The study conceptually reviewed the impact of forensic accounting towards utilizing professional judgments, accounting skills, auditing and law procedures to fight the dreaded disease of corporate liquidation. The work merely reviewed the concepts of forensic accounting, auditing and corporate failure. The study concluded that forensic auditing can go a long way to influence financial scandals in corporate organizations. It recommended empirical validation of the work and with specific reference to organizations in another country. </w:t>
      </w:r>
    </w:p>
    <w:p w:rsidR="008C4536" w:rsidRPr="0078004A" w:rsidRDefault="008C4536" w:rsidP="008C4536">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Emeh and Obi (2018) examined the correlations of Presence of forensic accountant, Number of accountants with forensic accounting skills and Extent of forensic accounting practices with Extent of employee theft, Extent of financial fraud and extent of top management fraud. The study utilized survey research design and the population included management staffs of selected financial institutions. A sample of one hundred and five respondents was adopted. The sampling was done using simple random sampling and data was generated using well-structured likert scale questionnaire. The study employed the spearman rank correlation as the data analysis method. Result from the study shows there is evidence of significant negative correlations between Presence of forensic accountant, </w:t>
      </w:r>
      <w:r w:rsidRPr="0078004A">
        <w:rPr>
          <w:rFonts w:ascii="Times New Roman" w:hAnsi="Times New Roman" w:cs="Times New Roman"/>
          <w:sz w:val="24"/>
          <w:szCs w:val="24"/>
        </w:rPr>
        <w:lastRenderedPageBreak/>
        <w:t>Number of accountants with forensic accounting skills and Extent of forensic accounting practices with Extent of financial fraud.</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Tariq, Moayad, Sofri and Ala (2018) examined the role of forensic accounting in reducing financial corruption. This study therefore attempts to determine the impact of using forensic accounting on financial corruption. It contributes to the limited existing literature on the forensic accounting where no previous study has been down in Iraq dealing with such a serious issue. This study adopted a correlation research design. Data was collected by using interviews and questionnaires; and used Chi square and correlation analysis to analyze data collected. The main findings of the study revealed that there is a significant relationship between the forensic accounting methods and effectiveness of the control and auditing bodies to detect financial corruption cases. On the other hand, the majority of the audit and accounting personnel in Iraq are suffering from poor perception and information of the forensic accounting methods. Therefore, a suggestion was made by the current study that forensic accounting methods should add to the curricula of accounting departments in Iraqi universities at both levels of preliminary and higher studies through theoretical and practical classes.</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Dada, Owolabi &amp; Okwu (2018) examined the relevance of forensic accounting in the effective reduction in fraudulent practices in Nigeria. The study was carried out on the application of forensic accounting in the investigation and detection of cases of fraud in Nigeria, using all the staff of the selected anti-corruption agent (EFCC) and three of the major professional accounting firms in Nigeria for the period 1999 to 2020. The study employed multiple regression technique to analyze the empirical data collected through questionnaire and oral interview and the hypothesis formulated was also tested. The results of the hypotheses tested revealed that fraud reduction is significantly and positively related to fraud investigation and detection through forensic accounting</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Omondi (2018) conducted a study on the impact of forensic accounting services on fraud detection and prevention among commercial banks in Kenya, the most prevalent type of fraud and to establish the major areas of application of forensic accounting services. The data collection instrument preferred for the study was a questionnaire. Findings from the study saw that fraud detection and prevention increased when forensic accounting services was employed. The study used descriptive research survey design and uses a sample of 47 respondents in 16 commercial banks in Kenya. The data was analyzed using Statistical package for social sciences (SPSS). The study findings indicated that the application of forensic accounting services by banks led to increased fraud prevention in the commercial banks and the highest application was on enhancing quality of financial reporting. The most prevalent type of fraud in the banking sector was fraudulent expense claims.</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Sang, (2020) examine the determinants of fraud measures in selected commercial banks in Nakuru Town, Kenya. The objectives of the study were to assess the measures put in place at these banks to mitigate fraud and examine the effectiveness of the internal control measures on fraud occurrence. The study was based on descriptive research design. Sampling was done through stratified sampling design. Data was collected using questionnaires and analysed by using both descriptive and inferential statistics. The study concluded that the effectiveness of the internal control measures was undermined by non-adherence to dual control aspects and lack of sufficient time to undertake the various periodic tests diligently. The study recommended establishment of comprehensive fraud mitigating measures against external frauds at the cashiers departments, more enforcement of compliance of fraud mitigation methods, and lifestyle audits among the bankers to detect fraud occurrences among bankers.</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Zadeh and Ramazani (2020) examined accountant’s perception of forensic accounting using Iran as a case study. They opined that Forensic accounting is considered as a specialized </w:t>
      </w:r>
      <w:r w:rsidRPr="0078004A">
        <w:rPr>
          <w:rFonts w:ascii="Times New Roman" w:hAnsi="Times New Roman" w:cs="Times New Roman"/>
          <w:sz w:val="24"/>
          <w:szCs w:val="24"/>
        </w:rPr>
        <w:lastRenderedPageBreak/>
        <w:t>field of accounting relating frequently to legal problems (claims) and complaints. Forensic accountants usually called as forensic audits or detector accountants are bound to provide other specialists with required evidence in law counts. The study investigated the rate of accountants’ perception of forensic accounting considering the fact that as accountants’ perception of financial rules increases the number of firms which refer to law courts for their financial complaints will be reduced. The study used descriptive research based on Likert 5 options questionnaire to satisfy research goals. The research results indicate the low level of accountants’ perception of forensic accounting methods in which the author provide some recommendations to enhance the accountants’ perception of forensic accounting</w:t>
      </w:r>
    </w:p>
    <w:p w:rsidR="00E6334C" w:rsidRPr="0078004A" w:rsidRDefault="00E6334C" w:rsidP="00E6334C">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Eliezer and Emmanuel (2020) examined the relevance of forensic accounting in the detection and prevention of fraud in Nigeria. The study was theoretical research which considered the role of forensic accountants in combating fraudulent activities, differences between a forensic accountant and traditional accountant, and the impact of forensic accountants to detect and prevent fraud. From the study, it was found among others that forensic accounting services will assist audit committee members in carrying out their oversight functions by providing assurance on internal audit report. The research recommended that government should ameliorate the cost of hiring the services of forensic accountants and treat culprits equally without favoritism.</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Enofe, Agbonkpolor and Edebiri (2020) examined the role of forensic accounting in curbing financial crimes in Nigerian banks. The survey research design was employed for the study with an extensive reliance on primary data retrieved through the use of well-structured Likert scale questionnaire. The chi-square non-parametric statistical technique was utilized for the data analysis procedure. The study findings show that; there is a need for forensic accountants in the Nigerian banking system, forensic accounting is an effective tool for addressing financial crimes in the banking system and there are significant differences </w:t>
      </w:r>
      <w:r w:rsidRPr="0078004A">
        <w:rPr>
          <w:rFonts w:ascii="Times New Roman" w:hAnsi="Times New Roman" w:cs="Times New Roman"/>
          <w:sz w:val="24"/>
          <w:szCs w:val="24"/>
        </w:rPr>
        <w:lastRenderedPageBreak/>
        <w:t>between the roles of forensic accounting and that of conventional accounting in curbing financial crimes. The study recommended that; there is the need for banks in Nigeria to engage the services of forensic accountants, and secondly, banks also need to focus on training and up-dating the skills of the internal control and audit staffs.</w:t>
      </w:r>
    </w:p>
    <w:p w:rsidR="008C4536" w:rsidRPr="0078004A" w:rsidRDefault="008C4536" w:rsidP="008C4536">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Utomwen and Danjuma (2020) examined the role of forensic accounting in mitigating financial crime. The study adopted a survey research design and the population of the study comprised staff of selected banks from which data were collected through the use of questionnaires to test the formulated hypotheses. Regression analysis was used for data analysis. The study findings revealed that there is a need for forensic accountants in the Nigerian banking sector, forensic accounting is an effective tool for addressing financial crime in the banking sector and that conventional accounting techniques are not effective in curbing financial crimes. The study then recommended that there is need for corporations in Nigeria to engage the services of forensic accountants, they need to also focus on training and up-dating the skills of the internal control and audit staff.</w:t>
      </w:r>
    </w:p>
    <w:p w:rsidR="008C4536" w:rsidRPr="0078004A" w:rsidRDefault="008C4536" w:rsidP="008C4536">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Oladejo and Oluwaseun (2020) investigated the impact of forensic Accounting on reducing fraud in the Nigerian banking sector and was carried out in Lagos state on 125 senior and management staff in one of the quoted banks (Eco-Bank) in Nigeria. Data were collected through questionnaire and analyzed using descriptive statistic tool. Hypotheses were tested through chi-square statistics. The result of the findings shows that Forensic Accounting is significantly useful in fraud control and reduction in the Nigeria Banking Industry and positively influence banks performance. The study recommended that banks management should ensure the role and functions of forensic accountants and auditors clearly defined, most especially in the area of reducing fraud in the banking sector.</w:t>
      </w:r>
    </w:p>
    <w:p w:rsidR="005F70A5" w:rsidRPr="0078004A" w:rsidRDefault="005F70A5" w:rsidP="005F70A5">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Onodi, Okafor and Onyali (2020) examined the effect of forensic investigation methods in corporate fraud deterrence in Nigerian banks. Statistical tools used to analyze the data </w:t>
      </w:r>
      <w:r w:rsidRPr="0078004A">
        <w:rPr>
          <w:rFonts w:ascii="Times New Roman" w:hAnsi="Times New Roman" w:cs="Times New Roman"/>
          <w:sz w:val="24"/>
          <w:szCs w:val="24"/>
        </w:rPr>
        <w:lastRenderedPageBreak/>
        <w:t xml:space="preserve">include percentages, mean score, frequency tables, regression analysis and Z-test. Three hypotheses were formulated and tested. The result revealed that there is a significant relationship between the forensic investigative methods and corporate fraud deterrence. The study recommended improvement on accounting curriculum, since there is a failure of accounting and control methods that lies in the methodology taught in Nigeria Universities to discover financial fraud cases.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Idemudia and Emmanuel (2021) examined forensic accounting as a panacea to fraud reduction in Nigeria firms. Primary data were collected through the use of questionnaires. Data retrieved were analyzed with the help of tables, pie-chart, regression and chi-square. The findings of the study are that forensic accounting enhances financial fraud reduction in Nigeria firms through fraud prosecution and prescription of punishment for fraudsters; forensic accounting has significant effect in improving internal control systems of firms in Nigeria leading to fraud reduction; forensic accounting has significant impact on the financial reporting credibility of firms in Nigeria; forensic accounting has significant impact on firms transparency in Nigeria. The study recommended that forensic accountants should always be invited in setting up the organizational internal control system to ensure efficiency and effectiveness.</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Augustine and Uagbale-Ekatah (2021) examined the relevance of forensic accounting as a tool for combating fraud and corruption. Their views were obtained through structured interviews and evaluated against known research findings on the practice of forensic accounting in Nigeria. The key findings of this study are that: forensic accounting practice is largely considered to be at its infancy stage and although it is relevant, yet it lacking statutory support. The study recommends among others the need to accord forensic accounting statutory role and distinct professional recognition by the government and professional bodies in Nigeria.</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Mukoro, Faboyede and Eziamaka (2021) examined the effectiveness of forensic accountants in strengthening internal control of business organizations in Nigeria. The study employed survey design and purposive sampling was used to select five companies. Data were collected using questionnaires and all the hypotheses were tested using Regression Analysis. The results of the empirical findings show that internal control and its components play a significant role in controlling fraud in business organizations. It is recommended that internal control should be undertaken with effective continuous monitoring of the controls and companies should be stricter with compliance to control procedures.</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Odelabu (2021) examined the effects of forensic accounting on the performance of commercial bank in Nigeria. The sampling frame of twenty-one commercial banks was taken. A sample of sixty-one respondents was used which was spread proportionately across 6 stratum. The study used primary data that was collected through self-administered questionnaires and analyzed using regression analysis. The findings indicated that forensic investigation and forensic litigation was statistically significant in explaining changes in financial performance of commercial banks. The study recommended that majority of commercial banks in a developing economy ought to adapt forensic accounting to mitigate financial irregularities.</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Ernest and Gabriel (2021) examined the application of forensic auditing in fraud control in Nigerian banks. The study analyzed the trend in fraud cases from 2018 to 2020. The descriptive analysis revealed that there are up and down movements in fraud cases. The study suggested employment of forensic auditing in Nigerian banks by amending the existing statutes, in such a way that forensic auditors are included in the audit team. Through this, auditors will have more tools to effectively deal with challenges in detecting fraud. The study had no clear-cut problem, objectives or variable stated. It merely reviewed </w:t>
      </w:r>
      <w:r w:rsidRPr="0078004A">
        <w:rPr>
          <w:rFonts w:ascii="Times New Roman" w:hAnsi="Times New Roman" w:cs="Times New Roman"/>
          <w:sz w:val="24"/>
          <w:szCs w:val="24"/>
        </w:rPr>
        <w:lastRenderedPageBreak/>
        <w:t>the concept of forensic auditing and descriptively analyze fraud figures for a decade and collated by Nigeria Deposit Insurance Corporation.</w:t>
      </w:r>
    </w:p>
    <w:p w:rsidR="00DF7917" w:rsidRPr="0078004A" w:rsidRDefault="00DF7917" w:rsidP="00DF7917">
      <w:pPr>
        <w:pStyle w:val="Heading1"/>
        <w:spacing w:before="0" w:line="480" w:lineRule="auto"/>
        <w:ind w:left="25"/>
        <w:contextualSpacing/>
        <w:jc w:val="both"/>
      </w:pPr>
      <w:r w:rsidRPr="0078004A">
        <w:t xml:space="preserve">2.5 </w:t>
      </w:r>
      <w:r w:rsidRPr="0078004A">
        <w:tab/>
        <w:t xml:space="preserve">Gap in Literature </w:t>
      </w:r>
    </w:p>
    <w:p w:rsidR="00DF7917" w:rsidRPr="0078004A" w:rsidRDefault="00DF7917" w:rsidP="00DF7917">
      <w:pPr>
        <w:spacing w:after="0" w:line="480" w:lineRule="auto"/>
        <w:ind w:left="25" w:right="123"/>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As fraud cannot be said to be totally eradicated, deploying appropriate measures/techniques to curb the menace is a vital to the going concern of any organization, be it small or large; without which you have succeeded in opening it up to fraudulent practices, and might ultimately lead to the failure of such an organization. This was evident in the occurrences in the Nigerian banking sector about a decade ago, that lead to the collapse of some banks and the regrouping of other. With the advancement in technology, banks in recent times are seeking easier and cheaper ways to do business and therefore are embracing more sophisticated software applications. </w:t>
      </w:r>
    </w:p>
    <w:p w:rsidR="00DF7917" w:rsidRPr="0078004A" w:rsidRDefault="00DF7917" w:rsidP="00DF7917">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Drawing from the above empirical reviews it could be concluded that; quite a number of studies exist on the subject of forensic accounting, fraud and financial crime. Existing empirical evidence also point to the fact that forensic accounting was studied broadly without emphasis on what the forensic accountants/auditors does in terms of their responsibilities in detecting fraud. Considering that fraudulent practices are assuming new dimensions as the methods of doing banking business are changing with advancement in technology, there is need to validate the effectiveness of the components of forensic accounting services in tackling the risk that come with the changes. This study is therefore relevant, as it seeks to assess the impact of forensic accounting components of conducting investigation, analyzing financial transactions and reconstructing incomplete accounting records in detecting fraud and fraudulent practices in deposit money banks in Nigeria. </w:t>
      </w:r>
    </w:p>
    <w:p w:rsidR="002D38BA" w:rsidRDefault="002D38BA" w:rsidP="00A97C29">
      <w:pPr>
        <w:spacing w:after="0" w:line="480" w:lineRule="auto"/>
        <w:contextualSpacing/>
        <w:rPr>
          <w:rFonts w:ascii="Times New Roman" w:hAnsi="Times New Roman" w:cs="Times New Roman"/>
          <w:sz w:val="24"/>
          <w:szCs w:val="24"/>
        </w:rPr>
      </w:pPr>
    </w:p>
    <w:p w:rsidR="00A97C29" w:rsidRDefault="00A97C29" w:rsidP="00A97C29">
      <w:pPr>
        <w:spacing w:after="0" w:line="480" w:lineRule="auto"/>
        <w:contextualSpacing/>
        <w:rPr>
          <w:rFonts w:ascii="Times New Roman" w:hAnsi="Times New Roman" w:cs="Times New Roman"/>
          <w:sz w:val="24"/>
          <w:szCs w:val="24"/>
        </w:rPr>
      </w:pPr>
    </w:p>
    <w:p w:rsidR="00A97C29" w:rsidRPr="0078004A" w:rsidRDefault="00A97C29" w:rsidP="00A97C29">
      <w:pPr>
        <w:spacing w:after="0" w:line="480" w:lineRule="auto"/>
        <w:contextualSpacing/>
        <w:rPr>
          <w:rFonts w:ascii="Times New Roman" w:hAnsi="Times New Roman" w:cs="Times New Roman"/>
          <w:b/>
          <w:bCs/>
          <w:sz w:val="24"/>
          <w:szCs w:val="24"/>
        </w:rPr>
      </w:pPr>
    </w:p>
    <w:p w:rsidR="00DB7B66" w:rsidRPr="0078004A" w:rsidRDefault="00DB7B66" w:rsidP="002D38BA">
      <w:pPr>
        <w:spacing w:after="0" w:line="480" w:lineRule="auto"/>
        <w:contextualSpacing/>
        <w:jc w:val="center"/>
        <w:rPr>
          <w:rFonts w:ascii="Times New Roman" w:hAnsi="Times New Roman" w:cs="Times New Roman"/>
          <w:b/>
          <w:bCs/>
          <w:sz w:val="24"/>
          <w:szCs w:val="24"/>
        </w:rPr>
      </w:pPr>
      <w:r w:rsidRPr="0078004A">
        <w:rPr>
          <w:rFonts w:ascii="Times New Roman" w:hAnsi="Times New Roman" w:cs="Times New Roman"/>
          <w:b/>
          <w:bCs/>
          <w:sz w:val="24"/>
          <w:szCs w:val="24"/>
        </w:rPr>
        <w:lastRenderedPageBreak/>
        <w:t>CHAPTER THREE</w:t>
      </w:r>
    </w:p>
    <w:p w:rsidR="00DB7B66" w:rsidRPr="0078004A" w:rsidRDefault="00DB7B66" w:rsidP="002D38BA">
      <w:pPr>
        <w:spacing w:after="0" w:line="480" w:lineRule="auto"/>
        <w:contextualSpacing/>
        <w:jc w:val="center"/>
        <w:rPr>
          <w:rFonts w:ascii="Times New Roman" w:hAnsi="Times New Roman" w:cs="Times New Roman"/>
          <w:b/>
          <w:bCs/>
          <w:sz w:val="24"/>
          <w:szCs w:val="24"/>
        </w:rPr>
      </w:pPr>
      <w:r w:rsidRPr="0078004A">
        <w:rPr>
          <w:rFonts w:ascii="Times New Roman" w:hAnsi="Times New Roman" w:cs="Times New Roman"/>
          <w:b/>
          <w:bCs/>
          <w:sz w:val="24"/>
          <w:szCs w:val="24"/>
        </w:rPr>
        <w:t>METHODOLOGY</w:t>
      </w:r>
    </w:p>
    <w:p w:rsidR="00DB7B66" w:rsidRPr="0078004A" w:rsidRDefault="00DB7B66" w:rsidP="00DB7B66">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3.1 </w:t>
      </w:r>
      <w:r w:rsidRPr="0078004A">
        <w:rPr>
          <w:rFonts w:ascii="Times New Roman" w:hAnsi="Times New Roman" w:cs="Times New Roman"/>
          <w:b/>
          <w:bCs/>
          <w:sz w:val="24"/>
          <w:szCs w:val="24"/>
        </w:rPr>
        <w:tab/>
        <w:t xml:space="preserve">Introduction </w:t>
      </w:r>
    </w:p>
    <w:p w:rsidR="00DB7B66" w:rsidRPr="0078004A" w:rsidRDefault="00DB7B66" w:rsidP="00DB7B66">
      <w:pPr>
        <w:spacing w:after="0" w:line="480" w:lineRule="auto"/>
        <w:contextualSpacing/>
        <w:jc w:val="both"/>
        <w:rPr>
          <w:rFonts w:ascii="Times New Roman" w:hAnsi="Times New Roman" w:cs="Times New Roman"/>
          <w:sz w:val="24"/>
          <w:szCs w:val="24"/>
        </w:rPr>
      </w:pPr>
      <w:r w:rsidRPr="0078004A">
        <w:rPr>
          <w:rFonts w:ascii="Times New Roman" w:hAnsi="Times New Roman" w:cs="Times New Roman"/>
          <w:sz w:val="24"/>
          <w:szCs w:val="24"/>
        </w:rPr>
        <w:t>This chapter is concerned with the methods used in collecting, analyzing and interpreting of data for the study. Therefore, it contains the research design, population of the study, sampling techniques and sample size, source and method of data collection, research instrument as well as techniques of data analysis.</w:t>
      </w:r>
    </w:p>
    <w:p w:rsidR="00DB7B66" w:rsidRPr="0078004A" w:rsidRDefault="00DB7B66" w:rsidP="00DB7B66">
      <w:pPr>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 xml:space="preserve">3.2 </w:t>
      </w:r>
      <w:r w:rsidRPr="0078004A">
        <w:rPr>
          <w:rFonts w:ascii="Times New Roman" w:hAnsi="Times New Roman" w:cs="Times New Roman"/>
          <w:b/>
          <w:bCs/>
          <w:sz w:val="24"/>
          <w:szCs w:val="24"/>
        </w:rPr>
        <w:tab/>
        <w:t>Research Design</w:t>
      </w:r>
    </w:p>
    <w:p w:rsidR="00DB7B66" w:rsidRPr="0078004A" w:rsidRDefault="00DB7B66" w:rsidP="00DB7B66">
      <w:pPr>
        <w:spacing w:after="0" w:line="480" w:lineRule="auto"/>
        <w:contextualSpacing/>
        <w:jc w:val="both"/>
        <w:rPr>
          <w:rFonts w:ascii="Times New Roman" w:hAnsi="Times New Roman" w:cs="Times New Roman"/>
          <w:bCs/>
          <w:sz w:val="24"/>
          <w:szCs w:val="24"/>
        </w:rPr>
      </w:pPr>
      <w:r w:rsidRPr="0078004A">
        <w:rPr>
          <w:rFonts w:ascii="Times New Roman" w:hAnsi="Times New Roman" w:cs="Times New Roman"/>
          <w:bCs/>
          <w:sz w:val="24"/>
          <w:szCs w:val="24"/>
        </w:rPr>
        <w:t>A research design refers to the plan of action the researcher intend to use to answer the specific objectives of the study. The research design adopted in this research is survey design method which comprises the use of oral interview, questionnaire and personal observation. The data collected were presented, analyzed and interpreted in chapter four by the use of tables.</w:t>
      </w:r>
    </w:p>
    <w:p w:rsidR="00DB7B66" w:rsidRPr="0078004A" w:rsidRDefault="00DB7B66" w:rsidP="00DB7B66">
      <w:pPr>
        <w:spacing w:after="0" w:line="480" w:lineRule="auto"/>
        <w:contextualSpacing/>
        <w:jc w:val="both"/>
        <w:rPr>
          <w:rFonts w:ascii="Times New Roman" w:hAnsi="Times New Roman" w:cs="Times New Roman"/>
          <w:b/>
          <w:spacing w:val="-4"/>
          <w:sz w:val="24"/>
          <w:szCs w:val="24"/>
        </w:rPr>
      </w:pPr>
      <w:r w:rsidRPr="0078004A">
        <w:rPr>
          <w:rFonts w:ascii="Times New Roman" w:hAnsi="Times New Roman" w:cs="Times New Roman"/>
          <w:b/>
          <w:bCs/>
          <w:sz w:val="24"/>
          <w:szCs w:val="24"/>
        </w:rPr>
        <w:t>3</w:t>
      </w:r>
      <w:r w:rsidRPr="0078004A">
        <w:rPr>
          <w:rFonts w:ascii="Times New Roman" w:hAnsi="Times New Roman" w:cs="Times New Roman"/>
          <w:bCs/>
          <w:sz w:val="24"/>
          <w:szCs w:val="24"/>
        </w:rPr>
        <w:t>.</w:t>
      </w:r>
      <w:r w:rsidRPr="0078004A">
        <w:rPr>
          <w:rFonts w:ascii="Times New Roman" w:hAnsi="Times New Roman" w:cs="Times New Roman"/>
          <w:b/>
          <w:bCs/>
          <w:sz w:val="24"/>
          <w:szCs w:val="24"/>
        </w:rPr>
        <w:t>3</w:t>
      </w:r>
      <w:r w:rsidRPr="0078004A">
        <w:rPr>
          <w:rFonts w:ascii="Times New Roman" w:hAnsi="Times New Roman" w:cs="Times New Roman"/>
          <w:sz w:val="24"/>
          <w:szCs w:val="24"/>
        </w:rPr>
        <w:tab/>
      </w:r>
      <w:r w:rsidRPr="0078004A">
        <w:rPr>
          <w:rFonts w:ascii="Times New Roman" w:hAnsi="Times New Roman" w:cs="Times New Roman"/>
          <w:b/>
          <w:sz w:val="24"/>
          <w:szCs w:val="24"/>
        </w:rPr>
        <w:t>Population</w:t>
      </w:r>
      <w:r w:rsidR="00276548" w:rsidRPr="0078004A">
        <w:rPr>
          <w:rFonts w:ascii="Times New Roman" w:hAnsi="Times New Roman" w:cs="Times New Roman"/>
          <w:b/>
          <w:sz w:val="24"/>
          <w:szCs w:val="24"/>
        </w:rPr>
        <w:t xml:space="preserve"> </w:t>
      </w:r>
      <w:r w:rsidRPr="0078004A">
        <w:rPr>
          <w:rFonts w:ascii="Times New Roman" w:hAnsi="Times New Roman" w:cs="Times New Roman"/>
          <w:b/>
          <w:sz w:val="24"/>
          <w:szCs w:val="24"/>
        </w:rPr>
        <w:t>of</w:t>
      </w:r>
      <w:r w:rsidR="00276548" w:rsidRPr="0078004A">
        <w:rPr>
          <w:rFonts w:ascii="Times New Roman" w:hAnsi="Times New Roman" w:cs="Times New Roman"/>
          <w:b/>
          <w:sz w:val="24"/>
          <w:szCs w:val="24"/>
        </w:rPr>
        <w:t xml:space="preserve"> </w:t>
      </w:r>
      <w:r w:rsidRPr="0078004A">
        <w:rPr>
          <w:rFonts w:ascii="Times New Roman" w:hAnsi="Times New Roman" w:cs="Times New Roman"/>
          <w:b/>
          <w:sz w:val="24"/>
          <w:szCs w:val="24"/>
        </w:rPr>
        <w:t>the</w:t>
      </w:r>
      <w:r w:rsidR="00276548" w:rsidRPr="0078004A">
        <w:rPr>
          <w:rFonts w:ascii="Times New Roman" w:hAnsi="Times New Roman" w:cs="Times New Roman"/>
          <w:b/>
          <w:sz w:val="24"/>
          <w:szCs w:val="24"/>
        </w:rPr>
        <w:t xml:space="preserve"> </w:t>
      </w:r>
      <w:r w:rsidRPr="0078004A">
        <w:rPr>
          <w:rFonts w:ascii="Times New Roman" w:hAnsi="Times New Roman" w:cs="Times New Roman"/>
          <w:b/>
          <w:spacing w:val="-4"/>
          <w:sz w:val="24"/>
          <w:szCs w:val="24"/>
        </w:rPr>
        <w:t>Study</w:t>
      </w:r>
    </w:p>
    <w:p w:rsidR="00DB7B66" w:rsidRPr="0078004A" w:rsidRDefault="00DB7B66" w:rsidP="00DB7B66">
      <w:pPr>
        <w:spacing w:after="0" w:line="480" w:lineRule="auto"/>
        <w:contextualSpacing/>
        <w:jc w:val="both"/>
        <w:rPr>
          <w:rFonts w:ascii="Times New Roman" w:hAnsi="Times New Roman" w:cs="Times New Roman"/>
          <w:spacing w:val="-4"/>
          <w:sz w:val="24"/>
          <w:szCs w:val="24"/>
        </w:rPr>
      </w:pPr>
      <w:r w:rsidRPr="0078004A">
        <w:rPr>
          <w:rFonts w:ascii="Times New Roman" w:hAnsi="Times New Roman" w:cs="Times New Roman"/>
          <w:spacing w:val="-4"/>
          <w:sz w:val="24"/>
          <w:szCs w:val="24"/>
        </w:rPr>
        <w:t xml:space="preserve">Population refers to the entire group or set of individuals, objects or events that possess specific characteristics from which conclusions are drawn. The population of this study is 50 which consists of management and staffs of GTCO (Guarantee Trust Holding Company) in Ilorin. This information was gotten from the human resources department. </w:t>
      </w:r>
    </w:p>
    <w:p w:rsidR="00DB7B66" w:rsidRPr="0078004A" w:rsidRDefault="00DB7B66" w:rsidP="00DB7B66">
      <w:pPr>
        <w:pStyle w:val="Heading1"/>
        <w:spacing w:before="0" w:line="480" w:lineRule="auto"/>
        <w:ind w:left="0"/>
      </w:pPr>
      <w:r w:rsidRPr="0078004A">
        <w:t xml:space="preserve">3.4 </w:t>
      </w:r>
      <w:r w:rsidRPr="0078004A">
        <w:tab/>
        <w:t>Sample</w:t>
      </w:r>
      <w:r w:rsidR="00276548" w:rsidRPr="0078004A">
        <w:t xml:space="preserve"> </w:t>
      </w:r>
      <w:r w:rsidRPr="0078004A">
        <w:rPr>
          <w:spacing w:val="-4"/>
        </w:rPr>
        <w:t>Size</w:t>
      </w:r>
    </w:p>
    <w:p w:rsidR="00DB7B66" w:rsidRPr="0078004A" w:rsidRDefault="00DB7B66" w:rsidP="00DB7B66">
      <w:pPr>
        <w:pStyle w:val="BodyText"/>
        <w:spacing w:line="480" w:lineRule="auto"/>
        <w:ind w:left="0"/>
        <w:jc w:val="both"/>
      </w:pPr>
      <w:r w:rsidRPr="0078004A">
        <w:t>This study used purposive sampling technique to select it sample size. The choice of the technique is premised on its defining feature of allowing selection of sample on purpose or based</w:t>
      </w:r>
      <w:r w:rsidR="002D38BA" w:rsidRPr="0078004A">
        <w:t xml:space="preserve"> </w:t>
      </w:r>
      <w:r w:rsidRPr="0078004A">
        <w:t>on</w:t>
      </w:r>
      <w:r w:rsidR="002D38BA" w:rsidRPr="0078004A">
        <w:t xml:space="preserve"> </w:t>
      </w:r>
      <w:r w:rsidRPr="0078004A">
        <w:t>the</w:t>
      </w:r>
      <w:r w:rsidR="002D38BA" w:rsidRPr="0078004A">
        <w:t xml:space="preserve"> </w:t>
      </w:r>
      <w:r w:rsidRPr="0078004A">
        <w:t>judgment</w:t>
      </w:r>
      <w:r w:rsidR="002D38BA" w:rsidRPr="0078004A">
        <w:t xml:space="preserve"> </w:t>
      </w:r>
      <w:r w:rsidRPr="0078004A">
        <w:t>of</w:t>
      </w:r>
      <w:r w:rsidR="002D38BA" w:rsidRPr="0078004A">
        <w:t xml:space="preserve"> </w:t>
      </w:r>
      <w:r w:rsidRPr="0078004A">
        <w:t>the</w:t>
      </w:r>
      <w:r w:rsidR="002D38BA" w:rsidRPr="0078004A">
        <w:t xml:space="preserve"> </w:t>
      </w:r>
      <w:r w:rsidRPr="0078004A">
        <w:t>researcher.</w:t>
      </w:r>
      <w:r w:rsidR="002D38BA" w:rsidRPr="0078004A">
        <w:t xml:space="preserve"> </w:t>
      </w:r>
      <w:r w:rsidRPr="0078004A">
        <w:t>To</w:t>
      </w:r>
      <w:r w:rsidR="002D38BA" w:rsidRPr="0078004A">
        <w:t xml:space="preserve"> </w:t>
      </w:r>
      <w:r w:rsidRPr="0078004A">
        <w:t>this</w:t>
      </w:r>
      <w:r w:rsidR="002D38BA" w:rsidRPr="0078004A">
        <w:t xml:space="preserve"> </w:t>
      </w:r>
      <w:r w:rsidRPr="0078004A">
        <w:t>end,</w:t>
      </w:r>
      <w:r w:rsidR="002D38BA" w:rsidRPr="0078004A">
        <w:t xml:space="preserve"> </w:t>
      </w:r>
      <w:r w:rsidRPr="0078004A">
        <w:t>the</w:t>
      </w:r>
      <w:r w:rsidR="002D38BA" w:rsidRPr="0078004A">
        <w:t xml:space="preserve"> </w:t>
      </w:r>
      <w:r w:rsidRPr="0078004A">
        <w:t>sample</w:t>
      </w:r>
      <w:r w:rsidR="002D38BA" w:rsidRPr="0078004A">
        <w:t xml:space="preserve"> </w:t>
      </w:r>
      <w:r w:rsidRPr="0078004A">
        <w:t>of</w:t>
      </w:r>
      <w:r w:rsidR="002D38BA" w:rsidRPr="0078004A">
        <w:t xml:space="preserve"> </w:t>
      </w:r>
      <w:r w:rsidRPr="0078004A">
        <w:t>this</w:t>
      </w:r>
      <w:r w:rsidR="002D38BA" w:rsidRPr="0078004A">
        <w:t xml:space="preserve"> </w:t>
      </w:r>
      <w:r w:rsidRPr="0078004A">
        <w:t>study</w:t>
      </w:r>
      <w:r w:rsidR="002D38BA" w:rsidRPr="0078004A">
        <w:t xml:space="preserve"> </w:t>
      </w:r>
      <w:r w:rsidRPr="0078004A">
        <w:t>was forty-four (44), the size was arrived</w:t>
      </w:r>
      <w:r w:rsidR="002D38BA" w:rsidRPr="0078004A">
        <w:t xml:space="preserve"> at using the Del Siegle table</w:t>
      </w:r>
      <w:r w:rsidRPr="0078004A">
        <w:t>.</w:t>
      </w:r>
    </w:p>
    <w:p w:rsidR="00DB7B66" w:rsidRPr="0078004A" w:rsidRDefault="00DB7B66" w:rsidP="00DB7B66">
      <w:pPr>
        <w:pStyle w:val="Heading1"/>
        <w:spacing w:before="0" w:line="480" w:lineRule="auto"/>
        <w:ind w:left="0"/>
      </w:pPr>
      <w:r w:rsidRPr="0078004A">
        <w:t xml:space="preserve">3.5 </w:t>
      </w:r>
      <w:r w:rsidRPr="0078004A">
        <w:tab/>
        <w:t>Sources and Collection of</w:t>
      </w:r>
      <w:r w:rsidR="00276548" w:rsidRPr="0078004A">
        <w:t xml:space="preserve"> </w:t>
      </w:r>
      <w:r w:rsidRPr="0078004A">
        <w:rPr>
          <w:spacing w:val="-4"/>
        </w:rPr>
        <w:t>Data</w:t>
      </w:r>
    </w:p>
    <w:p w:rsidR="00DB7B66" w:rsidRPr="0078004A" w:rsidRDefault="00DB7B66" w:rsidP="002D38BA">
      <w:pPr>
        <w:pStyle w:val="BodyText"/>
        <w:spacing w:line="480" w:lineRule="auto"/>
        <w:ind w:left="0"/>
        <w:jc w:val="both"/>
      </w:pPr>
      <w:r w:rsidRPr="0078004A">
        <w:t xml:space="preserve">For the purpose of this study, the researcher sourced for data from primary source. Primary </w:t>
      </w:r>
      <w:r w:rsidRPr="0078004A">
        <w:lastRenderedPageBreak/>
        <w:t>source</w:t>
      </w:r>
      <w:r w:rsidR="00DF70EA" w:rsidRPr="0078004A">
        <w:t xml:space="preserve"> </w:t>
      </w:r>
      <w:r w:rsidRPr="0078004A">
        <w:t>of</w:t>
      </w:r>
      <w:r w:rsidR="00DF70EA" w:rsidRPr="0078004A">
        <w:t xml:space="preserve"> </w:t>
      </w:r>
      <w:r w:rsidRPr="0078004A">
        <w:t>data</w:t>
      </w:r>
      <w:r w:rsidR="00DF70EA" w:rsidRPr="0078004A">
        <w:t xml:space="preserve"> </w:t>
      </w:r>
      <w:r w:rsidRPr="0078004A">
        <w:t>involves</w:t>
      </w:r>
      <w:r w:rsidR="00DF70EA" w:rsidRPr="0078004A">
        <w:t xml:space="preserve"> </w:t>
      </w:r>
      <w:r w:rsidRPr="0078004A">
        <w:t>collecting</w:t>
      </w:r>
      <w:r w:rsidR="00DF70EA" w:rsidRPr="0078004A">
        <w:t xml:space="preserve"> </w:t>
      </w:r>
      <w:r w:rsidRPr="0078004A">
        <w:t>data</w:t>
      </w:r>
      <w:r w:rsidR="00DF70EA" w:rsidRPr="0078004A">
        <w:t xml:space="preserve"> </w:t>
      </w:r>
      <w:r w:rsidRPr="0078004A">
        <w:t>from</w:t>
      </w:r>
      <w:r w:rsidR="00DF70EA" w:rsidRPr="0078004A">
        <w:t xml:space="preserve"> </w:t>
      </w:r>
      <w:r w:rsidRPr="0078004A">
        <w:t>original</w:t>
      </w:r>
      <w:r w:rsidR="00DF70EA" w:rsidRPr="0078004A">
        <w:t xml:space="preserve"> </w:t>
      </w:r>
      <w:r w:rsidRPr="0078004A">
        <w:t>sources,</w:t>
      </w:r>
      <w:r w:rsidR="00DF70EA" w:rsidRPr="0078004A">
        <w:t xml:space="preserve"> </w:t>
      </w:r>
      <w:r w:rsidRPr="0078004A">
        <w:t>which</w:t>
      </w:r>
      <w:r w:rsidR="00DF70EA" w:rsidRPr="0078004A">
        <w:t xml:space="preserve"> </w:t>
      </w:r>
      <w:r w:rsidRPr="0078004A">
        <w:t>is</w:t>
      </w:r>
      <w:r w:rsidR="00DF70EA" w:rsidRPr="0078004A">
        <w:t xml:space="preserve"> </w:t>
      </w:r>
      <w:r w:rsidRPr="0078004A">
        <w:t>first</w:t>
      </w:r>
      <w:r w:rsidR="00DF70EA" w:rsidRPr="0078004A">
        <w:t xml:space="preserve"> </w:t>
      </w:r>
      <w:r w:rsidRPr="0078004A">
        <w:t>hand</w:t>
      </w:r>
      <w:r w:rsidR="00DF70EA" w:rsidRPr="0078004A">
        <w:t xml:space="preserve"> </w:t>
      </w:r>
      <w:r w:rsidRPr="0078004A">
        <w:t>data. The primary data was</w:t>
      </w:r>
      <w:r w:rsidR="00DF70EA" w:rsidRPr="0078004A">
        <w:t xml:space="preserve"> </w:t>
      </w:r>
      <w:r w:rsidRPr="0078004A">
        <w:t>collected</w:t>
      </w:r>
      <w:r w:rsidR="00DF70EA" w:rsidRPr="0078004A">
        <w:t xml:space="preserve"> </w:t>
      </w:r>
      <w:r w:rsidRPr="0078004A">
        <w:t>from the management and</w:t>
      </w:r>
      <w:r w:rsidR="00DF70EA" w:rsidRPr="0078004A">
        <w:t xml:space="preserve"> </w:t>
      </w:r>
      <w:r w:rsidRPr="0078004A">
        <w:t>staffs from GTCO (Guarantee Trust Holding Company) Ilorin, through a  well-structured Likert scale questionnaire.</w:t>
      </w:r>
    </w:p>
    <w:p w:rsidR="002D38BA" w:rsidRPr="0078004A" w:rsidRDefault="002D38BA" w:rsidP="002D38BA">
      <w:pPr>
        <w:pStyle w:val="Heading1"/>
        <w:spacing w:before="0" w:line="480" w:lineRule="auto"/>
        <w:ind w:left="0"/>
      </w:pPr>
      <w:r w:rsidRPr="0078004A">
        <w:t>3.6</w:t>
      </w:r>
      <w:r w:rsidRPr="0078004A">
        <w:tab/>
        <w:t>Research Instrument</w:t>
      </w:r>
    </w:p>
    <w:p w:rsidR="002D38BA" w:rsidRPr="0078004A" w:rsidRDefault="002D38BA" w:rsidP="002D38BA">
      <w:pPr>
        <w:pStyle w:val="Heading1"/>
        <w:spacing w:before="0" w:line="480" w:lineRule="auto"/>
        <w:ind w:left="0"/>
        <w:rPr>
          <w:b w:val="0"/>
        </w:rPr>
      </w:pPr>
      <w:r w:rsidRPr="0078004A">
        <w:rPr>
          <w:b w:val="0"/>
        </w:rPr>
        <w:t xml:space="preserve">Information was gathered through primary instrument. The method of data collection was a well-structured Likert scale questionnaire which were distributed to all staffs of the Guarantee Trust Holding Company to get facts about the impacts of Forensic Accounting.    </w:t>
      </w:r>
    </w:p>
    <w:p w:rsidR="002D38BA" w:rsidRPr="0078004A" w:rsidRDefault="002D38BA" w:rsidP="002D38BA">
      <w:pPr>
        <w:pStyle w:val="Heading1"/>
        <w:spacing w:before="0" w:line="480" w:lineRule="auto"/>
        <w:ind w:left="0"/>
      </w:pPr>
      <w:r w:rsidRPr="0078004A">
        <w:t>3.7</w:t>
      </w:r>
      <w:r w:rsidRPr="0078004A">
        <w:tab/>
        <w:t xml:space="preserve">Techniques of Data </w:t>
      </w:r>
      <w:r w:rsidRPr="0078004A">
        <w:rPr>
          <w:spacing w:val="-2"/>
        </w:rPr>
        <w:t>Analysis</w:t>
      </w:r>
    </w:p>
    <w:p w:rsidR="002D38BA" w:rsidRPr="0078004A" w:rsidRDefault="002D38BA" w:rsidP="002D38BA">
      <w:pPr>
        <w:pStyle w:val="BodyText"/>
        <w:spacing w:line="480" w:lineRule="auto"/>
        <w:ind w:left="0"/>
        <w:jc w:val="both"/>
      </w:pPr>
      <w:r w:rsidRPr="0078004A">
        <w:t>The data collected was processed both manually and electronically using Statistical Packages for Social Sciences (SPSS). The statistical tool used in the analysis of the data collected was Descriptive Statistics and Regression Analysis.</w:t>
      </w:r>
    </w:p>
    <w:p w:rsidR="002D38BA" w:rsidRPr="0078004A" w:rsidRDefault="002D38BA" w:rsidP="002D38BA">
      <w:pPr>
        <w:pStyle w:val="Heading1"/>
        <w:spacing w:before="0" w:line="480" w:lineRule="auto"/>
        <w:ind w:left="0"/>
      </w:pPr>
      <w:r w:rsidRPr="0078004A">
        <w:t>Descriptive</w:t>
      </w:r>
      <w:r w:rsidRPr="0078004A">
        <w:rPr>
          <w:spacing w:val="-2"/>
        </w:rPr>
        <w:t xml:space="preserve"> Statistics</w:t>
      </w:r>
    </w:p>
    <w:p w:rsidR="002D38BA" w:rsidRPr="0078004A" w:rsidRDefault="002D38BA" w:rsidP="002D38BA">
      <w:pPr>
        <w:pStyle w:val="BodyText"/>
        <w:spacing w:line="480" w:lineRule="auto"/>
        <w:ind w:left="0"/>
        <w:jc w:val="both"/>
      </w:pPr>
      <w:r w:rsidRPr="0078004A">
        <w:t>DescriptivestatisticsofMeanandstandarddeviationwasusedtoanalyzedatacollected.Data relating to research questions were analyzed using mean scores and standard deviation from the Likert scale. A mean of 3.0 and above indicate a positive response, which is Accept; any statement of mean below 3.0 is negative response, which is Reject.</w:t>
      </w:r>
    </w:p>
    <w:p w:rsidR="002D38BA" w:rsidRPr="0078004A" w:rsidRDefault="002D38BA" w:rsidP="002D38BA">
      <w:pPr>
        <w:pStyle w:val="Heading1"/>
        <w:spacing w:before="0" w:line="480" w:lineRule="auto"/>
        <w:ind w:left="0"/>
      </w:pPr>
      <w:r w:rsidRPr="0078004A">
        <w:t>Regression</w:t>
      </w:r>
      <w:r w:rsidRPr="0078004A">
        <w:rPr>
          <w:spacing w:val="-2"/>
        </w:rPr>
        <w:t xml:space="preserve"> Analysis</w:t>
      </w:r>
    </w:p>
    <w:p w:rsidR="002D38BA" w:rsidRPr="0078004A" w:rsidRDefault="002D38BA" w:rsidP="00011C3F">
      <w:pPr>
        <w:pStyle w:val="BodyText"/>
        <w:spacing w:line="480" w:lineRule="auto"/>
        <w:ind w:left="0"/>
        <w:jc w:val="both"/>
        <w:sectPr w:rsidR="002D38BA" w:rsidRPr="0078004A" w:rsidSect="0039282A">
          <w:pgSz w:w="11910" w:h="16840" w:code="9"/>
          <w:pgMar w:top="1440" w:right="1440" w:bottom="1440" w:left="1440" w:header="600" w:footer="971" w:gutter="0"/>
          <w:pgNumType w:start="1"/>
          <w:cols w:space="720"/>
        </w:sectPr>
      </w:pPr>
      <w:r w:rsidRPr="0078004A">
        <w:t>Regression analysis is a causal or impact measuring statistic. Regression method employs a statistical equation to predict the value of a numerical dependent (or response) variable from theknownvalue(s)ofatleastonenumericalindependent(orexplanatory)variable</w:t>
      </w:r>
      <w:r w:rsidRPr="0078004A">
        <w:rPr>
          <w:spacing w:val="-2"/>
        </w:rPr>
        <w:t>(Akpa, 2020).That is, it is used to determine the effects of an independent variable on a dependent variable.</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center"/>
        <w:textAlignment w:val="baseline"/>
        <w:rPr>
          <w:b/>
          <w:sz w:val="24"/>
          <w:szCs w:val="24"/>
        </w:rPr>
      </w:pPr>
      <w:r w:rsidRPr="0078004A">
        <w:rPr>
          <w:b/>
          <w:sz w:val="24"/>
          <w:szCs w:val="24"/>
        </w:rPr>
        <w:lastRenderedPageBreak/>
        <w:t>CHAPTER FOUR</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center"/>
        <w:textAlignment w:val="baseline"/>
        <w:rPr>
          <w:b/>
          <w:sz w:val="24"/>
          <w:szCs w:val="24"/>
        </w:rPr>
      </w:pPr>
      <w:r w:rsidRPr="0078004A">
        <w:rPr>
          <w:b/>
          <w:sz w:val="24"/>
          <w:szCs w:val="24"/>
        </w:rPr>
        <w:t>DATA PRESENTATION, ANALYSIS AND INTERPRETATION.</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8004A">
        <w:rPr>
          <w:b/>
          <w:sz w:val="24"/>
          <w:szCs w:val="24"/>
        </w:rPr>
        <w:t xml:space="preserve">4.1 </w:t>
      </w:r>
      <w:r w:rsidRPr="0078004A">
        <w:rPr>
          <w:b/>
          <w:sz w:val="24"/>
          <w:szCs w:val="24"/>
        </w:rPr>
        <w:tab/>
      </w:r>
      <w:r w:rsidR="00011C3F" w:rsidRPr="0078004A">
        <w:rPr>
          <w:b/>
          <w:sz w:val="24"/>
          <w:szCs w:val="24"/>
        </w:rPr>
        <w:t>Data Presentation</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ab/>
        <w:t xml:space="preserve">In the course of the research findings to determine the impacts of Forensic Accounting, several questions were asked, analyzed and entered manually to perform the necessary tests required. </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SECTION A</w:t>
      </w:r>
    </w:p>
    <w:p w:rsidR="00E131A3" w:rsidRPr="007F459E"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F459E">
        <w:rPr>
          <w:b/>
          <w:sz w:val="24"/>
          <w:szCs w:val="24"/>
        </w:rPr>
        <w:t xml:space="preserve">TABLE 4.1: </w:t>
      </w:r>
      <w:r w:rsidR="004013BC" w:rsidRPr="007F459E">
        <w:rPr>
          <w:b/>
          <w:sz w:val="24"/>
          <w:szCs w:val="24"/>
        </w:rPr>
        <w:t>Sex</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Male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52</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Female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21</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48</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78004A">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Source: Field Survey 2025</w:t>
      </w:r>
    </w:p>
    <w:p w:rsidR="00E131A3" w:rsidRPr="0078004A" w:rsidRDefault="00E131A3" w:rsidP="0078004A">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Table 4.1: Shows that 52% of the total respondent were male while the remaining 48% were female, this implied that the number of male of male than female.</w:t>
      </w:r>
    </w:p>
    <w:p w:rsidR="00E131A3" w:rsidRPr="007F459E" w:rsidRDefault="00E131A3" w:rsidP="0078004A">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F459E">
        <w:rPr>
          <w:b/>
          <w:sz w:val="24"/>
          <w:szCs w:val="24"/>
        </w:rPr>
        <w:t xml:space="preserve">TABLE 4.2: </w:t>
      </w:r>
      <w:r w:rsidR="004013BC" w:rsidRPr="007F459E">
        <w:rPr>
          <w:b/>
          <w:sz w:val="24"/>
          <w:szCs w:val="24"/>
        </w:rPr>
        <w:t xml:space="preserve">Age Group </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23 – 30 year</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16</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36</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31 – 40year</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32</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41 and above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32</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78004A">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Source: Field Survey 2025</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Shows that 36% of the total respondents were age group (23- 30years) and 32% of the total respondents were also age group (31-40years) while remaining 32% of the respondent fall in age group (41 and above).</w:t>
      </w:r>
    </w:p>
    <w:p w:rsidR="00E131A3" w:rsidRPr="007F459E"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F459E">
        <w:rPr>
          <w:b/>
          <w:sz w:val="24"/>
          <w:szCs w:val="24"/>
        </w:rPr>
        <w:t xml:space="preserve">TABLE 4.3: </w:t>
      </w:r>
      <w:r w:rsidR="004013BC" w:rsidRPr="007F459E">
        <w:rPr>
          <w:b/>
          <w:sz w:val="24"/>
          <w:szCs w:val="24"/>
        </w:rPr>
        <w:t>Marital Status</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Single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13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30</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Married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31</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70</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Divorce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E131A3" w:rsidRPr="0078004A" w:rsidRDefault="00E131A3" w:rsidP="004013BC">
      <w:pPr>
        <w:pStyle w:val="Style2"/>
        <w:tabs>
          <w:tab w:val="left" w:pos="720"/>
          <w:tab w:val="left" w:pos="2160"/>
          <w:tab w:val="left" w:pos="2250"/>
          <w:tab w:val="left" w:pos="2340"/>
        </w:tabs>
        <w:kinsoku w:val="0"/>
        <w:overflowPunct w:val="0"/>
        <w:autoSpaceDE/>
        <w:adjustRightInd/>
        <w:spacing w:line="360" w:lineRule="auto"/>
        <w:ind w:right="216"/>
        <w:jc w:val="both"/>
        <w:textAlignment w:val="baseline"/>
        <w:rPr>
          <w:sz w:val="24"/>
          <w:szCs w:val="24"/>
        </w:rPr>
      </w:pPr>
      <w:r w:rsidRPr="0078004A">
        <w:rPr>
          <w:sz w:val="24"/>
          <w:szCs w:val="24"/>
        </w:rPr>
        <w:lastRenderedPageBreak/>
        <w:t>Table 4.3: Shows that 30% of the total respondents were single with the remaining 70% were a married, there is no divorce.</w:t>
      </w:r>
    </w:p>
    <w:p w:rsidR="00E131A3" w:rsidRPr="007F459E" w:rsidRDefault="00E131A3" w:rsidP="004013B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F459E">
        <w:rPr>
          <w:b/>
          <w:sz w:val="24"/>
          <w:szCs w:val="24"/>
        </w:rPr>
        <w:t xml:space="preserve">TABLE 4.4: </w:t>
      </w:r>
      <w:r w:rsidR="001F0766" w:rsidRPr="007F459E">
        <w:rPr>
          <w:b/>
          <w:sz w:val="24"/>
          <w:szCs w:val="24"/>
        </w:rPr>
        <w:t>Education Qualification</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HND/BSC</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21</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48</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ND/NCE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52</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O’LEVEL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OTHER</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4013B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Source: Field Survey 2025</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Table 4.4: Shows that 48% of the total qualification of respondents were (HND/BSC) while 52 % of the total qualification</w:t>
      </w:r>
      <w:r w:rsidR="00D641E4" w:rsidRPr="0078004A">
        <w:rPr>
          <w:sz w:val="24"/>
          <w:szCs w:val="24"/>
        </w:rPr>
        <w:t>s</w:t>
      </w:r>
      <w:r w:rsidRPr="0078004A">
        <w:rPr>
          <w:sz w:val="24"/>
          <w:szCs w:val="24"/>
        </w:rPr>
        <w:t xml:space="preserve"> of respondents were (ND/ NCE). </w:t>
      </w:r>
    </w:p>
    <w:p w:rsidR="00E131A3" w:rsidRPr="007F459E"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F459E">
        <w:rPr>
          <w:b/>
          <w:sz w:val="24"/>
          <w:szCs w:val="24"/>
        </w:rPr>
        <w:t xml:space="preserve">TABLE 4.5: </w:t>
      </w:r>
      <w:r w:rsidR="001F0766" w:rsidRPr="007F459E">
        <w:rPr>
          <w:b/>
          <w:sz w:val="24"/>
          <w:szCs w:val="24"/>
        </w:rPr>
        <w:t>Length of Services</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 – 4 years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18</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41</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 – 7years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32</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8-10 years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20</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11 and above</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7</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011C3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5706A4" w:rsidRPr="0078004A" w:rsidRDefault="00E131A3" w:rsidP="007B623E">
      <w:pPr>
        <w:pStyle w:val="Style2"/>
        <w:tabs>
          <w:tab w:val="left" w:pos="720"/>
          <w:tab w:val="left" w:pos="2160"/>
          <w:tab w:val="left" w:pos="2250"/>
          <w:tab w:val="left" w:pos="2340"/>
        </w:tabs>
        <w:kinsoku w:val="0"/>
        <w:overflowPunct w:val="0"/>
        <w:autoSpaceDE/>
        <w:adjustRightInd/>
        <w:spacing w:line="360" w:lineRule="auto"/>
        <w:ind w:firstLine="720"/>
        <w:jc w:val="both"/>
        <w:textAlignment w:val="baseline"/>
        <w:rPr>
          <w:sz w:val="24"/>
          <w:szCs w:val="24"/>
        </w:rPr>
      </w:pPr>
      <w:r w:rsidRPr="0078004A">
        <w:rPr>
          <w:sz w:val="24"/>
          <w:szCs w:val="24"/>
        </w:rPr>
        <w:t>Table 4.5: Shows that 41% of the total served period of respondent were (2_ 4yrs), 32% of the total served period of respondents were( 5-7yrs), 20% of the total served period of respondent were( 8-10yrs) and 7% of the total served period of respondents were (11 and above).</w:t>
      </w: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B623E">
        <w:rPr>
          <w:b/>
          <w:sz w:val="24"/>
          <w:szCs w:val="24"/>
        </w:rPr>
        <w:lastRenderedPageBreak/>
        <w:t>4.2</w:t>
      </w:r>
      <w:r w:rsidRPr="0078004A">
        <w:rPr>
          <w:sz w:val="24"/>
          <w:szCs w:val="24"/>
        </w:rPr>
        <w:t xml:space="preserve"> </w:t>
      </w:r>
      <w:r w:rsidRPr="0078004A">
        <w:rPr>
          <w:sz w:val="24"/>
          <w:szCs w:val="24"/>
        </w:rPr>
        <w:tab/>
      </w:r>
      <w:r w:rsidR="005706A4" w:rsidRPr="007B623E">
        <w:rPr>
          <w:b/>
          <w:sz w:val="24"/>
          <w:szCs w:val="24"/>
        </w:rPr>
        <w:t>Data Presentation and Analysis</w:t>
      </w:r>
    </w:p>
    <w:p w:rsidR="00E131A3" w:rsidRPr="007F459E" w:rsidRDefault="00E131A3" w:rsidP="008C4A4C">
      <w:pPr>
        <w:pStyle w:val="Style2"/>
        <w:tabs>
          <w:tab w:val="left" w:pos="720"/>
          <w:tab w:val="left" w:pos="2160"/>
          <w:tab w:val="left" w:pos="2250"/>
          <w:tab w:val="left" w:pos="2340"/>
        </w:tabs>
        <w:kinsoku w:val="0"/>
        <w:overflowPunct w:val="0"/>
        <w:autoSpaceDE/>
        <w:adjustRightInd/>
        <w:spacing w:line="360" w:lineRule="auto"/>
        <w:ind w:right="360"/>
        <w:jc w:val="both"/>
        <w:textAlignment w:val="baseline"/>
        <w:rPr>
          <w:b/>
          <w:sz w:val="24"/>
          <w:szCs w:val="24"/>
        </w:rPr>
      </w:pPr>
      <w:r w:rsidRPr="007F459E">
        <w:rPr>
          <w:b/>
          <w:sz w:val="24"/>
          <w:szCs w:val="24"/>
        </w:rPr>
        <w:t xml:space="preserve">TABLE 4.6: </w:t>
      </w:r>
      <w:r w:rsidR="005706A4" w:rsidRPr="007F459E">
        <w:rPr>
          <w:b/>
          <w:sz w:val="24"/>
          <w:szCs w:val="24"/>
        </w:rPr>
        <w:t>Forensic Accounting Is Solely Enough As A Tool To Detect Suspicious Or Fraudulent Transactions</w:t>
      </w:r>
      <w:r w:rsidRPr="007F459E">
        <w:rPr>
          <w:b/>
          <w:sz w:val="24"/>
          <w:szCs w:val="24"/>
        </w:rPr>
        <w:t>?</w:t>
      </w:r>
      <w:r w:rsidRPr="007F459E">
        <w:rPr>
          <w:b/>
          <w:sz w:val="24"/>
          <w:szCs w:val="24"/>
        </w:rPr>
        <w:tab/>
        <w:t xml:space="preserve">  </w:t>
      </w:r>
    </w:p>
    <w:tbl>
      <w:tblPr>
        <w:tblW w:w="0" w:type="auto"/>
        <w:tblLook w:val="04A0" w:firstRow="1" w:lastRow="0" w:firstColumn="1" w:lastColumn="0" w:noHBand="0" w:noVBand="1"/>
      </w:tblPr>
      <w:tblGrid>
        <w:gridCol w:w="2423"/>
        <w:gridCol w:w="1430"/>
        <w:gridCol w:w="1929"/>
      </w:tblGrid>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21</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48</w:t>
            </w:r>
          </w:p>
        </w:tc>
      </w:tr>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11</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25</w:t>
            </w:r>
          </w:p>
        </w:tc>
      </w:tr>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r>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6</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14</w:t>
            </w:r>
          </w:p>
        </w:tc>
      </w:tr>
      <w:tr w:rsidR="00E131A3" w:rsidRPr="0078004A" w:rsidTr="00E131A3">
        <w:tc>
          <w:tcPr>
            <w:tcW w:w="2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E131A3" w:rsidRPr="0078004A" w:rsidRDefault="00E131A3" w:rsidP="007F459E">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sz w:val="24"/>
          <w:szCs w:val="24"/>
        </w:rPr>
      </w:pPr>
      <w:r w:rsidRPr="0078004A">
        <w:rPr>
          <w:sz w:val="24"/>
          <w:szCs w:val="24"/>
        </w:rPr>
        <w:t xml:space="preserve">Table 4.6: Shows that 21 of the respondents representing 48% strongly agreed that forensic accounting is solely enough as a tool to detect suspicious or fraudulent transactions,11 respondents representing 25% agreed to it, 2 respondents representing 4% were undecided, 4 respondents representing 9% disagreed while 6 respondents representing 14% strongly disagreed. </w:t>
      </w:r>
    </w:p>
    <w:p w:rsidR="00E131A3" w:rsidRPr="007F459E" w:rsidRDefault="00E131A3" w:rsidP="007F459E">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F459E">
        <w:rPr>
          <w:b/>
          <w:sz w:val="24"/>
          <w:szCs w:val="24"/>
        </w:rPr>
        <w:t xml:space="preserve">TABLE 4.7: </w:t>
      </w:r>
      <w:r w:rsidR="007B623E" w:rsidRPr="007F459E">
        <w:rPr>
          <w:b/>
          <w:sz w:val="24"/>
          <w:szCs w:val="24"/>
        </w:rPr>
        <w:t xml:space="preserve">Forensic Accounting Can Be Used To Identify Undisclosed Creation Of Credit And The Assumption Of Liability?    </w:t>
      </w:r>
    </w:p>
    <w:tbl>
      <w:tblPr>
        <w:tblW w:w="0" w:type="auto"/>
        <w:tblLook w:val="04A0" w:firstRow="1" w:lastRow="0" w:firstColumn="1" w:lastColumn="0" w:noHBand="0" w:noVBand="1"/>
      </w:tblPr>
      <w:tblGrid>
        <w:gridCol w:w="2243"/>
        <w:gridCol w:w="2016"/>
        <w:gridCol w:w="2214"/>
      </w:tblGrid>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21</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48</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6</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14</w:t>
            </w:r>
          </w:p>
        </w:tc>
      </w:tr>
      <w:tr w:rsidR="00E131A3" w:rsidRPr="0078004A" w:rsidTr="00E131A3">
        <w:trPr>
          <w:trHeight w:val="413"/>
        </w:trPr>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20</w:t>
            </w:r>
          </w:p>
        </w:tc>
      </w:tr>
      <w:tr w:rsidR="00E131A3" w:rsidRPr="0078004A" w:rsidTr="00E131A3">
        <w:trPr>
          <w:trHeight w:val="413"/>
        </w:trPr>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rPr>
          <w:trHeight w:val="413"/>
        </w:trPr>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rPr>
          <w:trHeight w:val="413"/>
        </w:trPr>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7B623E">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7B623E">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Source: Field Survey 2025</w:t>
      </w:r>
    </w:p>
    <w:p w:rsidR="00E131A3" w:rsidRPr="0078004A" w:rsidRDefault="00E131A3" w:rsidP="007B623E">
      <w:pPr>
        <w:pStyle w:val="Style2"/>
        <w:tabs>
          <w:tab w:val="left" w:pos="720"/>
          <w:tab w:val="left" w:pos="2160"/>
          <w:tab w:val="left" w:pos="2250"/>
          <w:tab w:val="left" w:pos="2340"/>
        </w:tabs>
        <w:kinsoku w:val="0"/>
        <w:overflowPunct w:val="0"/>
        <w:autoSpaceDE/>
        <w:adjustRightInd/>
        <w:spacing w:line="360" w:lineRule="auto"/>
        <w:ind w:right="360"/>
        <w:jc w:val="both"/>
        <w:textAlignment w:val="baseline"/>
        <w:rPr>
          <w:sz w:val="24"/>
          <w:szCs w:val="24"/>
        </w:rPr>
      </w:pPr>
      <w:r w:rsidRPr="0078004A">
        <w:rPr>
          <w:sz w:val="24"/>
          <w:szCs w:val="24"/>
        </w:rPr>
        <w:t xml:space="preserve">The table 4.7 above shows that 21 respondents representing 48% strongly agreed, 6 respondents representing 14% agreed, 9 respondents representing 20% were undecided, 4 respondents representing 9% disagreed while 4 respondents representing 9% strongly disagreed.  </w:t>
      </w:r>
    </w:p>
    <w:p w:rsidR="007B623E" w:rsidRDefault="007B623E" w:rsidP="008C4A4C">
      <w:pPr>
        <w:pStyle w:val="Style2"/>
        <w:tabs>
          <w:tab w:val="left" w:pos="720"/>
          <w:tab w:val="left" w:pos="2160"/>
          <w:tab w:val="left" w:pos="2250"/>
          <w:tab w:val="left" w:pos="2340"/>
        </w:tabs>
        <w:kinsoku w:val="0"/>
        <w:overflowPunct w:val="0"/>
        <w:autoSpaceDE/>
        <w:adjustRightInd/>
        <w:spacing w:line="360" w:lineRule="auto"/>
        <w:ind w:right="360"/>
        <w:jc w:val="both"/>
        <w:textAlignment w:val="baseline"/>
        <w:rPr>
          <w:sz w:val="24"/>
          <w:szCs w:val="24"/>
        </w:rPr>
      </w:pPr>
    </w:p>
    <w:p w:rsidR="00E131A3" w:rsidRPr="00653AAF" w:rsidRDefault="00E131A3" w:rsidP="008C4A4C">
      <w:pPr>
        <w:pStyle w:val="Style2"/>
        <w:tabs>
          <w:tab w:val="left" w:pos="720"/>
          <w:tab w:val="left" w:pos="2160"/>
          <w:tab w:val="left" w:pos="2250"/>
          <w:tab w:val="left" w:pos="2340"/>
        </w:tabs>
        <w:kinsoku w:val="0"/>
        <w:overflowPunct w:val="0"/>
        <w:autoSpaceDE/>
        <w:adjustRightInd/>
        <w:spacing w:line="360" w:lineRule="auto"/>
        <w:ind w:right="360"/>
        <w:jc w:val="both"/>
        <w:textAlignment w:val="baseline"/>
        <w:rPr>
          <w:b/>
          <w:sz w:val="24"/>
          <w:szCs w:val="24"/>
        </w:rPr>
      </w:pPr>
      <w:r w:rsidRPr="007F459E">
        <w:rPr>
          <w:b/>
          <w:sz w:val="24"/>
          <w:szCs w:val="24"/>
        </w:rPr>
        <w:lastRenderedPageBreak/>
        <w:t>TABLE 4.8:</w:t>
      </w:r>
      <w:r w:rsidRPr="0078004A">
        <w:rPr>
          <w:sz w:val="24"/>
          <w:szCs w:val="24"/>
        </w:rPr>
        <w:t xml:space="preserve"> </w:t>
      </w:r>
      <w:r w:rsidR="007B623E" w:rsidRPr="00653AAF">
        <w:rPr>
          <w:b/>
          <w:sz w:val="24"/>
          <w:szCs w:val="24"/>
        </w:rPr>
        <w:t>Forensic Accounting Can Be Used To Locate Diverted Funds?</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20</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32</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30</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AF2B1C">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E131A3" w:rsidRPr="0078004A" w:rsidRDefault="00E131A3" w:rsidP="00653AAF">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sz w:val="24"/>
          <w:szCs w:val="24"/>
        </w:rPr>
      </w:pPr>
      <w:r w:rsidRPr="0078004A">
        <w:rPr>
          <w:sz w:val="24"/>
          <w:szCs w:val="24"/>
        </w:rPr>
        <w:t xml:space="preserve">Table 4.8: Shows that 9 respondents representing 20% strongly agreed, 14 respondents representing 32% agreed, 13 respondents representing 30 % were undecided, 4 respondents representing 9% disagreed while 4 respondents representing 9 % strongly disagreed.   </w:t>
      </w:r>
    </w:p>
    <w:p w:rsidR="00E131A3" w:rsidRPr="0078004A" w:rsidRDefault="00E131A3" w:rsidP="00653AAF">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sz w:val="24"/>
          <w:szCs w:val="24"/>
        </w:rPr>
      </w:pPr>
      <w:r w:rsidRPr="001A02A8">
        <w:rPr>
          <w:b/>
          <w:sz w:val="24"/>
          <w:szCs w:val="24"/>
        </w:rPr>
        <w:t>TABLE 4.9:</w:t>
      </w:r>
      <w:r w:rsidRPr="0078004A">
        <w:rPr>
          <w:sz w:val="24"/>
          <w:szCs w:val="24"/>
        </w:rPr>
        <w:t xml:space="preserve"> </w:t>
      </w:r>
      <w:r w:rsidR="00653AAF" w:rsidRPr="00653AAF">
        <w:rPr>
          <w:b/>
          <w:sz w:val="24"/>
          <w:szCs w:val="24"/>
        </w:rPr>
        <w:t>Forensic Accounting Can Be Used To Identify Over Statement Of Banks’ Claims</w:t>
      </w:r>
      <w:r w:rsidRPr="0078004A">
        <w:rPr>
          <w:sz w:val="24"/>
          <w:szCs w:val="24"/>
        </w:rPr>
        <w:t>?</w:t>
      </w:r>
    </w:p>
    <w:tbl>
      <w:tblPr>
        <w:tblW w:w="0" w:type="auto"/>
        <w:tblLook w:val="04A0" w:firstRow="1" w:lastRow="0" w:firstColumn="1" w:lastColumn="0" w:noHBand="0" w:noVBand="1"/>
      </w:tblPr>
      <w:tblGrid>
        <w:gridCol w:w="2605"/>
        <w:gridCol w:w="2070"/>
        <w:gridCol w:w="2250"/>
      </w:tblGrid>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30</w:t>
            </w:r>
          </w:p>
        </w:tc>
      </w:tr>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26</w:t>
            </w:r>
          </w:p>
        </w:tc>
      </w:tr>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30</w:t>
            </w:r>
          </w:p>
        </w:tc>
      </w:tr>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w:t>
            </w:r>
          </w:p>
        </w:tc>
      </w:tr>
      <w:tr w:rsidR="00E131A3" w:rsidRPr="0078004A" w:rsidTr="00E131A3">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 xml:space="preserve">Source: Field Survey 2025   </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sz w:val="24"/>
          <w:szCs w:val="24"/>
        </w:rPr>
      </w:pPr>
      <w:r w:rsidRPr="0078004A">
        <w:rPr>
          <w:sz w:val="24"/>
          <w:szCs w:val="24"/>
        </w:rPr>
        <w:t xml:space="preserve">Table 4.9: Shows that 13 respondents representing 30% strongly agreed, 12 respondents representing 26% agreed, 13 respondents representing 30% were undecided, 4 respondents representing 9%, while 2 respondents representing 5% strongly disagreed.   </w:t>
      </w:r>
    </w:p>
    <w:p w:rsidR="005706A4" w:rsidRPr="0078004A" w:rsidRDefault="005706A4"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sz w:val="24"/>
          <w:szCs w:val="24"/>
        </w:rPr>
      </w:pPr>
    </w:p>
    <w:p w:rsidR="005706A4" w:rsidRPr="0078004A" w:rsidRDefault="005706A4"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sz w:val="24"/>
          <w:szCs w:val="24"/>
        </w:rPr>
      </w:pPr>
    </w:p>
    <w:p w:rsidR="005706A4" w:rsidRDefault="005706A4"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sz w:val="24"/>
          <w:szCs w:val="24"/>
        </w:rPr>
      </w:pPr>
    </w:p>
    <w:p w:rsidR="00653AAF" w:rsidRPr="0078004A" w:rsidRDefault="00653AAF"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sz w:val="24"/>
          <w:szCs w:val="24"/>
        </w:rPr>
      </w:pPr>
    </w:p>
    <w:p w:rsidR="005706A4" w:rsidRPr="0078004A" w:rsidRDefault="005706A4"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sz w:val="24"/>
          <w:szCs w:val="24"/>
        </w:rPr>
      </w:pPr>
    </w:p>
    <w:p w:rsidR="00E131A3" w:rsidRPr="00653AAF" w:rsidRDefault="00E131A3" w:rsidP="008C4A4C">
      <w:pPr>
        <w:pStyle w:val="Style2"/>
        <w:tabs>
          <w:tab w:val="left" w:pos="720"/>
          <w:tab w:val="left" w:pos="2160"/>
          <w:tab w:val="left" w:pos="2250"/>
          <w:tab w:val="left" w:pos="2340"/>
        </w:tabs>
        <w:kinsoku w:val="0"/>
        <w:overflowPunct w:val="0"/>
        <w:autoSpaceDE/>
        <w:adjustRightInd/>
        <w:spacing w:line="360" w:lineRule="auto"/>
        <w:ind w:left="144" w:right="504"/>
        <w:jc w:val="both"/>
        <w:textAlignment w:val="baseline"/>
        <w:rPr>
          <w:b/>
          <w:sz w:val="24"/>
          <w:szCs w:val="24"/>
        </w:rPr>
      </w:pPr>
      <w:r w:rsidRPr="001A02A8">
        <w:rPr>
          <w:b/>
          <w:sz w:val="24"/>
          <w:szCs w:val="24"/>
        </w:rPr>
        <w:lastRenderedPageBreak/>
        <w:t>TABLE 4.10:</w:t>
      </w:r>
      <w:r w:rsidRPr="0078004A">
        <w:rPr>
          <w:sz w:val="24"/>
          <w:szCs w:val="24"/>
        </w:rPr>
        <w:t xml:space="preserve"> </w:t>
      </w:r>
      <w:r w:rsidR="00653AAF" w:rsidRPr="00653AAF">
        <w:rPr>
          <w:b/>
          <w:sz w:val="24"/>
          <w:szCs w:val="24"/>
        </w:rPr>
        <w:t xml:space="preserve">Forensic Accounting Can Be Used To Locate Diverted Assets? </w:t>
      </w:r>
    </w:p>
    <w:tbl>
      <w:tblPr>
        <w:tblW w:w="0" w:type="auto"/>
        <w:tblLook w:val="04A0" w:firstRow="1" w:lastRow="0" w:firstColumn="1" w:lastColumn="0" w:noHBand="0" w:noVBand="1"/>
      </w:tblPr>
      <w:tblGrid>
        <w:gridCol w:w="2248"/>
        <w:gridCol w:w="2021"/>
        <w:gridCol w:w="2219"/>
      </w:tblGrid>
      <w:tr w:rsidR="00E131A3" w:rsidRPr="0078004A" w:rsidTr="00E131A3">
        <w:trPr>
          <w:trHeight w:val="411"/>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rPr>
          <w:trHeight w:val="426"/>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15</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34</w:t>
            </w:r>
          </w:p>
        </w:tc>
      </w:tr>
      <w:tr w:rsidR="00E131A3" w:rsidRPr="0078004A" w:rsidTr="00E131A3">
        <w:trPr>
          <w:trHeight w:val="411"/>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20.5</w:t>
            </w:r>
          </w:p>
        </w:tc>
      </w:tr>
      <w:tr w:rsidR="00E131A3" w:rsidRPr="0078004A" w:rsidTr="00E131A3">
        <w:trPr>
          <w:trHeight w:val="411"/>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20.5</w:t>
            </w:r>
          </w:p>
        </w:tc>
      </w:tr>
      <w:tr w:rsidR="00E131A3" w:rsidRPr="0078004A" w:rsidTr="00E131A3">
        <w:trPr>
          <w:trHeight w:val="426"/>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r>
      <w:tr w:rsidR="00E131A3" w:rsidRPr="0078004A" w:rsidTr="00E131A3">
        <w:trPr>
          <w:trHeight w:val="426"/>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7</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16</w:t>
            </w:r>
          </w:p>
        </w:tc>
      </w:tr>
      <w:tr w:rsidR="00E131A3" w:rsidRPr="0078004A" w:rsidTr="00E131A3">
        <w:trPr>
          <w:trHeight w:val="426"/>
        </w:trPr>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653AAF">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E131A3" w:rsidRPr="0078004A" w:rsidRDefault="00E131A3" w:rsidP="00653AAF">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sz w:val="24"/>
          <w:szCs w:val="24"/>
        </w:rPr>
      </w:pPr>
      <w:r w:rsidRPr="0078004A">
        <w:rPr>
          <w:sz w:val="24"/>
          <w:szCs w:val="24"/>
        </w:rPr>
        <w:t xml:space="preserve">Table 4.10: Shows that 15 respondents representing 34% strongly agreed, 9 respondents representing 20.5% agreed, 9 respondents representing 20.5% were undecided, 4 respondents representing 9% disagreed, while 7 respondents representing 16% strongly disagreed.  </w:t>
      </w:r>
    </w:p>
    <w:p w:rsidR="00E131A3" w:rsidRPr="00653AAF" w:rsidRDefault="00E131A3"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r w:rsidRPr="001A02A8">
        <w:rPr>
          <w:b/>
          <w:sz w:val="24"/>
          <w:szCs w:val="24"/>
        </w:rPr>
        <w:t>TABLE 4.11:</w:t>
      </w:r>
      <w:r w:rsidRPr="0078004A">
        <w:rPr>
          <w:sz w:val="24"/>
          <w:szCs w:val="24"/>
        </w:rPr>
        <w:t xml:space="preserve"> </w:t>
      </w:r>
      <w:r w:rsidR="00653AAF" w:rsidRPr="00653AAF">
        <w:rPr>
          <w:b/>
          <w:sz w:val="24"/>
          <w:szCs w:val="24"/>
        </w:rPr>
        <w:t xml:space="preserve">Forensic Accounting Can Identify Reversible Insider Transaction? </w:t>
      </w:r>
    </w:p>
    <w:tbl>
      <w:tblPr>
        <w:tblpPr w:leftFromText="180" w:rightFromText="180" w:vertAnchor="text" w:tblpY="1"/>
        <w:tblOverlap w:val="never"/>
        <w:tblW w:w="6188" w:type="dxa"/>
        <w:tblLook w:val="04A0" w:firstRow="1" w:lastRow="0" w:firstColumn="1" w:lastColumn="0" w:noHBand="0" w:noVBand="1"/>
      </w:tblPr>
      <w:tblGrid>
        <w:gridCol w:w="2243"/>
        <w:gridCol w:w="2016"/>
        <w:gridCol w:w="1929"/>
      </w:tblGrid>
      <w:tr w:rsidR="00E131A3" w:rsidRPr="0078004A" w:rsidTr="00E131A3">
        <w:trPr>
          <w:trHeight w:val="167"/>
        </w:trPr>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rPr>
          <w:trHeight w:val="70"/>
        </w:trPr>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17</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39</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11</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23</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7</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16</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11</w:t>
            </w:r>
          </w:p>
        </w:tc>
      </w:tr>
      <w:tr w:rsidR="00E131A3" w:rsidRPr="0078004A" w:rsidTr="00E131A3">
        <w:tc>
          <w:tcPr>
            <w:tcW w:w="2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br/>
      </w:r>
      <w:r w:rsidRPr="0078004A">
        <w:rPr>
          <w:sz w:val="24"/>
          <w:szCs w:val="24"/>
        </w:rPr>
        <w:tab/>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p>
    <w:p w:rsidR="00E131A3" w:rsidRPr="0078004A" w:rsidRDefault="00E131A3" w:rsidP="00E9618A">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Source: Field Survey 2025</w:t>
      </w:r>
    </w:p>
    <w:p w:rsidR="005706A4" w:rsidRPr="0078004A" w:rsidRDefault="00E131A3" w:rsidP="00E9618A">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Table 4.11:Table shows that 17respondents representing 39% strongly agreed, 5 respondents representing  11% agreed, 10 respondents representing 23% were undecided, 7 respondents representing 16% disagree while 5 respondents representing 11% strongly disagreed.</w:t>
      </w:r>
    </w:p>
    <w:p w:rsidR="00E9618A" w:rsidRDefault="00E9618A"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p>
    <w:p w:rsidR="00E9618A" w:rsidRDefault="00E9618A"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p>
    <w:p w:rsidR="00E9618A" w:rsidRDefault="00E9618A"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p>
    <w:p w:rsidR="00E9618A" w:rsidRDefault="00E9618A"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p>
    <w:p w:rsidR="00E9618A" w:rsidRDefault="00E9618A"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p>
    <w:p w:rsidR="00E131A3" w:rsidRPr="00E9618A" w:rsidRDefault="00E131A3"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r w:rsidRPr="00E9618A">
        <w:rPr>
          <w:b/>
          <w:sz w:val="24"/>
          <w:szCs w:val="24"/>
        </w:rPr>
        <w:lastRenderedPageBreak/>
        <w:t>Table 4.12:</w:t>
      </w:r>
      <w:r w:rsidRPr="0078004A">
        <w:rPr>
          <w:sz w:val="24"/>
          <w:szCs w:val="24"/>
        </w:rPr>
        <w:t xml:space="preserve"> </w:t>
      </w:r>
      <w:r w:rsidR="00E9618A" w:rsidRPr="00E9618A">
        <w:rPr>
          <w:b/>
          <w:sz w:val="24"/>
          <w:szCs w:val="24"/>
        </w:rPr>
        <w:t xml:space="preserve">Forensic Accounting Can Be Used To Identify Misreporting And Manipulation Of Bank’s Financial Records? </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20</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7</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17</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39</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8</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18</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7</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16</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sz w:val="24"/>
          <w:szCs w:val="24"/>
        </w:rPr>
      </w:pPr>
      <w:r w:rsidRPr="0078004A">
        <w:rPr>
          <w:sz w:val="24"/>
          <w:szCs w:val="24"/>
        </w:rPr>
        <w:t xml:space="preserve">Table 4.12: Shows that 9 respondents representing 20% strongly agreed, 3 respondents representing 7% agreed, 17 respondents representing 39% were undecided, 8 respondents representing 18% disagreed, while 7 respondents representing 16% strongly disagreed. </w:t>
      </w:r>
    </w:p>
    <w:p w:rsidR="00E131A3" w:rsidRPr="00E9618A" w:rsidRDefault="00E131A3"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r w:rsidRPr="001A02A8">
        <w:rPr>
          <w:b/>
          <w:sz w:val="24"/>
          <w:szCs w:val="24"/>
        </w:rPr>
        <w:t>TABLE 4.13:</w:t>
      </w:r>
      <w:r w:rsidRPr="0078004A">
        <w:rPr>
          <w:sz w:val="24"/>
          <w:szCs w:val="24"/>
        </w:rPr>
        <w:t xml:space="preserve"> </w:t>
      </w:r>
      <w:r w:rsidR="00E9618A" w:rsidRPr="00E9618A">
        <w:rPr>
          <w:b/>
          <w:sz w:val="24"/>
          <w:szCs w:val="24"/>
        </w:rPr>
        <w:t>Forensic Accounting Can Be Used To Identify Omission Or Addition Of Figures?</w:t>
      </w:r>
    </w:p>
    <w:tbl>
      <w:tblPr>
        <w:tblW w:w="0" w:type="auto"/>
        <w:tblLook w:val="04A0" w:firstRow="1" w:lastRow="0" w:firstColumn="1" w:lastColumn="0" w:noHBand="0" w:noVBand="1"/>
      </w:tblPr>
      <w:tblGrid>
        <w:gridCol w:w="1908"/>
        <w:gridCol w:w="2016"/>
        <w:gridCol w:w="2214"/>
      </w:tblGrid>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Respondents</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Frequency</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Percentage (%)</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15</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34</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5</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11</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Undecided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9</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21</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7</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16</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Strongly disagreed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8</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18</w:t>
            </w:r>
          </w:p>
        </w:tc>
      </w:tr>
      <w:tr w:rsidR="00E131A3" w:rsidRPr="0078004A" w:rsidTr="00E131A3">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Total</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44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31A3" w:rsidRPr="0078004A" w:rsidRDefault="00E131A3" w:rsidP="00E9618A">
            <w:pPr>
              <w:pStyle w:val="Style2"/>
              <w:tabs>
                <w:tab w:val="left" w:pos="720"/>
                <w:tab w:val="left" w:pos="2160"/>
                <w:tab w:val="left" w:pos="2250"/>
                <w:tab w:val="left" w:pos="2340"/>
                <w:tab w:val="left" w:pos="3744"/>
              </w:tabs>
              <w:kinsoku w:val="0"/>
              <w:overflowPunct w:val="0"/>
              <w:autoSpaceDE/>
              <w:adjustRightInd/>
              <w:spacing w:line="360" w:lineRule="auto"/>
              <w:jc w:val="center"/>
              <w:textAlignment w:val="baseline"/>
              <w:rPr>
                <w:sz w:val="24"/>
                <w:szCs w:val="24"/>
              </w:rPr>
            </w:pPr>
            <w:r w:rsidRPr="0078004A">
              <w:rPr>
                <w:sz w:val="24"/>
                <w:szCs w:val="24"/>
              </w:rPr>
              <w:t>100</w:t>
            </w:r>
          </w:p>
        </w:tc>
      </w:tr>
    </w:tbl>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left="216"/>
        <w:jc w:val="both"/>
        <w:textAlignment w:val="baseline"/>
        <w:rPr>
          <w:sz w:val="24"/>
          <w:szCs w:val="24"/>
        </w:rPr>
      </w:pPr>
      <w:r w:rsidRPr="0078004A">
        <w:rPr>
          <w:sz w:val="24"/>
          <w:szCs w:val="24"/>
        </w:rPr>
        <w:t>Source: Field Survey 2025</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sz w:val="24"/>
          <w:szCs w:val="24"/>
        </w:rPr>
      </w:pPr>
      <w:r w:rsidRPr="0078004A">
        <w:rPr>
          <w:sz w:val="24"/>
          <w:szCs w:val="24"/>
        </w:rPr>
        <w:t>Table 4.13: Shows that 15 respondents representing 34% strongly agreed, 5 respondents representing 11% agreed, 9 respondents representing 21% were undecided, 7 respondents representing 16% disagreed while 8 respondents representing 18% strongly disagreed.</w:t>
      </w:r>
    </w:p>
    <w:p w:rsidR="00E131A3" w:rsidRPr="00E9618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E9618A">
        <w:rPr>
          <w:b/>
          <w:sz w:val="24"/>
          <w:szCs w:val="24"/>
        </w:rPr>
        <w:t>4.3</w:t>
      </w:r>
      <w:r w:rsidRPr="00E9618A">
        <w:rPr>
          <w:b/>
          <w:sz w:val="24"/>
          <w:szCs w:val="24"/>
        </w:rPr>
        <w:tab/>
      </w:r>
      <w:r w:rsidR="00E9618A">
        <w:rPr>
          <w:b/>
          <w:sz w:val="24"/>
          <w:szCs w:val="24"/>
        </w:rPr>
        <w:t>Testing o</w:t>
      </w:r>
      <w:r w:rsidR="00E9618A" w:rsidRPr="00E9618A">
        <w:rPr>
          <w:b/>
          <w:sz w:val="24"/>
          <w:szCs w:val="24"/>
        </w:rPr>
        <w:t>f Hypothesis</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right="504" w:firstLine="720"/>
        <w:jc w:val="both"/>
        <w:textAlignment w:val="baseline"/>
        <w:rPr>
          <w:sz w:val="24"/>
          <w:szCs w:val="24"/>
        </w:rPr>
      </w:pPr>
      <w:r w:rsidRPr="0078004A">
        <w:rPr>
          <w:sz w:val="24"/>
          <w:szCs w:val="24"/>
        </w:rPr>
        <w:t>The portion of this research work was meant to test the validity of the early hypothesis formulated so that the decision c</w:t>
      </w:r>
      <w:r w:rsidR="00C9309E">
        <w:rPr>
          <w:sz w:val="24"/>
          <w:szCs w:val="24"/>
        </w:rPr>
        <w:t>an be taken whether to accept or</w:t>
      </w:r>
      <w:r w:rsidRPr="0078004A">
        <w:rPr>
          <w:sz w:val="24"/>
          <w:szCs w:val="24"/>
        </w:rPr>
        <w:t xml:space="preserve"> reject </w:t>
      </w:r>
      <w:r w:rsidRPr="0078004A">
        <w:rPr>
          <w:sz w:val="24"/>
          <w:szCs w:val="24"/>
        </w:rPr>
        <w:lastRenderedPageBreak/>
        <w:t>according to the hypothesis that was formulated in chapter one</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sz w:val="24"/>
          <w:szCs w:val="24"/>
        </w:rPr>
      </w:pPr>
      <w:r w:rsidRPr="0078004A">
        <w:rPr>
          <w:sz w:val="24"/>
          <w:szCs w:val="24"/>
        </w:rPr>
        <w:tab/>
        <w:t xml:space="preserve"> Testing of hypothesis formulated for this study will be done by using regression analysi</w:t>
      </w:r>
      <w:r w:rsidR="00C9309E">
        <w:rPr>
          <w:sz w:val="24"/>
          <w:szCs w:val="24"/>
        </w:rPr>
        <w:t xml:space="preserve">s. </w:t>
      </w:r>
      <w:r w:rsidRPr="0078004A">
        <w:rPr>
          <w:sz w:val="24"/>
          <w:szCs w:val="24"/>
        </w:rPr>
        <w:t xml:space="preserve"> </w:t>
      </w:r>
    </w:p>
    <w:p w:rsidR="00E131A3" w:rsidRPr="0078004A" w:rsidRDefault="00E131A3" w:rsidP="001A02A8">
      <w:pPr>
        <w:pStyle w:val="Style2"/>
        <w:tabs>
          <w:tab w:val="left" w:pos="720"/>
          <w:tab w:val="left" w:pos="2160"/>
          <w:tab w:val="left" w:pos="2250"/>
          <w:tab w:val="left" w:pos="2340"/>
        </w:tabs>
        <w:kinsoku w:val="0"/>
        <w:overflowPunct w:val="0"/>
        <w:autoSpaceDE/>
        <w:adjustRightInd/>
        <w:spacing w:line="360" w:lineRule="auto"/>
        <w:ind w:right="504"/>
        <w:jc w:val="both"/>
        <w:textAlignment w:val="baseline"/>
        <w:rPr>
          <w:b/>
          <w:sz w:val="24"/>
          <w:szCs w:val="24"/>
        </w:rPr>
      </w:pPr>
      <w:r w:rsidRPr="0078004A">
        <w:rPr>
          <w:sz w:val="24"/>
          <w:szCs w:val="24"/>
        </w:rPr>
        <w:t xml:space="preserve">   </w:t>
      </w:r>
      <w:r w:rsidR="00C9309E">
        <w:rPr>
          <w:b/>
          <w:sz w:val="24"/>
          <w:szCs w:val="24"/>
        </w:rPr>
        <w:t>Hypothesis One</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H01: There is no significa</w:t>
      </w:r>
      <w:r w:rsidR="00C9309E">
        <w:rPr>
          <w:rFonts w:ascii="Times New Roman" w:hAnsi="Times New Roman" w:cs="Times New Roman"/>
          <w:sz w:val="24"/>
          <w:szCs w:val="24"/>
        </w:rPr>
        <w:t>nt relationship between Forensic</w:t>
      </w:r>
      <w:r w:rsidRPr="0078004A">
        <w:rPr>
          <w:rFonts w:ascii="Times New Roman" w:hAnsi="Times New Roman" w:cs="Times New Roman"/>
          <w:sz w:val="24"/>
          <w:szCs w:val="24"/>
        </w:rPr>
        <w:t xml:space="preserve"> accounting and identifying misappropriation of assets in Nigeria Banking Industry</w:t>
      </w:r>
    </w:p>
    <w:tbl>
      <w:tblPr>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78"/>
        <w:gridCol w:w="188"/>
        <w:gridCol w:w="988"/>
        <w:gridCol w:w="136"/>
        <w:gridCol w:w="1097"/>
        <w:gridCol w:w="95"/>
        <w:gridCol w:w="1138"/>
        <w:gridCol w:w="496"/>
        <w:gridCol w:w="864"/>
        <w:gridCol w:w="770"/>
        <w:gridCol w:w="166"/>
        <w:gridCol w:w="936"/>
        <w:gridCol w:w="1346"/>
        <w:gridCol w:w="1347"/>
      </w:tblGrid>
      <w:tr w:rsidR="00E131A3" w:rsidRPr="0078004A" w:rsidTr="005706A4">
        <w:trPr>
          <w:gridAfter w:val="4"/>
          <w:wAfter w:w="3795" w:type="dxa"/>
          <w:cantSplit/>
        </w:trPr>
        <w:tc>
          <w:tcPr>
            <w:tcW w:w="6450" w:type="dxa"/>
            <w:gridSpan w:val="10"/>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Model Summary</w:t>
            </w:r>
          </w:p>
        </w:tc>
      </w:tr>
      <w:tr w:rsidR="00E131A3" w:rsidRPr="0078004A" w:rsidTr="005706A4">
        <w:trPr>
          <w:gridAfter w:val="4"/>
          <w:wAfter w:w="3795" w:type="dxa"/>
          <w:cantSplit/>
        </w:trPr>
        <w:tc>
          <w:tcPr>
            <w:tcW w:w="866"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1124"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w:t>
            </w:r>
          </w:p>
        </w:tc>
        <w:tc>
          <w:tcPr>
            <w:tcW w:w="1192"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 Square</w:t>
            </w:r>
          </w:p>
        </w:tc>
        <w:tc>
          <w:tcPr>
            <w:tcW w:w="1634"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Adjusted R Square</w:t>
            </w:r>
          </w:p>
        </w:tc>
        <w:tc>
          <w:tcPr>
            <w:tcW w:w="1634"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Error of the Estimate</w:t>
            </w:r>
          </w:p>
        </w:tc>
      </w:tr>
      <w:tr w:rsidR="00E131A3" w:rsidRPr="0078004A" w:rsidTr="005706A4">
        <w:trPr>
          <w:gridAfter w:val="4"/>
          <w:wAfter w:w="3795" w:type="dxa"/>
          <w:cantSplit/>
        </w:trPr>
        <w:tc>
          <w:tcPr>
            <w:tcW w:w="866"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124" w:type="dxa"/>
            <w:gridSpan w:val="2"/>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.956</w:t>
            </w:r>
            <w:r w:rsidRPr="0078004A">
              <w:rPr>
                <w:rFonts w:ascii="Times New Roman" w:hAnsi="Times New Roman" w:cs="Times New Roman"/>
                <w:color w:val="000000"/>
                <w:sz w:val="24"/>
                <w:szCs w:val="24"/>
                <w:vertAlign w:val="superscript"/>
              </w:rPr>
              <w:t>a</w:t>
            </w:r>
          </w:p>
        </w:tc>
        <w:tc>
          <w:tcPr>
            <w:tcW w:w="1192"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.914</w:t>
            </w:r>
          </w:p>
        </w:tc>
        <w:tc>
          <w:tcPr>
            <w:tcW w:w="1634"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.910</w:t>
            </w:r>
          </w:p>
        </w:tc>
        <w:tc>
          <w:tcPr>
            <w:tcW w:w="1634"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.436</w:t>
            </w:r>
          </w:p>
        </w:tc>
      </w:tr>
      <w:tr w:rsidR="00E131A3" w:rsidRPr="0078004A" w:rsidTr="005706A4">
        <w:trPr>
          <w:gridAfter w:val="4"/>
          <w:wAfter w:w="3795" w:type="dxa"/>
          <w:cantSplit/>
        </w:trPr>
        <w:tc>
          <w:tcPr>
            <w:tcW w:w="6450" w:type="dxa"/>
            <w:gridSpan w:val="10"/>
            <w:tcBorders>
              <w:top w:val="nil"/>
              <w:left w:val="nil"/>
              <w:bottom w:val="nil"/>
              <w:right w:val="nil"/>
            </w:tcBorders>
            <w:shd w:val="clear" w:color="auto" w:fill="FFFFFF"/>
            <w:hideMark/>
          </w:tcPr>
          <w:p w:rsidR="00D641E4" w:rsidRPr="0078004A" w:rsidRDefault="00D641E4"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 xml:space="preserve">SPSS </w:t>
            </w:r>
            <w:r w:rsidR="00BC3540" w:rsidRPr="0078004A">
              <w:rPr>
                <w:rFonts w:ascii="Times New Roman" w:hAnsi="Times New Roman" w:cs="Times New Roman"/>
                <w:b/>
                <w:color w:val="000000"/>
                <w:sz w:val="24"/>
                <w:szCs w:val="24"/>
              </w:rPr>
              <w:t>Computation</w:t>
            </w:r>
            <w:r w:rsidRPr="0078004A">
              <w:rPr>
                <w:rFonts w:ascii="Times New Roman" w:hAnsi="Times New Roman" w:cs="Times New Roman"/>
                <w:b/>
                <w:color w:val="000000"/>
                <w:sz w:val="24"/>
                <w:szCs w:val="24"/>
              </w:rPr>
              <w:t xml:space="preserve">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Predictors: (Constant), Transaction, Liabilities</w:t>
            </w:r>
          </w:p>
        </w:tc>
      </w:tr>
      <w:tr w:rsidR="00E131A3" w:rsidRPr="0078004A" w:rsidTr="005706A4">
        <w:trPr>
          <w:cantSplit/>
          <w:trHeight w:val="244"/>
        </w:trPr>
        <w:tc>
          <w:tcPr>
            <w:tcW w:w="10245" w:type="dxa"/>
            <w:gridSpan w:val="14"/>
            <w:tcBorders>
              <w:top w:val="nil"/>
              <w:left w:val="nil"/>
              <w:bottom w:val="nil"/>
              <w:right w:val="nil"/>
            </w:tcBorders>
            <w:shd w:val="clear" w:color="auto" w:fill="FFFFFF"/>
            <w:hideMark/>
          </w:tcPr>
          <w:p w:rsidR="00E131A3" w:rsidRPr="0078004A" w:rsidRDefault="00E131A3" w:rsidP="005706A4">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Co</w:t>
            </w:r>
            <w:r w:rsidR="00D641E4" w:rsidRPr="0078004A">
              <w:rPr>
                <w:rFonts w:ascii="Times New Roman" w:hAnsi="Times New Roman" w:cs="Times New Roman"/>
                <w:b/>
                <w:bCs/>
                <w:color w:val="000000"/>
                <w:sz w:val="24"/>
                <w:szCs w:val="24"/>
              </w:rPr>
              <w:t xml:space="preserve"> </w:t>
            </w:r>
            <w:r w:rsidRPr="0078004A">
              <w:rPr>
                <w:rFonts w:ascii="Times New Roman" w:hAnsi="Times New Roman" w:cs="Times New Roman"/>
                <w:b/>
                <w:bCs/>
                <w:color w:val="000000"/>
                <w:sz w:val="24"/>
                <w:szCs w:val="24"/>
              </w:rPr>
              <w:t>efficients</w:t>
            </w:r>
            <w:r w:rsidRPr="0078004A">
              <w:rPr>
                <w:rFonts w:ascii="Times New Roman" w:hAnsi="Times New Roman" w:cs="Times New Roman"/>
                <w:b/>
                <w:bCs/>
                <w:color w:val="000000"/>
                <w:sz w:val="24"/>
                <w:szCs w:val="24"/>
                <w:vertAlign w:val="superscript"/>
              </w:rPr>
              <w:t>a</w:t>
            </w:r>
          </w:p>
        </w:tc>
      </w:tr>
      <w:tr w:rsidR="00E131A3" w:rsidRPr="0078004A" w:rsidTr="005706A4">
        <w:trPr>
          <w:cantSplit/>
          <w:trHeight w:val="503"/>
        </w:trPr>
        <w:tc>
          <w:tcPr>
            <w:tcW w:w="1854" w:type="dxa"/>
            <w:gridSpan w:val="3"/>
            <w:vMerge w:val="restart"/>
            <w:tcBorders>
              <w:top w:val="single" w:sz="18" w:space="0" w:color="000000"/>
              <w:left w:val="single" w:sz="18" w:space="0" w:color="000000"/>
              <w:bottom w:val="nil"/>
              <w:right w:val="nil"/>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2466" w:type="dxa"/>
            <w:gridSpan w:val="4"/>
            <w:tcBorders>
              <w:top w:val="single" w:sz="18" w:space="0" w:color="000000"/>
              <w:left w:val="single" w:sz="18" w:space="0" w:color="000000"/>
              <w:bottom w:val="single" w:sz="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Un</w:t>
            </w:r>
            <w:r w:rsidR="00D641E4" w:rsidRPr="0078004A">
              <w:rPr>
                <w:rFonts w:ascii="Times New Roman" w:hAnsi="Times New Roman" w:cs="Times New Roman"/>
                <w:color w:val="000000"/>
                <w:sz w:val="24"/>
                <w:szCs w:val="24"/>
              </w:rPr>
              <w:t xml:space="preserve"> </w:t>
            </w:r>
            <w:r w:rsidRPr="0078004A">
              <w:rPr>
                <w:rFonts w:ascii="Times New Roman" w:hAnsi="Times New Roman" w:cs="Times New Roman"/>
                <w:color w:val="000000"/>
                <w:sz w:val="24"/>
                <w:szCs w:val="24"/>
              </w:rPr>
              <w:t>standardized Coefficients</w:t>
            </w:r>
          </w:p>
        </w:tc>
        <w:tc>
          <w:tcPr>
            <w:tcW w:w="1360"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Standardized Coefficients</w:t>
            </w:r>
          </w:p>
        </w:tc>
        <w:tc>
          <w:tcPr>
            <w:tcW w:w="936"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w:t>
            </w:r>
          </w:p>
        </w:tc>
        <w:tc>
          <w:tcPr>
            <w:tcW w:w="936"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Sig.</w:t>
            </w:r>
          </w:p>
        </w:tc>
        <w:tc>
          <w:tcPr>
            <w:tcW w:w="2693"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95.0% Confidence Interval for B</w:t>
            </w:r>
          </w:p>
        </w:tc>
      </w:tr>
      <w:tr w:rsidR="00E131A3" w:rsidRPr="0078004A" w:rsidTr="005706A4">
        <w:trPr>
          <w:cantSplit/>
          <w:trHeight w:val="111"/>
        </w:trPr>
        <w:tc>
          <w:tcPr>
            <w:tcW w:w="1854" w:type="dxa"/>
            <w:gridSpan w:val="3"/>
            <w:vMerge/>
            <w:tcBorders>
              <w:top w:val="single" w:sz="18" w:space="0" w:color="000000"/>
              <w:left w:val="single" w:sz="18" w:space="0" w:color="000000"/>
              <w:bottom w:val="nil"/>
              <w:right w:val="nil"/>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1233" w:type="dxa"/>
            <w:gridSpan w:val="2"/>
            <w:tcBorders>
              <w:top w:val="single" w:sz="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w:t>
            </w:r>
          </w:p>
        </w:tc>
        <w:tc>
          <w:tcPr>
            <w:tcW w:w="1233"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Error</w:t>
            </w:r>
          </w:p>
        </w:tc>
        <w:tc>
          <w:tcPr>
            <w:tcW w:w="1360"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Beta</w:t>
            </w:r>
          </w:p>
        </w:tc>
        <w:tc>
          <w:tcPr>
            <w:tcW w:w="936" w:type="dxa"/>
            <w:gridSpan w:val="2"/>
            <w:vMerge/>
            <w:tcBorders>
              <w:top w:val="single" w:sz="18" w:space="0" w:color="000000"/>
              <w:left w:val="single" w:sz="8" w:space="0" w:color="000000"/>
              <w:bottom w:val="single" w:sz="8" w:space="0" w:color="000000"/>
              <w:right w:val="single" w:sz="8" w:space="0" w:color="000000"/>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936" w:type="dxa"/>
            <w:vMerge/>
            <w:tcBorders>
              <w:top w:val="single" w:sz="18" w:space="0" w:color="000000"/>
              <w:left w:val="single" w:sz="8" w:space="0" w:color="000000"/>
              <w:bottom w:val="single" w:sz="8" w:space="0" w:color="000000"/>
              <w:right w:val="single" w:sz="8" w:space="0" w:color="000000"/>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1346" w:type="dxa"/>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Lower Bound</w:t>
            </w:r>
          </w:p>
        </w:tc>
        <w:tc>
          <w:tcPr>
            <w:tcW w:w="1347" w:type="dxa"/>
            <w:tcBorders>
              <w:top w:val="single" w:sz="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Upper Bound</w:t>
            </w:r>
          </w:p>
        </w:tc>
      </w:tr>
      <w:tr w:rsidR="00E131A3" w:rsidRPr="0078004A" w:rsidTr="005706A4">
        <w:trPr>
          <w:cantSplit/>
          <w:trHeight w:val="244"/>
        </w:trPr>
        <w:tc>
          <w:tcPr>
            <w:tcW w:w="67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176" w:type="dxa"/>
            <w:gridSpan w:val="2"/>
            <w:tcBorders>
              <w:top w:val="single" w:sz="18" w:space="0" w:color="000000"/>
              <w:left w:val="nil"/>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(Constant)</w:t>
            </w:r>
          </w:p>
        </w:tc>
        <w:tc>
          <w:tcPr>
            <w:tcW w:w="1233" w:type="dxa"/>
            <w:gridSpan w:val="2"/>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.360</w:t>
            </w:r>
          </w:p>
        </w:tc>
        <w:tc>
          <w:tcPr>
            <w:tcW w:w="1233" w:type="dxa"/>
            <w:gridSpan w:val="2"/>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.125</w:t>
            </w:r>
          </w:p>
        </w:tc>
        <w:tc>
          <w:tcPr>
            <w:tcW w:w="1360" w:type="dxa"/>
            <w:gridSpan w:val="2"/>
            <w:tcBorders>
              <w:top w:val="single" w:sz="18" w:space="0" w:color="000000"/>
              <w:left w:val="single" w:sz="8" w:space="0" w:color="000000"/>
              <w:bottom w:val="nil"/>
              <w:right w:val="single" w:sz="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rPr>
                <w:rFonts w:ascii="Times New Roman" w:eastAsiaTheme="minorEastAsia" w:hAnsi="Times New Roman" w:cs="Times New Roman"/>
                <w:sz w:val="24"/>
                <w:szCs w:val="24"/>
              </w:rPr>
            </w:pPr>
          </w:p>
        </w:tc>
        <w:tc>
          <w:tcPr>
            <w:tcW w:w="936" w:type="dxa"/>
            <w:gridSpan w:val="2"/>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2.882</w:t>
            </w:r>
          </w:p>
        </w:tc>
        <w:tc>
          <w:tcPr>
            <w:tcW w:w="936"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.006</w:t>
            </w:r>
          </w:p>
        </w:tc>
        <w:tc>
          <w:tcPr>
            <w:tcW w:w="1346"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.108</w:t>
            </w:r>
          </w:p>
        </w:tc>
        <w:tc>
          <w:tcPr>
            <w:tcW w:w="1347"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.612</w:t>
            </w:r>
          </w:p>
        </w:tc>
      </w:tr>
      <w:tr w:rsidR="00E131A3" w:rsidRPr="0078004A" w:rsidTr="005706A4">
        <w:trPr>
          <w:cantSplit/>
          <w:trHeight w:val="111"/>
        </w:trPr>
        <w:tc>
          <w:tcPr>
            <w:tcW w:w="678"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1176" w:type="dxa"/>
            <w:gridSpan w:val="2"/>
            <w:tcBorders>
              <w:top w:val="nil"/>
              <w:left w:val="nil"/>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Liabilities</w:t>
            </w:r>
          </w:p>
        </w:tc>
        <w:tc>
          <w:tcPr>
            <w:tcW w:w="1233" w:type="dxa"/>
            <w:gridSpan w:val="2"/>
            <w:tcBorders>
              <w:top w:val="nil"/>
              <w:left w:val="single" w:sz="1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.512</w:t>
            </w:r>
          </w:p>
        </w:tc>
        <w:tc>
          <w:tcPr>
            <w:tcW w:w="1233" w:type="dxa"/>
            <w:gridSpan w:val="2"/>
            <w:tcBorders>
              <w:top w:val="nil"/>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.155</w:t>
            </w:r>
          </w:p>
        </w:tc>
        <w:tc>
          <w:tcPr>
            <w:tcW w:w="1360" w:type="dxa"/>
            <w:gridSpan w:val="2"/>
            <w:tcBorders>
              <w:top w:val="nil"/>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.482</w:t>
            </w:r>
          </w:p>
        </w:tc>
        <w:tc>
          <w:tcPr>
            <w:tcW w:w="936" w:type="dxa"/>
            <w:gridSpan w:val="2"/>
            <w:tcBorders>
              <w:top w:val="nil"/>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3.294</w:t>
            </w:r>
          </w:p>
        </w:tc>
        <w:tc>
          <w:tcPr>
            <w:tcW w:w="936"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.002</w:t>
            </w:r>
          </w:p>
        </w:tc>
        <w:tc>
          <w:tcPr>
            <w:tcW w:w="1346"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.198</w:t>
            </w:r>
          </w:p>
        </w:tc>
        <w:tc>
          <w:tcPr>
            <w:tcW w:w="1347" w:type="dxa"/>
            <w:tcBorders>
              <w:top w:val="nil"/>
              <w:left w:val="single" w:sz="8" w:space="0" w:color="000000"/>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.826</w:t>
            </w:r>
          </w:p>
        </w:tc>
      </w:tr>
      <w:tr w:rsidR="00E131A3" w:rsidRPr="0078004A" w:rsidTr="005706A4">
        <w:trPr>
          <w:cantSplit/>
          <w:trHeight w:val="111"/>
        </w:trPr>
        <w:tc>
          <w:tcPr>
            <w:tcW w:w="678"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1176" w:type="dxa"/>
            <w:gridSpan w:val="2"/>
            <w:tcBorders>
              <w:top w:val="nil"/>
              <w:left w:val="nil"/>
              <w:bottom w:val="single" w:sz="18" w:space="0" w:color="000000"/>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Transaction</w:t>
            </w:r>
          </w:p>
        </w:tc>
        <w:tc>
          <w:tcPr>
            <w:tcW w:w="1233" w:type="dxa"/>
            <w:gridSpan w:val="2"/>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.484</w:t>
            </w:r>
          </w:p>
        </w:tc>
        <w:tc>
          <w:tcPr>
            <w:tcW w:w="1233" w:type="dxa"/>
            <w:gridSpan w:val="2"/>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.146</w:t>
            </w:r>
          </w:p>
        </w:tc>
        <w:tc>
          <w:tcPr>
            <w:tcW w:w="1360" w:type="dxa"/>
            <w:gridSpan w:val="2"/>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.486</w:t>
            </w:r>
          </w:p>
        </w:tc>
        <w:tc>
          <w:tcPr>
            <w:tcW w:w="936" w:type="dxa"/>
            <w:gridSpan w:val="2"/>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3.325</w:t>
            </w:r>
          </w:p>
        </w:tc>
        <w:tc>
          <w:tcPr>
            <w:tcW w:w="936"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.002</w:t>
            </w:r>
          </w:p>
        </w:tc>
        <w:tc>
          <w:tcPr>
            <w:tcW w:w="1346"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.190</w:t>
            </w:r>
          </w:p>
        </w:tc>
        <w:tc>
          <w:tcPr>
            <w:tcW w:w="1347" w:type="dxa"/>
            <w:tcBorders>
              <w:top w:val="nil"/>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.778</w:t>
            </w:r>
          </w:p>
        </w:tc>
      </w:tr>
      <w:tr w:rsidR="00E131A3" w:rsidRPr="0078004A" w:rsidTr="005706A4">
        <w:trPr>
          <w:cantSplit/>
          <w:trHeight w:val="244"/>
        </w:trPr>
        <w:tc>
          <w:tcPr>
            <w:tcW w:w="10245" w:type="dxa"/>
            <w:gridSpan w:val="14"/>
            <w:tcBorders>
              <w:top w:val="nil"/>
              <w:left w:val="nil"/>
              <w:bottom w:val="nil"/>
              <w:right w:val="nil"/>
            </w:tcBorders>
            <w:shd w:val="clear" w:color="auto" w:fill="FFFFFF"/>
            <w:hideMark/>
          </w:tcPr>
          <w:p w:rsidR="00D641E4" w:rsidRPr="0078004A" w:rsidRDefault="00D641E4"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SPSS COMPUTATION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Dependent Variable: Forensic_diverted_assets</w:t>
            </w:r>
          </w:p>
        </w:tc>
      </w:tr>
    </w:tbl>
    <w:p w:rsidR="00E131A3" w:rsidRPr="0078004A" w:rsidRDefault="00E131A3"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t>Decision Criteria</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Reject H</w:t>
      </w:r>
      <w:r w:rsidRPr="0078004A">
        <w:rPr>
          <w:rFonts w:ascii="Times New Roman" w:hAnsi="Times New Roman" w:cs="Times New Roman"/>
          <w:sz w:val="24"/>
          <w:szCs w:val="24"/>
          <w:vertAlign w:val="subscript"/>
        </w:rPr>
        <w:t>0</w:t>
      </w:r>
      <w:r w:rsidRPr="0078004A">
        <w:rPr>
          <w:rFonts w:ascii="Times New Roman" w:hAnsi="Times New Roman" w:cs="Times New Roman"/>
          <w:sz w:val="24"/>
          <w:szCs w:val="24"/>
        </w:rPr>
        <w:t>if P-Value is less than level of significant (</w:t>
      </w:r>
      <m:oMath>
        <m:r>
          <w:rPr>
            <w:rFonts w:ascii="Cambria Math" w:hAnsi="Cambria Math" w:cs="Times New Roman"/>
            <w:sz w:val="24"/>
            <w:szCs w:val="24"/>
          </w:rPr>
          <m:t>α</m:t>
        </m:r>
      </m:oMath>
      <w:r w:rsidRPr="0078004A">
        <w:rPr>
          <w:rFonts w:ascii="Times New Roman" w:hAnsi="Times New Roman" w:cs="Times New Roman"/>
          <w:sz w:val="24"/>
          <w:szCs w:val="24"/>
        </w:rPr>
        <w:t>). Do not reject if Otherwise</w:t>
      </w:r>
    </w:p>
    <w:p w:rsidR="001A02A8" w:rsidRDefault="001A02A8" w:rsidP="008C4A4C">
      <w:pPr>
        <w:spacing w:line="360" w:lineRule="auto"/>
        <w:jc w:val="both"/>
        <w:rPr>
          <w:rFonts w:ascii="Times New Roman" w:hAnsi="Times New Roman" w:cs="Times New Roman"/>
          <w:b/>
          <w:sz w:val="24"/>
          <w:szCs w:val="24"/>
        </w:rPr>
      </w:pPr>
    </w:p>
    <w:p w:rsidR="00E131A3" w:rsidRPr="0078004A" w:rsidRDefault="00E131A3"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lastRenderedPageBreak/>
        <w:t xml:space="preserve">Interpretation </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 xml:space="preserve">Since </w:t>
      </w:r>
      <m:oMath>
        <m:acc>
          <m:accPr>
            <m:ctrlPr>
              <w:rPr>
                <w:rFonts w:ascii="Cambria Math" w:eastAsiaTheme="minorEastAsia" w:hAnsi="Cambria Math" w:cs="Times New Roman"/>
                <w:b/>
                <w:i/>
                <w:sz w:val="24"/>
                <w:szCs w:val="24"/>
              </w:rPr>
            </m:ctrlPr>
          </m:accPr>
          <m:e>
            <m:r>
              <m:rPr>
                <m:sty m:val="bi"/>
              </m:rPr>
              <w:rPr>
                <w:rFonts w:ascii="Cambria Math" w:hAnsi="Cambria Math" w:cs="Times New Roman"/>
                <w:sz w:val="24"/>
                <w:szCs w:val="24"/>
              </w:rPr>
              <m:t>β</m:t>
            </m:r>
          </m:e>
        </m:acc>
      </m:oMath>
      <w:r w:rsidRPr="0078004A">
        <w:rPr>
          <w:rFonts w:ascii="Times New Roman" w:hAnsi="Times New Roman" w:cs="Times New Roman"/>
          <w:sz w:val="24"/>
          <w:szCs w:val="24"/>
        </w:rPr>
        <w:t>= 0.512 this implies that Forensic accounting a</w:t>
      </w:r>
      <w:r w:rsidR="00F241D1">
        <w:rPr>
          <w:rFonts w:ascii="Times New Roman" w:hAnsi="Times New Roman" w:cs="Times New Roman"/>
          <w:sz w:val="24"/>
          <w:szCs w:val="24"/>
        </w:rPr>
        <w:t>nd identifying misappropriation</w:t>
      </w:r>
      <w:r w:rsidRPr="0078004A">
        <w:rPr>
          <w:rFonts w:ascii="Times New Roman" w:hAnsi="Times New Roman" w:cs="Times New Roman"/>
          <w:sz w:val="24"/>
          <w:szCs w:val="24"/>
        </w:rPr>
        <w:t xml:space="preserve"> of assets in Nigeria Banking Industry will continue to increase by 0.512 over time/years</w:t>
      </w:r>
    </w:p>
    <w:p w:rsidR="00E131A3" w:rsidRPr="0078004A" w:rsidRDefault="00E131A3" w:rsidP="005706A4">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 xml:space="preserve">Since  </w:t>
      </w:r>
      <m:oMath>
        <m:acc>
          <m:accPr>
            <m:ctrlPr>
              <w:rPr>
                <w:rFonts w:ascii="Cambria Math" w:eastAsiaTheme="minorEastAsia"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oMath>
      <w:r w:rsidR="00C9309E">
        <w:rPr>
          <w:rFonts w:ascii="Times New Roman" w:hAnsi="Times New Roman" w:cs="Times New Roman"/>
          <w:sz w:val="24"/>
          <w:szCs w:val="24"/>
        </w:rPr>
        <w:t xml:space="preserve"> 0.360 this implies the</w:t>
      </w:r>
      <w:r w:rsidRPr="0078004A">
        <w:rPr>
          <w:rFonts w:ascii="Times New Roman" w:hAnsi="Times New Roman" w:cs="Times New Roman"/>
          <w:sz w:val="24"/>
          <w:szCs w:val="24"/>
        </w:rPr>
        <w:t xml:space="preserve"> average number of</w:t>
      </w:r>
      <w:r w:rsidR="003253D0">
        <w:rPr>
          <w:rFonts w:ascii="Times New Roman" w:hAnsi="Times New Roman" w:cs="Times New Roman"/>
          <w:sz w:val="24"/>
          <w:szCs w:val="24"/>
        </w:rPr>
        <w:t xml:space="preserve"> </w:t>
      </w:r>
      <w:r w:rsidRPr="0078004A">
        <w:rPr>
          <w:rFonts w:ascii="Times New Roman" w:hAnsi="Times New Roman" w:cs="Times New Roman"/>
          <w:sz w:val="24"/>
          <w:szCs w:val="24"/>
        </w:rPr>
        <w:t>Forensic accounting a</w:t>
      </w:r>
      <w:r w:rsidR="00A97C29">
        <w:rPr>
          <w:rFonts w:ascii="Times New Roman" w:hAnsi="Times New Roman" w:cs="Times New Roman"/>
          <w:sz w:val="24"/>
          <w:szCs w:val="24"/>
        </w:rPr>
        <w:t>nd identifying misappropriation</w:t>
      </w:r>
      <w:r w:rsidRPr="0078004A">
        <w:rPr>
          <w:rFonts w:ascii="Times New Roman" w:hAnsi="Times New Roman" w:cs="Times New Roman"/>
          <w:sz w:val="24"/>
          <w:szCs w:val="24"/>
        </w:rPr>
        <w:t xml:space="preserve"> of assets in Nigeria Banking Industry over time/years.</w:t>
      </w:r>
    </w:p>
    <w:p w:rsidR="00E131A3" w:rsidRPr="0078004A" w:rsidRDefault="005706A4"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Fitted</w:t>
      </w:r>
      <w:r w:rsidR="00D33CB8">
        <w:rPr>
          <w:rFonts w:ascii="Times New Roman" w:hAnsi="Times New Roman" w:cs="Times New Roman"/>
          <w:sz w:val="24"/>
          <w:szCs w:val="24"/>
        </w:rPr>
        <w:t xml:space="preserve"> trend </w:t>
      </w:r>
      <w:r w:rsidR="00E131A3" w:rsidRPr="0078004A">
        <w:rPr>
          <w:rFonts w:ascii="Times New Roman" w:hAnsi="Times New Roman" w:cs="Times New Roman"/>
          <w:sz w:val="24"/>
          <w:szCs w:val="24"/>
        </w:rPr>
        <w:t>Ŷ</w:t>
      </w:r>
      <w:r w:rsidR="00E131A3" w:rsidRPr="0078004A">
        <w:rPr>
          <w:rFonts w:ascii="Times New Roman" w:hAnsi="Times New Roman" w:cs="Times New Roman"/>
          <w:sz w:val="24"/>
          <w:szCs w:val="24"/>
          <w:vertAlign w:val="subscript"/>
        </w:rPr>
        <w:t>t</w:t>
      </w:r>
      <w:r w:rsidR="00E131A3" w:rsidRPr="0078004A">
        <w:rPr>
          <w:rFonts w:ascii="Times New Roman" w:hAnsi="Times New Roman" w:cs="Times New Roman"/>
          <w:sz w:val="24"/>
          <w:szCs w:val="24"/>
        </w:rPr>
        <w:t xml:space="preserve"> = </w:t>
      </w:r>
      <m:oMath>
        <m:r>
          <w:rPr>
            <w:rFonts w:ascii="Cambria Math" w:hAnsi="Cambria Math" w:cs="Times New Roman"/>
            <w:sz w:val="24"/>
            <w:szCs w:val="24"/>
          </w:rPr>
          <m:t xml:space="preserve">α+ </m:t>
        </m:r>
      </m:oMath>
      <w:r w:rsidR="00E131A3" w:rsidRPr="0078004A">
        <w:rPr>
          <w:rFonts w:ascii="Times New Roman" w:hAnsi="Times New Roman" w:cs="Times New Roman"/>
          <w:sz w:val="24"/>
          <w:szCs w:val="24"/>
        </w:rPr>
        <w:t>βt</w:t>
      </w:r>
    </w:p>
    <w:p w:rsidR="00E131A3" w:rsidRPr="0078004A" w:rsidRDefault="005706A4"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Hence</w:t>
      </w:r>
      <w:r w:rsidR="00E131A3" w:rsidRPr="0078004A">
        <w:rPr>
          <w:rFonts w:ascii="Times New Roman" w:hAnsi="Times New Roman" w:cs="Times New Roman"/>
          <w:sz w:val="24"/>
          <w:szCs w:val="24"/>
        </w:rPr>
        <w:t>, the trend</w:t>
      </w:r>
      <w:r w:rsidR="00BC3540">
        <w:rPr>
          <w:rFonts w:ascii="Times New Roman" w:hAnsi="Times New Roman" w:cs="Times New Roman"/>
          <w:sz w:val="24"/>
          <w:szCs w:val="24"/>
        </w:rPr>
        <w:t xml:space="preserve"> </w:t>
      </w:r>
      <w:r w:rsidR="00E131A3" w:rsidRPr="0078004A">
        <w:rPr>
          <w:rFonts w:ascii="Times New Roman" w:hAnsi="Times New Roman" w:cs="Times New Roman"/>
          <w:i/>
          <w:sz w:val="24"/>
          <w:szCs w:val="24"/>
        </w:rPr>
        <w:t>Ŷ</w:t>
      </w:r>
      <w:r w:rsidR="00E131A3" w:rsidRPr="0078004A">
        <w:rPr>
          <w:rFonts w:ascii="Times New Roman" w:hAnsi="Times New Roman" w:cs="Times New Roman"/>
          <w:i/>
          <w:sz w:val="24"/>
          <w:szCs w:val="24"/>
          <w:vertAlign w:val="subscript"/>
        </w:rPr>
        <w:t>i</w:t>
      </w:r>
      <w:r w:rsidR="00E131A3" w:rsidRPr="0078004A">
        <w:rPr>
          <w:rFonts w:ascii="Times New Roman" w:hAnsi="Times New Roman" w:cs="Times New Roman"/>
          <w:sz w:val="24"/>
          <w:szCs w:val="24"/>
        </w:rPr>
        <w:t>= 0.360 – 0.512 × (t)</w:t>
      </w:r>
    </w:p>
    <w:p w:rsidR="00E131A3" w:rsidRPr="0078004A" w:rsidRDefault="00F241D1" w:rsidP="008C4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Testing For t</w:t>
      </w:r>
      <w:r w:rsidRPr="0078004A">
        <w:rPr>
          <w:rFonts w:ascii="Times New Roman" w:hAnsi="Times New Roman" w:cs="Times New Roman"/>
          <w:b/>
          <w:bCs/>
          <w:sz w:val="24"/>
          <w:szCs w:val="24"/>
        </w:rPr>
        <w:t xml:space="preserve">he </w:t>
      </w:r>
      <w:r>
        <w:rPr>
          <w:rFonts w:ascii="Times New Roman" w:hAnsi="Times New Roman" w:cs="Times New Roman"/>
          <w:b/>
          <w:bCs/>
          <w:sz w:val="24"/>
          <w:szCs w:val="24"/>
        </w:rPr>
        <w:t>Adequacy of t</w:t>
      </w:r>
      <w:r w:rsidRPr="0078004A">
        <w:rPr>
          <w:rFonts w:ascii="Times New Roman" w:hAnsi="Times New Roman" w:cs="Times New Roman"/>
          <w:b/>
          <w:bCs/>
          <w:sz w:val="24"/>
          <w:szCs w:val="24"/>
        </w:rPr>
        <w:t>he Model</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eastAsiaTheme="minorEastAsia" w:hAnsi="Times New Roman" w:cs="Times New Roman"/>
          <w:position w:val="-12"/>
          <w:sz w:val="24"/>
          <w:szCs w:val="24"/>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8.75pt" o:ole="">
            <v:imagedata r:id="rId9" o:title=""/>
          </v:shape>
          <o:OLEObject Type="Embed" ProgID="Equation.DSMT4" ShapeID="_x0000_i1025" DrawAspect="Content" ObjectID="_1809861511" r:id="rId10"/>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    VS </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eastAsiaTheme="minorEastAsia" w:hAnsi="Times New Roman" w:cs="Times New Roman"/>
          <w:position w:val="-12"/>
          <w:sz w:val="24"/>
          <w:szCs w:val="24"/>
        </w:rPr>
        <w:object w:dxaOrig="1020" w:dyaOrig="360">
          <v:shape id="_x0000_i1026" type="#_x0000_t75" style="width:51.75pt;height:18.75pt" o:ole="">
            <v:imagedata r:id="rId11" o:title=""/>
          </v:shape>
          <o:OLEObject Type="Embed" ProgID="Equation.DSMT4" ShapeID="_x0000_i1026" DrawAspect="Content" ObjectID="_1809861512" r:id="rId12"/>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Test Statistic: </w:t>
      </w:r>
      <w:r w:rsidRPr="0078004A">
        <w:rPr>
          <w:rFonts w:ascii="Times New Roman" w:eastAsiaTheme="minorEastAsia" w:hAnsi="Times New Roman" w:cs="Times New Roman"/>
          <w:position w:val="-24"/>
          <w:sz w:val="24"/>
          <w:szCs w:val="24"/>
        </w:rPr>
        <w:object w:dxaOrig="1899" w:dyaOrig="620">
          <v:shape id="_x0000_i1027" type="#_x0000_t75" style="width:95.25pt;height:30.75pt" o:ole="">
            <v:imagedata r:id="rId13" o:title=""/>
          </v:shape>
          <o:OLEObject Type="Embed" ProgID="Equation.DSMT4" ShapeID="_x0000_i1027" DrawAspect="Content" ObjectID="_1809861513" r:id="rId14"/>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Decision Rule: Reject  </w:t>
      </w:r>
      <w:r w:rsidRPr="0078004A">
        <w:rPr>
          <w:rFonts w:ascii="Times New Roman" w:eastAsiaTheme="minorEastAsia" w:hAnsi="Times New Roman" w:cs="Times New Roman"/>
          <w:position w:val="-12"/>
          <w:sz w:val="24"/>
          <w:szCs w:val="24"/>
        </w:rPr>
        <w:object w:dxaOrig="340" w:dyaOrig="360">
          <v:shape id="_x0000_i1028" type="#_x0000_t75" style="width:16.5pt;height:18.75pt" o:ole="">
            <v:imagedata r:id="rId15" o:title=""/>
          </v:shape>
          <o:OLEObject Type="Embed" ProgID="Equation.DSMT4" ShapeID="_x0000_i1028" DrawAspect="Content" ObjectID="_1809861514" r:id="rId16"/>
        </w:object>
      </w:r>
      <w:r w:rsidRPr="0078004A">
        <w:rPr>
          <w:rFonts w:ascii="Times New Roman" w:hAnsi="Times New Roman" w:cs="Times New Roman"/>
          <w:sz w:val="24"/>
          <w:szCs w:val="24"/>
        </w:rPr>
        <w:t xml:space="preserve"> if p-value &lt; than significance level (</w:t>
      </w:r>
      <w:r w:rsidRPr="0078004A">
        <w:rPr>
          <w:rFonts w:ascii="Times New Roman" w:eastAsiaTheme="minorEastAsia" w:hAnsi="Times New Roman" w:cs="Times New Roman"/>
          <w:position w:val="-6"/>
          <w:sz w:val="24"/>
          <w:szCs w:val="24"/>
        </w:rPr>
        <w:object w:dxaOrig="880" w:dyaOrig="280">
          <v:shape id="_x0000_i1029" type="#_x0000_t75" style="width:44.25pt;height:14.25pt" o:ole="">
            <v:imagedata r:id="rId17" o:title=""/>
          </v:shape>
          <o:OLEObject Type="Embed" ProgID="Equation.DSMT4" ShapeID="_x0000_i1029" DrawAspect="Content" ObjectID="_1809861515" r:id="rId18"/>
        </w:object>
      </w:r>
      <w:r w:rsidRPr="0078004A">
        <w:rPr>
          <w:rFonts w:ascii="Times New Roman" w:hAnsi="Times New Roman" w:cs="Times New Roman"/>
          <w:sz w:val="24"/>
          <w:szCs w:val="24"/>
        </w:rPr>
        <w:t>)</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2"/>
        <w:gridCol w:w="1123"/>
        <w:gridCol w:w="1547"/>
        <w:gridCol w:w="1123"/>
        <w:gridCol w:w="1123"/>
      </w:tblGrid>
      <w:tr w:rsidR="00E131A3" w:rsidRPr="0078004A" w:rsidTr="00E131A3">
        <w:trPr>
          <w:cantSplit/>
        </w:trPr>
        <w:tc>
          <w:tcPr>
            <w:tcW w:w="8778" w:type="dxa"/>
            <w:gridSpan w:val="7"/>
            <w:tcBorders>
              <w:top w:val="nil"/>
              <w:left w:val="nil"/>
              <w:bottom w:val="nil"/>
              <w:right w:val="nil"/>
            </w:tcBorders>
            <w:shd w:val="clear" w:color="auto" w:fill="FFFFFF"/>
            <w:hideMark/>
          </w:tcPr>
          <w:p w:rsidR="00E131A3" w:rsidRPr="0078004A" w:rsidRDefault="00E131A3" w:rsidP="005706A4">
            <w:pPr>
              <w:widowControl w:val="0"/>
              <w:kinsoku w:val="0"/>
              <w:overflowPunct w:val="0"/>
              <w:autoSpaceDE w:val="0"/>
              <w:autoSpaceDN w:val="0"/>
              <w:adjustRightInd w:val="0"/>
              <w:spacing w:line="360" w:lineRule="auto"/>
              <w:ind w:right="60"/>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ANOVA</w:t>
            </w:r>
            <w:r w:rsidRPr="0078004A">
              <w:rPr>
                <w:rFonts w:ascii="Times New Roman" w:hAnsi="Times New Roman" w:cs="Times New Roman"/>
                <w:b/>
                <w:bCs/>
                <w:color w:val="000000"/>
                <w:sz w:val="24"/>
                <w:szCs w:val="24"/>
                <w:vertAlign w:val="superscript"/>
              </w:rPr>
              <w:t>a</w:t>
            </w:r>
          </w:p>
        </w:tc>
      </w:tr>
      <w:tr w:rsidR="00E131A3" w:rsidRPr="0078004A" w:rsidTr="00E131A3">
        <w:trPr>
          <w:cantSplit/>
        </w:trPr>
        <w:tc>
          <w:tcPr>
            <w:tcW w:w="2228" w:type="dxa"/>
            <w:gridSpan w:val="2"/>
            <w:tcBorders>
              <w:top w:val="single" w:sz="18" w:space="0" w:color="000000"/>
              <w:left w:val="single" w:sz="18" w:space="0" w:color="000000"/>
              <w:bottom w:val="single" w:sz="18" w:space="0" w:color="000000"/>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Sig.</w:t>
            </w:r>
          </w:p>
        </w:tc>
      </w:tr>
      <w:tr w:rsidR="00E131A3" w:rsidRPr="0078004A" w:rsidTr="00E131A3">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83.191</w:t>
            </w: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w:t>
            </w:r>
          </w:p>
        </w:tc>
        <w:tc>
          <w:tcPr>
            <w:tcW w:w="1548"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41.596</w:t>
            </w: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219.030</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.000</w:t>
            </w:r>
            <w:r w:rsidRPr="0078004A">
              <w:rPr>
                <w:rFonts w:ascii="Times New Roman" w:hAnsi="Times New Roman" w:cs="Times New Roman"/>
                <w:color w:val="000000"/>
                <w:sz w:val="24"/>
                <w:szCs w:val="24"/>
                <w:vertAlign w:val="superscript"/>
              </w:rPr>
              <w:t>b</w:t>
            </w:r>
          </w:p>
        </w:tc>
      </w:tr>
      <w:tr w:rsidR="00E131A3" w:rsidRPr="0078004A" w:rsidTr="00E131A3">
        <w:trPr>
          <w:cantSplit/>
        </w:trPr>
        <w:tc>
          <w:tcPr>
            <w:tcW w:w="8778"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8C4A4C">
            <w:pPr>
              <w:spacing w:line="360" w:lineRule="auto"/>
              <w:rPr>
                <w:rFonts w:ascii="Times New Roman" w:eastAsiaTheme="minorEastAsia"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7.786</w:t>
            </w:r>
          </w:p>
        </w:tc>
        <w:tc>
          <w:tcPr>
            <w:tcW w:w="1123"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41</w:t>
            </w:r>
          </w:p>
        </w:tc>
        <w:tc>
          <w:tcPr>
            <w:tcW w:w="1548"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.190</w:t>
            </w:r>
          </w:p>
        </w:tc>
        <w:tc>
          <w:tcPr>
            <w:tcW w:w="1123" w:type="dxa"/>
            <w:tcBorders>
              <w:top w:val="nil"/>
              <w:left w:val="single" w:sz="8" w:space="0" w:color="000000"/>
              <w:bottom w:val="nil"/>
              <w:right w:val="single" w:sz="8" w:space="0" w:color="000000"/>
            </w:tcBorders>
            <w:shd w:val="clear" w:color="auto" w:fill="FFFFFF"/>
          </w:tcPr>
          <w:p w:rsidR="00E131A3" w:rsidRPr="0078004A" w:rsidRDefault="00E131A3" w:rsidP="008C4A4C">
            <w:pPr>
              <w:widowControl w:val="0"/>
              <w:kinsoku w:val="0"/>
              <w:overflowPunct w:val="0"/>
              <w:autoSpaceDE w:val="0"/>
              <w:autoSpaceDN w:val="0"/>
              <w:adjustRightInd w:val="0"/>
              <w:spacing w:line="360" w:lineRule="auto"/>
              <w:rPr>
                <w:rFonts w:ascii="Times New Roman" w:eastAsiaTheme="minorEastAsia"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E131A3" w:rsidRPr="0078004A" w:rsidRDefault="00E131A3" w:rsidP="008C4A4C">
            <w:pPr>
              <w:widowControl w:val="0"/>
              <w:kinsoku w:val="0"/>
              <w:overflowPunct w:val="0"/>
              <w:autoSpaceDE w:val="0"/>
              <w:autoSpaceDN w:val="0"/>
              <w:adjustRightInd w:val="0"/>
              <w:spacing w:line="360" w:lineRule="auto"/>
              <w:rPr>
                <w:rFonts w:ascii="Times New Roman" w:eastAsiaTheme="minorEastAsia" w:hAnsi="Times New Roman" w:cs="Times New Roman"/>
                <w:sz w:val="24"/>
                <w:szCs w:val="24"/>
              </w:rPr>
            </w:pPr>
          </w:p>
        </w:tc>
      </w:tr>
      <w:tr w:rsidR="00E131A3" w:rsidRPr="0078004A" w:rsidTr="00E131A3">
        <w:trPr>
          <w:cantSplit/>
        </w:trPr>
        <w:tc>
          <w:tcPr>
            <w:tcW w:w="8778"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8C4A4C">
            <w:pPr>
              <w:spacing w:line="360" w:lineRule="auto"/>
              <w:rPr>
                <w:rFonts w:ascii="Times New Roman" w:eastAsiaTheme="minorEastAsia"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90.977</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8C4A4C">
            <w:pPr>
              <w:widowControl w:val="0"/>
              <w:kinsoku w:val="0"/>
              <w:overflowPunct w:val="0"/>
              <w:autoSpaceDE w:val="0"/>
              <w:autoSpaceDN w:val="0"/>
              <w:adjustRightInd w:val="0"/>
              <w:spacing w:line="36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w:t>
            </w:r>
          </w:p>
        </w:tc>
        <w:tc>
          <w:tcPr>
            <w:tcW w:w="1548" w:type="dxa"/>
            <w:tcBorders>
              <w:top w:val="nil"/>
              <w:left w:val="single" w:sz="8" w:space="0" w:color="000000"/>
              <w:bottom w:val="single" w:sz="18" w:space="0" w:color="000000"/>
              <w:right w:val="single" w:sz="8" w:space="0" w:color="000000"/>
            </w:tcBorders>
            <w:shd w:val="clear" w:color="auto" w:fill="FFFFFF"/>
          </w:tcPr>
          <w:p w:rsidR="00E131A3" w:rsidRPr="0078004A" w:rsidRDefault="00E131A3" w:rsidP="008C4A4C">
            <w:pPr>
              <w:widowControl w:val="0"/>
              <w:kinsoku w:val="0"/>
              <w:overflowPunct w:val="0"/>
              <w:autoSpaceDE w:val="0"/>
              <w:autoSpaceDN w:val="0"/>
              <w:adjustRightInd w:val="0"/>
              <w:spacing w:line="360" w:lineRule="auto"/>
              <w:rPr>
                <w:rFonts w:ascii="Times New Roman" w:eastAsiaTheme="minorEastAsia"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E131A3" w:rsidRPr="0078004A" w:rsidRDefault="00E131A3" w:rsidP="008C4A4C">
            <w:pPr>
              <w:widowControl w:val="0"/>
              <w:kinsoku w:val="0"/>
              <w:overflowPunct w:val="0"/>
              <w:autoSpaceDE w:val="0"/>
              <w:autoSpaceDN w:val="0"/>
              <w:adjustRightInd w:val="0"/>
              <w:spacing w:line="360" w:lineRule="auto"/>
              <w:rPr>
                <w:rFonts w:ascii="Times New Roman" w:eastAsiaTheme="minorEastAsia"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E131A3" w:rsidRPr="0078004A" w:rsidRDefault="00E131A3" w:rsidP="008C4A4C">
            <w:pPr>
              <w:widowControl w:val="0"/>
              <w:kinsoku w:val="0"/>
              <w:overflowPunct w:val="0"/>
              <w:autoSpaceDE w:val="0"/>
              <w:autoSpaceDN w:val="0"/>
              <w:adjustRightInd w:val="0"/>
              <w:spacing w:line="360" w:lineRule="auto"/>
              <w:rPr>
                <w:rFonts w:ascii="Times New Roman" w:eastAsiaTheme="minorEastAsia" w:hAnsi="Times New Roman" w:cs="Times New Roman"/>
                <w:sz w:val="24"/>
                <w:szCs w:val="24"/>
              </w:rPr>
            </w:pPr>
          </w:p>
        </w:tc>
      </w:tr>
      <w:tr w:rsidR="00E131A3" w:rsidRPr="0078004A" w:rsidTr="00E131A3">
        <w:trPr>
          <w:cantSplit/>
        </w:trPr>
        <w:tc>
          <w:tcPr>
            <w:tcW w:w="8778" w:type="dxa"/>
            <w:gridSpan w:val="7"/>
            <w:tcBorders>
              <w:top w:val="nil"/>
              <w:left w:val="nil"/>
              <w:bottom w:val="nil"/>
              <w:right w:val="nil"/>
            </w:tcBorders>
            <w:shd w:val="clear" w:color="auto" w:fill="FFFFFF"/>
            <w:hideMark/>
          </w:tcPr>
          <w:p w:rsidR="00D641E4" w:rsidRPr="0078004A" w:rsidRDefault="00D641E4" w:rsidP="008C4A4C">
            <w:pPr>
              <w:widowControl w:val="0"/>
              <w:kinsoku w:val="0"/>
              <w:overflowPunct w:val="0"/>
              <w:autoSpaceDE w:val="0"/>
              <w:autoSpaceDN w:val="0"/>
              <w:adjustRightInd w:val="0"/>
              <w:spacing w:line="360" w:lineRule="auto"/>
              <w:ind w:left="60" w:right="60"/>
              <w:rPr>
                <w:rFonts w:ascii="Times New Roman" w:hAnsi="Times New Roman" w:cs="Times New Roman"/>
                <w:color w:val="000000"/>
                <w:sz w:val="24"/>
                <w:szCs w:val="24"/>
              </w:rPr>
            </w:pPr>
            <w:r w:rsidRPr="0078004A">
              <w:rPr>
                <w:rFonts w:ascii="Times New Roman" w:hAnsi="Times New Roman" w:cs="Times New Roman"/>
                <w:b/>
                <w:color w:val="000000"/>
                <w:sz w:val="24"/>
                <w:szCs w:val="24"/>
              </w:rPr>
              <w:t xml:space="preserve">SPSS </w:t>
            </w:r>
            <w:r w:rsidR="00F71236" w:rsidRPr="0078004A">
              <w:rPr>
                <w:rFonts w:ascii="Times New Roman" w:hAnsi="Times New Roman" w:cs="Times New Roman"/>
                <w:b/>
                <w:color w:val="000000"/>
                <w:sz w:val="24"/>
                <w:szCs w:val="24"/>
              </w:rPr>
              <w:t>Computation</w:t>
            </w:r>
            <w:r w:rsidRPr="0078004A">
              <w:rPr>
                <w:rFonts w:ascii="Times New Roman" w:hAnsi="Times New Roman" w:cs="Times New Roman"/>
                <w:b/>
                <w:color w:val="000000"/>
                <w:sz w:val="24"/>
                <w:szCs w:val="24"/>
              </w:rPr>
              <w:t xml:space="preserve">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Dependent Variable: Forensic_diverted_assets</w:t>
            </w:r>
          </w:p>
        </w:tc>
      </w:tr>
      <w:tr w:rsidR="00E131A3" w:rsidRPr="0078004A" w:rsidTr="00E131A3">
        <w:trPr>
          <w:cantSplit/>
        </w:trPr>
        <w:tc>
          <w:tcPr>
            <w:tcW w:w="8778" w:type="dxa"/>
            <w:gridSpan w:val="7"/>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lastRenderedPageBreak/>
              <w:t>b. Predictors: (Constant), Transaction, Liabilities</w:t>
            </w:r>
          </w:p>
        </w:tc>
      </w:tr>
    </w:tbl>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b/>
          <w:bCs/>
          <w:sz w:val="24"/>
          <w:szCs w:val="24"/>
        </w:rPr>
        <w:t>Decision Rule:</w:t>
      </w:r>
      <w:r w:rsidRPr="0078004A">
        <w:rPr>
          <w:rFonts w:ascii="Times New Roman" w:hAnsi="Times New Roman" w:cs="Times New Roman"/>
          <w:sz w:val="24"/>
          <w:szCs w:val="24"/>
        </w:rPr>
        <w:t xml:space="preserve"> Reject H</w:t>
      </w:r>
      <w:r w:rsidRPr="0078004A">
        <w:rPr>
          <w:rFonts w:ascii="Times New Roman" w:hAnsi="Times New Roman" w:cs="Times New Roman"/>
          <w:sz w:val="24"/>
          <w:szCs w:val="24"/>
          <w:vertAlign w:val="subscript"/>
        </w:rPr>
        <w:t>0</w:t>
      </w:r>
      <w:r w:rsidRPr="0078004A">
        <w:rPr>
          <w:rFonts w:ascii="Times New Roman" w:hAnsi="Times New Roman" w:cs="Times New Roman"/>
          <w:sz w:val="24"/>
          <w:szCs w:val="24"/>
        </w:rPr>
        <w:t xml:space="preserve"> if F</w:t>
      </w:r>
      <w:r w:rsidRPr="0078004A">
        <w:rPr>
          <w:rFonts w:ascii="Times New Roman" w:hAnsi="Times New Roman" w:cs="Times New Roman"/>
          <w:sz w:val="24"/>
          <w:szCs w:val="24"/>
          <w:vertAlign w:val="subscript"/>
        </w:rPr>
        <w:t>cal</w:t>
      </w:r>
      <w:r w:rsidRPr="0078004A">
        <w:rPr>
          <w:rFonts w:ascii="Times New Roman" w:hAnsi="Times New Roman" w:cs="Times New Roman"/>
          <w:sz w:val="24"/>
          <w:szCs w:val="24"/>
        </w:rPr>
        <w:t>&lt;F</w:t>
      </w:r>
      <w:r w:rsidRPr="0078004A">
        <w:rPr>
          <w:rFonts w:ascii="Times New Roman" w:hAnsi="Times New Roman" w:cs="Times New Roman"/>
          <w:sz w:val="24"/>
          <w:szCs w:val="24"/>
          <w:vertAlign w:val="subscript"/>
        </w:rPr>
        <w:t>tab</w:t>
      </w:r>
      <w:r w:rsidRPr="0078004A">
        <w:rPr>
          <w:rFonts w:ascii="Times New Roman" w:hAnsi="Times New Roman" w:cs="Times New Roman"/>
          <w:sz w:val="24"/>
          <w:szCs w:val="24"/>
        </w:rPr>
        <w:t>, Do not if otherwise.</w:t>
      </w:r>
    </w:p>
    <w:p w:rsidR="00E131A3" w:rsidRPr="0078004A" w:rsidRDefault="00E131A3" w:rsidP="008C4A4C">
      <w:pPr>
        <w:autoSpaceDE w:val="0"/>
        <w:autoSpaceDN w:val="0"/>
        <w:adjustRightInd w:val="0"/>
        <w:spacing w:line="360" w:lineRule="auto"/>
        <w:jc w:val="both"/>
        <w:rPr>
          <w:rFonts w:ascii="Times New Roman" w:hAnsi="Times New Roman" w:cs="Times New Roman"/>
          <w:sz w:val="24"/>
          <w:szCs w:val="24"/>
        </w:rPr>
      </w:pPr>
      <w:r w:rsidRPr="0078004A">
        <w:rPr>
          <w:rFonts w:ascii="Times New Roman" w:hAnsi="Times New Roman" w:cs="Times New Roman"/>
          <w:b/>
          <w:sz w:val="24"/>
          <w:szCs w:val="24"/>
        </w:rPr>
        <w:t>Decision:</w:t>
      </w:r>
      <w:r w:rsidR="001400D1">
        <w:rPr>
          <w:rFonts w:ascii="Times New Roman" w:hAnsi="Times New Roman" w:cs="Times New Roman"/>
          <w:b/>
          <w:sz w:val="24"/>
          <w:szCs w:val="24"/>
        </w:rPr>
        <w:t xml:space="preserve"> </w:t>
      </w:r>
      <w:r w:rsidRPr="0078004A">
        <w:rPr>
          <w:rFonts w:ascii="Times New Roman" w:hAnsi="Times New Roman" w:cs="Times New Roman"/>
          <w:sz w:val="24"/>
          <w:szCs w:val="24"/>
        </w:rPr>
        <w:t xml:space="preserve">we here by reject </w:t>
      </w:r>
      <w:r w:rsidRPr="0078004A">
        <w:rPr>
          <w:rFonts w:ascii="Times New Roman" w:eastAsiaTheme="minorEastAsia" w:hAnsi="Times New Roman" w:cs="Times New Roman"/>
          <w:position w:val="-12"/>
          <w:sz w:val="24"/>
          <w:szCs w:val="24"/>
        </w:rPr>
        <w:object w:dxaOrig="340" w:dyaOrig="360">
          <v:shape id="_x0000_i1030" type="#_x0000_t75" style="width:16.5pt;height:18.75pt" o:ole="">
            <v:imagedata r:id="rId15" o:title=""/>
          </v:shape>
          <o:OLEObject Type="Embed" ProgID="Equation.DSMT4" ShapeID="_x0000_i1030" DrawAspect="Content" ObjectID="_1809861516" r:id="rId19"/>
        </w:object>
      </w:r>
      <w:r w:rsidRPr="0078004A">
        <w:rPr>
          <w:rFonts w:ascii="Times New Roman" w:hAnsi="Times New Roman" w:cs="Times New Roman"/>
          <w:sz w:val="24"/>
          <w:szCs w:val="24"/>
        </w:rPr>
        <w:t xml:space="preserve"> since our p-value (0.000) is greater than significance level (0.05)</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b/>
          <w:sz w:val="24"/>
          <w:szCs w:val="24"/>
        </w:rPr>
        <w:t>Conclusion:</w:t>
      </w:r>
      <w:r w:rsidRPr="0078004A">
        <w:rPr>
          <w:rFonts w:ascii="Times New Roman" w:hAnsi="Times New Roman" w:cs="Times New Roman"/>
          <w:sz w:val="24"/>
          <w:szCs w:val="24"/>
        </w:rPr>
        <w:t xml:space="preserve"> Based on the obtained result that the null hypothesis will rejected, it is therefore concluded that the model is adequate for the data.</w:t>
      </w:r>
    </w:p>
    <w:tbl>
      <w:tblPr>
        <w:tblW w:w="6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4"/>
        <w:gridCol w:w="1124"/>
        <w:gridCol w:w="1583"/>
        <w:gridCol w:w="1124"/>
      </w:tblGrid>
      <w:tr w:rsidR="00E131A3" w:rsidRPr="0078004A" w:rsidTr="00E131A3">
        <w:trPr>
          <w:cantSplit/>
        </w:trPr>
        <w:tc>
          <w:tcPr>
            <w:tcW w:w="6551" w:type="dxa"/>
            <w:gridSpan w:val="4"/>
            <w:tcBorders>
              <w:top w:val="nil"/>
              <w:left w:val="nil"/>
              <w:bottom w:val="nil"/>
              <w:right w:val="nil"/>
            </w:tcBorders>
            <w:shd w:val="clear" w:color="auto" w:fill="FFFFFF"/>
            <w:hideMark/>
          </w:tcPr>
          <w:p w:rsidR="00E131A3" w:rsidRPr="001400D1" w:rsidRDefault="001400D1" w:rsidP="001400D1">
            <w:pPr>
              <w:widowControl w:val="0"/>
              <w:kinsoku w:val="0"/>
              <w:overflowPunct w:val="0"/>
              <w:autoSpaceDE w:val="0"/>
              <w:autoSpaceDN w:val="0"/>
              <w:adjustRightInd w:val="0"/>
              <w:spacing w:line="360" w:lineRule="auto"/>
              <w:ind w:left="60" w:right="60"/>
              <w:rPr>
                <w:rFonts w:ascii="Times New Roman" w:hAnsi="Times New Roman" w:cs="Times New Roman"/>
                <w:b/>
                <w:bCs/>
                <w:color w:val="000000"/>
                <w:sz w:val="24"/>
                <w:szCs w:val="24"/>
              </w:rPr>
            </w:pPr>
            <w:r w:rsidRPr="0078004A">
              <w:rPr>
                <w:rFonts w:ascii="Times New Roman" w:hAnsi="Times New Roman" w:cs="Times New Roman"/>
                <w:b/>
                <w:bCs/>
                <w:color w:val="000000"/>
                <w:sz w:val="24"/>
                <w:szCs w:val="24"/>
              </w:rPr>
              <w:t>Descriptive Statistics</w:t>
            </w:r>
          </w:p>
        </w:tc>
      </w:tr>
      <w:tr w:rsidR="00E131A3" w:rsidRPr="0078004A" w:rsidTr="00E131A3">
        <w:trPr>
          <w:cantSplit/>
        </w:trPr>
        <w:tc>
          <w:tcPr>
            <w:tcW w:w="2723" w:type="dxa"/>
            <w:tcBorders>
              <w:top w:val="single" w:sz="18" w:space="0" w:color="000000"/>
              <w:left w:val="single" w:sz="18" w:space="0" w:color="000000"/>
              <w:bottom w:val="single" w:sz="18" w:space="0" w:color="000000"/>
              <w:right w:val="single" w:sz="1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tc>
        <w:tc>
          <w:tcPr>
            <w:tcW w:w="1123"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Mean</w:t>
            </w:r>
          </w:p>
        </w:tc>
        <w:tc>
          <w:tcPr>
            <w:tcW w:w="1582"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Deviation</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N</w:t>
            </w:r>
          </w:p>
        </w:tc>
      </w:tr>
      <w:tr w:rsidR="00E131A3" w:rsidRPr="0078004A" w:rsidTr="00E131A3">
        <w:trPr>
          <w:cantSplit/>
        </w:trPr>
        <w:tc>
          <w:tcPr>
            <w:tcW w:w="2723" w:type="dxa"/>
            <w:tcBorders>
              <w:top w:val="single" w:sz="18" w:space="0" w:color="000000"/>
              <w:left w:val="single" w:sz="18" w:space="0" w:color="000000"/>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 accounting can be used to identify undisclosed creation of credit and the assumption of liabilities</w:t>
            </w:r>
          </w:p>
        </w:tc>
        <w:tc>
          <w:tcPr>
            <w:tcW w:w="1123"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2.18</w:t>
            </w:r>
          </w:p>
        </w:tc>
        <w:tc>
          <w:tcPr>
            <w:tcW w:w="1582"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1.369</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44</w:t>
            </w:r>
          </w:p>
        </w:tc>
      </w:tr>
      <w:tr w:rsidR="00E131A3" w:rsidRPr="0078004A" w:rsidTr="00E131A3">
        <w:trPr>
          <w:cantSplit/>
        </w:trPr>
        <w:tc>
          <w:tcPr>
            <w:tcW w:w="2723" w:type="dxa"/>
            <w:tcBorders>
              <w:top w:val="nil"/>
              <w:left w:val="single" w:sz="18" w:space="0" w:color="000000"/>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Forensic_diverted_assets</w:t>
            </w:r>
          </w:p>
        </w:tc>
        <w:tc>
          <w:tcPr>
            <w:tcW w:w="1123" w:type="dxa"/>
            <w:tcBorders>
              <w:top w:val="nil"/>
              <w:left w:val="single" w:sz="1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2.52</w:t>
            </w:r>
          </w:p>
        </w:tc>
        <w:tc>
          <w:tcPr>
            <w:tcW w:w="1582"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1.455</w:t>
            </w:r>
          </w:p>
        </w:tc>
        <w:tc>
          <w:tcPr>
            <w:tcW w:w="1123" w:type="dxa"/>
            <w:tcBorders>
              <w:top w:val="nil"/>
              <w:left w:val="single" w:sz="8" w:space="0" w:color="000000"/>
              <w:bottom w:val="nil"/>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44</w:t>
            </w:r>
          </w:p>
        </w:tc>
      </w:tr>
      <w:tr w:rsidR="00E131A3" w:rsidRPr="0078004A" w:rsidTr="00E131A3">
        <w:trPr>
          <w:cantSplit/>
        </w:trPr>
        <w:tc>
          <w:tcPr>
            <w:tcW w:w="2723" w:type="dxa"/>
            <w:tcBorders>
              <w:top w:val="nil"/>
              <w:left w:val="single" w:sz="18" w:space="0" w:color="000000"/>
              <w:bottom w:val="single" w:sz="18" w:space="0" w:color="000000"/>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 accounting is solely enough as a tool to detect suspicious or fraudulent transactions</w:t>
            </w:r>
          </w:p>
        </w:tc>
        <w:tc>
          <w:tcPr>
            <w:tcW w:w="1123"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2.16</w:t>
            </w:r>
          </w:p>
        </w:tc>
        <w:tc>
          <w:tcPr>
            <w:tcW w:w="1582"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1.462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44</w:t>
            </w:r>
          </w:p>
        </w:tc>
      </w:tr>
    </w:tbl>
    <w:p w:rsidR="00E131A3" w:rsidRPr="0078004A" w:rsidRDefault="00D641E4" w:rsidP="008C4A4C">
      <w:pPr>
        <w:autoSpaceDE w:val="0"/>
        <w:autoSpaceDN w:val="0"/>
        <w:adjustRightInd w:val="0"/>
        <w:spacing w:line="360" w:lineRule="auto"/>
        <w:rPr>
          <w:rFonts w:ascii="Times New Roman" w:hAnsi="Times New Roman" w:cs="Times New Roman"/>
          <w:b/>
          <w:sz w:val="24"/>
          <w:szCs w:val="24"/>
        </w:rPr>
      </w:pPr>
      <w:r w:rsidRPr="0078004A">
        <w:rPr>
          <w:rFonts w:ascii="Times New Roman" w:hAnsi="Times New Roman" w:cs="Times New Roman"/>
          <w:b/>
          <w:sz w:val="24"/>
          <w:szCs w:val="24"/>
        </w:rPr>
        <w:t xml:space="preserve">SPSS </w:t>
      </w:r>
      <w:r w:rsidR="0085482B" w:rsidRPr="0078004A">
        <w:rPr>
          <w:rFonts w:ascii="Times New Roman" w:hAnsi="Times New Roman" w:cs="Times New Roman"/>
          <w:b/>
          <w:sz w:val="24"/>
          <w:szCs w:val="24"/>
        </w:rPr>
        <w:t>Computation</w:t>
      </w:r>
      <w:r w:rsidRPr="0078004A">
        <w:rPr>
          <w:rFonts w:ascii="Times New Roman" w:hAnsi="Times New Roman" w:cs="Times New Roman"/>
          <w:b/>
          <w:sz w:val="24"/>
          <w:szCs w:val="24"/>
        </w:rPr>
        <w:t xml:space="preserve"> 2025</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E131A3" w:rsidRPr="0078004A" w:rsidTr="00E131A3">
        <w:trPr>
          <w:cantSplit/>
        </w:trPr>
        <w:tc>
          <w:tcPr>
            <w:tcW w:w="6450" w:type="dxa"/>
            <w:gridSpan w:val="5"/>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Model Summary</w:t>
            </w:r>
          </w:p>
        </w:tc>
      </w:tr>
      <w:tr w:rsidR="00E131A3" w:rsidRPr="0078004A" w:rsidTr="00E131A3">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Error of the Estimate</w:t>
            </w:r>
          </w:p>
        </w:tc>
      </w:tr>
      <w:tr w:rsidR="00E131A3" w:rsidRPr="0078004A" w:rsidTr="00E131A3">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.961</w:t>
            </w:r>
            <w:r w:rsidRPr="0078004A">
              <w:rPr>
                <w:rFonts w:ascii="Times New Roman" w:hAnsi="Times New Roman" w:cs="Times New Roman"/>
                <w:color w:val="000000"/>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.923</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.919</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.389</w:t>
            </w:r>
          </w:p>
        </w:tc>
      </w:tr>
      <w:tr w:rsidR="00E131A3" w:rsidRPr="0078004A" w:rsidTr="00E131A3">
        <w:trPr>
          <w:cantSplit/>
        </w:trPr>
        <w:tc>
          <w:tcPr>
            <w:tcW w:w="6450" w:type="dxa"/>
            <w:gridSpan w:val="5"/>
            <w:tcBorders>
              <w:top w:val="nil"/>
              <w:left w:val="nil"/>
              <w:bottom w:val="nil"/>
              <w:right w:val="nil"/>
            </w:tcBorders>
            <w:shd w:val="clear" w:color="auto" w:fill="FFFFFF"/>
            <w:hideMark/>
          </w:tcPr>
          <w:p w:rsidR="00D641E4" w:rsidRPr="0078004A" w:rsidRDefault="00D641E4"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 xml:space="preserve">SPSS </w:t>
            </w:r>
            <w:r w:rsidR="0085482B" w:rsidRPr="0078004A">
              <w:rPr>
                <w:rFonts w:ascii="Times New Roman" w:hAnsi="Times New Roman" w:cs="Times New Roman"/>
                <w:b/>
                <w:color w:val="000000"/>
                <w:sz w:val="24"/>
                <w:szCs w:val="24"/>
              </w:rPr>
              <w:t>Computation</w:t>
            </w:r>
            <w:r w:rsidRPr="0078004A">
              <w:rPr>
                <w:rFonts w:ascii="Times New Roman" w:hAnsi="Times New Roman" w:cs="Times New Roman"/>
                <w:b/>
                <w:color w:val="000000"/>
                <w:sz w:val="24"/>
                <w:szCs w:val="24"/>
              </w:rPr>
              <w:t xml:space="preserve">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Predictors: (Constant), forensic accounting is solely enough as a tool to detect suspicious or fraudulent transactions, Forensic_diverted_assets</w:t>
            </w:r>
          </w:p>
        </w:tc>
      </w:tr>
    </w:tbl>
    <w:p w:rsidR="00E131A3" w:rsidRPr="0078004A" w:rsidRDefault="00E131A3" w:rsidP="005706A4">
      <w:pPr>
        <w:autoSpaceDE w:val="0"/>
        <w:autoSpaceDN w:val="0"/>
        <w:adjustRightInd w:val="0"/>
        <w:spacing w:line="240" w:lineRule="auto"/>
        <w:rPr>
          <w:rFonts w:ascii="Times New Roman" w:hAnsi="Times New Roman" w:cs="Times New Roman"/>
          <w:b/>
          <w:sz w:val="24"/>
          <w:szCs w:val="24"/>
        </w:rPr>
      </w:pPr>
      <w:r w:rsidRPr="0078004A">
        <w:rPr>
          <w:rFonts w:ascii="Times New Roman" w:hAnsi="Times New Roman" w:cs="Times New Roman"/>
          <w:b/>
          <w:sz w:val="24"/>
          <w:szCs w:val="24"/>
        </w:rPr>
        <w:t>Hypothesis Two:</w:t>
      </w:r>
    </w:p>
    <w:p w:rsidR="00E131A3" w:rsidRPr="0078004A" w:rsidRDefault="001400D1" w:rsidP="005706A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H0: There is no significant</w:t>
      </w:r>
      <w:r w:rsidR="00E131A3" w:rsidRPr="0078004A">
        <w:rPr>
          <w:rFonts w:ascii="Times New Roman" w:hAnsi="Times New Roman" w:cs="Times New Roman"/>
          <w:sz w:val="24"/>
          <w:szCs w:val="24"/>
        </w:rPr>
        <w:t xml:space="preserve"> relationship between forensic accounting and locating corrupt or prohibited practices in Nigeria Banking Industry.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255"/>
        <w:gridCol w:w="1530"/>
        <w:gridCol w:w="1440"/>
        <w:gridCol w:w="1620"/>
        <w:gridCol w:w="1080"/>
        <w:gridCol w:w="720"/>
      </w:tblGrid>
      <w:tr w:rsidR="00E131A3" w:rsidRPr="0078004A" w:rsidTr="0091035E">
        <w:trPr>
          <w:cantSplit/>
        </w:trPr>
        <w:tc>
          <w:tcPr>
            <w:tcW w:w="8460" w:type="dxa"/>
            <w:gridSpan w:val="7"/>
            <w:tcBorders>
              <w:top w:val="nil"/>
              <w:left w:val="nil"/>
              <w:bottom w:val="nil"/>
              <w:right w:val="nil"/>
            </w:tcBorders>
            <w:shd w:val="clear" w:color="auto" w:fill="FFFFFF"/>
            <w:hideMark/>
          </w:tcPr>
          <w:p w:rsidR="00E131A3" w:rsidRPr="0078004A" w:rsidRDefault="00E131A3" w:rsidP="001400D1">
            <w:pPr>
              <w:widowControl w:val="0"/>
              <w:kinsoku w:val="0"/>
              <w:overflowPunct w:val="0"/>
              <w:autoSpaceDE w:val="0"/>
              <w:autoSpaceDN w:val="0"/>
              <w:adjustRightInd w:val="0"/>
              <w:spacing w:line="240" w:lineRule="auto"/>
              <w:ind w:right="60"/>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lastRenderedPageBreak/>
              <w:t>Coefficients</w:t>
            </w:r>
            <w:r w:rsidRPr="0078004A">
              <w:rPr>
                <w:rFonts w:ascii="Times New Roman" w:hAnsi="Times New Roman" w:cs="Times New Roman"/>
                <w:b/>
                <w:bCs/>
                <w:color w:val="000000"/>
                <w:sz w:val="24"/>
                <w:szCs w:val="24"/>
                <w:vertAlign w:val="superscript"/>
              </w:rPr>
              <w:t>a</w:t>
            </w:r>
          </w:p>
        </w:tc>
      </w:tr>
      <w:tr w:rsidR="00E131A3" w:rsidRPr="0078004A" w:rsidTr="0091035E">
        <w:trPr>
          <w:cantSplit/>
        </w:trPr>
        <w:tc>
          <w:tcPr>
            <w:tcW w:w="2070" w:type="dxa"/>
            <w:gridSpan w:val="2"/>
            <w:vMerge w:val="restart"/>
            <w:tcBorders>
              <w:top w:val="single" w:sz="18" w:space="0" w:color="000000"/>
              <w:left w:val="single" w:sz="18" w:space="0" w:color="000000"/>
              <w:bottom w:val="nil"/>
              <w:right w:val="nil"/>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297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Unstandardized Coefficients</w:t>
            </w:r>
          </w:p>
        </w:tc>
        <w:tc>
          <w:tcPr>
            <w:tcW w:w="1620" w:type="dxa"/>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Standardized Coefficients</w:t>
            </w:r>
          </w:p>
        </w:tc>
        <w:tc>
          <w:tcPr>
            <w:tcW w:w="108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BD0479"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w:t>
            </w:r>
          </w:p>
        </w:tc>
        <w:tc>
          <w:tcPr>
            <w:tcW w:w="72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Sig.</w:t>
            </w:r>
          </w:p>
        </w:tc>
      </w:tr>
      <w:tr w:rsidR="00E131A3" w:rsidRPr="0078004A" w:rsidTr="0091035E">
        <w:trPr>
          <w:cantSplit/>
        </w:trPr>
        <w:tc>
          <w:tcPr>
            <w:tcW w:w="2070" w:type="dxa"/>
            <w:gridSpan w:val="2"/>
            <w:vMerge/>
            <w:tcBorders>
              <w:top w:val="single" w:sz="18" w:space="0" w:color="000000"/>
              <w:left w:val="single" w:sz="18" w:space="0" w:color="000000"/>
              <w:bottom w:val="nil"/>
              <w:right w:val="nil"/>
            </w:tcBorders>
            <w:vAlign w:val="center"/>
            <w:hideMark/>
          </w:tcPr>
          <w:p w:rsidR="00E131A3" w:rsidRPr="0078004A" w:rsidRDefault="00E131A3" w:rsidP="004B0AE4">
            <w:pPr>
              <w:spacing w:line="240" w:lineRule="auto"/>
              <w:jc w:val="center"/>
              <w:rPr>
                <w:rFonts w:ascii="Times New Roman" w:eastAsiaTheme="minorEastAsia" w:hAnsi="Times New Roman" w:cs="Times New Roman"/>
                <w:color w:val="000000"/>
                <w:sz w:val="24"/>
                <w:szCs w:val="24"/>
              </w:rPr>
            </w:pPr>
          </w:p>
        </w:tc>
        <w:tc>
          <w:tcPr>
            <w:tcW w:w="1530" w:type="dxa"/>
            <w:tcBorders>
              <w:top w:val="single" w:sz="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Error</w:t>
            </w:r>
          </w:p>
        </w:tc>
        <w:tc>
          <w:tcPr>
            <w:tcW w:w="1620" w:type="dxa"/>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Beta</w:t>
            </w:r>
          </w:p>
        </w:tc>
        <w:tc>
          <w:tcPr>
            <w:tcW w:w="1080" w:type="dxa"/>
            <w:vMerge/>
            <w:tcBorders>
              <w:top w:val="single" w:sz="18" w:space="0" w:color="000000"/>
              <w:left w:val="single" w:sz="8" w:space="0" w:color="000000"/>
              <w:bottom w:val="single" w:sz="8" w:space="0" w:color="000000"/>
              <w:right w:val="single" w:sz="8" w:space="0" w:color="000000"/>
            </w:tcBorders>
            <w:vAlign w:val="center"/>
            <w:hideMark/>
          </w:tcPr>
          <w:p w:rsidR="00E131A3" w:rsidRPr="0078004A" w:rsidRDefault="00E131A3" w:rsidP="004B0AE4">
            <w:pPr>
              <w:spacing w:line="240" w:lineRule="auto"/>
              <w:jc w:val="center"/>
              <w:rPr>
                <w:rFonts w:ascii="Times New Roman" w:eastAsiaTheme="minorEastAsia" w:hAnsi="Times New Roman" w:cs="Times New Roman"/>
                <w:color w:val="000000"/>
                <w:sz w:val="24"/>
                <w:szCs w:val="24"/>
              </w:rPr>
            </w:pPr>
          </w:p>
        </w:tc>
        <w:tc>
          <w:tcPr>
            <w:tcW w:w="720" w:type="dxa"/>
            <w:vMerge/>
            <w:tcBorders>
              <w:top w:val="single" w:sz="18" w:space="0" w:color="000000"/>
              <w:left w:val="single" w:sz="8" w:space="0" w:color="000000"/>
              <w:bottom w:val="single" w:sz="8" w:space="0" w:color="000000"/>
              <w:right w:val="single" w:sz="18" w:space="0" w:color="000000"/>
            </w:tcBorders>
            <w:vAlign w:val="center"/>
            <w:hideMark/>
          </w:tcPr>
          <w:p w:rsidR="00E131A3" w:rsidRPr="0078004A" w:rsidRDefault="00E131A3" w:rsidP="004B0AE4">
            <w:pPr>
              <w:spacing w:line="240" w:lineRule="auto"/>
              <w:jc w:val="center"/>
              <w:rPr>
                <w:rFonts w:ascii="Times New Roman" w:eastAsiaTheme="minorEastAsia" w:hAnsi="Times New Roman" w:cs="Times New Roman"/>
                <w:color w:val="000000"/>
                <w:sz w:val="24"/>
                <w:szCs w:val="24"/>
              </w:rPr>
            </w:pPr>
          </w:p>
        </w:tc>
      </w:tr>
      <w:tr w:rsidR="00E131A3" w:rsidRPr="0078004A" w:rsidTr="0091035E">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255" w:type="dxa"/>
            <w:tcBorders>
              <w:top w:val="single" w:sz="18" w:space="0" w:color="000000"/>
              <w:left w:val="nil"/>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(Constant)</w:t>
            </w:r>
          </w:p>
        </w:tc>
        <w:tc>
          <w:tcPr>
            <w:tcW w:w="1530"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.060</w:t>
            </w:r>
          </w:p>
        </w:tc>
        <w:tc>
          <w:tcPr>
            <w:tcW w:w="1440"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.122</w:t>
            </w:r>
          </w:p>
        </w:tc>
        <w:tc>
          <w:tcPr>
            <w:tcW w:w="1620" w:type="dxa"/>
            <w:tcBorders>
              <w:top w:val="single" w:sz="18" w:space="0" w:color="000000"/>
              <w:left w:val="single" w:sz="8" w:space="0" w:color="000000"/>
              <w:bottom w:val="nil"/>
              <w:right w:val="single" w:sz="8" w:space="0" w:color="000000"/>
            </w:tcBorders>
            <w:shd w:val="clear" w:color="auto" w:fill="FFFFFF"/>
          </w:tcPr>
          <w:p w:rsidR="00E131A3" w:rsidRPr="0078004A" w:rsidRDefault="00E131A3" w:rsidP="004B0AE4">
            <w:pPr>
              <w:widowControl w:val="0"/>
              <w:kinsoku w:val="0"/>
              <w:overflowPunct w:val="0"/>
              <w:autoSpaceDE w:val="0"/>
              <w:autoSpaceDN w:val="0"/>
              <w:adjustRightInd w:val="0"/>
              <w:spacing w:line="240" w:lineRule="auto"/>
              <w:jc w:val="center"/>
              <w:rPr>
                <w:rFonts w:ascii="Times New Roman" w:eastAsiaTheme="minorEastAsia" w:hAnsi="Times New Roman" w:cs="Times New Roman"/>
                <w:sz w:val="24"/>
                <w:szCs w:val="24"/>
              </w:rPr>
            </w:pP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.489</w:t>
            </w:r>
          </w:p>
        </w:tc>
        <w:tc>
          <w:tcPr>
            <w:tcW w:w="720"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.628</w:t>
            </w:r>
          </w:p>
        </w:tc>
      </w:tr>
      <w:tr w:rsidR="00E131A3" w:rsidRPr="0078004A" w:rsidTr="0091035E">
        <w:trPr>
          <w:cantSplit/>
        </w:trPr>
        <w:tc>
          <w:tcPr>
            <w:tcW w:w="815"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4B0AE4">
            <w:pPr>
              <w:spacing w:line="240" w:lineRule="auto"/>
              <w:jc w:val="center"/>
              <w:rPr>
                <w:rFonts w:ascii="Times New Roman" w:eastAsiaTheme="minorEastAsia" w:hAnsi="Times New Roman" w:cs="Times New Roman"/>
                <w:color w:val="000000"/>
                <w:sz w:val="24"/>
                <w:szCs w:val="24"/>
              </w:rPr>
            </w:pPr>
          </w:p>
        </w:tc>
        <w:tc>
          <w:tcPr>
            <w:tcW w:w="1255" w:type="dxa"/>
            <w:tcBorders>
              <w:top w:val="nil"/>
              <w:left w:val="nil"/>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Forensic_diverted_assets</w:t>
            </w:r>
          </w:p>
        </w:tc>
        <w:tc>
          <w:tcPr>
            <w:tcW w:w="1530" w:type="dxa"/>
            <w:tcBorders>
              <w:top w:val="nil"/>
              <w:left w:val="single" w:sz="1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.409</w:t>
            </w:r>
          </w:p>
        </w:tc>
        <w:tc>
          <w:tcPr>
            <w:tcW w:w="1440"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.124</w:t>
            </w:r>
          </w:p>
        </w:tc>
        <w:tc>
          <w:tcPr>
            <w:tcW w:w="1620"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.434</w:t>
            </w:r>
          </w:p>
        </w:tc>
        <w:tc>
          <w:tcPr>
            <w:tcW w:w="1080"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3.294</w:t>
            </w:r>
          </w:p>
        </w:tc>
        <w:tc>
          <w:tcPr>
            <w:tcW w:w="720" w:type="dxa"/>
            <w:tcBorders>
              <w:top w:val="nil"/>
              <w:left w:val="single" w:sz="8" w:space="0" w:color="000000"/>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.002</w:t>
            </w:r>
          </w:p>
        </w:tc>
      </w:tr>
      <w:tr w:rsidR="00E131A3" w:rsidRPr="0078004A" w:rsidTr="0091035E">
        <w:trPr>
          <w:cantSplit/>
        </w:trPr>
        <w:tc>
          <w:tcPr>
            <w:tcW w:w="815"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4B0AE4">
            <w:pPr>
              <w:spacing w:line="240" w:lineRule="auto"/>
              <w:jc w:val="center"/>
              <w:rPr>
                <w:rFonts w:ascii="Times New Roman" w:eastAsiaTheme="minorEastAsia" w:hAnsi="Times New Roman" w:cs="Times New Roman"/>
                <w:color w:val="000000"/>
                <w:sz w:val="24"/>
                <w:szCs w:val="24"/>
              </w:rPr>
            </w:pPr>
          </w:p>
        </w:tc>
        <w:tc>
          <w:tcPr>
            <w:tcW w:w="1255" w:type="dxa"/>
            <w:tcBorders>
              <w:top w:val="nil"/>
              <w:left w:val="nil"/>
              <w:bottom w:val="single" w:sz="18" w:space="0" w:color="000000"/>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 xml:space="preserve">forensic accounting is solely enough as a tool to detect suspicious or fraudulent </w:t>
            </w:r>
            <w:r w:rsidR="00A97C29">
              <w:rPr>
                <w:rFonts w:ascii="Times New Roman" w:hAnsi="Times New Roman" w:cs="Times New Roman"/>
                <w:color w:val="000000"/>
                <w:sz w:val="24"/>
                <w:szCs w:val="24"/>
              </w:rPr>
              <w:t>transaction</w:t>
            </w:r>
          </w:p>
        </w:tc>
        <w:tc>
          <w:tcPr>
            <w:tcW w:w="1530"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.506</w:t>
            </w:r>
          </w:p>
        </w:tc>
        <w:tc>
          <w:tcPr>
            <w:tcW w:w="1440"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.123</w:t>
            </w:r>
          </w:p>
        </w:tc>
        <w:tc>
          <w:tcPr>
            <w:tcW w:w="1620"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.540</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4.096</w:t>
            </w:r>
          </w:p>
        </w:tc>
        <w:tc>
          <w:tcPr>
            <w:tcW w:w="720" w:type="dxa"/>
            <w:tcBorders>
              <w:top w:val="nil"/>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.000</w:t>
            </w:r>
          </w:p>
        </w:tc>
      </w:tr>
      <w:tr w:rsidR="00E131A3" w:rsidRPr="0078004A" w:rsidTr="0091035E">
        <w:trPr>
          <w:cantSplit/>
        </w:trPr>
        <w:tc>
          <w:tcPr>
            <w:tcW w:w="8460" w:type="dxa"/>
            <w:gridSpan w:val="7"/>
            <w:tcBorders>
              <w:top w:val="nil"/>
              <w:left w:val="nil"/>
              <w:bottom w:val="nil"/>
              <w:right w:val="nil"/>
            </w:tcBorders>
            <w:shd w:val="clear" w:color="auto" w:fill="FFFFFF"/>
            <w:hideMark/>
          </w:tcPr>
          <w:p w:rsidR="00D641E4" w:rsidRPr="0078004A" w:rsidRDefault="00D641E4" w:rsidP="008C4A4C">
            <w:pPr>
              <w:widowControl w:val="0"/>
              <w:kinsoku w:val="0"/>
              <w:overflowPunct w:val="0"/>
              <w:autoSpaceDE w:val="0"/>
              <w:autoSpaceDN w:val="0"/>
              <w:adjustRightInd w:val="0"/>
              <w:spacing w:line="360" w:lineRule="auto"/>
              <w:ind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 xml:space="preserve"> </w:t>
            </w:r>
            <w:r w:rsidR="001400D1" w:rsidRPr="0078004A">
              <w:rPr>
                <w:rFonts w:ascii="Times New Roman" w:hAnsi="Times New Roman" w:cs="Times New Roman"/>
                <w:b/>
                <w:color w:val="000000"/>
                <w:sz w:val="24"/>
                <w:szCs w:val="24"/>
              </w:rPr>
              <w:t>SPSS Computation 2025</w:t>
            </w:r>
          </w:p>
          <w:p w:rsidR="00E131A3" w:rsidRPr="0078004A" w:rsidRDefault="00E131A3" w:rsidP="008C4A4C">
            <w:pPr>
              <w:widowControl w:val="0"/>
              <w:kinsoku w:val="0"/>
              <w:overflowPunct w:val="0"/>
              <w:autoSpaceDE w:val="0"/>
              <w:autoSpaceDN w:val="0"/>
              <w:adjustRightInd w:val="0"/>
              <w:spacing w:line="360" w:lineRule="auto"/>
              <w:ind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Dependent Variable: forensic accounting can be used to identify undisclosed creation of credit and the assumption of liabilities</w:t>
            </w:r>
          </w:p>
        </w:tc>
      </w:tr>
    </w:tbl>
    <w:p w:rsidR="00E131A3" w:rsidRPr="0078004A" w:rsidRDefault="00E131A3"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t xml:space="preserve">Interpretation </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 xml:space="preserve">Since </w:t>
      </w:r>
      <m:oMath>
        <m:acc>
          <m:accPr>
            <m:ctrlPr>
              <w:rPr>
                <w:rFonts w:ascii="Cambria Math" w:eastAsiaTheme="minorEastAsia" w:hAnsi="Cambria Math" w:cs="Times New Roman"/>
                <w:b/>
                <w:i/>
                <w:sz w:val="24"/>
                <w:szCs w:val="24"/>
              </w:rPr>
            </m:ctrlPr>
          </m:accPr>
          <m:e>
            <m:r>
              <m:rPr>
                <m:sty m:val="bi"/>
              </m:rPr>
              <w:rPr>
                <w:rFonts w:ascii="Cambria Math" w:hAnsi="Cambria Math" w:cs="Times New Roman"/>
                <w:sz w:val="24"/>
                <w:szCs w:val="24"/>
              </w:rPr>
              <m:t>β</m:t>
            </m:r>
          </m:e>
        </m:acc>
      </m:oMath>
      <w:r w:rsidRPr="0078004A">
        <w:rPr>
          <w:rFonts w:ascii="Times New Roman" w:hAnsi="Times New Roman" w:cs="Times New Roman"/>
          <w:sz w:val="24"/>
          <w:szCs w:val="24"/>
        </w:rPr>
        <w:t>= 0.409 this implies that forensic accounting and locating corrupt or prohibited practices in Nigeria Banking Industry.</w:t>
      </w:r>
    </w:p>
    <w:p w:rsidR="00E131A3" w:rsidRPr="0078004A" w:rsidRDefault="005706A4" w:rsidP="005706A4">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 xml:space="preserve">Will </w:t>
      </w:r>
      <w:r w:rsidR="00E131A3" w:rsidRPr="0078004A">
        <w:rPr>
          <w:rFonts w:ascii="Times New Roman" w:hAnsi="Times New Roman" w:cs="Times New Roman"/>
          <w:sz w:val="24"/>
          <w:szCs w:val="24"/>
        </w:rPr>
        <w:t>continue to increase by 0.409 over time/years</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 xml:space="preserve">Since  </w:t>
      </w:r>
      <m:oMath>
        <m:acc>
          <m:accPr>
            <m:ctrlPr>
              <w:rPr>
                <w:rFonts w:ascii="Cambria Math" w:eastAsiaTheme="minorEastAsia"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oMath>
      <w:r w:rsidR="001400D1">
        <w:rPr>
          <w:rFonts w:ascii="Times New Roman" w:hAnsi="Times New Roman" w:cs="Times New Roman"/>
          <w:sz w:val="24"/>
          <w:szCs w:val="24"/>
        </w:rPr>
        <w:t xml:space="preserve"> 0.060 this implies the</w:t>
      </w:r>
      <w:r w:rsidRPr="0078004A">
        <w:rPr>
          <w:rFonts w:ascii="Times New Roman" w:hAnsi="Times New Roman" w:cs="Times New Roman"/>
          <w:sz w:val="24"/>
          <w:szCs w:val="24"/>
        </w:rPr>
        <w:t xml:space="preserve"> average number of  forensic accounting and locating corrupt or prohibited practices in Nigeria Banking Industry over time/years.</w:t>
      </w:r>
    </w:p>
    <w:p w:rsidR="00E131A3" w:rsidRPr="0078004A" w:rsidRDefault="005706A4"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Fitted </w:t>
      </w:r>
      <w:r w:rsidR="001400D1">
        <w:rPr>
          <w:rFonts w:ascii="Times New Roman" w:hAnsi="Times New Roman" w:cs="Times New Roman"/>
          <w:sz w:val="24"/>
          <w:szCs w:val="24"/>
        </w:rPr>
        <w:t>trend</w:t>
      </w:r>
      <w:r w:rsidR="00E131A3" w:rsidRPr="0078004A">
        <w:rPr>
          <w:rFonts w:ascii="Times New Roman" w:hAnsi="Times New Roman" w:cs="Times New Roman"/>
          <w:sz w:val="24"/>
          <w:szCs w:val="24"/>
        </w:rPr>
        <w:t xml:space="preserve"> Ŷ</w:t>
      </w:r>
      <w:r w:rsidR="00E131A3" w:rsidRPr="0078004A">
        <w:rPr>
          <w:rFonts w:ascii="Times New Roman" w:hAnsi="Times New Roman" w:cs="Times New Roman"/>
          <w:sz w:val="24"/>
          <w:szCs w:val="24"/>
          <w:vertAlign w:val="subscript"/>
        </w:rPr>
        <w:t>t</w:t>
      </w:r>
      <w:r w:rsidR="00E131A3" w:rsidRPr="0078004A">
        <w:rPr>
          <w:rFonts w:ascii="Times New Roman" w:hAnsi="Times New Roman" w:cs="Times New Roman"/>
          <w:sz w:val="24"/>
          <w:szCs w:val="24"/>
        </w:rPr>
        <w:t xml:space="preserve"> = </w:t>
      </w:r>
      <m:oMath>
        <m:r>
          <w:rPr>
            <w:rFonts w:ascii="Cambria Math" w:hAnsi="Cambria Math" w:cs="Times New Roman"/>
            <w:sz w:val="24"/>
            <w:szCs w:val="24"/>
          </w:rPr>
          <m:t xml:space="preserve">α+ </m:t>
        </m:r>
      </m:oMath>
      <w:r w:rsidR="00E131A3" w:rsidRPr="0078004A">
        <w:rPr>
          <w:rFonts w:ascii="Times New Roman" w:hAnsi="Times New Roman" w:cs="Times New Roman"/>
          <w:sz w:val="24"/>
          <w:szCs w:val="24"/>
        </w:rPr>
        <w:t>βt</w:t>
      </w:r>
    </w:p>
    <w:p w:rsidR="00E131A3" w:rsidRPr="0078004A" w:rsidRDefault="005706A4"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Hence</w:t>
      </w:r>
      <w:r w:rsidR="00E131A3" w:rsidRPr="0078004A">
        <w:rPr>
          <w:rFonts w:ascii="Times New Roman" w:hAnsi="Times New Roman" w:cs="Times New Roman"/>
          <w:sz w:val="24"/>
          <w:szCs w:val="24"/>
        </w:rPr>
        <w:t>, the trend</w:t>
      </w:r>
      <w:r w:rsidR="00E131A3" w:rsidRPr="0078004A">
        <w:rPr>
          <w:rFonts w:ascii="Times New Roman" w:hAnsi="Times New Roman" w:cs="Times New Roman"/>
          <w:i/>
          <w:sz w:val="24"/>
          <w:szCs w:val="24"/>
        </w:rPr>
        <w:t>Ŷ</w:t>
      </w:r>
      <w:r w:rsidR="00E131A3" w:rsidRPr="0078004A">
        <w:rPr>
          <w:rFonts w:ascii="Times New Roman" w:hAnsi="Times New Roman" w:cs="Times New Roman"/>
          <w:i/>
          <w:sz w:val="24"/>
          <w:szCs w:val="24"/>
          <w:vertAlign w:val="subscript"/>
        </w:rPr>
        <w:t>i</w:t>
      </w:r>
      <w:r w:rsidR="00E131A3" w:rsidRPr="0078004A">
        <w:rPr>
          <w:rFonts w:ascii="Times New Roman" w:hAnsi="Times New Roman" w:cs="Times New Roman"/>
          <w:sz w:val="24"/>
          <w:szCs w:val="24"/>
        </w:rPr>
        <w:t>= 0.409 – 0.060 × (t)</w:t>
      </w:r>
    </w:p>
    <w:p w:rsidR="0091035E" w:rsidRDefault="0091035E" w:rsidP="008C4A4C">
      <w:pPr>
        <w:spacing w:line="360" w:lineRule="auto"/>
        <w:jc w:val="both"/>
        <w:rPr>
          <w:rFonts w:ascii="Times New Roman" w:hAnsi="Times New Roman" w:cs="Times New Roman"/>
          <w:b/>
          <w:bCs/>
          <w:sz w:val="24"/>
          <w:szCs w:val="24"/>
        </w:rPr>
      </w:pPr>
    </w:p>
    <w:p w:rsidR="00D12954" w:rsidRDefault="00D12954" w:rsidP="008C4A4C">
      <w:pPr>
        <w:spacing w:line="360" w:lineRule="auto"/>
        <w:jc w:val="both"/>
        <w:rPr>
          <w:rFonts w:ascii="Times New Roman" w:hAnsi="Times New Roman" w:cs="Times New Roman"/>
          <w:b/>
          <w:bCs/>
          <w:sz w:val="24"/>
          <w:szCs w:val="24"/>
        </w:rPr>
      </w:pPr>
    </w:p>
    <w:p w:rsidR="00E131A3" w:rsidRPr="0078004A" w:rsidRDefault="001400D1" w:rsidP="008C4A4C">
      <w:pPr>
        <w:spacing w:line="360" w:lineRule="auto"/>
        <w:jc w:val="both"/>
        <w:rPr>
          <w:rFonts w:ascii="Times New Roman" w:hAnsi="Times New Roman" w:cs="Times New Roman"/>
          <w:b/>
          <w:bCs/>
          <w:sz w:val="24"/>
          <w:szCs w:val="24"/>
        </w:rPr>
      </w:pPr>
      <w:r w:rsidRPr="0078004A">
        <w:rPr>
          <w:rFonts w:ascii="Times New Roman" w:hAnsi="Times New Roman" w:cs="Times New Roman"/>
          <w:b/>
          <w:bCs/>
          <w:sz w:val="24"/>
          <w:szCs w:val="24"/>
        </w:rPr>
        <w:lastRenderedPageBreak/>
        <w:t>Testing For the Adequacy of the Model</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eastAsiaTheme="minorEastAsia" w:hAnsi="Times New Roman" w:cs="Times New Roman"/>
          <w:position w:val="-12"/>
          <w:sz w:val="24"/>
          <w:szCs w:val="24"/>
        </w:rPr>
        <w:object w:dxaOrig="1040" w:dyaOrig="360">
          <v:shape id="_x0000_i1031" type="#_x0000_t75" style="width:51.75pt;height:18.75pt" o:ole="">
            <v:imagedata r:id="rId9" o:title=""/>
          </v:shape>
          <o:OLEObject Type="Embed" ProgID="Equation.DSMT4" ShapeID="_x0000_i1031" DrawAspect="Content" ObjectID="_1809861517" r:id="rId20"/>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    VS </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eastAsiaTheme="minorEastAsia" w:hAnsi="Times New Roman" w:cs="Times New Roman"/>
          <w:position w:val="-12"/>
          <w:sz w:val="24"/>
          <w:szCs w:val="24"/>
        </w:rPr>
        <w:object w:dxaOrig="1020" w:dyaOrig="360">
          <v:shape id="_x0000_i1032" type="#_x0000_t75" style="width:51.75pt;height:18.75pt" o:ole="">
            <v:imagedata r:id="rId11" o:title=""/>
          </v:shape>
          <o:OLEObject Type="Embed" ProgID="Equation.DSMT4" ShapeID="_x0000_i1032" DrawAspect="Content" ObjectID="_1809861518" r:id="rId21"/>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Test Statistic: </w:t>
      </w:r>
      <w:r w:rsidRPr="0078004A">
        <w:rPr>
          <w:rFonts w:ascii="Times New Roman" w:eastAsiaTheme="minorEastAsia" w:hAnsi="Times New Roman" w:cs="Times New Roman"/>
          <w:position w:val="-24"/>
          <w:sz w:val="24"/>
          <w:szCs w:val="24"/>
        </w:rPr>
        <w:object w:dxaOrig="1899" w:dyaOrig="620">
          <v:shape id="_x0000_i1033" type="#_x0000_t75" style="width:95.25pt;height:30.75pt" o:ole="">
            <v:imagedata r:id="rId13" o:title=""/>
          </v:shape>
          <o:OLEObject Type="Embed" ProgID="Equation.DSMT4" ShapeID="_x0000_i1033" DrawAspect="Content" ObjectID="_1809861519" r:id="rId22"/>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Decision Rule: Reject  </w:t>
      </w:r>
      <w:r w:rsidRPr="0078004A">
        <w:rPr>
          <w:rFonts w:ascii="Times New Roman" w:eastAsiaTheme="minorEastAsia" w:hAnsi="Times New Roman" w:cs="Times New Roman"/>
          <w:position w:val="-12"/>
          <w:sz w:val="24"/>
          <w:szCs w:val="24"/>
        </w:rPr>
        <w:object w:dxaOrig="340" w:dyaOrig="360">
          <v:shape id="_x0000_i1034" type="#_x0000_t75" style="width:16.5pt;height:18.75pt" o:ole="">
            <v:imagedata r:id="rId15" o:title=""/>
          </v:shape>
          <o:OLEObject Type="Embed" ProgID="Equation.DSMT4" ShapeID="_x0000_i1034" DrawAspect="Content" ObjectID="_1809861520" r:id="rId23"/>
        </w:object>
      </w:r>
      <w:r w:rsidRPr="0078004A">
        <w:rPr>
          <w:rFonts w:ascii="Times New Roman" w:hAnsi="Times New Roman" w:cs="Times New Roman"/>
          <w:sz w:val="24"/>
          <w:szCs w:val="24"/>
        </w:rPr>
        <w:t xml:space="preserve"> if p-value &lt; than significance level (</w:t>
      </w:r>
      <w:r w:rsidRPr="0078004A">
        <w:rPr>
          <w:rFonts w:ascii="Times New Roman" w:eastAsiaTheme="minorEastAsia" w:hAnsi="Times New Roman" w:cs="Times New Roman"/>
          <w:position w:val="-6"/>
          <w:sz w:val="24"/>
          <w:szCs w:val="24"/>
        </w:rPr>
        <w:object w:dxaOrig="880" w:dyaOrig="280">
          <v:shape id="_x0000_i1035" type="#_x0000_t75" style="width:44.25pt;height:14.25pt" o:ole="">
            <v:imagedata r:id="rId17" o:title=""/>
          </v:shape>
          <o:OLEObject Type="Embed" ProgID="Equation.DSMT4" ShapeID="_x0000_i1035" DrawAspect="Content" ObjectID="_1809861521" r:id="rId24"/>
        </w:object>
      </w:r>
      <w:r w:rsidRPr="0078004A">
        <w:rPr>
          <w:rFonts w:ascii="Times New Roman" w:hAnsi="Times New Roman" w:cs="Times New Roman"/>
          <w:sz w:val="24"/>
          <w:szCs w:val="24"/>
        </w:rPr>
        <w:t>)</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2"/>
        <w:gridCol w:w="1123"/>
        <w:gridCol w:w="1547"/>
        <w:gridCol w:w="1123"/>
        <w:gridCol w:w="1123"/>
      </w:tblGrid>
      <w:tr w:rsidR="00E131A3" w:rsidRPr="0078004A" w:rsidTr="0091035E">
        <w:trPr>
          <w:cantSplit/>
        </w:trPr>
        <w:tc>
          <w:tcPr>
            <w:tcW w:w="8775" w:type="dxa"/>
            <w:gridSpan w:val="7"/>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ANOVA</w:t>
            </w:r>
            <w:r w:rsidRPr="0078004A">
              <w:rPr>
                <w:rFonts w:ascii="Times New Roman" w:hAnsi="Times New Roman" w:cs="Times New Roman"/>
                <w:b/>
                <w:bCs/>
                <w:color w:val="000000"/>
                <w:sz w:val="24"/>
                <w:szCs w:val="24"/>
                <w:vertAlign w:val="superscript"/>
              </w:rPr>
              <w:t>a</w:t>
            </w:r>
          </w:p>
        </w:tc>
      </w:tr>
      <w:tr w:rsidR="00E131A3" w:rsidRPr="0078004A" w:rsidTr="0091035E">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1632"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df</w:t>
            </w:r>
          </w:p>
        </w:tc>
        <w:tc>
          <w:tcPr>
            <w:tcW w:w="1547"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Sig.</w:t>
            </w:r>
          </w:p>
        </w:tc>
      </w:tr>
      <w:tr w:rsidR="00E131A3" w:rsidRPr="0078004A" w:rsidTr="0091035E">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Regression</w:t>
            </w:r>
          </w:p>
        </w:tc>
        <w:tc>
          <w:tcPr>
            <w:tcW w:w="1632"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74.335</w:t>
            </w: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w:t>
            </w:r>
          </w:p>
        </w:tc>
        <w:tc>
          <w:tcPr>
            <w:tcW w:w="1547"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37.168</w:t>
            </w: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245.378</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.000</w:t>
            </w:r>
            <w:r w:rsidRPr="0078004A">
              <w:rPr>
                <w:rFonts w:ascii="Times New Roman" w:hAnsi="Times New Roman" w:cs="Times New Roman"/>
                <w:color w:val="000000"/>
                <w:sz w:val="24"/>
                <w:szCs w:val="24"/>
                <w:vertAlign w:val="superscript"/>
              </w:rPr>
              <w:t>b</w:t>
            </w:r>
          </w:p>
        </w:tc>
      </w:tr>
      <w:tr w:rsidR="00E131A3" w:rsidRPr="0078004A" w:rsidTr="0091035E">
        <w:trPr>
          <w:cantSplit/>
        </w:trPr>
        <w:tc>
          <w:tcPr>
            <w:tcW w:w="815"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4B0AE4">
            <w:pPr>
              <w:spacing w:line="360" w:lineRule="auto"/>
              <w:jc w:val="center"/>
              <w:rPr>
                <w:rFonts w:ascii="Times New Roman" w:eastAsiaTheme="minorEastAsia"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Residual</w:t>
            </w:r>
          </w:p>
        </w:tc>
        <w:tc>
          <w:tcPr>
            <w:tcW w:w="1632" w:type="dxa"/>
            <w:tcBorders>
              <w:top w:val="nil"/>
              <w:left w:val="single" w:sz="1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6.210</w:t>
            </w:r>
          </w:p>
        </w:tc>
        <w:tc>
          <w:tcPr>
            <w:tcW w:w="1123"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41</w:t>
            </w:r>
          </w:p>
        </w:tc>
        <w:tc>
          <w:tcPr>
            <w:tcW w:w="1547"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.151</w:t>
            </w:r>
          </w:p>
        </w:tc>
        <w:tc>
          <w:tcPr>
            <w:tcW w:w="1123" w:type="dxa"/>
            <w:tcBorders>
              <w:top w:val="nil"/>
              <w:left w:val="single" w:sz="8" w:space="0" w:color="000000"/>
              <w:bottom w:val="nil"/>
              <w:right w:val="single" w:sz="8" w:space="0" w:color="000000"/>
            </w:tcBorders>
            <w:shd w:val="clear" w:color="auto" w:fill="FFFFFF"/>
          </w:tcPr>
          <w:p w:rsidR="00E131A3" w:rsidRPr="0078004A" w:rsidRDefault="00E131A3" w:rsidP="004B0AE4">
            <w:pPr>
              <w:widowControl w:val="0"/>
              <w:kinsoku w:val="0"/>
              <w:overflowPunct w:val="0"/>
              <w:autoSpaceDE w:val="0"/>
              <w:autoSpaceDN w:val="0"/>
              <w:adjustRightInd w:val="0"/>
              <w:spacing w:line="360" w:lineRule="auto"/>
              <w:jc w:val="center"/>
              <w:rPr>
                <w:rFonts w:ascii="Times New Roman" w:eastAsiaTheme="minorEastAsia"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E131A3" w:rsidRPr="0078004A" w:rsidRDefault="00E131A3" w:rsidP="004B0AE4">
            <w:pPr>
              <w:widowControl w:val="0"/>
              <w:kinsoku w:val="0"/>
              <w:overflowPunct w:val="0"/>
              <w:autoSpaceDE w:val="0"/>
              <w:autoSpaceDN w:val="0"/>
              <w:adjustRightInd w:val="0"/>
              <w:spacing w:line="360" w:lineRule="auto"/>
              <w:jc w:val="center"/>
              <w:rPr>
                <w:rFonts w:ascii="Times New Roman" w:eastAsiaTheme="minorEastAsia" w:hAnsi="Times New Roman" w:cs="Times New Roman"/>
                <w:sz w:val="24"/>
                <w:szCs w:val="24"/>
              </w:rPr>
            </w:pPr>
          </w:p>
        </w:tc>
      </w:tr>
      <w:tr w:rsidR="00E131A3" w:rsidRPr="0078004A" w:rsidTr="0091035E">
        <w:trPr>
          <w:cantSplit/>
        </w:trPr>
        <w:tc>
          <w:tcPr>
            <w:tcW w:w="815"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4B0AE4">
            <w:pPr>
              <w:spacing w:line="360" w:lineRule="auto"/>
              <w:jc w:val="center"/>
              <w:rPr>
                <w:rFonts w:ascii="Times New Roman" w:eastAsiaTheme="minorEastAsia"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Total</w:t>
            </w:r>
          </w:p>
        </w:tc>
        <w:tc>
          <w:tcPr>
            <w:tcW w:w="1632"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80.545</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4B0AE4">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w:t>
            </w:r>
          </w:p>
        </w:tc>
        <w:tc>
          <w:tcPr>
            <w:tcW w:w="1547" w:type="dxa"/>
            <w:tcBorders>
              <w:top w:val="nil"/>
              <w:left w:val="single" w:sz="8" w:space="0" w:color="000000"/>
              <w:bottom w:val="single" w:sz="18" w:space="0" w:color="000000"/>
              <w:right w:val="single" w:sz="8" w:space="0" w:color="000000"/>
            </w:tcBorders>
            <w:shd w:val="clear" w:color="auto" w:fill="FFFFFF"/>
          </w:tcPr>
          <w:p w:rsidR="00E131A3" w:rsidRPr="0078004A" w:rsidRDefault="00E131A3" w:rsidP="004B0AE4">
            <w:pPr>
              <w:widowControl w:val="0"/>
              <w:kinsoku w:val="0"/>
              <w:overflowPunct w:val="0"/>
              <w:autoSpaceDE w:val="0"/>
              <w:autoSpaceDN w:val="0"/>
              <w:adjustRightInd w:val="0"/>
              <w:spacing w:line="360" w:lineRule="auto"/>
              <w:jc w:val="center"/>
              <w:rPr>
                <w:rFonts w:ascii="Times New Roman" w:eastAsiaTheme="minorEastAsia"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E131A3" w:rsidRPr="0078004A" w:rsidRDefault="00E131A3" w:rsidP="004B0AE4">
            <w:pPr>
              <w:widowControl w:val="0"/>
              <w:kinsoku w:val="0"/>
              <w:overflowPunct w:val="0"/>
              <w:autoSpaceDE w:val="0"/>
              <w:autoSpaceDN w:val="0"/>
              <w:adjustRightInd w:val="0"/>
              <w:spacing w:line="360" w:lineRule="auto"/>
              <w:jc w:val="center"/>
              <w:rPr>
                <w:rFonts w:ascii="Times New Roman" w:eastAsiaTheme="minorEastAsia"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E131A3" w:rsidRPr="0078004A" w:rsidRDefault="00E131A3" w:rsidP="004B0AE4">
            <w:pPr>
              <w:widowControl w:val="0"/>
              <w:kinsoku w:val="0"/>
              <w:overflowPunct w:val="0"/>
              <w:autoSpaceDE w:val="0"/>
              <w:autoSpaceDN w:val="0"/>
              <w:adjustRightInd w:val="0"/>
              <w:spacing w:line="360" w:lineRule="auto"/>
              <w:jc w:val="center"/>
              <w:rPr>
                <w:rFonts w:ascii="Times New Roman" w:eastAsiaTheme="minorEastAsia" w:hAnsi="Times New Roman" w:cs="Times New Roman"/>
                <w:sz w:val="24"/>
                <w:szCs w:val="24"/>
              </w:rPr>
            </w:pPr>
          </w:p>
        </w:tc>
      </w:tr>
      <w:tr w:rsidR="00E131A3" w:rsidRPr="0078004A" w:rsidTr="0091035E">
        <w:trPr>
          <w:cantSplit/>
        </w:trPr>
        <w:tc>
          <w:tcPr>
            <w:tcW w:w="8775" w:type="dxa"/>
            <w:gridSpan w:val="7"/>
            <w:tcBorders>
              <w:top w:val="nil"/>
              <w:left w:val="nil"/>
              <w:bottom w:val="nil"/>
              <w:right w:val="nil"/>
            </w:tcBorders>
            <w:shd w:val="clear" w:color="auto" w:fill="FFFFFF"/>
            <w:hideMark/>
          </w:tcPr>
          <w:p w:rsidR="002D75FE" w:rsidRPr="0078004A" w:rsidRDefault="002D75FE"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 xml:space="preserve">SPSS </w:t>
            </w:r>
            <w:r w:rsidR="00F71236" w:rsidRPr="0078004A">
              <w:rPr>
                <w:rFonts w:ascii="Times New Roman" w:hAnsi="Times New Roman" w:cs="Times New Roman"/>
                <w:b/>
                <w:color w:val="000000"/>
                <w:sz w:val="24"/>
                <w:szCs w:val="24"/>
              </w:rPr>
              <w:t>Computation</w:t>
            </w:r>
            <w:r w:rsidRPr="0078004A">
              <w:rPr>
                <w:rFonts w:ascii="Times New Roman" w:hAnsi="Times New Roman" w:cs="Times New Roman"/>
                <w:b/>
                <w:color w:val="000000"/>
                <w:sz w:val="24"/>
                <w:szCs w:val="24"/>
              </w:rPr>
              <w:t xml:space="preserve">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Dependent Variable: forensic accounting can be used to identify undisclosed creation of credit and the assumption of liabilities</w:t>
            </w:r>
          </w:p>
        </w:tc>
      </w:tr>
      <w:tr w:rsidR="00E131A3" w:rsidRPr="0078004A" w:rsidTr="0091035E">
        <w:trPr>
          <w:cantSplit/>
        </w:trPr>
        <w:tc>
          <w:tcPr>
            <w:tcW w:w="8775" w:type="dxa"/>
            <w:gridSpan w:val="7"/>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 Predictors: (Constant), forensic accounting is solely enough as a tool to detect suspicious or fraudulent transactions, Forensic_diverted_assets</w:t>
            </w:r>
          </w:p>
        </w:tc>
      </w:tr>
    </w:tbl>
    <w:p w:rsidR="00E131A3" w:rsidRPr="0078004A" w:rsidRDefault="00E131A3" w:rsidP="008C4A4C">
      <w:pPr>
        <w:spacing w:line="360" w:lineRule="auto"/>
        <w:jc w:val="both"/>
        <w:rPr>
          <w:rFonts w:ascii="Times New Roman" w:eastAsiaTheme="minorEastAsia" w:hAnsi="Times New Roman" w:cs="Times New Roman"/>
          <w:b/>
          <w:sz w:val="24"/>
          <w:szCs w:val="24"/>
        </w:rPr>
      </w:pPr>
      <w:r w:rsidRPr="0078004A">
        <w:rPr>
          <w:rFonts w:ascii="Times New Roman" w:hAnsi="Times New Roman" w:cs="Times New Roman"/>
          <w:b/>
          <w:sz w:val="24"/>
          <w:szCs w:val="24"/>
        </w:rPr>
        <w:t>Decision Criteria</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Reject H</w:t>
      </w:r>
      <w:r w:rsidRPr="0078004A">
        <w:rPr>
          <w:rFonts w:ascii="Times New Roman" w:hAnsi="Times New Roman" w:cs="Times New Roman"/>
          <w:sz w:val="24"/>
          <w:szCs w:val="24"/>
          <w:vertAlign w:val="subscript"/>
        </w:rPr>
        <w:t>0</w:t>
      </w:r>
      <w:r w:rsidRPr="0078004A">
        <w:rPr>
          <w:rFonts w:ascii="Times New Roman" w:hAnsi="Times New Roman" w:cs="Times New Roman"/>
          <w:sz w:val="24"/>
          <w:szCs w:val="24"/>
        </w:rPr>
        <w:t>if P-Value is less than level of significant (</w:t>
      </w:r>
      <m:oMath>
        <m:r>
          <w:rPr>
            <w:rFonts w:ascii="Cambria Math" w:hAnsi="Cambria Math" w:cs="Times New Roman"/>
            <w:sz w:val="24"/>
            <w:szCs w:val="24"/>
          </w:rPr>
          <m:t>α</m:t>
        </m:r>
      </m:oMath>
      <w:r w:rsidRPr="0078004A">
        <w:rPr>
          <w:rFonts w:ascii="Times New Roman" w:hAnsi="Times New Roman" w:cs="Times New Roman"/>
          <w:sz w:val="24"/>
          <w:szCs w:val="24"/>
        </w:rPr>
        <w:t>). Do not reject if Otherwise</w:t>
      </w:r>
    </w:p>
    <w:p w:rsidR="00E131A3" w:rsidRPr="0078004A" w:rsidRDefault="00E131A3" w:rsidP="008C4A4C">
      <w:pPr>
        <w:autoSpaceDE w:val="0"/>
        <w:autoSpaceDN w:val="0"/>
        <w:adjustRightInd w:val="0"/>
        <w:spacing w:line="360" w:lineRule="auto"/>
        <w:jc w:val="both"/>
        <w:rPr>
          <w:rFonts w:ascii="Times New Roman" w:hAnsi="Times New Roman" w:cs="Times New Roman"/>
          <w:sz w:val="24"/>
          <w:szCs w:val="24"/>
        </w:rPr>
      </w:pPr>
      <w:r w:rsidRPr="0078004A">
        <w:rPr>
          <w:rFonts w:ascii="Times New Roman" w:hAnsi="Times New Roman" w:cs="Times New Roman"/>
          <w:b/>
          <w:sz w:val="24"/>
          <w:szCs w:val="24"/>
        </w:rPr>
        <w:t>Decision:</w:t>
      </w:r>
      <w:r w:rsidRPr="0078004A">
        <w:rPr>
          <w:rFonts w:ascii="Times New Roman" w:hAnsi="Times New Roman" w:cs="Times New Roman"/>
          <w:sz w:val="24"/>
          <w:szCs w:val="24"/>
        </w:rPr>
        <w:t xml:space="preserve"> we here by reject </w:t>
      </w:r>
      <w:r w:rsidRPr="0078004A">
        <w:rPr>
          <w:rFonts w:ascii="Times New Roman" w:eastAsiaTheme="minorEastAsia" w:hAnsi="Times New Roman" w:cs="Times New Roman"/>
          <w:position w:val="-12"/>
          <w:sz w:val="24"/>
          <w:szCs w:val="24"/>
        </w:rPr>
        <w:object w:dxaOrig="340" w:dyaOrig="360">
          <v:shape id="_x0000_i1036" type="#_x0000_t75" style="width:16.5pt;height:18.75pt" o:ole="">
            <v:imagedata r:id="rId15" o:title=""/>
          </v:shape>
          <o:OLEObject Type="Embed" ProgID="Equation.DSMT4" ShapeID="_x0000_i1036" DrawAspect="Content" ObjectID="_1809861522" r:id="rId25"/>
        </w:object>
      </w:r>
      <w:r w:rsidRPr="0078004A">
        <w:rPr>
          <w:rFonts w:ascii="Times New Roman" w:hAnsi="Times New Roman" w:cs="Times New Roman"/>
          <w:sz w:val="24"/>
          <w:szCs w:val="24"/>
        </w:rPr>
        <w:t xml:space="preserve"> since our p-value (0.000) is greater than significance level (0.05)</w:t>
      </w:r>
    </w:p>
    <w:p w:rsidR="005706A4"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b/>
          <w:sz w:val="24"/>
          <w:szCs w:val="24"/>
        </w:rPr>
        <w:lastRenderedPageBreak/>
        <w:t>Conclusion:</w:t>
      </w:r>
      <w:r w:rsidRPr="0078004A">
        <w:rPr>
          <w:rFonts w:ascii="Times New Roman" w:hAnsi="Times New Roman" w:cs="Times New Roman"/>
          <w:sz w:val="24"/>
          <w:szCs w:val="24"/>
        </w:rPr>
        <w:t xml:space="preserve"> Based on the obtained result that the null hypothesis will rejected, it is therefore concluded that there is significance differences in forensic accounting and locating corrupt or prohibited practices in Nigeria Banking Industry.</w:t>
      </w:r>
    </w:p>
    <w:tbl>
      <w:tblPr>
        <w:tblW w:w="65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7"/>
        <w:gridCol w:w="1123"/>
        <w:gridCol w:w="1582"/>
        <w:gridCol w:w="1123"/>
      </w:tblGrid>
      <w:tr w:rsidR="00E131A3" w:rsidRPr="0078004A" w:rsidTr="00E131A3">
        <w:trPr>
          <w:cantSplit/>
        </w:trPr>
        <w:tc>
          <w:tcPr>
            <w:tcW w:w="6553" w:type="dxa"/>
            <w:gridSpan w:val="4"/>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Descriptive Statistics</w:t>
            </w:r>
          </w:p>
        </w:tc>
      </w:tr>
      <w:tr w:rsidR="00E131A3" w:rsidRPr="0078004A" w:rsidTr="00E131A3">
        <w:trPr>
          <w:cantSplit/>
        </w:trPr>
        <w:tc>
          <w:tcPr>
            <w:tcW w:w="2725" w:type="dxa"/>
            <w:tcBorders>
              <w:top w:val="single" w:sz="18" w:space="0" w:color="000000"/>
              <w:left w:val="single" w:sz="18" w:space="0" w:color="000000"/>
              <w:bottom w:val="single" w:sz="18" w:space="0" w:color="000000"/>
              <w:right w:val="single" w:sz="18" w:space="0" w:color="000000"/>
            </w:tcBorders>
            <w:shd w:val="clear" w:color="auto" w:fill="FFFFFF"/>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p>
        </w:tc>
        <w:tc>
          <w:tcPr>
            <w:tcW w:w="1123"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Mean</w:t>
            </w:r>
          </w:p>
        </w:tc>
        <w:tc>
          <w:tcPr>
            <w:tcW w:w="1582"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Deviation</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N</w:t>
            </w:r>
          </w:p>
        </w:tc>
      </w:tr>
      <w:tr w:rsidR="00E131A3" w:rsidRPr="0078004A" w:rsidTr="00E131A3">
        <w:trPr>
          <w:cantSplit/>
        </w:trPr>
        <w:tc>
          <w:tcPr>
            <w:tcW w:w="2725" w:type="dxa"/>
            <w:tcBorders>
              <w:top w:val="single" w:sz="18" w:space="0" w:color="000000"/>
              <w:left w:val="single" w:sz="18" w:space="0" w:color="000000"/>
              <w:bottom w:val="nil"/>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 accounting is solely enough as a tool to detect suspicious or fraudulent transactions</w:t>
            </w:r>
          </w:p>
        </w:tc>
        <w:tc>
          <w:tcPr>
            <w:tcW w:w="1123"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2.16</w:t>
            </w:r>
          </w:p>
        </w:tc>
        <w:tc>
          <w:tcPr>
            <w:tcW w:w="1582"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1.462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44</w:t>
            </w:r>
          </w:p>
        </w:tc>
      </w:tr>
      <w:tr w:rsidR="00E131A3" w:rsidRPr="0078004A" w:rsidTr="00E131A3">
        <w:trPr>
          <w:cantSplit/>
        </w:trPr>
        <w:tc>
          <w:tcPr>
            <w:tcW w:w="2725" w:type="dxa"/>
            <w:tcBorders>
              <w:top w:val="nil"/>
              <w:left w:val="single" w:sz="18" w:space="0" w:color="000000"/>
              <w:bottom w:val="nil"/>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Forensic_diverted_funds</w:t>
            </w:r>
          </w:p>
        </w:tc>
        <w:tc>
          <w:tcPr>
            <w:tcW w:w="1123" w:type="dxa"/>
            <w:tcBorders>
              <w:top w:val="nil"/>
              <w:left w:val="single" w:sz="18" w:space="0" w:color="000000"/>
              <w:bottom w:val="nil"/>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2.52</w:t>
            </w:r>
          </w:p>
        </w:tc>
        <w:tc>
          <w:tcPr>
            <w:tcW w:w="1582"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1.455</w:t>
            </w:r>
          </w:p>
        </w:tc>
        <w:tc>
          <w:tcPr>
            <w:tcW w:w="1123" w:type="dxa"/>
            <w:tcBorders>
              <w:top w:val="nil"/>
              <w:left w:val="single" w:sz="8" w:space="0" w:color="000000"/>
              <w:bottom w:val="nil"/>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44</w:t>
            </w:r>
          </w:p>
        </w:tc>
      </w:tr>
      <w:tr w:rsidR="00E131A3" w:rsidRPr="0078004A" w:rsidTr="00E131A3">
        <w:trPr>
          <w:cantSplit/>
        </w:trPr>
        <w:tc>
          <w:tcPr>
            <w:tcW w:w="2725" w:type="dxa"/>
            <w:tcBorders>
              <w:top w:val="nil"/>
              <w:left w:val="single" w:sz="18" w:space="0" w:color="000000"/>
              <w:bottom w:val="single" w:sz="18" w:space="0" w:color="000000"/>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 accounting can be used to identify undisclosed creation of credit and the assumption of liabilities</w:t>
            </w:r>
          </w:p>
        </w:tc>
        <w:tc>
          <w:tcPr>
            <w:tcW w:w="1123"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2.18</w:t>
            </w:r>
          </w:p>
        </w:tc>
        <w:tc>
          <w:tcPr>
            <w:tcW w:w="1582"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1.369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44</w:t>
            </w:r>
          </w:p>
        </w:tc>
      </w:tr>
    </w:tbl>
    <w:p w:rsidR="00E131A3" w:rsidRPr="0078004A" w:rsidRDefault="002D75FE" w:rsidP="008C4A4C">
      <w:pPr>
        <w:autoSpaceDE w:val="0"/>
        <w:autoSpaceDN w:val="0"/>
        <w:adjustRightInd w:val="0"/>
        <w:spacing w:line="360" w:lineRule="auto"/>
        <w:rPr>
          <w:rFonts w:ascii="Times New Roman" w:eastAsiaTheme="minorEastAsia" w:hAnsi="Times New Roman" w:cs="Times New Roman"/>
          <w:b/>
          <w:sz w:val="24"/>
          <w:szCs w:val="24"/>
        </w:rPr>
      </w:pPr>
      <w:r w:rsidRPr="0078004A">
        <w:rPr>
          <w:rFonts w:ascii="Times New Roman" w:eastAsiaTheme="minorEastAsia" w:hAnsi="Times New Roman" w:cs="Times New Roman"/>
          <w:b/>
          <w:sz w:val="24"/>
          <w:szCs w:val="24"/>
        </w:rPr>
        <w:t xml:space="preserve">SPSS </w:t>
      </w:r>
      <w:r w:rsidR="0085482B" w:rsidRPr="0078004A">
        <w:rPr>
          <w:rFonts w:ascii="Times New Roman" w:eastAsiaTheme="minorEastAsia" w:hAnsi="Times New Roman" w:cs="Times New Roman"/>
          <w:b/>
          <w:sz w:val="24"/>
          <w:szCs w:val="24"/>
        </w:rPr>
        <w:t>Computation</w:t>
      </w:r>
      <w:r w:rsidRPr="0078004A">
        <w:rPr>
          <w:rFonts w:ascii="Times New Roman" w:eastAsiaTheme="minorEastAsia" w:hAnsi="Times New Roman" w:cs="Times New Roman"/>
          <w:b/>
          <w:sz w:val="24"/>
          <w:szCs w:val="24"/>
        </w:rPr>
        <w:t xml:space="preserve"> 2025</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E131A3" w:rsidRPr="0078004A" w:rsidTr="00E131A3">
        <w:trPr>
          <w:cantSplit/>
        </w:trPr>
        <w:tc>
          <w:tcPr>
            <w:tcW w:w="6450" w:type="dxa"/>
            <w:gridSpan w:val="5"/>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Model Summary</w:t>
            </w:r>
          </w:p>
        </w:tc>
      </w:tr>
      <w:tr w:rsidR="00E131A3" w:rsidRPr="0078004A" w:rsidTr="00E131A3">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Error of the Estimate</w:t>
            </w:r>
          </w:p>
        </w:tc>
      </w:tr>
      <w:tr w:rsidR="00E131A3" w:rsidRPr="0078004A" w:rsidTr="00E131A3">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.961</w:t>
            </w:r>
            <w:r w:rsidRPr="0078004A">
              <w:rPr>
                <w:rFonts w:ascii="Times New Roman" w:hAnsi="Times New Roman" w:cs="Times New Roman"/>
                <w:color w:val="000000"/>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.923</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.919</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85482B">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.415</w:t>
            </w:r>
          </w:p>
        </w:tc>
      </w:tr>
      <w:tr w:rsidR="00E131A3" w:rsidRPr="0078004A" w:rsidTr="00E131A3">
        <w:trPr>
          <w:cantSplit/>
        </w:trPr>
        <w:tc>
          <w:tcPr>
            <w:tcW w:w="6450" w:type="dxa"/>
            <w:gridSpan w:val="5"/>
            <w:tcBorders>
              <w:top w:val="nil"/>
              <w:left w:val="nil"/>
              <w:bottom w:val="nil"/>
              <w:right w:val="nil"/>
            </w:tcBorders>
            <w:shd w:val="clear" w:color="auto" w:fill="FFFFFF"/>
            <w:hideMark/>
          </w:tcPr>
          <w:p w:rsidR="002D75FE" w:rsidRPr="0078004A" w:rsidRDefault="002D75FE"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 xml:space="preserve">SPSS </w:t>
            </w:r>
            <w:r w:rsidR="00F71236" w:rsidRPr="0078004A">
              <w:rPr>
                <w:rFonts w:ascii="Times New Roman" w:hAnsi="Times New Roman" w:cs="Times New Roman"/>
                <w:b/>
                <w:color w:val="000000"/>
                <w:sz w:val="24"/>
                <w:szCs w:val="24"/>
              </w:rPr>
              <w:t>Computation</w:t>
            </w:r>
            <w:r w:rsidRPr="0078004A">
              <w:rPr>
                <w:rFonts w:ascii="Times New Roman" w:hAnsi="Times New Roman" w:cs="Times New Roman"/>
                <w:b/>
                <w:color w:val="000000"/>
                <w:sz w:val="24"/>
                <w:szCs w:val="24"/>
              </w:rPr>
              <w:t xml:space="preserve">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Predictors: (Constant), forensic accounting can be used to identify undisclosed creation of credit and the assumption of liabilities, Forensic_diverted_assets</w:t>
            </w:r>
          </w:p>
        </w:tc>
      </w:tr>
    </w:tbl>
    <w:p w:rsidR="00E131A3" w:rsidRPr="0078004A" w:rsidRDefault="00E131A3" w:rsidP="008C4A4C">
      <w:pPr>
        <w:autoSpaceDE w:val="0"/>
        <w:autoSpaceDN w:val="0"/>
        <w:adjustRightInd w:val="0"/>
        <w:spacing w:line="360" w:lineRule="auto"/>
        <w:rPr>
          <w:rFonts w:ascii="Times New Roman" w:hAnsi="Times New Roman" w:cs="Times New Roman"/>
          <w:b/>
          <w:sz w:val="24"/>
          <w:szCs w:val="24"/>
        </w:rPr>
      </w:pPr>
      <w:r w:rsidRPr="0078004A">
        <w:rPr>
          <w:rFonts w:ascii="Times New Roman" w:hAnsi="Times New Roman" w:cs="Times New Roman"/>
          <w:b/>
          <w:sz w:val="24"/>
          <w:szCs w:val="24"/>
        </w:rPr>
        <w:t>Hypothesis Three:</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lastRenderedPageBreak/>
        <w:t>H0: There is no significance relationship between forensic accounting and detecting fraudulent financial transactions in Nigeria Banking Industry.</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H1: There is significance relationship between forensic accounting and detecting fraudulent financial transactions in Nigeria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7"/>
        <w:gridCol w:w="1523"/>
        <w:gridCol w:w="1170"/>
        <w:gridCol w:w="1530"/>
        <w:gridCol w:w="1890"/>
        <w:gridCol w:w="1080"/>
        <w:gridCol w:w="720"/>
      </w:tblGrid>
      <w:tr w:rsidR="00E131A3" w:rsidRPr="0078004A" w:rsidTr="0091035E">
        <w:trPr>
          <w:cantSplit/>
        </w:trPr>
        <w:tc>
          <w:tcPr>
            <w:tcW w:w="8730" w:type="dxa"/>
            <w:gridSpan w:val="7"/>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Coefficients</w:t>
            </w:r>
            <w:r w:rsidRPr="0078004A">
              <w:rPr>
                <w:rFonts w:ascii="Times New Roman" w:hAnsi="Times New Roman" w:cs="Times New Roman"/>
                <w:b/>
                <w:bCs/>
                <w:color w:val="000000"/>
                <w:sz w:val="24"/>
                <w:szCs w:val="24"/>
                <w:vertAlign w:val="superscript"/>
              </w:rPr>
              <w:t>a</w:t>
            </w:r>
          </w:p>
        </w:tc>
      </w:tr>
      <w:tr w:rsidR="00E131A3" w:rsidRPr="0078004A" w:rsidTr="0091035E">
        <w:trPr>
          <w:cantSplit/>
        </w:trPr>
        <w:tc>
          <w:tcPr>
            <w:tcW w:w="2340" w:type="dxa"/>
            <w:gridSpan w:val="2"/>
            <w:vMerge w:val="restart"/>
            <w:tcBorders>
              <w:top w:val="single" w:sz="18" w:space="0" w:color="000000"/>
              <w:left w:val="single" w:sz="18" w:space="0" w:color="000000"/>
              <w:bottom w:val="nil"/>
              <w:right w:val="nil"/>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270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Unstandardized Coefficients</w:t>
            </w:r>
          </w:p>
        </w:tc>
        <w:tc>
          <w:tcPr>
            <w:tcW w:w="1890" w:type="dxa"/>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Standardized Coefficients</w:t>
            </w:r>
          </w:p>
        </w:tc>
        <w:tc>
          <w:tcPr>
            <w:tcW w:w="108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w:t>
            </w:r>
          </w:p>
        </w:tc>
        <w:tc>
          <w:tcPr>
            <w:tcW w:w="72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Sig.</w:t>
            </w:r>
          </w:p>
        </w:tc>
      </w:tr>
      <w:tr w:rsidR="00E131A3" w:rsidRPr="0078004A" w:rsidTr="0091035E">
        <w:trPr>
          <w:cantSplit/>
        </w:trPr>
        <w:tc>
          <w:tcPr>
            <w:tcW w:w="2340" w:type="dxa"/>
            <w:gridSpan w:val="2"/>
            <w:vMerge/>
            <w:tcBorders>
              <w:top w:val="single" w:sz="18" w:space="0" w:color="000000"/>
              <w:left w:val="single" w:sz="18" w:space="0" w:color="000000"/>
              <w:bottom w:val="nil"/>
              <w:right w:val="nil"/>
            </w:tcBorders>
            <w:vAlign w:val="center"/>
            <w:hideMark/>
          </w:tcPr>
          <w:p w:rsidR="00E131A3" w:rsidRPr="0078004A" w:rsidRDefault="00E131A3" w:rsidP="00AE4BCA">
            <w:pPr>
              <w:spacing w:line="360" w:lineRule="auto"/>
              <w:jc w:val="center"/>
              <w:rPr>
                <w:rFonts w:ascii="Times New Roman" w:eastAsiaTheme="minorEastAsia" w:hAnsi="Times New Roman" w:cs="Times New Roman"/>
                <w:color w:val="000000"/>
                <w:sz w:val="24"/>
                <w:szCs w:val="24"/>
              </w:rPr>
            </w:pPr>
          </w:p>
        </w:tc>
        <w:tc>
          <w:tcPr>
            <w:tcW w:w="1170" w:type="dxa"/>
            <w:tcBorders>
              <w:top w:val="single" w:sz="8" w:space="0" w:color="000000"/>
              <w:left w:val="single" w:sz="18" w:space="0" w:color="000000"/>
              <w:bottom w:val="single" w:sz="18" w:space="0" w:color="000000"/>
              <w:right w:val="single" w:sz="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Std. Error</w:t>
            </w:r>
          </w:p>
        </w:tc>
        <w:tc>
          <w:tcPr>
            <w:tcW w:w="1890" w:type="dxa"/>
            <w:tcBorders>
              <w:top w:val="single" w:sz="8" w:space="0" w:color="000000"/>
              <w:left w:val="single" w:sz="8" w:space="0" w:color="000000"/>
              <w:bottom w:val="single" w:sz="18" w:space="0" w:color="000000"/>
              <w:right w:val="single" w:sz="8" w:space="0" w:color="000000"/>
            </w:tcBorders>
            <w:shd w:val="clear" w:color="auto" w:fill="FFFFFF"/>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Beta</w:t>
            </w:r>
          </w:p>
        </w:tc>
        <w:tc>
          <w:tcPr>
            <w:tcW w:w="1080" w:type="dxa"/>
            <w:vMerge/>
            <w:tcBorders>
              <w:top w:val="single" w:sz="18" w:space="0" w:color="000000"/>
              <w:left w:val="single" w:sz="8" w:space="0" w:color="000000"/>
              <w:bottom w:val="single" w:sz="8" w:space="0" w:color="000000"/>
              <w:right w:val="single" w:sz="8" w:space="0" w:color="000000"/>
            </w:tcBorders>
            <w:vAlign w:val="center"/>
            <w:hideMark/>
          </w:tcPr>
          <w:p w:rsidR="00E131A3" w:rsidRPr="0078004A" w:rsidRDefault="00E131A3" w:rsidP="00AE4BCA">
            <w:pPr>
              <w:spacing w:line="360" w:lineRule="auto"/>
              <w:jc w:val="center"/>
              <w:rPr>
                <w:rFonts w:ascii="Times New Roman" w:eastAsiaTheme="minorEastAsia" w:hAnsi="Times New Roman" w:cs="Times New Roman"/>
                <w:color w:val="000000"/>
                <w:sz w:val="24"/>
                <w:szCs w:val="24"/>
              </w:rPr>
            </w:pPr>
          </w:p>
        </w:tc>
        <w:tc>
          <w:tcPr>
            <w:tcW w:w="720" w:type="dxa"/>
            <w:vMerge/>
            <w:tcBorders>
              <w:top w:val="single" w:sz="18" w:space="0" w:color="000000"/>
              <w:left w:val="single" w:sz="8" w:space="0" w:color="000000"/>
              <w:bottom w:val="single" w:sz="8" w:space="0" w:color="000000"/>
              <w:right w:val="single" w:sz="18" w:space="0" w:color="000000"/>
            </w:tcBorders>
            <w:vAlign w:val="center"/>
            <w:hideMark/>
          </w:tcPr>
          <w:p w:rsidR="00E131A3" w:rsidRPr="0078004A" w:rsidRDefault="00E131A3" w:rsidP="00AE4BCA">
            <w:pPr>
              <w:spacing w:line="360" w:lineRule="auto"/>
              <w:jc w:val="center"/>
              <w:rPr>
                <w:rFonts w:ascii="Times New Roman" w:eastAsiaTheme="minorEastAsia" w:hAnsi="Times New Roman" w:cs="Times New Roman"/>
                <w:color w:val="000000"/>
                <w:sz w:val="24"/>
                <w:szCs w:val="24"/>
              </w:rPr>
            </w:pPr>
          </w:p>
        </w:tc>
      </w:tr>
      <w:tr w:rsidR="00E131A3" w:rsidRPr="0078004A" w:rsidTr="0091035E">
        <w:trPr>
          <w:cantSplit/>
        </w:trPr>
        <w:tc>
          <w:tcPr>
            <w:tcW w:w="81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523" w:type="dxa"/>
            <w:tcBorders>
              <w:top w:val="single" w:sz="18" w:space="0" w:color="000000"/>
              <w:left w:val="nil"/>
              <w:bottom w:val="nil"/>
              <w:right w:val="single" w:sz="1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(Constant)</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-.201</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.127</w:t>
            </w:r>
          </w:p>
        </w:tc>
        <w:tc>
          <w:tcPr>
            <w:tcW w:w="1890" w:type="dxa"/>
            <w:tcBorders>
              <w:top w:val="single" w:sz="18" w:space="0" w:color="000000"/>
              <w:left w:val="single" w:sz="8" w:space="0" w:color="000000"/>
              <w:bottom w:val="nil"/>
              <w:right w:val="single" w:sz="8" w:space="0" w:color="000000"/>
            </w:tcBorders>
            <w:shd w:val="clear" w:color="auto" w:fill="FFFFFF"/>
          </w:tcPr>
          <w:p w:rsidR="00E131A3" w:rsidRPr="0078004A" w:rsidRDefault="00E131A3" w:rsidP="00AE4BCA">
            <w:pPr>
              <w:widowControl w:val="0"/>
              <w:kinsoku w:val="0"/>
              <w:overflowPunct w:val="0"/>
              <w:autoSpaceDE w:val="0"/>
              <w:autoSpaceDN w:val="0"/>
              <w:adjustRightInd w:val="0"/>
              <w:spacing w:line="360" w:lineRule="auto"/>
              <w:jc w:val="center"/>
              <w:rPr>
                <w:rFonts w:ascii="Times New Roman" w:eastAsiaTheme="minorEastAsia" w:hAnsi="Times New Roman" w:cs="Times New Roman"/>
                <w:sz w:val="24"/>
                <w:szCs w:val="24"/>
              </w:rPr>
            </w:pP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-1.588</w:t>
            </w:r>
          </w:p>
        </w:tc>
        <w:tc>
          <w:tcPr>
            <w:tcW w:w="720"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.120</w:t>
            </w:r>
          </w:p>
        </w:tc>
      </w:tr>
      <w:tr w:rsidR="00E131A3" w:rsidRPr="0078004A" w:rsidTr="0091035E">
        <w:trPr>
          <w:cantSplit/>
        </w:trPr>
        <w:tc>
          <w:tcPr>
            <w:tcW w:w="817"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AE4BCA">
            <w:pPr>
              <w:spacing w:line="360" w:lineRule="auto"/>
              <w:jc w:val="center"/>
              <w:rPr>
                <w:rFonts w:ascii="Times New Roman" w:eastAsiaTheme="minorEastAsia" w:hAnsi="Times New Roman" w:cs="Times New Roman"/>
                <w:color w:val="000000"/>
                <w:sz w:val="24"/>
                <w:szCs w:val="24"/>
              </w:rPr>
            </w:pPr>
          </w:p>
        </w:tc>
        <w:tc>
          <w:tcPr>
            <w:tcW w:w="1523" w:type="dxa"/>
            <w:tcBorders>
              <w:top w:val="nil"/>
              <w:left w:val="nil"/>
              <w:bottom w:val="nil"/>
              <w:right w:val="single" w:sz="1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 _diverted_assets</w:t>
            </w:r>
          </w:p>
        </w:tc>
        <w:tc>
          <w:tcPr>
            <w:tcW w:w="1170" w:type="dxa"/>
            <w:tcBorders>
              <w:top w:val="nil"/>
              <w:left w:val="single" w:sz="1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.439</w:t>
            </w:r>
          </w:p>
        </w:tc>
        <w:tc>
          <w:tcPr>
            <w:tcW w:w="1530"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.132</w:t>
            </w:r>
          </w:p>
        </w:tc>
        <w:tc>
          <w:tcPr>
            <w:tcW w:w="1890"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.437</w:t>
            </w:r>
          </w:p>
        </w:tc>
        <w:tc>
          <w:tcPr>
            <w:tcW w:w="1080" w:type="dxa"/>
            <w:tcBorders>
              <w:top w:val="nil"/>
              <w:left w:val="single" w:sz="8" w:space="0" w:color="000000"/>
              <w:bottom w:val="nil"/>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3.325</w:t>
            </w:r>
          </w:p>
        </w:tc>
        <w:tc>
          <w:tcPr>
            <w:tcW w:w="720" w:type="dxa"/>
            <w:tcBorders>
              <w:top w:val="nil"/>
              <w:left w:val="single" w:sz="8" w:space="0" w:color="000000"/>
              <w:bottom w:val="nil"/>
              <w:right w:val="single" w:sz="1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.002</w:t>
            </w:r>
          </w:p>
        </w:tc>
      </w:tr>
      <w:tr w:rsidR="00E131A3" w:rsidRPr="0078004A" w:rsidTr="0091035E">
        <w:trPr>
          <w:cantSplit/>
        </w:trPr>
        <w:tc>
          <w:tcPr>
            <w:tcW w:w="817"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AE4BCA">
            <w:pPr>
              <w:spacing w:line="360" w:lineRule="auto"/>
              <w:jc w:val="center"/>
              <w:rPr>
                <w:rFonts w:ascii="Times New Roman" w:eastAsiaTheme="minorEastAsia" w:hAnsi="Times New Roman" w:cs="Times New Roman"/>
                <w:color w:val="000000"/>
                <w:sz w:val="24"/>
                <w:szCs w:val="24"/>
              </w:rPr>
            </w:pPr>
          </w:p>
        </w:tc>
        <w:tc>
          <w:tcPr>
            <w:tcW w:w="1523" w:type="dxa"/>
            <w:tcBorders>
              <w:top w:val="nil"/>
              <w:left w:val="nil"/>
              <w:bottom w:val="single" w:sz="18" w:space="0" w:color="000000"/>
              <w:right w:val="single" w:sz="1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forensic accounting can be used to identify undisclosed creation of credit and the assumption of liabilities</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.574</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.140</w:t>
            </w:r>
          </w:p>
        </w:tc>
        <w:tc>
          <w:tcPr>
            <w:tcW w:w="1890"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.538</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4.096</w:t>
            </w:r>
          </w:p>
        </w:tc>
        <w:tc>
          <w:tcPr>
            <w:tcW w:w="720" w:type="dxa"/>
            <w:tcBorders>
              <w:top w:val="nil"/>
              <w:left w:val="single" w:sz="8" w:space="0" w:color="000000"/>
              <w:bottom w:val="single" w:sz="18" w:space="0" w:color="000000"/>
              <w:right w:val="single" w:sz="18" w:space="0" w:color="000000"/>
            </w:tcBorders>
            <w:shd w:val="clear" w:color="auto" w:fill="FFFFFF"/>
            <w:vAlign w:val="center"/>
            <w:hideMark/>
          </w:tcPr>
          <w:p w:rsidR="00E131A3" w:rsidRPr="0078004A" w:rsidRDefault="00E131A3" w:rsidP="00AE4BCA">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.000</w:t>
            </w:r>
          </w:p>
        </w:tc>
      </w:tr>
      <w:tr w:rsidR="00E131A3" w:rsidRPr="0078004A" w:rsidTr="0091035E">
        <w:trPr>
          <w:cantSplit/>
        </w:trPr>
        <w:tc>
          <w:tcPr>
            <w:tcW w:w="8730" w:type="dxa"/>
            <w:gridSpan w:val="7"/>
            <w:tcBorders>
              <w:top w:val="nil"/>
              <w:left w:val="nil"/>
              <w:bottom w:val="nil"/>
              <w:right w:val="nil"/>
            </w:tcBorders>
            <w:shd w:val="clear" w:color="auto" w:fill="FFFFFF"/>
            <w:hideMark/>
          </w:tcPr>
          <w:p w:rsidR="002D75FE" w:rsidRPr="0078004A" w:rsidRDefault="002D75FE"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 xml:space="preserve">SPSS </w:t>
            </w:r>
            <w:r w:rsidR="00AE4BCA" w:rsidRPr="0078004A">
              <w:rPr>
                <w:rFonts w:ascii="Times New Roman" w:hAnsi="Times New Roman" w:cs="Times New Roman"/>
                <w:b/>
                <w:color w:val="000000"/>
                <w:sz w:val="24"/>
                <w:szCs w:val="24"/>
              </w:rPr>
              <w:t>Computation</w:t>
            </w:r>
            <w:r w:rsidRPr="0078004A">
              <w:rPr>
                <w:rFonts w:ascii="Times New Roman" w:hAnsi="Times New Roman" w:cs="Times New Roman"/>
                <w:b/>
                <w:color w:val="000000"/>
                <w:sz w:val="24"/>
                <w:szCs w:val="24"/>
              </w:rPr>
              <w:t xml:space="preserve"> 2025</w:t>
            </w:r>
          </w:p>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a. Dependent Variable: forensic accounting is solely enough as a tool to detect suspicious or fraudulent transactions</w:t>
            </w:r>
          </w:p>
        </w:tc>
      </w:tr>
    </w:tbl>
    <w:p w:rsidR="00E131A3" w:rsidRPr="0078004A" w:rsidRDefault="00E131A3"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t xml:space="preserve">Interpretation </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lastRenderedPageBreak/>
        <w:t xml:space="preserve">Since </w:t>
      </w:r>
      <m:oMath>
        <m:acc>
          <m:accPr>
            <m:ctrlPr>
              <w:rPr>
                <w:rFonts w:ascii="Cambria Math" w:eastAsiaTheme="minorEastAsia" w:hAnsi="Cambria Math" w:cs="Times New Roman"/>
                <w:b/>
                <w:i/>
                <w:sz w:val="24"/>
                <w:szCs w:val="24"/>
              </w:rPr>
            </m:ctrlPr>
          </m:accPr>
          <m:e>
            <m:r>
              <m:rPr>
                <m:sty m:val="bi"/>
              </m:rPr>
              <w:rPr>
                <w:rFonts w:ascii="Cambria Math" w:hAnsi="Cambria Math" w:cs="Times New Roman"/>
                <w:sz w:val="24"/>
                <w:szCs w:val="24"/>
              </w:rPr>
              <m:t>β</m:t>
            </m:r>
          </m:e>
        </m:acc>
      </m:oMath>
      <w:r w:rsidRPr="0078004A">
        <w:rPr>
          <w:rFonts w:ascii="Times New Roman" w:hAnsi="Times New Roman" w:cs="Times New Roman"/>
          <w:sz w:val="24"/>
          <w:szCs w:val="24"/>
        </w:rPr>
        <w:t>= - 0.201this implies that forensic accounting in Nigeria Banking Industry will continue to decrease by 0.201 over time/years</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sz w:val="24"/>
          <w:szCs w:val="24"/>
        </w:rPr>
        <w:t xml:space="preserve">Since  </w:t>
      </w:r>
      <m:oMath>
        <m:acc>
          <m:accPr>
            <m:ctrlPr>
              <w:rPr>
                <w:rFonts w:ascii="Cambria Math" w:eastAsiaTheme="minorEastAsia"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oMath>
      <w:r w:rsidR="00355B58">
        <w:rPr>
          <w:rFonts w:ascii="Times New Roman" w:hAnsi="Times New Roman" w:cs="Times New Roman"/>
          <w:sz w:val="24"/>
          <w:szCs w:val="24"/>
        </w:rPr>
        <w:t xml:space="preserve"> 0.439 this implies the</w:t>
      </w:r>
      <w:r w:rsidRPr="0078004A">
        <w:rPr>
          <w:rFonts w:ascii="Times New Roman" w:hAnsi="Times New Roman" w:cs="Times New Roman"/>
          <w:sz w:val="24"/>
          <w:szCs w:val="24"/>
        </w:rPr>
        <w:t xml:space="preserve"> average number of  forensic accounting in detecting fraudulent financial  transactions in Nigeria Banking Industry over time/years.</w:t>
      </w:r>
    </w:p>
    <w:p w:rsidR="00E131A3" w:rsidRPr="0078004A" w:rsidRDefault="00355B58"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Fitted </w:t>
      </w:r>
      <w:r w:rsidR="00E131A3" w:rsidRPr="0078004A">
        <w:rPr>
          <w:rFonts w:ascii="Times New Roman" w:hAnsi="Times New Roman" w:cs="Times New Roman"/>
          <w:sz w:val="24"/>
          <w:szCs w:val="24"/>
        </w:rPr>
        <w:t>tr</w:t>
      </w:r>
      <w:r>
        <w:rPr>
          <w:rFonts w:ascii="Times New Roman" w:hAnsi="Times New Roman" w:cs="Times New Roman"/>
          <w:sz w:val="24"/>
          <w:szCs w:val="24"/>
        </w:rPr>
        <w:t>end</w:t>
      </w:r>
      <w:r w:rsidR="00E131A3" w:rsidRPr="0078004A">
        <w:rPr>
          <w:rFonts w:ascii="Times New Roman" w:hAnsi="Times New Roman" w:cs="Times New Roman"/>
          <w:sz w:val="24"/>
          <w:szCs w:val="24"/>
        </w:rPr>
        <w:t xml:space="preserve"> Ŷ</w:t>
      </w:r>
      <w:r w:rsidR="00E131A3" w:rsidRPr="0078004A">
        <w:rPr>
          <w:rFonts w:ascii="Times New Roman" w:hAnsi="Times New Roman" w:cs="Times New Roman"/>
          <w:sz w:val="24"/>
          <w:szCs w:val="24"/>
          <w:vertAlign w:val="subscript"/>
        </w:rPr>
        <w:t>t</w:t>
      </w:r>
      <w:r w:rsidR="00E131A3" w:rsidRPr="0078004A">
        <w:rPr>
          <w:rFonts w:ascii="Times New Roman" w:hAnsi="Times New Roman" w:cs="Times New Roman"/>
          <w:sz w:val="24"/>
          <w:szCs w:val="24"/>
        </w:rPr>
        <w:t xml:space="preserve"> = </w:t>
      </w:r>
      <m:oMath>
        <m:r>
          <w:rPr>
            <w:rFonts w:ascii="Cambria Math" w:hAnsi="Cambria Math" w:cs="Times New Roman"/>
            <w:sz w:val="24"/>
            <w:szCs w:val="24"/>
          </w:rPr>
          <m:t xml:space="preserve">α+ </m:t>
        </m:r>
      </m:oMath>
      <w:r w:rsidR="00E131A3" w:rsidRPr="0078004A">
        <w:rPr>
          <w:rFonts w:ascii="Times New Roman" w:hAnsi="Times New Roman" w:cs="Times New Roman"/>
          <w:sz w:val="24"/>
          <w:szCs w:val="24"/>
        </w:rPr>
        <w:t>βt</w:t>
      </w:r>
    </w:p>
    <w:p w:rsidR="00E131A3" w:rsidRPr="0078004A" w:rsidRDefault="00355B58"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Hence</w:t>
      </w:r>
      <w:r w:rsidR="00E131A3" w:rsidRPr="0078004A">
        <w:rPr>
          <w:rFonts w:ascii="Times New Roman" w:hAnsi="Times New Roman" w:cs="Times New Roman"/>
          <w:sz w:val="24"/>
          <w:szCs w:val="24"/>
        </w:rPr>
        <w:t xml:space="preserve">, the trend </w:t>
      </w:r>
      <w:r w:rsidR="00E131A3" w:rsidRPr="0078004A">
        <w:rPr>
          <w:rFonts w:ascii="Times New Roman" w:hAnsi="Times New Roman" w:cs="Times New Roman"/>
          <w:i/>
          <w:sz w:val="24"/>
          <w:szCs w:val="24"/>
        </w:rPr>
        <w:t>Ŷ</w:t>
      </w:r>
      <w:r w:rsidR="00E131A3" w:rsidRPr="0078004A">
        <w:rPr>
          <w:rFonts w:ascii="Times New Roman" w:hAnsi="Times New Roman" w:cs="Times New Roman"/>
          <w:i/>
          <w:sz w:val="24"/>
          <w:szCs w:val="24"/>
          <w:vertAlign w:val="subscript"/>
        </w:rPr>
        <w:t>i</w:t>
      </w:r>
      <w:r w:rsidR="00E131A3" w:rsidRPr="0078004A">
        <w:rPr>
          <w:rFonts w:ascii="Times New Roman" w:hAnsi="Times New Roman" w:cs="Times New Roman"/>
          <w:sz w:val="24"/>
          <w:szCs w:val="24"/>
        </w:rPr>
        <w:t>= 0.409 – 0.060 × (t)</w:t>
      </w:r>
    </w:p>
    <w:p w:rsidR="00E131A3" w:rsidRPr="0078004A" w:rsidRDefault="00260D03" w:rsidP="008C4A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Testing For the Adequacy o</w:t>
      </w:r>
      <w:r w:rsidRPr="0078004A">
        <w:rPr>
          <w:rFonts w:ascii="Times New Roman" w:hAnsi="Times New Roman" w:cs="Times New Roman"/>
          <w:b/>
          <w:bCs/>
          <w:sz w:val="24"/>
          <w:szCs w:val="24"/>
        </w:rPr>
        <w:t>f</w:t>
      </w:r>
      <w:r>
        <w:rPr>
          <w:rFonts w:ascii="Times New Roman" w:hAnsi="Times New Roman" w:cs="Times New Roman"/>
          <w:b/>
          <w:bCs/>
          <w:sz w:val="24"/>
          <w:szCs w:val="24"/>
        </w:rPr>
        <w:t xml:space="preserve"> t</w:t>
      </w:r>
      <w:r w:rsidRPr="0078004A">
        <w:rPr>
          <w:rFonts w:ascii="Times New Roman" w:hAnsi="Times New Roman" w:cs="Times New Roman"/>
          <w:b/>
          <w:bCs/>
          <w:sz w:val="24"/>
          <w:szCs w:val="24"/>
        </w:rPr>
        <w:t>he Model</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eastAsiaTheme="minorEastAsia" w:hAnsi="Times New Roman" w:cs="Times New Roman"/>
          <w:position w:val="-12"/>
          <w:sz w:val="24"/>
          <w:szCs w:val="24"/>
        </w:rPr>
        <w:object w:dxaOrig="1040" w:dyaOrig="360">
          <v:shape id="_x0000_i1037" type="#_x0000_t75" style="width:51.75pt;height:18.75pt" o:ole="">
            <v:imagedata r:id="rId9" o:title=""/>
          </v:shape>
          <o:OLEObject Type="Embed" ProgID="Equation.DSMT4" ShapeID="_x0000_i1037" DrawAspect="Content" ObjectID="_1809861523" r:id="rId26"/>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    VS </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eastAsiaTheme="minorEastAsia" w:hAnsi="Times New Roman" w:cs="Times New Roman"/>
          <w:position w:val="-12"/>
          <w:sz w:val="24"/>
          <w:szCs w:val="24"/>
        </w:rPr>
        <w:object w:dxaOrig="1020" w:dyaOrig="360">
          <v:shape id="_x0000_i1038" type="#_x0000_t75" style="width:51.75pt;height:18.75pt" o:ole="">
            <v:imagedata r:id="rId11" o:title=""/>
          </v:shape>
          <o:OLEObject Type="Embed" ProgID="Equation.DSMT4" ShapeID="_x0000_i1038" DrawAspect="Content" ObjectID="_1809861524" r:id="rId27"/>
        </w:objec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Test Statistic: </w:t>
      </w:r>
      <w:r w:rsidRPr="0078004A">
        <w:rPr>
          <w:rFonts w:ascii="Times New Roman" w:eastAsiaTheme="minorEastAsia" w:hAnsi="Times New Roman" w:cs="Times New Roman"/>
          <w:position w:val="-24"/>
          <w:sz w:val="24"/>
          <w:szCs w:val="24"/>
        </w:rPr>
        <w:object w:dxaOrig="1899" w:dyaOrig="620">
          <v:shape id="_x0000_i1039" type="#_x0000_t75" style="width:95.25pt;height:30.75pt" o:ole="">
            <v:imagedata r:id="rId13" o:title=""/>
          </v:shape>
          <o:OLEObject Type="Embed" ProgID="Equation.DSMT4" ShapeID="_x0000_i1039" DrawAspect="Content" ObjectID="_1809861525" r:id="rId28"/>
        </w:object>
      </w:r>
    </w:p>
    <w:p w:rsidR="00E131A3" w:rsidRPr="0078004A" w:rsidRDefault="00E131A3" w:rsidP="005706A4">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 xml:space="preserve">Decision Rule: Reject  </w:t>
      </w:r>
      <w:r w:rsidRPr="0078004A">
        <w:rPr>
          <w:rFonts w:ascii="Times New Roman" w:eastAsiaTheme="minorEastAsia" w:hAnsi="Times New Roman" w:cs="Times New Roman"/>
          <w:position w:val="-12"/>
          <w:sz w:val="24"/>
          <w:szCs w:val="24"/>
        </w:rPr>
        <w:object w:dxaOrig="340" w:dyaOrig="360">
          <v:shape id="_x0000_i1040" type="#_x0000_t75" style="width:16.5pt;height:18.75pt" o:ole="">
            <v:imagedata r:id="rId15" o:title=""/>
          </v:shape>
          <o:OLEObject Type="Embed" ProgID="Equation.DSMT4" ShapeID="_x0000_i1040" DrawAspect="Content" ObjectID="_1809861526" r:id="rId29"/>
        </w:object>
      </w:r>
      <w:r w:rsidRPr="0078004A">
        <w:rPr>
          <w:rFonts w:ascii="Times New Roman" w:hAnsi="Times New Roman" w:cs="Times New Roman"/>
          <w:sz w:val="24"/>
          <w:szCs w:val="24"/>
        </w:rPr>
        <w:t xml:space="preserve"> if p-value &lt; than significance level (</w:t>
      </w:r>
      <w:r w:rsidRPr="0078004A">
        <w:rPr>
          <w:rFonts w:ascii="Times New Roman" w:eastAsiaTheme="minorEastAsia" w:hAnsi="Times New Roman" w:cs="Times New Roman"/>
          <w:position w:val="-6"/>
          <w:sz w:val="24"/>
          <w:szCs w:val="24"/>
        </w:rPr>
        <w:object w:dxaOrig="880" w:dyaOrig="280">
          <v:shape id="_x0000_i1041" type="#_x0000_t75" style="width:44.25pt;height:14.25pt" o:ole="">
            <v:imagedata r:id="rId17" o:title=""/>
          </v:shape>
          <o:OLEObject Type="Embed" ProgID="Equation.DSMT4" ShapeID="_x0000_i1041" DrawAspect="Content" ObjectID="_1809861527" r:id="rId30"/>
        </w:object>
      </w:r>
      <w:r w:rsidRPr="0078004A">
        <w:rPr>
          <w:rFonts w:ascii="Times New Roman" w:hAnsi="Times New Roman" w:cs="Times New Roman"/>
          <w:sz w:val="24"/>
          <w:szCs w:val="24"/>
        </w:rPr>
        <w:t>)</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2"/>
        <w:gridCol w:w="1123"/>
        <w:gridCol w:w="1547"/>
        <w:gridCol w:w="1123"/>
        <w:gridCol w:w="1123"/>
      </w:tblGrid>
      <w:tr w:rsidR="00E131A3" w:rsidRPr="0078004A" w:rsidTr="00E131A3">
        <w:trPr>
          <w:cantSplit/>
        </w:trPr>
        <w:tc>
          <w:tcPr>
            <w:tcW w:w="8778" w:type="dxa"/>
            <w:gridSpan w:val="7"/>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b/>
                <w:bCs/>
                <w:color w:val="000000"/>
                <w:sz w:val="24"/>
                <w:szCs w:val="24"/>
              </w:rPr>
              <w:t>ANOVA</w:t>
            </w:r>
            <w:r w:rsidRPr="0078004A">
              <w:rPr>
                <w:rFonts w:ascii="Times New Roman" w:hAnsi="Times New Roman" w:cs="Times New Roman"/>
                <w:b/>
                <w:bCs/>
                <w:color w:val="000000"/>
                <w:sz w:val="24"/>
                <w:szCs w:val="24"/>
                <w:vertAlign w:val="superscript"/>
              </w:rPr>
              <w:t>a</w:t>
            </w:r>
          </w:p>
        </w:tc>
      </w:tr>
      <w:tr w:rsidR="00E131A3" w:rsidRPr="0078004A" w:rsidTr="00E131A3">
        <w:trPr>
          <w:cantSplit/>
        </w:trPr>
        <w:tc>
          <w:tcPr>
            <w:tcW w:w="2228" w:type="dxa"/>
            <w:gridSpan w:val="2"/>
            <w:tcBorders>
              <w:top w:val="single" w:sz="18" w:space="0" w:color="000000"/>
              <w:left w:val="single" w:sz="18" w:space="0" w:color="000000"/>
              <w:bottom w:val="single" w:sz="18" w:space="0" w:color="000000"/>
              <w:right w:val="nil"/>
            </w:tcBorders>
            <w:shd w:val="clear" w:color="auto" w:fill="FFFFFF"/>
            <w:hideMark/>
          </w:tcPr>
          <w:p w:rsidR="00E131A3" w:rsidRPr="0078004A" w:rsidRDefault="0077355E"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hideMark/>
          </w:tcPr>
          <w:p w:rsidR="00E131A3" w:rsidRPr="0078004A" w:rsidRDefault="0077355E"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77355E"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77355E"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hideMark/>
          </w:tcPr>
          <w:p w:rsidR="00E131A3" w:rsidRPr="0078004A" w:rsidRDefault="0077355E"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hideMark/>
          </w:tcPr>
          <w:p w:rsidR="00E131A3" w:rsidRPr="0078004A" w:rsidRDefault="0077355E" w:rsidP="0091035E">
            <w:pPr>
              <w:widowControl w:val="0"/>
              <w:kinsoku w:val="0"/>
              <w:overflowPunct w:val="0"/>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SIG.</w:t>
            </w:r>
          </w:p>
        </w:tc>
      </w:tr>
      <w:tr w:rsidR="00E131A3" w:rsidRPr="0078004A" w:rsidTr="00E131A3">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84.829</w:t>
            </w: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w:t>
            </w:r>
          </w:p>
        </w:tc>
        <w:tc>
          <w:tcPr>
            <w:tcW w:w="1548"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42.415</w:t>
            </w: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246.412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.000</w:t>
            </w:r>
            <w:r w:rsidRPr="0078004A">
              <w:rPr>
                <w:rFonts w:ascii="Times New Roman" w:hAnsi="Times New Roman" w:cs="Times New Roman"/>
                <w:color w:val="000000"/>
                <w:sz w:val="24"/>
                <w:szCs w:val="24"/>
                <w:vertAlign w:val="superscript"/>
              </w:rPr>
              <w:t>B</w:t>
            </w:r>
          </w:p>
        </w:tc>
      </w:tr>
      <w:tr w:rsidR="00E131A3" w:rsidRPr="0078004A" w:rsidTr="00E131A3">
        <w:trPr>
          <w:cantSplit/>
        </w:trPr>
        <w:tc>
          <w:tcPr>
            <w:tcW w:w="8778"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7.057</w:t>
            </w:r>
          </w:p>
        </w:tc>
        <w:tc>
          <w:tcPr>
            <w:tcW w:w="1123" w:type="dxa"/>
            <w:tcBorders>
              <w:top w:val="nil"/>
              <w:left w:val="single" w:sz="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41</w:t>
            </w:r>
          </w:p>
        </w:tc>
        <w:tc>
          <w:tcPr>
            <w:tcW w:w="1548" w:type="dxa"/>
            <w:tcBorders>
              <w:top w:val="nil"/>
              <w:left w:val="single" w:sz="8" w:space="0" w:color="000000"/>
              <w:bottom w:val="nil"/>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.172</w:t>
            </w:r>
          </w:p>
        </w:tc>
        <w:tc>
          <w:tcPr>
            <w:tcW w:w="1123" w:type="dxa"/>
            <w:tcBorders>
              <w:top w:val="nil"/>
              <w:left w:val="single" w:sz="8" w:space="0" w:color="000000"/>
              <w:bottom w:val="nil"/>
              <w:right w:val="single" w:sz="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rPr>
                <w:rFonts w:ascii="Times New Roman" w:eastAsiaTheme="minorEastAsia"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rPr>
                <w:rFonts w:ascii="Times New Roman" w:eastAsiaTheme="minorEastAsia" w:hAnsi="Times New Roman" w:cs="Times New Roman"/>
                <w:sz w:val="24"/>
                <w:szCs w:val="24"/>
              </w:rPr>
            </w:pPr>
          </w:p>
        </w:tc>
      </w:tr>
      <w:tr w:rsidR="00E131A3" w:rsidRPr="0078004A" w:rsidTr="00E131A3">
        <w:trPr>
          <w:cantSplit/>
        </w:trPr>
        <w:tc>
          <w:tcPr>
            <w:tcW w:w="8778" w:type="dxa"/>
            <w:vMerge/>
            <w:tcBorders>
              <w:top w:val="single" w:sz="18" w:space="0" w:color="000000"/>
              <w:left w:val="single" w:sz="18" w:space="0" w:color="000000"/>
              <w:bottom w:val="single" w:sz="18" w:space="0" w:color="000000"/>
              <w:right w:val="nil"/>
            </w:tcBorders>
            <w:vAlign w:val="center"/>
            <w:hideMark/>
          </w:tcPr>
          <w:p w:rsidR="00E131A3" w:rsidRPr="0078004A" w:rsidRDefault="00E131A3" w:rsidP="0091035E">
            <w:pPr>
              <w:spacing w:line="240" w:lineRule="auto"/>
              <w:rPr>
                <w:rFonts w:ascii="Times New Roman" w:eastAsiaTheme="minorEastAsia"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91.886</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E131A3" w:rsidRPr="0078004A" w:rsidRDefault="0077355E" w:rsidP="0091035E">
            <w:pPr>
              <w:widowControl w:val="0"/>
              <w:kinsoku w:val="0"/>
              <w:overflowPunct w:val="0"/>
              <w:autoSpaceDE w:val="0"/>
              <w:autoSpaceDN w:val="0"/>
              <w:adjustRightInd w:val="0"/>
              <w:spacing w:line="240" w:lineRule="auto"/>
              <w:ind w:left="60" w:right="60"/>
              <w:jc w:val="right"/>
              <w:rPr>
                <w:rFonts w:ascii="Times New Roman" w:eastAsiaTheme="minorEastAsia" w:hAnsi="Times New Roman" w:cs="Times New Roman"/>
                <w:color w:val="000000"/>
                <w:sz w:val="24"/>
                <w:szCs w:val="24"/>
              </w:rPr>
            </w:pPr>
            <w:r w:rsidRPr="0078004A">
              <w:rPr>
                <w:rFonts w:ascii="Times New Roman" w:hAnsi="Times New Roman" w:cs="Times New Roman"/>
                <w:color w:val="000000"/>
                <w:sz w:val="24"/>
                <w:szCs w:val="24"/>
              </w:rPr>
              <w:t>43</w:t>
            </w:r>
          </w:p>
        </w:tc>
        <w:tc>
          <w:tcPr>
            <w:tcW w:w="1548" w:type="dxa"/>
            <w:tcBorders>
              <w:top w:val="nil"/>
              <w:left w:val="single" w:sz="8" w:space="0" w:color="000000"/>
              <w:bottom w:val="single" w:sz="18" w:space="0" w:color="000000"/>
              <w:right w:val="single" w:sz="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rPr>
                <w:rFonts w:ascii="Times New Roman" w:eastAsiaTheme="minorEastAsia"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rPr>
                <w:rFonts w:ascii="Times New Roman" w:eastAsiaTheme="minorEastAsia"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E131A3" w:rsidRPr="0078004A" w:rsidRDefault="00E131A3" w:rsidP="0091035E">
            <w:pPr>
              <w:widowControl w:val="0"/>
              <w:kinsoku w:val="0"/>
              <w:overflowPunct w:val="0"/>
              <w:autoSpaceDE w:val="0"/>
              <w:autoSpaceDN w:val="0"/>
              <w:adjustRightInd w:val="0"/>
              <w:spacing w:line="240" w:lineRule="auto"/>
              <w:rPr>
                <w:rFonts w:ascii="Times New Roman" w:eastAsiaTheme="minorEastAsia" w:hAnsi="Times New Roman" w:cs="Times New Roman"/>
                <w:sz w:val="24"/>
                <w:szCs w:val="24"/>
              </w:rPr>
            </w:pPr>
          </w:p>
        </w:tc>
      </w:tr>
      <w:tr w:rsidR="00E131A3" w:rsidRPr="0078004A" w:rsidTr="00E131A3">
        <w:trPr>
          <w:cantSplit/>
        </w:trPr>
        <w:tc>
          <w:tcPr>
            <w:tcW w:w="8778" w:type="dxa"/>
            <w:gridSpan w:val="7"/>
            <w:tcBorders>
              <w:top w:val="nil"/>
              <w:left w:val="nil"/>
              <w:bottom w:val="nil"/>
              <w:right w:val="nil"/>
            </w:tcBorders>
            <w:shd w:val="clear" w:color="auto" w:fill="FFFFFF"/>
            <w:hideMark/>
          </w:tcPr>
          <w:p w:rsidR="002D75FE" w:rsidRPr="0078004A" w:rsidRDefault="002D75FE" w:rsidP="008C4A4C">
            <w:pPr>
              <w:widowControl w:val="0"/>
              <w:kinsoku w:val="0"/>
              <w:overflowPunct w:val="0"/>
              <w:autoSpaceDE w:val="0"/>
              <w:autoSpaceDN w:val="0"/>
              <w:adjustRightInd w:val="0"/>
              <w:spacing w:line="360" w:lineRule="auto"/>
              <w:ind w:left="60" w:right="60"/>
              <w:rPr>
                <w:rFonts w:ascii="Times New Roman" w:hAnsi="Times New Roman" w:cs="Times New Roman"/>
                <w:b/>
                <w:color w:val="000000"/>
                <w:sz w:val="24"/>
                <w:szCs w:val="24"/>
              </w:rPr>
            </w:pPr>
            <w:r w:rsidRPr="0078004A">
              <w:rPr>
                <w:rFonts w:ascii="Times New Roman" w:hAnsi="Times New Roman" w:cs="Times New Roman"/>
                <w:b/>
                <w:color w:val="000000"/>
                <w:sz w:val="24"/>
                <w:szCs w:val="24"/>
              </w:rPr>
              <w:t>SPSS COMPUTATION 2025</w:t>
            </w:r>
          </w:p>
          <w:p w:rsidR="00E131A3" w:rsidRPr="0077355E" w:rsidRDefault="00E131A3" w:rsidP="0077355E">
            <w:pPr>
              <w:widowControl w:val="0"/>
              <w:kinsoku w:val="0"/>
              <w:overflowPunct w:val="0"/>
              <w:autoSpaceDE w:val="0"/>
              <w:autoSpaceDN w:val="0"/>
              <w:adjustRightInd w:val="0"/>
              <w:spacing w:line="360" w:lineRule="auto"/>
              <w:ind w:left="60" w:right="60"/>
              <w:rPr>
                <w:rFonts w:ascii="Times New Roman" w:hAnsi="Times New Roman" w:cs="Times New Roman"/>
                <w:color w:val="000000"/>
                <w:sz w:val="24"/>
                <w:szCs w:val="24"/>
              </w:rPr>
            </w:pPr>
            <w:r w:rsidRPr="0078004A">
              <w:rPr>
                <w:rFonts w:ascii="Times New Roman" w:hAnsi="Times New Roman" w:cs="Times New Roman"/>
                <w:color w:val="000000"/>
                <w:sz w:val="24"/>
                <w:szCs w:val="24"/>
              </w:rPr>
              <w:t xml:space="preserve">a. </w:t>
            </w:r>
            <w:r w:rsidRPr="0077355E">
              <w:rPr>
                <w:rFonts w:ascii="Times New Roman" w:hAnsi="Times New Roman" w:cs="Times New Roman"/>
                <w:b/>
                <w:color w:val="000000"/>
                <w:sz w:val="24"/>
                <w:szCs w:val="24"/>
              </w:rPr>
              <w:t>Dependent Variable:</w:t>
            </w:r>
            <w:r w:rsidRPr="0078004A">
              <w:rPr>
                <w:rFonts w:ascii="Times New Roman" w:hAnsi="Times New Roman" w:cs="Times New Roman"/>
                <w:color w:val="000000"/>
                <w:sz w:val="24"/>
                <w:szCs w:val="24"/>
              </w:rPr>
              <w:t xml:space="preserve"> forensic accounting is solely </w:t>
            </w:r>
            <w:r w:rsidR="002D75FE" w:rsidRPr="0078004A">
              <w:rPr>
                <w:rFonts w:ascii="Times New Roman" w:hAnsi="Times New Roman" w:cs="Times New Roman"/>
                <w:color w:val="000000"/>
                <w:sz w:val="24"/>
                <w:szCs w:val="24"/>
              </w:rPr>
              <w:t>enough as a tool to detect suspicious or fraudulent transactions.</w:t>
            </w:r>
          </w:p>
        </w:tc>
      </w:tr>
      <w:tr w:rsidR="00E131A3" w:rsidRPr="0078004A" w:rsidTr="00E131A3">
        <w:trPr>
          <w:cantSplit/>
        </w:trPr>
        <w:tc>
          <w:tcPr>
            <w:tcW w:w="8778" w:type="dxa"/>
            <w:gridSpan w:val="7"/>
            <w:tcBorders>
              <w:top w:val="nil"/>
              <w:left w:val="nil"/>
              <w:bottom w:val="nil"/>
              <w:right w:val="nil"/>
            </w:tcBorders>
            <w:shd w:val="clear" w:color="auto" w:fill="FFFFFF"/>
            <w:hideMark/>
          </w:tcPr>
          <w:p w:rsidR="00E131A3" w:rsidRPr="0078004A" w:rsidRDefault="00E131A3" w:rsidP="008C4A4C">
            <w:pPr>
              <w:widowControl w:val="0"/>
              <w:kinsoku w:val="0"/>
              <w:overflowPunct w:val="0"/>
              <w:autoSpaceDE w:val="0"/>
              <w:autoSpaceDN w:val="0"/>
              <w:adjustRightInd w:val="0"/>
              <w:spacing w:line="360" w:lineRule="auto"/>
              <w:ind w:left="60" w:right="60"/>
              <w:rPr>
                <w:rFonts w:ascii="Times New Roman" w:eastAsiaTheme="minorEastAsia" w:hAnsi="Times New Roman" w:cs="Times New Roman"/>
                <w:color w:val="000000"/>
                <w:sz w:val="24"/>
                <w:szCs w:val="24"/>
              </w:rPr>
            </w:pPr>
            <w:r w:rsidRPr="0077355E">
              <w:rPr>
                <w:rFonts w:ascii="Times New Roman" w:hAnsi="Times New Roman" w:cs="Times New Roman"/>
                <w:b/>
                <w:color w:val="000000"/>
                <w:sz w:val="24"/>
                <w:szCs w:val="24"/>
              </w:rPr>
              <w:t>b. Predictors:</w:t>
            </w:r>
            <w:r w:rsidRPr="0078004A">
              <w:rPr>
                <w:rFonts w:ascii="Times New Roman" w:hAnsi="Times New Roman" w:cs="Times New Roman"/>
                <w:color w:val="000000"/>
                <w:sz w:val="24"/>
                <w:szCs w:val="24"/>
              </w:rPr>
              <w:t xml:space="preserve"> (Constant), forensic accounting can be used to identify undisclosed creation of credit and the assumption of liabilities, Forensic_diverted_funds</w:t>
            </w:r>
          </w:p>
        </w:tc>
      </w:tr>
    </w:tbl>
    <w:p w:rsidR="00E131A3" w:rsidRPr="0078004A" w:rsidRDefault="00E131A3"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lastRenderedPageBreak/>
        <w:t>Decision Criteria</w:t>
      </w:r>
    </w:p>
    <w:p w:rsidR="00E131A3" w:rsidRPr="0078004A" w:rsidRDefault="00E131A3"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Reject H</w:t>
      </w:r>
      <w:r w:rsidRPr="0078004A">
        <w:rPr>
          <w:rFonts w:ascii="Times New Roman" w:hAnsi="Times New Roman" w:cs="Times New Roman"/>
          <w:sz w:val="24"/>
          <w:szCs w:val="24"/>
          <w:vertAlign w:val="subscript"/>
        </w:rPr>
        <w:t>0</w:t>
      </w:r>
      <w:r w:rsidRPr="0078004A">
        <w:rPr>
          <w:rFonts w:ascii="Times New Roman" w:hAnsi="Times New Roman" w:cs="Times New Roman"/>
          <w:sz w:val="24"/>
          <w:szCs w:val="24"/>
        </w:rPr>
        <w:t>if P-Value is less than level of significant (</w:t>
      </w:r>
      <m:oMath>
        <m:r>
          <w:rPr>
            <w:rFonts w:ascii="Cambria Math" w:hAnsi="Cambria Math" w:cs="Times New Roman"/>
            <w:sz w:val="24"/>
            <w:szCs w:val="24"/>
          </w:rPr>
          <m:t>α</m:t>
        </m:r>
      </m:oMath>
      <w:r w:rsidRPr="0078004A">
        <w:rPr>
          <w:rFonts w:ascii="Times New Roman" w:hAnsi="Times New Roman" w:cs="Times New Roman"/>
          <w:sz w:val="24"/>
          <w:szCs w:val="24"/>
        </w:rPr>
        <w:t>). Do not reject if Otherwise</w:t>
      </w:r>
    </w:p>
    <w:p w:rsidR="00E131A3" w:rsidRPr="0078004A" w:rsidRDefault="00E131A3" w:rsidP="008C4A4C">
      <w:pPr>
        <w:autoSpaceDE w:val="0"/>
        <w:autoSpaceDN w:val="0"/>
        <w:adjustRightInd w:val="0"/>
        <w:spacing w:line="360" w:lineRule="auto"/>
        <w:jc w:val="both"/>
        <w:rPr>
          <w:rFonts w:ascii="Times New Roman" w:hAnsi="Times New Roman" w:cs="Times New Roman"/>
          <w:sz w:val="24"/>
          <w:szCs w:val="24"/>
        </w:rPr>
      </w:pPr>
      <w:r w:rsidRPr="0078004A">
        <w:rPr>
          <w:rFonts w:ascii="Times New Roman" w:hAnsi="Times New Roman" w:cs="Times New Roman"/>
          <w:b/>
          <w:sz w:val="24"/>
          <w:szCs w:val="24"/>
        </w:rPr>
        <w:t>Decision:</w:t>
      </w:r>
      <w:r w:rsidRPr="0078004A">
        <w:rPr>
          <w:rFonts w:ascii="Times New Roman" w:hAnsi="Times New Roman" w:cs="Times New Roman"/>
          <w:sz w:val="24"/>
          <w:szCs w:val="24"/>
        </w:rPr>
        <w:t xml:space="preserve"> we here by reject </w:t>
      </w:r>
      <w:r w:rsidRPr="0078004A">
        <w:rPr>
          <w:rFonts w:ascii="Times New Roman" w:eastAsiaTheme="minorEastAsia" w:hAnsi="Times New Roman" w:cs="Times New Roman"/>
          <w:position w:val="-12"/>
          <w:sz w:val="24"/>
          <w:szCs w:val="24"/>
        </w:rPr>
        <w:object w:dxaOrig="340" w:dyaOrig="360">
          <v:shape id="_x0000_i1042" type="#_x0000_t75" style="width:16.5pt;height:18.75pt" o:ole="">
            <v:imagedata r:id="rId15" o:title=""/>
          </v:shape>
          <o:OLEObject Type="Embed" ProgID="Equation.DSMT4" ShapeID="_x0000_i1042" DrawAspect="Content" ObjectID="_1809861528" r:id="rId31"/>
        </w:object>
      </w:r>
      <w:r w:rsidRPr="0078004A">
        <w:rPr>
          <w:rFonts w:ascii="Times New Roman" w:hAnsi="Times New Roman" w:cs="Times New Roman"/>
          <w:sz w:val="24"/>
          <w:szCs w:val="24"/>
        </w:rPr>
        <w:t xml:space="preserve"> since our p-value (0.000) is greater than significance level (0.05)</w:t>
      </w:r>
    </w:p>
    <w:p w:rsidR="00E131A3" w:rsidRPr="0078004A" w:rsidRDefault="00E131A3" w:rsidP="008C4A4C">
      <w:pPr>
        <w:autoSpaceDE w:val="0"/>
        <w:autoSpaceDN w:val="0"/>
        <w:adjustRightInd w:val="0"/>
        <w:spacing w:line="360" w:lineRule="auto"/>
        <w:rPr>
          <w:rFonts w:ascii="Times New Roman" w:hAnsi="Times New Roman" w:cs="Times New Roman"/>
          <w:sz w:val="24"/>
          <w:szCs w:val="24"/>
        </w:rPr>
      </w:pPr>
      <w:r w:rsidRPr="0078004A">
        <w:rPr>
          <w:rFonts w:ascii="Times New Roman" w:hAnsi="Times New Roman" w:cs="Times New Roman"/>
          <w:b/>
          <w:sz w:val="24"/>
          <w:szCs w:val="24"/>
        </w:rPr>
        <w:t>Conclusion:</w:t>
      </w:r>
      <w:r w:rsidRPr="0078004A">
        <w:rPr>
          <w:rFonts w:ascii="Times New Roman" w:hAnsi="Times New Roman" w:cs="Times New Roman"/>
          <w:sz w:val="24"/>
          <w:szCs w:val="24"/>
        </w:rPr>
        <w:t xml:space="preserve"> Based on the obtained result that the null hypothesis will rejected, it is therefore concluded that there is significant relationship   between forensic accounting in detecting fraudulent financial transactions in Nigeria Banking Industry</w:t>
      </w:r>
    </w:p>
    <w:p w:rsidR="00E131A3" w:rsidRPr="0078004A" w:rsidRDefault="00E131A3" w:rsidP="008C4A4C">
      <w:pPr>
        <w:pStyle w:val="Style2"/>
        <w:tabs>
          <w:tab w:val="left" w:pos="720"/>
          <w:tab w:val="left" w:pos="2160"/>
          <w:tab w:val="left" w:pos="2250"/>
          <w:tab w:val="left" w:pos="2340"/>
        </w:tabs>
        <w:kinsoku w:val="0"/>
        <w:overflowPunct w:val="0"/>
        <w:autoSpaceDE/>
        <w:adjustRightInd/>
        <w:spacing w:line="360" w:lineRule="auto"/>
        <w:jc w:val="both"/>
        <w:textAlignment w:val="baseline"/>
        <w:rPr>
          <w:b/>
          <w:sz w:val="24"/>
          <w:szCs w:val="24"/>
        </w:rPr>
      </w:pPr>
      <w:r w:rsidRPr="0078004A">
        <w:rPr>
          <w:b/>
          <w:sz w:val="24"/>
          <w:szCs w:val="24"/>
        </w:rPr>
        <w:t>4.4</w:t>
      </w:r>
      <w:r w:rsidRPr="0078004A">
        <w:rPr>
          <w:b/>
          <w:sz w:val="24"/>
          <w:szCs w:val="24"/>
        </w:rPr>
        <w:tab/>
      </w:r>
      <w:r w:rsidR="00675EEC">
        <w:rPr>
          <w:b/>
          <w:sz w:val="24"/>
          <w:szCs w:val="24"/>
        </w:rPr>
        <w:t>Discussion o</w:t>
      </w:r>
      <w:r w:rsidR="00675EEC" w:rsidRPr="0078004A">
        <w:rPr>
          <w:b/>
          <w:sz w:val="24"/>
          <w:szCs w:val="24"/>
        </w:rPr>
        <w:t>f Findings</w:t>
      </w:r>
    </w:p>
    <w:p w:rsidR="00712DB9" w:rsidRPr="0078004A" w:rsidRDefault="000D68EC" w:rsidP="008C4A4C">
      <w:pPr>
        <w:spacing w:after="0" w:line="360" w:lineRule="auto"/>
        <w:contextualSpacing/>
        <w:jc w:val="both"/>
        <w:rPr>
          <w:rFonts w:ascii="Times New Roman" w:hAnsi="Times New Roman" w:cs="Times New Roman"/>
          <w:bCs/>
          <w:sz w:val="24"/>
          <w:szCs w:val="24"/>
        </w:rPr>
      </w:pPr>
      <w:r w:rsidRPr="0078004A">
        <w:rPr>
          <w:rFonts w:ascii="Times New Roman" w:hAnsi="Times New Roman" w:cs="Times New Roman"/>
          <w:bCs/>
          <w:sz w:val="24"/>
          <w:szCs w:val="24"/>
        </w:rPr>
        <w:t>This study aims at examining Forensic accounting and financial frau</w:t>
      </w:r>
      <w:r w:rsidR="000E6093">
        <w:rPr>
          <w:rFonts w:ascii="Times New Roman" w:hAnsi="Times New Roman" w:cs="Times New Roman"/>
          <w:bCs/>
          <w:sz w:val="24"/>
          <w:szCs w:val="24"/>
        </w:rPr>
        <w:t>d in Nigeria Banking Industry (</w:t>
      </w:r>
      <w:r w:rsidRPr="0078004A">
        <w:rPr>
          <w:rFonts w:ascii="Times New Roman" w:hAnsi="Times New Roman" w:cs="Times New Roman"/>
          <w:bCs/>
          <w:sz w:val="24"/>
          <w:szCs w:val="24"/>
        </w:rPr>
        <w:t>A study of Guaranty Trust Holding Company, Ilorin). Specifically, the first hypothesis investigate</w:t>
      </w:r>
      <w:r w:rsidR="009D48C3" w:rsidRPr="0078004A">
        <w:rPr>
          <w:rFonts w:ascii="Times New Roman" w:hAnsi="Times New Roman" w:cs="Times New Roman"/>
          <w:bCs/>
          <w:sz w:val="24"/>
          <w:szCs w:val="24"/>
        </w:rPr>
        <w:t>s</w:t>
      </w:r>
      <w:r w:rsidRPr="0078004A">
        <w:rPr>
          <w:rFonts w:ascii="Times New Roman" w:hAnsi="Times New Roman" w:cs="Times New Roman"/>
          <w:bCs/>
          <w:sz w:val="24"/>
          <w:szCs w:val="24"/>
        </w:rPr>
        <w:t xml:space="preserve"> the i</w:t>
      </w:r>
      <w:r w:rsidR="009D48C3" w:rsidRPr="0078004A">
        <w:rPr>
          <w:rFonts w:ascii="Times New Roman" w:hAnsi="Times New Roman" w:cs="Times New Roman"/>
          <w:bCs/>
          <w:sz w:val="24"/>
          <w:szCs w:val="24"/>
        </w:rPr>
        <w:t>mpact</w:t>
      </w:r>
      <w:r w:rsidRPr="0078004A">
        <w:rPr>
          <w:rFonts w:ascii="Times New Roman" w:hAnsi="Times New Roman" w:cs="Times New Roman"/>
          <w:bCs/>
          <w:sz w:val="24"/>
          <w:szCs w:val="24"/>
        </w:rPr>
        <w:t xml:space="preserve"> of Forensic accounting in identifying misappropriation of assets in Nigeria Banking Industry using regression analysis to an</w:t>
      </w:r>
      <w:r w:rsidR="00712DB9" w:rsidRPr="0078004A">
        <w:rPr>
          <w:rFonts w:ascii="Times New Roman" w:hAnsi="Times New Roman" w:cs="Times New Roman"/>
          <w:bCs/>
          <w:sz w:val="24"/>
          <w:szCs w:val="24"/>
        </w:rPr>
        <w:t>alyze it. The result shows that there is significant relationship between Forensic accounting and identifying misappropriation of asset in Nigeria Banking Industry.</w:t>
      </w:r>
    </w:p>
    <w:p w:rsidR="00712DB9" w:rsidRPr="0078004A" w:rsidRDefault="00712DB9" w:rsidP="008C4A4C">
      <w:pPr>
        <w:spacing w:after="0" w:line="360" w:lineRule="auto"/>
        <w:contextualSpacing/>
        <w:jc w:val="both"/>
        <w:rPr>
          <w:rFonts w:ascii="Times New Roman" w:hAnsi="Times New Roman" w:cs="Times New Roman"/>
          <w:bCs/>
          <w:sz w:val="24"/>
          <w:szCs w:val="24"/>
        </w:rPr>
      </w:pPr>
      <w:r w:rsidRPr="0078004A">
        <w:rPr>
          <w:rFonts w:ascii="Times New Roman" w:hAnsi="Times New Roman" w:cs="Times New Roman"/>
          <w:bCs/>
          <w:sz w:val="24"/>
          <w:szCs w:val="24"/>
        </w:rPr>
        <w:t>The second hypothesis investigate</w:t>
      </w:r>
      <w:r w:rsidR="009D48C3" w:rsidRPr="0078004A">
        <w:rPr>
          <w:rFonts w:ascii="Times New Roman" w:hAnsi="Times New Roman" w:cs="Times New Roman"/>
          <w:bCs/>
          <w:sz w:val="24"/>
          <w:szCs w:val="24"/>
        </w:rPr>
        <w:t>s</w:t>
      </w:r>
      <w:r w:rsidRPr="0078004A">
        <w:rPr>
          <w:rFonts w:ascii="Times New Roman" w:hAnsi="Times New Roman" w:cs="Times New Roman"/>
          <w:bCs/>
          <w:sz w:val="24"/>
          <w:szCs w:val="24"/>
        </w:rPr>
        <w:t xml:space="preserve"> the impact of Forensic accounting in locating corrupt or prohibited practices in Nigeria Banking Industry using regression analysis to analyze it. The result shows that there is significant relationship between Forensic accounting and locating corrupt and prohibited practices in Nigeria Banking Industry.</w:t>
      </w:r>
    </w:p>
    <w:p w:rsidR="00DB7B66" w:rsidRPr="0078004A" w:rsidRDefault="00712DB9" w:rsidP="008C4A4C">
      <w:pPr>
        <w:spacing w:after="0" w:line="360" w:lineRule="auto"/>
        <w:contextualSpacing/>
        <w:jc w:val="both"/>
        <w:rPr>
          <w:rFonts w:ascii="Times New Roman" w:hAnsi="Times New Roman" w:cs="Times New Roman"/>
          <w:sz w:val="24"/>
          <w:szCs w:val="24"/>
        </w:rPr>
      </w:pPr>
      <w:r w:rsidRPr="0078004A">
        <w:rPr>
          <w:rFonts w:ascii="Times New Roman" w:hAnsi="Times New Roman" w:cs="Times New Roman"/>
          <w:bCs/>
          <w:sz w:val="24"/>
          <w:szCs w:val="24"/>
        </w:rPr>
        <w:t>T</w:t>
      </w:r>
      <w:r w:rsidR="009D48C3" w:rsidRPr="0078004A">
        <w:rPr>
          <w:rFonts w:ascii="Times New Roman" w:hAnsi="Times New Roman" w:cs="Times New Roman"/>
          <w:bCs/>
          <w:sz w:val="24"/>
          <w:szCs w:val="24"/>
        </w:rPr>
        <w:t>he third hypothesis investigates the impact of Forensic accounting in detecting fraudulent financial transactions in Nigeria Banking Industry using regression analysis to analyze it. The result shows that there is significant relationship between Forensic accounting and detecting fraudulent financial transactions in Nigeria Banking Industry.</w:t>
      </w:r>
    </w:p>
    <w:p w:rsidR="00DB7B66" w:rsidRPr="0078004A" w:rsidRDefault="00DB7B66" w:rsidP="008C4A4C">
      <w:pPr>
        <w:spacing w:line="360" w:lineRule="auto"/>
        <w:rPr>
          <w:rFonts w:ascii="Times New Roman" w:hAnsi="Times New Roman" w:cs="Times New Roman"/>
          <w:sz w:val="24"/>
          <w:szCs w:val="24"/>
        </w:rPr>
      </w:pPr>
    </w:p>
    <w:p w:rsidR="00DB7B66" w:rsidRPr="0078004A" w:rsidRDefault="00DB7B66" w:rsidP="008C4A4C">
      <w:pPr>
        <w:spacing w:line="360" w:lineRule="auto"/>
        <w:rPr>
          <w:rFonts w:ascii="Times New Roman" w:hAnsi="Times New Roman" w:cs="Times New Roman"/>
          <w:sz w:val="24"/>
          <w:szCs w:val="24"/>
        </w:rPr>
      </w:pPr>
    </w:p>
    <w:p w:rsidR="00DB7B66" w:rsidRPr="0078004A" w:rsidRDefault="00DB7B66" w:rsidP="008C4A4C">
      <w:pPr>
        <w:spacing w:after="0" w:line="360" w:lineRule="auto"/>
        <w:contextualSpacing/>
        <w:jc w:val="both"/>
        <w:rPr>
          <w:rFonts w:ascii="Times New Roman" w:hAnsi="Times New Roman" w:cs="Times New Roman"/>
          <w:sz w:val="24"/>
          <w:szCs w:val="24"/>
        </w:rPr>
      </w:pPr>
    </w:p>
    <w:p w:rsidR="005706A4" w:rsidRDefault="005706A4" w:rsidP="000E6093">
      <w:pPr>
        <w:spacing w:line="360" w:lineRule="auto"/>
        <w:rPr>
          <w:rFonts w:ascii="Times New Roman" w:hAnsi="Times New Roman" w:cs="Times New Roman"/>
          <w:sz w:val="24"/>
          <w:szCs w:val="24"/>
        </w:rPr>
      </w:pPr>
    </w:p>
    <w:p w:rsidR="0091035E" w:rsidRDefault="0091035E" w:rsidP="000E6093">
      <w:pPr>
        <w:spacing w:line="360" w:lineRule="auto"/>
        <w:rPr>
          <w:rFonts w:ascii="Times New Roman" w:hAnsi="Times New Roman" w:cs="Times New Roman"/>
          <w:b/>
          <w:sz w:val="24"/>
          <w:szCs w:val="24"/>
        </w:rPr>
      </w:pPr>
    </w:p>
    <w:p w:rsidR="00A97C29" w:rsidRDefault="00A97C29" w:rsidP="000E6093">
      <w:pPr>
        <w:spacing w:line="360" w:lineRule="auto"/>
        <w:rPr>
          <w:rFonts w:ascii="Times New Roman" w:hAnsi="Times New Roman" w:cs="Times New Roman"/>
          <w:b/>
          <w:sz w:val="24"/>
          <w:szCs w:val="24"/>
        </w:rPr>
      </w:pPr>
    </w:p>
    <w:p w:rsidR="00A97C29" w:rsidRDefault="00A97C29" w:rsidP="000E6093">
      <w:pPr>
        <w:spacing w:line="360" w:lineRule="auto"/>
        <w:rPr>
          <w:rFonts w:ascii="Times New Roman" w:hAnsi="Times New Roman" w:cs="Times New Roman"/>
          <w:b/>
          <w:sz w:val="24"/>
          <w:szCs w:val="24"/>
        </w:rPr>
      </w:pPr>
    </w:p>
    <w:p w:rsidR="00A97C29" w:rsidRPr="0078004A" w:rsidRDefault="00A97C29" w:rsidP="000E6093">
      <w:pPr>
        <w:spacing w:line="360" w:lineRule="auto"/>
        <w:rPr>
          <w:rFonts w:ascii="Times New Roman" w:hAnsi="Times New Roman" w:cs="Times New Roman"/>
          <w:b/>
          <w:sz w:val="24"/>
          <w:szCs w:val="24"/>
        </w:rPr>
      </w:pPr>
    </w:p>
    <w:p w:rsidR="00FC4F1A" w:rsidRPr="0078004A" w:rsidRDefault="00FC4F1A" w:rsidP="008C4A4C">
      <w:pPr>
        <w:spacing w:line="360" w:lineRule="auto"/>
        <w:jc w:val="center"/>
        <w:rPr>
          <w:rFonts w:ascii="Times New Roman" w:hAnsi="Times New Roman" w:cs="Times New Roman"/>
          <w:b/>
          <w:sz w:val="24"/>
          <w:szCs w:val="24"/>
        </w:rPr>
      </w:pPr>
      <w:r w:rsidRPr="0078004A">
        <w:rPr>
          <w:rFonts w:ascii="Times New Roman" w:hAnsi="Times New Roman" w:cs="Times New Roman"/>
          <w:b/>
          <w:sz w:val="24"/>
          <w:szCs w:val="24"/>
        </w:rPr>
        <w:t>CHAPTER FIVE</w:t>
      </w:r>
    </w:p>
    <w:p w:rsidR="00FC4F1A" w:rsidRPr="0078004A" w:rsidRDefault="00FC4F1A" w:rsidP="008C4A4C">
      <w:pPr>
        <w:spacing w:line="360" w:lineRule="auto"/>
        <w:jc w:val="center"/>
        <w:rPr>
          <w:rFonts w:ascii="Times New Roman" w:hAnsi="Times New Roman" w:cs="Times New Roman"/>
          <w:b/>
          <w:sz w:val="24"/>
          <w:szCs w:val="24"/>
        </w:rPr>
      </w:pPr>
      <w:r w:rsidRPr="0078004A">
        <w:rPr>
          <w:rFonts w:ascii="Times New Roman" w:hAnsi="Times New Roman" w:cs="Times New Roman"/>
          <w:b/>
          <w:sz w:val="24"/>
          <w:szCs w:val="24"/>
        </w:rPr>
        <w:t>SUMMARY, CONCLUSION AND RECOMMENDATION</w:t>
      </w:r>
      <w:r w:rsidR="007E0F1B" w:rsidRPr="0078004A">
        <w:rPr>
          <w:rFonts w:ascii="Times New Roman" w:hAnsi="Times New Roman" w:cs="Times New Roman"/>
          <w:b/>
          <w:sz w:val="24"/>
          <w:szCs w:val="24"/>
        </w:rPr>
        <w:t>S</w:t>
      </w:r>
    </w:p>
    <w:p w:rsidR="00FC4F1A" w:rsidRPr="0078004A" w:rsidRDefault="00FC4F1A"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t>5.1</w:t>
      </w:r>
      <w:r w:rsidRPr="0078004A">
        <w:rPr>
          <w:rFonts w:ascii="Times New Roman" w:hAnsi="Times New Roman" w:cs="Times New Roman"/>
          <w:b/>
          <w:sz w:val="24"/>
          <w:szCs w:val="24"/>
        </w:rPr>
        <w:tab/>
        <w:t>Summary</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This study examined the growing relevance of forensic accounting in combating financial fraud in Nigeria’s banking sector. Financial fraud remains a major challenge in the industry, manifesting in various forms such as embezzlement, loan fraud, cyber fraud, and accounting manipulation. These fraudulent activities are often enabled by weak internal controls, poor corporate governance, and inadequate regulatory enforcement.</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Forensic accounting has proven to be an effective tool in fraud detection, investigation, and litigation support. By applying advanced investigative techniques and analytical tools, forensic accountants play a crucial role in uncovering financial discrepancies and ensuring legal accountability. However, challenges such as a shortage of skilled professionals, technological limitations, and institutional resistance continue to hinder its effectiveness.</w:t>
      </w:r>
    </w:p>
    <w:p w:rsidR="00FC4F1A" w:rsidRPr="0078004A" w:rsidRDefault="00FC4F1A"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t>5.2</w:t>
      </w:r>
      <w:r w:rsidRPr="0078004A">
        <w:rPr>
          <w:rFonts w:ascii="Times New Roman" w:hAnsi="Times New Roman" w:cs="Times New Roman"/>
          <w:b/>
          <w:sz w:val="24"/>
          <w:szCs w:val="24"/>
        </w:rPr>
        <w:tab/>
        <w:t>Conclusion</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The prevalence of financial fraud in Nigeria’s banking industry undermines economic stability and public trust. Forensic accounting offers a proactive and investigative approach to detecting and addressing fraud. Its integration into the banking system is essential for strengthening financial transparency and ensuring institutional integrity. Nonetheless, the success of forensic accounting depends on a supportive regulatory environment, strong institutional frameworks, and the political will to enforce anti-fraud measures.</w:t>
      </w:r>
    </w:p>
    <w:p w:rsidR="00FC4F1A" w:rsidRPr="0078004A" w:rsidRDefault="00FC4F1A" w:rsidP="008C4A4C">
      <w:pPr>
        <w:spacing w:line="360" w:lineRule="auto"/>
        <w:jc w:val="both"/>
        <w:rPr>
          <w:rFonts w:ascii="Times New Roman" w:hAnsi="Times New Roman" w:cs="Times New Roman"/>
          <w:b/>
          <w:sz w:val="24"/>
          <w:szCs w:val="24"/>
        </w:rPr>
      </w:pPr>
      <w:r w:rsidRPr="0078004A">
        <w:rPr>
          <w:rFonts w:ascii="Times New Roman" w:hAnsi="Times New Roman" w:cs="Times New Roman"/>
          <w:b/>
          <w:sz w:val="24"/>
          <w:szCs w:val="24"/>
        </w:rPr>
        <w:t>5.3</w:t>
      </w:r>
      <w:r w:rsidRPr="0078004A">
        <w:rPr>
          <w:rFonts w:ascii="Times New Roman" w:hAnsi="Times New Roman" w:cs="Times New Roman"/>
          <w:b/>
          <w:sz w:val="24"/>
          <w:szCs w:val="24"/>
        </w:rPr>
        <w:tab/>
        <w:t>Recommendations</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Capacity Building: Government and private institutions should invest in the training and certification of forensic accountants to build local capacity.</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Technological Enhancement: Banks should adopt modern forensic tools, such as data analytics and AI-based monitoring systems, to improve fraud detection.</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lastRenderedPageBreak/>
        <w:t>Strengthen Legal Frameworks: There is a need for faster and more efficient prosecution of financial crimes to deter future occurrences.</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Improve Corporate Governance: Strict enforcement of governance codes will reduce management-led fraud and ensure accountability.</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Encourage Whistle</w:t>
      </w:r>
      <w:r w:rsidR="009D48C3" w:rsidRPr="0078004A">
        <w:rPr>
          <w:rFonts w:ascii="Times New Roman" w:hAnsi="Times New Roman" w:cs="Times New Roman"/>
          <w:sz w:val="24"/>
          <w:szCs w:val="24"/>
        </w:rPr>
        <w:t xml:space="preserve"> </w:t>
      </w:r>
      <w:r w:rsidRPr="0078004A">
        <w:rPr>
          <w:rFonts w:ascii="Times New Roman" w:hAnsi="Times New Roman" w:cs="Times New Roman"/>
          <w:sz w:val="24"/>
          <w:szCs w:val="24"/>
        </w:rPr>
        <w:t>blowing: Implement effective whistleblower protection policies to encourage the reporting of internal fraud.</w:t>
      </w:r>
    </w:p>
    <w:p w:rsidR="00FC4F1A" w:rsidRPr="0078004A" w:rsidRDefault="00FC4F1A" w:rsidP="008C4A4C">
      <w:pPr>
        <w:spacing w:line="360" w:lineRule="auto"/>
        <w:jc w:val="both"/>
        <w:rPr>
          <w:rFonts w:ascii="Times New Roman" w:hAnsi="Times New Roman" w:cs="Times New Roman"/>
          <w:sz w:val="24"/>
          <w:szCs w:val="24"/>
        </w:rPr>
      </w:pPr>
      <w:r w:rsidRPr="0078004A">
        <w:rPr>
          <w:rFonts w:ascii="Times New Roman" w:hAnsi="Times New Roman" w:cs="Times New Roman"/>
          <w:sz w:val="24"/>
          <w:szCs w:val="24"/>
        </w:rPr>
        <w:t>Collaboration Between Institutions: Enhanced cooperation among banks, regulators (like CBN), and anti-corruption agencies (like EFCC and NFIU) is critical to curbing fraud.</w:t>
      </w:r>
    </w:p>
    <w:p w:rsidR="00FC4F1A" w:rsidRPr="0078004A" w:rsidRDefault="00FC4F1A"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8C4A4C">
      <w:pPr>
        <w:spacing w:line="360" w:lineRule="auto"/>
        <w:rPr>
          <w:rFonts w:ascii="Times New Roman" w:hAnsi="Times New Roman" w:cs="Times New Roman"/>
          <w:sz w:val="24"/>
          <w:szCs w:val="24"/>
        </w:rPr>
      </w:pPr>
    </w:p>
    <w:p w:rsidR="00A61E9D" w:rsidRPr="0078004A" w:rsidRDefault="00A61E9D" w:rsidP="00A61E9D">
      <w:pPr>
        <w:tabs>
          <w:tab w:val="left" w:pos="709"/>
        </w:tabs>
        <w:spacing w:after="0" w:line="480" w:lineRule="auto"/>
        <w:contextualSpacing/>
        <w:jc w:val="both"/>
        <w:rPr>
          <w:rFonts w:ascii="Times New Roman" w:hAnsi="Times New Roman" w:cs="Times New Roman"/>
          <w:b/>
          <w:bCs/>
          <w:sz w:val="24"/>
          <w:szCs w:val="24"/>
        </w:rPr>
      </w:pPr>
      <w:r w:rsidRPr="0078004A">
        <w:rPr>
          <w:rFonts w:ascii="Times New Roman" w:hAnsi="Times New Roman" w:cs="Times New Roman"/>
          <w:b/>
          <w:bCs/>
          <w:sz w:val="24"/>
          <w:szCs w:val="24"/>
        </w:rPr>
        <w:t>References</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bCs/>
          <w:sz w:val="24"/>
          <w:szCs w:val="24"/>
        </w:rPr>
        <w:t>A</w:t>
      </w:r>
      <w:r w:rsidRPr="0078004A">
        <w:rPr>
          <w:rFonts w:ascii="Times New Roman" w:hAnsi="Times New Roman" w:cs="Times New Roman"/>
          <w:sz w:val="24"/>
          <w:szCs w:val="24"/>
        </w:rPr>
        <w:t xml:space="preserve">kenbor and Oghoghomeh (2023). An assessment of fraud </w:t>
      </w:r>
      <w:r w:rsidR="00967CAF">
        <w:rPr>
          <w:rFonts w:ascii="Times New Roman" w:hAnsi="Times New Roman" w:cs="Times New Roman"/>
          <w:sz w:val="24"/>
          <w:szCs w:val="24"/>
        </w:rPr>
        <w:t>and its management in Nigeria</w:t>
      </w:r>
      <w:r w:rsidR="00FF3251">
        <w:rPr>
          <w:rFonts w:ascii="Times New Roman" w:hAnsi="Times New Roman" w:cs="Times New Roman"/>
          <w:sz w:val="24"/>
          <w:szCs w:val="24"/>
        </w:rPr>
        <w:t xml:space="preserve"> </w:t>
      </w:r>
      <w:r w:rsidR="00967CAF">
        <w:rPr>
          <w:rFonts w:ascii="Times New Roman" w:hAnsi="Times New Roman" w:cs="Times New Roman"/>
          <w:sz w:val="24"/>
          <w:szCs w:val="24"/>
        </w:rPr>
        <w:t>c</w:t>
      </w:r>
      <w:r w:rsidRPr="0078004A">
        <w:rPr>
          <w:rFonts w:ascii="Times New Roman" w:hAnsi="Times New Roman" w:cs="Times New Roman"/>
          <w:sz w:val="24"/>
          <w:szCs w:val="24"/>
        </w:rPr>
        <w:t>ommercial banks. European journal of social sciences, 10, 628-640.</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Anfuso (2021). Forensic accounting: Public acceptance towards occurrence of fraud detection. International journal of business and management. 145-160</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Adeyemo (2022). Forensic Accounting: A paper presented at the (Hilton Hotel Lagos), </w:t>
      </w:r>
      <w:r w:rsidRPr="0078004A">
        <w:rPr>
          <w:rFonts w:ascii="Times New Roman" w:hAnsi="Times New Roman" w:cs="Times New Roman"/>
          <w:i/>
          <w:sz w:val="24"/>
          <w:szCs w:val="24"/>
        </w:rPr>
        <w:t xml:space="preserve">Certified public accountant Journal New York. </w:t>
      </w:r>
      <w:r w:rsidRPr="0078004A">
        <w:rPr>
          <w:rFonts w:ascii="Times New Roman" w:hAnsi="Times New Roman" w:cs="Times New Roman"/>
          <w:sz w:val="24"/>
          <w:szCs w:val="24"/>
        </w:rPr>
        <w:t>Retrieved online June 20, 2016.</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Albrecht, Albrecht &amp; Albrecht, 2021; 2023; Commission on Auditors’ Responsibilities, (1978). Forensic Accounting: Public acceptance towards occurrence of fraud detection. </w:t>
      </w:r>
      <w:r w:rsidRPr="0078004A">
        <w:rPr>
          <w:rFonts w:ascii="Times New Roman" w:hAnsi="Times New Roman" w:cs="Times New Roman"/>
          <w:i/>
          <w:sz w:val="24"/>
          <w:szCs w:val="24"/>
        </w:rPr>
        <w:t xml:space="preserve">International journal of business and management, </w:t>
      </w:r>
      <w:r w:rsidRPr="0078004A">
        <w:rPr>
          <w:rFonts w:ascii="Times New Roman" w:hAnsi="Times New Roman" w:cs="Times New Roman"/>
          <w:sz w:val="24"/>
          <w:szCs w:val="24"/>
        </w:rPr>
        <w:t xml:space="preserve">4(11), </w:t>
      </w:r>
      <w:r w:rsidRPr="0078004A">
        <w:rPr>
          <w:rFonts w:ascii="Times New Roman" w:hAnsi="Times New Roman" w:cs="Times New Roman"/>
          <w:spacing w:val="-2"/>
          <w:sz w:val="24"/>
          <w:szCs w:val="24"/>
        </w:rPr>
        <w:t>145-149.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Adepate, (2020). Impact of electronic crime in Indian banking sector. International journal of information technology, 1, 159-164.</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Al Samara, et al., (2017). The impact of forensic investigative method on</w:t>
      </w:r>
      <w:r w:rsidRPr="0078004A">
        <w:rPr>
          <w:b w:val="0"/>
          <w:bCs w:val="0"/>
        </w:rPr>
        <w:tab/>
        <w:t>corporate fraud deterrence in banks in Nigeria. European journal of accounting, auditing and finance research, 3 (4), 69-85.</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Abdullahi and Mansor (2019). Impact of forensic accounting on fraud reduction in Nigerian banking sector. International journal of empirical finance, 4(4), 250-257.</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Aduwo, (2016). Effectiveness of the application of forensic accounting services in Nigerian corporate organizations. AAU JMS. 1 (1).</w:t>
      </w:r>
    </w:p>
    <w:p w:rsidR="00A61E9D" w:rsidRPr="0078004A" w:rsidRDefault="00A61E9D" w:rsidP="00A61E9D">
      <w:pPr>
        <w:tabs>
          <w:tab w:val="left" w:pos="720"/>
        </w:tabs>
        <w:spacing w:after="0" w:line="480" w:lineRule="auto"/>
        <w:ind w:left="720" w:hanging="720"/>
        <w:jc w:val="both"/>
        <w:rPr>
          <w:rFonts w:ascii="Times New Roman" w:hAnsi="Times New Roman" w:cs="Times New Roman"/>
          <w:sz w:val="24"/>
          <w:szCs w:val="24"/>
        </w:rPr>
      </w:pPr>
      <w:r w:rsidRPr="0078004A">
        <w:rPr>
          <w:rFonts w:ascii="Times New Roman" w:hAnsi="Times New Roman" w:cs="Times New Roman"/>
          <w:sz w:val="24"/>
          <w:szCs w:val="24"/>
        </w:rPr>
        <w:t xml:space="preserve">Archibong (1992). The changing nature of U.S. card payment fraud: industry and public </w:t>
      </w:r>
      <w:r w:rsidRPr="0078004A">
        <w:rPr>
          <w:rFonts w:ascii="Times New Roman" w:hAnsi="Times New Roman" w:cs="Times New Roman"/>
          <w:spacing w:val="-2"/>
          <w:sz w:val="24"/>
          <w:szCs w:val="24"/>
        </w:rPr>
        <w:t>policy</w:t>
      </w:r>
      <w:r w:rsidRPr="0078004A">
        <w:rPr>
          <w:rFonts w:ascii="Times New Roman" w:hAnsi="Times New Roman" w:cs="Times New Roman"/>
          <w:sz w:val="24"/>
          <w:szCs w:val="24"/>
        </w:rPr>
        <w:tab/>
        <w:t xml:space="preserve">options. </w:t>
      </w:r>
      <w:r w:rsidRPr="0078004A">
        <w:rPr>
          <w:rFonts w:ascii="Times New Roman" w:hAnsi="Times New Roman" w:cs="Times New Roman"/>
          <w:i/>
          <w:sz w:val="24"/>
          <w:szCs w:val="24"/>
        </w:rPr>
        <w:t xml:space="preserve">Economic Review, </w:t>
      </w:r>
      <w:r w:rsidRPr="0078004A">
        <w:rPr>
          <w:rFonts w:ascii="Times New Roman" w:hAnsi="Times New Roman" w:cs="Times New Roman"/>
          <w:sz w:val="24"/>
          <w:szCs w:val="24"/>
        </w:rPr>
        <w:t>95(2), 101-33.</w:t>
      </w:r>
    </w:p>
    <w:p w:rsidR="00A61E9D" w:rsidRPr="0078004A" w:rsidRDefault="00A61E9D" w:rsidP="00A61E9D">
      <w:pPr>
        <w:tabs>
          <w:tab w:val="left" w:pos="720"/>
        </w:tabs>
        <w:spacing w:after="0" w:line="480" w:lineRule="auto"/>
        <w:ind w:left="720" w:right="123"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 xml:space="preserve">Adebisi (2021). </w:t>
      </w:r>
      <w:r w:rsidRPr="0078004A">
        <w:rPr>
          <w:rFonts w:ascii="Times New Roman" w:hAnsi="Times New Roman" w:cs="Times New Roman"/>
          <w:i/>
          <w:sz w:val="24"/>
          <w:szCs w:val="24"/>
        </w:rPr>
        <w:t xml:space="preserve">Forensic accounting and fraud </w:t>
      </w:r>
      <w:r w:rsidRPr="0078004A">
        <w:rPr>
          <w:rFonts w:ascii="Times New Roman" w:hAnsi="Times New Roman" w:cs="Times New Roman"/>
          <w:i/>
          <w:spacing w:val="-2"/>
          <w:sz w:val="24"/>
          <w:szCs w:val="24"/>
        </w:rPr>
        <w:t>examination</w:t>
      </w:r>
      <w:r w:rsidRPr="0078004A">
        <w:rPr>
          <w:rFonts w:ascii="Times New Roman" w:hAnsi="Times New Roman" w:cs="Times New Roman"/>
          <w:spacing w:val="-2"/>
          <w:sz w:val="24"/>
          <w:szCs w:val="24"/>
        </w:rPr>
        <w:t xml:space="preserve">. </w:t>
      </w:r>
      <w:r w:rsidRPr="0078004A">
        <w:rPr>
          <w:rFonts w:ascii="Times New Roman" w:hAnsi="Times New Roman" w:cs="Times New Roman"/>
          <w:sz w:val="24"/>
          <w:szCs w:val="24"/>
        </w:rPr>
        <w:t>20th ed. New York: McGraw– Hill.</w:t>
      </w:r>
    </w:p>
    <w:p w:rsidR="00A61E9D" w:rsidRPr="0078004A" w:rsidRDefault="00A61E9D" w:rsidP="00A61E9D">
      <w:pPr>
        <w:tabs>
          <w:tab w:val="left" w:pos="720"/>
        </w:tabs>
        <w:spacing w:after="0" w:line="480" w:lineRule="auto"/>
        <w:ind w:left="720" w:right="123"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Abiola (2021). The impact of fraud prevention on bank-customer relationship. International journal of business marketing. 30, 390-407. </w:t>
      </w:r>
    </w:p>
    <w:p w:rsidR="00A61E9D" w:rsidRPr="0078004A" w:rsidRDefault="00A61E9D" w:rsidP="00A61E9D">
      <w:pPr>
        <w:tabs>
          <w:tab w:val="left" w:pos="720"/>
        </w:tabs>
        <w:spacing w:after="0" w:line="480" w:lineRule="auto"/>
        <w:ind w:left="720" w:right="123"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Ahuja (2020). Introduction to forensic accounting. </w:t>
      </w:r>
      <w:r w:rsidRPr="0078004A">
        <w:rPr>
          <w:rFonts w:ascii="Times New Roman" w:hAnsi="Times New Roman" w:cs="Times New Roman"/>
          <w:i/>
          <w:sz w:val="24"/>
          <w:szCs w:val="24"/>
        </w:rPr>
        <w:t xml:space="preserve">The National Public Accountant, </w:t>
      </w:r>
      <w:r w:rsidRPr="0078004A">
        <w:rPr>
          <w:rFonts w:ascii="Times New Roman" w:hAnsi="Times New Roman" w:cs="Times New Roman"/>
          <w:sz w:val="24"/>
          <w:szCs w:val="24"/>
        </w:rPr>
        <w:t>Washington, 4.</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Akaranga, (2020). The Economics of Online Crime. Journal</w:t>
      </w:r>
      <w:r w:rsidR="004F6DA4">
        <w:rPr>
          <w:b w:val="0"/>
          <w:bCs w:val="0"/>
        </w:rPr>
        <w:t xml:space="preserve"> of economic</w:t>
      </w:r>
      <w:r w:rsidR="004F6DA4">
        <w:rPr>
          <w:b w:val="0"/>
          <w:bCs w:val="0"/>
        </w:rPr>
        <w:tab/>
        <w:t>perspectives, 233,</w:t>
      </w:r>
      <w:r w:rsidRPr="0078004A">
        <w:rPr>
          <w:b w:val="0"/>
          <w:bCs w:val="0"/>
        </w:rPr>
        <w:t>3-20</w:t>
      </w:r>
    </w:p>
    <w:p w:rsidR="00A61E9D" w:rsidRPr="0078004A" w:rsidRDefault="00A61E9D" w:rsidP="00A61E9D">
      <w:pPr>
        <w:tabs>
          <w:tab w:val="left" w:pos="720"/>
        </w:tabs>
        <w:spacing w:after="0" w:line="480" w:lineRule="auto"/>
        <w:ind w:left="720" w:right="123"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Augustine and Uagbale-Ekatah (2021). Forensic accounting a</w:t>
      </w:r>
      <w:r w:rsidR="004F6DA4">
        <w:rPr>
          <w:rFonts w:ascii="Times New Roman" w:hAnsi="Times New Roman" w:cs="Times New Roman"/>
          <w:sz w:val="24"/>
          <w:szCs w:val="24"/>
        </w:rPr>
        <w:t>s a tool for fighting financial</w:t>
      </w:r>
      <w:r w:rsidRPr="0078004A">
        <w:rPr>
          <w:rFonts w:ascii="Times New Roman" w:hAnsi="Times New Roman" w:cs="Times New Roman"/>
          <w:sz w:val="24"/>
          <w:szCs w:val="24"/>
        </w:rPr>
        <w:t>crime in Nigeria. Research Journal of Finance and Accounting, 4(6), 18-25.</w:t>
      </w:r>
    </w:p>
    <w:p w:rsidR="00A61E9D" w:rsidRPr="0078004A" w:rsidRDefault="00A61E9D" w:rsidP="00A61E9D">
      <w:pPr>
        <w:tabs>
          <w:tab w:val="left" w:pos="720"/>
        </w:tabs>
        <w:spacing w:after="0" w:line="480" w:lineRule="auto"/>
        <w:ind w:left="720" w:right="123" w:hanging="720"/>
        <w:contextualSpacing/>
        <w:jc w:val="both"/>
        <w:rPr>
          <w:rFonts w:ascii="Times New Roman" w:hAnsi="Times New Roman" w:cs="Times New Roman"/>
          <w:spacing w:val="-2"/>
          <w:sz w:val="24"/>
          <w:szCs w:val="24"/>
        </w:rPr>
      </w:pPr>
      <w:r w:rsidRPr="0078004A">
        <w:rPr>
          <w:rFonts w:ascii="Times New Roman" w:hAnsi="Times New Roman" w:cs="Times New Roman"/>
          <w:sz w:val="24"/>
          <w:szCs w:val="24"/>
        </w:rPr>
        <w:t>Aduwo (2018). Economic and financial crime in Nigeria. Forensic accounting as antidote. British Journal of Arts and Social Sciences, 6 (1), 37-50.</w:t>
      </w:r>
    </w:p>
    <w:p w:rsidR="00A61E9D" w:rsidRPr="0078004A" w:rsidRDefault="00A61E9D" w:rsidP="00A61E9D">
      <w:pPr>
        <w:pStyle w:val="BodyText"/>
        <w:tabs>
          <w:tab w:val="left" w:pos="720"/>
        </w:tabs>
        <w:spacing w:line="480" w:lineRule="auto"/>
        <w:ind w:left="720" w:hanging="720"/>
        <w:jc w:val="both"/>
        <w:rPr>
          <w:b/>
          <w:bCs/>
        </w:rPr>
      </w:pPr>
      <w:r w:rsidRPr="0078004A">
        <w:rPr>
          <w:spacing w:val="-2"/>
        </w:rPr>
        <w:t>Akpa,</w:t>
      </w:r>
      <w:r w:rsidRPr="0078004A">
        <w:t xml:space="preserve"> (2020). </w:t>
      </w:r>
      <w:r w:rsidRPr="0078004A">
        <w:rPr>
          <w:i/>
        </w:rPr>
        <w:t>Bankers’ fortress</w:t>
      </w:r>
      <w:r w:rsidRPr="0078004A">
        <w:t>, Lagos: Mega synergy Nigeria limited.</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Blessing, (2019). The impact of forensic accounting services on fraud detection and prevention among commercial banks in Kenya. Unpublished masters’ dissertation, University of Nairobi, Kenya.</w:t>
      </w:r>
    </w:p>
    <w:p w:rsidR="00A61E9D" w:rsidRPr="0078004A" w:rsidRDefault="00A61E9D" w:rsidP="00A61E9D">
      <w:pPr>
        <w:pStyle w:val="Heading1"/>
        <w:tabs>
          <w:tab w:val="left" w:pos="720"/>
        </w:tabs>
        <w:spacing w:before="0" w:line="480" w:lineRule="auto"/>
        <w:ind w:left="720" w:hanging="720"/>
        <w:contextualSpacing/>
        <w:jc w:val="both"/>
      </w:pPr>
      <w:r w:rsidRPr="0078004A">
        <w:rPr>
          <w:b w:val="0"/>
          <w:bCs w:val="0"/>
        </w:rPr>
        <w:t>Che-Ahmad and Samsudin (2021). Effect of forensic accounting on financial performance of commercial banks in Nigeria. Research journal of fi</w:t>
      </w:r>
      <w:r w:rsidR="004F6DA4">
        <w:rPr>
          <w:b w:val="0"/>
          <w:bCs w:val="0"/>
        </w:rPr>
        <w:t>nance and accounting, 5(8), 103</w:t>
      </w:r>
      <w:r w:rsidRPr="0078004A">
        <w:rPr>
          <w:b w:val="0"/>
          <w:bCs w:val="0"/>
        </w:rPr>
        <w:t>109.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Cabole (2021). Effect of fraud risk management on organization performance: A case of deposit taking microfinance institutions in Kenya. </w:t>
      </w:r>
      <w:r w:rsidRPr="0078004A">
        <w:rPr>
          <w:rFonts w:ascii="Times New Roman" w:hAnsi="Times New Roman" w:cs="Times New Roman"/>
          <w:i/>
          <w:sz w:val="24"/>
          <w:szCs w:val="24"/>
        </w:rPr>
        <w:t xml:space="preserve">International journal of social sciences and entrepreneurship, </w:t>
      </w:r>
      <w:r w:rsidRPr="0078004A">
        <w:rPr>
          <w:rFonts w:ascii="Times New Roman" w:hAnsi="Times New Roman" w:cs="Times New Roman"/>
          <w:sz w:val="24"/>
          <w:szCs w:val="24"/>
        </w:rPr>
        <w:t>1(7), 1–17.</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pacing w:val="-2"/>
          <w:sz w:val="24"/>
          <w:szCs w:val="24"/>
        </w:rPr>
      </w:pPr>
      <w:r w:rsidRPr="0078004A">
        <w:rPr>
          <w:rFonts w:ascii="Times New Roman" w:hAnsi="Times New Roman" w:cs="Times New Roman"/>
          <w:sz w:val="24"/>
          <w:szCs w:val="24"/>
        </w:rPr>
        <w:t xml:space="preserve">Cole (2021). Bank fraud and forgeries in Nigeria: A study of the </w:t>
      </w:r>
      <w:r w:rsidRPr="0078004A">
        <w:rPr>
          <w:rFonts w:ascii="Times New Roman" w:hAnsi="Times New Roman" w:cs="Times New Roman"/>
          <w:spacing w:val="-2"/>
          <w:sz w:val="24"/>
          <w:szCs w:val="24"/>
        </w:rPr>
        <w:t>causes,</w:t>
      </w:r>
      <w:r w:rsidRPr="0078004A">
        <w:rPr>
          <w:rFonts w:ascii="Times New Roman" w:hAnsi="Times New Roman" w:cs="Times New Roman"/>
          <w:sz w:val="24"/>
          <w:szCs w:val="24"/>
        </w:rPr>
        <w:tab/>
        <w:t xml:space="preserve">types, detection and prevention. </w:t>
      </w:r>
      <w:r w:rsidRPr="0078004A">
        <w:rPr>
          <w:rFonts w:ascii="Times New Roman" w:hAnsi="Times New Roman" w:cs="Times New Roman"/>
          <w:i/>
          <w:sz w:val="24"/>
          <w:szCs w:val="24"/>
        </w:rPr>
        <w:t>Journal of economics and commerce</w:t>
      </w:r>
      <w:r w:rsidRPr="0078004A">
        <w:rPr>
          <w:rFonts w:ascii="Times New Roman" w:hAnsi="Times New Roman" w:cs="Times New Roman"/>
          <w:sz w:val="24"/>
          <w:szCs w:val="24"/>
        </w:rPr>
        <w:t xml:space="preserve">, 4(2), </w:t>
      </w:r>
      <w:r w:rsidRPr="0078004A">
        <w:rPr>
          <w:rFonts w:ascii="Times New Roman" w:hAnsi="Times New Roman" w:cs="Times New Roman"/>
          <w:spacing w:val="-2"/>
          <w:sz w:val="24"/>
          <w:szCs w:val="24"/>
        </w:rPr>
        <w:t>41-50.</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 xml:space="preserve">Chiezey and Onu (2018). Forensic accounting education: An exploration of level of` awareness in developing economies. Nigeria as a case study. </w:t>
      </w:r>
      <w:r w:rsidRPr="0078004A">
        <w:rPr>
          <w:rFonts w:ascii="Times New Roman" w:hAnsi="Times New Roman" w:cs="Times New Roman"/>
          <w:i/>
          <w:sz w:val="24"/>
          <w:szCs w:val="24"/>
        </w:rPr>
        <w:t>International journal of business and management</w:t>
      </w:r>
      <w:r w:rsidRPr="0078004A">
        <w:rPr>
          <w:rFonts w:ascii="Times New Roman" w:hAnsi="Times New Roman" w:cs="Times New Roman"/>
          <w:sz w:val="24"/>
          <w:szCs w:val="24"/>
        </w:rPr>
        <w:t>, 7 (4). 26-34</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Damagum, (2019). The effectiveness of forensic accountants in strengthening internal control of business organizations in Nigeria. Journal of management research, 6(1), 40-69.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pacing w:val="-4"/>
          <w:sz w:val="24"/>
          <w:szCs w:val="24"/>
        </w:rPr>
      </w:pPr>
      <w:r w:rsidRPr="0078004A">
        <w:rPr>
          <w:rFonts w:ascii="Times New Roman" w:hAnsi="Times New Roman" w:cs="Times New Roman"/>
          <w:sz w:val="24"/>
          <w:szCs w:val="24"/>
        </w:rPr>
        <w:t xml:space="preserve">Donald Cressey (1919-1987). The role of forensic accounting in mitigating financial crimes. </w:t>
      </w:r>
      <w:r w:rsidRPr="0078004A">
        <w:rPr>
          <w:rFonts w:ascii="Times New Roman" w:hAnsi="Times New Roman" w:cs="Times New Roman"/>
          <w:i/>
          <w:sz w:val="24"/>
          <w:szCs w:val="24"/>
        </w:rPr>
        <w:t>International journal of advanced academic research</w:t>
      </w:r>
      <w:r w:rsidRPr="0078004A">
        <w:rPr>
          <w:rFonts w:ascii="Times New Roman" w:hAnsi="Times New Roman" w:cs="Times New Roman"/>
          <w:sz w:val="24"/>
          <w:szCs w:val="24"/>
        </w:rPr>
        <w:t xml:space="preserve">, </w:t>
      </w:r>
      <w:r w:rsidRPr="0078004A">
        <w:rPr>
          <w:rFonts w:ascii="Times New Roman" w:hAnsi="Times New Roman" w:cs="Times New Roman"/>
          <w:spacing w:val="-4"/>
          <w:sz w:val="24"/>
          <w:szCs w:val="24"/>
        </w:rPr>
        <w:t>1-25.</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Dada, Owolabi &amp; Okwu (2018). Knowledge creation process: Concepts and application in social research. Makurdi: Aboki publishers.</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pacing w:val="-4"/>
          <w:sz w:val="24"/>
          <w:szCs w:val="24"/>
        </w:rPr>
      </w:pPr>
      <w:r w:rsidRPr="0078004A">
        <w:rPr>
          <w:rFonts w:ascii="Times New Roman" w:hAnsi="Times New Roman" w:cs="Times New Roman"/>
          <w:sz w:val="24"/>
          <w:szCs w:val="24"/>
        </w:rPr>
        <w:t xml:space="preserve">Ernest and Gabriel (2021). The role of forensic accounting in combating the menace of corporate failure. </w:t>
      </w:r>
      <w:r w:rsidRPr="0078004A">
        <w:rPr>
          <w:rFonts w:ascii="Times New Roman" w:hAnsi="Times New Roman" w:cs="Times New Roman"/>
          <w:i/>
          <w:sz w:val="24"/>
          <w:szCs w:val="24"/>
        </w:rPr>
        <w:t>International journal of economics, commerce and management</w:t>
      </w:r>
      <w:r w:rsidRPr="0078004A">
        <w:rPr>
          <w:rFonts w:ascii="Times New Roman" w:hAnsi="Times New Roman" w:cs="Times New Roman"/>
          <w:sz w:val="24"/>
          <w:szCs w:val="24"/>
        </w:rPr>
        <w:t>,</w:t>
      </w:r>
      <w:r w:rsidRPr="0078004A">
        <w:rPr>
          <w:rFonts w:ascii="Times New Roman" w:hAnsi="Times New Roman" w:cs="Times New Roman"/>
          <w:sz w:val="24"/>
          <w:szCs w:val="24"/>
        </w:rPr>
        <w:tab/>
        <w:t xml:space="preserve">10 (1), 640- </w:t>
      </w:r>
      <w:r w:rsidRPr="0078004A">
        <w:rPr>
          <w:rFonts w:ascii="Times New Roman" w:hAnsi="Times New Roman" w:cs="Times New Roman"/>
          <w:spacing w:val="-4"/>
          <w:sz w:val="24"/>
          <w:szCs w:val="24"/>
        </w:rPr>
        <w:t>649.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Enofe, Agbonkpolor and Edebiri (2020). Impact of fraud and fraudulent practices on the performance of banks in Nigeria. British Journal Publishing, 15, 12-28.</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Emeh and Obi (2018). Objectives of Internal Control. Retrieved online June 20, 2016</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Eliezer and Emmanuel (2020). Forensic accounting a panacea to alleviation of fraudulent practices in Nigeria. International journal of bus</w:t>
      </w:r>
      <w:r w:rsidR="004F6DA4">
        <w:rPr>
          <w:rFonts w:ascii="Times New Roman" w:hAnsi="Times New Roman" w:cs="Times New Roman"/>
          <w:sz w:val="24"/>
          <w:szCs w:val="24"/>
        </w:rPr>
        <w:t>iness, management and economic</w:t>
      </w:r>
      <w:r w:rsidR="00FF3251">
        <w:rPr>
          <w:rFonts w:ascii="Times New Roman" w:hAnsi="Times New Roman" w:cs="Times New Roman"/>
          <w:sz w:val="24"/>
          <w:szCs w:val="24"/>
        </w:rPr>
        <w:t xml:space="preserve"> </w:t>
      </w:r>
      <w:r w:rsidR="004F6DA4">
        <w:rPr>
          <w:rFonts w:ascii="Times New Roman" w:hAnsi="Times New Roman" w:cs="Times New Roman"/>
          <w:sz w:val="24"/>
          <w:szCs w:val="24"/>
        </w:rPr>
        <w:t>s</w:t>
      </w:r>
      <w:r w:rsidRPr="0078004A">
        <w:rPr>
          <w:rFonts w:ascii="Times New Roman" w:hAnsi="Times New Roman" w:cs="Times New Roman"/>
          <w:sz w:val="24"/>
          <w:szCs w:val="24"/>
        </w:rPr>
        <w:t>research, 4(5), 787-792.</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Fyneface and Oseiweh (2018). IT-Based Banking Services Enhancing Efficiency. Financial Analyst. November, 69.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color w:val="000000"/>
          <w:sz w:val="24"/>
          <w:szCs w:val="24"/>
        </w:rPr>
      </w:pPr>
      <w:r w:rsidRPr="0078004A">
        <w:rPr>
          <w:rFonts w:ascii="Times New Roman" w:hAnsi="Times New Roman" w:cs="Times New Roman"/>
          <w:color w:val="000000"/>
          <w:sz w:val="24"/>
          <w:szCs w:val="24"/>
        </w:rPr>
        <w:t>George (2022). For online merchants, fraud prevention can be a balancing act. Cards &amp; payments, 21(2), 22-27.</w:t>
      </w:r>
    </w:p>
    <w:p w:rsidR="00FF3251" w:rsidRDefault="00FF3251" w:rsidP="00A61E9D">
      <w:pPr>
        <w:pStyle w:val="Heading1"/>
        <w:tabs>
          <w:tab w:val="left" w:pos="720"/>
        </w:tabs>
        <w:spacing w:before="0" w:line="480" w:lineRule="auto"/>
        <w:ind w:left="720" w:hanging="720"/>
        <w:contextualSpacing/>
        <w:jc w:val="both"/>
        <w:rPr>
          <w:b w:val="0"/>
          <w:bCs w:val="0"/>
        </w:rPr>
      </w:pP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lastRenderedPageBreak/>
        <w:t>Imoniana, Antunes and Formigoni (2018). Analysis of fraud in banks: Nigeria’s experience. European journal of business and management, 6(31), 90-99.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Idemudia and Emmanuel (2021). Fraudulent activities and forensic accounting services of banks in Nigeria. Asian journal of business management, 4(2), 124- 129.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Jaenicke, 1977; Gray &amp; Moussalli, (2021). The nature, extent and economic impact of fraud</w:t>
      </w:r>
      <w:r w:rsidRPr="0078004A">
        <w:rPr>
          <w:rFonts w:ascii="Times New Roman" w:hAnsi="Times New Roman" w:cs="Times New Roman"/>
          <w:sz w:val="24"/>
          <w:szCs w:val="24"/>
        </w:rPr>
        <w:tab/>
        <w:t xml:space="preserve">on </w:t>
      </w:r>
      <w:r w:rsidRPr="0078004A">
        <w:rPr>
          <w:rFonts w:ascii="Times New Roman" w:hAnsi="Times New Roman" w:cs="Times New Roman"/>
          <w:spacing w:val="-4"/>
          <w:sz w:val="24"/>
          <w:szCs w:val="24"/>
        </w:rPr>
        <w:t xml:space="preserve">bank </w:t>
      </w:r>
      <w:r w:rsidRPr="0078004A">
        <w:rPr>
          <w:rFonts w:ascii="Times New Roman" w:hAnsi="Times New Roman" w:cs="Times New Roman"/>
          <w:sz w:val="24"/>
          <w:szCs w:val="24"/>
        </w:rPr>
        <w:t xml:space="preserve">deposits in Nigeria. </w:t>
      </w:r>
      <w:r w:rsidRPr="0078004A">
        <w:rPr>
          <w:rFonts w:ascii="Times New Roman" w:hAnsi="Times New Roman" w:cs="Times New Roman"/>
          <w:i/>
          <w:sz w:val="24"/>
          <w:szCs w:val="24"/>
        </w:rPr>
        <w:t xml:space="preserve">Interdisciplinary journal of contemporary research in </w:t>
      </w:r>
      <w:r w:rsidRPr="0078004A">
        <w:rPr>
          <w:rFonts w:ascii="Times New Roman" w:hAnsi="Times New Roman" w:cs="Times New Roman"/>
          <w:i/>
          <w:spacing w:val="-2"/>
          <w:sz w:val="24"/>
          <w:szCs w:val="24"/>
        </w:rPr>
        <w:t xml:space="preserve">business, </w:t>
      </w:r>
      <w:r w:rsidRPr="0078004A">
        <w:rPr>
          <w:rFonts w:ascii="Times New Roman" w:hAnsi="Times New Roman" w:cs="Times New Roman"/>
          <w:sz w:val="24"/>
          <w:szCs w:val="24"/>
        </w:rPr>
        <w:t>4(9), 253-265.</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Jensen &amp; Meckling, (1976). The impact of forensic accounting on fraud detection. European Journal of Business and Management, 5(26), 61-73.</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Jensen &amp; Meckling, (1976). Forensic accounting and financial fraud. International journal of</w:t>
      </w:r>
      <w:r w:rsidRPr="0078004A">
        <w:rPr>
          <w:b w:val="0"/>
          <w:bCs w:val="0"/>
        </w:rPr>
        <w:tab/>
        <w:t>multidisciplinary research and development, 2(10), 305-312.</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Kanu and Okorafor, (2018). How divergent are pedagogical views toward the </w:t>
      </w:r>
      <w:r w:rsidRPr="0078004A">
        <w:rPr>
          <w:rFonts w:ascii="Times New Roman" w:hAnsi="Times New Roman" w:cs="Times New Roman"/>
          <w:spacing w:val="-2"/>
          <w:sz w:val="24"/>
          <w:szCs w:val="24"/>
        </w:rPr>
        <w:t>fraud/forensic</w:t>
      </w:r>
      <w:r w:rsidR="00AB00E1">
        <w:rPr>
          <w:rFonts w:ascii="Times New Roman" w:hAnsi="Times New Roman" w:cs="Times New Roman"/>
          <w:spacing w:val="-2"/>
          <w:sz w:val="24"/>
          <w:szCs w:val="24"/>
        </w:rPr>
        <w:t xml:space="preserve"> </w:t>
      </w:r>
      <w:r w:rsidRPr="0078004A">
        <w:rPr>
          <w:rFonts w:ascii="Times New Roman" w:hAnsi="Times New Roman" w:cs="Times New Roman"/>
          <w:sz w:val="24"/>
          <w:szCs w:val="24"/>
        </w:rPr>
        <w:t xml:space="preserve">accounting curriculum? </w:t>
      </w:r>
      <w:r w:rsidRPr="0078004A">
        <w:rPr>
          <w:rFonts w:ascii="Times New Roman" w:hAnsi="Times New Roman" w:cs="Times New Roman"/>
          <w:i/>
          <w:sz w:val="24"/>
          <w:szCs w:val="24"/>
        </w:rPr>
        <w:t>Global Perspectives on Accounting Education</w:t>
      </w:r>
      <w:r w:rsidRPr="0078004A">
        <w:rPr>
          <w:rFonts w:ascii="Times New Roman" w:hAnsi="Times New Roman" w:cs="Times New Roman"/>
          <w:sz w:val="24"/>
          <w:szCs w:val="24"/>
        </w:rPr>
        <w:t>. 6, 1-24.</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Keltie (2021). The Nigerian banking industry-what went wrong andt he way forward. A lecture delivered at the Bayero University, Kano, on Friday February 26, 2010.</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Kanu and Okorafor, (2018). </w:t>
      </w:r>
      <w:r w:rsidRPr="0078004A">
        <w:rPr>
          <w:rFonts w:ascii="Times New Roman" w:hAnsi="Times New Roman" w:cs="Times New Roman"/>
          <w:i/>
          <w:sz w:val="24"/>
          <w:szCs w:val="24"/>
        </w:rPr>
        <w:t xml:space="preserve">Auditing theory and practice </w:t>
      </w:r>
      <w:r w:rsidRPr="0078004A">
        <w:rPr>
          <w:rFonts w:ascii="Times New Roman" w:hAnsi="Times New Roman" w:cs="Times New Roman"/>
          <w:sz w:val="24"/>
          <w:szCs w:val="24"/>
        </w:rPr>
        <w:t>(2</w:t>
      </w:r>
      <w:r w:rsidRPr="0078004A">
        <w:rPr>
          <w:rFonts w:ascii="Times New Roman" w:hAnsi="Times New Roman" w:cs="Times New Roman"/>
          <w:sz w:val="24"/>
          <w:szCs w:val="24"/>
          <w:vertAlign w:val="superscript"/>
        </w:rPr>
        <w:t>nd</w:t>
      </w:r>
      <w:r w:rsidRPr="0078004A">
        <w:rPr>
          <w:rFonts w:ascii="Times New Roman" w:hAnsi="Times New Roman" w:cs="Times New Roman"/>
          <w:sz w:val="24"/>
          <w:szCs w:val="24"/>
        </w:rPr>
        <w:t xml:space="preserve"> ed). Zaria: ABU press.</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Mukoro, et al., (2019). The role of forensic accounting in solving the vexed problem of corporate world. European Journal of Scientific Research. 29 (2). 183-187.</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McDonnell, (2020). Payments fraud: perception versus reality – a conference </w:t>
      </w:r>
      <w:r w:rsidRPr="0078004A">
        <w:rPr>
          <w:rFonts w:ascii="Times New Roman" w:hAnsi="Times New Roman" w:cs="Times New Roman"/>
          <w:spacing w:val="-2"/>
          <w:sz w:val="24"/>
          <w:szCs w:val="24"/>
        </w:rPr>
        <w:t>Summary.</w:t>
      </w:r>
      <w:r w:rsidRPr="0078004A">
        <w:rPr>
          <w:rFonts w:ascii="Times New Roman" w:hAnsi="Times New Roman" w:cs="Times New Roman"/>
          <w:sz w:val="24"/>
          <w:szCs w:val="24"/>
        </w:rPr>
        <w:t xml:space="preserve"> </w:t>
      </w:r>
      <w:r w:rsidRPr="0078004A">
        <w:rPr>
          <w:rFonts w:ascii="Times New Roman" w:hAnsi="Times New Roman" w:cs="Times New Roman"/>
          <w:i/>
          <w:sz w:val="24"/>
          <w:szCs w:val="24"/>
        </w:rPr>
        <w:t>Economic prospective</w:t>
      </w:r>
      <w:r w:rsidRPr="0078004A">
        <w:rPr>
          <w:rFonts w:ascii="Times New Roman" w:hAnsi="Times New Roman" w:cs="Times New Roman"/>
          <w:sz w:val="24"/>
          <w:szCs w:val="24"/>
        </w:rPr>
        <w:t>, 33(1), 7-15.</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Mukoro, Faboyede and Eziamaka (2021). Biometric Authentication. A revie</w:t>
      </w:r>
      <w:r w:rsidR="004F6DA4">
        <w:rPr>
          <w:rFonts w:ascii="Times New Roman" w:hAnsi="Times New Roman" w:cs="Times New Roman"/>
          <w:sz w:val="24"/>
          <w:szCs w:val="24"/>
        </w:rPr>
        <w:t>w. International</w:t>
      </w:r>
      <w:r w:rsidR="00AB00E1">
        <w:rPr>
          <w:rFonts w:ascii="Times New Roman" w:hAnsi="Times New Roman" w:cs="Times New Roman"/>
          <w:sz w:val="24"/>
          <w:szCs w:val="24"/>
        </w:rPr>
        <w:t xml:space="preserve"> </w:t>
      </w:r>
      <w:r w:rsidRPr="0078004A">
        <w:rPr>
          <w:rFonts w:ascii="Times New Roman" w:hAnsi="Times New Roman" w:cs="Times New Roman"/>
          <w:sz w:val="24"/>
          <w:szCs w:val="24"/>
        </w:rPr>
        <w:t>Journal of u-and e-Service, Science and Technology, 2(3)</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Njenga &amp; Osiemo (2018). Forensic Accounting: Older Than You Think. Journal of Forensic accounting. (2), 181 –202.</w:t>
      </w:r>
    </w:p>
    <w:p w:rsidR="00A61E9D" w:rsidRPr="0078004A" w:rsidRDefault="00A61E9D" w:rsidP="00A61E9D">
      <w:pPr>
        <w:pStyle w:val="Heading1"/>
        <w:tabs>
          <w:tab w:val="left" w:pos="720"/>
        </w:tabs>
        <w:spacing w:before="0" w:line="480" w:lineRule="auto"/>
        <w:ind w:left="720" w:hanging="720"/>
        <w:contextualSpacing/>
        <w:jc w:val="both"/>
        <w:rPr>
          <w:b w:val="0"/>
          <w:bCs w:val="0"/>
        </w:rPr>
      </w:pPr>
      <w:r w:rsidRPr="0078004A">
        <w:rPr>
          <w:b w:val="0"/>
          <w:bCs w:val="0"/>
        </w:rPr>
        <w:t>Nekede &amp; Oko (2018). Selected essays on contemporary issues in the Nigerian banking system. Ibadan: University press Ltd.</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Nwosu, (2020). The relevance of forensic accounting to financial crimes in private and public sectors of third world economies: A study from Nigeria. Proceedings of the 1st international Conference on Governance Fraud Ethics and Social Responsibility, June.</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Ngalyuka (2018). An empirical analysis of forensic accounting and financial fraud in Nigeria. </w:t>
      </w:r>
      <w:r w:rsidRPr="0078004A">
        <w:rPr>
          <w:rFonts w:ascii="Times New Roman" w:hAnsi="Times New Roman" w:cs="Times New Roman"/>
          <w:i/>
          <w:sz w:val="24"/>
          <w:szCs w:val="24"/>
        </w:rPr>
        <w:t xml:space="preserve">African Journal of Social Sciences, </w:t>
      </w:r>
      <w:r w:rsidRPr="0078004A">
        <w:rPr>
          <w:rFonts w:ascii="Times New Roman" w:hAnsi="Times New Roman" w:cs="Times New Roman"/>
          <w:sz w:val="24"/>
          <w:szCs w:val="24"/>
        </w:rPr>
        <w:t>4, 112-121.</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Olorunsegun, (2020). </w:t>
      </w:r>
      <w:r w:rsidRPr="0078004A">
        <w:rPr>
          <w:rFonts w:ascii="Times New Roman" w:hAnsi="Times New Roman" w:cs="Times New Roman"/>
          <w:i/>
          <w:sz w:val="24"/>
          <w:szCs w:val="24"/>
        </w:rPr>
        <w:t xml:space="preserve">Cyber Crime: Issues &amp; Threats and management. </w:t>
      </w:r>
      <w:r w:rsidR="004F6DA4">
        <w:rPr>
          <w:rFonts w:ascii="Times New Roman" w:hAnsi="Times New Roman" w:cs="Times New Roman"/>
          <w:sz w:val="24"/>
          <w:szCs w:val="24"/>
        </w:rPr>
        <w:t xml:space="preserve">Delhi: Chawla offset </w:t>
      </w:r>
      <w:r w:rsidRPr="0078004A">
        <w:rPr>
          <w:rFonts w:ascii="Times New Roman" w:hAnsi="Times New Roman" w:cs="Times New Roman"/>
          <w:sz w:val="24"/>
          <w:szCs w:val="24"/>
        </w:rPr>
        <w:t xml:space="preserve">Press. </w:t>
      </w:r>
    </w:p>
    <w:p w:rsidR="00A61E9D" w:rsidRPr="0078004A" w:rsidRDefault="00A61E9D" w:rsidP="00A61E9D">
      <w:pPr>
        <w:tabs>
          <w:tab w:val="left" w:pos="720"/>
        </w:tabs>
        <w:spacing w:after="0" w:line="480" w:lineRule="auto"/>
        <w:ind w:left="720" w:hanging="720"/>
        <w:jc w:val="both"/>
        <w:rPr>
          <w:rFonts w:ascii="Times New Roman" w:hAnsi="Times New Roman" w:cs="Times New Roman"/>
          <w:sz w:val="24"/>
          <w:szCs w:val="24"/>
        </w:rPr>
      </w:pPr>
      <w:r w:rsidRPr="0078004A">
        <w:rPr>
          <w:rFonts w:ascii="Times New Roman" w:hAnsi="Times New Roman" w:cs="Times New Roman"/>
          <w:sz w:val="24"/>
          <w:szCs w:val="24"/>
        </w:rPr>
        <w:t xml:space="preserve">Owojori &amp; Asaolu, (2021). “Alternatives for banks to offer secure mobile payments”,  </w:t>
      </w:r>
      <w:r w:rsidRPr="0078004A">
        <w:rPr>
          <w:rFonts w:ascii="Times New Roman" w:hAnsi="Times New Roman" w:cs="Times New Roman"/>
          <w:i/>
          <w:spacing w:val="-2"/>
          <w:sz w:val="24"/>
          <w:szCs w:val="24"/>
        </w:rPr>
        <w:t>International</w:t>
      </w:r>
      <w:r w:rsidRPr="0078004A">
        <w:rPr>
          <w:rFonts w:ascii="Times New Roman" w:hAnsi="Times New Roman" w:cs="Times New Roman"/>
          <w:i/>
          <w:sz w:val="24"/>
          <w:szCs w:val="24"/>
        </w:rPr>
        <w:t xml:space="preserve"> Journal of Bank Marketing, </w:t>
      </w:r>
      <w:r w:rsidRPr="0078004A">
        <w:rPr>
          <w:rFonts w:ascii="Times New Roman" w:hAnsi="Times New Roman" w:cs="Times New Roman"/>
          <w:sz w:val="24"/>
          <w:szCs w:val="24"/>
        </w:rPr>
        <w:t>28 (5), 433-</w:t>
      </w:r>
      <w:r w:rsidRPr="0078004A">
        <w:rPr>
          <w:rFonts w:ascii="Times New Roman" w:hAnsi="Times New Roman" w:cs="Times New Roman"/>
          <w:spacing w:val="-4"/>
          <w:sz w:val="24"/>
          <w:szCs w:val="24"/>
        </w:rPr>
        <w:t>434.</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Okoye and Ani, (2021). Application of forensic auditing </w:t>
      </w:r>
      <w:r w:rsidRPr="0078004A">
        <w:rPr>
          <w:rFonts w:ascii="Times New Roman" w:hAnsi="Times New Roman" w:cs="Times New Roman"/>
          <w:spacing w:val="-6"/>
          <w:sz w:val="24"/>
          <w:szCs w:val="24"/>
        </w:rPr>
        <w:t>in</w:t>
      </w:r>
      <w:r w:rsidRPr="0078004A">
        <w:rPr>
          <w:rFonts w:ascii="Times New Roman" w:hAnsi="Times New Roman" w:cs="Times New Roman"/>
          <w:sz w:val="24"/>
          <w:szCs w:val="24"/>
        </w:rPr>
        <w:tab/>
      </w:r>
      <w:r w:rsidR="004F6DA4">
        <w:rPr>
          <w:rFonts w:ascii="Times New Roman" w:hAnsi="Times New Roman" w:cs="Times New Roman"/>
          <w:sz w:val="24"/>
          <w:szCs w:val="24"/>
        </w:rPr>
        <w:t>reducing fraud cases in Nigeria</w:t>
      </w:r>
      <w:r w:rsidR="00E7256C">
        <w:rPr>
          <w:rFonts w:ascii="Times New Roman" w:hAnsi="Times New Roman" w:cs="Times New Roman"/>
          <w:sz w:val="24"/>
          <w:szCs w:val="24"/>
        </w:rPr>
        <w:t xml:space="preserve"> </w:t>
      </w:r>
      <w:r w:rsidRPr="0078004A">
        <w:rPr>
          <w:rFonts w:ascii="Times New Roman" w:hAnsi="Times New Roman" w:cs="Times New Roman"/>
          <w:sz w:val="24"/>
          <w:szCs w:val="24"/>
        </w:rPr>
        <w:t xml:space="preserve">money deposit banks. </w:t>
      </w:r>
      <w:r w:rsidRPr="0078004A">
        <w:rPr>
          <w:rFonts w:ascii="Times New Roman" w:hAnsi="Times New Roman" w:cs="Times New Roman"/>
          <w:i/>
          <w:sz w:val="24"/>
          <w:szCs w:val="24"/>
        </w:rPr>
        <w:t xml:space="preserve">Global journal of management and business research, </w:t>
      </w:r>
      <w:r w:rsidRPr="0078004A">
        <w:rPr>
          <w:rFonts w:ascii="Times New Roman" w:hAnsi="Times New Roman" w:cs="Times New Roman"/>
          <w:sz w:val="24"/>
          <w:szCs w:val="24"/>
        </w:rPr>
        <w:t>14(3),14-22.</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Owojori and Asaolu (2021). Implication of fraud on commercial banks performance in Nigeria. International journal of business and management, 8 (15), 144-150.</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Olorunsegun, (2020). Menace of fraud in Indian banking industry: An empirical study. Australian journal of Business and Management Research, 4(12), 1-13.</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Oboh (2019). A study to investigate the reason for bank fraud and the implementation of preventive security controls in Indian banking industry. International journal of business science and applied management, 4, 1-21.</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b/>
          <w:bCs/>
          <w:sz w:val="24"/>
          <w:szCs w:val="24"/>
        </w:rPr>
      </w:pPr>
      <w:r w:rsidRPr="0078004A">
        <w:rPr>
          <w:rFonts w:ascii="Times New Roman" w:hAnsi="Times New Roman" w:cs="Times New Roman"/>
          <w:sz w:val="24"/>
          <w:szCs w:val="24"/>
        </w:rPr>
        <w:t xml:space="preserve">Odero (2020). </w:t>
      </w:r>
      <w:r w:rsidRPr="0078004A">
        <w:rPr>
          <w:rFonts w:ascii="Times New Roman" w:hAnsi="Times New Roman" w:cs="Times New Roman"/>
          <w:i/>
          <w:sz w:val="24"/>
          <w:szCs w:val="24"/>
        </w:rPr>
        <w:t>Statistical models; theory and practice</w:t>
      </w:r>
      <w:r w:rsidRPr="0078004A">
        <w:rPr>
          <w:rFonts w:ascii="Times New Roman" w:hAnsi="Times New Roman" w:cs="Times New Roman"/>
          <w:sz w:val="24"/>
          <w:szCs w:val="24"/>
        </w:rPr>
        <w:t>. New York: Cambridge University Press.</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lastRenderedPageBreak/>
        <w:t>Oladejo and Oluwaseun (2020). Modern auditing: assurance services, and the integrity of financial report. USA: Hermitage Publishers.</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Onodi, Okafor and Onyali (2020). Forensic accounting: An </w:t>
      </w:r>
      <w:r w:rsidR="004F6DA4">
        <w:rPr>
          <w:rFonts w:ascii="Times New Roman" w:hAnsi="Times New Roman" w:cs="Times New Roman"/>
          <w:sz w:val="24"/>
          <w:szCs w:val="24"/>
        </w:rPr>
        <w:t>accountant’s vision. Vidyasagar</w:t>
      </w:r>
      <w:r w:rsidR="00E7256C">
        <w:rPr>
          <w:rFonts w:ascii="Times New Roman" w:hAnsi="Times New Roman" w:cs="Times New Roman"/>
          <w:sz w:val="24"/>
          <w:szCs w:val="24"/>
        </w:rPr>
        <w:t xml:space="preserve"> </w:t>
      </w:r>
      <w:r w:rsidRPr="0078004A">
        <w:rPr>
          <w:rFonts w:ascii="Times New Roman" w:hAnsi="Times New Roman" w:cs="Times New Roman"/>
          <w:sz w:val="24"/>
          <w:szCs w:val="24"/>
        </w:rPr>
        <w:t>University J. Commerce, 15(3): 93-104.</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Odelabu (2021). “Mitigating Cyber Threats to Banking Industry. The Chartered Accountant. April, 1618-1623.</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Omondi (2018). Cyber Crime in Banking Sector. Retrieved online June 20, 2016. </w:t>
      </w:r>
      <w:hyperlink r:id="rId32" w:history="1">
        <w:r w:rsidRPr="0078004A">
          <w:rPr>
            <w:rStyle w:val="Hyperlink"/>
            <w:rFonts w:ascii="Times New Roman" w:hAnsi="Times New Roman" w:cs="Times New Roman"/>
            <w:sz w:val="24"/>
            <w:szCs w:val="24"/>
          </w:rPr>
          <w:t>http://www.scribd.com</w:t>
        </w:r>
      </w:hyperlink>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Reddy, (2021). </w:t>
      </w:r>
      <w:r w:rsidRPr="0078004A">
        <w:rPr>
          <w:rFonts w:ascii="Times New Roman" w:hAnsi="Times New Roman" w:cs="Times New Roman"/>
          <w:i/>
          <w:sz w:val="24"/>
          <w:szCs w:val="24"/>
        </w:rPr>
        <w:t>Forensic accounting and fraud investigation for non- experts</w:t>
      </w:r>
      <w:r w:rsidR="004F6DA4">
        <w:rPr>
          <w:rFonts w:ascii="Times New Roman" w:hAnsi="Times New Roman" w:cs="Times New Roman"/>
          <w:sz w:val="24"/>
          <w:szCs w:val="24"/>
        </w:rPr>
        <w:t>, New Jersey,</w:t>
      </w:r>
      <w:r w:rsidR="00E7256C">
        <w:rPr>
          <w:rFonts w:ascii="Times New Roman" w:hAnsi="Times New Roman" w:cs="Times New Roman"/>
          <w:sz w:val="24"/>
          <w:szCs w:val="24"/>
        </w:rPr>
        <w:t xml:space="preserve"> </w:t>
      </w:r>
      <w:r w:rsidRPr="0078004A">
        <w:rPr>
          <w:rFonts w:ascii="Times New Roman" w:hAnsi="Times New Roman" w:cs="Times New Roman"/>
          <w:sz w:val="24"/>
          <w:szCs w:val="24"/>
        </w:rPr>
        <w:t>John Wiley and Sons Inc.</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Sang, (2020). Fraud as a negative catalyst in the Nigerian banking industry. Journal of emerging trends in economics and management sciences, 2(5), 357-363.</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Tariq, Moayad, Sofri and Ala (2018). E-banking in developing economy: Empirical evidence from Nigeria. Journal of applied quantitative methods, 5(2).</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The Centre for Forensic Studies (2020). Preventing and invest</w:t>
      </w:r>
      <w:r w:rsidR="004F6DA4">
        <w:rPr>
          <w:rFonts w:ascii="Times New Roman" w:hAnsi="Times New Roman" w:cs="Times New Roman"/>
          <w:sz w:val="24"/>
          <w:szCs w:val="24"/>
        </w:rPr>
        <w:t>igating fraud in the workplace.</w:t>
      </w:r>
      <w:r w:rsidR="00E7256C">
        <w:rPr>
          <w:rFonts w:ascii="Times New Roman" w:hAnsi="Times New Roman" w:cs="Times New Roman"/>
          <w:sz w:val="24"/>
          <w:szCs w:val="24"/>
        </w:rPr>
        <w:t xml:space="preserve"> </w:t>
      </w:r>
      <w:r w:rsidRPr="0078004A">
        <w:rPr>
          <w:rFonts w:ascii="Times New Roman" w:hAnsi="Times New Roman" w:cs="Times New Roman"/>
          <w:sz w:val="24"/>
          <w:szCs w:val="24"/>
        </w:rPr>
        <w:t>Business crime. Retrieved online June 20, 2016.</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pacing w:val="-4"/>
          <w:sz w:val="24"/>
          <w:szCs w:val="24"/>
        </w:rPr>
      </w:pPr>
      <w:r w:rsidRPr="0078004A">
        <w:rPr>
          <w:rFonts w:ascii="Times New Roman" w:hAnsi="Times New Roman" w:cs="Times New Roman"/>
          <w:sz w:val="24"/>
          <w:szCs w:val="24"/>
        </w:rPr>
        <w:t xml:space="preserve">Tilton, (2019). Determinants of fraud control measures in commercial banks: Asurvey of </w:t>
      </w:r>
      <w:r w:rsidRPr="0078004A">
        <w:rPr>
          <w:rFonts w:ascii="Times New Roman" w:hAnsi="Times New Roman" w:cs="Times New Roman"/>
          <w:sz w:val="24"/>
          <w:szCs w:val="24"/>
          <w:u w:val="words"/>
        </w:rPr>
        <w:t>selected</w:t>
      </w:r>
      <w:r w:rsidRPr="0078004A">
        <w:rPr>
          <w:rFonts w:ascii="Times New Roman" w:hAnsi="Times New Roman" w:cs="Times New Roman"/>
          <w:sz w:val="24"/>
          <w:szCs w:val="24"/>
        </w:rPr>
        <w:t xml:space="preserve"> commercial banks in Nakuru Town, Kenya. </w:t>
      </w:r>
      <w:r w:rsidRPr="0078004A">
        <w:rPr>
          <w:rFonts w:ascii="Times New Roman" w:hAnsi="Times New Roman" w:cs="Times New Roman"/>
          <w:i/>
          <w:sz w:val="24"/>
          <w:szCs w:val="24"/>
        </w:rPr>
        <w:t>I</w:t>
      </w:r>
      <w:r w:rsidR="00E7256C">
        <w:rPr>
          <w:rFonts w:ascii="Times New Roman" w:hAnsi="Times New Roman" w:cs="Times New Roman"/>
          <w:i/>
          <w:sz w:val="24"/>
          <w:szCs w:val="24"/>
        </w:rPr>
        <w:t xml:space="preserve">nternational journal of science </w:t>
      </w:r>
      <w:r w:rsidRPr="0078004A">
        <w:rPr>
          <w:rFonts w:ascii="Times New Roman" w:hAnsi="Times New Roman" w:cs="Times New Roman"/>
          <w:i/>
          <w:spacing w:val="-5"/>
          <w:sz w:val="24"/>
          <w:szCs w:val="24"/>
        </w:rPr>
        <w:t xml:space="preserve">and </w:t>
      </w:r>
      <w:r w:rsidRPr="0078004A">
        <w:rPr>
          <w:rFonts w:ascii="Times New Roman" w:hAnsi="Times New Roman" w:cs="Times New Roman"/>
          <w:i/>
          <w:sz w:val="24"/>
          <w:szCs w:val="24"/>
        </w:rPr>
        <w:t xml:space="preserve">research (IJSR) </w:t>
      </w:r>
      <w:r w:rsidRPr="0078004A">
        <w:rPr>
          <w:rFonts w:ascii="Times New Roman" w:hAnsi="Times New Roman" w:cs="Times New Roman"/>
          <w:sz w:val="24"/>
          <w:szCs w:val="24"/>
        </w:rPr>
        <w:t>3(10), 2178-</w:t>
      </w:r>
      <w:r w:rsidRPr="0078004A">
        <w:rPr>
          <w:rFonts w:ascii="Times New Roman" w:hAnsi="Times New Roman" w:cs="Times New Roman"/>
          <w:spacing w:val="-4"/>
          <w:sz w:val="24"/>
          <w:szCs w:val="24"/>
        </w:rPr>
        <w:t>2183.</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Utomwen and Danjuma (2020). The role of forensic accountants in fraud investigations: Importance of attorney and judge`s perceptions, Jour</w:t>
      </w:r>
      <w:r w:rsidR="00E7256C">
        <w:rPr>
          <w:rFonts w:ascii="Times New Roman" w:hAnsi="Times New Roman" w:cs="Times New Roman"/>
          <w:sz w:val="24"/>
          <w:szCs w:val="24"/>
        </w:rPr>
        <w:t>nal of finance and accountancy,</w:t>
      </w:r>
      <w:r w:rsidRPr="0078004A">
        <w:rPr>
          <w:rFonts w:ascii="Times New Roman" w:hAnsi="Times New Roman" w:cs="Times New Roman"/>
          <w:sz w:val="24"/>
          <w:szCs w:val="24"/>
        </w:rPr>
        <w:t>11(27), 1-9.</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pacing w:val="-2"/>
          <w:sz w:val="24"/>
          <w:szCs w:val="24"/>
        </w:rPr>
      </w:pPr>
      <w:r w:rsidRPr="0078004A">
        <w:rPr>
          <w:rFonts w:ascii="Times New Roman" w:hAnsi="Times New Roman" w:cs="Times New Roman"/>
          <w:sz w:val="24"/>
          <w:szCs w:val="24"/>
        </w:rPr>
        <w:lastRenderedPageBreak/>
        <w:t>Watterston(2021). Lecture Notes on Forensic Accounting Investigations, department of accounting &amp; law, State University</w:t>
      </w:r>
      <w:r w:rsidR="00E7256C">
        <w:rPr>
          <w:rFonts w:ascii="Times New Roman" w:hAnsi="Times New Roman" w:cs="Times New Roman"/>
          <w:sz w:val="24"/>
          <w:szCs w:val="24"/>
        </w:rPr>
        <w:t xml:space="preserve"> </w:t>
      </w:r>
      <w:r w:rsidRPr="0078004A">
        <w:rPr>
          <w:rFonts w:ascii="Times New Roman" w:hAnsi="Times New Roman" w:cs="Times New Roman"/>
          <w:sz w:val="24"/>
          <w:szCs w:val="24"/>
        </w:rPr>
        <w:t>of New</w:t>
      </w:r>
      <w:r w:rsidR="00E7256C">
        <w:rPr>
          <w:rFonts w:ascii="Times New Roman" w:hAnsi="Times New Roman" w:cs="Times New Roman"/>
          <w:sz w:val="24"/>
          <w:szCs w:val="24"/>
        </w:rPr>
        <w:t xml:space="preserve"> </w:t>
      </w:r>
      <w:r w:rsidRPr="0078004A">
        <w:rPr>
          <w:rFonts w:ascii="Times New Roman" w:hAnsi="Times New Roman" w:cs="Times New Roman"/>
          <w:sz w:val="24"/>
          <w:szCs w:val="24"/>
        </w:rPr>
        <w:t xml:space="preserve">York at Albany. Retrieved June 20, </w:t>
      </w:r>
      <w:r w:rsidRPr="0078004A">
        <w:rPr>
          <w:rFonts w:ascii="Times New Roman" w:hAnsi="Times New Roman" w:cs="Times New Roman"/>
          <w:spacing w:val="-2"/>
          <w:sz w:val="24"/>
          <w:szCs w:val="24"/>
        </w:rPr>
        <w:t>2016.</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Wanyama, (2020). An exploration of forensic accounting e</w:t>
      </w:r>
      <w:r w:rsidR="00E7256C">
        <w:rPr>
          <w:rFonts w:ascii="Times New Roman" w:hAnsi="Times New Roman" w:cs="Times New Roman"/>
          <w:sz w:val="24"/>
          <w:szCs w:val="24"/>
        </w:rPr>
        <w:t xml:space="preserve">ducation and practice for fraud </w:t>
      </w:r>
      <w:r w:rsidRPr="0078004A">
        <w:rPr>
          <w:rFonts w:ascii="Times New Roman" w:hAnsi="Times New Roman" w:cs="Times New Roman"/>
          <w:sz w:val="24"/>
          <w:szCs w:val="24"/>
        </w:rPr>
        <w:t>prevention and detection in Nigeria. Leicester, De-Montfort University.</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Wilhelm (2019). Relevance of forensic accounting in the detection and prevention of fraud in Nigeria. Historical research letter, 23, 17-25</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Yio and Cheng, (2021). Forensic auditing and financial crime</w:t>
      </w:r>
      <w:r w:rsidR="00E7256C">
        <w:rPr>
          <w:rFonts w:ascii="Times New Roman" w:hAnsi="Times New Roman" w:cs="Times New Roman"/>
          <w:sz w:val="24"/>
          <w:szCs w:val="24"/>
        </w:rPr>
        <w:t xml:space="preserve"> in Nigerian banks: a proactive </w:t>
      </w:r>
      <w:r w:rsidRPr="0078004A">
        <w:rPr>
          <w:rFonts w:ascii="Times New Roman" w:hAnsi="Times New Roman" w:cs="Times New Roman"/>
          <w:sz w:val="24"/>
          <w:szCs w:val="24"/>
        </w:rPr>
        <w:t>approach. Business and management review, 4(2), 48-61</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Zimbleman (1997). The effectiveness of forensic auditing in detecting, investigating, and preventing bank frauds. Journal of sustainable development in Africa, 10(4), 405-425. </w:t>
      </w:r>
    </w:p>
    <w:p w:rsidR="00A61E9D" w:rsidRPr="0078004A"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Zimbleman, Albrecht, Albrecht and Albrecht (2020). Perspectives on retail payments fraud.</w:t>
      </w:r>
      <w:r w:rsidRPr="0078004A">
        <w:rPr>
          <w:rFonts w:ascii="Times New Roman" w:hAnsi="Times New Roman" w:cs="Times New Roman"/>
          <w:sz w:val="24"/>
          <w:szCs w:val="24"/>
        </w:rPr>
        <w:tab/>
      </w:r>
      <w:r w:rsidRPr="0078004A">
        <w:rPr>
          <w:rFonts w:ascii="Times New Roman" w:hAnsi="Times New Roman" w:cs="Times New Roman"/>
          <w:i/>
          <w:sz w:val="24"/>
          <w:szCs w:val="24"/>
        </w:rPr>
        <w:t>Economic Perspectives</w:t>
      </w:r>
      <w:r w:rsidRPr="0078004A">
        <w:rPr>
          <w:rFonts w:ascii="Times New Roman" w:hAnsi="Times New Roman" w:cs="Times New Roman"/>
          <w:sz w:val="24"/>
          <w:szCs w:val="24"/>
        </w:rPr>
        <w:t xml:space="preserve">, 33 (1), </w:t>
      </w:r>
      <w:r w:rsidRPr="0078004A">
        <w:rPr>
          <w:rFonts w:ascii="Times New Roman" w:hAnsi="Times New Roman" w:cs="Times New Roman"/>
          <w:spacing w:val="-2"/>
          <w:sz w:val="24"/>
          <w:szCs w:val="24"/>
        </w:rPr>
        <w:t>31-36.</w:t>
      </w:r>
    </w:p>
    <w:p w:rsidR="00A61E9D" w:rsidRDefault="00A61E9D" w:rsidP="00A61E9D">
      <w:pPr>
        <w:tabs>
          <w:tab w:val="left" w:pos="720"/>
        </w:tabs>
        <w:spacing w:after="0" w:line="480" w:lineRule="auto"/>
        <w:ind w:left="720" w:hanging="720"/>
        <w:contextualSpacing/>
        <w:jc w:val="both"/>
        <w:rPr>
          <w:rFonts w:ascii="Times New Roman" w:hAnsi="Times New Roman" w:cs="Times New Roman"/>
          <w:sz w:val="24"/>
          <w:szCs w:val="24"/>
        </w:rPr>
      </w:pPr>
      <w:r w:rsidRPr="0078004A">
        <w:rPr>
          <w:rFonts w:ascii="Times New Roman" w:hAnsi="Times New Roman" w:cs="Times New Roman"/>
          <w:sz w:val="24"/>
          <w:szCs w:val="24"/>
        </w:rPr>
        <w:t xml:space="preserve">Zadeh and Ramazani (2020). The growing relevance of forensic accounting as a tool for combating fraud and corruption: Nigeria experience. </w:t>
      </w:r>
      <w:r w:rsidRPr="0078004A">
        <w:rPr>
          <w:rFonts w:ascii="Times New Roman" w:hAnsi="Times New Roman" w:cs="Times New Roman"/>
          <w:i/>
          <w:sz w:val="24"/>
          <w:szCs w:val="24"/>
        </w:rPr>
        <w:t xml:space="preserve">Research journal of finance and accounting, </w:t>
      </w:r>
      <w:r w:rsidRPr="0078004A">
        <w:rPr>
          <w:rFonts w:ascii="Times New Roman" w:hAnsi="Times New Roman" w:cs="Times New Roman"/>
          <w:sz w:val="24"/>
          <w:szCs w:val="24"/>
        </w:rPr>
        <w:t>5(2), 71-77.</w:t>
      </w: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Pr="0078004A" w:rsidRDefault="00AA1A65" w:rsidP="00A61E9D">
      <w:pPr>
        <w:tabs>
          <w:tab w:val="left" w:pos="720"/>
        </w:tabs>
        <w:spacing w:after="0" w:line="480" w:lineRule="auto"/>
        <w:ind w:left="720" w:hanging="720"/>
        <w:contextualSpacing/>
        <w:jc w:val="both"/>
        <w:rPr>
          <w:rFonts w:ascii="Times New Roman" w:hAnsi="Times New Roman" w:cs="Times New Roman"/>
          <w:sz w:val="24"/>
          <w:szCs w:val="24"/>
        </w:rPr>
      </w:pPr>
    </w:p>
    <w:p w:rsidR="00AA1A65" w:rsidRDefault="00AA1A65" w:rsidP="00D042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Accountancy Department,</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 of Finance and Management Studies,</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Kwara State Polytechnic,</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P.M.B 1375, Ilorin,</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Kwara State.</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The Manager,</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Guarantee Trust Bank (GTB),</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Ilorin, Kwara State.</w:t>
      </w:r>
    </w:p>
    <w:p w:rsidR="00AA1A65" w:rsidRDefault="00AA1A65" w:rsidP="00D0423E">
      <w:pPr>
        <w:spacing w:line="360" w:lineRule="auto"/>
        <w:rPr>
          <w:rFonts w:ascii="Times New Roman" w:hAnsi="Times New Roman" w:cs="Times New Roman"/>
          <w:sz w:val="24"/>
          <w:szCs w:val="24"/>
        </w:rPr>
      </w:pPr>
      <w:r>
        <w:rPr>
          <w:rFonts w:ascii="Times New Roman" w:hAnsi="Times New Roman" w:cs="Times New Roman"/>
          <w:sz w:val="24"/>
          <w:szCs w:val="24"/>
        </w:rPr>
        <w:tab/>
        <w:t>Dear Sir/Madam,</w:t>
      </w:r>
    </w:p>
    <w:p w:rsidR="00AA1A65" w:rsidRDefault="00AA1A65" w:rsidP="00D042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LETTER OF INTRODUCTION</w:t>
      </w:r>
    </w:p>
    <w:p w:rsidR="00AA1A65" w:rsidRDefault="00AA1A65" w:rsidP="00D042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bCs/>
          <w:sz w:val="24"/>
          <w:szCs w:val="24"/>
        </w:rPr>
        <w:t>Bolarinwa Mariam Ojuolape</w:t>
      </w:r>
      <w:r>
        <w:rPr>
          <w:rFonts w:ascii="Times New Roman" w:hAnsi="Times New Roman" w:cs="Times New Roman"/>
          <w:sz w:val="24"/>
          <w:szCs w:val="24"/>
        </w:rPr>
        <w:t xml:space="preserve"> with matriculation number </w:t>
      </w:r>
      <w:r>
        <w:rPr>
          <w:rFonts w:ascii="Times New Roman" w:hAnsi="Times New Roman" w:cs="Times New Roman"/>
          <w:b/>
          <w:bCs/>
          <w:sz w:val="24"/>
          <w:szCs w:val="24"/>
        </w:rPr>
        <w:t>HND/23/ACC/FT/0085</w:t>
      </w:r>
      <w:r>
        <w:rPr>
          <w:rFonts w:ascii="Times New Roman" w:hAnsi="Times New Roman" w:cs="Times New Roman"/>
          <w:sz w:val="24"/>
          <w:szCs w:val="24"/>
        </w:rPr>
        <w:t>, I am a final year student of Department of Accountancy, Kwara State Polytechnic, Ilorin, Kwara state.</w:t>
      </w:r>
    </w:p>
    <w:p w:rsidR="00AA1A65" w:rsidRDefault="00AA1A65" w:rsidP="00D0423E">
      <w:pPr>
        <w:spacing w:line="360" w:lineRule="auto"/>
        <w:jc w:val="both"/>
        <w:rPr>
          <w:rFonts w:ascii="Times New Roman" w:hAnsi="Times New Roman" w:cs="Times New Roman"/>
          <w:b/>
          <w:sz w:val="24"/>
          <w:szCs w:val="24"/>
        </w:rPr>
      </w:pPr>
      <w:r>
        <w:rPr>
          <w:rFonts w:ascii="Times New Roman" w:hAnsi="Times New Roman" w:cs="Times New Roman"/>
          <w:sz w:val="24"/>
          <w:szCs w:val="24"/>
        </w:rPr>
        <w:t>I am conducting research on the effect of Forensic Accounting and Financial fraud in the Nigerian Banking Industry using GTBank as the project case study. Please note that inlet – million supplied shall be treated with strict confidentiality as it is meant for part instrument with part one respondents; Bio – Data and Part Two the Research proper.</w:t>
      </w:r>
    </w:p>
    <w:p w:rsidR="00D0423E" w:rsidRDefault="00D0423E" w:rsidP="00D0423E">
      <w:pPr>
        <w:jc w:val="both"/>
        <w:rPr>
          <w:rFonts w:ascii="Times New Roman" w:hAnsi="Times New Roman" w:cs="Times New Roman"/>
          <w:b/>
          <w:sz w:val="24"/>
          <w:szCs w:val="24"/>
        </w:rPr>
      </w:pPr>
    </w:p>
    <w:p w:rsidR="00D0423E" w:rsidRDefault="00D0423E" w:rsidP="00AA1A65">
      <w:pPr>
        <w:rPr>
          <w:rFonts w:ascii="Times New Roman" w:hAnsi="Times New Roman" w:cs="Times New Roman"/>
          <w:b/>
          <w:sz w:val="24"/>
          <w:szCs w:val="24"/>
        </w:rPr>
      </w:pPr>
    </w:p>
    <w:p w:rsidR="00D0423E" w:rsidRDefault="00D0423E" w:rsidP="00AA1A65">
      <w:pPr>
        <w:rPr>
          <w:rFonts w:ascii="Times New Roman" w:hAnsi="Times New Roman" w:cs="Times New Roman"/>
          <w:b/>
          <w:sz w:val="24"/>
          <w:szCs w:val="24"/>
        </w:rPr>
      </w:pPr>
    </w:p>
    <w:p w:rsidR="00D0423E" w:rsidRDefault="00D0423E" w:rsidP="00AA1A65">
      <w:pPr>
        <w:rPr>
          <w:rFonts w:ascii="Times New Roman" w:hAnsi="Times New Roman" w:cs="Times New Roman"/>
          <w:b/>
          <w:sz w:val="24"/>
          <w:szCs w:val="24"/>
        </w:rPr>
      </w:pPr>
    </w:p>
    <w:p w:rsidR="00D0423E" w:rsidRDefault="00D0423E" w:rsidP="00AA1A65">
      <w:pPr>
        <w:rPr>
          <w:rFonts w:ascii="Times New Roman" w:hAnsi="Times New Roman" w:cs="Times New Roman"/>
          <w:b/>
          <w:sz w:val="24"/>
          <w:szCs w:val="24"/>
        </w:rPr>
      </w:pPr>
    </w:p>
    <w:p w:rsidR="00D0423E" w:rsidRDefault="00D0423E" w:rsidP="00AA1A65">
      <w:pPr>
        <w:rPr>
          <w:rFonts w:ascii="Times New Roman" w:hAnsi="Times New Roman" w:cs="Times New Roman"/>
          <w:b/>
          <w:sz w:val="24"/>
          <w:szCs w:val="24"/>
        </w:rPr>
      </w:pPr>
    </w:p>
    <w:p w:rsidR="00D0423E" w:rsidRDefault="00D0423E" w:rsidP="00AA1A65">
      <w:pPr>
        <w:rPr>
          <w:rFonts w:ascii="Times New Roman" w:hAnsi="Times New Roman" w:cs="Times New Roman"/>
          <w:b/>
          <w:sz w:val="24"/>
          <w:szCs w:val="24"/>
        </w:rPr>
      </w:pPr>
    </w:p>
    <w:p w:rsidR="00AA1A65" w:rsidRDefault="00AA1A65" w:rsidP="00D0423E">
      <w:pPr>
        <w:jc w:val="center"/>
        <w:rPr>
          <w:rFonts w:ascii="Times New Roman" w:hAnsi="Times New Roman" w:cs="Times New Roman"/>
          <w:b/>
          <w:sz w:val="24"/>
          <w:szCs w:val="24"/>
        </w:rPr>
      </w:pPr>
      <w:r>
        <w:rPr>
          <w:rFonts w:ascii="Times New Roman" w:hAnsi="Times New Roman" w:cs="Times New Roman"/>
          <w:b/>
          <w:sz w:val="24"/>
          <w:szCs w:val="24"/>
        </w:rPr>
        <w:lastRenderedPageBreak/>
        <w:t>APPENDIX II</w:t>
      </w:r>
    </w:p>
    <w:p w:rsidR="00AA1A65" w:rsidRDefault="00AA1A65" w:rsidP="00D0423E">
      <w:pPr>
        <w:jc w:val="center"/>
        <w:rPr>
          <w:rFonts w:ascii="Times New Roman" w:hAnsi="Times New Roman" w:cs="Times New Roman"/>
          <w:b/>
          <w:sz w:val="24"/>
          <w:szCs w:val="24"/>
        </w:rPr>
      </w:pPr>
      <w:r>
        <w:rPr>
          <w:rFonts w:ascii="Times New Roman" w:hAnsi="Times New Roman" w:cs="Times New Roman"/>
          <w:b/>
          <w:sz w:val="24"/>
          <w:szCs w:val="24"/>
        </w:rPr>
        <w:t>QUESTIONNAIRE</w:t>
      </w:r>
    </w:p>
    <w:p w:rsidR="00AA1A65" w:rsidRDefault="00AA1A65" w:rsidP="00AA1A65">
      <w:pPr>
        <w:rPr>
          <w:rFonts w:ascii="Times New Roman" w:hAnsi="Times New Roman" w:cs="Times New Roman"/>
          <w:b/>
          <w:sz w:val="24"/>
          <w:szCs w:val="24"/>
        </w:rPr>
      </w:pPr>
      <w:r>
        <w:rPr>
          <w:rFonts w:ascii="Times New Roman" w:hAnsi="Times New Roman" w:cs="Times New Roman"/>
          <w:b/>
          <w:sz w:val="24"/>
          <w:szCs w:val="24"/>
        </w:rPr>
        <w:t xml:space="preserve">SECTION A </w:t>
      </w:r>
    </w:p>
    <w:p w:rsidR="00AA1A65" w:rsidRDefault="00AA1A65" w:rsidP="00AA1A65">
      <w:pPr>
        <w:rPr>
          <w:rFonts w:ascii="Times New Roman" w:hAnsi="Times New Roman" w:cs="Times New Roman"/>
          <w:sz w:val="24"/>
          <w:szCs w:val="24"/>
        </w:rPr>
      </w:pPr>
      <w:r>
        <w:rPr>
          <w:lang w:val="aa-ET"/>
        </w:rPr>
        <w:pict>
          <v:group id="Group 4" o:spid="_x0000_s1052" style="position:absolute;margin-left:63.85pt;margin-top:5.95pt;width:15pt;height:6pt;z-index:251662848" coordsize="190500,762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">
            <v:line id="Straight Connector 11" o:spid="_x0000_s1053" style="position:absolute;flip:x;visibility:visible;mso-wrap-style:square" from="0,0" to="28575,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O5qcMAAADbAAAADwAAAGRycy9kb3ducmV2LnhtbERPTWvCQBC9F/oflhF6azYpKDG6BikV&#10;hFKhqTl4G7NjEs3OhuxW03/fFQq9zeN9zjIfTSeuNLjWsoIkikEQV1a3XCvYf22eUxDOI2vsLJOC&#10;H3KQrx4flphpe+NPuha+FiGEXYYKGu/7TEpXNWTQRbYnDtzJDgZ9gEMt9YC3EG46+RLHM2mw5dDQ&#10;YE+vDVWX4tso2OiPI6dztzuUtp29b899+TadKvU0GdcLEJ5G/y/+c291mJ/A/Zdw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DuanDAAAA2wAAAA8AAAAAAAAAAAAA&#10;AAAAoQIAAGRycy9kb3ducmV2LnhtbFBLBQYAAAAABAAEAPkAAACRAwAAAAA=&#10;" strokecolor="#4f81bd [3204]" strokeweight=".5pt">
              <v:stroke joinstyle="miter"/>
            </v:line>
            <v:line id="Straight Connector 12" o:spid="_x0000_s1054" style="position:absolute;flip:y;visibility:visible;mso-wrap-style:square" from="0,19050" to="190500,7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En3sIAAADbAAAADwAAAGRycy9kb3ducmV2LnhtbERPTWvCQBC9F/wPywi91Y1CRNNsRERB&#10;EIVaPfQ2zU6TaHY2ZLcx/ntXKPQ2j/c56aI3teiodZVlBeNRBII4t7riQsHpc/M2A+E8ssbaMim4&#10;k4NFNnhJMdH2xh/UHX0hQgi7BBWU3jeJlC4vyaAb2YY4cD+2NegDbAupW7yFcFPLSRRNpcGKQ0OJ&#10;Da1Kyq/HX6Ngo/ffPJu7w9fZVtPd9tKc13Gs1OuwX76D8NT7f/Gfe6vD/Ak8fwkHy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En3sIAAADbAAAADwAAAAAAAAAAAAAA&#10;AAChAgAAZHJzL2Rvd25yZXYueG1sUEsFBgAAAAAEAAQA+QAAAJADAAAAAA==&#10;" strokecolor="#4f81bd [3204]" strokeweight=".5pt">
              <v:stroke joinstyle="miter"/>
            </v:line>
          </v:group>
        </w:pict>
      </w:r>
      <w:r>
        <w:rPr>
          <w:rFonts w:ascii="Times New Roman" w:hAnsi="Times New Roman" w:cs="Times New Roman"/>
          <w:sz w:val="24"/>
          <w:szCs w:val="24"/>
        </w:rPr>
        <w:t>Please thick (      ) the options as appropriate.</w:t>
      </w:r>
    </w:p>
    <w:p w:rsidR="00AA1A65" w:rsidRDefault="00AA1A65" w:rsidP="00AA1A65">
      <w:pPr>
        <w:rPr>
          <w:rFonts w:ascii="Times New Roman" w:hAnsi="Times New Roman" w:cs="Times New Roman"/>
          <w:sz w:val="24"/>
          <w:szCs w:val="24"/>
        </w:rPr>
      </w:pPr>
      <w:r>
        <w:rPr>
          <w:rFonts w:ascii="Times New Roman" w:hAnsi="Times New Roman" w:cs="Times New Roman"/>
          <w:sz w:val="24"/>
          <w:szCs w:val="24"/>
        </w:rPr>
        <w:t xml:space="preserve">1. 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 30 (    ), 31 – 40 (    ), 41 – 60 (     ), above 60 (     )</w:t>
      </w:r>
    </w:p>
    <w:p w:rsidR="00AA1A65" w:rsidRDefault="00AA1A65" w:rsidP="00AA1A65">
      <w:pPr>
        <w:rPr>
          <w:rFonts w:ascii="Times New Roman" w:hAnsi="Times New Roman" w:cs="Times New Roman"/>
          <w:sz w:val="24"/>
          <w:szCs w:val="24"/>
        </w:rPr>
      </w:pPr>
      <w:r>
        <w:rPr>
          <w:rFonts w:ascii="Times New Roman" w:hAnsi="Times New Roman" w:cs="Times New Roman"/>
          <w:sz w:val="24"/>
          <w:szCs w:val="24"/>
        </w:rPr>
        <w:t xml:space="preserve">2. Marital Status: </w:t>
      </w:r>
      <w:r>
        <w:rPr>
          <w:rFonts w:ascii="Times New Roman" w:hAnsi="Times New Roman" w:cs="Times New Roman"/>
          <w:sz w:val="24"/>
          <w:szCs w:val="24"/>
        </w:rPr>
        <w:tab/>
      </w:r>
      <w:r>
        <w:rPr>
          <w:rFonts w:ascii="Times New Roman" w:hAnsi="Times New Roman" w:cs="Times New Roman"/>
          <w:sz w:val="24"/>
          <w:szCs w:val="24"/>
        </w:rPr>
        <w:tab/>
        <w:t>Married (     ), Single (    ), Divorced (    )</w:t>
      </w:r>
    </w:p>
    <w:p w:rsidR="00AA1A65" w:rsidRDefault="00AA1A65" w:rsidP="00AA1A65">
      <w:pPr>
        <w:rPr>
          <w:rFonts w:ascii="Times New Roman" w:hAnsi="Times New Roman" w:cs="Times New Roman"/>
          <w:sz w:val="24"/>
          <w:szCs w:val="24"/>
        </w:rPr>
      </w:pPr>
      <w:r>
        <w:rPr>
          <w:rFonts w:ascii="Times New Roman" w:hAnsi="Times New Roman" w:cs="Times New Roman"/>
          <w:sz w:val="24"/>
          <w:szCs w:val="24"/>
        </w:rPr>
        <w:t>3. 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Male (     ), Female (     )</w:t>
      </w:r>
    </w:p>
    <w:p w:rsidR="00AA1A65" w:rsidRDefault="00AA1A65" w:rsidP="00AA1A65">
      <w:pPr>
        <w:rPr>
          <w:rFonts w:ascii="Times New Roman" w:hAnsi="Times New Roman" w:cs="Times New Roman"/>
          <w:sz w:val="24"/>
          <w:szCs w:val="24"/>
        </w:rPr>
      </w:pPr>
      <w:r>
        <w:rPr>
          <w:rFonts w:ascii="Times New Roman" w:hAnsi="Times New Roman" w:cs="Times New Roman"/>
          <w:sz w:val="24"/>
          <w:szCs w:val="24"/>
        </w:rPr>
        <w:t>4. Qualification:</w:t>
      </w:r>
      <w:r>
        <w:rPr>
          <w:rFonts w:ascii="Times New Roman" w:hAnsi="Times New Roman" w:cs="Times New Roman"/>
          <w:sz w:val="24"/>
          <w:szCs w:val="24"/>
        </w:rPr>
        <w:tab/>
      </w:r>
      <w:r>
        <w:rPr>
          <w:rFonts w:ascii="Times New Roman" w:hAnsi="Times New Roman" w:cs="Times New Roman"/>
          <w:sz w:val="24"/>
          <w:szCs w:val="24"/>
        </w:rPr>
        <w:tab/>
        <w:t>SSCE (    ), ND/NCE (    ), HND/BSC (    )</w:t>
      </w:r>
    </w:p>
    <w:p w:rsidR="00AA1A65" w:rsidRPr="00D0423E" w:rsidRDefault="00AA1A65" w:rsidP="00AA1A65">
      <w:pPr>
        <w:rPr>
          <w:rFonts w:ascii="Times New Roman" w:hAnsi="Times New Roman" w:cs="Times New Roman"/>
          <w:sz w:val="24"/>
          <w:szCs w:val="24"/>
        </w:rPr>
      </w:pPr>
      <w:r>
        <w:rPr>
          <w:rFonts w:ascii="Times New Roman" w:hAnsi="Times New Roman" w:cs="Times New Roman"/>
          <w:sz w:val="24"/>
          <w:szCs w:val="24"/>
        </w:rPr>
        <w:t>5. Experience at work:</w:t>
      </w:r>
      <w:r>
        <w:rPr>
          <w:rFonts w:ascii="Times New Roman" w:hAnsi="Times New Roman" w:cs="Times New Roman"/>
          <w:sz w:val="24"/>
          <w:szCs w:val="24"/>
        </w:rPr>
        <w:tab/>
        <w:t xml:space="preserve"> 2 – 4 years (   ), 5 – 7 (   ), 8 – 10 (   ), 11 and above (    )</w:t>
      </w:r>
    </w:p>
    <w:p w:rsidR="00AA1A65" w:rsidRDefault="00AA1A65" w:rsidP="00AA1A65">
      <w:pPr>
        <w:rPr>
          <w:rFonts w:ascii="Times New Roman" w:hAnsi="Times New Roman" w:cs="Times New Roman"/>
          <w:b/>
          <w:sz w:val="24"/>
          <w:szCs w:val="24"/>
        </w:rPr>
      </w:pPr>
      <w:r>
        <w:rPr>
          <w:rFonts w:ascii="Times New Roman" w:hAnsi="Times New Roman" w:cs="Times New Roman"/>
          <w:b/>
          <w:sz w:val="24"/>
          <w:szCs w:val="24"/>
        </w:rPr>
        <w:t xml:space="preserve">SECTION B: </w:t>
      </w:r>
    </w:p>
    <w:p w:rsidR="00AA1A65" w:rsidRDefault="00AA1A65" w:rsidP="00AA1A65">
      <w:pPr>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Terminologies used </w:t>
      </w:r>
    </w:p>
    <w:p w:rsidR="00AA1A65" w:rsidRDefault="00AA1A65" w:rsidP="00AA1A65">
      <w:pPr>
        <w:rPr>
          <w:rFonts w:ascii="Times New Roman" w:hAnsi="Times New Roman" w:cs="Times New Roman"/>
          <w:sz w:val="24"/>
          <w:szCs w:val="24"/>
        </w:rPr>
      </w:pPr>
      <w:r>
        <w:rPr>
          <w:rFonts w:ascii="Times New Roman" w:hAnsi="Times New Roman" w:cs="Times New Roman"/>
          <w:sz w:val="24"/>
          <w:szCs w:val="24"/>
        </w:rPr>
        <w:t>SA - Strongly Agree, A – Agree, UN – Undecided, D – Disagree, SD - Strongly Disagree</w:t>
      </w:r>
    </w:p>
    <w:tbl>
      <w:tblPr>
        <w:tblStyle w:val="TableGrid"/>
        <w:tblW w:w="9288" w:type="dxa"/>
        <w:tblInd w:w="0" w:type="dxa"/>
        <w:tblLook w:val="04A0" w:firstRow="1" w:lastRow="0" w:firstColumn="1" w:lastColumn="0" w:noHBand="0" w:noVBand="1"/>
      </w:tblPr>
      <w:tblGrid>
        <w:gridCol w:w="648"/>
        <w:gridCol w:w="5760"/>
        <w:gridCol w:w="540"/>
        <w:gridCol w:w="540"/>
        <w:gridCol w:w="630"/>
        <w:gridCol w:w="540"/>
        <w:gridCol w:w="630"/>
      </w:tblGrid>
      <w:tr w:rsidR="00AA1A65" w:rsidTr="00AA1A65">
        <w:tc>
          <w:tcPr>
            <w:tcW w:w="648"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S/N</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STATEMENT</w:t>
            </w:r>
          </w:p>
        </w:tc>
        <w:tc>
          <w:tcPr>
            <w:tcW w:w="54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SA</w:t>
            </w:r>
          </w:p>
        </w:tc>
        <w:tc>
          <w:tcPr>
            <w:tcW w:w="54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63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UN</w:t>
            </w:r>
          </w:p>
        </w:tc>
        <w:tc>
          <w:tcPr>
            <w:tcW w:w="54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63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b/>
                <w:sz w:val="24"/>
                <w:szCs w:val="24"/>
                <w:lang w:val="en-US"/>
              </w:rPr>
            </w:pPr>
            <w:r>
              <w:rPr>
                <w:rFonts w:ascii="Times New Roman" w:hAnsi="Times New Roman" w:cs="Times New Roman"/>
                <w:b/>
                <w:sz w:val="24"/>
                <w:szCs w:val="24"/>
                <w:lang w:val="en-US"/>
              </w:rPr>
              <w:t>SD</w:t>
            </w:r>
          </w:p>
        </w:tc>
      </w:tr>
      <w:tr w:rsidR="00AA1A65" w:rsidTr="00AA1A65">
        <w:trPr>
          <w:trHeight w:val="602"/>
        </w:trPr>
        <w:tc>
          <w:tcPr>
            <w:tcW w:w="648"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Forensic accounting is solely enough as a tool to detect suspicious or fraudulent transactions.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Forensic accounting can be used to identify undisclosed creation of credit and the assumption of liabilities.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Forensic accounting can be used to locate diverted funds.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Forensic accounting can be used to identify over statement of bank`s claims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rPr>
              <w:t>Forensic accounting can be used to locate diverted assets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Forensic accounting can identify reversible insider transaction.</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rPr>
          <w:trHeight w:val="359"/>
        </w:trPr>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rPr>
                <w:rFonts w:ascii="Times New Roman" w:hAnsi="Times New Roman" w:cs="Times New Roman"/>
                <w:sz w:val="24"/>
                <w:szCs w:val="24"/>
                <w:lang w:val="en-US"/>
              </w:rPr>
            </w:pPr>
            <w:r>
              <w:rPr>
                <w:rFonts w:ascii="Times New Roman" w:hAnsi="Times New Roman" w:cs="Times New Roman"/>
                <w:sz w:val="24"/>
                <w:szCs w:val="24"/>
                <w:lang w:val="en-US"/>
              </w:rPr>
              <w:t>Forensic accounting can be used to identify misreporting and manipulation of bank`s financial records.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rPr>
                <w:rFonts w:ascii="Times New Roman" w:hAnsi="Times New Roman" w:cs="Times New Roman"/>
                <w:sz w:val="24"/>
                <w:szCs w:val="24"/>
                <w:lang w:val="en-US"/>
              </w:rPr>
            </w:pPr>
          </w:p>
        </w:tc>
      </w:tr>
      <w:tr w:rsidR="00AA1A65" w:rsidTr="00AA1A65">
        <w:trPr>
          <w:trHeight w:val="359"/>
        </w:trPr>
        <w:tc>
          <w:tcPr>
            <w:tcW w:w="648" w:type="dxa"/>
            <w:tcBorders>
              <w:top w:val="single" w:sz="4" w:space="0" w:color="000000"/>
              <w:left w:val="single" w:sz="4" w:space="0" w:color="000000"/>
              <w:bottom w:val="single" w:sz="4" w:space="0" w:color="000000"/>
              <w:right w:val="single" w:sz="4" w:space="0" w:color="000000"/>
            </w:tcBorders>
            <w:hideMark/>
          </w:tcPr>
          <w:p w:rsidR="00AA1A65" w:rsidRDefault="00D0423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760" w:type="dxa"/>
            <w:tcBorders>
              <w:top w:val="single" w:sz="4" w:space="0" w:color="000000"/>
              <w:left w:val="single" w:sz="4" w:space="0" w:color="000000"/>
              <w:bottom w:val="single" w:sz="4" w:space="0" w:color="000000"/>
              <w:right w:val="single" w:sz="4" w:space="0" w:color="000000"/>
            </w:tcBorders>
            <w:hideMark/>
          </w:tcPr>
          <w:p w:rsidR="00AA1A65" w:rsidRDefault="00AA1A6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Forensic accounting can be used to identify omission or addition of figures</w:t>
            </w: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spacing w:after="0" w:line="240" w:lineRule="auto"/>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spacing w:after="0" w:line="240" w:lineRule="auto"/>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spacing w:after="0" w:line="240" w:lineRule="auto"/>
              <w:rPr>
                <w:rFonts w:ascii="Times New Roman" w:hAnsi="Times New Roman" w:cs="Times New Roman"/>
                <w:sz w:val="24"/>
                <w:szCs w:val="24"/>
                <w:lang w:val="en-US"/>
              </w:rPr>
            </w:pPr>
          </w:p>
        </w:tc>
        <w:tc>
          <w:tcPr>
            <w:tcW w:w="540" w:type="dxa"/>
            <w:tcBorders>
              <w:top w:val="single" w:sz="4" w:space="0" w:color="000000"/>
              <w:left w:val="single" w:sz="4" w:space="0" w:color="000000"/>
              <w:bottom w:val="single" w:sz="4" w:space="0" w:color="000000"/>
              <w:right w:val="single" w:sz="4" w:space="0" w:color="000000"/>
            </w:tcBorders>
          </w:tcPr>
          <w:p w:rsidR="00AA1A65" w:rsidRDefault="00AA1A65">
            <w:pPr>
              <w:spacing w:after="0" w:line="240" w:lineRule="auto"/>
              <w:rPr>
                <w:rFonts w:ascii="Times New Roman" w:hAnsi="Times New Roman" w:cs="Times New Roman"/>
                <w:sz w:val="24"/>
                <w:szCs w:val="24"/>
                <w:lang w:val="en-US"/>
              </w:rPr>
            </w:pPr>
          </w:p>
        </w:tc>
        <w:tc>
          <w:tcPr>
            <w:tcW w:w="630" w:type="dxa"/>
            <w:tcBorders>
              <w:top w:val="single" w:sz="4" w:space="0" w:color="000000"/>
              <w:left w:val="single" w:sz="4" w:space="0" w:color="000000"/>
              <w:bottom w:val="single" w:sz="4" w:space="0" w:color="000000"/>
              <w:right w:val="single" w:sz="4" w:space="0" w:color="000000"/>
            </w:tcBorders>
          </w:tcPr>
          <w:p w:rsidR="00AA1A65" w:rsidRDefault="00AA1A65">
            <w:pPr>
              <w:spacing w:after="0" w:line="240" w:lineRule="auto"/>
              <w:rPr>
                <w:rFonts w:ascii="Times New Roman" w:hAnsi="Times New Roman" w:cs="Times New Roman"/>
                <w:sz w:val="24"/>
                <w:szCs w:val="24"/>
                <w:lang w:val="en-US"/>
              </w:rPr>
            </w:pPr>
          </w:p>
        </w:tc>
      </w:tr>
    </w:tbl>
    <w:p w:rsidR="00AA1A65" w:rsidRPr="00AA1A65" w:rsidRDefault="00AA1A65" w:rsidP="00AA1A65">
      <w:pPr>
        <w:rPr>
          <w:rFonts w:ascii="Times New Roman" w:hAnsi="Times New Roman" w:cs="Times New Roman"/>
          <w:kern w:val="2"/>
          <w:sz w:val="24"/>
          <w:szCs w:val="24"/>
          <w:lang w:val="aa-ET"/>
        </w:rPr>
      </w:pPr>
    </w:p>
    <w:p w:rsidR="00A61E9D" w:rsidRPr="0078004A" w:rsidRDefault="00A61E9D" w:rsidP="008C4A4C">
      <w:pPr>
        <w:spacing w:line="360" w:lineRule="auto"/>
        <w:rPr>
          <w:rFonts w:ascii="Times New Roman" w:hAnsi="Times New Roman" w:cs="Times New Roman"/>
          <w:sz w:val="24"/>
          <w:szCs w:val="24"/>
        </w:rPr>
      </w:pPr>
    </w:p>
    <w:sectPr w:rsidR="00A61E9D" w:rsidRPr="0078004A" w:rsidSect="0054657C">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4E4" w:rsidRDefault="007C54E4">
      <w:pPr>
        <w:spacing w:after="0" w:line="240" w:lineRule="auto"/>
      </w:pPr>
      <w:r>
        <w:separator/>
      </w:r>
    </w:p>
  </w:endnote>
  <w:endnote w:type="continuationSeparator" w:id="0">
    <w:p w:rsidR="007C54E4" w:rsidRDefault="007C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496132"/>
      <w:docPartObj>
        <w:docPartGallery w:val="Page Numbers (Bottom of Page)"/>
        <w:docPartUnique/>
      </w:docPartObj>
    </w:sdtPr>
    <w:sdtEndPr>
      <w:rPr>
        <w:noProof/>
      </w:rPr>
    </w:sdtEndPr>
    <w:sdtContent>
      <w:p w:rsidR="009C10B1" w:rsidRDefault="009C10B1">
        <w:pPr>
          <w:pStyle w:val="Footer"/>
          <w:jc w:val="center"/>
        </w:pPr>
        <w:r>
          <w:fldChar w:fldCharType="begin"/>
        </w:r>
        <w:r>
          <w:instrText xml:space="preserve"> PAGE   \* MERGEFORMAT </w:instrText>
        </w:r>
        <w:r>
          <w:fldChar w:fldCharType="separate"/>
        </w:r>
        <w:r w:rsidR="009464EC">
          <w:rPr>
            <w:noProof/>
          </w:rPr>
          <w:t>vi</w:t>
        </w:r>
        <w:r>
          <w:rPr>
            <w:noProof/>
          </w:rPr>
          <w:fldChar w:fldCharType="end"/>
        </w:r>
      </w:p>
    </w:sdtContent>
  </w:sdt>
  <w:p w:rsidR="009C10B1" w:rsidRDefault="009C1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22724"/>
      <w:docPartObj>
        <w:docPartGallery w:val="Page Numbers (Bottom of Page)"/>
        <w:docPartUnique/>
      </w:docPartObj>
    </w:sdtPr>
    <w:sdtEndPr>
      <w:rPr>
        <w:noProof/>
      </w:rPr>
    </w:sdtEndPr>
    <w:sdtContent>
      <w:p w:rsidR="00C9309E" w:rsidRDefault="00C9309E">
        <w:pPr>
          <w:pStyle w:val="Footer"/>
          <w:jc w:val="center"/>
        </w:pPr>
        <w:r>
          <w:rPr>
            <w:noProof/>
          </w:rPr>
          <w:fldChar w:fldCharType="begin"/>
        </w:r>
        <w:r>
          <w:rPr>
            <w:noProof/>
          </w:rPr>
          <w:instrText xml:space="preserve"> PAGE   \* MERGEFORMAT </w:instrText>
        </w:r>
        <w:r>
          <w:rPr>
            <w:noProof/>
          </w:rPr>
          <w:fldChar w:fldCharType="separate"/>
        </w:r>
        <w:r w:rsidR="008F6673">
          <w:rPr>
            <w:noProof/>
          </w:rPr>
          <w:t>56</w:t>
        </w:r>
        <w:r>
          <w:rPr>
            <w:noProof/>
          </w:rPr>
          <w:fldChar w:fldCharType="end"/>
        </w:r>
      </w:p>
    </w:sdtContent>
  </w:sdt>
  <w:p w:rsidR="00C9309E" w:rsidRDefault="00C93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4E4" w:rsidRDefault="007C54E4">
      <w:pPr>
        <w:spacing w:after="0" w:line="240" w:lineRule="auto"/>
      </w:pPr>
      <w:r>
        <w:separator/>
      </w:r>
    </w:p>
  </w:footnote>
  <w:footnote w:type="continuationSeparator" w:id="0">
    <w:p w:rsidR="007C54E4" w:rsidRDefault="007C5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7917"/>
    <w:rsid w:val="00011C3F"/>
    <w:rsid w:val="00035A23"/>
    <w:rsid w:val="000808EB"/>
    <w:rsid w:val="000A2A2C"/>
    <w:rsid w:val="000A7748"/>
    <w:rsid w:val="000D0AC3"/>
    <w:rsid w:val="000D68EC"/>
    <w:rsid w:val="000E6093"/>
    <w:rsid w:val="0013017F"/>
    <w:rsid w:val="001400D1"/>
    <w:rsid w:val="001A02A8"/>
    <w:rsid w:val="001C1EF4"/>
    <w:rsid w:val="001F0766"/>
    <w:rsid w:val="0025502A"/>
    <w:rsid w:val="00260D03"/>
    <w:rsid w:val="00273254"/>
    <w:rsid w:val="00276548"/>
    <w:rsid w:val="002D38BA"/>
    <w:rsid w:val="002D75FE"/>
    <w:rsid w:val="003253D0"/>
    <w:rsid w:val="00355B58"/>
    <w:rsid w:val="00360114"/>
    <w:rsid w:val="0039282A"/>
    <w:rsid w:val="004013BC"/>
    <w:rsid w:val="00426064"/>
    <w:rsid w:val="004569A8"/>
    <w:rsid w:val="004619D2"/>
    <w:rsid w:val="00491DA3"/>
    <w:rsid w:val="004A052E"/>
    <w:rsid w:val="004B0AE4"/>
    <w:rsid w:val="004E3D28"/>
    <w:rsid w:val="004F6DA4"/>
    <w:rsid w:val="0051330D"/>
    <w:rsid w:val="0054657C"/>
    <w:rsid w:val="005706A4"/>
    <w:rsid w:val="005F70A5"/>
    <w:rsid w:val="00613CFA"/>
    <w:rsid w:val="006506CC"/>
    <w:rsid w:val="00653AAF"/>
    <w:rsid w:val="00673D99"/>
    <w:rsid w:val="00675EEC"/>
    <w:rsid w:val="006E146E"/>
    <w:rsid w:val="00712DB9"/>
    <w:rsid w:val="00770665"/>
    <w:rsid w:val="0077355E"/>
    <w:rsid w:val="0078004A"/>
    <w:rsid w:val="0079606D"/>
    <w:rsid w:val="007B6141"/>
    <w:rsid w:val="007B623E"/>
    <w:rsid w:val="007C54E4"/>
    <w:rsid w:val="007E0E59"/>
    <w:rsid w:val="007E0F1B"/>
    <w:rsid w:val="007F459E"/>
    <w:rsid w:val="0085482B"/>
    <w:rsid w:val="008C4536"/>
    <w:rsid w:val="008C4A4C"/>
    <w:rsid w:val="008F6673"/>
    <w:rsid w:val="0091035E"/>
    <w:rsid w:val="009202E4"/>
    <w:rsid w:val="009464EC"/>
    <w:rsid w:val="00967CAF"/>
    <w:rsid w:val="009712F0"/>
    <w:rsid w:val="00975C42"/>
    <w:rsid w:val="0098297B"/>
    <w:rsid w:val="009C10B1"/>
    <w:rsid w:val="009D48C3"/>
    <w:rsid w:val="00A61923"/>
    <w:rsid w:val="00A61E9D"/>
    <w:rsid w:val="00A6655C"/>
    <w:rsid w:val="00A97C29"/>
    <w:rsid w:val="00AA1A65"/>
    <w:rsid w:val="00AB00E1"/>
    <w:rsid w:val="00AC49AF"/>
    <w:rsid w:val="00AE4BCA"/>
    <w:rsid w:val="00AF2B1C"/>
    <w:rsid w:val="00BC3540"/>
    <w:rsid w:val="00BD0479"/>
    <w:rsid w:val="00C7397B"/>
    <w:rsid w:val="00C91BEC"/>
    <w:rsid w:val="00C9309E"/>
    <w:rsid w:val="00D0423E"/>
    <w:rsid w:val="00D12954"/>
    <w:rsid w:val="00D33CB8"/>
    <w:rsid w:val="00D641E4"/>
    <w:rsid w:val="00DB7B66"/>
    <w:rsid w:val="00DF70EA"/>
    <w:rsid w:val="00DF7917"/>
    <w:rsid w:val="00E131A3"/>
    <w:rsid w:val="00E6334C"/>
    <w:rsid w:val="00E7256C"/>
    <w:rsid w:val="00E810FD"/>
    <w:rsid w:val="00E9618A"/>
    <w:rsid w:val="00EC4416"/>
    <w:rsid w:val="00F21B94"/>
    <w:rsid w:val="00F241D1"/>
    <w:rsid w:val="00F71236"/>
    <w:rsid w:val="00FC4F1A"/>
    <w:rsid w:val="00FF3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Straight Arrow Connector 13"/>
        <o:r id="V:Rule2" type="connector" idref="#Straight Arrow Connector 14"/>
        <o:r id="V:Rule3" type="connector" idref="#Straight Arrow Connector 16"/>
        <o:r id="V:Rule4" type="connector" idref="#Straight Arrow Connector 20"/>
        <o:r id="V:Rule5" type="connector" idref="#Straight Arrow Connector 17"/>
        <o:r id="V:Rule6" type="connector" idref="#Straight Arrow Connector 15"/>
        <o:r id="V:Rule7" type="connector" idref="#Straight Arrow Connector 18"/>
        <o:r id="V:Rule8" type="connector" idref="#Straight Arrow Connector 19"/>
        <o:r id="V:Rule9" type="connector" idref="#Straight Connector 11"/>
        <o:r id="V:Rule10" type="connector" idref="#Straight Connector 12"/>
      </o:rules>
    </o:shapelayout>
  </w:shapeDefaults>
  <w:decimalSymbol w:val="."/>
  <w:listSeparator w:val=","/>
  <w15:docId w15:val="{5971D39B-619E-4CBF-BFDB-B3B367EA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17"/>
    <w:pPr>
      <w:spacing w:after="160" w:line="259" w:lineRule="auto"/>
    </w:pPr>
  </w:style>
  <w:style w:type="paragraph" w:styleId="Heading1">
    <w:name w:val="heading 1"/>
    <w:basedOn w:val="Normal"/>
    <w:link w:val="Heading1Char"/>
    <w:uiPriority w:val="1"/>
    <w:qFormat/>
    <w:rsid w:val="00DF7917"/>
    <w:pPr>
      <w:widowControl w:val="0"/>
      <w:autoSpaceDE w:val="0"/>
      <w:autoSpaceDN w:val="0"/>
      <w:spacing w:before="199" w:after="0" w:line="240" w:lineRule="auto"/>
      <w:ind w:left="34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7917"/>
    <w:rPr>
      <w:rFonts w:ascii="Times New Roman" w:eastAsia="Times New Roman" w:hAnsi="Times New Roman" w:cs="Times New Roman"/>
      <w:b/>
      <w:bCs/>
      <w:sz w:val="24"/>
      <w:szCs w:val="24"/>
    </w:rPr>
  </w:style>
  <w:style w:type="paragraph" w:styleId="ListParagraph">
    <w:name w:val="List Paragraph"/>
    <w:basedOn w:val="Normal"/>
    <w:uiPriority w:val="34"/>
    <w:qFormat/>
    <w:rsid w:val="00DF7917"/>
    <w:pPr>
      <w:ind w:left="720"/>
      <w:contextualSpacing/>
    </w:pPr>
  </w:style>
  <w:style w:type="paragraph" w:styleId="Footer">
    <w:name w:val="footer"/>
    <w:basedOn w:val="Normal"/>
    <w:link w:val="FooterChar"/>
    <w:uiPriority w:val="99"/>
    <w:unhideWhenUsed/>
    <w:rsid w:val="00DB7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B66"/>
  </w:style>
  <w:style w:type="paragraph" w:styleId="BodyText">
    <w:name w:val="Body Text"/>
    <w:basedOn w:val="Normal"/>
    <w:link w:val="BodyTextChar"/>
    <w:uiPriority w:val="1"/>
    <w:qFormat/>
    <w:rsid w:val="00DB7B66"/>
    <w:pPr>
      <w:widowControl w:val="0"/>
      <w:autoSpaceDE w:val="0"/>
      <w:autoSpaceDN w:val="0"/>
      <w:spacing w:after="0" w:line="240" w:lineRule="auto"/>
      <w:ind w:left="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7B66"/>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131A3"/>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131A3"/>
    <w:pPr>
      <w:widowControl w:val="0"/>
      <w:tabs>
        <w:tab w:val="center" w:pos="4680"/>
        <w:tab w:val="right" w:pos="9360"/>
      </w:tabs>
      <w:kinsoku w:val="0"/>
      <w:overflowPunct w:val="0"/>
      <w:spacing w:after="0"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E131A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E131A3"/>
    <w:pPr>
      <w:widowControl w:val="0"/>
      <w:kinsoku w:val="0"/>
      <w:overflowPunct w:val="0"/>
      <w:spacing w:after="0" w:line="240" w:lineRule="auto"/>
    </w:pPr>
    <w:rPr>
      <w:rFonts w:ascii="Tahoma" w:eastAsiaTheme="minorEastAsia" w:hAnsi="Tahoma" w:cs="Tahoma"/>
      <w:sz w:val="16"/>
      <w:szCs w:val="16"/>
    </w:rPr>
  </w:style>
  <w:style w:type="paragraph" w:customStyle="1" w:styleId="Style2">
    <w:name w:val="Style 2"/>
    <w:basedOn w:val="Normal"/>
    <w:uiPriority w:val="99"/>
    <w:rsid w:val="00E131A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rsid w:val="00A61E9D"/>
    <w:rPr>
      <w:color w:val="0563C1"/>
      <w:u w:val="single"/>
    </w:rPr>
  </w:style>
  <w:style w:type="table" w:styleId="TableGrid">
    <w:name w:val="Table Grid"/>
    <w:basedOn w:val="TableNormal"/>
    <w:uiPriority w:val="39"/>
    <w:rsid w:val="00AA1A65"/>
    <w:pPr>
      <w:spacing w:after="0" w:line="240" w:lineRule="auto"/>
    </w:pPr>
    <w:rPr>
      <w:kern w:val="2"/>
      <w:lang w:val="aa-E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23328">
      <w:bodyDiv w:val="1"/>
      <w:marLeft w:val="0"/>
      <w:marRight w:val="0"/>
      <w:marTop w:val="0"/>
      <w:marBottom w:val="0"/>
      <w:divBdr>
        <w:top w:val="none" w:sz="0" w:space="0" w:color="auto"/>
        <w:left w:val="none" w:sz="0" w:space="0" w:color="auto"/>
        <w:bottom w:val="none" w:sz="0" w:space="0" w:color="auto"/>
        <w:right w:val="none" w:sz="0" w:space="0" w:color="auto"/>
      </w:divBdr>
    </w:div>
    <w:div w:id="1295795252">
      <w:bodyDiv w:val="1"/>
      <w:marLeft w:val="0"/>
      <w:marRight w:val="0"/>
      <w:marTop w:val="0"/>
      <w:marBottom w:val="0"/>
      <w:divBdr>
        <w:top w:val="none" w:sz="0" w:space="0" w:color="auto"/>
        <w:left w:val="none" w:sz="0" w:space="0" w:color="auto"/>
        <w:bottom w:val="none" w:sz="0" w:space="0" w:color="auto"/>
        <w:right w:val="none" w:sz="0" w:space="0" w:color="auto"/>
      </w:divBdr>
    </w:div>
    <w:div w:id="17307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6.bin"/><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hyperlink" Target="http://www.scribd.com" TargetMode="Externa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8.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62</Pages>
  <Words>13969</Words>
  <Characters>79624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FAHBULOUS</dc:creator>
  <cp:lastModifiedBy>User</cp:lastModifiedBy>
  <cp:revision>64</cp:revision>
  <cp:lastPrinted>2025-05-27T13:04:00Z</cp:lastPrinted>
  <dcterms:created xsi:type="dcterms:W3CDTF">2025-05-07T14:45:00Z</dcterms:created>
  <dcterms:modified xsi:type="dcterms:W3CDTF">2025-05-27T13:17:00Z</dcterms:modified>
</cp:coreProperties>
</file>