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6E9" w:rsidRDefault="00A846E9" w:rsidP="00A846E9">
      <w:pPr>
        <w:spacing w:line="480" w:lineRule="auto"/>
        <w:jc w:val="center"/>
        <w:rPr>
          <w:rFonts w:ascii="Times New Roman" w:hAnsi="Times New Roman" w:cs="Times New Roman"/>
          <w:b/>
          <w:sz w:val="24"/>
          <w:szCs w:val="24"/>
        </w:rPr>
      </w:pPr>
      <w:r w:rsidRPr="000C693A">
        <w:rPr>
          <w:rFonts w:ascii="Times New Roman" w:hAnsi="Times New Roman" w:cs="Times New Roman"/>
          <w:b/>
          <w:sz w:val="24"/>
          <w:szCs w:val="24"/>
        </w:rPr>
        <w:t>ASSESSING THE IMPACT OF SOCIAL MEDIA ON THE MOBILIZATION O</w:t>
      </w:r>
      <w:r>
        <w:rPr>
          <w:rFonts w:ascii="Times New Roman" w:hAnsi="Times New Roman" w:cs="Times New Roman"/>
          <w:b/>
          <w:sz w:val="24"/>
          <w:szCs w:val="24"/>
        </w:rPr>
        <w:t xml:space="preserve">F YOUTHS FOR COMMUNITY EFFORT </w:t>
      </w:r>
      <w:r w:rsidRPr="000C693A">
        <w:rPr>
          <w:rFonts w:ascii="Times New Roman" w:hAnsi="Times New Roman" w:cs="Times New Roman"/>
          <w:b/>
          <w:sz w:val="24"/>
          <w:szCs w:val="24"/>
        </w:rPr>
        <w:t xml:space="preserve">PROGRAMMES </w:t>
      </w:r>
    </w:p>
    <w:p w:rsidR="00A846E9" w:rsidRPr="000C693A" w:rsidRDefault="00A846E9" w:rsidP="00A846E9">
      <w:pPr>
        <w:spacing w:line="480" w:lineRule="auto"/>
        <w:jc w:val="center"/>
        <w:rPr>
          <w:rFonts w:ascii="Times New Roman" w:hAnsi="Times New Roman" w:cs="Times New Roman"/>
          <w:b/>
          <w:sz w:val="24"/>
          <w:szCs w:val="24"/>
        </w:rPr>
      </w:pPr>
      <w:r w:rsidRPr="000C693A">
        <w:rPr>
          <w:rFonts w:ascii="Times New Roman" w:hAnsi="Times New Roman" w:cs="Times New Roman"/>
          <w:b/>
          <w:sz w:val="24"/>
          <w:szCs w:val="24"/>
        </w:rPr>
        <w:t>(A CASE STUDY OF K</w:t>
      </w:r>
      <w:r>
        <w:rPr>
          <w:rFonts w:ascii="Times New Roman" w:hAnsi="Times New Roman" w:cs="Times New Roman"/>
          <w:b/>
          <w:sz w:val="24"/>
          <w:szCs w:val="24"/>
        </w:rPr>
        <w:t>WARA STATE POLYTECHNIC STUDENTS</w:t>
      </w:r>
      <w:r w:rsidRPr="000C693A">
        <w:rPr>
          <w:rFonts w:ascii="Times New Roman" w:hAnsi="Times New Roman" w:cs="Times New Roman"/>
          <w:b/>
          <w:sz w:val="24"/>
          <w:szCs w:val="24"/>
        </w:rPr>
        <w:t>)</w:t>
      </w:r>
    </w:p>
    <w:p w:rsidR="00A846E9" w:rsidRPr="001049A9" w:rsidRDefault="00A846E9" w:rsidP="00A846E9">
      <w:pPr>
        <w:spacing w:line="480" w:lineRule="auto"/>
        <w:jc w:val="center"/>
        <w:rPr>
          <w:rFonts w:ascii="Monotype Corsiva" w:hAnsi="Monotype Corsiva" w:cs="Times New Roman"/>
          <w:b/>
          <w:sz w:val="36"/>
          <w:szCs w:val="36"/>
        </w:rPr>
      </w:pPr>
      <w:r w:rsidRPr="001049A9">
        <w:rPr>
          <w:rFonts w:ascii="Monotype Corsiva" w:hAnsi="Monotype Corsiva" w:cs="Times New Roman"/>
          <w:b/>
          <w:sz w:val="36"/>
          <w:szCs w:val="36"/>
        </w:rPr>
        <w:t>BY</w:t>
      </w:r>
    </w:p>
    <w:p w:rsidR="00A846E9" w:rsidRPr="000C693A" w:rsidRDefault="00A846E9" w:rsidP="00A846E9">
      <w:pPr>
        <w:spacing w:line="480" w:lineRule="auto"/>
        <w:jc w:val="center"/>
        <w:rPr>
          <w:rFonts w:ascii="Algerian" w:hAnsi="Algerian" w:cs="Times New Roman"/>
          <w:b/>
          <w:sz w:val="32"/>
          <w:szCs w:val="32"/>
        </w:rPr>
      </w:pPr>
      <w:r w:rsidRPr="000C693A">
        <w:rPr>
          <w:rFonts w:ascii="Algerian" w:hAnsi="Algerian" w:cs="Times New Roman"/>
          <w:b/>
          <w:sz w:val="32"/>
          <w:szCs w:val="32"/>
        </w:rPr>
        <w:t>ODUNIYI RACHEAL  OLUWATUNMISE</w:t>
      </w:r>
    </w:p>
    <w:p w:rsidR="00A846E9" w:rsidRPr="000C693A" w:rsidRDefault="00A846E9" w:rsidP="00A846E9">
      <w:pPr>
        <w:spacing w:line="480" w:lineRule="auto"/>
        <w:jc w:val="center"/>
        <w:rPr>
          <w:rFonts w:ascii="Arial Black" w:hAnsi="Arial Black" w:cs="Times New Roman"/>
          <w:b/>
          <w:sz w:val="24"/>
          <w:szCs w:val="24"/>
        </w:rPr>
      </w:pPr>
      <w:r w:rsidRPr="000C693A">
        <w:rPr>
          <w:rFonts w:ascii="Arial Black" w:hAnsi="Arial Black" w:cs="Times New Roman"/>
          <w:b/>
          <w:sz w:val="24"/>
          <w:szCs w:val="24"/>
        </w:rPr>
        <w:t>HND/23/MAC/FT/0271</w:t>
      </w:r>
    </w:p>
    <w:p w:rsidR="00A846E9" w:rsidRPr="000C693A" w:rsidRDefault="00A846E9" w:rsidP="00A846E9">
      <w:pPr>
        <w:spacing w:line="480" w:lineRule="auto"/>
        <w:jc w:val="center"/>
        <w:rPr>
          <w:rFonts w:ascii="Bookman Old Style" w:hAnsi="Bookman Old Style" w:cs="Times New Roman"/>
          <w:b/>
          <w:sz w:val="24"/>
          <w:szCs w:val="24"/>
        </w:rPr>
      </w:pPr>
      <w:r w:rsidRPr="000C693A">
        <w:rPr>
          <w:rFonts w:ascii="Bookman Old Style" w:hAnsi="Bookman Old Style" w:cs="Times New Roman"/>
          <w:b/>
          <w:sz w:val="24"/>
          <w:szCs w:val="24"/>
        </w:rPr>
        <w:t>SUBMITTED TO THE DEPARTMENT OF MASS COMMUNICATION, INSTITUTE OF INFORMATION COMMUNICATION TECHNOLOGY (IICT) KWARA STATE POLYTECHNIC, ILORIN</w:t>
      </w:r>
    </w:p>
    <w:p w:rsidR="00A846E9" w:rsidRPr="000C693A" w:rsidRDefault="00A846E9" w:rsidP="00A846E9">
      <w:pPr>
        <w:spacing w:line="480" w:lineRule="auto"/>
        <w:jc w:val="center"/>
        <w:rPr>
          <w:rFonts w:ascii="Times New Roman" w:hAnsi="Times New Roman" w:cs="Times New Roman"/>
          <w:b/>
          <w:sz w:val="24"/>
          <w:szCs w:val="24"/>
        </w:rPr>
      </w:pPr>
      <w:r w:rsidRPr="000C693A">
        <w:rPr>
          <w:rFonts w:ascii="Times New Roman" w:hAnsi="Times New Roman" w:cs="Times New Roman"/>
          <w:b/>
          <w:sz w:val="24"/>
          <w:szCs w:val="24"/>
        </w:rPr>
        <w:t>IN PARTIAL FULFILLMENT OF THE REQUIREMENT FOR THE AWARD OF HIGHER NATIONAL DIPLOMA (HND) IN MASS COMMUNICATION</w:t>
      </w:r>
    </w:p>
    <w:p w:rsidR="00A846E9" w:rsidRDefault="00A846E9" w:rsidP="00A846E9">
      <w:pPr>
        <w:spacing w:line="480" w:lineRule="auto"/>
        <w:jc w:val="center"/>
        <w:rPr>
          <w:rFonts w:ascii="Times New Roman" w:hAnsi="Times New Roman" w:cs="Times New Roman"/>
          <w:b/>
          <w:sz w:val="24"/>
          <w:szCs w:val="24"/>
        </w:rPr>
      </w:pPr>
    </w:p>
    <w:p w:rsidR="00A846E9" w:rsidRDefault="00A846E9" w:rsidP="00A846E9">
      <w:pPr>
        <w:spacing w:line="480" w:lineRule="auto"/>
        <w:jc w:val="center"/>
        <w:rPr>
          <w:rFonts w:ascii="Times New Roman" w:hAnsi="Times New Roman" w:cs="Times New Roman"/>
          <w:b/>
          <w:sz w:val="24"/>
          <w:szCs w:val="24"/>
        </w:rPr>
      </w:pPr>
    </w:p>
    <w:p w:rsidR="00A846E9" w:rsidRDefault="00A846E9" w:rsidP="00A846E9">
      <w:pPr>
        <w:spacing w:line="480" w:lineRule="auto"/>
        <w:jc w:val="center"/>
        <w:rPr>
          <w:rFonts w:ascii="Times New Roman" w:hAnsi="Times New Roman" w:cs="Times New Roman"/>
          <w:b/>
          <w:sz w:val="24"/>
          <w:szCs w:val="24"/>
        </w:rPr>
      </w:pPr>
    </w:p>
    <w:p w:rsidR="00A846E9" w:rsidRDefault="00A846E9" w:rsidP="00A846E9">
      <w:pPr>
        <w:spacing w:line="480" w:lineRule="auto"/>
        <w:jc w:val="center"/>
        <w:rPr>
          <w:rFonts w:ascii="Times New Roman" w:hAnsi="Times New Roman" w:cs="Times New Roman"/>
          <w:b/>
          <w:sz w:val="24"/>
          <w:szCs w:val="24"/>
        </w:rPr>
      </w:pPr>
    </w:p>
    <w:p w:rsidR="00A846E9" w:rsidRPr="000C693A" w:rsidRDefault="00A846E9" w:rsidP="00A846E9">
      <w:pPr>
        <w:spacing w:line="480" w:lineRule="auto"/>
        <w:ind w:left="4320" w:firstLine="720"/>
        <w:jc w:val="center"/>
        <w:rPr>
          <w:rFonts w:ascii="Times New Roman" w:hAnsi="Times New Roman" w:cs="Times New Roman"/>
          <w:b/>
          <w:sz w:val="24"/>
          <w:szCs w:val="24"/>
        </w:rPr>
      </w:pPr>
      <w:r>
        <w:rPr>
          <w:rFonts w:ascii="Times New Roman" w:hAnsi="Times New Roman" w:cs="Times New Roman"/>
          <w:b/>
          <w:sz w:val="24"/>
          <w:szCs w:val="24"/>
        </w:rPr>
        <w:t>May</w:t>
      </w:r>
      <w:r w:rsidRPr="000C693A">
        <w:rPr>
          <w:rFonts w:ascii="Times New Roman" w:hAnsi="Times New Roman" w:cs="Times New Roman"/>
          <w:b/>
          <w:sz w:val="24"/>
          <w:szCs w:val="24"/>
        </w:rPr>
        <w:t>, 2025</w:t>
      </w:r>
    </w:p>
    <w:p w:rsidR="00A846E9" w:rsidRPr="00D4117D" w:rsidRDefault="00A846E9" w:rsidP="00A846E9">
      <w:pPr>
        <w:spacing w:line="360" w:lineRule="auto"/>
        <w:jc w:val="center"/>
        <w:rPr>
          <w:rFonts w:ascii="Times New Roman" w:hAnsi="Times New Roman" w:cs="Times New Roman"/>
          <w:b/>
          <w:sz w:val="24"/>
          <w:szCs w:val="24"/>
        </w:rPr>
      </w:pPr>
      <w:r w:rsidRPr="00D4117D">
        <w:rPr>
          <w:rFonts w:ascii="Times New Roman" w:hAnsi="Times New Roman" w:cs="Times New Roman"/>
          <w:b/>
          <w:sz w:val="24"/>
          <w:szCs w:val="24"/>
        </w:rPr>
        <w:lastRenderedPageBreak/>
        <w:t>CERTIFICATION</w:t>
      </w:r>
    </w:p>
    <w:p w:rsidR="00A846E9" w:rsidRPr="00D4117D" w:rsidRDefault="00A846E9" w:rsidP="00A846E9">
      <w:pPr>
        <w:spacing w:line="360" w:lineRule="auto"/>
        <w:ind w:firstLine="720"/>
        <w:jc w:val="both"/>
        <w:rPr>
          <w:rFonts w:ascii="Times New Roman" w:hAnsi="Times New Roman" w:cs="Times New Roman"/>
          <w:b/>
          <w:sz w:val="24"/>
          <w:szCs w:val="24"/>
        </w:rPr>
      </w:pPr>
      <w:r w:rsidRPr="00D4117D">
        <w:rPr>
          <w:rFonts w:ascii="Times New Roman" w:hAnsi="Times New Roman" w:cs="Times New Roman"/>
          <w:sz w:val="24"/>
          <w:szCs w:val="24"/>
        </w:rPr>
        <w:t xml:space="preserve">This research work has been read and approved as meeting part the requirements for the award of </w:t>
      </w:r>
      <w:r>
        <w:rPr>
          <w:rFonts w:ascii="Times New Roman" w:hAnsi="Times New Roman" w:cs="Times New Roman"/>
          <w:sz w:val="24"/>
          <w:szCs w:val="24"/>
        </w:rPr>
        <w:t xml:space="preserve">Higher </w:t>
      </w:r>
      <w:r w:rsidRPr="00D4117D">
        <w:rPr>
          <w:rFonts w:ascii="Times New Roman" w:hAnsi="Times New Roman" w:cs="Times New Roman"/>
          <w:sz w:val="24"/>
          <w:szCs w:val="24"/>
        </w:rPr>
        <w:t>National Diploma (</w:t>
      </w:r>
      <w:r>
        <w:rPr>
          <w:rFonts w:ascii="Times New Roman" w:hAnsi="Times New Roman" w:cs="Times New Roman"/>
          <w:sz w:val="24"/>
          <w:szCs w:val="24"/>
        </w:rPr>
        <w:t>H</w:t>
      </w:r>
      <w:r w:rsidRPr="00D4117D">
        <w:rPr>
          <w:rFonts w:ascii="Times New Roman" w:hAnsi="Times New Roman" w:cs="Times New Roman"/>
          <w:sz w:val="24"/>
          <w:szCs w:val="24"/>
        </w:rPr>
        <w:t xml:space="preserve">ND) in the Department of </w:t>
      </w:r>
      <w:r>
        <w:rPr>
          <w:rFonts w:ascii="Times New Roman" w:hAnsi="Times New Roman" w:cs="Times New Roman"/>
          <w:sz w:val="24"/>
          <w:szCs w:val="24"/>
        </w:rPr>
        <w:t>Mass Communication</w:t>
      </w:r>
      <w:r w:rsidRPr="00D4117D">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D4117D">
        <w:rPr>
          <w:rFonts w:ascii="Times New Roman" w:hAnsi="Times New Roman" w:cs="Times New Roman"/>
          <w:sz w:val="24"/>
          <w:szCs w:val="24"/>
        </w:rPr>
        <w:t xml:space="preserve"> (</w:t>
      </w:r>
      <w:r>
        <w:rPr>
          <w:rFonts w:ascii="Times New Roman" w:hAnsi="Times New Roman" w:cs="Times New Roman"/>
          <w:sz w:val="24"/>
          <w:szCs w:val="24"/>
        </w:rPr>
        <w:t>IICT</w:t>
      </w:r>
      <w:r w:rsidRPr="00D4117D">
        <w:rPr>
          <w:rFonts w:ascii="Times New Roman" w:hAnsi="Times New Roman" w:cs="Times New Roman"/>
          <w:sz w:val="24"/>
          <w:szCs w:val="24"/>
        </w:rPr>
        <w:t>) Kwara State Polytechnic, Ilorin.</w:t>
      </w:r>
    </w:p>
    <w:p w:rsidR="00A846E9" w:rsidRPr="00D4117D" w:rsidRDefault="00A846E9" w:rsidP="00A846E9">
      <w:pPr>
        <w:spacing w:line="480" w:lineRule="auto"/>
        <w:jc w:val="both"/>
        <w:rPr>
          <w:rFonts w:ascii="Times New Roman" w:hAnsi="Times New Roman" w:cs="Times New Roman"/>
          <w:sz w:val="24"/>
          <w:szCs w:val="24"/>
        </w:rPr>
      </w:pPr>
    </w:p>
    <w:p w:rsidR="00A846E9" w:rsidRPr="00D4117D" w:rsidRDefault="00A846E9" w:rsidP="00A846E9">
      <w:pPr>
        <w:spacing w:line="240" w:lineRule="auto"/>
        <w:jc w:val="both"/>
        <w:rPr>
          <w:rFonts w:ascii="Times New Roman" w:hAnsi="Times New Roman" w:cs="Times New Roman"/>
          <w:sz w:val="24"/>
          <w:szCs w:val="24"/>
        </w:rPr>
      </w:pPr>
      <w:r w:rsidRPr="00D4117D">
        <w:rPr>
          <w:rFonts w:ascii="Times New Roman" w:hAnsi="Times New Roman" w:cs="Times New Roman"/>
          <w:sz w:val="24"/>
          <w:szCs w:val="24"/>
        </w:rPr>
        <w:t>______________________</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4117D">
        <w:rPr>
          <w:rFonts w:ascii="Times New Roman" w:hAnsi="Times New Roman" w:cs="Times New Roman"/>
          <w:sz w:val="24"/>
          <w:szCs w:val="24"/>
        </w:rPr>
        <w:t>________________</w:t>
      </w:r>
    </w:p>
    <w:p w:rsidR="00A846E9" w:rsidRPr="00D4117D" w:rsidRDefault="00A846E9" w:rsidP="00A846E9">
      <w:pPr>
        <w:spacing w:line="240" w:lineRule="auto"/>
        <w:jc w:val="both"/>
        <w:rPr>
          <w:rFonts w:ascii="Times New Roman" w:hAnsi="Times New Roman" w:cs="Times New Roman"/>
          <w:b/>
          <w:sz w:val="24"/>
          <w:szCs w:val="24"/>
        </w:rPr>
      </w:pPr>
      <w:r>
        <w:rPr>
          <w:rFonts w:ascii="Times New Roman" w:hAnsi="Times New Roman" w:cs="Times New Roman"/>
          <w:b/>
          <w:sz w:val="24"/>
          <w:szCs w:val="24"/>
        </w:rPr>
        <w:t>MR. IBRAHEEM A. F.</w:t>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4117D">
        <w:rPr>
          <w:rFonts w:ascii="Times New Roman" w:hAnsi="Times New Roman" w:cs="Times New Roman"/>
          <w:b/>
          <w:sz w:val="24"/>
          <w:szCs w:val="24"/>
        </w:rPr>
        <w:t xml:space="preserve">DATE </w:t>
      </w:r>
    </w:p>
    <w:p w:rsidR="00A846E9" w:rsidRPr="00D4117D" w:rsidRDefault="00A846E9" w:rsidP="00A846E9">
      <w:pPr>
        <w:spacing w:line="240" w:lineRule="auto"/>
        <w:jc w:val="both"/>
        <w:rPr>
          <w:rFonts w:ascii="Times New Roman" w:hAnsi="Times New Roman" w:cs="Times New Roman"/>
          <w:b/>
          <w:i/>
          <w:sz w:val="24"/>
          <w:szCs w:val="24"/>
        </w:rPr>
      </w:pPr>
      <w:r w:rsidRPr="00D4117D">
        <w:rPr>
          <w:rFonts w:ascii="Times New Roman" w:hAnsi="Times New Roman" w:cs="Times New Roman"/>
          <w:b/>
          <w:i/>
          <w:sz w:val="24"/>
          <w:szCs w:val="24"/>
        </w:rPr>
        <w:t xml:space="preserve"> Project Supervisor</w:t>
      </w:r>
    </w:p>
    <w:p w:rsidR="00A846E9" w:rsidRPr="00D4117D" w:rsidRDefault="00A846E9" w:rsidP="00A846E9">
      <w:pPr>
        <w:spacing w:line="240" w:lineRule="auto"/>
        <w:jc w:val="both"/>
        <w:rPr>
          <w:rFonts w:ascii="Times New Roman" w:hAnsi="Times New Roman" w:cs="Times New Roman"/>
          <w:b/>
          <w:i/>
          <w:sz w:val="24"/>
          <w:szCs w:val="24"/>
        </w:rPr>
      </w:pPr>
    </w:p>
    <w:p w:rsidR="00A846E9" w:rsidRPr="00D4117D" w:rsidRDefault="00A846E9" w:rsidP="00A846E9">
      <w:pPr>
        <w:spacing w:line="240" w:lineRule="auto"/>
        <w:jc w:val="both"/>
        <w:rPr>
          <w:rFonts w:ascii="Times New Roman" w:hAnsi="Times New Roman" w:cs="Times New Roman"/>
          <w:b/>
          <w:i/>
          <w:sz w:val="24"/>
          <w:szCs w:val="24"/>
        </w:rPr>
      </w:pPr>
    </w:p>
    <w:p w:rsidR="00A846E9" w:rsidRPr="00D4117D" w:rsidRDefault="00A846E9" w:rsidP="00A846E9">
      <w:pPr>
        <w:spacing w:line="480" w:lineRule="auto"/>
        <w:jc w:val="both"/>
        <w:rPr>
          <w:rFonts w:ascii="Times New Roman" w:hAnsi="Times New Roman" w:cs="Times New Roman"/>
          <w:sz w:val="24"/>
          <w:szCs w:val="24"/>
        </w:rPr>
      </w:pPr>
      <w:r w:rsidRPr="00D4117D">
        <w:rPr>
          <w:rFonts w:ascii="Times New Roman" w:hAnsi="Times New Roman" w:cs="Times New Roman"/>
          <w:sz w:val="24"/>
          <w:szCs w:val="24"/>
        </w:rPr>
        <w:t>______________________</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4117D">
        <w:rPr>
          <w:rFonts w:ascii="Times New Roman" w:hAnsi="Times New Roman" w:cs="Times New Roman"/>
          <w:sz w:val="24"/>
          <w:szCs w:val="24"/>
        </w:rPr>
        <w:t>________________</w:t>
      </w:r>
    </w:p>
    <w:p w:rsidR="00A846E9" w:rsidRPr="00D4117D" w:rsidRDefault="00A846E9" w:rsidP="00A846E9">
      <w:pPr>
        <w:spacing w:line="240" w:lineRule="auto"/>
        <w:jc w:val="both"/>
        <w:rPr>
          <w:rFonts w:ascii="Times New Roman" w:hAnsi="Times New Roman" w:cs="Times New Roman"/>
          <w:b/>
          <w:sz w:val="24"/>
          <w:szCs w:val="24"/>
        </w:rPr>
      </w:pPr>
      <w:r>
        <w:rPr>
          <w:rFonts w:ascii="Times New Roman" w:hAnsi="Times New Roman" w:cs="Times New Roman"/>
          <w:b/>
          <w:sz w:val="24"/>
          <w:szCs w:val="24"/>
        </w:rPr>
        <w:t>MR. OLUFADI B. A.</w:t>
      </w:r>
      <w:r>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4117D">
        <w:rPr>
          <w:rFonts w:ascii="Times New Roman" w:hAnsi="Times New Roman" w:cs="Times New Roman"/>
          <w:b/>
          <w:sz w:val="24"/>
          <w:szCs w:val="24"/>
        </w:rPr>
        <w:t xml:space="preserve">DATE </w:t>
      </w:r>
    </w:p>
    <w:p w:rsidR="00A846E9" w:rsidRPr="00D4117D" w:rsidRDefault="00A846E9" w:rsidP="00A846E9">
      <w:pPr>
        <w:spacing w:line="240" w:lineRule="auto"/>
        <w:jc w:val="both"/>
        <w:rPr>
          <w:rFonts w:ascii="Times New Roman" w:hAnsi="Times New Roman" w:cs="Times New Roman"/>
          <w:b/>
          <w:i/>
          <w:sz w:val="24"/>
          <w:szCs w:val="24"/>
        </w:rPr>
      </w:pPr>
      <w:r w:rsidRPr="00D4117D">
        <w:rPr>
          <w:rFonts w:ascii="Times New Roman" w:hAnsi="Times New Roman" w:cs="Times New Roman"/>
          <w:b/>
          <w:i/>
          <w:sz w:val="24"/>
          <w:szCs w:val="24"/>
        </w:rPr>
        <w:t xml:space="preserve"> </w:t>
      </w:r>
      <w:r>
        <w:rPr>
          <w:rFonts w:ascii="Times New Roman" w:hAnsi="Times New Roman" w:cs="Times New Roman"/>
          <w:b/>
          <w:i/>
          <w:sz w:val="24"/>
          <w:szCs w:val="24"/>
        </w:rPr>
        <w:t xml:space="preserve">  Project Coordinator </w:t>
      </w:r>
    </w:p>
    <w:p w:rsidR="00A846E9" w:rsidRPr="00D4117D" w:rsidRDefault="00A846E9" w:rsidP="00A846E9">
      <w:pPr>
        <w:spacing w:line="240" w:lineRule="auto"/>
        <w:jc w:val="both"/>
        <w:rPr>
          <w:rFonts w:ascii="Times New Roman" w:hAnsi="Times New Roman" w:cs="Times New Roman"/>
          <w:b/>
          <w:i/>
          <w:sz w:val="24"/>
          <w:szCs w:val="24"/>
        </w:rPr>
      </w:pPr>
    </w:p>
    <w:p w:rsidR="00A846E9" w:rsidRPr="00D4117D" w:rsidRDefault="00A846E9" w:rsidP="00A846E9">
      <w:pPr>
        <w:spacing w:line="240" w:lineRule="auto"/>
        <w:jc w:val="both"/>
        <w:rPr>
          <w:rFonts w:ascii="Times New Roman" w:hAnsi="Times New Roman" w:cs="Times New Roman"/>
          <w:b/>
          <w:i/>
          <w:sz w:val="24"/>
          <w:szCs w:val="24"/>
        </w:rPr>
      </w:pPr>
    </w:p>
    <w:p w:rsidR="00A846E9" w:rsidRPr="00D4117D" w:rsidRDefault="00A846E9" w:rsidP="00A846E9">
      <w:pPr>
        <w:spacing w:line="240" w:lineRule="auto"/>
        <w:jc w:val="both"/>
        <w:rPr>
          <w:rFonts w:ascii="Times New Roman" w:hAnsi="Times New Roman" w:cs="Times New Roman"/>
          <w:sz w:val="24"/>
          <w:szCs w:val="24"/>
        </w:rPr>
      </w:pPr>
      <w:r w:rsidRPr="00D4117D">
        <w:rPr>
          <w:rFonts w:ascii="Times New Roman" w:hAnsi="Times New Roman" w:cs="Times New Roman"/>
          <w:sz w:val="24"/>
          <w:szCs w:val="24"/>
        </w:rPr>
        <w:t>_____________________</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4117D">
        <w:rPr>
          <w:rFonts w:ascii="Times New Roman" w:hAnsi="Times New Roman" w:cs="Times New Roman"/>
          <w:sz w:val="24"/>
          <w:szCs w:val="24"/>
        </w:rPr>
        <w:t>________________</w:t>
      </w:r>
    </w:p>
    <w:p w:rsidR="00A846E9" w:rsidRPr="00D4117D" w:rsidRDefault="00A846E9" w:rsidP="00A846E9">
      <w:pPr>
        <w:spacing w:line="240" w:lineRule="auto"/>
        <w:jc w:val="both"/>
        <w:rPr>
          <w:rFonts w:ascii="Times New Roman" w:hAnsi="Times New Roman" w:cs="Times New Roman"/>
          <w:b/>
          <w:sz w:val="24"/>
          <w:szCs w:val="24"/>
        </w:rPr>
      </w:pPr>
      <w:r>
        <w:rPr>
          <w:rFonts w:ascii="Times New Roman" w:hAnsi="Times New Roman" w:cs="Times New Roman"/>
          <w:b/>
          <w:sz w:val="24"/>
          <w:szCs w:val="24"/>
        </w:rPr>
        <w:t>MR. F.T. OLOHUNGBEBE</w:t>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4117D">
        <w:rPr>
          <w:rFonts w:ascii="Times New Roman" w:hAnsi="Times New Roman" w:cs="Times New Roman"/>
          <w:b/>
          <w:sz w:val="24"/>
          <w:szCs w:val="24"/>
        </w:rPr>
        <w:t xml:space="preserve">DATE </w:t>
      </w:r>
    </w:p>
    <w:p w:rsidR="00A846E9" w:rsidRPr="00D4117D" w:rsidRDefault="00A846E9" w:rsidP="00A846E9">
      <w:pPr>
        <w:spacing w:line="240" w:lineRule="auto"/>
        <w:jc w:val="both"/>
        <w:rPr>
          <w:rFonts w:ascii="Times New Roman" w:hAnsi="Times New Roman" w:cs="Times New Roman"/>
          <w:b/>
          <w:i/>
          <w:sz w:val="24"/>
          <w:szCs w:val="24"/>
        </w:rPr>
      </w:pPr>
      <w:r w:rsidRPr="00D4117D">
        <w:rPr>
          <w:rFonts w:ascii="Times New Roman" w:hAnsi="Times New Roman" w:cs="Times New Roman"/>
          <w:b/>
          <w:i/>
          <w:sz w:val="24"/>
          <w:szCs w:val="24"/>
        </w:rPr>
        <w:t>Head of Department (HOD)</w:t>
      </w:r>
    </w:p>
    <w:p w:rsidR="00A846E9" w:rsidRPr="00D4117D" w:rsidRDefault="00A846E9" w:rsidP="00A846E9">
      <w:pPr>
        <w:spacing w:line="240" w:lineRule="auto"/>
        <w:jc w:val="both"/>
        <w:rPr>
          <w:rFonts w:ascii="Times New Roman" w:hAnsi="Times New Roman" w:cs="Times New Roman"/>
          <w:sz w:val="24"/>
          <w:szCs w:val="24"/>
        </w:rPr>
      </w:pPr>
    </w:p>
    <w:p w:rsidR="00A846E9" w:rsidRPr="00D4117D" w:rsidRDefault="00A846E9" w:rsidP="00A846E9">
      <w:pPr>
        <w:spacing w:line="240" w:lineRule="auto"/>
        <w:jc w:val="both"/>
        <w:rPr>
          <w:rFonts w:ascii="Times New Roman" w:hAnsi="Times New Roman" w:cs="Times New Roman"/>
          <w:sz w:val="24"/>
          <w:szCs w:val="24"/>
        </w:rPr>
      </w:pPr>
      <w:r w:rsidRPr="00D4117D">
        <w:rPr>
          <w:rFonts w:ascii="Times New Roman" w:hAnsi="Times New Roman" w:cs="Times New Roman"/>
          <w:sz w:val="24"/>
          <w:szCs w:val="24"/>
        </w:rPr>
        <w:t>_____________________</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4117D">
        <w:rPr>
          <w:rFonts w:ascii="Times New Roman" w:hAnsi="Times New Roman" w:cs="Times New Roman"/>
          <w:sz w:val="24"/>
          <w:szCs w:val="24"/>
        </w:rPr>
        <w:t>________________</w:t>
      </w:r>
    </w:p>
    <w:p w:rsidR="00A846E9" w:rsidRPr="00D4117D" w:rsidRDefault="00A846E9" w:rsidP="00A846E9">
      <w:pPr>
        <w:spacing w:line="240" w:lineRule="auto"/>
        <w:jc w:val="both"/>
        <w:rPr>
          <w:rFonts w:ascii="Times New Roman" w:hAnsi="Times New Roman" w:cs="Times New Roman"/>
          <w:sz w:val="24"/>
          <w:szCs w:val="24"/>
        </w:rPr>
      </w:pPr>
      <w:r w:rsidRPr="00D4117D">
        <w:rPr>
          <w:rFonts w:ascii="Times New Roman" w:hAnsi="Times New Roman" w:cs="Times New Roman"/>
          <w:b/>
          <w:sz w:val="24"/>
          <w:szCs w:val="24"/>
        </w:rPr>
        <w:t>External Examiner</w:t>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4117D">
        <w:rPr>
          <w:rFonts w:ascii="Times New Roman" w:hAnsi="Times New Roman" w:cs="Times New Roman"/>
          <w:b/>
          <w:sz w:val="24"/>
          <w:szCs w:val="24"/>
        </w:rPr>
        <w:t xml:space="preserve">DATE </w:t>
      </w:r>
    </w:p>
    <w:p w:rsidR="00A846E9" w:rsidRDefault="00A846E9" w:rsidP="00A846E9">
      <w:pPr>
        <w:spacing w:line="480" w:lineRule="auto"/>
        <w:jc w:val="center"/>
        <w:rPr>
          <w:rFonts w:ascii="Times New Roman" w:hAnsi="Times New Roman" w:cs="Times New Roman"/>
          <w:sz w:val="24"/>
          <w:szCs w:val="24"/>
        </w:rPr>
      </w:pPr>
      <w:r w:rsidRPr="00D4117D">
        <w:rPr>
          <w:rFonts w:ascii="Times New Roman" w:hAnsi="Times New Roman" w:cs="Times New Roman"/>
          <w:sz w:val="24"/>
          <w:szCs w:val="24"/>
        </w:rPr>
        <w:t xml:space="preserve">    </w:t>
      </w:r>
    </w:p>
    <w:p w:rsidR="00A846E9" w:rsidRPr="00C3322A" w:rsidRDefault="00A846E9" w:rsidP="00A846E9">
      <w:pPr>
        <w:spacing w:line="480" w:lineRule="auto"/>
        <w:jc w:val="center"/>
        <w:rPr>
          <w:rFonts w:ascii="Times New Roman" w:hAnsi="Times New Roman" w:cs="Times New Roman"/>
          <w:sz w:val="24"/>
          <w:szCs w:val="24"/>
        </w:rPr>
      </w:pPr>
      <w:r w:rsidRPr="00D4117D">
        <w:rPr>
          <w:rFonts w:ascii="Times New Roman" w:hAnsi="Times New Roman" w:cs="Times New Roman"/>
          <w:b/>
          <w:sz w:val="24"/>
          <w:szCs w:val="24"/>
        </w:rPr>
        <w:lastRenderedPageBreak/>
        <w:t>DEDICATION</w:t>
      </w:r>
    </w:p>
    <w:p w:rsidR="00A846E9" w:rsidRPr="00D4117D" w:rsidRDefault="00A846E9" w:rsidP="00A846E9">
      <w:pPr>
        <w:spacing w:line="480" w:lineRule="auto"/>
        <w:ind w:firstLine="720"/>
        <w:jc w:val="both"/>
        <w:rPr>
          <w:rFonts w:ascii="Times New Roman" w:hAnsi="Times New Roman" w:cs="Times New Roman"/>
          <w:sz w:val="24"/>
          <w:szCs w:val="24"/>
        </w:rPr>
      </w:pPr>
      <w:r w:rsidRPr="00D4117D">
        <w:rPr>
          <w:rFonts w:ascii="Times New Roman" w:hAnsi="Times New Roman" w:cs="Times New Roman"/>
          <w:sz w:val="24"/>
          <w:szCs w:val="24"/>
        </w:rPr>
        <w:t xml:space="preserve">This project is dedicated to Almighty </w:t>
      </w:r>
      <w:r>
        <w:rPr>
          <w:rFonts w:ascii="Times New Roman" w:hAnsi="Times New Roman" w:cs="Times New Roman"/>
          <w:sz w:val="24"/>
          <w:szCs w:val="24"/>
        </w:rPr>
        <w:t>God</w:t>
      </w:r>
      <w:r w:rsidRPr="00D4117D">
        <w:rPr>
          <w:rFonts w:ascii="Times New Roman" w:hAnsi="Times New Roman" w:cs="Times New Roman"/>
          <w:sz w:val="24"/>
          <w:szCs w:val="24"/>
        </w:rPr>
        <w:t xml:space="preserve"> for the strength and power given to me to able to meet up the level and also spared my life, protect me and leading me to the right path throughout the duration of my course in Kwara State Polytechnic, Ilorin. Gl</w:t>
      </w:r>
      <w:r>
        <w:rPr>
          <w:rFonts w:ascii="Times New Roman" w:hAnsi="Times New Roman" w:cs="Times New Roman"/>
          <w:sz w:val="24"/>
          <w:szCs w:val="24"/>
        </w:rPr>
        <w:t>ory be to</w:t>
      </w:r>
      <w:r w:rsidRPr="00D4117D">
        <w:rPr>
          <w:rFonts w:ascii="Times New Roman" w:hAnsi="Times New Roman" w:cs="Times New Roman"/>
          <w:sz w:val="24"/>
          <w:szCs w:val="24"/>
        </w:rPr>
        <w:t xml:space="preserve"> </w:t>
      </w:r>
      <w:r>
        <w:rPr>
          <w:rFonts w:ascii="Times New Roman" w:hAnsi="Times New Roman" w:cs="Times New Roman"/>
          <w:sz w:val="24"/>
          <w:szCs w:val="24"/>
        </w:rPr>
        <w:t>God</w:t>
      </w:r>
      <w:r w:rsidRPr="00D4117D">
        <w:rPr>
          <w:rFonts w:ascii="Times New Roman" w:hAnsi="Times New Roman" w:cs="Times New Roman"/>
          <w:sz w:val="24"/>
          <w:szCs w:val="24"/>
        </w:rPr>
        <w:t>.</w:t>
      </w:r>
    </w:p>
    <w:p w:rsidR="00A846E9" w:rsidRPr="00D4117D" w:rsidRDefault="00A846E9" w:rsidP="00A846E9">
      <w:pPr>
        <w:spacing w:line="360" w:lineRule="auto"/>
        <w:jc w:val="both"/>
        <w:rPr>
          <w:rFonts w:ascii="Times New Roman" w:hAnsi="Times New Roman" w:cs="Times New Roman"/>
          <w:b/>
          <w:sz w:val="24"/>
          <w:szCs w:val="24"/>
        </w:rPr>
      </w:pPr>
    </w:p>
    <w:p w:rsidR="00A846E9" w:rsidRDefault="00A846E9" w:rsidP="00A846E9">
      <w:pPr>
        <w:rPr>
          <w:rFonts w:ascii="Times New Roman" w:hAnsi="Times New Roman" w:cs="Times New Roman"/>
          <w:sz w:val="24"/>
          <w:szCs w:val="24"/>
        </w:rPr>
      </w:pPr>
      <w:r>
        <w:rPr>
          <w:rFonts w:ascii="Times New Roman" w:hAnsi="Times New Roman" w:cs="Times New Roman"/>
          <w:sz w:val="24"/>
          <w:szCs w:val="24"/>
        </w:rPr>
        <w:br w:type="page"/>
      </w:r>
    </w:p>
    <w:p w:rsidR="00A846E9" w:rsidRPr="00D4117D" w:rsidRDefault="00A846E9" w:rsidP="00A846E9">
      <w:pPr>
        <w:jc w:val="center"/>
        <w:rPr>
          <w:rFonts w:ascii="Times New Roman" w:hAnsi="Times New Roman" w:cs="Times New Roman"/>
          <w:b/>
          <w:sz w:val="24"/>
          <w:szCs w:val="24"/>
        </w:rPr>
      </w:pPr>
      <w:r w:rsidRPr="00D4117D">
        <w:rPr>
          <w:rFonts w:ascii="Times New Roman" w:hAnsi="Times New Roman" w:cs="Times New Roman"/>
          <w:b/>
          <w:sz w:val="24"/>
          <w:szCs w:val="24"/>
        </w:rPr>
        <w:lastRenderedPageBreak/>
        <w:t>ACKNOWLEDGEMENT</w:t>
      </w:r>
      <w:r>
        <w:rPr>
          <w:rFonts w:ascii="Times New Roman" w:hAnsi="Times New Roman" w:cs="Times New Roman"/>
          <w:b/>
          <w:sz w:val="24"/>
          <w:szCs w:val="24"/>
        </w:rPr>
        <w:t>S</w:t>
      </w:r>
    </w:p>
    <w:p w:rsidR="00A846E9" w:rsidRPr="00D4117D" w:rsidRDefault="00A846E9" w:rsidP="00A846E9">
      <w:pPr>
        <w:spacing w:line="360" w:lineRule="auto"/>
        <w:ind w:firstLine="720"/>
        <w:jc w:val="both"/>
        <w:rPr>
          <w:rFonts w:ascii="Times New Roman" w:hAnsi="Times New Roman" w:cs="Times New Roman"/>
          <w:b/>
          <w:sz w:val="24"/>
          <w:szCs w:val="24"/>
        </w:rPr>
      </w:pPr>
      <w:r w:rsidRPr="00D4117D">
        <w:rPr>
          <w:rFonts w:ascii="Times New Roman" w:hAnsi="Times New Roman" w:cs="Times New Roman"/>
          <w:sz w:val="24"/>
          <w:szCs w:val="24"/>
        </w:rPr>
        <w:t xml:space="preserve">Glory be to God for the meteoric metamorphosis of my seemingly inordinate and unattainable dreams, he sent loads of angel my ways, whose assistance are quite unquestionable. </w:t>
      </w:r>
    </w:p>
    <w:p w:rsidR="00A846E9" w:rsidRPr="00D4117D" w:rsidRDefault="00A846E9" w:rsidP="00A846E9">
      <w:pPr>
        <w:spacing w:line="360" w:lineRule="auto"/>
        <w:jc w:val="both"/>
        <w:rPr>
          <w:rFonts w:ascii="Times New Roman" w:hAnsi="Times New Roman" w:cs="Times New Roman"/>
          <w:b/>
          <w:sz w:val="24"/>
          <w:szCs w:val="24"/>
        </w:rPr>
      </w:pPr>
      <w:r w:rsidRPr="00D4117D">
        <w:rPr>
          <w:rFonts w:ascii="Times New Roman" w:hAnsi="Times New Roman" w:cs="Times New Roman"/>
          <w:sz w:val="24"/>
          <w:szCs w:val="24"/>
        </w:rPr>
        <w:tab/>
        <w:t xml:space="preserve">I will like to take this opportunity to express my profound gratitude to my supervisor, </w:t>
      </w:r>
      <w:r>
        <w:rPr>
          <w:rFonts w:ascii="Times New Roman" w:hAnsi="Times New Roman" w:cs="Times New Roman"/>
          <w:b/>
          <w:sz w:val="24"/>
          <w:szCs w:val="24"/>
        </w:rPr>
        <w:t xml:space="preserve">MR. IBRAHEEM A. F. </w:t>
      </w:r>
      <w:r w:rsidRPr="00D4117D">
        <w:rPr>
          <w:rFonts w:ascii="Times New Roman" w:hAnsi="Times New Roman" w:cs="Times New Roman"/>
          <w:sz w:val="24"/>
          <w:szCs w:val="24"/>
        </w:rPr>
        <w:t xml:space="preserve">Department of </w:t>
      </w:r>
      <w:r>
        <w:rPr>
          <w:rFonts w:ascii="Times New Roman" w:hAnsi="Times New Roman" w:cs="Times New Roman"/>
          <w:sz w:val="24"/>
          <w:szCs w:val="24"/>
        </w:rPr>
        <w:t>Mass Communica</w:t>
      </w:r>
      <w:r w:rsidRPr="00D4117D">
        <w:rPr>
          <w:rFonts w:ascii="Times New Roman" w:hAnsi="Times New Roman" w:cs="Times New Roman"/>
          <w:sz w:val="24"/>
          <w:szCs w:val="24"/>
        </w:rPr>
        <w:t xml:space="preserve">tion, who provided insight and expertise that greatly assisted the research. He gave valuable feedback and constant encouragement, throughout the duration of the project, working under him was an extremely knowledgeable experience for me, I say a big thank you sir.       </w:t>
      </w:r>
    </w:p>
    <w:p w:rsidR="00A846E9" w:rsidRPr="00D4117D" w:rsidRDefault="00A846E9" w:rsidP="00A846E9">
      <w:pPr>
        <w:spacing w:line="360" w:lineRule="auto"/>
        <w:jc w:val="both"/>
        <w:rPr>
          <w:rFonts w:ascii="Times New Roman" w:hAnsi="Times New Roman" w:cs="Times New Roman"/>
          <w:b/>
          <w:sz w:val="24"/>
          <w:szCs w:val="24"/>
        </w:rPr>
      </w:pPr>
      <w:r w:rsidRPr="00D4117D">
        <w:rPr>
          <w:rFonts w:ascii="Times New Roman" w:hAnsi="Times New Roman" w:cs="Times New Roman"/>
          <w:sz w:val="24"/>
          <w:szCs w:val="24"/>
        </w:rPr>
        <w:tab/>
        <w:t>I also want to acknowledge the eff</w:t>
      </w:r>
      <w:r>
        <w:rPr>
          <w:rFonts w:ascii="Times New Roman" w:hAnsi="Times New Roman" w:cs="Times New Roman"/>
          <w:sz w:val="24"/>
          <w:szCs w:val="24"/>
        </w:rPr>
        <w:t xml:space="preserve">ort of my one and only mother </w:t>
      </w:r>
      <w:r w:rsidRPr="00D4117D">
        <w:rPr>
          <w:rFonts w:ascii="Times New Roman" w:hAnsi="Times New Roman" w:cs="Times New Roman"/>
          <w:sz w:val="24"/>
          <w:szCs w:val="24"/>
        </w:rPr>
        <w:t xml:space="preserve"> </w:t>
      </w:r>
      <w:r w:rsidRPr="00D4117D">
        <w:rPr>
          <w:rFonts w:ascii="Times New Roman" w:hAnsi="Times New Roman" w:cs="Times New Roman"/>
          <w:b/>
          <w:sz w:val="24"/>
          <w:szCs w:val="24"/>
        </w:rPr>
        <w:t>MR</w:t>
      </w:r>
      <w:r>
        <w:rPr>
          <w:rFonts w:ascii="Times New Roman" w:hAnsi="Times New Roman" w:cs="Times New Roman"/>
          <w:b/>
          <w:sz w:val="24"/>
          <w:szCs w:val="24"/>
        </w:rPr>
        <w:t>S</w:t>
      </w:r>
      <w:r w:rsidRPr="00D4117D">
        <w:rPr>
          <w:rFonts w:ascii="Times New Roman" w:hAnsi="Times New Roman" w:cs="Times New Roman"/>
          <w:b/>
          <w:sz w:val="24"/>
          <w:szCs w:val="24"/>
        </w:rPr>
        <w:t xml:space="preserve">  </w:t>
      </w:r>
      <w:r w:rsidRPr="008B2CC0">
        <w:rPr>
          <w:rFonts w:ascii="Times New Roman" w:hAnsi="Times New Roman" w:cs="Times New Roman"/>
          <w:b/>
          <w:sz w:val="24"/>
          <w:szCs w:val="24"/>
        </w:rPr>
        <w:t>ODUNIYI</w:t>
      </w:r>
      <w:r>
        <w:rPr>
          <w:rFonts w:ascii="Times New Roman" w:hAnsi="Times New Roman" w:cs="Times New Roman"/>
          <w:sz w:val="24"/>
          <w:szCs w:val="24"/>
        </w:rPr>
        <w:t xml:space="preserve"> and my late father</w:t>
      </w:r>
      <w:r w:rsidRPr="00D4117D">
        <w:rPr>
          <w:rFonts w:ascii="Times New Roman" w:hAnsi="Times New Roman" w:cs="Times New Roman"/>
          <w:sz w:val="24"/>
          <w:szCs w:val="24"/>
        </w:rPr>
        <w:t xml:space="preserve">, I say a very big thank you, and I pray you would surely live to reap the fruit of your labour (Ameen). </w:t>
      </w:r>
    </w:p>
    <w:p w:rsidR="00A846E9" w:rsidRPr="00D4117D" w:rsidRDefault="00A846E9" w:rsidP="00A846E9">
      <w:pPr>
        <w:spacing w:line="360" w:lineRule="auto"/>
        <w:jc w:val="both"/>
        <w:rPr>
          <w:rFonts w:ascii="Times New Roman" w:hAnsi="Times New Roman" w:cs="Times New Roman"/>
          <w:b/>
          <w:sz w:val="24"/>
          <w:szCs w:val="24"/>
        </w:rPr>
      </w:pPr>
      <w:r w:rsidRPr="00D4117D">
        <w:rPr>
          <w:rFonts w:ascii="Times New Roman" w:hAnsi="Times New Roman" w:cs="Times New Roman"/>
          <w:sz w:val="24"/>
          <w:szCs w:val="24"/>
        </w:rPr>
        <w:tab/>
        <w:t>I acknowledge the H.O.D and oth</w:t>
      </w:r>
      <w:r>
        <w:rPr>
          <w:rFonts w:ascii="Times New Roman" w:hAnsi="Times New Roman" w:cs="Times New Roman"/>
          <w:sz w:val="24"/>
          <w:szCs w:val="24"/>
        </w:rPr>
        <w:t>er staff members</w:t>
      </w:r>
      <w:r w:rsidRPr="00D4117D">
        <w:rPr>
          <w:rFonts w:ascii="Times New Roman" w:hAnsi="Times New Roman" w:cs="Times New Roman"/>
          <w:sz w:val="24"/>
          <w:szCs w:val="24"/>
        </w:rPr>
        <w:t xml:space="preserve"> of my department for creating the enabling atmosphere for this research work, many thanks to my lecturers for sharing their pearls of wisdom with me while I was studying for my National Diploma Programme and during this research. </w:t>
      </w:r>
    </w:p>
    <w:p w:rsidR="00A846E9" w:rsidRPr="00D4117D" w:rsidRDefault="00A846E9" w:rsidP="00A846E9">
      <w:pPr>
        <w:spacing w:before="240" w:line="360" w:lineRule="auto"/>
        <w:jc w:val="both"/>
        <w:rPr>
          <w:rFonts w:ascii="Times New Roman" w:hAnsi="Times New Roman" w:cs="Times New Roman"/>
          <w:b/>
          <w:i/>
          <w:sz w:val="24"/>
          <w:szCs w:val="24"/>
        </w:rPr>
      </w:pPr>
      <w:r w:rsidRPr="00D4117D">
        <w:rPr>
          <w:rFonts w:ascii="Times New Roman" w:hAnsi="Times New Roman" w:cs="Times New Roman"/>
          <w:sz w:val="24"/>
          <w:szCs w:val="24"/>
        </w:rPr>
        <w:tab/>
        <w:t xml:space="preserve">I also </w:t>
      </w:r>
      <w:r>
        <w:rPr>
          <w:rFonts w:ascii="Times New Roman" w:hAnsi="Times New Roman" w:cs="Times New Roman"/>
          <w:sz w:val="24"/>
          <w:szCs w:val="24"/>
        </w:rPr>
        <w:t xml:space="preserve">appreciate myself for being strong despite all the challenges but God came through for me, and to  my sibling In person of Odunniyi Adegoke, Ademola, Adeyinka, Adeyosoye, Aderonke, and to my Aunty Seun </w:t>
      </w:r>
      <w:r w:rsidRPr="00D4117D">
        <w:rPr>
          <w:rFonts w:ascii="Times New Roman" w:hAnsi="Times New Roman" w:cs="Times New Roman"/>
          <w:sz w:val="24"/>
          <w:szCs w:val="24"/>
        </w:rPr>
        <w:t>for their love and support,</w:t>
      </w:r>
      <w:r>
        <w:rPr>
          <w:rFonts w:ascii="Times New Roman" w:hAnsi="Times New Roman" w:cs="Times New Roman"/>
          <w:sz w:val="24"/>
          <w:szCs w:val="24"/>
        </w:rPr>
        <w:t xml:space="preserve"> I pray may God be with you all as you have all being there for me.</w:t>
      </w:r>
      <w:r w:rsidRPr="00D4117D">
        <w:rPr>
          <w:rFonts w:ascii="Times New Roman" w:hAnsi="Times New Roman" w:cs="Times New Roman"/>
          <w:sz w:val="24"/>
          <w:szCs w:val="24"/>
        </w:rPr>
        <w:t xml:space="preserve"> </w:t>
      </w:r>
    </w:p>
    <w:p w:rsidR="00A846E9" w:rsidRPr="00D4117D" w:rsidRDefault="00A846E9" w:rsidP="00A846E9">
      <w:pPr>
        <w:spacing w:line="360" w:lineRule="auto"/>
        <w:jc w:val="center"/>
        <w:rPr>
          <w:rFonts w:ascii="Times New Roman" w:hAnsi="Times New Roman" w:cs="Times New Roman"/>
          <w:b/>
          <w:i/>
          <w:sz w:val="24"/>
          <w:szCs w:val="24"/>
        </w:rPr>
      </w:pPr>
    </w:p>
    <w:p w:rsidR="00A846E9" w:rsidRPr="00D4117D" w:rsidRDefault="00A846E9" w:rsidP="00A846E9">
      <w:pPr>
        <w:spacing w:line="360" w:lineRule="auto"/>
        <w:jc w:val="center"/>
        <w:rPr>
          <w:rFonts w:ascii="Times New Roman" w:hAnsi="Times New Roman" w:cs="Times New Roman"/>
          <w:b/>
          <w:i/>
          <w:sz w:val="24"/>
          <w:szCs w:val="24"/>
        </w:rPr>
      </w:pPr>
    </w:p>
    <w:p w:rsidR="00A846E9" w:rsidRPr="00FA0915" w:rsidRDefault="00A846E9" w:rsidP="00A846E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Pr="00FA0915">
        <w:rPr>
          <w:rFonts w:ascii="Times New Roman" w:hAnsi="Times New Roman" w:cs="Times New Roman"/>
          <w:b/>
          <w:sz w:val="24"/>
          <w:szCs w:val="24"/>
        </w:rPr>
        <w:lastRenderedPageBreak/>
        <w:t>ABSTRACT</w:t>
      </w:r>
    </w:p>
    <w:p w:rsidR="00A846E9" w:rsidRPr="00A6304C" w:rsidRDefault="00A846E9" w:rsidP="00A846E9">
      <w:pPr>
        <w:jc w:val="both"/>
        <w:rPr>
          <w:rFonts w:ascii="Times New Roman" w:eastAsia="Times New Roman" w:hAnsi="Times New Roman" w:cs="Times New Roman"/>
          <w:bCs/>
          <w:i/>
          <w:sz w:val="24"/>
          <w:szCs w:val="24"/>
        </w:rPr>
      </w:pPr>
      <w:r w:rsidRPr="00A6304C">
        <w:rPr>
          <w:rFonts w:ascii="Times New Roman" w:hAnsi="Times New Roman" w:cs="Times New Roman"/>
          <w:i/>
          <w:sz w:val="24"/>
          <w:szCs w:val="24"/>
        </w:rPr>
        <w:t>The purpose of this study is to assessing the impact of social media on the mobilization of youths for community effort programmes</w:t>
      </w:r>
      <w:r w:rsidRPr="00A6304C">
        <w:rPr>
          <w:rFonts w:ascii="Times New Roman" w:hAnsi="Times New Roman" w:cs="Times New Roman"/>
          <w:b/>
          <w:i/>
          <w:sz w:val="24"/>
          <w:szCs w:val="24"/>
        </w:rPr>
        <w:t xml:space="preserve"> </w:t>
      </w:r>
      <w:r w:rsidRPr="00A6304C">
        <w:rPr>
          <w:rFonts w:ascii="Times New Roman" w:hAnsi="Times New Roman" w:cs="Times New Roman"/>
          <w:i/>
          <w:sz w:val="24"/>
          <w:szCs w:val="24"/>
        </w:rPr>
        <w:t xml:space="preserve">using Kwara State Polytechnic students., as the case study. Furthermore, </w:t>
      </w:r>
      <w:r w:rsidRPr="00A6304C">
        <w:rPr>
          <w:rFonts w:ascii="Times New Roman" w:eastAsia="Times New Roman" w:hAnsi="Times New Roman" w:cs="Times New Roman"/>
          <w:bCs/>
          <w:i/>
          <w:sz w:val="24"/>
          <w:szCs w:val="24"/>
        </w:rPr>
        <w:t>To know the extent to which youths see the social media as a tool for participating directly or indirectly in governance.</w:t>
      </w:r>
      <w:r w:rsidRPr="00A6304C">
        <w:rPr>
          <w:rFonts w:ascii="Times New Roman" w:hAnsi="Times New Roman" w:cs="Times New Roman"/>
          <w:i/>
          <w:sz w:val="24"/>
          <w:szCs w:val="24"/>
        </w:rPr>
        <w:t xml:space="preserve">. An additional useful definition of social media as “internet – based channels that allow users to opportunistically interact and selectively self present, either in real-time or asynchronously, with both broad and narrow audiences to derive value from user-generated content and the perception of interaction with others”. </w:t>
      </w:r>
      <w:r w:rsidRPr="00A6304C">
        <w:rPr>
          <w:rFonts w:ascii="Times New Roman" w:eastAsia="Times New Roman" w:hAnsi="Times New Roman" w:cs="Times New Roman"/>
          <w:i/>
          <w:sz w:val="24"/>
          <w:szCs w:val="24"/>
        </w:rPr>
        <w:t>Social media is not really new.</w:t>
      </w:r>
      <w:r w:rsidRPr="00A6304C">
        <w:rPr>
          <w:rFonts w:ascii="Times New Roman" w:hAnsi="Times New Roman" w:cs="Times New Roman"/>
          <w:i/>
          <w:sz w:val="24"/>
          <w:szCs w:val="24"/>
        </w:rPr>
        <w:t xml:space="preserve"> Consequently, different social media sites are being used by youths to participate in governance, make their voices heard and bring their leaders to order. They include foreign/international media applications and platforms such as Facebook, Twitter, YouTube and Instagram. There are also the indigenous platforms, made by Nigerians for Nigeria that have become very popular among Nigerians at home and in the diaspora. The reason of this research is to </w:t>
      </w:r>
      <w:r w:rsidRPr="00A6304C">
        <w:rPr>
          <w:rFonts w:ascii="Times New Roman" w:eastAsia="Times New Roman" w:hAnsi="Times New Roman" w:cs="Times New Roman"/>
          <w:bCs/>
          <w:i/>
          <w:sz w:val="24"/>
          <w:szCs w:val="24"/>
        </w:rPr>
        <w:t>To examine how youths participate in social media discussions on issues relating to governance in Nigeria. The findings of this study exposed to find out how interactions, on the social media is affecting real life decisions and activities of both youth and leaders in different sectors of the society</w:t>
      </w:r>
      <w:r w:rsidRPr="00A6304C">
        <w:rPr>
          <w:rFonts w:ascii="Times New Roman" w:hAnsi="Times New Roman" w:cs="Times New Roman"/>
          <w:i/>
          <w:sz w:val="24"/>
          <w:szCs w:val="24"/>
        </w:rPr>
        <w:t xml:space="preserve">. findings from the study revealed that students of Kwara State Polytechnic, Ilorin were mobilized and participated in community development programmes through the awareness from social media.. The federal government should intensify its ICT drive in the education and other sectors of the country. The more people have easy access to the information superhighway, the more enlightened and empowered they become. The reach of the social media surpasses that of any of the traditional media and is quite popular among the youth. </w:t>
      </w:r>
    </w:p>
    <w:p w:rsidR="00A846E9" w:rsidRPr="00A6304C" w:rsidRDefault="00A846E9" w:rsidP="00A846E9">
      <w:pPr>
        <w:spacing w:line="480" w:lineRule="auto"/>
        <w:jc w:val="both"/>
        <w:rPr>
          <w:rFonts w:ascii="Times New Roman" w:hAnsi="Times New Roman" w:cs="Times New Roman"/>
          <w:b/>
          <w:i/>
          <w:sz w:val="24"/>
          <w:szCs w:val="24"/>
        </w:rPr>
      </w:pPr>
    </w:p>
    <w:p w:rsidR="00A846E9" w:rsidRPr="00A6304C" w:rsidRDefault="00A846E9" w:rsidP="00A846E9">
      <w:pPr>
        <w:spacing w:after="0" w:line="480" w:lineRule="auto"/>
        <w:jc w:val="both"/>
        <w:rPr>
          <w:rFonts w:ascii="Times New Roman" w:hAnsi="Times New Roman" w:cs="Times New Roman"/>
          <w:b/>
          <w:i/>
          <w:sz w:val="24"/>
          <w:szCs w:val="24"/>
        </w:rPr>
      </w:pPr>
    </w:p>
    <w:p w:rsidR="00A846E9" w:rsidRDefault="00A846E9" w:rsidP="00A846E9">
      <w:pPr>
        <w:rPr>
          <w:rFonts w:ascii="Times New Roman" w:hAnsi="Times New Roman" w:cs="Times New Roman"/>
          <w:b/>
          <w:sz w:val="24"/>
          <w:szCs w:val="24"/>
        </w:rPr>
      </w:pPr>
      <w:r>
        <w:rPr>
          <w:rFonts w:ascii="Times New Roman" w:hAnsi="Times New Roman" w:cs="Times New Roman"/>
          <w:b/>
          <w:sz w:val="24"/>
          <w:szCs w:val="24"/>
        </w:rPr>
        <w:br w:type="page"/>
      </w:r>
    </w:p>
    <w:p w:rsidR="00A846E9" w:rsidRPr="00D4117D" w:rsidRDefault="00A846E9" w:rsidP="00A846E9">
      <w:pPr>
        <w:spacing w:line="360" w:lineRule="auto"/>
        <w:jc w:val="center"/>
        <w:rPr>
          <w:rFonts w:ascii="Times New Roman" w:hAnsi="Times New Roman" w:cs="Times New Roman"/>
          <w:b/>
          <w:sz w:val="24"/>
          <w:szCs w:val="24"/>
        </w:rPr>
      </w:pPr>
      <w:r w:rsidRPr="00D4117D">
        <w:rPr>
          <w:rFonts w:ascii="Times New Roman" w:hAnsi="Times New Roman" w:cs="Times New Roman"/>
          <w:b/>
          <w:sz w:val="24"/>
          <w:szCs w:val="24"/>
        </w:rPr>
        <w:lastRenderedPageBreak/>
        <w:t>TABLE OF CONTENTS</w:t>
      </w:r>
    </w:p>
    <w:p w:rsidR="00A846E9" w:rsidRPr="00D4117D" w:rsidRDefault="00A846E9" w:rsidP="00A846E9">
      <w:pPr>
        <w:spacing w:line="240" w:lineRule="auto"/>
        <w:jc w:val="both"/>
        <w:rPr>
          <w:rFonts w:ascii="Times New Roman" w:hAnsi="Times New Roman" w:cs="Times New Roman"/>
          <w:sz w:val="24"/>
          <w:szCs w:val="24"/>
        </w:rPr>
      </w:pPr>
      <w:r w:rsidRPr="00D4117D">
        <w:rPr>
          <w:rFonts w:ascii="Times New Roman" w:hAnsi="Times New Roman" w:cs="Times New Roman"/>
          <w:sz w:val="24"/>
          <w:szCs w:val="24"/>
        </w:rPr>
        <w:t>Title page</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t>i</w:t>
      </w:r>
      <w:r w:rsidRPr="00D4117D">
        <w:rPr>
          <w:rFonts w:ascii="Times New Roman" w:hAnsi="Times New Roman" w:cs="Times New Roman"/>
          <w:sz w:val="24"/>
          <w:szCs w:val="24"/>
        </w:rPr>
        <w:tab/>
      </w:r>
    </w:p>
    <w:p w:rsidR="00A846E9" w:rsidRPr="00D4117D" w:rsidRDefault="00A846E9" w:rsidP="00A846E9">
      <w:pPr>
        <w:spacing w:line="240" w:lineRule="auto"/>
        <w:jc w:val="both"/>
        <w:rPr>
          <w:rFonts w:ascii="Times New Roman" w:hAnsi="Times New Roman" w:cs="Times New Roman"/>
          <w:sz w:val="24"/>
          <w:szCs w:val="24"/>
        </w:rPr>
      </w:pPr>
      <w:r w:rsidRPr="00D4117D">
        <w:rPr>
          <w:rFonts w:ascii="Times New Roman" w:hAnsi="Times New Roman" w:cs="Times New Roman"/>
          <w:sz w:val="24"/>
          <w:szCs w:val="24"/>
        </w:rPr>
        <w:t xml:space="preserve">Certification </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t>ii</w:t>
      </w:r>
      <w:r w:rsidRPr="00D4117D">
        <w:rPr>
          <w:rFonts w:ascii="Times New Roman" w:hAnsi="Times New Roman" w:cs="Times New Roman"/>
          <w:sz w:val="24"/>
          <w:szCs w:val="24"/>
        </w:rPr>
        <w:tab/>
      </w:r>
    </w:p>
    <w:p w:rsidR="00A846E9" w:rsidRPr="00D4117D" w:rsidRDefault="00A846E9" w:rsidP="00A846E9">
      <w:pPr>
        <w:tabs>
          <w:tab w:val="center" w:pos="4032"/>
        </w:tabs>
        <w:spacing w:line="240" w:lineRule="auto"/>
        <w:jc w:val="both"/>
        <w:rPr>
          <w:rFonts w:ascii="Times New Roman" w:hAnsi="Times New Roman" w:cs="Times New Roman"/>
          <w:sz w:val="24"/>
          <w:szCs w:val="24"/>
        </w:rPr>
      </w:pPr>
      <w:r w:rsidRPr="00D4117D">
        <w:rPr>
          <w:rFonts w:ascii="Times New Roman" w:hAnsi="Times New Roman" w:cs="Times New Roman"/>
          <w:sz w:val="24"/>
          <w:szCs w:val="24"/>
        </w:rPr>
        <w:t xml:space="preserve">Dedication </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t>iii</w:t>
      </w:r>
    </w:p>
    <w:p w:rsidR="00A846E9" w:rsidRDefault="00A846E9" w:rsidP="00A846E9">
      <w:pPr>
        <w:spacing w:line="240" w:lineRule="auto"/>
        <w:jc w:val="both"/>
        <w:rPr>
          <w:rFonts w:ascii="Times New Roman" w:hAnsi="Times New Roman" w:cs="Times New Roman"/>
          <w:sz w:val="24"/>
          <w:szCs w:val="24"/>
        </w:rPr>
      </w:pPr>
      <w:r w:rsidRPr="00D4117D">
        <w:rPr>
          <w:rFonts w:ascii="Times New Roman" w:hAnsi="Times New Roman" w:cs="Times New Roman"/>
          <w:sz w:val="24"/>
          <w:szCs w:val="24"/>
        </w:rPr>
        <w:t xml:space="preserve">Acknowledgement </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t>iv</w:t>
      </w:r>
    </w:p>
    <w:p w:rsidR="00A846E9" w:rsidRPr="00D4117D" w:rsidRDefault="00A846E9" w:rsidP="00A846E9">
      <w:pPr>
        <w:spacing w:line="24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A846E9" w:rsidRPr="00D4117D" w:rsidRDefault="00A846E9" w:rsidP="00A846E9">
      <w:pPr>
        <w:tabs>
          <w:tab w:val="center" w:pos="4032"/>
        </w:tabs>
        <w:spacing w:line="240" w:lineRule="auto"/>
        <w:jc w:val="both"/>
        <w:rPr>
          <w:rFonts w:ascii="Times New Roman" w:hAnsi="Times New Roman" w:cs="Times New Roman"/>
          <w:sz w:val="24"/>
          <w:szCs w:val="24"/>
        </w:rPr>
      </w:pPr>
      <w:r w:rsidRPr="00D4117D">
        <w:rPr>
          <w:rFonts w:ascii="Times New Roman" w:hAnsi="Times New Roman" w:cs="Times New Roman"/>
          <w:sz w:val="24"/>
          <w:szCs w:val="24"/>
        </w:rPr>
        <w:t xml:space="preserve">Table of contents </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t>v</w:t>
      </w:r>
      <w:r>
        <w:rPr>
          <w:rFonts w:ascii="Times New Roman" w:hAnsi="Times New Roman" w:cs="Times New Roman"/>
          <w:sz w:val="24"/>
          <w:szCs w:val="24"/>
        </w:rPr>
        <w:t>i</w:t>
      </w:r>
    </w:p>
    <w:p w:rsidR="00A846E9" w:rsidRPr="00D4117D" w:rsidRDefault="00A846E9" w:rsidP="00A846E9">
      <w:pPr>
        <w:tabs>
          <w:tab w:val="center" w:pos="4032"/>
        </w:tabs>
        <w:spacing w:line="360" w:lineRule="auto"/>
        <w:rPr>
          <w:rFonts w:ascii="Times New Roman" w:hAnsi="Times New Roman" w:cs="Times New Roman"/>
          <w:b/>
          <w:sz w:val="24"/>
          <w:szCs w:val="24"/>
        </w:rPr>
      </w:pPr>
      <w:r w:rsidRPr="00D4117D">
        <w:rPr>
          <w:rFonts w:ascii="Times New Roman" w:hAnsi="Times New Roman" w:cs="Times New Roman"/>
          <w:b/>
          <w:sz w:val="24"/>
          <w:szCs w:val="24"/>
        </w:rPr>
        <w:t>CHAPTER ONE</w:t>
      </w:r>
    </w:p>
    <w:p w:rsidR="00A846E9" w:rsidRPr="00D4117D" w:rsidRDefault="00A846E9" w:rsidP="00A846E9">
      <w:pPr>
        <w:pStyle w:val="ListParagraph"/>
        <w:numPr>
          <w:ilvl w:val="1"/>
          <w:numId w:val="9"/>
        </w:numPr>
        <w:spacing w:line="360" w:lineRule="auto"/>
        <w:rPr>
          <w:rFonts w:ascii="Times New Roman" w:hAnsi="Times New Roman" w:cs="Times New Roman"/>
          <w:sz w:val="24"/>
          <w:szCs w:val="24"/>
        </w:rPr>
      </w:pPr>
      <w:r w:rsidRPr="00D4117D">
        <w:rPr>
          <w:rFonts w:ascii="Times New Roman" w:hAnsi="Times New Roman" w:cs="Times New Roman"/>
          <w:sz w:val="24"/>
          <w:szCs w:val="24"/>
        </w:rPr>
        <w:tab/>
        <w:t>Background of the Study</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t>1</w:t>
      </w:r>
    </w:p>
    <w:p w:rsidR="00A846E9" w:rsidRPr="00D4117D" w:rsidRDefault="00A846E9" w:rsidP="00A846E9">
      <w:pPr>
        <w:pStyle w:val="ListParagraph"/>
        <w:numPr>
          <w:ilvl w:val="1"/>
          <w:numId w:val="9"/>
        </w:numPr>
        <w:spacing w:line="360" w:lineRule="auto"/>
        <w:rPr>
          <w:rFonts w:ascii="Times New Roman" w:hAnsi="Times New Roman" w:cs="Times New Roman"/>
          <w:sz w:val="24"/>
          <w:szCs w:val="24"/>
        </w:rPr>
      </w:pPr>
      <w:r w:rsidRPr="00D4117D">
        <w:rPr>
          <w:rFonts w:ascii="Times New Roman" w:hAnsi="Times New Roman" w:cs="Times New Roman"/>
          <w:sz w:val="24"/>
          <w:szCs w:val="24"/>
        </w:rPr>
        <w:t xml:space="preserve"> </w:t>
      </w:r>
      <w:r w:rsidRPr="00D4117D">
        <w:rPr>
          <w:rFonts w:ascii="Times New Roman" w:hAnsi="Times New Roman" w:cs="Times New Roman"/>
          <w:sz w:val="24"/>
          <w:szCs w:val="24"/>
        </w:rPr>
        <w:tab/>
        <w:t xml:space="preserve">Statement of the </w:t>
      </w:r>
      <w:r>
        <w:rPr>
          <w:rFonts w:ascii="Times New Roman" w:hAnsi="Times New Roman" w:cs="Times New Roman"/>
          <w:sz w:val="24"/>
          <w:szCs w:val="24"/>
        </w:rPr>
        <w:t>problem</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Pr>
          <w:rFonts w:ascii="Times New Roman" w:hAnsi="Times New Roman" w:cs="Times New Roman"/>
          <w:sz w:val="24"/>
          <w:szCs w:val="24"/>
        </w:rPr>
        <w:t>5</w:t>
      </w:r>
    </w:p>
    <w:p w:rsidR="00A846E9" w:rsidRPr="00D4117D" w:rsidRDefault="00A846E9" w:rsidP="00A846E9">
      <w:pPr>
        <w:pStyle w:val="ListParagraph"/>
        <w:numPr>
          <w:ilvl w:val="1"/>
          <w:numId w:val="9"/>
        </w:numPr>
        <w:spacing w:line="360" w:lineRule="auto"/>
        <w:rPr>
          <w:rFonts w:ascii="Times New Roman" w:hAnsi="Times New Roman" w:cs="Times New Roman"/>
          <w:sz w:val="24"/>
          <w:szCs w:val="24"/>
        </w:rPr>
      </w:pP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A846E9" w:rsidRPr="00D4117D" w:rsidRDefault="00A846E9" w:rsidP="00A846E9">
      <w:pPr>
        <w:pStyle w:val="ListParagraph"/>
        <w:numPr>
          <w:ilvl w:val="1"/>
          <w:numId w:val="9"/>
        </w:numPr>
        <w:spacing w:line="360" w:lineRule="auto"/>
        <w:rPr>
          <w:rFonts w:ascii="Times New Roman" w:hAnsi="Times New Roman" w:cs="Times New Roman"/>
          <w:sz w:val="24"/>
          <w:szCs w:val="24"/>
        </w:rPr>
      </w:pPr>
      <w:r w:rsidRPr="00D4117D">
        <w:rPr>
          <w:rFonts w:ascii="Times New Roman" w:hAnsi="Times New Roman" w:cs="Times New Roman"/>
          <w:sz w:val="24"/>
          <w:szCs w:val="24"/>
        </w:rPr>
        <w:t xml:space="preserve"> </w:t>
      </w:r>
      <w:r w:rsidRPr="00D4117D">
        <w:rPr>
          <w:rFonts w:ascii="Times New Roman" w:hAnsi="Times New Roman" w:cs="Times New Roman"/>
          <w:sz w:val="24"/>
          <w:szCs w:val="24"/>
        </w:rPr>
        <w:tab/>
      </w:r>
      <w:r>
        <w:rPr>
          <w:rFonts w:ascii="Times New Roman" w:hAnsi="Times New Roman" w:cs="Times New Roman"/>
          <w:sz w:val="24"/>
          <w:szCs w:val="24"/>
        </w:rPr>
        <w:t xml:space="preserve">Research questions </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Pr>
          <w:rFonts w:ascii="Times New Roman" w:hAnsi="Times New Roman" w:cs="Times New Roman"/>
          <w:sz w:val="24"/>
          <w:szCs w:val="24"/>
        </w:rPr>
        <w:tab/>
        <w:t>6</w:t>
      </w:r>
    </w:p>
    <w:p w:rsidR="00A846E9" w:rsidRPr="00D4117D" w:rsidRDefault="00A846E9" w:rsidP="00A846E9">
      <w:pPr>
        <w:pStyle w:val="ListParagraph"/>
        <w:numPr>
          <w:ilvl w:val="1"/>
          <w:numId w:val="9"/>
        </w:numPr>
        <w:spacing w:line="360" w:lineRule="auto"/>
        <w:rPr>
          <w:rFonts w:ascii="Times New Roman" w:hAnsi="Times New Roman" w:cs="Times New Roman"/>
          <w:sz w:val="24"/>
          <w:szCs w:val="24"/>
        </w:rPr>
      </w:pPr>
      <w:r w:rsidRPr="00D4117D">
        <w:rPr>
          <w:rFonts w:ascii="Times New Roman" w:hAnsi="Times New Roman" w:cs="Times New Roman"/>
          <w:sz w:val="24"/>
          <w:szCs w:val="24"/>
        </w:rPr>
        <w:t xml:space="preserve"> </w:t>
      </w:r>
      <w:r w:rsidRPr="00D4117D">
        <w:rPr>
          <w:rFonts w:ascii="Times New Roman" w:hAnsi="Times New Roman" w:cs="Times New Roman"/>
          <w:sz w:val="24"/>
          <w:szCs w:val="24"/>
        </w:rPr>
        <w:tab/>
      </w:r>
      <w:r>
        <w:rPr>
          <w:rFonts w:ascii="Times New Roman" w:hAnsi="Times New Roman" w:cs="Times New Roman"/>
          <w:sz w:val="24"/>
          <w:szCs w:val="24"/>
        </w:rPr>
        <w:t>Significant of the Study</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Pr>
          <w:rFonts w:ascii="Times New Roman" w:hAnsi="Times New Roman" w:cs="Times New Roman"/>
          <w:sz w:val="24"/>
          <w:szCs w:val="24"/>
        </w:rPr>
        <w:t>6</w:t>
      </w:r>
    </w:p>
    <w:p w:rsidR="00A846E9" w:rsidRPr="00D4117D" w:rsidRDefault="00A846E9" w:rsidP="00A846E9">
      <w:pPr>
        <w:pStyle w:val="ListParagraph"/>
        <w:numPr>
          <w:ilvl w:val="1"/>
          <w:numId w:val="9"/>
        </w:numPr>
        <w:spacing w:line="360" w:lineRule="auto"/>
        <w:rPr>
          <w:rFonts w:ascii="Times New Roman" w:hAnsi="Times New Roman" w:cs="Times New Roman"/>
          <w:sz w:val="24"/>
          <w:szCs w:val="24"/>
        </w:rPr>
      </w:pP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4117D">
        <w:rPr>
          <w:rFonts w:ascii="Times New Roman" w:hAnsi="Times New Roman" w:cs="Times New Roman"/>
          <w:sz w:val="24"/>
          <w:szCs w:val="24"/>
        </w:rPr>
        <w:tab/>
      </w:r>
      <w:r>
        <w:rPr>
          <w:rFonts w:ascii="Times New Roman" w:hAnsi="Times New Roman" w:cs="Times New Roman"/>
          <w:sz w:val="24"/>
          <w:szCs w:val="24"/>
        </w:rPr>
        <w:t>7</w:t>
      </w:r>
    </w:p>
    <w:p w:rsidR="00A846E9" w:rsidRPr="00D4117D" w:rsidRDefault="00A846E9" w:rsidP="00A846E9">
      <w:pPr>
        <w:pStyle w:val="ListParagraph"/>
        <w:numPr>
          <w:ilvl w:val="1"/>
          <w:numId w:val="9"/>
        </w:numPr>
        <w:spacing w:line="360" w:lineRule="auto"/>
        <w:rPr>
          <w:rFonts w:ascii="Times New Roman" w:hAnsi="Times New Roman" w:cs="Times New Roman"/>
          <w:sz w:val="24"/>
          <w:szCs w:val="24"/>
        </w:rPr>
      </w:pPr>
      <w:r w:rsidRPr="00D4117D">
        <w:rPr>
          <w:rFonts w:ascii="Times New Roman" w:hAnsi="Times New Roman" w:cs="Times New Roman"/>
          <w:sz w:val="24"/>
          <w:szCs w:val="24"/>
        </w:rPr>
        <w:tab/>
      </w:r>
      <w:r>
        <w:rPr>
          <w:rFonts w:ascii="Times New Roman" w:hAnsi="Times New Roman" w:cs="Times New Roman"/>
          <w:sz w:val="24"/>
          <w:szCs w:val="24"/>
        </w:rPr>
        <w:t>Operational definition</w:t>
      </w:r>
      <w:r>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Pr>
          <w:rFonts w:ascii="Times New Roman" w:hAnsi="Times New Roman" w:cs="Times New Roman"/>
          <w:sz w:val="24"/>
          <w:szCs w:val="24"/>
        </w:rPr>
        <w:t>7</w:t>
      </w:r>
    </w:p>
    <w:p w:rsidR="00A846E9" w:rsidRPr="00D4117D" w:rsidRDefault="00A846E9" w:rsidP="00A846E9">
      <w:pPr>
        <w:spacing w:line="360" w:lineRule="auto"/>
        <w:rPr>
          <w:rFonts w:ascii="Times New Roman" w:hAnsi="Times New Roman" w:cs="Times New Roman"/>
          <w:b/>
          <w:sz w:val="24"/>
          <w:szCs w:val="24"/>
        </w:rPr>
      </w:pPr>
      <w:r w:rsidRPr="00D4117D">
        <w:rPr>
          <w:rFonts w:ascii="Times New Roman" w:hAnsi="Times New Roman" w:cs="Times New Roman"/>
          <w:b/>
          <w:sz w:val="24"/>
          <w:szCs w:val="24"/>
        </w:rPr>
        <w:t>CHAPTER TWO</w:t>
      </w:r>
    </w:p>
    <w:p w:rsidR="00A846E9" w:rsidRPr="00D4117D" w:rsidRDefault="00A846E9" w:rsidP="00A846E9">
      <w:pPr>
        <w:spacing w:line="360" w:lineRule="auto"/>
        <w:rPr>
          <w:rFonts w:ascii="Times New Roman" w:hAnsi="Times New Roman" w:cs="Times New Roman"/>
          <w:b/>
          <w:sz w:val="24"/>
          <w:szCs w:val="24"/>
        </w:rPr>
      </w:pPr>
      <w:r w:rsidRPr="00D4117D">
        <w:rPr>
          <w:rFonts w:ascii="Times New Roman" w:hAnsi="Times New Roman" w:cs="Times New Roman"/>
          <w:sz w:val="24"/>
          <w:szCs w:val="24"/>
        </w:rPr>
        <w:t>Literature Review</w:t>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Pr>
          <w:rFonts w:ascii="Times New Roman" w:hAnsi="Times New Roman" w:cs="Times New Roman"/>
          <w:sz w:val="24"/>
          <w:szCs w:val="24"/>
        </w:rPr>
        <w:t>8</w:t>
      </w:r>
    </w:p>
    <w:p w:rsidR="00A846E9" w:rsidRPr="00D4117D" w:rsidRDefault="00A846E9" w:rsidP="00A846E9">
      <w:pPr>
        <w:spacing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A846E9" w:rsidRDefault="00A846E9" w:rsidP="00A846E9">
      <w:pPr>
        <w:spacing w:line="360" w:lineRule="auto"/>
        <w:jc w:val="both"/>
        <w:rPr>
          <w:rFonts w:ascii="Times New Roman" w:hAnsi="Times New Roman" w:cs="Times New Roman"/>
          <w:sz w:val="24"/>
          <w:szCs w:val="24"/>
        </w:rPr>
      </w:pPr>
      <w:r w:rsidRPr="00D4117D">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A846E9" w:rsidRPr="00D4117D" w:rsidRDefault="00A846E9" w:rsidP="00A846E9">
      <w:pPr>
        <w:tabs>
          <w:tab w:val="left" w:pos="2707"/>
        </w:tabs>
        <w:spacing w:line="240" w:lineRule="auto"/>
        <w:rPr>
          <w:rFonts w:ascii="Times New Roman" w:hAnsi="Times New Roman" w:cs="Times New Roman"/>
          <w:b/>
          <w:sz w:val="24"/>
          <w:szCs w:val="24"/>
        </w:rPr>
      </w:pPr>
      <w:r w:rsidRPr="00D4117D">
        <w:rPr>
          <w:rFonts w:ascii="Times New Roman" w:hAnsi="Times New Roman" w:cs="Times New Roman"/>
          <w:b/>
          <w:sz w:val="24"/>
          <w:szCs w:val="24"/>
        </w:rPr>
        <w:t>CHAPTER THREE</w:t>
      </w:r>
      <w:r w:rsidRPr="00D4117D">
        <w:rPr>
          <w:rFonts w:ascii="Times New Roman" w:hAnsi="Times New Roman" w:cs="Times New Roman"/>
          <w:b/>
          <w:sz w:val="24"/>
          <w:szCs w:val="24"/>
        </w:rPr>
        <w:tab/>
      </w:r>
    </w:p>
    <w:p w:rsidR="00A846E9" w:rsidRPr="00D4117D" w:rsidRDefault="00A846E9" w:rsidP="00A846E9">
      <w:pPr>
        <w:spacing w:line="360" w:lineRule="auto"/>
        <w:rPr>
          <w:rFonts w:ascii="Times New Roman" w:hAnsi="Times New Roman" w:cs="Times New Roman"/>
          <w:sz w:val="24"/>
          <w:szCs w:val="24"/>
        </w:rPr>
      </w:pPr>
      <w:r w:rsidRPr="00D4117D">
        <w:rPr>
          <w:rFonts w:ascii="Times New Roman" w:hAnsi="Times New Roman" w:cs="Times New Roman"/>
          <w:sz w:val="24"/>
          <w:szCs w:val="24"/>
        </w:rPr>
        <w:t>Methodology</w:t>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Pr>
          <w:rFonts w:ascii="Times New Roman" w:hAnsi="Times New Roman" w:cs="Times New Roman"/>
          <w:sz w:val="24"/>
          <w:szCs w:val="24"/>
        </w:rPr>
        <w:t>29</w:t>
      </w:r>
    </w:p>
    <w:p w:rsidR="00A846E9" w:rsidRPr="00D4117D" w:rsidRDefault="00A846E9" w:rsidP="00A846E9">
      <w:pPr>
        <w:spacing w:line="360" w:lineRule="auto"/>
        <w:rPr>
          <w:rFonts w:ascii="Times New Roman" w:hAnsi="Times New Roman" w:cs="Times New Roman"/>
          <w:sz w:val="24"/>
          <w:szCs w:val="24"/>
        </w:rPr>
      </w:pPr>
      <w:r w:rsidRPr="00D4117D">
        <w:rPr>
          <w:rFonts w:ascii="Times New Roman" w:hAnsi="Times New Roman" w:cs="Times New Roman"/>
          <w:sz w:val="24"/>
          <w:szCs w:val="24"/>
        </w:rPr>
        <w:t>3.</w:t>
      </w:r>
      <w:r>
        <w:rPr>
          <w:rFonts w:ascii="Times New Roman" w:hAnsi="Times New Roman" w:cs="Times New Roman"/>
          <w:sz w:val="24"/>
          <w:szCs w:val="24"/>
        </w:rPr>
        <w:t>0</w:t>
      </w:r>
      <w:r w:rsidRPr="00D4117D">
        <w:rPr>
          <w:rFonts w:ascii="Times New Roman" w:hAnsi="Times New Roman" w:cs="Times New Roman"/>
          <w:b/>
          <w:sz w:val="24"/>
          <w:szCs w:val="24"/>
        </w:rPr>
        <w:tab/>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A846E9" w:rsidRPr="00D4117D" w:rsidRDefault="00A846E9" w:rsidP="00A846E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3.1 </w:t>
      </w:r>
      <w:r>
        <w:rPr>
          <w:rFonts w:ascii="Times New Roman" w:hAnsi="Times New Roman" w:cs="Times New Roman"/>
          <w:sz w:val="24"/>
          <w:szCs w:val="24"/>
        </w:rPr>
        <w:tab/>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A846E9" w:rsidRDefault="00A846E9" w:rsidP="00A846E9">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sidRPr="00D4117D">
        <w:rPr>
          <w:rFonts w:ascii="Times New Roman" w:hAnsi="Times New Roman" w:cs="Times New Roman"/>
          <w:sz w:val="24"/>
          <w:szCs w:val="24"/>
        </w:rPr>
        <w:t xml:space="preserve"> </w:t>
      </w:r>
      <w:r w:rsidRPr="00D4117D">
        <w:rPr>
          <w:rFonts w:ascii="Times New Roman" w:hAnsi="Times New Roman" w:cs="Times New Roman"/>
          <w:sz w:val="24"/>
          <w:szCs w:val="24"/>
        </w:rPr>
        <w:tab/>
        <w:t xml:space="preserve">Population </w:t>
      </w:r>
      <w:r>
        <w:rPr>
          <w:rFonts w:ascii="Times New Roman" w:hAnsi="Times New Roman" w:cs="Times New Roman"/>
          <w:sz w:val="24"/>
          <w:szCs w:val="24"/>
        </w:rPr>
        <w:t xml:space="preserve">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A846E9" w:rsidRDefault="00A846E9" w:rsidP="00A846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ab/>
        <w:t>Sample size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A846E9" w:rsidRDefault="00A846E9" w:rsidP="00A846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ab/>
        <w:t xml:space="preserve">Instruments </w:t>
      </w:r>
      <w:r w:rsidRPr="00D4117D">
        <w:rPr>
          <w:rFonts w:ascii="Times New Roman" w:hAnsi="Times New Roman" w:cs="Times New Roman"/>
          <w:sz w:val="24"/>
          <w:szCs w:val="24"/>
        </w:rPr>
        <w:t>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A846E9" w:rsidRDefault="00A846E9" w:rsidP="00A846E9">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Validity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A846E9" w:rsidRPr="00D4117D" w:rsidRDefault="00A846E9" w:rsidP="00A846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3.6 </w:t>
      </w:r>
      <w:r>
        <w:rPr>
          <w:rFonts w:ascii="Times New Roman" w:hAnsi="Times New Roman" w:cs="Times New Roman"/>
          <w:sz w:val="24"/>
          <w:szCs w:val="24"/>
        </w:rPr>
        <w:tab/>
        <w:t>Reliability of the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846E9" w:rsidRPr="00D4117D" w:rsidRDefault="00A846E9" w:rsidP="00A846E9">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r w:rsidRPr="00D4117D">
        <w:rPr>
          <w:rFonts w:ascii="Times New Roman" w:hAnsi="Times New Roman" w:cs="Times New Roman"/>
          <w:sz w:val="24"/>
          <w:szCs w:val="24"/>
        </w:rPr>
        <w:t xml:space="preserve"> </w:t>
      </w:r>
      <w:r w:rsidRPr="00D4117D">
        <w:rPr>
          <w:rFonts w:ascii="Times New Roman" w:hAnsi="Times New Roman" w:cs="Times New Roman"/>
          <w:sz w:val="24"/>
          <w:szCs w:val="24"/>
        </w:rPr>
        <w:tab/>
      </w:r>
      <w:r>
        <w:rPr>
          <w:rFonts w:ascii="Times New Roman" w:hAnsi="Times New Roman" w:cs="Times New Roman"/>
          <w:sz w:val="24"/>
          <w:szCs w:val="24"/>
        </w:rPr>
        <w:t>Method of Data Collection</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846E9" w:rsidRPr="00D4117D" w:rsidRDefault="00A846E9" w:rsidP="00A846E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D4117D">
        <w:rPr>
          <w:rFonts w:ascii="Times New Roman" w:hAnsi="Times New Roman" w:cs="Times New Roman"/>
          <w:sz w:val="24"/>
          <w:szCs w:val="24"/>
        </w:rPr>
        <w:t>.</w:t>
      </w:r>
      <w:r>
        <w:rPr>
          <w:rFonts w:ascii="Times New Roman" w:hAnsi="Times New Roman" w:cs="Times New Roman"/>
          <w:sz w:val="24"/>
          <w:szCs w:val="24"/>
        </w:rPr>
        <w:t>4</w:t>
      </w:r>
      <w:r w:rsidRPr="00D4117D">
        <w:rPr>
          <w:rFonts w:ascii="Times New Roman" w:hAnsi="Times New Roman" w:cs="Times New Roman"/>
          <w:sz w:val="24"/>
          <w:szCs w:val="24"/>
        </w:rPr>
        <w:tab/>
      </w:r>
      <w:r>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846E9" w:rsidRPr="00D4117D" w:rsidRDefault="00A846E9" w:rsidP="00A846E9">
      <w:pPr>
        <w:spacing w:line="240" w:lineRule="auto"/>
        <w:jc w:val="both"/>
        <w:rPr>
          <w:rFonts w:ascii="Times New Roman" w:hAnsi="Times New Roman" w:cs="Times New Roman"/>
          <w:b/>
          <w:sz w:val="24"/>
          <w:szCs w:val="24"/>
        </w:rPr>
      </w:pPr>
      <w:r w:rsidRPr="00D4117D">
        <w:rPr>
          <w:rFonts w:ascii="Times New Roman" w:hAnsi="Times New Roman" w:cs="Times New Roman"/>
          <w:b/>
          <w:sz w:val="24"/>
          <w:szCs w:val="24"/>
        </w:rPr>
        <w:t>CHAPTER FOUR</w:t>
      </w:r>
    </w:p>
    <w:p w:rsidR="00A846E9" w:rsidRDefault="00A846E9" w:rsidP="00A846E9">
      <w:pPr>
        <w:spacing w:line="360" w:lineRule="auto"/>
        <w:jc w:val="both"/>
        <w:rPr>
          <w:rFonts w:ascii="Times New Roman" w:hAnsi="Times New Roman" w:cs="Times New Roman"/>
          <w:sz w:val="24"/>
          <w:szCs w:val="24"/>
        </w:rPr>
      </w:pPr>
      <w:r w:rsidRPr="00D4117D">
        <w:rPr>
          <w:rFonts w:ascii="Times New Roman" w:hAnsi="Times New Roman" w:cs="Times New Roman"/>
          <w:sz w:val="24"/>
          <w:szCs w:val="24"/>
        </w:rPr>
        <w:t>Data Presentation, Analysis and Interpretat</w:t>
      </w:r>
      <w:r>
        <w:rPr>
          <w:rFonts w:ascii="Times New Roman" w:hAnsi="Times New Roman" w:cs="Times New Roman"/>
          <w:sz w:val="24"/>
          <w:szCs w:val="24"/>
        </w:rPr>
        <w: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r w:rsidRPr="00D4117D">
        <w:rPr>
          <w:rFonts w:ascii="Times New Roman" w:hAnsi="Times New Roman" w:cs="Times New Roman"/>
          <w:sz w:val="24"/>
          <w:szCs w:val="24"/>
        </w:rPr>
        <w:t xml:space="preserve"> </w:t>
      </w:r>
    </w:p>
    <w:p w:rsidR="00A846E9" w:rsidRPr="00D4117D" w:rsidRDefault="00A846E9" w:rsidP="00A846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4.0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A846E9" w:rsidRDefault="00A846E9" w:rsidP="00A846E9">
      <w:pPr>
        <w:spacing w:line="360" w:lineRule="auto"/>
        <w:jc w:val="both"/>
        <w:rPr>
          <w:rFonts w:ascii="Times New Roman" w:hAnsi="Times New Roman" w:cs="Times New Roman"/>
          <w:sz w:val="24"/>
          <w:szCs w:val="24"/>
        </w:rPr>
      </w:pPr>
      <w:r w:rsidRPr="00D4117D">
        <w:rPr>
          <w:rFonts w:ascii="Times New Roman" w:hAnsi="Times New Roman" w:cs="Times New Roman"/>
          <w:sz w:val="24"/>
          <w:szCs w:val="24"/>
        </w:rPr>
        <w:t>4.1</w:t>
      </w:r>
      <w:r w:rsidRPr="00D4117D">
        <w:rPr>
          <w:rFonts w:ascii="Times New Roman" w:hAnsi="Times New Roman" w:cs="Times New Roman"/>
          <w:b/>
          <w:sz w:val="24"/>
          <w:szCs w:val="24"/>
        </w:rPr>
        <w:tab/>
      </w:r>
      <w:r>
        <w:rPr>
          <w:rFonts w:ascii="Times New Roman" w:hAnsi="Times New Roman" w:cs="Times New Roman"/>
          <w:sz w:val="24"/>
          <w:szCs w:val="24"/>
        </w:rPr>
        <w:t>Biodata of respondents</w:t>
      </w:r>
      <w:r>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Pr>
          <w:rFonts w:ascii="Times New Roman" w:hAnsi="Times New Roman" w:cs="Times New Roman"/>
          <w:sz w:val="24"/>
          <w:szCs w:val="24"/>
        </w:rPr>
        <w:t>32</w:t>
      </w:r>
    </w:p>
    <w:p w:rsidR="00A846E9" w:rsidRDefault="00A846E9" w:rsidP="00A846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sz w:val="24"/>
          <w:szCs w:val="24"/>
        </w:rPr>
        <w:tab/>
        <w:t xml:space="preserve">Analysis of data on 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A846E9" w:rsidRDefault="00A846E9" w:rsidP="00A846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r>
      <w:r w:rsidRPr="00D46F39">
        <w:rPr>
          <w:rFonts w:ascii="Times New Roman" w:hAnsi="Times New Roman" w:cs="Times New Roman"/>
          <w:bCs/>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A846E9" w:rsidRDefault="00A846E9" w:rsidP="00A846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4.4 </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A846E9" w:rsidRPr="00D4117D" w:rsidRDefault="00A846E9" w:rsidP="00A846E9">
      <w:pPr>
        <w:spacing w:after="0" w:line="360" w:lineRule="auto"/>
        <w:jc w:val="both"/>
        <w:rPr>
          <w:rFonts w:ascii="Times New Roman" w:hAnsi="Times New Roman" w:cs="Times New Roman"/>
          <w:b/>
          <w:sz w:val="24"/>
          <w:szCs w:val="24"/>
        </w:rPr>
      </w:pPr>
      <w:r w:rsidRPr="00D4117D">
        <w:rPr>
          <w:rFonts w:ascii="Times New Roman" w:hAnsi="Times New Roman" w:cs="Times New Roman"/>
          <w:b/>
          <w:sz w:val="24"/>
          <w:szCs w:val="24"/>
        </w:rPr>
        <w:t>CHAPTER FIVE</w:t>
      </w:r>
    </w:p>
    <w:p w:rsidR="00A846E9" w:rsidRPr="00D4117D" w:rsidRDefault="00A846E9" w:rsidP="00A846E9">
      <w:pPr>
        <w:spacing w:after="0" w:line="360" w:lineRule="auto"/>
        <w:jc w:val="both"/>
        <w:rPr>
          <w:rFonts w:ascii="Times New Roman" w:hAnsi="Times New Roman" w:cs="Times New Roman"/>
          <w:sz w:val="24"/>
          <w:szCs w:val="24"/>
        </w:rPr>
      </w:pPr>
      <w:r w:rsidRPr="00D4117D">
        <w:rPr>
          <w:rFonts w:ascii="Times New Roman" w:hAnsi="Times New Roman" w:cs="Times New Roman"/>
          <w:sz w:val="24"/>
          <w:szCs w:val="24"/>
        </w:rPr>
        <w:t xml:space="preserve">Summary Conclusion and Recommendation </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Pr>
          <w:rFonts w:ascii="Times New Roman" w:hAnsi="Times New Roman" w:cs="Times New Roman"/>
          <w:sz w:val="24"/>
          <w:szCs w:val="24"/>
        </w:rPr>
        <w:tab/>
        <w:t>44</w:t>
      </w:r>
    </w:p>
    <w:p w:rsidR="00A846E9" w:rsidRPr="00D4117D" w:rsidRDefault="00A846E9" w:rsidP="00A846E9">
      <w:pPr>
        <w:spacing w:after="0" w:line="360" w:lineRule="auto"/>
        <w:rPr>
          <w:rFonts w:ascii="Times New Roman" w:hAnsi="Times New Roman" w:cs="Times New Roman"/>
          <w:sz w:val="24"/>
          <w:szCs w:val="24"/>
        </w:rPr>
      </w:pPr>
      <w:r w:rsidRPr="00D4117D">
        <w:rPr>
          <w:rFonts w:ascii="Times New Roman" w:hAnsi="Times New Roman" w:cs="Times New Roman"/>
          <w:sz w:val="24"/>
          <w:szCs w:val="24"/>
        </w:rPr>
        <w:t>5.1.</w:t>
      </w:r>
      <w:r w:rsidRPr="00D4117D">
        <w:rPr>
          <w:rFonts w:ascii="Times New Roman" w:hAnsi="Times New Roman" w:cs="Times New Roman"/>
          <w:b/>
          <w:sz w:val="24"/>
          <w:szCs w:val="24"/>
        </w:rPr>
        <w:t xml:space="preserve"> </w:t>
      </w:r>
      <w:r w:rsidRPr="00D4117D">
        <w:rPr>
          <w:rFonts w:ascii="Times New Roman" w:hAnsi="Times New Roman" w:cs="Times New Roman"/>
          <w:b/>
          <w:sz w:val="24"/>
          <w:szCs w:val="24"/>
        </w:rPr>
        <w:tab/>
      </w:r>
      <w:r>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A846E9" w:rsidRDefault="00A846E9" w:rsidP="00A846E9">
      <w:pPr>
        <w:spacing w:after="0" w:line="360" w:lineRule="auto"/>
        <w:jc w:val="both"/>
        <w:rPr>
          <w:rFonts w:ascii="Times New Roman" w:hAnsi="Times New Roman" w:cs="Times New Roman"/>
          <w:sz w:val="24"/>
          <w:szCs w:val="24"/>
        </w:rPr>
      </w:pPr>
      <w:r w:rsidRPr="00D4117D">
        <w:rPr>
          <w:rFonts w:ascii="Times New Roman" w:hAnsi="Times New Roman" w:cs="Times New Roman"/>
          <w:sz w:val="24"/>
          <w:szCs w:val="24"/>
        </w:rPr>
        <w:t xml:space="preserve">5.2. </w:t>
      </w:r>
      <w:r w:rsidRPr="00D4117D">
        <w:rPr>
          <w:rFonts w:ascii="Times New Roman" w:hAnsi="Times New Roman" w:cs="Times New Roman"/>
          <w:sz w:val="24"/>
          <w:szCs w:val="24"/>
        </w:rPr>
        <w:tab/>
      </w: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A846E9" w:rsidRPr="00D4117D" w:rsidRDefault="00A846E9" w:rsidP="00A846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45 </w:t>
      </w:r>
    </w:p>
    <w:p w:rsidR="00A846E9" w:rsidRDefault="00A846E9" w:rsidP="00A846E9">
      <w:pPr>
        <w:rPr>
          <w:rFonts w:ascii="Times New Roman" w:hAnsi="Times New Roman" w:cs="Times New Roman"/>
          <w:sz w:val="24"/>
          <w:szCs w:val="24"/>
        </w:rPr>
      </w:pPr>
      <w:r w:rsidRPr="00D4117D">
        <w:rPr>
          <w:rFonts w:ascii="Times New Roman" w:hAnsi="Times New Roman" w:cs="Times New Roman"/>
          <w:sz w:val="24"/>
          <w:szCs w:val="24"/>
        </w:rPr>
        <w:t>References</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p>
    <w:p w:rsidR="0079399C" w:rsidRDefault="0079399C" w:rsidP="0079399C">
      <w:pPr>
        <w:spacing w:before="240" w:line="240" w:lineRule="auto"/>
        <w:jc w:val="center"/>
        <w:rPr>
          <w:rFonts w:ascii="Times New Roman" w:hAnsi="Times New Roman" w:cs="Times New Roman"/>
          <w:b/>
          <w:sz w:val="24"/>
          <w:szCs w:val="24"/>
        </w:rPr>
      </w:pPr>
      <w:r w:rsidRPr="00852B42">
        <w:rPr>
          <w:rFonts w:ascii="Times New Roman" w:hAnsi="Times New Roman" w:cs="Times New Roman"/>
          <w:b/>
          <w:sz w:val="24"/>
          <w:szCs w:val="24"/>
        </w:rPr>
        <w:lastRenderedPageBreak/>
        <w:t>CHAPTER ONE</w:t>
      </w:r>
    </w:p>
    <w:p w:rsidR="0079399C" w:rsidRDefault="0079399C" w:rsidP="0079399C">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rsidR="0079399C" w:rsidRPr="00852B42" w:rsidRDefault="0079399C" w:rsidP="0079399C">
      <w:pPr>
        <w:pStyle w:val="ListParagraph"/>
        <w:numPr>
          <w:ilvl w:val="1"/>
          <w:numId w:val="6"/>
        </w:numPr>
        <w:spacing w:before="240" w:line="240" w:lineRule="auto"/>
        <w:jc w:val="both"/>
        <w:rPr>
          <w:rFonts w:ascii="Times New Roman" w:hAnsi="Times New Roman" w:cs="Times New Roman"/>
          <w:b/>
          <w:sz w:val="24"/>
          <w:szCs w:val="24"/>
        </w:rPr>
      </w:pPr>
      <w:r w:rsidRPr="00852B42">
        <w:rPr>
          <w:rFonts w:ascii="Times New Roman" w:hAnsi="Times New Roman" w:cs="Times New Roman"/>
          <w:b/>
          <w:sz w:val="24"/>
          <w:szCs w:val="24"/>
        </w:rPr>
        <w:t xml:space="preserve">BACKGROUND TO THE STUDY </w:t>
      </w:r>
    </w:p>
    <w:p w:rsidR="006617B1" w:rsidRDefault="0079399C" w:rsidP="00B32AD3">
      <w:pPr>
        <w:spacing w:before="240" w:line="360" w:lineRule="auto"/>
        <w:ind w:firstLine="360"/>
        <w:jc w:val="both"/>
        <w:rPr>
          <w:rFonts w:ascii="Times New Roman" w:hAnsi="Times New Roman" w:cs="Times New Roman"/>
          <w:sz w:val="24"/>
          <w:szCs w:val="24"/>
        </w:rPr>
      </w:pPr>
      <w:r>
        <w:rPr>
          <w:rFonts w:ascii="Times New Roman" w:hAnsi="Times New Roman" w:cs="Times New Roman"/>
          <w:sz w:val="24"/>
          <w:szCs w:val="24"/>
        </w:rPr>
        <w:t>Social media have penetrated all levels of the information society and have catalyzed the process of democratization and political development. The media, a modern trend in information and knowledge dissemination, has taken communication beyond the limitations of the traditional way of communicating and socializing, making it an essential part of peoples lives: affecting their social, political, and economical activities. While some decades ago, the internet was considered a news media, societies now turn to social media as sources of information. One of the major applications of social media is social networks, where millions of people are connected to utilize an open domain for interacting with others and socializing with all types of media such as, text, voice, images, or videos (Aluraan et al., 2017).</w:t>
      </w:r>
      <w:r w:rsidR="0019050E">
        <w:rPr>
          <w:rFonts w:ascii="Times New Roman" w:hAnsi="Times New Roman" w:cs="Times New Roman"/>
          <w:sz w:val="24"/>
          <w:szCs w:val="24"/>
        </w:rPr>
        <w:t xml:space="preserve"> The </w:t>
      </w:r>
      <w:r>
        <w:rPr>
          <w:rFonts w:ascii="Times New Roman" w:hAnsi="Times New Roman" w:cs="Times New Roman"/>
          <w:sz w:val="24"/>
          <w:szCs w:val="24"/>
        </w:rPr>
        <w:t xml:space="preserve">interactive nature of social media makes them fit to be used for many purposes such as job search, socialization, education, entertainment, governance, political participation, among others. Hence, social media as social instruments of communication, promote participation, connectedness, </w:t>
      </w:r>
      <w:r w:rsidR="008435BB">
        <w:rPr>
          <w:rFonts w:ascii="Times New Roman" w:hAnsi="Times New Roman" w:cs="Times New Roman"/>
          <w:sz w:val="24"/>
          <w:szCs w:val="24"/>
        </w:rPr>
        <w:t>opportunity</w:t>
      </w:r>
      <w:r>
        <w:rPr>
          <w:rFonts w:ascii="Times New Roman" w:hAnsi="Times New Roman" w:cs="Times New Roman"/>
          <w:sz w:val="24"/>
          <w:szCs w:val="24"/>
        </w:rPr>
        <w:t xml:space="preserve"> to disseminate information across geographical boundaries and the fostering of relationships and interactions among people. Commonly used social media are Facebook, whatsApp, Twitter, instagram, Imo,</w:t>
      </w:r>
      <w:r w:rsidR="006617B1">
        <w:rPr>
          <w:rFonts w:ascii="Times New Roman" w:hAnsi="Times New Roman" w:cs="Times New Roman"/>
          <w:sz w:val="24"/>
          <w:szCs w:val="24"/>
        </w:rPr>
        <w:t xml:space="preserve"> </w:t>
      </w:r>
      <w:r>
        <w:rPr>
          <w:rFonts w:ascii="Times New Roman" w:hAnsi="Times New Roman" w:cs="Times New Roman"/>
          <w:sz w:val="24"/>
          <w:szCs w:val="24"/>
        </w:rPr>
        <w:t xml:space="preserve">2go, Youtube, Telegram and Flikr. Social media technologies have engaged many internet complaint individuals to build their lives around it. </w:t>
      </w:r>
    </w:p>
    <w:p w:rsidR="007807F2" w:rsidRDefault="0079399C" w:rsidP="00B32AD3">
      <w:pPr>
        <w:spacing w:before="240" w:line="360" w:lineRule="auto"/>
        <w:ind w:firstLine="360"/>
        <w:jc w:val="both"/>
        <w:rPr>
          <w:rFonts w:ascii="Times New Roman" w:hAnsi="Times New Roman" w:cs="Times New Roman"/>
          <w:sz w:val="24"/>
          <w:szCs w:val="24"/>
        </w:rPr>
      </w:pPr>
      <w:r>
        <w:rPr>
          <w:rFonts w:ascii="Times New Roman" w:hAnsi="Times New Roman" w:cs="Times New Roman"/>
          <w:sz w:val="24"/>
          <w:szCs w:val="24"/>
        </w:rPr>
        <w:t>However, studies have shown the proliferation of the use of social media among the youths, who are considered to be more technology sawy tan older adults. The term ”youth” can be used to described individuals</w:t>
      </w:r>
      <w:r w:rsidR="00B27BA9">
        <w:rPr>
          <w:rFonts w:ascii="Times New Roman" w:hAnsi="Times New Roman" w:cs="Times New Roman"/>
          <w:sz w:val="24"/>
          <w:szCs w:val="24"/>
        </w:rPr>
        <w:t xml:space="preserve"> </w:t>
      </w:r>
      <w:r>
        <w:rPr>
          <w:rFonts w:ascii="Times New Roman" w:hAnsi="Times New Roman" w:cs="Times New Roman"/>
          <w:sz w:val="24"/>
          <w:szCs w:val="24"/>
        </w:rPr>
        <w:t xml:space="preserve">from physical adolscents to those in their adulthood. </w:t>
      </w:r>
      <w:r w:rsidR="00B76C78">
        <w:rPr>
          <w:rFonts w:ascii="Times New Roman" w:hAnsi="Times New Roman" w:cs="Times New Roman"/>
          <w:sz w:val="24"/>
          <w:szCs w:val="24"/>
        </w:rPr>
        <w:t>Ahn (2011) explain that the youth identify presents those in their teen and their 20s as participants in a shared social experience</w:t>
      </w:r>
      <w:r w:rsidR="009F522F">
        <w:rPr>
          <w:rFonts w:ascii="Times New Roman" w:hAnsi="Times New Roman" w:cs="Times New Roman"/>
          <w:sz w:val="24"/>
          <w:szCs w:val="24"/>
        </w:rPr>
        <w:t xml:space="preserve"> that ius dissimilar from that of other </w:t>
      </w:r>
      <w:r w:rsidR="009F522F">
        <w:rPr>
          <w:rFonts w:ascii="Times New Roman" w:hAnsi="Times New Roman" w:cs="Times New Roman"/>
          <w:sz w:val="24"/>
          <w:szCs w:val="24"/>
        </w:rPr>
        <w:lastRenderedPageBreak/>
        <w:t>age</w:t>
      </w:r>
      <w:r w:rsidR="0042713D">
        <w:rPr>
          <w:rFonts w:ascii="Times New Roman" w:hAnsi="Times New Roman" w:cs="Times New Roman"/>
          <w:sz w:val="24"/>
          <w:szCs w:val="24"/>
        </w:rPr>
        <w:t xml:space="preserve"> or cultural groups while heaven and Turbidy (2007) describe the youth as a person whose identity and age falls between being children and adults. According to the latest united nation estimates of the</w:t>
      </w:r>
      <w:r w:rsidR="005D3A71">
        <w:rPr>
          <w:rFonts w:ascii="Times New Roman" w:hAnsi="Times New Roman" w:cs="Times New Roman"/>
          <w:sz w:val="24"/>
          <w:szCs w:val="24"/>
        </w:rPr>
        <w:t xml:space="preserve"> world’s population in 2019, these are about 1.2 billions youths aged 15 to 24 years globally, or 16 percent of the global population, accounting for one out of every six people worldwide (United Ntions, 2019a, 2019b). By this policy the youth are define</w:t>
      </w:r>
      <w:r w:rsidR="007D7692">
        <w:rPr>
          <w:rFonts w:ascii="Times New Roman" w:hAnsi="Times New Roman" w:cs="Times New Roman"/>
          <w:sz w:val="24"/>
          <w:szCs w:val="24"/>
        </w:rPr>
        <w:t>s, as characterized by energy, enthusiasm, ambition,</w:t>
      </w:r>
      <w:r w:rsidR="00860BB5">
        <w:rPr>
          <w:rFonts w:ascii="Times New Roman" w:hAnsi="Times New Roman" w:cs="Times New Roman"/>
          <w:sz w:val="24"/>
          <w:szCs w:val="24"/>
        </w:rPr>
        <w:t xml:space="preserve"> </w:t>
      </w:r>
      <w:r w:rsidR="007D7692">
        <w:rPr>
          <w:rFonts w:ascii="Times New Roman" w:hAnsi="Times New Roman" w:cs="Times New Roman"/>
          <w:sz w:val="24"/>
          <w:szCs w:val="24"/>
        </w:rPr>
        <w:t>creativity and promise, and faced with high level of</w:t>
      </w:r>
      <w:r w:rsidR="009C6B37">
        <w:rPr>
          <w:rFonts w:ascii="Times New Roman" w:hAnsi="Times New Roman" w:cs="Times New Roman"/>
          <w:sz w:val="24"/>
          <w:szCs w:val="24"/>
        </w:rPr>
        <w:t xml:space="preserve"> socioeconomics and volatility. They present the most active, the most volatile and yet the most vulnerable segment of Nigerian’s population</w:t>
      </w:r>
      <w:r w:rsidR="00CD344C">
        <w:rPr>
          <w:rFonts w:ascii="Times New Roman" w:hAnsi="Times New Roman" w:cs="Times New Roman"/>
          <w:sz w:val="24"/>
          <w:szCs w:val="24"/>
        </w:rPr>
        <w:t>. The policy also understand that this is a period in life when most people are going through dramatic changes in their life</w:t>
      </w:r>
      <w:r w:rsidR="00ED4A19">
        <w:rPr>
          <w:rFonts w:ascii="Times New Roman" w:hAnsi="Times New Roman" w:cs="Times New Roman"/>
          <w:sz w:val="24"/>
          <w:szCs w:val="24"/>
        </w:rPr>
        <w:t xml:space="preserve"> circumstances as they move from childhood to adulthood, hence, they require social economic and political support realize their full</w:t>
      </w:r>
      <w:r w:rsidR="00E0321E">
        <w:rPr>
          <w:rFonts w:ascii="Times New Roman" w:hAnsi="Times New Roman" w:cs="Times New Roman"/>
          <w:sz w:val="24"/>
          <w:szCs w:val="24"/>
        </w:rPr>
        <w:t xml:space="preserve"> potential. Johnston</w:t>
      </w:r>
      <w:r w:rsidR="00C4796E">
        <w:rPr>
          <w:rFonts w:ascii="Times New Roman" w:hAnsi="Times New Roman" w:cs="Times New Roman"/>
          <w:sz w:val="24"/>
          <w:szCs w:val="24"/>
        </w:rPr>
        <w:t xml:space="preserve"> et al., (2013) equally found that facebook and Titter were two social computing systems that were popular among university</w:t>
      </w:r>
      <w:r w:rsidR="008C78B1">
        <w:rPr>
          <w:rFonts w:ascii="Times New Roman" w:hAnsi="Times New Roman" w:cs="Times New Roman"/>
          <w:sz w:val="24"/>
          <w:szCs w:val="24"/>
        </w:rPr>
        <w:t xml:space="preserve"> students in cape town, south African, while Onah and Nche (2014) found that Nigerian youths were more disposed to social media technologies than other types of technologies. Supporting these claims are more recent studies, (e.g Abodunrin, 2017</w:t>
      </w:r>
      <w:r w:rsidR="002B5324">
        <w:rPr>
          <w:rFonts w:ascii="Times New Roman" w:hAnsi="Times New Roman" w:cs="Times New Roman"/>
          <w:sz w:val="24"/>
          <w:szCs w:val="24"/>
        </w:rPr>
        <w:t>; Ahmed et al, 2019; Draskovie et al., 2017; Fasae and Adegbilero-Iwan 2016; Jamil 2018, Mahmud and Amin 2017, and Williams and Adesope 2017</w:t>
      </w:r>
      <w:r w:rsidR="008C78B1">
        <w:rPr>
          <w:rFonts w:ascii="Times New Roman" w:hAnsi="Times New Roman" w:cs="Times New Roman"/>
          <w:sz w:val="24"/>
          <w:szCs w:val="24"/>
        </w:rPr>
        <w:t>)</w:t>
      </w:r>
      <w:r w:rsidR="002B5324">
        <w:rPr>
          <w:rFonts w:ascii="Times New Roman" w:hAnsi="Times New Roman" w:cs="Times New Roman"/>
          <w:sz w:val="24"/>
          <w:szCs w:val="24"/>
        </w:rPr>
        <w:t>, who have found that youths</w:t>
      </w:r>
      <w:r w:rsidR="004C256C">
        <w:rPr>
          <w:rFonts w:ascii="Times New Roman" w:hAnsi="Times New Roman" w:cs="Times New Roman"/>
          <w:sz w:val="24"/>
          <w:szCs w:val="24"/>
        </w:rPr>
        <w:t xml:space="preserve"> especially students of higher institutions are innovators, early adopters, as well as early majority adopters and users of social media for various activities. No wonder Wilson and Boldeman (2011), as well</w:t>
      </w:r>
      <w:r w:rsidR="00674B53">
        <w:rPr>
          <w:rFonts w:ascii="Times New Roman" w:hAnsi="Times New Roman" w:cs="Times New Roman"/>
          <w:sz w:val="24"/>
          <w:szCs w:val="24"/>
        </w:rPr>
        <w:t xml:space="preserve"> </w:t>
      </w:r>
      <w:r w:rsidR="004C256C">
        <w:rPr>
          <w:rFonts w:ascii="Times New Roman" w:hAnsi="Times New Roman" w:cs="Times New Roman"/>
          <w:sz w:val="24"/>
          <w:szCs w:val="24"/>
        </w:rPr>
        <w:t>as Adaja and Ayodele (2013)</w:t>
      </w:r>
      <w:r w:rsidR="00642789">
        <w:rPr>
          <w:rFonts w:ascii="Times New Roman" w:hAnsi="Times New Roman" w:cs="Times New Roman"/>
          <w:sz w:val="24"/>
          <w:szCs w:val="24"/>
        </w:rPr>
        <w:t>, Describe youth as ICT natives and prolific users of</w:t>
      </w:r>
      <w:r w:rsidR="00674B53">
        <w:rPr>
          <w:rFonts w:ascii="Times New Roman" w:hAnsi="Times New Roman" w:cs="Times New Roman"/>
          <w:sz w:val="24"/>
          <w:szCs w:val="24"/>
        </w:rPr>
        <w:t xml:space="preserve"> </w:t>
      </w:r>
      <w:r w:rsidR="00642789">
        <w:rPr>
          <w:rFonts w:ascii="Times New Roman" w:hAnsi="Times New Roman" w:cs="Times New Roman"/>
          <w:sz w:val="24"/>
          <w:szCs w:val="24"/>
        </w:rPr>
        <w:t>social media. This ascertain was corroborated by Nche (2012:19), who states that “in the manner of a widefire in hamattan, the phenomenon of social media (networking) has spread to all nooks and crannies of Nigeria, engulfing a large number of her youths and that social media usage has become so common among the youths not to engage in at least one of the social networking sites”</w:t>
      </w:r>
      <w:r w:rsidR="00845E2F">
        <w:rPr>
          <w:rFonts w:ascii="Times New Roman" w:hAnsi="Times New Roman" w:cs="Times New Roman"/>
          <w:sz w:val="24"/>
          <w:szCs w:val="24"/>
        </w:rPr>
        <w:t xml:space="preserve">. However, in some cases, users fall victim of negative usage experiences beyond their control, such as bullying, extorting, hacking, trolling, propaganda </w:t>
      </w:r>
      <w:r w:rsidR="0044356F">
        <w:rPr>
          <w:rFonts w:ascii="Times New Roman" w:hAnsi="Times New Roman" w:cs="Times New Roman"/>
          <w:sz w:val="24"/>
          <w:szCs w:val="24"/>
        </w:rPr>
        <w:t xml:space="preserve">impersonation etc. even though some studies have found that the youths can </w:t>
      </w:r>
      <w:r w:rsidR="0044356F">
        <w:rPr>
          <w:rFonts w:ascii="Times New Roman" w:hAnsi="Times New Roman" w:cs="Times New Roman"/>
          <w:sz w:val="24"/>
          <w:szCs w:val="24"/>
        </w:rPr>
        <w:lastRenderedPageBreak/>
        <w:t>use social media in many negative ways, such as exposure to pornographies, entertainment,</w:t>
      </w:r>
      <w:r w:rsidR="007F24F7">
        <w:rPr>
          <w:rFonts w:ascii="Times New Roman" w:hAnsi="Times New Roman" w:cs="Times New Roman"/>
          <w:sz w:val="24"/>
          <w:szCs w:val="24"/>
        </w:rPr>
        <w:t xml:space="preserve"> </w:t>
      </w:r>
      <w:r w:rsidR="0044356F">
        <w:rPr>
          <w:rFonts w:ascii="Times New Roman" w:hAnsi="Times New Roman" w:cs="Times New Roman"/>
          <w:sz w:val="24"/>
          <w:szCs w:val="24"/>
        </w:rPr>
        <w:t>politics, brainstorming and religious matters.</w:t>
      </w:r>
      <w:r w:rsidR="001F759B">
        <w:rPr>
          <w:rFonts w:ascii="Times New Roman" w:hAnsi="Times New Roman" w:cs="Times New Roman"/>
          <w:sz w:val="24"/>
          <w:szCs w:val="24"/>
        </w:rPr>
        <w:t xml:space="preserve"> One of the many uses of social media is that it support the democratization of knowledge and information, thereby making people both information producers and consumers. The growing</w:t>
      </w:r>
      <w:r w:rsidR="00135790">
        <w:rPr>
          <w:rFonts w:ascii="Times New Roman" w:hAnsi="Times New Roman" w:cs="Times New Roman"/>
          <w:sz w:val="24"/>
          <w:szCs w:val="24"/>
        </w:rPr>
        <w:t xml:space="preserve"> popularities of social media has motivated scholars to exposure</w:t>
      </w:r>
      <w:r w:rsidR="00745CDA">
        <w:rPr>
          <w:rFonts w:ascii="Times New Roman" w:hAnsi="Times New Roman" w:cs="Times New Roman"/>
          <w:sz w:val="24"/>
          <w:szCs w:val="24"/>
        </w:rPr>
        <w:t xml:space="preserve"> the roles social media play in everyday life and democratic society; specifically, the role of the media in facilitating political participation and engagement. Political participation means “citizens” involvement in the act, event or activities that influence the selection of the actions taken by political representatives” (Okoro and Nwafor, 2013:33).</w:t>
      </w:r>
    </w:p>
    <w:p w:rsidR="001A5472" w:rsidRDefault="007807F2" w:rsidP="00B32AD3">
      <w:pPr>
        <w:spacing w:before="240" w:line="360" w:lineRule="auto"/>
        <w:ind w:firstLine="360"/>
        <w:jc w:val="both"/>
        <w:rPr>
          <w:rFonts w:ascii="Times New Roman" w:hAnsi="Times New Roman" w:cs="Times New Roman"/>
          <w:sz w:val="24"/>
          <w:szCs w:val="24"/>
        </w:rPr>
      </w:pPr>
      <w:r>
        <w:rPr>
          <w:rFonts w:ascii="Times New Roman" w:hAnsi="Times New Roman" w:cs="Times New Roman"/>
          <w:sz w:val="24"/>
          <w:szCs w:val="24"/>
        </w:rPr>
        <w:t>Through political participation, citizens can elect</w:t>
      </w:r>
      <w:r w:rsidR="004C302D">
        <w:rPr>
          <w:rFonts w:ascii="Times New Roman" w:hAnsi="Times New Roman" w:cs="Times New Roman"/>
          <w:sz w:val="24"/>
          <w:szCs w:val="24"/>
        </w:rPr>
        <w:t xml:space="preserve"> political representatives, who make policies in favour of the citizens who are the ultimate beneficiaries of social programmers put in place by the representatives. Political participation also entails citizen “engagement in the discourse of socio-political and economic issues</w:t>
      </w:r>
      <w:r w:rsidR="00C22DBF">
        <w:rPr>
          <w:rFonts w:ascii="Times New Roman" w:hAnsi="Times New Roman" w:cs="Times New Roman"/>
          <w:sz w:val="24"/>
          <w:szCs w:val="24"/>
        </w:rPr>
        <w:t xml:space="preserve"> which serves as yardsticks for choosing would be leaders. It may also include assessing the capabilities of the incumbencies and advocating ways of ameliorating societal ills for a more prosperous country. The emergence of the internet, which in turn gave birth to social networking sites, bought a </w:t>
      </w:r>
      <w:r w:rsidR="00DB6D2F">
        <w:rPr>
          <w:rFonts w:ascii="Times New Roman" w:hAnsi="Times New Roman" w:cs="Times New Roman"/>
          <w:sz w:val="24"/>
          <w:szCs w:val="24"/>
        </w:rPr>
        <w:t xml:space="preserve">paradigm shift in the </w:t>
      </w:r>
      <w:r w:rsidR="00217D85">
        <w:rPr>
          <w:rFonts w:ascii="Times New Roman" w:hAnsi="Times New Roman" w:cs="Times New Roman"/>
          <w:sz w:val="24"/>
          <w:szCs w:val="24"/>
        </w:rPr>
        <w:t>electioneering</w:t>
      </w:r>
      <w:r w:rsidR="00DB6D2F">
        <w:rPr>
          <w:rFonts w:ascii="Times New Roman" w:hAnsi="Times New Roman" w:cs="Times New Roman"/>
          <w:sz w:val="24"/>
          <w:szCs w:val="24"/>
        </w:rPr>
        <w:t xml:space="preserve"> process and radical transformation of the society where the populace is no longer passive in government activities: as the</w:t>
      </w:r>
      <w:r w:rsidR="00FB536B">
        <w:rPr>
          <w:rFonts w:ascii="Times New Roman" w:hAnsi="Times New Roman" w:cs="Times New Roman"/>
          <w:sz w:val="24"/>
          <w:szCs w:val="24"/>
        </w:rPr>
        <w:t xml:space="preserve"> media provide new avenue for political engagement. The platform</w:t>
      </w:r>
      <w:r w:rsidR="002F58BC">
        <w:rPr>
          <w:rFonts w:ascii="Times New Roman" w:hAnsi="Times New Roman" w:cs="Times New Roman"/>
          <w:sz w:val="24"/>
          <w:szCs w:val="24"/>
        </w:rPr>
        <w:t>s</w:t>
      </w:r>
      <w:r w:rsidR="00FB536B">
        <w:rPr>
          <w:rFonts w:ascii="Times New Roman" w:hAnsi="Times New Roman" w:cs="Times New Roman"/>
          <w:sz w:val="24"/>
          <w:szCs w:val="24"/>
        </w:rPr>
        <w:t xml:space="preserve"> have</w:t>
      </w:r>
      <w:r w:rsidR="002F58BC">
        <w:rPr>
          <w:rFonts w:ascii="Times New Roman" w:hAnsi="Times New Roman" w:cs="Times New Roman"/>
          <w:sz w:val="24"/>
          <w:szCs w:val="24"/>
        </w:rPr>
        <w:t xml:space="preserve"> “exponentially multiplied the possibilities for the </w:t>
      </w:r>
      <w:r w:rsidR="00371F7E">
        <w:rPr>
          <w:rFonts w:ascii="Times New Roman" w:hAnsi="Times New Roman" w:cs="Times New Roman"/>
          <w:sz w:val="24"/>
          <w:szCs w:val="24"/>
        </w:rPr>
        <w:t>retrieval</w:t>
      </w:r>
      <w:r w:rsidR="002F58BC">
        <w:rPr>
          <w:rFonts w:ascii="Times New Roman" w:hAnsi="Times New Roman" w:cs="Times New Roman"/>
          <w:sz w:val="24"/>
          <w:szCs w:val="24"/>
        </w:rPr>
        <w:t xml:space="preserve"> and dissemination of political information, thus affording , any internet user with variety </w:t>
      </w:r>
      <w:r w:rsidR="0071702C">
        <w:rPr>
          <w:rFonts w:ascii="Times New Roman" w:hAnsi="Times New Roman" w:cs="Times New Roman"/>
          <w:sz w:val="24"/>
          <w:szCs w:val="24"/>
        </w:rPr>
        <w:t>of supplemental access points to political information and activities that come at little cost in time, money and effort”</w:t>
      </w:r>
      <w:r w:rsidR="0023038A">
        <w:rPr>
          <w:rFonts w:ascii="Times New Roman" w:hAnsi="Times New Roman" w:cs="Times New Roman"/>
          <w:sz w:val="24"/>
          <w:szCs w:val="24"/>
        </w:rPr>
        <w:t xml:space="preserve"> (Breuer and Groshek, 2014:165). It is this interactive nature of </w:t>
      </w:r>
      <w:r w:rsidR="00734EEE">
        <w:rPr>
          <w:rFonts w:ascii="Times New Roman" w:hAnsi="Times New Roman" w:cs="Times New Roman"/>
          <w:sz w:val="24"/>
          <w:szCs w:val="24"/>
        </w:rPr>
        <w:t>social networking</w:t>
      </w:r>
      <w:r w:rsidR="0023038A">
        <w:rPr>
          <w:rFonts w:ascii="Times New Roman" w:hAnsi="Times New Roman" w:cs="Times New Roman"/>
          <w:sz w:val="24"/>
          <w:szCs w:val="24"/>
        </w:rPr>
        <w:t xml:space="preserve"> media</w:t>
      </w:r>
      <w:r w:rsidR="00734EEE">
        <w:rPr>
          <w:rFonts w:ascii="Times New Roman" w:hAnsi="Times New Roman" w:cs="Times New Roman"/>
          <w:sz w:val="24"/>
          <w:szCs w:val="24"/>
        </w:rPr>
        <w:t xml:space="preserve"> </w:t>
      </w:r>
      <w:r w:rsidR="0023038A">
        <w:rPr>
          <w:rFonts w:ascii="Times New Roman" w:hAnsi="Times New Roman" w:cs="Times New Roman"/>
          <w:sz w:val="24"/>
          <w:szCs w:val="24"/>
        </w:rPr>
        <w:t>that create opportunities</w:t>
      </w:r>
      <w:r w:rsidR="00734EEE">
        <w:rPr>
          <w:rFonts w:ascii="Times New Roman" w:hAnsi="Times New Roman" w:cs="Times New Roman"/>
          <w:sz w:val="24"/>
          <w:szCs w:val="24"/>
        </w:rPr>
        <w:t xml:space="preserve"> </w:t>
      </w:r>
      <w:r w:rsidR="0023038A">
        <w:rPr>
          <w:rFonts w:ascii="Times New Roman" w:hAnsi="Times New Roman" w:cs="Times New Roman"/>
          <w:sz w:val="24"/>
          <w:szCs w:val="24"/>
        </w:rPr>
        <w:t>for citizens to participates in online electioneering processes which medimorec et al (2011)</w:t>
      </w:r>
      <w:r w:rsidR="001803B9">
        <w:rPr>
          <w:rFonts w:ascii="Times New Roman" w:hAnsi="Times New Roman" w:cs="Times New Roman"/>
          <w:sz w:val="24"/>
          <w:szCs w:val="24"/>
        </w:rPr>
        <w:t xml:space="preserve"> </w:t>
      </w:r>
      <w:r w:rsidR="00734EEE">
        <w:rPr>
          <w:rFonts w:ascii="Times New Roman" w:hAnsi="Times New Roman" w:cs="Times New Roman"/>
          <w:sz w:val="24"/>
          <w:szCs w:val="24"/>
        </w:rPr>
        <w:t>referred</w:t>
      </w:r>
      <w:r w:rsidR="007815E6">
        <w:rPr>
          <w:rFonts w:ascii="Times New Roman" w:hAnsi="Times New Roman" w:cs="Times New Roman"/>
          <w:sz w:val="24"/>
          <w:szCs w:val="24"/>
        </w:rPr>
        <w:t xml:space="preserve"> to as electronic</w:t>
      </w:r>
      <w:r w:rsidR="00734EEE">
        <w:rPr>
          <w:rFonts w:ascii="Times New Roman" w:hAnsi="Times New Roman" w:cs="Times New Roman"/>
          <w:sz w:val="24"/>
          <w:szCs w:val="24"/>
        </w:rPr>
        <w:t xml:space="preserve"> participation (e-participation)</w:t>
      </w:r>
      <w:r w:rsidR="007D6CD3">
        <w:rPr>
          <w:rFonts w:ascii="Times New Roman" w:hAnsi="Times New Roman" w:cs="Times New Roman"/>
          <w:sz w:val="24"/>
          <w:szCs w:val="24"/>
        </w:rPr>
        <w:t>includes writing mails for politicians, visiting, politicians campaign websites, donating money online, electronic campaign, electronic voting an</w:t>
      </w:r>
      <w:r w:rsidR="00154184">
        <w:rPr>
          <w:rFonts w:ascii="Times New Roman" w:hAnsi="Times New Roman" w:cs="Times New Roman"/>
          <w:sz w:val="24"/>
          <w:szCs w:val="24"/>
        </w:rPr>
        <w:t>d</w:t>
      </w:r>
      <w:r w:rsidR="007D6CD3">
        <w:rPr>
          <w:rFonts w:ascii="Times New Roman" w:hAnsi="Times New Roman" w:cs="Times New Roman"/>
          <w:sz w:val="24"/>
          <w:szCs w:val="24"/>
        </w:rPr>
        <w:t xml:space="preserve"> so forth.</w:t>
      </w:r>
      <w:r w:rsidR="00154184">
        <w:rPr>
          <w:rFonts w:ascii="Times New Roman" w:hAnsi="Times New Roman" w:cs="Times New Roman"/>
          <w:sz w:val="24"/>
          <w:szCs w:val="24"/>
        </w:rPr>
        <w:t xml:space="preserve"> The </w:t>
      </w:r>
      <w:r w:rsidR="007D6CD3">
        <w:rPr>
          <w:rFonts w:ascii="Times New Roman" w:hAnsi="Times New Roman" w:cs="Times New Roman"/>
          <w:sz w:val="24"/>
          <w:szCs w:val="24"/>
        </w:rPr>
        <w:t xml:space="preserve">platform also afford </w:t>
      </w:r>
      <w:r w:rsidR="007D6CD3">
        <w:rPr>
          <w:rFonts w:ascii="Times New Roman" w:hAnsi="Times New Roman" w:cs="Times New Roman"/>
          <w:sz w:val="24"/>
          <w:szCs w:val="24"/>
        </w:rPr>
        <w:lastRenderedPageBreak/>
        <w:t>electorates a friendlier avenue of assessing candidates for political offices and promoting transparency in governance advancing the tenets of participatory democracy that sees the media as avenue which aid tremendously the actualization of involvement in politics. Social media also offer a range of potential for innovating, governance and finding new ways of governing by creating an opportunity of listening to citizens “opinion pool online, thereby setting idea</w:t>
      </w:r>
      <w:r w:rsidR="001B5EF3">
        <w:rPr>
          <w:rFonts w:ascii="Times New Roman" w:hAnsi="Times New Roman" w:cs="Times New Roman"/>
          <w:sz w:val="24"/>
          <w:szCs w:val="24"/>
        </w:rPr>
        <w:t>s about citizenry needs</w:t>
      </w:r>
      <w:r w:rsidR="00881C8B">
        <w:rPr>
          <w:rFonts w:ascii="Times New Roman" w:hAnsi="Times New Roman" w:cs="Times New Roman"/>
          <w:sz w:val="24"/>
          <w:szCs w:val="24"/>
        </w:rPr>
        <w:t xml:space="preserve"> </w:t>
      </w:r>
      <w:r w:rsidR="001B5EF3">
        <w:rPr>
          <w:rFonts w:ascii="Times New Roman" w:hAnsi="Times New Roman" w:cs="Times New Roman"/>
          <w:sz w:val="24"/>
          <w:szCs w:val="24"/>
        </w:rPr>
        <w:t>including the possible reaction</w:t>
      </w:r>
      <w:r w:rsidR="001D1F9F">
        <w:rPr>
          <w:rFonts w:ascii="Times New Roman" w:hAnsi="Times New Roman" w:cs="Times New Roman"/>
          <w:sz w:val="24"/>
          <w:szCs w:val="24"/>
        </w:rPr>
        <w:t xml:space="preserve"> of people towards public decision making processes. This connection help politicians to appeal to citizens, communicate their humor, indicate their approachability as well as accessibility to the public, thereby making them seem more personable and in constant </w:t>
      </w:r>
      <w:r w:rsidR="003F63F3">
        <w:rPr>
          <w:rFonts w:ascii="Times New Roman" w:hAnsi="Times New Roman" w:cs="Times New Roman"/>
          <w:sz w:val="24"/>
          <w:szCs w:val="24"/>
        </w:rPr>
        <w:t>contact with their supporters</w:t>
      </w:r>
      <w:r w:rsidR="0042662F">
        <w:rPr>
          <w:rFonts w:ascii="Times New Roman" w:hAnsi="Times New Roman" w:cs="Times New Roman"/>
          <w:sz w:val="24"/>
          <w:szCs w:val="24"/>
        </w:rPr>
        <w:t>.</w:t>
      </w:r>
      <w:r w:rsidR="001D1F9F">
        <w:rPr>
          <w:rFonts w:ascii="Times New Roman" w:hAnsi="Times New Roman" w:cs="Times New Roman"/>
          <w:sz w:val="24"/>
          <w:szCs w:val="24"/>
        </w:rPr>
        <w:t xml:space="preserve">  </w:t>
      </w:r>
      <w:r w:rsidR="008F100E">
        <w:rPr>
          <w:rFonts w:ascii="Times New Roman" w:hAnsi="Times New Roman" w:cs="Times New Roman"/>
          <w:sz w:val="24"/>
          <w:szCs w:val="24"/>
        </w:rPr>
        <w:t>Even though the advent of social media for political participation has its drawbacks, misinformation, political harassment , rumors, fake news, propaganda and trolling</w:t>
      </w:r>
      <w:r w:rsidR="00AE0B9F">
        <w:rPr>
          <w:rFonts w:ascii="Times New Roman" w:hAnsi="Times New Roman" w:cs="Times New Roman"/>
          <w:sz w:val="24"/>
          <w:szCs w:val="24"/>
        </w:rPr>
        <w:t xml:space="preserve"> are some of the problems of using social media</w:t>
      </w:r>
      <w:r w:rsidR="009D3CBA">
        <w:rPr>
          <w:rFonts w:ascii="Times New Roman" w:hAnsi="Times New Roman" w:cs="Times New Roman"/>
          <w:sz w:val="24"/>
          <w:szCs w:val="24"/>
        </w:rPr>
        <w:t xml:space="preserve"> for political participation. Besides, the topic of bots affecting the outcome of elections as recently become a mainstream topic during elections. Bots are used to leak a fake news, stories, sprea</w:t>
      </w:r>
      <w:r w:rsidR="000812A4">
        <w:rPr>
          <w:rFonts w:ascii="Times New Roman" w:hAnsi="Times New Roman" w:cs="Times New Roman"/>
          <w:sz w:val="24"/>
          <w:szCs w:val="24"/>
        </w:rPr>
        <w:t>d</w:t>
      </w:r>
      <w:r w:rsidR="009D3CBA">
        <w:rPr>
          <w:rFonts w:ascii="Times New Roman" w:hAnsi="Times New Roman" w:cs="Times New Roman"/>
          <w:sz w:val="24"/>
          <w:szCs w:val="24"/>
        </w:rPr>
        <w:t xml:space="preserve"> dissention and create fake profiles on social media platforms that sow divide between people and political parties. Usage of social media for political participation also exacerb</w:t>
      </w:r>
      <w:r w:rsidR="000812A4">
        <w:rPr>
          <w:rFonts w:ascii="Times New Roman" w:hAnsi="Times New Roman" w:cs="Times New Roman"/>
          <w:sz w:val="24"/>
          <w:szCs w:val="24"/>
        </w:rPr>
        <w:t>ates the also, Adegbola and</w:t>
      </w:r>
      <w:r w:rsidR="001122E1">
        <w:rPr>
          <w:rFonts w:ascii="Times New Roman" w:hAnsi="Times New Roman" w:cs="Times New Roman"/>
          <w:sz w:val="24"/>
          <w:szCs w:val="24"/>
        </w:rPr>
        <w:t xml:space="preserve"> </w:t>
      </w:r>
      <w:r w:rsidR="000812A4">
        <w:rPr>
          <w:rFonts w:ascii="Times New Roman" w:hAnsi="Times New Roman" w:cs="Times New Roman"/>
          <w:sz w:val="24"/>
          <w:szCs w:val="24"/>
        </w:rPr>
        <w:t>Gearhart (2019) investigate the relationship between media use and political engagement across three countries – the United S</w:t>
      </w:r>
      <w:r w:rsidR="009C4BE0">
        <w:rPr>
          <w:rFonts w:ascii="Times New Roman" w:hAnsi="Times New Roman" w:cs="Times New Roman"/>
          <w:sz w:val="24"/>
          <w:szCs w:val="24"/>
        </w:rPr>
        <w:t>tate, Kenya, and Nigeria, using</w:t>
      </w:r>
      <w:r w:rsidR="000812A4">
        <w:rPr>
          <w:rFonts w:ascii="Times New Roman" w:hAnsi="Times New Roman" w:cs="Times New Roman"/>
          <w:sz w:val="24"/>
          <w:szCs w:val="24"/>
        </w:rPr>
        <w:t xml:space="preserve"> a secondary analysis of a worldwide survey</w:t>
      </w:r>
      <w:r w:rsidR="00E20E38">
        <w:rPr>
          <w:rFonts w:ascii="Times New Roman" w:hAnsi="Times New Roman" w:cs="Times New Roman"/>
          <w:sz w:val="24"/>
          <w:szCs w:val="24"/>
        </w:rPr>
        <w:t xml:space="preserve"> (N = 1,775) collected by pew research. Result identify differences in the effects of traditional and news from social media and online news</w:t>
      </w:r>
      <w:r w:rsidR="006D4CEA">
        <w:rPr>
          <w:rFonts w:ascii="Times New Roman" w:hAnsi="Times New Roman" w:cs="Times New Roman"/>
          <w:sz w:val="24"/>
          <w:szCs w:val="24"/>
        </w:rPr>
        <w:t xml:space="preserve"> platforms was related to higher levels of political participation across the countries. Thus, these studies have shown that social media have redefined method of political communication in Nigeria, leading to a significant shift towards the utilization of the technology in electoral processes.</w:t>
      </w:r>
      <w:r w:rsidR="002C569C">
        <w:rPr>
          <w:rFonts w:ascii="Times New Roman" w:hAnsi="Times New Roman" w:cs="Times New Roman"/>
          <w:sz w:val="24"/>
          <w:szCs w:val="24"/>
        </w:rPr>
        <w:t xml:space="preserve"> The integration of social media into the political realm in Nigeria therefore, necessitates the research. While there are several</w:t>
      </w:r>
      <w:r w:rsidR="001A5472">
        <w:rPr>
          <w:rFonts w:ascii="Times New Roman" w:hAnsi="Times New Roman" w:cs="Times New Roman"/>
          <w:sz w:val="24"/>
          <w:szCs w:val="24"/>
        </w:rPr>
        <w:t xml:space="preserve"> </w:t>
      </w:r>
      <w:r w:rsidR="002C569C">
        <w:rPr>
          <w:rFonts w:ascii="Times New Roman" w:hAnsi="Times New Roman" w:cs="Times New Roman"/>
          <w:sz w:val="24"/>
          <w:szCs w:val="24"/>
        </w:rPr>
        <w:t>studies which have</w:t>
      </w:r>
      <w:r w:rsidR="001A5472">
        <w:rPr>
          <w:rFonts w:ascii="Times New Roman" w:hAnsi="Times New Roman" w:cs="Times New Roman"/>
          <w:sz w:val="24"/>
          <w:szCs w:val="24"/>
        </w:rPr>
        <w:t xml:space="preserve"> investigates the influence of social</w:t>
      </w:r>
      <w:r w:rsidR="00D618F8">
        <w:rPr>
          <w:rFonts w:ascii="Times New Roman" w:hAnsi="Times New Roman" w:cs="Times New Roman"/>
          <w:sz w:val="24"/>
          <w:szCs w:val="24"/>
        </w:rPr>
        <w:t xml:space="preserve"> </w:t>
      </w:r>
      <w:r w:rsidR="001A5472">
        <w:rPr>
          <w:rFonts w:ascii="Times New Roman" w:hAnsi="Times New Roman" w:cs="Times New Roman"/>
          <w:sz w:val="24"/>
          <w:szCs w:val="24"/>
        </w:rPr>
        <w:t xml:space="preserve">media on the political dimension of the society, few (e.g Abdulrauf, 2016; Onyechi 2018; Dagona et al., 2013) have explored the use for political participation among youth in Nigeria. </w:t>
      </w:r>
    </w:p>
    <w:p w:rsidR="002F00C6" w:rsidRDefault="001A5472" w:rsidP="00B32AD3">
      <w:pPr>
        <w:spacing w:before="24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The findings of Abdulrauf (2016) on cognitive engagement and online political participation of Facebook and Twitter among youths in Nigeria and Malaysia reveals that access to political information on Facebook and Twitter among the youths.</w:t>
      </w:r>
      <w:r w:rsidR="00F61969">
        <w:rPr>
          <w:rFonts w:ascii="Times New Roman" w:hAnsi="Times New Roman" w:cs="Times New Roman"/>
          <w:sz w:val="24"/>
          <w:szCs w:val="24"/>
        </w:rPr>
        <w:t xml:space="preserve"> Onyechi (20018)</w:t>
      </w:r>
      <w:r w:rsidR="005D2AE9">
        <w:rPr>
          <w:rFonts w:ascii="Times New Roman" w:hAnsi="Times New Roman" w:cs="Times New Roman"/>
          <w:sz w:val="24"/>
          <w:szCs w:val="24"/>
        </w:rPr>
        <w:t xml:space="preserve"> also found that Nigeria students who spent more time on social media participated in campaigns during elections, while Dagona et al, (2013) found a significant relationship between social media usage and political participation and mobilization</w:t>
      </w:r>
      <w:r w:rsidR="008C325B">
        <w:rPr>
          <w:rFonts w:ascii="Times New Roman" w:hAnsi="Times New Roman" w:cs="Times New Roman"/>
          <w:sz w:val="24"/>
          <w:szCs w:val="24"/>
        </w:rPr>
        <w:t xml:space="preserve"> among Nigeria youth. These studies have been able to</w:t>
      </w:r>
      <w:r w:rsidR="005D2AE9">
        <w:rPr>
          <w:rFonts w:ascii="Times New Roman" w:hAnsi="Times New Roman" w:cs="Times New Roman"/>
          <w:sz w:val="24"/>
          <w:szCs w:val="24"/>
        </w:rPr>
        <w:t xml:space="preserve"> </w:t>
      </w:r>
      <w:r w:rsidR="00FD64AA">
        <w:rPr>
          <w:rFonts w:ascii="Times New Roman" w:hAnsi="Times New Roman" w:cs="Times New Roman"/>
          <w:sz w:val="24"/>
          <w:szCs w:val="24"/>
        </w:rPr>
        <w:t>reveal increasing use of social media for political participation among youths, however, failing to identify the types of political activities social media are used to perform, as well as the factors influencing the use of social media for political participations. The population of youth</w:t>
      </w:r>
      <w:r w:rsidR="00C95466">
        <w:rPr>
          <w:rFonts w:ascii="Times New Roman" w:hAnsi="Times New Roman" w:cs="Times New Roman"/>
          <w:sz w:val="24"/>
          <w:szCs w:val="24"/>
        </w:rPr>
        <w:t>s</w:t>
      </w:r>
      <w:r w:rsidR="00FD64AA">
        <w:rPr>
          <w:rFonts w:ascii="Times New Roman" w:hAnsi="Times New Roman" w:cs="Times New Roman"/>
          <w:sz w:val="24"/>
          <w:szCs w:val="24"/>
        </w:rPr>
        <w:t xml:space="preserve"> in Nigeria,</w:t>
      </w:r>
      <w:r>
        <w:rPr>
          <w:rFonts w:ascii="Times New Roman" w:hAnsi="Times New Roman" w:cs="Times New Roman"/>
          <w:sz w:val="24"/>
          <w:szCs w:val="24"/>
        </w:rPr>
        <w:t xml:space="preserve"> </w:t>
      </w:r>
      <w:r w:rsidR="00C95466">
        <w:rPr>
          <w:rFonts w:ascii="Times New Roman" w:hAnsi="Times New Roman" w:cs="Times New Roman"/>
          <w:sz w:val="24"/>
          <w:szCs w:val="24"/>
        </w:rPr>
        <w:t>according to the 2006 population census, reveals that the youth constituted about 36% of the total population. The 2017 demographic statistics bulletin published by Nigeria’s National Bureau of Statistics</w:t>
      </w:r>
      <w:r w:rsidR="00A608A3">
        <w:rPr>
          <w:rFonts w:ascii="Times New Roman" w:hAnsi="Times New Roman" w:cs="Times New Roman"/>
          <w:sz w:val="24"/>
          <w:szCs w:val="24"/>
        </w:rPr>
        <w:t xml:space="preserve"> in may 2018 report Nigeria’s projected population as a youthful population</w:t>
      </w:r>
      <w:r w:rsidR="00F57095">
        <w:rPr>
          <w:rFonts w:ascii="Times New Roman" w:hAnsi="Times New Roman" w:cs="Times New Roman"/>
          <w:sz w:val="24"/>
          <w:szCs w:val="24"/>
        </w:rPr>
        <w:t>. Thus it can be said that a large proportion of the Nigeria</w:t>
      </w:r>
      <w:r w:rsidR="003B51EA">
        <w:rPr>
          <w:rFonts w:ascii="Times New Roman" w:hAnsi="Times New Roman" w:cs="Times New Roman"/>
          <w:sz w:val="24"/>
          <w:szCs w:val="24"/>
        </w:rPr>
        <w:t>ns</w:t>
      </w:r>
      <w:r w:rsidR="00F57095">
        <w:rPr>
          <w:rFonts w:ascii="Times New Roman" w:hAnsi="Times New Roman" w:cs="Times New Roman"/>
          <w:sz w:val="24"/>
          <w:szCs w:val="24"/>
        </w:rPr>
        <w:t xml:space="preserve"> population</w:t>
      </w:r>
      <w:r w:rsidR="003B51EA">
        <w:rPr>
          <w:rFonts w:ascii="Times New Roman" w:hAnsi="Times New Roman" w:cs="Times New Roman"/>
          <w:sz w:val="24"/>
          <w:szCs w:val="24"/>
        </w:rPr>
        <w:t xml:space="preserve"> is made up of youth</w:t>
      </w:r>
      <w:r w:rsidR="002F00C6">
        <w:rPr>
          <w:rFonts w:ascii="Times New Roman" w:hAnsi="Times New Roman" w:cs="Times New Roman"/>
          <w:sz w:val="24"/>
          <w:szCs w:val="24"/>
        </w:rPr>
        <w:t>. Thus, over the years, social media have become important sources of political participation for young people (Yamamoto, 2015) who are normally not attracted to political candidates among youths in Nigeria.</w:t>
      </w:r>
    </w:p>
    <w:p w:rsidR="0079399C" w:rsidRPr="002F00C6" w:rsidRDefault="002F00C6" w:rsidP="00B32AD3">
      <w:pPr>
        <w:spacing w:before="240" w:line="360" w:lineRule="auto"/>
        <w:ind w:firstLine="360"/>
        <w:jc w:val="both"/>
        <w:rPr>
          <w:rFonts w:ascii="Times New Roman" w:hAnsi="Times New Roman" w:cs="Times New Roman"/>
          <w:b/>
          <w:sz w:val="24"/>
          <w:szCs w:val="24"/>
        </w:rPr>
      </w:pPr>
      <w:r w:rsidRPr="002F00C6">
        <w:rPr>
          <w:rFonts w:ascii="Times New Roman" w:hAnsi="Times New Roman" w:cs="Times New Roman"/>
          <w:b/>
          <w:sz w:val="24"/>
          <w:szCs w:val="24"/>
        </w:rPr>
        <w:t xml:space="preserve">1.2 STATEMENT OF THE PROBLEM                                                </w:t>
      </w:r>
    </w:p>
    <w:p w:rsidR="0079399C" w:rsidRDefault="00A32589" w:rsidP="004E4ECD">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For a long time, due to many factors</w:t>
      </w:r>
      <w:r w:rsidR="00DB25D8">
        <w:rPr>
          <w:rFonts w:ascii="Times New Roman" w:eastAsia="Times New Roman" w:hAnsi="Times New Roman" w:cs="Times New Roman"/>
          <w:bCs/>
          <w:sz w:val="24"/>
          <w:szCs w:val="24"/>
        </w:rPr>
        <w:t>, including the “hegemonic”</w:t>
      </w:r>
      <w:r w:rsidR="00972952">
        <w:rPr>
          <w:rFonts w:ascii="Times New Roman" w:eastAsia="Times New Roman" w:hAnsi="Times New Roman" w:cs="Times New Roman"/>
          <w:bCs/>
          <w:sz w:val="24"/>
          <w:szCs w:val="24"/>
        </w:rPr>
        <w:t xml:space="preserve"> nature of communication in Nigeria</w:t>
      </w:r>
      <w:r w:rsidR="00D21901">
        <w:rPr>
          <w:rFonts w:ascii="Times New Roman" w:eastAsia="Times New Roman" w:hAnsi="Times New Roman" w:cs="Times New Roman"/>
          <w:bCs/>
          <w:sz w:val="24"/>
          <w:szCs w:val="24"/>
        </w:rPr>
        <w:t xml:space="preserve"> youth had little opportunity to be active governance or make their views heard.</w:t>
      </w:r>
      <w:r w:rsidR="00F12C66">
        <w:rPr>
          <w:rFonts w:ascii="Times New Roman" w:eastAsia="Times New Roman" w:hAnsi="Times New Roman" w:cs="Times New Roman"/>
          <w:bCs/>
          <w:sz w:val="24"/>
          <w:szCs w:val="24"/>
        </w:rPr>
        <w:t xml:space="preserve"> However, with improvement in communication technology, the status quo appears to be changed</w:t>
      </w:r>
      <w:r w:rsidR="008378B6">
        <w:rPr>
          <w:rFonts w:ascii="Times New Roman" w:eastAsia="Times New Roman" w:hAnsi="Times New Roman" w:cs="Times New Roman"/>
          <w:bCs/>
          <w:sz w:val="24"/>
          <w:szCs w:val="24"/>
        </w:rPr>
        <w:t>.</w:t>
      </w:r>
      <w:r w:rsidR="00F12C66">
        <w:rPr>
          <w:rFonts w:ascii="Times New Roman" w:eastAsia="Times New Roman" w:hAnsi="Times New Roman" w:cs="Times New Roman"/>
          <w:bCs/>
          <w:sz w:val="24"/>
          <w:szCs w:val="24"/>
        </w:rPr>
        <w:t xml:space="preserve"> </w:t>
      </w:r>
      <w:r w:rsidR="008378B6">
        <w:rPr>
          <w:rFonts w:ascii="Times New Roman" w:eastAsia="Times New Roman" w:hAnsi="Times New Roman" w:cs="Times New Roman"/>
          <w:bCs/>
          <w:sz w:val="24"/>
          <w:szCs w:val="24"/>
        </w:rPr>
        <w:t>I</w:t>
      </w:r>
      <w:r w:rsidR="00F12C66">
        <w:rPr>
          <w:rFonts w:ascii="Times New Roman" w:eastAsia="Times New Roman" w:hAnsi="Times New Roman" w:cs="Times New Roman"/>
          <w:bCs/>
          <w:sz w:val="24"/>
          <w:szCs w:val="24"/>
        </w:rPr>
        <w:t>nternet</w:t>
      </w:r>
      <w:r w:rsidR="008378B6">
        <w:rPr>
          <w:rFonts w:ascii="Times New Roman" w:eastAsia="Times New Roman" w:hAnsi="Times New Roman" w:cs="Times New Roman"/>
          <w:bCs/>
          <w:sz w:val="24"/>
          <w:szCs w:val="24"/>
        </w:rPr>
        <w:t xml:space="preserve"> tools like the social media have revolutionalised</w:t>
      </w:r>
      <w:r w:rsidR="004E4ECD">
        <w:rPr>
          <w:rFonts w:ascii="Times New Roman" w:eastAsia="Times New Roman" w:hAnsi="Times New Roman" w:cs="Times New Roman"/>
          <w:bCs/>
          <w:sz w:val="24"/>
          <w:szCs w:val="24"/>
        </w:rPr>
        <w:t xml:space="preserve"> the way people communicate</w:t>
      </w:r>
      <w:r w:rsidR="006246BD">
        <w:rPr>
          <w:rFonts w:ascii="Times New Roman" w:eastAsia="Times New Roman" w:hAnsi="Times New Roman" w:cs="Times New Roman"/>
          <w:bCs/>
          <w:sz w:val="24"/>
          <w:szCs w:val="24"/>
        </w:rPr>
        <w:t xml:space="preserve">. It holds a lot of potentials, it is pertinent to find out how the social media impact the issue of governance and political participation by youth. Some studies have been carried, most </w:t>
      </w:r>
      <w:r w:rsidR="00BF28E2">
        <w:rPr>
          <w:rFonts w:ascii="Times New Roman" w:eastAsia="Times New Roman" w:hAnsi="Times New Roman" w:cs="Times New Roman"/>
          <w:bCs/>
          <w:sz w:val="24"/>
          <w:szCs w:val="24"/>
        </w:rPr>
        <w:t>focusing on events such as protests. It is however pertinent to examine how the leadership and the political</w:t>
      </w:r>
      <w:r w:rsidR="00AA6859">
        <w:rPr>
          <w:rFonts w:ascii="Times New Roman" w:eastAsia="Times New Roman" w:hAnsi="Times New Roman" w:cs="Times New Roman"/>
          <w:bCs/>
          <w:sz w:val="24"/>
          <w:szCs w:val="24"/>
        </w:rPr>
        <w:t xml:space="preserve"> atmosphere has been changed, with relation to youth access to social media. This forms the crux of the study.</w:t>
      </w:r>
      <w:r w:rsidR="006246BD">
        <w:rPr>
          <w:rFonts w:ascii="Times New Roman" w:eastAsia="Times New Roman" w:hAnsi="Times New Roman" w:cs="Times New Roman"/>
          <w:bCs/>
          <w:sz w:val="24"/>
          <w:szCs w:val="24"/>
        </w:rPr>
        <w:t xml:space="preserve"> </w:t>
      </w:r>
      <w:r w:rsidR="004E4ECD">
        <w:rPr>
          <w:rFonts w:ascii="Times New Roman" w:eastAsia="Times New Roman" w:hAnsi="Times New Roman" w:cs="Times New Roman"/>
          <w:bCs/>
          <w:sz w:val="24"/>
          <w:szCs w:val="24"/>
        </w:rPr>
        <w:t xml:space="preserve"> </w:t>
      </w:r>
      <w:r w:rsidR="008378B6">
        <w:rPr>
          <w:rFonts w:ascii="Times New Roman" w:eastAsia="Times New Roman" w:hAnsi="Times New Roman" w:cs="Times New Roman"/>
          <w:bCs/>
          <w:sz w:val="24"/>
          <w:szCs w:val="24"/>
        </w:rPr>
        <w:t xml:space="preserve"> </w:t>
      </w:r>
      <w:r w:rsidR="00F12C66">
        <w:rPr>
          <w:rFonts w:ascii="Times New Roman" w:eastAsia="Times New Roman" w:hAnsi="Times New Roman" w:cs="Times New Roman"/>
          <w:bCs/>
          <w:sz w:val="24"/>
          <w:szCs w:val="24"/>
        </w:rPr>
        <w:t xml:space="preserve">  </w:t>
      </w:r>
      <w:r w:rsidR="00972952">
        <w:rPr>
          <w:rFonts w:ascii="Times New Roman" w:eastAsia="Times New Roman" w:hAnsi="Times New Roman" w:cs="Times New Roman"/>
          <w:bCs/>
          <w:sz w:val="24"/>
          <w:szCs w:val="24"/>
        </w:rPr>
        <w:t xml:space="preserve"> </w:t>
      </w:r>
    </w:p>
    <w:p w:rsidR="00351C19" w:rsidRPr="00351C19" w:rsidRDefault="00351C19" w:rsidP="004E4ECD">
      <w:pPr>
        <w:spacing w:line="360" w:lineRule="auto"/>
        <w:jc w:val="both"/>
        <w:rPr>
          <w:rFonts w:ascii="Times New Roman" w:eastAsia="Times New Roman" w:hAnsi="Times New Roman" w:cs="Times New Roman"/>
          <w:b/>
          <w:bCs/>
          <w:sz w:val="24"/>
          <w:szCs w:val="24"/>
        </w:rPr>
      </w:pPr>
      <w:r w:rsidRPr="00351C19">
        <w:rPr>
          <w:rFonts w:ascii="Times New Roman" w:eastAsia="Times New Roman" w:hAnsi="Times New Roman" w:cs="Times New Roman"/>
          <w:b/>
          <w:bCs/>
          <w:sz w:val="24"/>
          <w:szCs w:val="24"/>
        </w:rPr>
        <w:lastRenderedPageBreak/>
        <w:t>1.3 OBJECTIVES OF THE STUDY</w:t>
      </w:r>
    </w:p>
    <w:p w:rsidR="004624B7" w:rsidRDefault="004624B7" w:rsidP="004624B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E81179">
        <w:rPr>
          <w:rFonts w:ascii="Times New Roman" w:eastAsia="Times New Roman" w:hAnsi="Times New Roman" w:cs="Times New Roman"/>
          <w:bCs/>
          <w:sz w:val="24"/>
          <w:szCs w:val="24"/>
        </w:rPr>
        <w:t>To examine how youth</w:t>
      </w:r>
      <w:r w:rsidR="00077A43">
        <w:rPr>
          <w:rFonts w:ascii="Times New Roman" w:eastAsia="Times New Roman" w:hAnsi="Times New Roman" w:cs="Times New Roman"/>
          <w:bCs/>
          <w:sz w:val="24"/>
          <w:szCs w:val="24"/>
        </w:rPr>
        <w:t>s participate in social media</w:t>
      </w:r>
      <w:r w:rsidR="00310831">
        <w:rPr>
          <w:rFonts w:ascii="Times New Roman" w:eastAsia="Times New Roman" w:hAnsi="Times New Roman" w:cs="Times New Roman"/>
          <w:bCs/>
          <w:sz w:val="24"/>
          <w:szCs w:val="24"/>
        </w:rPr>
        <w:t xml:space="preserve"> di</w:t>
      </w:r>
      <w:r w:rsidR="00077A43">
        <w:rPr>
          <w:rFonts w:ascii="Times New Roman" w:eastAsia="Times New Roman" w:hAnsi="Times New Roman" w:cs="Times New Roman"/>
          <w:bCs/>
          <w:sz w:val="24"/>
          <w:szCs w:val="24"/>
        </w:rPr>
        <w:t xml:space="preserve">scussions on issues  relating to governance in Nigeria.   </w:t>
      </w:r>
      <w:r w:rsidR="00E81179">
        <w:rPr>
          <w:rFonts w:ascii="Times New Roman" w:eastAsia="Times New Roman" w:hAnsi="Times New Roman" w:cs="Times New Roman"/>
          <w:bCs/>
          <w:sz w:val="24"/>
          <w:szCs w:val="24"/>
        </w:rPr>
        <w:t xml:space="preserve"> </w:t>
      </w:r>
    </w:p>
    <w:p w:rsidR="004624B7" w:rsidRDefault="004624B7" w:rsidP="004624B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717811">
        <w:rPr>
          <w:rFonts w:ascii="Times New Roman" w:eastAsia="Times New Roman" w:hAnsi="Times New Roman" w:cs="Times New Roman"/>
          <w:bCs/>
          <w:sz w:val="24"/>
          <w:szCs w:val="24"/>
        </w:rPr>
        <w:t>To find out how interactions, on the social media is affecting real life decisions and activities of</w:t>
      </w:r>
      <w:r w:rsidR="001A55B9">
        <w:rPr>
          <w:rFonts w:ascii="Times New Roman" w:eastAsia="Times New Roman" w:hAnsi="Times New Roman" w:cs="Times New Roman"/>
          <w:bCs/>
          <w:sz w:val="24"/>
          <w:szCs w:val="24"/>
        </w:rPr>
        <w:t xml:space="preserve"> both youth and leaders in different sectors of the</w:t>
      </w:r>
      <w:r w:rsidR="00DB41B7">
        <w:rPr>
          <w:rFonts w:ascii="Times New Roman" w:eastAsia="Times New Roman" w:hAnsi="Times New Roman" w:cs="Times New Roman"/>
          <w:bCs/>
          <w:sz w:val="24"/>
          <w:szCs w:val="24"/>
        </w:rPr>
        <w:t xml:space="preserve"> society.</w:t>
      </w:r>
      <w:r w:rsidR="001A55B9">
        <w:rPr>
          <w:rFonts w:ascii="Times New Roman" w:eastAsia="Times New Roman" w:hAnsi="Times New Roman" w:cs="Times New Roman"/>
          <w:bCs/>
          <w:sz w:val="24"/>
          <w:szCs w:val="24"/>
        </w:rPr>
        <w:t xml:space="preserve"> </w:t>
      </w:r>
    </w:p>
    <w:p w:rsidR="002D44E6" w:rsidRDefault="004624B7" w:rsidP="001A55B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00945770">
        <w:rPr>
          <w:rFonts w:ascii="Times New Roman" w:eastAsia="Times New Roman" w:hAnsi="Times New Roman" w:cs="Times New Roman"/>
          <w:bCs/>
          <w:sz w:val="24"/>
          <w:szCs w:val="24"/>
        </w:rPr>
        <w:t>To know the extent to which youths see the social media as a tool for participating directly or indirectly in governance</w:t>
      </w:r>
      <w:r w:rsidR="002D44E6">
        <w:rPr>
          <w:rFonts w:ascii="Times New Roman" w:eastAsia="Times New Roman" w:hAnsi="Times New Roman" w:cs="Times New Roman"/>
          <w:bCs/>
          <w:sz w:val="24"/>
          <w:szCs w:val="24"/>
        </w:rPr>
        <w:t>.</w:t>
      </w:r>
    </w:p>
    <w:p w:rsidR="002D44E6" w:rsidRDefault="002D44E6" w:rsidP="001A55B9">
      <w:pPr>
        <w:jc w:val="both"/>
        <w:rPr>
          <w:rFonts w:ascii="Times New Roman" w:eastAsia="Times New Roman" w:hAnsi="Times New Roman" w:cs="Times New Roman"/>
          <w:b/>
          <w:bCs/>
          <w:sz w:val="24"/>
          <w:szCs w:val="24"/>
        </w:rPr>
      </w:pPr>
      <w:r w:rsidRPr="002D44E6">
        <w:rPr>
          <w:rFonts w:ascii="Times New Roman" w:eastAsia="Times New Roman" w:hAnsi="Times New Roman" w:cs="Times New Roman"/>
          <w:b/>
          <w:bCs/>
          <w:sz w:val="24"/>
          <w:szCs w:val="24"/>
        </w:rPr>
        <w:t>1.4 RESEARCH QUESTIONS</w:t>
      </w:r>
    </w:p>
    <w:p w:rsidR="005E0659" w:rsidRDefault="005E0659" w:rsidP="001A55B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Do social media give youths opportunity to express themselves freely about national issues?</w:t>
      </w:r>
    </w:p>
    <w:p w:rsidR="005E0659" w:rsidRDefault="005E0659" w:rsidP="001A55B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2D44E6" w:rsidRPr="002D44E6">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Do social media interactions can help youths have a better grasp of happenings around them and influence their actions and decision?</w:t>
      </w:r>
    </w:p>
    <w:p w:rsidR="00052041" w:rsidRDefault="005E0659" w:rsidP="001A55B9">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3. Do</w:t>
      </w:r>
      <w:r w:rsidR="000D43D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youths see online media as a viable avenue to participate in governance and social media a feasible tool of bringing about change in the society?  </w:t>
      </w:r>
      <w:r w:rsidR="002D44E6" w:rsidRPr="002D44E6">
        <w:rPr>
          <w:rFonts w:ascii="Times New Roman" w:eastAsia="Times New Roman" w:hAnsi="Times New Roman" w:cs="Times New Roman"/>
          <w:b/>
          <w:bCs/>
          <w:sz w:val="24"/>
          <w:szCs w:val="24"/>
        </w:rPr>
        <w:t xml:space="preserve">  </w:t>
      </w:r>
    </w:p>
    <w:p w:rsidR="00126C06" w:rsidRDefault="00C5080A" w:rsidP="001A55B9">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 SIGNIFICANCE OF THE STUDY</w:t>
      </w:r>
    </w:p>
    <w:p w:rsidR="00EE4FCE" w:rsidRDefault="00D87B68" w:rsidP="00DA6BE5">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First and foremost, it is </w:t>
      </w:r>
      <w:r w:rsidR="00747FAD">
        <w:rPr>
          <w:rFonts w:ascii="Times New Roman" w:eastAsia="Times New Roman" w:hAnsi="Times New Roman" w:cs="Times New Roman"/>
          <w:bCs/>
          <w:sz w:val="24"/>
          <w:szCs w:val="24"/>
        </w:rPr>
        <w:t>h</w:t>
      </w:r>
      <w:r>
        <w:rPr>
          <w:rFonts w:ascii="Times New Roman" w:eastAsia="Times New Roman" w:hAnsi="Times New Roman" w:cs="Times New Roman"/>
          <w:bCs/>
          <w:sz w:val="24"/>
          <w:szCs w:val="24"/>
        </w:rPr>
        <w:t>oped that this study will provide additional knowledge and literature on the topic understudy.</w:t>
      </w:r>
      <w:r w:rsidR="00AF1F19">
        <w:rPr>
          <w:rFonts w:ascii="Times New Roman" w:eastAsia="Times New Roman" w:hAnsi="Times New Roman" w:cs="Times New Roman"/>
          <w:bCs/>
          <w:sz w:val="24"/>
          <w:szCs w:val="24"/>
        </w:rPr>
        <w:t xml:space="preserve"> It is also hope that the study in its practical value will help government and other agencies both local and international in designing programmes that will promote good political process through the media. Similarly,</w:t>
      </w:r>
      <w:r w:rsidR="00DA6BE5">
        <w:rPr>
          <w:rFonts w:ascii="Times New Roman" w:eastAsia="Times New Roman" w:hAnsi="Times New Roman" w:cs="Times New Roman"/>
          <w:bCs/>
          <w:sz w:val="24"/>
          <w:szCs w:val="24"/>
        </w:rPr>
        <w:t xml:space="preserve"> </w:t>
      </w:r>
      <w:r w:rsidR="00AF1F19">
        <w:rPr>
          <w:rFonts w:ascii="Times New Roman" w:eastAsia="Times New Roman" w:hAnsi="Times New Roman" w:cs="Times New Roman"/>
          <w:bCs/>
          <w:sz w:val="24"/>
          <w:szCs w:val="24"/>
        </w:rPr>
        <w:t>it is hoped that this study will unravel other issues relating to social media</w:t>
      </w:r>
      <w:r w:rsidR="00E37286">
        <w:rPr>
          <w:rFonts w:ascii="Times New Roman" w:eastAsia="Times New Roman" w:hAnsi="Times New Roman" w:cs="Times New Roman"/>
          <w:bCs/>
          <w:sz w:val="24"/>
          <w:szCs w:val="24"/>
        </w:rPr>
        <w:t xml:space="preserve"> and youth participation in subsequent political process in Benue state and Nigeria in</w:t>
      </w:r>
      <w:r w:rsidR="002C3A1A">
        <w:rPr>
          <w:rFonts w:ascii="Times New Roman" w:eastAsia="Times New Roman" w:hAnsi="Times New Roman" w:cs="Times New Roman"/>
          <w:bCs/>
          <w:sz w:val="24"/>
          <w:szCs w:val="24"/>
        </w:rPr>
        <w:t xml:space="preserve"> </w:t>
      </w:r>
      <w:r w:rsidR="00E37286">
        <w:rPr>
          <w:rFonts w:ascii="Times New Roman" w:eastAsia="Times New Roman" w:hAnsi="Times New Roman" w:cs="Times New Roman"/>
          <w:bCs/>
          <w:sz w:val="24"/>
          <w:szCs w:val="24"/>
        </w:rPr>
        <w:t>General.</w:t>
      </w:r>
      <w:r w:rsidR="00EE4FCE">
        <w:rPr>
          <w:rFonts w:ascii="Times New Roman" w:eastAsia="Times New Roman" w:hAnsi="Times New Roman" w:cs="Times New Roman"/>
          <w:bCs/>
          <w:sz w:val="24"/>
          <w:szCs w:val="24"/>
        </w:rPr>
        <w:t xml:space="preserve"> </w:t>
      </w:r>
    </w:p>
    <w:p w:rsidR="002C3A1A" w:rsidRDefault="00EE4FCE" w:rsidP="00DA6BE5">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Finally, it is also hoped that this study will provide a stepping stone for further research in similar direction. </w:t>
      </w:r>
    </w:p>
    <w:p w:rsidR="002C3A1A" w:rsidRDefault="002C3A1A" w:rsidP="00DA6BE5">
      <w:pPr>
        <w:spacing w:line="360" w:lineRule="auto"/>
        <w:jc w:val="both"/>
        <w:rPr>
          <w:rFonts w:ascii="Times New Roman" w:eastAsia="Times New Roman" w:hAnsi="Times New Roman" w:cs="Times New Roman"/>
          <w:bCs/>
          <w:sz w:val="24"/>
          <w:szCs w:val="24"/>
        </w:rPr>
      </w:pPr>
    </w:p>
    <w:p w:rsidR="008E49C0" w:rsidRDefault="008E49C0" w:rsidP="00DA6BE5">
      <w:pPr>
        <w:spacing w:line="360" w:lineRule="auto"/>
        <w:jc w:val="both"/>
        <w:rPr>
          <w:rFonts w:ascii="Times New Roman" w:eastAsia="Times New Roman" w:hAnsi="Times New Roman" w:cs="Times New Roman"/>
          <w:bCs/>
          <w:sz w:val="24"/>
          <w:szCs w:val="24"/>
        </w:rPr>
      </w:pPr>
    </w:p>
    <w:p w:rsidR="002C3A1A" w:rsidRDefault="002C3A1A" w:rsidP="00DA6BE5">
      <w:pPr>
        <w:spacing w:line="360" w:lineRule="auto"/>
        <w:jc w:val="both"/>
        <w:rPr>
          <w:rFonts w:ascii="Times New Roman" w:eastAsia="Times New Roman" w:hAnsi="Times New Roman" w:cs="Times New Roman"/>
          <w:b/>
          <w:bCs/>
          <w:sz w:val="24"/>
          <w:szCs w:val="24"/>
        </w:rPr>
      </w:pPr>
      <w:r w:rsidRPr="002C3A1A">
        <w:rPr>
          <w:rFonts w:ascii="Times New Roman" w:eastAsia="Times New Roman" w:hAnsi="Times New Roman" w:cs="Times New Roman"/>
          <w:b/>
          <w:bCs/>
          <w:sz w:val="24"/>
          <w:szCs w:val="24"/>
        </w:rPr>
        <w:lastRenderedPageBreak/>
        <w:t>1.6 SCOPE AND LIMITATION OF THE STUDY</w:t>
      </w:r>
    </w:p>
    <w:p w:rsidR="00C25085" w:rsidRDefault="00B93D85" w:rsidP="00DA6BE5">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Assessing the impact of social media on the mobilization of youths for community effort</w:t>
      </w:r>
      <w:r w:rsidR="00C25085">
        <w:rPr>
          <w:rFonts w:ascii="Times New Roman" w:eastAsia="Times New Roman" w:hAnsi="Times New Roman" w:cs="Times New Roman"/>
          <w:bCs/>
          <w:sz w:val="24"/>
          <w:szCs w:val="24"/>
        </w:rPr>
        <w:t xml:space="preserve"> programmes </w:t>
      </w:r>
      <w:r w:rsidR="0014753E">
        <w:rPr>
          <w:rFonts w:ascii="Times New Roman" w:eastAsia="Times New Roman" w:hAnsi="Times New Roman" w:cs="Times New Roman"/>
          <w:bCs/>
          <w:sz w:val="24"/>
          <w:szCs w:val="24"/>
        </w:rPr>
        <w:t>research</w:t>
      </w:r>
      <w:r w:rsidR="00C25085">
        <w:rPr>
          <w:rFonts w:ascii="Times New Roman" w:eastAsia="Times New Roman" w:hAnsi="Times New Roman" w:cs="Times New Roman"/>
          <w:bCs/>
          <w:sz w:val="24"/>
          <w:szCs w:val="24"/>
        </w:rPr>
        <w:t xml:space="preserve"> felt that information bias by the respondent may slightly weaken the precious of findings.</w:t>
      </w:r>
    </w:p>
    <w:p w:rsidR="00917D4D" w:rsidRDefault="0060262A" w:rsidP="00DA6BE5">
      <w:pPr>
        <w:spacing w:line="360" w:lineRule="auto"/>
        <w:jc w:val="both"/>
        <w:rPr>
          <w:rFonts w:ascii="Times New Roman" w:eastAsia="Times New Roman" w:hAnsi="Times New Roman" w:cs="Times New Roman"/>
          <w:b/>
          <w:bCs/>
          <w:sz w:val="24"/>
          <w:szCs w:val="24"/>
        </w:rPr>
      </w:pPr>
      <w:r w:rsidRPr="0060262A">
        <w:rPr>
          <w:rFonts w:ascii="Times New Roman" w:eastAsia="Times New Roman" w:hAnsi="Times New Roman" w:cs="Times New Roman"/>
          <w:b/>
          <w:bCs/>
          <w:sz w:val="24"/>
          <w:szCs w:val="24"/>
        </w:rPr>
        <w:t>1.7 OPERATIONAL DEFINITION OF TERMS</w:t>
      </w:r>
    </w:p>
    <w:p w:rsidR="00AC4420" w:rsidRDefault="00AC4420" w:rsidP="00DA6BE5">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ASSESSING: a process of gathering data</w:t>
      </w:r>
      <w:r w:rsidR="00BA4EDD">
        <w:rPr>
          <w:rFonts w:ascii="Times New Roman" w:eastAsia="Times New Roman" w:hAnsi="Times New Roman" w:cs="Times New Roman"/>
          <w:bCs/>
          <w:sz w:val="24"/>
          <w:szCs w:val="24"/>
        </w:rPr>
        <w:t xml:space="preserve"> to better understand their strength and weakness of students learning.</w:t>
      </w:r>
    </w:p>
    <w:p w:rsidR="0011162D" w:rsidRDefault="00BA4EDD" w:rsidP="00DA6BE5">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985BC8">
        <w:rPr>
          <w:rFonts w:ascii="Times New Roman" w:eastAsia="Times New Roman" w:hAnsi="Times New Roman" w:cs="Times New Roman"/>
          <w:bCs/>
          <w:sz w:val="24"/>
          <w:szCs w:val="24"/>
        </w:rPr>
        <w:t xml:space="preserve"> SOCIAL: </w:t>
      </w:r>
      <w:r w:rsidR="00F6763D">
        <w:rPr>
          <w:rFonts w:ascii="Times New Roman" w:eastAsia="Times New Roman" w:hAnsi="Times New Roman" w:cs="Times New Roman"/>
          <w:bCs/>
          <w:sz w:val="24"/>
          <w:szCs w:val="24"/>
        </w:rPr>
        <w:t>is process of relating, to human</w:t>
      </w:r>
      <w:r w:rsidR="004370B4">
        <w:rPr>
          <w:rFonts w:ascii="Times New Roman" w:eastAsia="Times New Roman" w:hAnsi="Times New Roman" w:cs="Times New Roman"/>
          <w:bCs/>
          <w:sz w:val="24"/>
          <w:szCs w:val="24"/>
        </w:rPr>
        <w:t xml:space="preserve"> society, the intention of the individual and the group or the welfare of human beings as member of society</w:t>
      </w:r>
      <w:r w:rsidR="0011162D">
        <w:rPr>
          <w:rFonts w:ascii="Times New Roman" w:eastAsia="Times New Roman" w:hAnsi="Times New Roman" w:cs="Times New Roman"/>
          <w:bCs/>
          <w:sz w:val="24"/>
          <w:szCs w:val="24"/>
        </w:rPr>
        <w:t>.</w:t>
      </w:r>
    </w:p>
    <w:p w:rsidR="0011162D" w:rsidRDefault="0011162D" w:rsidP="00DA6BE5">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SOCIAL MEDIA: refers to the means of interaction among  in which they create, share or exchange information and ideas in vitual communities  and networks.</w:t>
      </w:r>
    </w:p>
    <w:p w:rsidR="0011162D" w:rsidRDefault="0011162D" w:rsidP="00DA6BE5">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IMPACT:  can be refers to as the impression you leave on this life and others is your legacy. </w:t>
      </w:r>
    </w:p>
    <w:p w:rsidR="00BA4EDD" w:rsidRDefault="0011162D" w:rsidP="00DA6BE5">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YOUTH: </w:t>
      </w:r>
      <w:r w:rsidR="001F29B4">
        <w:rPr>
          <w:rFonts w:ascii="Times New Roman" w:eastAsia="Times New Roman" w:hAnsi="Times New Roman" w:cs="Times New Roman"/>
          <w:bCs/>
          <w:sz w:val="24"/>
          <w:szCs w:val="24"/>
        </w:rPr>
        <w:t xml:space="preserve">Is </w:t>
      </w:r>
      <w:r>
        <w:rPr>
          <w:rFonts w:ascii="Times New Roman" w:eastAsia="Times New Roman" w:hAnsi="Times New Roman" w:cs="Times New Roman"/>
          <w:bCs/>
          <w:sz w:val="24"/>
          <w:szCs w:val="24"/>
        </w:rPr>
        <w:t>the time of life when one is young</w:t>
      </w:r>
      <w:r w:rsidR="001F29B4">
        <w:rPr>
          <w:rFonts w:ascii="Times New Roman" w:eastAsia="Times New Roman" w:hAnsi="Times New Roman" w:cs="Times New Roman"/>
          <w:bCs/>
          <w:sz w:val="24"/>
          <w:szCs w:val="24"/>
        </w:rPr>
        <w:t>, the word youth can also be mean  the time between childhood and adulthood.</w:t>
      </w:r>
      <w:r>
        <w:rPr>
          <w:rFonts w:ascii="Times New Roman" w:eastAsia="Times New Roman" w:hAnsi="Times New Roman" w:cs="Times New Roman"/>
          <w:bCs/>
          <w:sz w:val="24"/>
          <w:szCs w:val="24"/>
        </w:rPr>
        <w:t xml:space="preserve">     </w:t>
      </w:r>
    </w:p>
    <w:p w:rsidR="001F29B4" w:rsidRDefault="001F29B4" w:rsidP="00DA6BE5">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 MOBILIZATION: is the actor process of calling up or organizing military forces to prepare for active services or of organizing, industries goods etc to serve the government.</w:t>
      </w:r>
    </w:p>
    <w:p w:rsidR="001F29B4" w:rsidRPr="00AC4420" w:rsidRDefault="001F29B4" w:rsidP="00DA6BE5">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COMMUNITY: Is a group of any size whose members reside in a specific locality, shear government, and often have a common cultural and historical heritage.       </w:t>
      </w:r>
    </w:p>
    <w:p w:rsidR="0079399C" w:rsidRDefault="0060262A" w:rsidP="00DA6BE5">
      <w:pPr>
        <w:spacing w:line="360" w:lineRule="auto"/>
        <w:jc w:val="both"/>
        <w:rPr>
          <w:rFonts w:ascii="Times New Roman" w:eastAsia="Times New Roman" w:hAnsi="Times New Roman" w:cs="Times New Roman"/>
          <w:b/>
          <w:bCs/>
          <w:sz w:val="24"/>
          <w:szCs w:val="24"/>
        </w:rPr>
      </w:pPr>
      <w:r w:rsidRPr="0060262A">
        <w:rPr>
          <w:rFonts w:ascii="Times New Roman" w:eastAsia="Times New Roman" w:hAnsi="Times New Roman" w:cs="Times New Roman"/>
          <w:b/>
          <w:bCs/>
          <w:sz w:val="24"/>
          <w:szCs w:val="24"/>
        </w:rPr>
        <w:t xml:space="preserve">       </w:t>
      </w:r>
      <w:r w:rsidRPr="0060262A">
        <w:rPr>
          <w:rFonts w:ascii="Times New Roman" w:eastAsia="Times New Roman" w:hAnsi="Times New Roman" w:cs="Times New Roman"/>
          <w:b/>
          <w:bCs/>
          <w:sz w:val="24"/>
          <w:szCs w:val="24"/>
        </w:rPr>
        <w:br w:type="page"/>
      </w:r>
    </w:p>
    <w:p w:rsidR="00A468D4" w:rsidRPr="006A0D16" w:rsidRDefault="00A468D4" w:rsidP="00A468D4">
      <w:pPr>
        <w:shd w:val="clear" w:color="auto" w:fill="FFFFFF"/>
        <w:spacing w:after="0" w:line="360" w:lineRule="auto"/>
        <w:jc w:val="center"/>
        <w:rPr>
          <w:rFonts w:ascii="Times New Roman" w:eastAsia="Times New Roman" w:hAnsi="Times New Roman" w:cs="Times New Roman"/>
          <w:b/>
          <w:bCs/>
          <w:sz w:val="24"/>
          <w:szCs w:val="24"/>
        </w:rPr>
      </w:pPr>
      <w:r w:rsidRPr="006A0D16">
        <w:rPr>
          <w:rFonts w:ascii="Times New Roman" w:eastAsia="Times New Roman" w:hAnsi="Times New Roman" w:cs="Times New Roman"/>
          <w:b/>
          <w:bCs/>
          <w:sz w:val="24"/>
          <w:szCs w:val="24"/>
        </w:rPr>
        <w:lastRenderedPageBreak/>
        <w:t>CHAPTER TWO</w:t>
      </w:r>
    </w:p>
    <w:p w:rsidR="00A468D4" w:rsidRPr="006A0D16" w:rsidRDefault="00A468D4" w:rsidP="00A468D4">
      <w:pPr>
        <w:shd w:val="clear" w:color="auto" w:fill="FFFFFF"/>
        <w:spacing w:after="0" w:line="360" w:lineRule="auto"/>
        <w:jc w:val="center"/>
        <w:rPr>
          <w:rFonts w:ascii="Times New Roman" w:eastAsia="Times New Roman" w:hAnsi="Times New Roman" w:cs="Times New Roman"/>
          <w:b/>
          <w:bCs/>
          <w:sz w:val="24"/>
          <w:szCs w:val="24"/>
        </w:rPr>
      </w:pPr>
      <w:r w:rsidRPr="006A0D16">
        <w:rPr>
          <w:rFonts w:ascii="Times New Roman" w:eastAsia="Times New Roman" w:hAnsi="Times New Roman" w:cs="Times New Roman"/>
          <w:b/>
          <w:bCs/>
          <w:sz w:val="24"/>
          <w:szCs w:val="24"/>
        </w:rPr>
        <w:t>REVIEW OF LITERATURE</w:t>
      </w:r>
    </w:p>
    <w:p w:rsidR="00A468D4" w:rsidRPr="006A0D16" w:rsidRDefault="00A468D4" w:rsidP="00A468D4">
      <w:pPr>
        <w:shd w:val="clear" w:color="auto" w:fill="FFFFFF"/>
        <w:spacing w:after="0" w:line="360" w:lineRule="auto"/>
        <w:jc w:val="both"/>
        <w:rPr>
          <w:rFonts w:ascii="Times New Roman" w:eastAsia="Times New Roman" w:hAnsi="Times New Roman" w:cs="Times New Roman"/>
          <w:b/>
          <w:bCs/>
          <w:sz w:val="24"/>
          <w:szCs w:val="24"/>
        </w:rPr>
      </w:pPr>
      <w:r w:rsidRPr="006A0D16">
        <w:rPr>
          <w:rFonts w:ascii="Times New Roman" w:eastAsia="Times New Roman" w:hAnsi="Times New Roman" w:cs="Times New Roman"/>
          <w:b/>
          <w:bCs/>
          <w:sz w:val="24"/>
          <w:szCs w:val="24"/>
        </w:rPr>
        <w:t>2.0 Introduction</w:t>
      </w:r>
    </w:p>
    <w:p w:rsidR="00A468D4" w:rsidRPr="006A0D16" w:rsidRDefault="00A468D4" w:rsidP="00A468D4">
      <w:pPr>
        <w:shd w:val="clear" w:color="auto" w:fill="FFFFFF"/>
        <w:spacing w:after="0" w:line="360" w:lineRule="auto"/>
        <w:jc w:val="both"/>
        <w:rPr>
          <w:rFonts w:ascii="Times New Roman" w:eastAsia="Times New Roman" w:hAnsi="Times New Roman" w:cs="Times New Roman"/>
          <w:sz w:val="24"/>
          <w:szCs w:val="24"/>
        </w:rPr>
      </w:pPr>
      <w:r w:rsidRPr="006A0D16">
        <w:rPr>
          <w:rFonts w:ascii="Times New Roman" w:eastAsia="Times New Roman" w:hAnsi="Times New Roman" w:cs="Times New Roman"/>
          <w:sz w:val="24"/>
          <w:szCs w:val="24"/>
        </w:rPr>
        <w:t xml:space="preserve">This chapter reviewed concepts such as social media, types, functions and other related studies. The chapter also reviewed the theoretical framework and empirical review in relation to the study. </w:t>
      </w:r>
    </w:p>
    <w:p w:rsidR="00A468D4" w:rsidRPr="006A0D16" w:rsidRDefault="00A468D4" w:rsidP="00A468D4">
      <w:pPr>
        <w:shd w:val="clear" w:color="auto" w:fill="FFFFFF"/>
        <w:spacing w:after="0" w:line="360" w:lineRule="auto"/>
        <w:jc w:val="both"/>
        <w:rPr>
          <w:rFonts w:ascii="Times New Roman" w:eastAsia="Times New Roman" w:hAnsi="Times New Roman" w:cs="Times New Roman"/>
          <w:b/>
          <w:bCs/>
          <w:sz w:val="24"/>
          <w:szCs w:val="24"/>
        </w:rPr>
      </w:pPr>
      <w:r w:rsidRPr="006A0D16">
        <w:rPr>
          <w:rFonts w:ascii="Times New Roman" w:eastAsia="Times New Roman" w:hAnsi="Times New Roman" w:cs="Times New Roman"/>
          <w:b/>
          <w:bCs/>
          <w:sz w:val="24"/>
          <w:szCs w:val="24"/>
        </w:rPr>
        <w:t xml:space="preserve">2.1 Conceptual Review </w:t>
      </w:r>
    </w:p>
    <w:p w:rsidR="00A468D4" w:rsidRPr="006A0D16" w:rsidRDefault="00A468D4" w:rsidP="00A468D4">
      <w:pPr>
        <w:shd w:val="clear" w:color="auto" w:fill="FFFFFF"/>
        <w:spacing w:after="0" w:line="360" w:lineRule="auto"/>
        <w:jc w:val="both"/>
        <w:rPr>
          <w:rFonts w:ascii="Times New Roman" w:eastAsia="Times New Roman" w:hAnsi="Times New Roman" w:cs="Times New Roman"/>
          <w:b/>
          <w:bCs/>
          <w:sz w:val="24"/>
          <w:szCs w:val="24"/>
        </w:rPr>
      </w:pPr>
      <w:r w:rsidRPr="006A0D16">
        <w:rPr>
          <w:rFonts w:ascii="Times New Roman" w:eastAsia="Times New Roman" w:hAnsi="Times New Roman" w:cs="Times New Roman"/>
          <w:b/>
          <w:bCs/>
          <w:sz w:val="24"/>
          <w:szCs w:val="24"/>
        </w:rPr>
        <w:t xml:space="preserve">2.1.1 The Concept of Social Media </w:t>
      </w:r>
    </w:p>
    <w:p w:rsidR="00A468D4" w:rsidRPr="006A0D16" w:rsidRDefault="00A468D4" w:rsidP="00A468D4">
      <w:pPr>
        <w:shd w:val="clear" w:color="auto" w:fill="FFFFFF"/>
        <w:spacing w:after="0" w:line="360" w:lineRule="auto"/>
        <w:ind w:firstLine="720"/>
        <w:jc w:val="both"/>
        <w:rPr>
          <w:rFonts w:ascii="Times New Roman" w:hAnsi="Times New Roman" w:cs="Times New Roman"/>
          <w:sz w:val="24"/>
          <w:szCs w:val="24"/>
        </w:rPr>
      </w:pPr>
      <w:r w:rsidRPr="006A0D16">
        <w:rPr>
          <w:rFonts w:ascii="Times New Roman" w:hAnsi="Times New Roman" w:cs="Times New Roman"/>
          <w:sz w:val="24"/>
          <w:szCs w:val="24"/>
        </w:rPr>
        <w:t xml:space="preserve">According to Dominick (2011), ‘the origin of social media on the web can be found in the mid-1990's when personal web pages became popular'. Social media could be defined as "a group of internet-based applications that build on the ideological and technological foundations of web 2.0, which allows the creation and exchange of user-generated content". (Kaplan &amp; Haenlein, 2010). </w:t>
      </w:r>
    </w:p>
    <w:p w:rsidR="00A468D4" w:rsidRPr="006A0D16" w:rsidRDefault="00A468D4" w:rsidP="00A468D4">
      <w:pPr>
        <w:tabs>
          <w:tab w:val="left" w:pos="360"/>
        </w:tabs>
        <w:spacing w:after="202"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The Associated Press (AP) Stylebook (2013) defines Social media as “online tools that people use to connect with one another including social networks. Adibe, Odoemelam and Orji (2012) describe social media as “online content created by people using highly accessible and scalable publishing technologies to disseminate information across geographical boundaries, providing interaction among people”. </w:t>
      </w:r>
    </w:p>
    <w:p w:rsidR="00A468D4" w:rsidRPr="006A0D16" w:rsidRDefault="00A468D4" w:rsidP="00A468D4">
      <w:pPr>
        <w:tabs>
          <w:tab w:val="left" w:pos="360"/>
        </w:tabs>
        <w:spacing w:after="203" w:line="360" w:lineRule="auto"/>
        <w:ind w:left="14"/>
        <w:jc w:val="both"/>
        <w:rPr>
          <w:rFonts w:ascii="Times New Roman" w:eastAsia="Times New Roman" w:hAnsi="Times New Roman" w:cs="Times New Roman"/>
          <w:sz w:val="24"/>
          <w:szCs w:val="24"/>
        </w:rPr>
      </w:pPr>
      <w:r w:rsidRPr="006A0D16">
        <w:rPr>
          <w:rFonts w:ascii="Times New Roman" w:hAnsi="Times New Roman" w:cs="Times New Roman"/>
          <w:sz w:val="24"/>
          <w:szCs w:val="24"/>
        </w:rPr>
        <w:t xml:space="preserve">Carr and Hayes (2019) define social media as “internet – based channels that allow users to opportunistically interact and selectively self present, either in real-time or asynchronously, with both broad and narrow audiences to derive value from user-generated content and the perception of interaction with others”. </w:t>
      </w:r>
      <w:r w:rsidRPr="006A0D16">
        <w:rPr>
          <w:rFonts w:ascii="Times New Roman" w:eastAsia="Times New Roman" w:hAnsi="Times New Roman" w:cs="Times New Roman"/>
          <w:sz w:val="24"/>
          <w:szCs w:val="24"/>
        </w:rPr>
        <w:t xml:space="preserve">Social media is not really new. While it has only recently become part of mainstream culture and the business world, people have been using digital media for networking, socializing, and gathering of information. Social media started as a concept many years ago but has evolved into sophisticated technology. The concept of social media can be dated back to the use of the analogue telephone for social interactions. The most recognizable use of </w:t>
      </w:r>
      <w:r w:rsidRPr="006A0D16">
        <w:rPr>
          <w:rFonts w:ascii="Times New Roman" w:eastAsia="Times New Roman" w:hAnsi="Times New Roman" w:cs="Times New Roman"/>
          <w:sz w:val="24"/>
          <w:szCs w:val="24"/>
        </w:rPr>
        <w:lastRenderedPageBreak/>
        <w:t xml:space="preserve">social media was through innovative application, an online dialogue framework, created by Ward Christensen, a former IBM employee and Randy Suess. Initially they envisioned a place where they could immediately contact their co-employees for announcement, that is, meetings, reports, and other affairs, rather than making multiple phone calls, distributing memos and the like. They were looking into creating a computerized bulletin board, which is why they named the program CBBS (Computerized Bulletin Board System). </w:t>
      </w:r>
    </w:p>
    <w:p w:rsidR="00A468D4" w:rsidRPr="006A0D16" w:rsidRDefault="00A468D4" w:rsidP="00A468D4">
      <w:pPr>
        <w:shd w:val="clear" w:color="auto" w:fill="FFFFFF"/>
        <w:spacing w:after="0" w:line="360" w:lineRule="auto"/>
        <w:ind w:firstLine="720"/>
        <w:jc w:val="both"/>
        <w:rPr>
          <w:rFonts w:ascii="Times New Roman" w:eastAsia="Times New Roman" w:hAnsi="Times New Roman" w:cs="Times New Roman"/>
          <w:sz w:val="24"/>
          <w:szCs w:val="24"/>
        </w:rPr>
      </w:pPr>
      <w:r w:rsidRPr="006A0D16">
        <w:rPr>
          <w:rFonts w:ascii="Times New Roman" w:eastAsia="Times New Roman" w:hAnsi="Times New Roman" w:cs="Times New Roman"/>
          <w:sz w:val="24"/>
          <w:szCs w:val="24"/>
        </w:rPr>
        <w:t xml:space="preserve">Soon enough, more and more employees contributed their ideas and comments in the said online community. That event was a momentous episode in the history of computer and internet. It was the birth of online social networking. The CBBS platform was made known to other companies and has been used for specific purposes. The Bulletin Board System expanded largely and began breaking into mainstream much sooner than it was planned. It was during the rise of the Internet Service Providers in the early 1990s when social networking sites began to flourish. Along with the availability of the internet service to people, many people rummaged to have themselves acquainted with the new technology. </w:t>
      </w:r>
    </w:p>
    <w:p w:rsidR="00A468D4" w:rsidRPr="006A0D16" w:rsidRDefault="00A468D4" w:rsidP="00A468D4">
      <w:pPr>
        <w:shd w:val="clear" w:color="auto" w:fill="FFFFFF"/>
        <w:spacing w:after="0" w:line="360" w:lineRule="auto"/>
        <w:ind w:firstLine="720"/>
        <w:jc w:val="both"/>
        <w:rPr>
          <w:rFonts w:ascii="Times New Roman" w:eastAsia="Times New Roman" w:hAnsi="Times New Roman" w:cs="Times New Roman"/>
          <w:sz w:val="24"/>
          <w:szCs w:val="24"/>
        </w:rPr>
      </w:pPr>
      <w:r w:rsidRPr="006A0D16">
        <w:rPr>
          <w:rFonts w:ascii="Times New Roman" w:eastAsia="Times New Roman" w:hAnsi="Times New Roman" w:cs="Times New Roman"/>
          <w:sz w:val="24"/>
          <w:szCs w:val="24"/>
        </w:rPr>
        <w:t xml:space="preserve">Social media attained a great measure of success with the launch of the then very popular Friendster.com. Creator of Friendster, Jonathan Abrams concocted a perfect mix of popular features from earlier social networking predecessors. Friendster became an instant success and gathered about 3 million members who signed up in its early month of launch.  Friendster unfortunately got out of hand and suffered from too many glitches in the server. Today, Friendster has been announced as a newly owned identity of a Malaysian company, and outshone by present social networking sites but still remains to be patronized most especially in Asia. Another social media evolved called MySpace.com. The concept of MySpace opened the internet users to vast opportunities of self-expression which include wide control over a user‘‘s profile content. In MySpace, users experienced the best of creating unique identities to show to the online world. </w:t>
      </w:r>
      <w:r w:rsidRPr="006A0D16">
        <w:rPr>
          <w:rFonts w:ascii="Times New Roman" w:eastAsia="Times New Roman" w:hAnsi="Times New Roman" w:cs="Times New Roman"/>
          <w:sz w:val="24"/>
          <w:szCs w:val="24"/>
        </w:rPr>
        <w:lastRenderedPageBreak/>
        <w:t>MySpace remained as the uncontested favorite among all social networking sites until 2005 when it met its competitor in the market. Facebook.com. started as a local social network made for the students of Harvard University. It was developed by sophomore, Mark Zuckerberg. Facebook was actually made by hacking Harvard database containing identification images of students. The initial idea was to compare the faces of students with images of animals, for entertainment purposes. However, due to the potentially damaging contents of the site, the creators decided to put it down, before it caught the attention of the school authorities. The application was shutdown, but the idea of creating an online community of students came into existence. The platform was then improved and sooner than they expected, Facebook.com. ultimately offered the opportunity to the rest of the world. Facebook has grown to become the most popular and biggest social networking site with 800 million active users worldwide (Facebook statistics 2012).Other social networking sites continue to appear in the scene such as BlackBerry Messenger, Twitter, Googlet+, Flickr, Badoo, Amazon and many others.(Bruce and Douglas, 2008).</w:t>
      </w:r>
    </w:p>
    <w:p w:rsidR="00A468D4" w:rsidRPr="006A0D16" w:rsidRDefault="00A468D4" w:rsidP="00A468D4">
      <w:pPr>
        <w:shd w:val="clear" w:color="auto" w:fill="FFFFFF"/>
        <w:spacing w:after="0" w:line="360" w:lineRule="auto"/>
        <w:jc w:val="both"/>
        <w:rPr>
          <w:rFonts w:ascii="Times New Roman" w:eastAsia="Times New Roman" w:hAnsi="Times New Roman" w:cs="Times New Roman"/>
          <w:b/>
          <w:bCs/>
          <w:sz w:val="24"/>
          <w:szCs w:val="24"/>
        </w:rPr>
      </w:pPr>
      <w:r w:rsidRPr="006A0D16">
        <w:rPr>
          <w:rFonts w:ascii="Times New Roman" w:eastAsia="Times New Roman" w:hAnsi="Times New Roman" w:cs="Times New Roman"/>
          <w:b/>
          <w:bCs/>
          <w:sz w:val="24"/>
          <w:szCs w:val="24"/>
        </w:rPr>
        <w:t>2.1.2</w:t>
      </w:r>
      <w:r w:rsidRPr="006A0D16">
        <w:rPr>
          <w:rFonts w:ascii="Times New Roman" w:eastAsia="Times New Roman" w:hAnsi="Times New Roman" w:cs="Times New Roman"/>
          <w:b/>
          <w:bCs/>
          <w:sz w:val="24"/>
          <w:szCs w:val="24"/>
        </w:rPr>
        <w:tab/>
        <w:t>Classification of Social Media </w:t>
      </w:r>
    </w:p>
    <w:p w:rsidR="00A468D4" w:rsidRPr="006A0D16" w:rsidRDefault="00A468D4" w:rsidP="00A468D4">
      <w:pPr>
        <w:shd w:val="clear" w:color="auto" w:fill="FFFFFF"/>
        <w:spacing w:after="0" w:line="360" w:lineRule="auto"/>
        <w:jc w:val="both"/>
        <w:rPr>
          <w:rFonts w:ascii="Times New Roman" w:eastAsia="Times New Roman" w:hAnsi="Times New Roman" w:cs="Times New Roman"/>
          <w:sz w:val="24"/>
          <w:szCs w:val="24"/>
        </w:rPr>
      </w:pPr>
      <w:r w:rsidRPr="006A0D16">
        <w:rPr>
          <w:rFonts w:ascii="Times New Roman" w:eastAsia="Times New Roman" w:hAnsi="Times New Roman" w:cs="Times New Roman"/>
          <w:sz w:val="24"/>
          <w:szCs w:val="24"/>
        </w:rPr>
        <w:t>Social media technologies take on many different forms including magazines, internet forums, weblogs, social blogs, micro blogging, wikis, social networks, podcasts, photographs or pictures, videos, ratings, and social bookmarking. By applying a set of theories in the field of media research (social presence and social richness) and social processes (self-presentation and self disclosure), Kaplan and Haenlein created a classification scheme in Business Horizons article (2010), with different types of social media which include: </w:t>
      </w:r>
    </w:p>
    <w:p w:rsidR="00A468D4" w:rsidRPr="006A0D16" w:rsidRDefault="00A468D4" w:rsidP="00A468D4">
      <w:pPr>
        <w:pStyle w:val="ListParagraph"/>
        <w:numPr>
          <w:ilvl w:val="0"/>
          <w:numId w:val="1"/>
        </w:numPr>
        <w:shd w:val="clear" w:color="auto" w:fill="FFFFFF"/>
        <w:spacing w:after="0" w:line="360" w:lineRule="auto"/>
        <w:jc w:val="both"/>
        <w:rPr>
          <w:rFonts w:ascii="Times New Roman" w:eastAsia="Times New Roman" w:hAnsi="Times New Roman" w:cs="Times New Roman"/>
          <w:sz w:val="24"/>
          <w:szCs w:val="24"/>
        </w:rPr>
      </w:pPr>
      <w:r w:rsidRPr="006A0D16">
        <w:rPr>
          <w:rFonts w:ascii="Times New Roman" w:eastAsia="Times New Roman" w:hAnsi="Times New Roman" w:cs="Times New Roman"/>
          <w:sz w:val="24"/>
          <w:szCs w:val="24"/>
        </w:rPr>
        <w:t>Blogs and microblogs: example Twitter </w:t>
      </w:r>
    </w:p>
    <w:p w:rsidR="00A468D4" w:rsidRPr="006A0D16" w:rsidRDefault="00A468D4" w:rsidP="00A468D4">
      <w:pPr>
        <w:shd w:val="clear" w:color="auto" w:fill="FFFFFF"/>
        <w:spacing w:after="0" w:line="360" w:lineRule="auto"/>
        <w:jc w:val="both"/>
        <w:rPr>
          <w:rFonts w:ascii="Times New Roman" w:eastAsia="Times New Roman" w:hAnsi="Times New Roman" w:cs="Times New Roman"/>
          <w:sz w:val="24"/>
          <w:szCs w:val="24"/>
        </w:rPr>
      </w:pPr>
    </w:p>
    <w:p w:rsidR="00A468D4" w:rsidRPr="006A0D16" w:rsidRDefault="00A468D4" w:rsidP="00A468D4">
      <w:pPr>
        <w:pStyle w:val="ListParagraph"/>
        <w:numPr>
          <w:ilvl w:val="0"/>
          <w:numId w:val="1"/>
        </w:numPr>
        <w:shd w:val="clear" w:color="auto" w:fill="FFFFFF"/>
        <w:spacing w:after="0" w:line="360" w:lineRule="auto"/>
        <w:jc w:val="both"/>
        <w:rPr>
          <w:rFonts w:ascii="Times New Roman" w:eastAsia="Times New Roman" w:hAnsi="Times New Roman" w:cs="Times New Roman"/>
          <w:sz w:val="24"/>
          <w:szCs w:val="24"/>
        </w:rPr>
      </w:pPr>
      <w:r w:rsidRPr="006A0D16">
        <w:rPr>
          <w:rFonts w:ascii="Times New Roman" w:eastAsia="Times New Roman" w:hAnsi="Times New Roman" w:cs="Times New Roman"/>
          <w:sz w:val="24"/>
          <w:szCs w:val="24"/>
        </w:rPr>
        <w:t>Content communities: example YouTube </w:t>
      </w:r>
    </w:p>
    <w:p w:rsidR="00A468D4" w:rsidRPr="006A0D16" w:rsidRDefault="00A468D4" w:rsidP="00A468D4">
      <w:pPr>
        <w:shd w:val="clear" w:color="auto" w:fill="FFFFFF"/>
        <w:spacing w:after="0" w:line="360" w:lineRule="auto"/>
        <w:jc w:val="both"/>
        <w:rPr>
          <w:rFonts w:ascii="Times New Roman" w:eastAsia="Times New Roman" w:hAnsi="Times New Roman" w:cs="Times New Roman"/>
          <w:sz w:val="24"/>
          <w:szCs w:val="24"/>
        </w:rPr>
      </w:pPr>
    </w:p>
    <w:p w:rsidR="00A468D4" w:rsidRPr="006A0D16" w:rsidRDefault="00A468D4" w:rsidP="00A468D4">
      <w:pPr>
        <w:pStyle w:val="ListParagraph"/>
        <w:numPr>
          <w:ilvl w:val="0"/>
          <w:numId w:val="1"/>
        </w:numPr>
        <w:shd w:val="clear" w:color="auto" w:fill="FFFFFF"/>
        <w:spacing w:after="0" w:line="360" w:lineRule="auto"/>
        <w:jc w:val="both"/>
        <w:rPr>
          <w:rFonts w:ascii="Times New Roman" w:eastAsia="Times New Roman" w:hAnsi="Times New Roman" w:cs="Times New Roman"/>
          <w:sz w:val="24"/>
          <w:szCs w:val="24"/>
        </w:rPr>
      </w:pPr>
      <w:r w:rsidRPr="006A0D16">
        <w:rPr>
          <w:rFonts w:ascii="Times New Roman" w:eastAsia="Times New Roman" w:hAnsi="Times New Roman" w:cs="Times New Roman"/>
          <w:sz w:val="24"/>
          <w:szCs w:val="24"/>
        </w:rPr>
        <w:t>Social networking sites: example Facebook </w:t>
      </w:r>
    </w:p>
    <w:p w:rsidR="00A468D4" w:rsidRPr="006A0D16" w:rsidRDefault="00A468D4" w:rsidP="00A468D4">
      <w:pPr>
        <w:shd w:val="clear" w:color="auto" w:fill="FFFFFF"/>
        <w:spacing w:after="0" w:line="360" w:lineRule="auto"/>
        <w:jc w:val="both"/>
        <w:rPr>
          <w:rFonts w:ascii="Times New Roman" w:eastAsia="Times New Roman" w:hAnsi="Times New Roman" w:cs="Times New Roman"/>
          <w:sz w:val="24"/>
          <w:szCs w:val="24"/>
        </w:rPr>
      </w:pPr>
    </w:p>
    <w:p w:rsidR="00A468D4" w:rsidRPr="006A0D16" w:rsidRDefault="00A468D4" w:rsidP="00A468D4">
      <w:pPr>
        <w:pStyle w:val="ListParagraph"/>
        <w:numPr>
          <w:ilvl w:val="0"/>
          <w:numId w:val="1"/>
        </w:numPr>
        <w:shd w:val="clear" w:color="auto" w:fill="FFFFFF"/>
        <w:spacing w:after="0" w:line="360" w:lineRule="auto"/>
        <w:jc w:val="both"/>
        <w:rPr>
          <w:rFonts w:ascii="Times New Roman" w:eastAsia="Times New Roman" w:hAnsi="Times New Roman" w:cs="Times New Roman"/>
          <w:sz w:val="24"/>
          <w:szCs w:val="24"/>
        </w:rPr>
      </w:pPr>
      <w:r w:rsidRPr="006A0D16">
        <w:rPr>
          <w:rFonts w:ascii="Times New Roman" w:eastAsia="Times New Roman" w:hAnsi="Times New Roman" w:cs="Times New Roman"/>
          <w:sz w:val="24"/>
          <w:szCs w:val="24"/>
        </w:rPr>
        <w:lastRenderedPageBreak/>
        <w:t>Virtual game world: example World of Warcraft </w:t>
      </w:r>
    </w:p>
    <w:p w:rsidR="00A468D4" w:rsidRPr="006A0D16" w:rsidRDefault="00A468D4" w:rsidP="00A468D4">
      <w:pPr>
        <w:spacing w:line="360" w:lineRule="auto"/>
        <w:ind w:left="14"/>
        <w:jc w:val="both"/>
        <w:rPr>
          <w:rFonts w:ascii="Times New Roman" w:hAnsi="Times New Roman" w:cs="Times New Roman"/>
          <w:b/>
          <w:sz w:val="24"/>
          <w:szCs w:val="24"/>
        </w:rPr>
      </w:pPr>
      <w:r w:rsidRPr="006A0D16">
        <w:rPr>
          <w:rFonts w:ascii="Times New Roman" w:hAnsi="Times New Roman" w:cs="Times New Roman"/>
          <w:b/>
          <w:sz w:val="24"/>
          <w:szCs w:val="24"/>
        </w:rPr>
        <w:t>2.1.3</w:t>
      </w:r>
      <w:r w:rsidRPr="006A0D16">
        <w:rPr>
          <w:rFonts w:ascii="Times New Roman" w:hAnsi="Times New Roman" w:cs="Times New Roman"/>
          <w:b/>
          <w:sz w:val="24"/>
          <w:szCs w:val="24"/>
        </w:rPr>
        <w:tab/>
        <w:t>Characteristics of social media</w:t>
      </w:r>
    </w:p>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In essence, the compatibility of social media with mobile internet is a key advantage which dovetails neatly with the ever mobile lifestyle of the youth and working class adults. The following can be regarded as the key characteristics of social media which has made it tick. </w:t>
      </w:r>
    </w:p>
    <w:p w:rsidR="00A468D4" w:rsidRPr="006A0D16" w:rsidRDefault="00A468D4" w:rsidP="00A468D4">
      <w:pPr>
        <w:numPr>
          <w:ilvl w:val="0"/>
          <w:numId w:val="3"/>
        </w:numPr>
        <w:spacing w:after="5" w:line="360" w:lineRule="auto"/>
        <w:ind w:hanging="360"/>
        <w:jc w:val="both"/>
        <w:rPr>
          <w:rFonts w:ascii="Times New Roman" w:hAnsi="Times New Roman" w:cs="Times New Roman"/>
          <w:sz w:val="24"/>
          <w:szCs w:val="24"/>
        </w:rPr>
      </w:pPr>
      <w:r w:rsidRPr="006A0D16">
        <w:rPr>
          <w:rFonts w:ascii="Times New Roman" w:hAnsi="Times New Roman" w:cs="Times New Roman"/>
          <w:sz w:val="24"/>
          <w:szCs w:val="24"/>
        </w:rPr>
        <w:t xml:space="preserve">Interactivity: The interactive nature of social media is a key characteristic that distinguishes it from the traditional mass media or web 1.0 internet. Anyone could post content online and get feedback or contributions from other members and vice versa. The interactive nature of social media has basically “democratized” the internet. </w:t>
      </w:r>
    </w:p>
    <w:p w:rsidR="00A468D4" w:rsidRPr="006A0D16" w:rsidRDefault="00A468D4" w:rsidP="00A468D4">
      <w:pPr>
        <w:numPr>
          <w:ilvl w:val="0"/>
          <w:numId w:val="3"/>
        </w:numPr>
        <w:spacing w:after="5" w:line="360" w:lineRule="auto"/>
        <w:ind w:hanging="360"/>
        <w:jc w:val="both"/>
        <w:rPr>
          <w:rFonts w:ascii="Times New Roman" w:hAnsi="Times New Roman" w:cs="Times New Roman"/>
          <w:sz w:val="24"/>
          <w:szCs w:val="24"/>
        </w:rPr>
      </w:pPr>
      <w:r w:rsidRPr="006A0D16">
        <w:rPr>
          <w:rFonts w:ascii="Times New Roman" w:hAnsi="Times New Roman" w:cs="Times New Roman"/>
          <w:sz w:val="24"/>
          <w:szCs w:val="24"/>
        </w:rPr>
        <w:t xml:space="preserve">Accessibility: Social media is accessible to virtually everyone with a cellphone and internet connection nowadays. They are not bound by location or time as some of the mass media are. </w:t>
      </w:r>
    </w:p>
    <w:p w:rsidR="00A468D4" w:rsidRPr="006A0D16" w:rsidRDefault="00A468D4" w:rsidP="00A468D4">
      <w:pPr>
        <w:numPr>
          <w:ilvl w:val="0"/>
          <w:numId w:val="3"/>
        </w:numPr>
        <w:spacing w:after="5" w:line="360" w:lineRule="auto"/>
        <w:ind w:hanging="360"/>
        <w:jc w:val="both"/>
        <w:rPr>
          <w:rFonts w:ascii="Times New Roman" w:hAnsi="Times New Roman" w:cs="Times New Roman"/>
          <w:sz w:val="24"/>
          <w:szCs w:val="24"/>
        </w:rPr>
      </w:pPr>
      <w:r w:rsidRPr="006A0D16">
        <w:rPr>
          <w:rFonts w:ascii="Times New Roman" w:hAnsi="Times New Roman" w:cs="Times New Roman"/>
          <w:sz w:val="24"/>
          <w:szCs w:val="24"/>
        </w:rPr>
        <w:t xml:space="preserve">Reach: The coverage of social media is quite enormous and far wider than conventional mass media as the internet is available on a global scale. Information posted on the internet will travel further than it will do on national TV or news paper. </w:t>
      </w:r>
    </w:p>
    <w:p w:rsidR="00A468D4" w:rsidRPr="006A0D16" w:rsidRDefault="00A468D4" w:rsidP="00A468D4">
      <w:pPr>
        <w:numPr>
          <w:ilvl w:val="0"/>
          <w:numId w:val="3"/>
        </w:numPr>
        <w:spacing w:after="5" w:line="360" w:lineRule="auto"/>
        <w:ind w:hanging="360"/>
        <w:jc w:val="both"/>
        <w:rPr>
          <w:rFonts w:ascii="Times New Roman" w:hAnsi="Times New Roman" w:cs="Times New Roman"/>
          <w:sz w:val="24"/>
          <w:szCs w:val="24"/>
        </w:rPr>
      </w:pPr>
      <w:r w:rsidRPr="006A0D16">
        <w:rPr>
          <w:rFonts w:ascii="Times New Roman" w:hAnsi="Times New Roman" w:cs="Times New Roman"/>
          <w:sz w:val="24"/>
          <w:szCs w:val="24"/>
        </w:rPr>
        <w:t xml:space="preserve">Adaptability: Social media platforms lend themselves to great adaptability with many of their inbuilt features eg the “Retweet” function in Twitter, attachment of photos, short videos to tweets and Instagram posts, links and “favouriting” of tweets. All those features aid the diffusion of information on social media. </w:t>
      </w:r>
    </w:p>
    <w:p w:rsidR="00A468D4" w:rsidRPr="006A0D16" w:rsidRDefault="00A468D4" w:rsidP="00A468D4">
      <w:pPr>
        <w:numPr>
          <w:ilvl w:val="0"/>
          <w:numId w:val="3"/>
        </w:numPr>
        <w:spacing w:after="5" w:line="360" w:lineRule="auto"/>
        <w:ind w:hanging="360"/>
        <w:jc w:val="both"/>
        <w:rPr>
          <w:rFonts w:ascii="Times New Roman" w:hAnsi="Times New Roman" w:cs="Times New Roman"/>
          <w:sz w:val="24"/>
          <w:szCs w:val="24"/>
        </w:rPr>
      </w:pPr>
      <w:r w:rsidRPr="006A0D16">
        <w:rPr>
          <w:rFonts w:ascii="Times New Roman" w:hAnsi="Times New Roman" w:cs="Times New Roman"/>
          <w:sz w:val="24"/>
          <w:szCs w:val="24"/>
        </w:rPr>
        <w:t xml:space="preserve">Affordability: Using the social media to broadcast messages is far cheaper than doing same via conventional mass media. Setting up an account is basically free on social media and many users can afford to buy data bundles which are getting cheaper due to competition among the internet service providers. </w:t>
      </w:r>
    </w:p>
    <w:p w:rsidR="00A468D4" w:rsidRPr="006A0D16" w:rsidRDefault="00A468D4" w:rsidP="00A468D4">
      <w:pPr>
        <w:numPr>
          <w:ilvl w:val="0"/>
          <w:numId w:val="3"/>
        </w:numPr>
        <w:spacing w:after="5" w:line="360" w:lineRule="auto"/>
        <w:ind w:hanging="360"/>
        <w:jc w:val="both"/>
        <w:rPr>
          <w:rFonts w:ascii="Times New Roman" w:hAnsi="Times New Roman" w:cs="Times New Roman"/>
          <w:sz w:val="24"/>
          <w:szCs w:val="24"/>
        </w:rPr>
      </w:pPr>
      <w:r w:rsidRPr="006A0D16">
        <w:rPr>
          <w:rFonts w:ascii="Times New Roman" w:hAnsi="Times New Roman" w:cs="Times New Roman"/>
          <w:sz w:val="24"/>
          <w:szCs w:val="24"/>
        </w:rPr>
        <w:lastRenderedPageBreak/>
        <w:t xml:space="preserve">Mobility; This is perhaps the most key characteristic of social media. Although social media is accessible from the web, majority of users access it via mobile internet mainly through their cellphones.  </w:t>
      </w:r>
    </w:p>
    <w:p w:rsidR="00A468D4" w:rsidRPr="006A0D16" w:rsidRDefault="00A468D4" w:rsidP="00A468D4">
      <w:pPr>
        <w:shd w:val="clear" w:color="auto" w:fill="FFFFFF"/>
        <w:spacing w:after="0" w:line="360" w:lineRule="auto"/>
        <w:jc w:val="both"/>
        <w:rPr>
          <w:rFonts w:ascii="Times New Roman" w:hAnsi="Times New Roman" w:cs="Times New Roman"/>
          <w:sz w:val="24"/>
          <w:szCs w:val="24"/>
        </w:rPr>
      </w:pPr>
      <w:r w:rsidRPr="006A0D16">
        <w:rPr>
          <w:rFonts w:ascii="Times New Roman" w:hAnsi="Times New Roman" w:cs="Times New Roman"/>
          <w:sz w:val="24"/>
          <w:szCs w:val="24"/>
        </w:rPr>
        <w:t>It is a major socializing tool as it names implies; and it cuts across physical boundaries. Best of all, the social media is basically free of charge.</w:t>
      </w:r>
    </w:p>
    <w:p w:rsidR="00A468D4" w:rsidRPr="006A0D16" w:rsidRDefault="00A468D4" w:rsidP="00A468D4">
      <w:pPr>
        <w:autoSpaceDE w:val="0"/>
        <w:autoSpaceDN w:val="0"/>
        <w:adjustRightInd w:val="0"/>
        <w:spacing w:after="0" w:line="360" w:lineRule="auto"/>
        <w:jc w:val="both"/>
        <w:rPr>
          <w:rFonts w:ascii="Times New Roman" w:hAnsi="Times New Roman" w:cs="Times New Roman"/>
          <w:b/>
          <w:bCs/>
          <w:sz w:val="24"/>
          <w:szCs w:val="24"/>
        </w:rPr>
      </w:pPr>
      <w:r w:rsidRPr="006A0D16">
        <w:rPr>
          <w:rFonts w:ascii="Times New Roman" w:hAnsi="Times New Roman" w:cs="Times New Roman"/>
          <w:b/>
          <w:bCs/>
          <w:sz w:val="24"/>
          <w:szCs w:val="24"/>
        </w:rPr>
        <w:t>2.1.4</w:t>
      </w:r>
      <w:r w:rsidRPr="006A0D16">
        <w:rPr>
          <w:rFonts w:ascii="Times New Roman" w:hAnsi="Times New Roman" w:cs="Times New Roman"/>
          <w:b/>
          <w:bCs/>
          <w:sz w:val="24"/>
          <w:szCs w:val="24"/>
        </w:rPr>
        <w:tab/>
        <w:t>General Significance of the Social Media</w:t>
      </w:r>
    </w:p>
    <w:p w:rsidR="00A468D4" w:rsidRPr="006A0D16" w:rsidRDefault="00A468D4" w:rsidP="00A468D4">
      <w:pPr>
        <w:autoSpaceDE w:val="0"/>
        <w:autoSpaceDN w:val="0"/>
        <w:adjustRightInd w:val="0"/>
        <w:spacing w:after="0" w:line="360" w:lineRule="auto"/>
        <w:jc w:val="both"/>
        <w:rPr>
          <w:rFonts w:ascii="Times New Roman" w:hAnsi="Times New Roman" w:cs="Times New Roman"/>
          <w:sz w:val="24"/>
          <w:szCs w:val="24"/>
        </w:rPr>
      </w:pPr>
      <w:r w:rsidRPr="006A0D16">
        <w:rPr>
          <w:rFonts w:ascii="Times New Roman" w:hAnsi="Times New Roman" w:cs="Times New Roman"/>
          <w:sz w:val="24"/>
          <w:szCs w:val="24"/>
        </w:rPr>
        <w:t>Social media are potential mechanisms for civic engagement (Julie &amp; Anne, 2015). Social networking media are more useful during times of dwindling enthusiasm for democratic ideologies and poor or bad governance problems (Dahlgren 2009 as cited in Julie &amp; Anne, 2015). This would help to strengthen democratic accountability both at the local and international realms of governance (Castels, 2013 as cited in Julie &amp; Anne, 2015). The term 'civic engagement' as used in Julie and Anne (2015) was to address the multi-farious components of extra-parliamentary political participation. This has necessitated different evaluations of the outlook for empowering potentials of social media. Julie and Anne (2015) tried to distinguish between formal participation such as voting on election days and civic engagement such as voluntary action and participation in community development programmes. In this context, civic engagement or engagement simplicities, means engagement with political and social issues.</w:t>
      </w:r>
    </w:p>
    <w:p w:rsidR="00A468D4" w:rsidRPr="006A0D16" w:rsidRDefault="00A468D4" w:rsidP="00A468D4">
      <w:pPr>
        <w:autoSpaceDE w:val="0"/>
        <w:autoSpaceDN w:val="0"/>
        <w:adjustRightInd w:val="0"/>
        <w:spacing w:after="0" w:line="360" w:lineRule="auto"/>
        <w:jc w:val="both"/>
        <w:rPr>
          <w:rFonts w:ascii="Times New Roman" w:hAnsi="Times New Roman" w:cs="Times New Roman"/>
          <w:sz w:val="24"/>
          <w:szCs w:val="24"/>
        </w:rPr>
      </w:pPr>
      <w:r w:rsidRPr="006A0D16">
        <w:rPr>
          <w:rFonts w:ascii="Times New Roman" w:hAnsi="Times New Roman" w:cs="Times New Roman"/>
          <w:sz w:val="24"/>
          <w:szCs w:val="24"/>
        </w:rPr>
        <w:t xml:space="preserve">According to Jorg (2022), social media is the centerpiece of young adults' lives. The advent of smartphones have increased the impetus in the use of social media for 24/7 duration (Vorderer &amp; Kohring, 2013). Young adults are frequently glued to digital platforms or messenger services, for instance, facebook, tiktok, twitter, youtube, instragram, whatsApp, weChat etc to get trending news and events. Binder et al., (2021) supported the idea expressed by scholars regarding young adult’s engagement through social media. </w:t>
      </w:r>
    </w:p>
    <w:p w:rsidR="00A468D4" w:rsidRPr="006A0D16" w:rsidRDefault="00A468D4" w:rsidP="00A468D4">
      <w:pPr>
        <w:autoSpaceDE w:val="0"/>
        <w:autoSpaceDN w:val="0"/>
        <w:adjustRightInd w:val="0"/>
        <w:spacing w:after="0" w:line="360" w:lineRule="auto"/>
        <w:jc w:val="both"/>
        <w:rPr>
          <w:rFonts w:ascii="Times New Roman" w:hAnsi="Times New Roman" w:cs="Times New Roman"/>
          <w:sz w:val="24"/>
          <w:szCs w:val="24"/>
        </w:rPr>
      </w:pPr>
      <w:r w:rsidRPr="006A0D16">
        <w:rPr>
          <w:rFonts w:ascii="Times New Roman" w:hAnsi="Times New Roman" w:cs="Times New Roman"/>
          <w:sz w:val="24"/>
          <w:szCs w:val="24"/>
        </w:rPr>
        <w:t xml:space="preserve">In Jorg(2022), it was argued that the use of social media can foster democratic engagement of young adults, however, the author had a contrasting conclusion, that </w:t>
      </w:r>
      <w:r w:rsidRPr="006A0D16">
        <w:rPr>
          <w:rFonts w:ascii="Times New Roman" w:hAnsi="Times New Roman" w:cs="Times New Roman"/>
          <w:sz w:val="24"/>
          <w:szCs w:val="24"/>
        </w:rPr>
        <w:lastRenderedPageBreak/>
        <w:t>social networking can be twisted to dampen political engagement, because social media are primarily and largely devoted to non-political purposes.</w:t>
      </w:r>
    </w:p>
    <w:p w:rsidR="00A468D4" w:rsidRPr="006A0D16" w:rsidRDefault="00A468D4" w:rsidP="00A468D4">
      <w:pPr>
        <w:autoSpaceDE w:val="0"/>
        <w:autoSpaceDN w:val="0"/>
        <w:adjustRightInd w:val="0"/>
        <w:spacing w:after="0" w:line="360" w:lineRule="auto"/>
        <w:jc w:val="both"/>
        <w:rPr>
          <w:rFonts w:ascii="Times New Roman" w:hAnsi="Times New Roman" w:cs="Times New Roman"/>
          <w:sz w:val="24"/>
          <w:szCs w:val="24"/>
        </w:rPr>
      </w:pPr>
      <w:r w:rsidRPr="006A0D16">
        <w:rPr>
          <w:rFonts w:ascii="Times New Roman" w:hAnsi="Times New Roman" w:cs="Times New Roman"/>
          <w:sz w:val="24"/>
          <w:szCs w:val="24"/>
        </w:rPr>
        <w:t>In similar vein, it has been demonstrated that internet media can build new relationships between political actors and young persons, facilitate social talks about political issues, connect diverse populace, energizes political revolutions and expression of opinions. The new media also equalize engagement and foster participation in societal discourse, boost voter's turnout and corroborate societal cohesion (Boulianne, 2011).</w:t>
      </w:r>
    </w:p>
    <w:p w:rsidR="00A468D4" w:rsidRPr="006A0D16" w:rsidRDefault="00A468D4" w:rsidP="00A468D4">
      <w:pPr>
        <w:autoSpaceDE w:val="0"/>
        <w:autoSpaceDN w:val="0"/>
        <w:adjustRightInd w:val="0"/>
        <w:spacing w:after="0" w:line="360" w:lineRule="auto"/>
        <w:jc w:val="both"/>
        <w:rPr>
          <w:rFonts w:ascii="Times New Roman" w:hAnsi="Times New Roman" w:cs="Times New Roman"/>
          <w:sz w:val="24"/>
          <w:szCs w:val="24"/>
        </w:rPr>
      </w:pPr>
      <w:r w:rsidRPr="006A0D16">
        <w:rPr>
          <w:rFonts w:ascii="Times New Roman" w:hAnsi="Times New Roman" w:cs="Times New Roman"/>
          <w:sz w:val="24"/>
          <w:szCs w:val="24"/>
        </w:rPr>
        <w:t>However, if citizen’s media are misused or misengaged in a plural and complex society, they can smartly circulate hate speech, seditious statements or messages, incitements among others that may generate dislocations and disrupt existing fragile peace and unity between or among ethnic nationalities. Also, researchers have observed a positive correlation between the frequency of social media use and protest participation among youths (Valenzuela et al., 2014). Such protest was experienced in Nigeria, namely, the EndSARs revolution championed by Nigerian youths was executed through social media mobilization in 2020 and the University student's protests against the Federal government of Nigeria due to the seven/eight consecutive months of ASUU strike. The influence of social media on politics is currently yielding massive results as being utilize by the Obidient’s Political Movement ahead of 2023 general elections.</w:t>
      </w:r>
    </w:p>
    <w:p w:rsidR="00A468D4" w:rsidRPr="006A0D16" w:rsidRDefault="00A468D4" w:rsidP="00A468D4">
      <w:pPr>
        <w:autoSpaceDE w:val="0"/>
        <w:autoSpaceDN w:val="0"/>
        <w:adjustRightInd w:val="0"/>
        <w:spacing w:after="0" w:line="360" w:lineRule="auto"/>
        <w:jc w:val="both"/>
        <w:rPr>
          <w:rFonts w:ascii="Times New Roman" w:hAnsi="Times New Roman" w:cs="Times New Roman"/>
          <w:b/>
          <w:bCs/>
          <w:sz w:val="24"/>
          <w:szCs w:val="24"/>
        </w:rPr>
      </w:pPr>
      <w:r w:rsidRPr="006A0D16">
        <w:rPr>
          <w:rFonts w:ascii="Times New Roman" w:hAnsi="Times New Roman" w:cs="Times New Roman"/>
          <w:b/>
          <w:bCs/>
          <w:sz w:val="24"/>
          <w:szCs w:val="24"/>
        </w:rPr>
        <w:t>2.1.5</w:t>
      </w:r>
      <w:r w:rsidRPr="006A0D16">
        <w:rPr>
          <w:rFonts w:ascii="Times New Roman" w:hAnsi="Times New Roman" w:cs="Times New Roman"/>
          <w:b/>
          <w:bCs/>
          <w:sz w:val="24"/>
          <w:szCs w:val="24"/>
        </w:rPr>
        <w:tab/>
        <w:t xml:space="preserve"> Effects of Social Media Networks</w:t>
      </w:r>
    </w:p>
    <w:p w:rsidR="00A468D4" w:rsidRPr="006A0D16" w:rsidRDefault="00A468D4" w:rsidP="00A468D4">
      <w:pPr>
        <w:autoSpaceDE w:val="0"/>
        <w:autoSpaceDN w:val="0"/>
        <w:adjustRightInd w:val="0"/>
        <w:spacing w:after="0" w:line="360" w:lineRule="auto"/>
        <w:jc w:val="both"/>
        <w:rPr>
          <w:rFonts w:ascii="Times New Roman" w:hAnsi="Times New Roman" w:cs="Times New Roman"/>
          <w:sz w:val="24"/>
          <w:szCs w:val="24"/>
        </w:rPr>
      </w:pPr>
      <w:r w:rsidRPr="006A0D16">
        <w:rPr>
          <w:rFonts w:ascii="Times New Roman" w:hAnsi="Times New Roman" w:cs="Times New Roman"/>
          <w:sz w:val="24"/>
          <w:szCs w:val="24"/>
        </w:rPr>
        <w:t>The positive effects represent the appreciable strength of the new media in social transformation and engineering. The media serve as tools for social orientation and socialization. Some useful effects of the internet media according to Edih et al., (2022a) are listed as follows;</w:t>
      </w:r>
    </w:p>
    <w:p w:rsidR="00A468D4" w:rsidRPr="006A0D16" w:rsidRDefault="00A468D4" w:rsidP="00A468D4">
      <w:pPr>
        <w:autoSpaceDE w:val="0"/>
        <w:autoSpaceDN w:val="0"/>
        <w:adjustRightInd w:val="0"/>
        <w:spacing w:after="0" w:line="360" w:lineRule="auto"/>
        <w:jc w:val="both"/>
        <w:rPr>
          <w:rFonts w:ascii="Times New Roman" w:hAnsi="Times New Roman" w:cs="Times New Roman"/>
          <w:sz w:val="24"/>
          <w:szCs w:val="24"/>
        </w:rPr>
      </w:pPr>
      <w:r w:rsidRPr="006A0D16">
        <w:rPr>
          <w:rFonts w:ascii="Times New Roman" w:hAnsi="Times New Roman" w:cs="Times New Roman"/>
          <w:sz w:val="24"/>
          <w:szCs w:val="24"/>
        </w:rPr>
        <w:t>1. Social media platforms are veritable channels for campaigns during elections. The current campaigns ahead of the 2023 general elections are gathering momentum through the use of the social media than previous elections in Nigeria.</w:t>
      </w:r>
    </w:p>
    <w:p w:rsidR="00A468D4" w:rsidRPr="006A0D16" w:rsidRDefault="00A468D4" w:rsidP="00A468D4">
      <w:pPr>
        <w:autoSpaceDE w:val="0"/>
        <w:autoSpaceDN w:val="0"/>
        <w:adjustRightInd w:val="0"/>
        <w:spacing w:after="0" w:line="360" w:lineRule="auto"/>
        <w:jc w:val="both"/>
        <w:rPr>
          <w:rFonts w:ascii="Times New Roman" w:hAnsi="Times New Roman" w:cs="Times New Roman"/>
          <w:sz w:val="24"/>
          <w:szCs w:val="24"/>
        </w:rPr>
      </w:pPr>
      <w:r w:rsidRPr="006A0D16">
        <w:rPr>
          <w:rFonts w:ascii="Times New Roman" w:hAnsi="Times New Roman" w:cs="Times New Roman"/>
          <w:sz w:val="24"/>
          <w:szCs w:val="24"/>
        </w:rPr>
        <w:t>2. Social media are open access for teaching, training and dissemination of educational knowledge among tutors and students.</w:t>
      </w:r>
    </w:p>
    <w:p w:rsidR="00A468D4" w:rsidRPr="006A0D16" w:rsidRDefault="00A468D4" w:rsidP="00A468D4">
      <w:pPr>
        <w:autoSpaceDE w:val="0"/>
        <w:autoSpaceDN w:val="0"/>
        <w:adjustRightInd w:val="0"/>
        <w:spacing w:after="0" w:line="360" w:lineRule="auto"/>
        <w:jc w:val="both"/>
        <w:rPr>
          <w:rFonts w:ascii="Times New Roman" w:hAnsi="Times New Roman" w:cs="Times New Roman"/>
          <w:sz w:val="24"/>
          <w:szCs w:val="24"/>
        </w:rPr>
      </w:pPr>
      <w:r w:rsidRPr="006A0D16">
        <w:rPr>
          <w:rFonts w:ascii="Times New Roman" w:hAnsi="Times New Roman" w:cs="Times New Roman"/>
          <w:sz w:val="24"/>
          <w:szCs w:val="24"/>
        </w:rPr>
        <w:lastRenderedPageBreak/>
        <w:t xml:space="preserve">3. Young people create unique identities and fraternities and communicate with peers through digital media However, according to Edih et al., (2022a), the social media networks are floodgates for peddling misinformation and other nefarious activities. This has led to the pronounced abuse among young persons and adult youth through use of new media. </w:t>
      </w:r>
    </w:p>
    <w:p w:rsidR="00A468D4" w:rsidRPr="006A0D16" w:rsidRDefault="00A468D4" w:rsidP="00A468D4">
      <w:pPr>
        <w:autoSpaceDE w:val="0"/>
        <w:autoSpaceDN w:val="0"/>
        <w:adjustRightInd w:val="0"/>
        <w:spacing w:after="0" w:line="360" w:lineRule="auto"/>
        <w:jc w:val="both"/>
        <w:rPr>
          <w:rFonts w:ascii="Times New Roman" w:hAnsi="Times New Roman" w:cs="Times New Roman"/>
          <w:sz w:val="24"/>
          <w:szCs w:val="24"/>
        </w:rPr>
      </w:pPr>
      <w:r w:rsidRPr="006A0D16">
        <w:rPr>
          <w:rFonts w:ascii="Times New Roman" w:hAnsi="Times New Roman" w:cs="Times New Roman"/>
          <w:sz w:val="24"/>
          <w:szCs w:val="24"/>
        </w:rPr>
        <w:t>Among the varied negativities arising from applying the citizen’s media are,</w:t>
      </w:r>
    </w:p>
    <w:p w:rsidR="00A468D4" w:rsidRPr="006A0D16" w:rsidRDefault="00A468D4" w:rsidP="00A468D4">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6A0D16">
        <w:rPr>
          <w:rFonts w:ascii="Times New Roman" w:hAnsi="Times New Roman" w:cs="Times New Roman"/>
          <w:sz w:val="24"/>
          <w:szCs w:val="24"/>
        </w:rPr>
        <w:t>Social media demonstrate the degree of moral decadence and juvenile delinquencies that are widespread and cancerous to societal order. The uncontrollable nature of the social media has made it so porous and pervasive for easy manipulation by vile youths.</w:t>
      </w:r>
    </w:p>
    <w:p w:rsidR="00A468D4" w:rsidRPr="006A0D16" w:rsidRDefault="00A468D4" w:rsidP="00A468D4">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6A0D16">
        <w:rPr>
          <w:rFonts w:ascii="Times New Roman" w:hAnsi="Times New Roman" w:cs="Times New Roman"/>
          <w:sz w:val="24"/>
          <w:szCs w:val="24"/>
        </w:rPr>
        <w:t>They serve as drivers of rumors, fake and incisive news and also cause delusions, distractions and pollute the minds of young persons with irritating stuff.</w:t>
      </w:r>
    </w:p>
    <w:p w:rsidR="00A468D4" w:rsidRPr="006A0D16" w:rsidRDefault="00A468D4" w:rsidP="00A468D4">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6A0D16">
        <w:rPr>
          <w:rFonts w:ascii="Times New Roman" w:hAnsi="Times New Roman" w:cs="Times New Roman"/>
          <w:sz w:val="24"/>
          <w:szCs w:val="24"/>
        </w:rPr>
        <w:t>They are channels for exhibiting laziness in the name of surfing or browsing the internet. Unrepentant addiction, cheating and relationships problems are common with the use of the internet or social websites.</w:t>
      </w:r>
    </w:p>
    <w:p w:rsidR="00A468D4" w:rsidRPr="006A0D16" w:rsidRDefault="00A468D4" w:rsidP="00A468D4">
      <w:pPr>
        <w:autoSpaceDE w:val="0"/>
        <w:autoSpaceDN w:val="0"/>
        <w:adjustRightInd w:val="0"/>
        <w:spacing w:after="0" w:line="360" w:lineRule="auto"/>
        <w:jc w:val="both"/>
        <w:rPr>
          <w:rFonts w:ascii="Times New Roman" w:hAnsi="Times New Roman" w:cs="Times New Roman"/>
          <w:b/>
          <w:bCs/>
          <w:sz w:val="24"/>
          <w:szCs w:val="24"/>
        </w:rPr>
      </w:pPr>
      <w:r w:rsidRPr="006A0D16">
        <w:rPr>
          <w:rFonts w:ascii="Times New Roman" w:hAnsi="Times New Roman" w:cs="Times New Roman"/>
          <w:b/>
          <w:bCs/>
          <w:sz w:val="24"/>
          <w:szCs w:val="24"/>
        </w:rPr>
        <w:t>2.1.6</w:t>
      </w:r>
      <w:r w:rsidRPr="006A0D16">
        <w:rPr>
          <w:rFonts w:ascii="Times New Roman" w:hAnsi="Times New Roman" w:cs="Times New Roman"/>
          <w:b/>
          <w:bCs/>
          <w:sz w:val="24"/>
          <w:szCs w:val="24"/>
        </w:rPr>
        <w:tab/>
        <w:t>The Nigerian Perspective of the Use of Social Media</w:t>
      </w:r>
    </w:p>
    <w:p w:rsidR="00A468D4" w:rsidRPr="006A0D16" w:rsidRDefault="00A468D4" w:rsidP="00A468D4">
      <w:pPr>
        <w:autoSpaceDE w:val="0"/>
        <w:autoSpaceDN w:val="0"/>
        <w:adjustRightInd w:val="0"/>
        <w:spacing w:after="0" w:line="360" w:lineRule="auto"/>
        <w:jc w:val="both"/>
        <w:rPr>
          <w:rFonts w:ascii="Times New Roman" w:hAnsi="Times New Roman" w:cs="Times New Roman"/>
          <w:sz w:val="24"/>
          <w:szCs w:val="24"/>
        </w:rPr>
      </w:pPr>
      <w:r w:rsidRPr="006A0D16">
        <w:rPr>
          <w:rFonts w:ascii="Times New Roman" w:hAnsi="Times New Roman" w:cs="Times New Roman"/>
          <w:sz w:val="24"/>
          <w:szCs w:val="24"/>
        </w:rPr>
        <w:t>Nigerian youths are part of the global youths connected together by the several internet networks. In such context, there can't be peculiar or totally distinct experience in the use of the social media by these young people. However, the Nigerian perspective of the use of social media is aptly captured in Edih et al., (2022a). A common denominator (hasty decisions, amoral affairs, internet frauds, deceptions, fool's paradise syndrome, disrespectful attitude, engagement with unknown faces, etc) span across discussions and relationships made through social media by youths. There is that common mentality of arrival and fool's maturity exhibited by majority of young persons in Nigeria. This may not be uncommon among youths across the world. The crazy race to become rich has taken over the social media. Both boys and girls are involved with similar fervour in order to maintain a utopian high class, or the reigning class and short-lived independent lifestyles from parental control and the likes.</w:t>
      </w:r>
    </w:p>
    <w:p w:rsidR="00A468D4" w:rsidRPr="006A0D16" w:rsidRDefault="00A468D4" w:rsidP="00A468D4">
      <w:pPr>
        <w:autoSpaceDE w:val="0"/>
        <w:autoSpaceDN w:val="0"/>
        <w:adjustRightInd w:val="0"/>
        <w:spacing w:after="0" w:line="360" w:lineRule="auto"/>
        <w:jc w:val="both"/>
        <w:rPr>
          <w:rFonts w:ascii="Times New Roman" w:hAnsi="Times New Roman" w:cs="Times New Roman"/>
          <w:sz w:val="24"/>
          <w:szCs w:val="24"/>
        </w:rPr>
      </w:pPr>
      <w:r w:rsidRPr="006A0D16">
        <w:rPr>
          <w:rFonts w:ascii="Times New Roman" w:hAnsi="Times New Roman" w:cs="Times New Roman"/>
          <w:sz w:val="24"/>
          <w:szCs w:val="24"/>
        </w:rPr>
        <w:lastRenderedPageBreak/>
        <w:t>The common and rampant problems of prostitution, unwanted pregnancies, abortions and yahoo business are highly propelled by digital networking and smartphones that are within the reach and control of young people. This kind of loose life status is becoming the new normal because society has lost its savour, principles, norms and values. Another possible factor is bad government and crazy political elites who have forgotten the purpose of governance and people's representation in government. The youth are frustrated due to massive lawlessness pervading the streets and arrogant display of unwarranted impunity by the so-called rich class and greedy politicians. It is driving most of them mad.</w:t>
      </w:r>
    </w:p>
    <w:p w:rsidR="00A468D4" w:rsidRPr="006A0D16" w:rsidRDefault="00A468D4" w:rsidP="00A468D4">
      <w:pPr>
        <w:autoSpaceDE w:val="0"/>
        <w:autoSpaceDN w:val="0"/>
        <w:adjustRightInd w:val="0"/>
        <w:spacing w:after="0" w:line="360" w:lineRule="auto"/>
        <w:jc w:val="both"/>
        <w:rPr>
          <w:rFonts w:ascii="Times New Roman" w:hAnsi="Times New Roman" w:cs="Times New Roman"/>
          <w:sz w:val="24"/>
          <w:szCs w:val="24"/>
        </w:rPr>
      </w:pPr>
      <w:r w:rsidRPr="006A0D16">
        <w:rPr>
          <w:rFonts w:ascii="Times New Roman" w:hAnsi="Times New Roman" w:cs="Times New Roman"/>
          <w:sz w:val="24"/>
          <w:szCs w:val="24"/>
        </w:rPr>
        <w:t>Fundamentally, the high rate of unemployment in Nigeria is a hydra-headed monster before Nigerian youths and the only way out according to their current undertaking is to misbehave and look for the shortest route to stardom since education is now a scam.</w:t>
      </w:r>
    </w:p>
    <w:p w:rsidR="00A468D4" w:rsidRPr="006A0D16" w:rsidRDefault="00A468D4" w:rsidP="00A468D4">
      <w:pPr>
        <w:autoSpaceDE w:val="0"/>
        <w:autoSpaceDN w:val="0"/>
        <w:adjustRightInd w:val="0"/>
        <w:spacing w:after="0" w:line="360" w:lineRule="auto"/>
        <w:jc w:val="both"/>
        <w:rPr>
          <w:rFonts w:ascii="Times New Roman" w:eastAsia="Times New Roman" w:hAnsi="Times New Roman" w:cs="Times New Roman"/>
          <w:sz w:val="24"/>
          <w:szCs w:val="24"/>
        </w:rPr>
      </w:pPr>
      <w:r w:rsidRPr="006A0D16">
        <w:rPr>
          <w:rFonts w:ascii="Times New Roman" w:hAnsi="Times New Roman" w:cs="Times New Roman"/>
          <w:sz w:val="24"/>
          <w:szCs w:val="24"/>
        </w:rPr>
        <w:t>Nigerian youths are idle and their behaviours and declarations are confirmations of the old adage that 'an idle mind is the devil's workshop'. It is therefore, high time for the youth to be meaningfully engaged.</w:t>
      </w:r>
    </w:p>
    <w:p w:rsidR="00A468D4" w:rsidRPr="006A0D16" w:rsidRDefault="00A468D4" w:rsidP="00A468D4">
      <w:pPr>
        <w:autoSpaceDE w:val="0"/>
        <w:autoSpaceDN w:val="0"/>
        <w:adjustRightInd w:val="0"/>
        <w:spacing w:after="0" w:line="360" w:lineRule="auto"/>
        <w:jc w:val="both"/>
        <w:rPr>
          <w:rFonts w:ascii="Times New Roman" w:hAnsi="Times New Roman" w:cs="Times New Roman"/>
          <w:b/>
          <w:bCs/>
          <w:sz w:val="24"/>
          <w:szCs w:val="24"/>
        </w:rPr>
      </w:pPr>
      <w:r w:rsidRPr="006A0D16">
        <w:rPr>
          <w:rFonts w:ascii="Times New Roman" w:hAnsi="Times New Roman" w:cs="Times New Roman"/>
          <w:b/>
          <w:bCs/>
          <w:sz w:val="24"/>
          <w:szCs w:val="24"/>
        </w:rPr>
        <w:t>2.1.7</w:t>
      </w:r>
      <w:r w:rsidRPr="006A0D16">
        <w:rPr>
          <w:rFonts w:ascii="Times New Roman" w:hAnsi="Times New Roman" w:cs="Times New Roman"/>
          <w:b/>
          <w:bCs/>
          <w:sz w:val="24"/>
          <w:szCs w:val="24"/>
        </w:rPr>
        <w:tab/>
        <w:t>Engaging young people through social media for community services</w:t>
      </w:r>
    </w:p>
    <w:p w:rsidR="00A468D4" w:rsidRPr="006A0D16" w:rsidRDefault="00A468D4" w:rsidP="00A468D4">
      <w:pPr>
        <w:autoSpaceDE w:val="0"/>
        <w:autoSpaceDN w:val="0"/>
        <w:adjustRightInd w:val="0"/>
        <w:spacing w:after="0" w:line="360" w:lineRule="auto"/>
        <w:jc w:val="both"/>
        <w:rPr>
          <w:rFonts w:ascii="Times New Roman" w:hAnsi="Times New Roman" w:cs="Times New Roman"/>
          <w:sz w:val="24"/>
          <w:szCs w:val="24"/>
        </w:rPr>
      </w:pPr>
      <w:r w:rsidRPr="006A0D16">
        <w:rPr>
          <w:rFonts w:ascii="Times New Roman" w:hAnsi="Times New Roman" w:cs="Times New Roman"/>
          <w:sz w:val="24"/>
          <w:szCs w:val="24"/>
        </w:rPr>
        <w:t>Fraser and Dunya (2008) argued that youths could be engaged in voters registration exercise and voting in elections through the social media. Diesing (2013), also opined that young people could be mobilized and engaged in political or democratic process through digital networking. In similar vein, Goodman et al., (2011) and Diesing (2013) supported the ideas that social media stimulate participation in societal issues, general education, provide forum for public debates for the young minds. Julie and Anne (2015) also recommended that civic engagement is possible for the youths through social networking for democracy, and accountable government. It is clear that social media are avenues or platforms for mobilizing and engaging young adults. They can also be engaged in the form of protest participation (Valenzuela et al., 2014).</w:t>
      </w:r>
    </w:p>
    <w:p w:rsidR="00A468D4" w:rsidRPr="006A0D16" w:rsidRDefault="00A468D4" w:rsidP="00A468D4">
      <w:pPr>
        <w:autoSpaceDE w:val="0"/>
        <w:autoSpaceDN w:val="0"/>
        <w:adjustRightInd w:val="0"/>
        <w:spacing w:after="0" w:line="360" w:lineRule="auto"/>
        <w:jc w:val="both"/>
        <w:rPr>
          <w:rFonts w:ascii="Times New Roman" w:hAnsi="Times New Roman" w:cs="Times New Roman"/>
          <w:sz w:val="24"/>
          <w:szCs w:val="24"/>
        </w:rPr>
      </w:pPr>
      <w:r w:rsidRPr="006A0D16">
        <w:rPr>
          <w:rFonts w:ascii="Times New Roman" w:hAnsi="Times New Roman" w:cs="Times New Roman"/>
          <w:sz w:val="24"/>
          <w:szCs w:val="24"/>
        </w:rPr>
        <w:t xml:space="preserve">Companies and NGOs can engage young people by championing profitable programmes and symposia on regular basis. Before now, MTN organized a programme tagged 'who </w:t>
      </w:r>
      <w:r w:rsidRPr="006A0D16">
        <w:rPr>
          <w:rFonts w:ascii="Times New Roman" w:hAnsi="Times New Roman" w:cs="Times New Roman"/>
          <w:sz w:val="24"/>
          <w:szCs w:val="24"/>
        </w:rPr>
        <w:lastRenderedPageBreak/>
        <w:t>wants to be a millionaire' that was anchored by Frank Idowu. Who wants to be a millionaire programme ought not to be discontinued but, should be resuscitated and sustained to task their brains and make legitimate wealth. This will be a desirable corporate social responsibilities programme to the society.</w:t>
      </w:r>
    </w:p>
    <w:p w:rsidR="00A468D4" w:rsidRPr="006A0D16" w:rsidRDefault="00A468D4" w:rsidP="00A468D4">
      <w:pPr>
        <w:pStyle w:val="Default"/>
        <w:spacing w:line="360" w:lineRule="auto"/>
        <w:jc w:val="both"/>
        <w:rPr>
          <w:color w:val="auto"/>
        </w:rPr>
      </w:pPr>
      <w:r w:rsidRPr="006A0D16">
        <w:rPr>
          <w:b/>
          <w:bCs/>
          <w:color w:val="auto"/>
        </w:rPr>
        <w:t>2.1.8</w:t>
      </w:r>
      <w:r w:rsidRPr="006A0D16">
        <w:rPr>
          <w:b/>
          <w:bCs/>
          <w:color w:val="auto"/>
        </w:rPr>
        <w:tab/>
        <w:t xml:space="preserve">Social media development in nigeria </w:t>
      </w:r>
    </w:p>
    <w:p w:rsidR="00A468D4" w:rsidRPr="006A0D16" w:rsidRDefault="00A468D4" w:rsidP="00A468D4">
      <w:pPr>
        <w:pStyle w:val="Default"/>
        <w:spacing w:line="360" w:lineRule="auto"/>
        <w:jc w:val="both"/>
        <w:rPr>
          <w:color w:val="auto"/>
        </w:rPr>
      </w:pPr>
      <w:r w:rsidRPr="006A0D16">
        <w:rPr>
          <w:color w:val="auto"/>
        </w:rPr>
        <w:t>It has been suggested that the use of social media such as Facebook, YouTube, Twitter, Blogs and other social media tools as a new means to disseminate messages and engage the audience in participatory communication has created a new dimension in social mobilization making it easier to organize and disseminate ideas. It is instructive to point out that despite its various strengths as an interactive media, different schools of thought have argued against the credibility of most of the contents. Available statics demonstrate that the prevalent and most subscribed social media in Nigeria are Facebook, Twitter, and LinkedIn, in that order. Given this development this paper examines the potentials and challenges in the use of social media by civil society and government as a tool to promote positive developmental trends in the society. The objective is to add to the growing body of theoretical knowledge of social media and examine the theoretical framework supporting the use of social media networking apparatus for social mobilization and development.</w:t>
      </w:r>
    </w:p>
    <w:p w:rsidR="00A468D4" w:rsidRPr="006A0D16" w:rsidRDefault="00A468D4" w:rsidP="00A468D4">
      <w:pPr>
        <w:pStyle w:val="Default"/>
        <w:spacing w:line="360" w:lineRule="auto"/>
        <w:jc w:val="both"/>
        <w:rPr>
          <w:b/>
          <w:color w:val="auto"/>
        </w:rPr>
      </w:pPr>
      <w:r w:rsidRPr="006A0D16">
        <w:rPr>
          <w:b/>
          <w:color w:val="auto"/>
        </w:rPr>
        <w:t>2.1.9</w:t>
      </w:r>
      <w:r w:rsidRPr="006A0D16">
        <w:rPr>
          <w:b/>
          <w:color w:val="auto"/>
        </w:rPr>
        <w:tab/>
        <w:t xml:space="preserve">Youths and the New Media </w:t>
      </w:r>
    </w:p>
    <w:p w:rsidR="00A468D4" w:rsidRPr="006A0D16" w:rsidRDefault="00A468D4" w:rsidP="00A468D4">
      <w:pPr>
        <w:pStyle w:val="Default"/>
        <w:spacing w:line="360" w:lineRule="auto"/>
        <w:jc w:val="both"/>
        <w:rPr>
          <w:color w:val="auto"/>
        </w:rPr>
      </w:pPr>
      <w:r w:rsidRPr="006A0D16">
        <w:rPr>
          <w:color w:val="auto"/>
        </w:rPr>
        <w:t xml:space="preserve">The emergence of social media has contributed immensely to expand the limits of good governance. From open government data, and citizens reporting on government abuses, it has also provided a medium to connect citizens with one another and empower them to hold government accountable. Ehidiamen (2013) says social media has a crucial role to play in ensuring Nigerian leaders are held accountable. The technology of social media is relatively cheap, and it has made it very relatively easy to access and disseminate important information. Social media has also helped activists organize. And Governments have used its emergence to monitor protest and public opinion on its policies. Citizens now quickly report crime to the law enforcement agencies. With the advent of social </w:t>
      </w:r>
      <w:r w:rsidRPr="006A0D16">
        <w:rPr>
          <w:color w:val="auto"/>
        </w:rPr>
        <w:lastRenderedPageBreak/>
        <w:t xml:space="preserve">media, web developers and tech savvy youths have developed several web and mobile applications to propagate the information and make their findings public knowledge. The beginning of the use of social media actively in socio-political issues or governance is usually pegged at the 2011 general elections, when there were many strategies taken by both politicians and the mostly young electorate to harness the social media for campaign and information purposes. Nigerian politicians actively utilized social media in their campaigns. They sent bulk text and voice messages in unprecedented numbers. They made massive use of Facebook pages and other social media platforms to win support and canvass for votes. President Jonathan declared his intention to run for the presidency with an update on Facebook. In less than twenty days, he accumulated over 100,000 fans. Today, his page has grown to become the second most “liked” head of states in the world after US President Barack Obama. However, those who really took the social media by storm in Nigeria during that time were the youths. Young, IT-savvy internet users congregated online to fully discuss, investigate, inform and share ideas about the issues and personalities concerning the elections, the electoral process and the voting day proper. Organisations like Nairaland, Enough is Enough Nigeria, ReclaimNaija, and Wangonet established platforms enabling citizens to report election-related incidences with pictures, videos, text messages and voicemail. Agboola (2013) adds that the police, who are sometimes complicit in election malpractice, would have had to be on the watch out as any brutality or unfair play would be reported on the social media. At the same time, traditional media houses also used new media to disseminate information and gather feedback from viewers. Again, during the January 2012 Fuel subsidy protest in Nigeria, YourBudgit.com played an instrumental role in ensuring a re-adjustment in the Nigerian budget. The team created a budget cut application during the Occupy Nigeria Movement, a protest instigated by the heavy increment in fuel price. The application helped start an engagement on national budget among users, improving understanding of budget issues. Some of the information released by BudgIT went viral. The most prominent example was an analysis of the Nigerian budget, which showed the President </w:t>
      </w:r>
      <w:r w:rsidRPr="006A0D16">
        <w:rPr>
          <w:color w:val="auto"/>
        </w:rPr>
        <w:lastRenderedPageBreak/>
        <w:t>was allocated one billion naira for food allowance. Young Nigerians shared the information on different social networks, and it became a hot topic for discussion not just on social media, but on the mainstream traditional media in Nigeria as well.</w:t>
      </w:r>
    </w:p>
    <w:p w:rsidR="00A468D4" w:rsidRPr="006A0D16" w:rsidRDefault="00A468D4" w:rsidP="00A468D4">
      <w:pPr>
        <w:pStyle w:val="Default"/>
        <w:spacing w:line="360" w:lineRule="auto"/>
        <w:jc w:val="both"/>
        <w:rPr>
          <w:b/>
          <w:color w:val="auto"/>
        </w:rPr>
      </w:pPr>
      <w:r w:rsidRPr="006A0D16">
        <w:rPr>
          <w:b/>
          <w:color w:val="auto"/>
        </w:rPr>
        <w:t>2.1.10</w:t>
      </w:r>
      <w:r w:rsidRPr="006A0D16">
        <w:rPr>
          <w:b/>
          <w:color w:val="auto"/>
        </w:rPr>
        <w:tab/>
        <w:t xml:space="preserve">Current Trends in E-Participation </w:t>
      </w:r>
    </w:p>
    <w:p w:rsidR="00A468D4" w:rsidRPr="006A0D16" w:rsidRDefault="00A468D4" w:rsidP="00A468D4">
      <w:pPr>
        <w:pStyle w:val="Default"/>
        <w:spacing w:line="360" w:lineRule="auto"/>
        <w:jc w:val="both"/>
        <w:rPr>
          <w:color w:val="auto"/>
        </w:rPr>
      </w:pPr>
      <w:r w:rsidRPr="006A0D16">
        <w:rPr>
          <w:color w:val="auto"/>
        </w:rPr>
        <w:t xml:space="preserve">Many social media sites are being used by youths to participate in governance, make their voices heard and bring their leaders to order. They include foreign/international media applications and platforms such as Facebook, Twitter, YouTube and Instagram. There are also the indigenous platforms, made by Nigerians for Nigeria that have become very popular among Nigerians at home and in the diaspora. These are Nairaland, ReclaimNaija, BudgIT, Bella Naija, LIB etc. With access to internet getting cheaper, more youths are spending substantial time on the internet on a daily basis. Inevitably, they come across social media posts that relate to governance and socio-political issues, and may get involved in the discussion. This marks the beginning of their participation. In the last few months, issues of insecurity and terrorism have beleaguered the nation. For many young Nigerians, the social media remains a popular source of not just information about updates, but also place to hear assessments and make sense of the situation together with other users. When about 200 girls were kidnapped from Chibok in Borno state, the issue appeared to be losing publicity without the girls being found, until an internet campaign sprung with a classic social media strategy, the ‘hashtag’ represented with ‘#’. The #bringbackourgirls campaign has almost become a household phrase now, with people lending their voices from different parts of the world. It began with just some young Nigerian Twitter users, who were determined that the gravity of the situation was not underemphasised, and sought to raise support for the missing girls through the social media. Also, the 2014 National Dialogue has witnessed a deluge of contributions from internet users. These are predominantly young Nigerians, keen on being aware and involved in national issues. Platforms for discussion have been created on different social media, to inform, aggregate, suggest, rationalise and deliberated on what is happening in the Dialogue. These include Nairaland’s National Dialogue Thread, the </w:t>
      </w:r>
      <w:r w:rsidRPr="006A0D16">
        <w:rPr>
          <w:color w:val="auto"/>
        </w:rPr>
        <w:lastRenderedPageBreak/>
        <w:t>#nigerianationaldialogue on twitter, www.nigeriannationaldialogue.com and the conference’s Facebook page which currently has over 104,000 likes on Facebook and many more unregistered visitors.</w:t>
      </w:r>
    </w:p>
    <w:p w:rsidR="00A468D4" w:rsidRPr="006A0D16" w:rsidRDefault="00A468D4" w:rsidP="00A468D4">
      <w:pPr>
        <w:pStyle w:val="Default"/>
        <w:spacing w:line="360" w:lineRule="auto"/>
        <w:jc w:val="both"/>
        <w:rPr>
          <w:b/>
          <w:bCs/>
          <w:color w:val="auto"/>
        </w:rPr>
      </w:pPr>
      <w:r w:rsidRPr="006A0D16">
        <w:rPr>
          <w:b/>
          <w:bCs/>
          <w:color w:val="auto"/>
        </w:rPr>
        <w:t>2.1.11</w:t>
      </w:r>
      <w:r w:rsidRPr="006A0D16">
        <w:rPr>
          <w:b/>
          <w:bCs/>
          <w:color w:val="auto"/>
        </w:rPr>
        <w:tab/>
        <w:t xml:space="preserve">Social networking sites </w:t>
      </w:r>
    </w:p>
    <w:p w:rsidR="00A468D4" w:rsidRPr="006A0D16" w:rsidRDefault="00A468D4" w:rsidP="00A468D4">
      <w:pPr>
        <w:pStyle w:val="Default"/>
        <w:spacing w:line="360" w:lineRule="auto"/>
        <w:jc w:val="both"/>
        <w:rPr>
          <w:color w:val="auto"/>
        </w:rPr>
      </w:pPr>
      <w:r w:rsidRPr="006A0D16">
        <w:rPr>
          <w:bCs/>
          <w:color w:val="auto"/>
        </w:rPr>
        <w:t>These are</w:t>
      </w:r>
      <w:r w:rsidRPr="006A0D16">
        <w:rPr>
          <w:color w:val="auto"/>
        </w:rPr>
        <w:t xml:space="preserve"> online communities where people can interact with friends, family, coworkers, acquaintances, and others with similar interests. Most social networking sites provide multiple ways for their users to interact such as chat, email, video, voice chat, file-sharing, blogging, and discussion groups. This ability to provide multiple platforms to engage the audience makes social networking sites a great means for social mobilization. The table below shows a listing of the various social media tools and the resources needed to use them for social mobilization engagement.</w:t>
      </w:r>
    </w:p>
    <w:p w:rsidR="00A468D4" w:rsidRPr="006A0D16" w:rsidRDefault="00A468D4" w:rsidP="00A468D4">
      <w:pPr>
        <w:pStyle w:val="Default"/>
        <w:spacing w:line="360" w:lineRule="auto"/>
        <w:jc w:val="both"/>
        <w:rPr>
          <w:b/>
          <w:bCs/>
          <w:color w:val="auto"/>
        </w:rPr>
      </w:pPr>
      <w:r w:rsidRPr="006A0D16">
        <w:rPr>
          <w:b/>
          <w:bCs/>
          <w:color w:val="auto"/>
        </w:rPr>
        <w:t xml:space="preserve">Facebook </w:t>
      </w:r>
    </w:p>
    <w:p w:rsidR="00A468D4" w:rsidRPr="006A0D16" w:rsidRDefault="00A468D4" w:rsidP="00A468D4">
      <w:pPr>
        <w:pStyle w:val="Default"/>
        <w:spacing w:line="360" w:lineRule="auto"/>
        <w:jc w:val="both"/>
        <w:rPr>
          <w:color w:val="auto"/>
        </w:rPr>
      </w:pPr>
      <w:r w:rsidRPr="006A0D16">
        <w:rPr>
          <w:color w:val="auto"/>
        </w:rPr>
        <w:t xml:space="preserve">The most popular social networking site is Facebook, which has over 750 million users. Social networking sites provide an immediate and personal way to deliver programme, products and information. The average user creates 90 pieces of content every month, and 50% of active users log on to the site on any given day (Facebook, 2011).Other popular sites include Linkedin, MySpace, Twitter, YouTube and Foursquare. There are also several niche social networking sites that target audiences or address different topics. In Nigeria, available data indicate that facebook is the most popular network site. The implication is that it will offer tremendous opportunity for social mobilization. </w:t>
      </w:r>
    </w:p>
    <w:p w:rsidR="00A468D4" w:rsidRPr="006A0D16" w:rsidRDefault="00A468D4" w:rsidP="00A468D4">
      <w:pPr>
        <w:pStyle w:val="Heading3"/>
        <w:tabs>
          <w:tab w:val="left" w:pos="360"/>
          <w:tab w:val="center" w:pos="2576"/>
        </w:tabs>
        <w:spacing w:line="360" w:lineRule="auto"/>
        <w:ind w:left="14"/>
        <w:jc w:val="both"/>
        <w:rPr>
          <w:rFonts w:ascii="Times New Roman" w:hAnsi="Times New Roman" w:cs="Times New Roman"/>
          <w:color w:val="auto"/>
          <w:sz w:val="24"/>
          <w:szCs w:val="24"/>
        </w:rPr>
      </w:pPr>
      <w:r w:rsidRPr="006A0D16">
        <w:rPr>
          <w:rFonts w:ascii="Times New Roman" w:hAnsi="Times New Roman" w:cs="Times New Roman"/>
          <w:color w:val="auto"/>
          <w:sz w:val="24"/>
          <w:szCs w:val="24"/>
        </w:rPr>
        <w:t>Twitter</w:t>
      </w:r>
    </w:p>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Twitter is a free micro-blogging, social messaging service that allows people to communicate brief message (140 words) called "tweets" in real time. (Dominick, 2011).  When you sign up with twitter on www.twitter.com you can use the service to post and receive messages to a network of contacts. Instead of sending a dozen emails or text messages, you send one message to your twitter account, and the service distributes it to </w:t>
      </w:r>
      <w:r w:rsidRPr="006A0D16">
        <w:rPr>
          <w:rFonts w:ascii="Times New Roman" w:hAnsi="Times New Roman" w:cs="Times New Roman"/>
          <w:sz w:val="24"/>
          <w:szCs w:val="24"/>
        </w:rPr>
        <w:lastRenderedPageBreak/>
        <w:t>all friends or "followers". Members use twitter to organize impromptu gatherings, carry on a group conversation or just send a quick update to let people know what's going on.</w:t>
      </w:r>
    </w:p>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Twitter was founded in 2006 by the trio of Jack Dorsey, Evan Williams and Biz Stone who were all programmers that were interested in creating a micro- blogging social network that could be updated via short message service (SMS). </w:t>
      </w:r>
    </w:p>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Despite the fact that a "tweet" is limited to a maximum of 140 words, Twitter has grown at an astronomical rate since its inception. Exact numbers are hard to pin down but according to Picard (2011) there are between 200-250 million users on twitter while about 460,000 new accounts are opened daily, with about 140 million tweets sent daily.  </w:t>
      </w:r>
    </w:p>
    <w:p w:rsidR="00A468D4" w:rsidRPr="006A0D16" w:rsidRDefault="00A468D4" w:rsidP="00A468D4">
      <w:pPr>
        <w:pStyle w:val="Default"/>
        <w:spacing w:line="360" w:lineRule="auto"/>
        <w:jc w:val="both"/>
        <w:rPr>
          <w:color w:val="auto"/>
        </w:rPr>
      </w:pPr>
      <w:r w:rsidRPr="006A0D16">
        <w:rPr>
          <w:bCs/>
          <w:color w:val="auto"/>
        </w:rPr>
        <w:t>Th</w:t>
      </w:r>
      <w:r w:rsidRPr="006A0D16">
        <w:rPr>
          <w:color w:val="auto"/>
        </w:rPr>
        <w:t xml:space="preserve">is an information network made up of 140-character messages called tweets. It is used by millions of people, organizations, and businesses to discover and share new information. Twitter users subscribe to receive tweets by following an account. Followers receive messages in their timeline that includes a feed of all the account they subscribed to. </w:t>
      </w:r>
      <w:r w:rsidRPr="006A0D16">
        <w:rPr>
          <w:bCs/>
          <w:color w:val="auto"/>
        </w:rPr>
        <w:t>Twitter</w:t>
      </w:r>
      <w:r w:rsidRPr="006A0D16">
        <w:rPr>
          <w:b/>
          <w:bCs/>
          <w:color w:val="auto"/>
        </w:rPr>
        <w:t xml:space="preserve"> </w:t>
      </w:r>
      <w:r w:rsidRPr="006A0D16">
        <w:rPr>
          <w:color w:val="auto"/>
        </w:rPr>
        <w:t>has become an important tool for connecting people interested in specific health and safety information. Twitter’s information network has grown at a fast pace, with 460,000 daily sign-ups and over 200 million registered users (Twitter, 2011). Twitter is more than a platform to disseminate information; it also provides opportunities to listen to conversations and gather information in real-time. Twitter‟s search engine (http://search.twitter.com) is a great tool for monitoring conversations on any given topic on Twitter – it is generally limited to the past two weeks of public tweets of all the accounts they have subscribed to. These short, easy to read, public messages make Twitter a powerful, real-time way of communicating (Twitter, 2011).These messages can be submitted by a variety of means, including text messages, mobile websites, or the website hosting the micro-blogs. Twitter events:</w:t>
      </w:r>
    </w:p>
    <w:p w:rsidR="00A468D4" w:rsidRPr="006A0D16" w:rsidRDefault="00A468D4" w:rsidP="00A468D4">
      <w:pPr>
        <w:pStyle w:val="Default"/>
        <w:spacing w:line="360" w:lineRule="auto"/>
        <w:jc w:val="both"/>
        <w:rPr>
          <w:color w:val="auto"/>
        </w:rPr>
      </w:pPr>
      <w:r w:rsidRPr="006A0D16">
        <w:rPr>
          <w:color w:val="auto"/>
        </w:rPr>
        <w:t xml:space="preserve"> • </w:t>
      </w:r>
      <w:r w:rsidRPr="006A0D16">
        <w:rPr>
          <w:b/>
          <w:bCs/>
          <w:color w:val="auto"/>
        </w:rPr>
        <w:t xml:space="preserve">Twitter Chat: </w:t>
      </w:r>
      <w:r w:rsidRPr="006A0D16">
        <w:rPr>
          <w:color w:val="auto"/>
        </w:rPr>
        <w:t xml:space="preserve">Scheduled events allowing organizations or programs to communicate with their followers. Chats include free flowing discussions, question and answer </w:t>
      </w:r>
      <w:r w:rsidRPr="006A0D16">
        <w:rPr>
          <w:color w:val="auto"/>
        </w:rPr>
        <w:lastRenderedPageBreak/>
        <w:t xml:space="preserve">sessions and the dissemination of information to a large audience through sharing or re-tweeting of content. </w:t>
      </w:r>
    </w:p>
    <w:p w:rsidR="00A468D4" w:rsidRPr="006A0D16" w:rsidRDefault="00A468D4" w:rsidP="00A468D4">
      <w:pPr>
        <w:pStyle w:val="Default"/>
        <w:spacing w:line="360" w:lineRule="auto"/>
        <w:jc w:val="both"/>
        <w:rPr>
          <w:color w:val="auto"/>
        </w:rPr>
      </w:pPr>
      <w:r w:rsidRPr="006A0D16">
        <w:rPr>
          <w:color w:val="auto"/>
        </w:rPr>
        <w:t xml:space="preserve">• </w:t>
      </w:r>
      <w:r w:rsidRPr="006A0D16">
        <w:rPr>
          <w:b/>
          <w:bCs/>
          <w:color w:val="auto"/>
        </w:rPr>
        <w:t xml:space="preserve">Twitter view: </w:t>
      </w:r>
      <w:r w:rsidRPr="006A0D16">
        <w:rPr>
          <w:color w:val="auto"/>
        </w:rPr>
        <w:t xml:space="preserve">This scheduled event is a type of interview in which the interviewer and the interviewee are limited to short-form responses of 140 characters per message. </w:t>
      </w:r>
    </w:p>
    <w:p w:rsidR="00A468D4" w:rsidRPr="006A0D16" w:rsidRDefault="00A468D4" w:rsidP="00A468D4">
      <w:pPr>
        <w:pStyle w:val="Default"/>
        <w:spacing w:line="360" w:lineRule="auto"/>
        <w:jc w:val="both"/>
        <w:rPr>
          <w:color w:val="auto"/>
        </w:rPr>
      </w:pPr>
      <w:r w:rsidRPr="006A0D16">
        <w:rPr>
          <w:color w:val="auto"/>
        </w:rPr>
        <w:t xml:space="preserve">• </w:t>
      </w:r>
      <w:r w:rsidRPr="006A0D16">
        <w:rPr>
          <w:b/>
          <w:bCs/>
          <w:color w:val="auto"/>
        </w:rPr>
        <w:t xml:space="preserve">Twitter Town Hall: </w:t>
      </w:r>
      <w:r w:rsidRPr="006A0D16">
        <w:rPr>
          <w:color w:val="auto"/>
        </w:rPr>
        <w:t xml:space="preserve">A scheduled forum that allows followers to submit questions on a specific topic. Responses can be delivered through live tweets, video or live stream. </w:t>
      </w:r>
    </w:p>
    <w:p w:rsidR="00A468D4" w:rsidRPr="006A0D16" w:rsidRDefault="00A468D4" w:rsidP="00A468D4">
      <w:pPr>
        <w:pStyle w:val="Default"/>
        <w:spacing w:line="360" w:lineRule="auto"/>
        <w:jc w:val="both"/>
        <w:rPr>
          <w:color w:val="auto"/>
        </w:rPr>
      </w:pPr>
      <w:r w:rsidRPr="006A0D16">
        <w:rPr>
          <w:color w:val="auto"/>
        </w:rPr>
        <w:t xml:space="preserve">• </w:t>
      </w:r>
      <w:r w:rsidRPr="006A0D16">
        <w:rPr>
          <w:b/>
          <w:bCs/>
          <w:color w:val="auto"/>
        </w:rPr>
        <w:t xml:space="preserve">Live Tweeting: </w:t>
      </w:r>
      <w:r w:rsidRPr="006A0D16">
        <w:rPr>
          <w:color w:val="auto"/>
        </w:rPr>
        <w:t xml:space="preserve">Tweeting live from an event to highlight key points of a presentation, audience engagement and comments, and play by play moments. Live tweeting is often utilized for conferences to allow followers not attending to follow the events. Looking at the different varieties of twitter events available it becomes obvious the incredible opportunities this social media can offer for social mobilization. </w:t>
      </w:r>
    </w:p>
    <w:p w:rsidR="00A468D4" w:rsidRPr="006A0D16" w:rsidRDefault="00A468D4" w:rsidP="00A468D4">
      <w:pPr>
        <w:pStyle w:val="Default"/>
        <w:spacing w:line="360" w:lineRule="auto"/>
        <w:jc w:val="both"/>
        <w:rPr>
          <w:color w:val="auto"/>
        </w:rPr>
      </w:pPr>
      <w:r w:rsidRPr="006A0D16">
        <w:rPr>
          <w:b/>
          <w:bCs/>
          <w:color w:val="auto"/>
        </w:rPr>
        <w:t>Blogs</w:t>
      </w:r>
      <w:r w:rsidRPr="006A0D16">
        <w:rPr>
          <w:color w:val="auto"/>
        </w:rPr>
        <w:t>, or web logs, are regularly updated online journals that almost anyone with an internet connection can use. Some blogs target a small audience, while others boast a readership comparable to national newspapers. They may have only one author or a team of regular authors, but most blogs share a similar format in that the entries are posted in a reverse chronological order and may allow readers to comment on posts (Centers for Disease Control and Prevention, 2010j). Blogs often focus on a specific topic or type of topic. A blog can be used to discuss a topic that may be too complex for other channels and to give your topic or program a more personal and engaging presence than a website allows. Different civil society groups usually can develop messages on HIV and AIDS for instance or child abuse and other such development issues.</w:t>
      </w:r>
    </w:p>
    <w:p w:rsidR="00A468D4" w:rsidRPr="006A0D16" w:rsidRDefault="00A468D4" w:rsidP="00A468D4">
      <w:pPr>
        <w:pStyle w:val="Heading3"/>
        <w:tabs>
          <w:tab w:val="left" w:pos="360"/>
          <w:tab w:val="center" w:pos="2684"/>
        </w:tabs>
        <w:spacing w:line="360" w:lineRule="auto"/>
        <w:ind w:left="14"/>
        <w:jc w:val="both"/>
        <w:rPr>
          <w:rFonts w:ascii="Times New Roman" w:hAnsi="Times New Roman" w:cs="Times New Roman"/>
          <w:color w:val="auto"/>
          <w:sz w:val="24"/>
          <w:szCs w:val="24"/>
        </w:rPr>
      </w:pPr>
      <w:r w:rsidRPr="006A0D16">
        <w:rPr>
          <w:rFonts w:ascii="Times New Roman" w:hAnsi="Times New Roman" w:cs="Times New Roman"/>
          <w:color w:val="auto"/>
          <w:sz w:val="24"/>
          <w:szCs w:val="24"/>
        </w:rPr>
        <w:t>Instagram</w:t>
      </w:r>
    </w:p>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Instagram is a social networking site that was created by Mark Zuckerberg in 2004 while he was still a student at Harvard University. It was initially restricted to Harvard students only but was later extended to include other Universities/Colleges and then later high schools in the U.S. (www.wikipedia/en/history_of_Instagram).  The popularity of </w:t>
      </w:r>
      <w:r w:rsidRPr="006A0D16">
        <w:rPr>
          <w:rFonts w:ascii="Times New Roman" w:hAnsi="Times New Roman" w:cs="Times New Roman"/>
          <w:sz w:val="24"/>
          <w:szCs w:val="24"/>
        </w:rPr>
        <w:lastRenderedPageBreak/>
        <w:t xml:space="preserve">Instagram became worldwide and it was eventually opened up to anyone with an email address to join and create a profile.  </w:t>
      </w:r>
    </w:p>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Instagram has grown at an astronomical rate from its humble beginning as a Harvard campus networking site to a global internet giant boasting of a whooping 1.5 billion active users, making it the biggest social networking site in the world. To put it in other words, if Instagram were a country it would be the most populous country in the world (www.statista.com/264810).  </w:t>
      </w:r>
    </w:p>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Instagram can be accessed through www.instagram.com and all a prospective user needs' to open an account and create a profile is a valid email address or cell phone number. He or she provides some basic information about himself /herself such as name, sex, date of birth, and town of residence. A picture of the user is optional but encouraged by Instagram.  </w:t>
      </w:r>
    </w:p>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A profile page is created for each user that registers and it contains all the information about the user as provided by the user.  Some of the functionalities of Instagram available to users are Walls (where information can be posted for friends to see), Messages (for private emails), Status (to post any kind of information for the public to view), Pictures &amp; Videos uploading links, groups of political, social, religious or whatever leaning can be created for followers to join. Chat which is an instant messaging application is one of the major features on the website. It also comes with inbuilt search capabilities which are used to search for long lost or new friends on the social networking site by inputting their names. Online games like Scrabble, Farmville, Mafia wars etc have proved to be major attraction for users of Instagram as it is free of charge (www.instagram.com).  </w:t>
      </w:r>
    </w:p>
    <w:p w:rsidR="00A468D4" w:rsidRPr="006A0D16" w:rsidRDefault="00A468D4" w:rsidP="00A468D4">
      <w:pPr>
        <w:pStyle w:val="Default"/>
        <w:spacing w:line="360" w:lineRule="auto"/>
        <w:jc w:val="both"/>
        <w:rPr>
          <w:color w:val="auto"/>
        </w:rPr>
      </w:pPr>
      <w:r w:rsidRPr="006A0D16">
        <w:rPr>
          <w:color w:val="auto"/>
        </w:rPr>
        <w:t>Needless to say, with all the aforementioned applications and features, Instagram has become a very popular "hot spot" where the youth especially "hang out" to socialize and get informed, entertained and even educated.</w:t>
      </w:r>
    </w:p>
    <w:p w:rsidR="00A468D4" w:rsidRPr="006A0D16" w:rsidRDefault="00A468D4" w:rsidP="00A468D4">
      <w:pPr>
        <w:pStyle w:val="Heading2"/>
        <w:tabs>
          <w:tab w:val="left" w:pos="360"/>
          <w:tab w:val="center" w:pos="1941"/>
        </w:tabs>
        <w:spacing w:line="360" w:lineRule="auto"/>
        <w:ind w:left="14"/>
        <w:jc w:val="both"/>
        <w:rPr>
          <w:sz w:val="24"/>
          <w:szCs w:val="24"/>
        </w:rPr>
      </w:pPr>
      <w:r w:rsidRPr="006A0D16">
        <w:rPr>
          <w:sz w:val="24"/>
          <w:szCs w:val="24"/>
        </w:rPr>
        <w:lastRenderedPageBreak/>
        <w:t>2.2</w:t>
      </w:r>
      <w:r w:rsidRPr="006A0D16">
        <w:rPr>
          <w:sz w:val="24"/>
          <w:szCs w:val="24"/>
        </w:rPr>
        <w:tab/>
      </w:r>
      <w:r w:rsidRPr="006A0D16">
        <w:rPr>
          <w:sz w:val="24"/>
          <w:szCs w:val="24"/>
        </w:rPr>
        <w:tab/>
        <w:t xml:space="preserve">Theoretical Framework  </w:t>
      </w:r>
    </w:p>
    <w:p w:rsidR="00A468D4" w:rsidRPr="006A0D16" w:rsidRDefault="00A468D4" w:rsidP="00A468D4">
      <w:pPr>
        <w:tabs>
          <w:tab w:val="left" w:pos="360"/>
        </w:tabs>
        <w:spacing w:after="0"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According to Brooks (1970) as cited by Ohaja (2003) "knowledge does not exist in a vacuum. In every discipline there is a body of theories that provides the explanation for observable phenomena in that field." This study draws its theoretical framework from the following theories:  </w:t>
      </w:r>
    </w:p>
    <w:p w:rsidR="00A468D4" w:rsidRPr="006A0D16" w:rsidRDefault="00A468D4" w:rsidP="00A468D4">
      <w:pPr>
        <w:tabs>
          <w:tab w:val="left" w:pos="360"/>
        </w:tabs>
        <w:spacing w:after="0" w:line="360" w:lineRule="auto"/>
        <w:ind w:left="14"/>
        <w:jc w:val="both"/>
        <w:rPr>
          <w:rFonts w:ascii="Times New Roman" w:hAnsi="Times New Roman" w:cs="Times New Roman"/>
          <w:b/>
          <w:sz w:val="24"/>
          <w:szCs w:val="24"/>
        </w:rPr>
      </w:pPr>
      <w:r w:rsidRPr="006A0D16">
        <w:rPr>
          <w:rFonts w:ascii="Times New Roman" w:hAnsi="Times New Roman" w:cs="Times New Roman"/>
          <w:b/>
          <w:sz w:val="24"/>
          <w:szCs w:val="24"/>
        </w:rPr>
        <w:t>2.2.1</w:t>
      </w:r>
      <w:r w:rsidRPr="006A0D16">
        <w:rPr>
          <w:rFonts w:ascii="Times New Roman" w:hAnsi="Times New Roman" w:cs="Times New Roman"/>
          <w:b/>
          <w:sz w:val="24"/>
          <w:szCs w:val="24"/>
        </w:rPr>
        <w:tab/>
        <w:t>Uses and Gratification Theory</w:t>
      </w:r>
    </w:p>
    <w:p w:rsidR="00A468D4" w:rsidRPr="006A0D16" w:rsidRDefault="00A468D4" w:rsidP="00A468D4">
      <w:pPr>
        <w:tabs>
          <w:tab w:val="left" w:pos="360"/>
        </w:tabs>
        <w:spacing w:after="0"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ab/>
        <w:t xml:space="preserve">Of the many mass media theories, the Uses and Gratification theory appears to capture the paradigm shift in audience use of the media enabled by the social media. This shift can best be described as a shift from „one-to-many‟, to „many-to-many‟ communication. The Uses and Gratifications theory is a model that could be used in understanding the different ways the audience now applies the media to satisfy personal needs and gratifications via the internet web based technologies. Uses and Gratifications Theory (a limited effects theory) places more focus on the consumer, or audience, instead of the actual message itself by asking “what people do with media” rather than “what media does to people” (Katz, 1959). It assumes that members of the audience are not passive but take an active role in interpreting and integrating media into their own lives. The theory also holds audiences responsible for choosing media to meet their needs. The approach suggests that people use the media to fulfill specific gratifications. This theory would then imply that people when they engage in online conversations and other online platforms perform a deliberate and conscious exercise. In this case, the media become a means of satisfying specific gratifications. Blumler and Katz‟s, postulate that individuals mix and match uses with goals, according to specific context, needs, social backgrounds and so on. Thus, they are seen as active participants in the media consumption process. Uses and gratification theory suggests that media users play an active role in selecting and using the media. Users take an active part in the communication process and are goal oriented in their media use. The theorists believe that a media user seeks out a media source that best fulfills the needs of the user. Uses and gratifications assume that the user </w:t>
      </w:r>
      <w:r w:rsidRPr="006A0D16">
        <w:rPr>
          <w:rFonts w:ascii="Times New Roman" w:hAnsi="Times New Roman" w:cs="Times New Roman"/>
          <w:sz w:val="24"/>
          <w:szCs w:val="24"/>
        </w:rPr>
        <w:lastRenderedPageBreak/>
        <w:t>has alternate choices to satisfy their need and explore these choices in the course of seeking gratification. Uses and Gratifications have been useful in understanding consumers‟ motivations and concerns in the context of traditional media such as radio and TV. However, only a few researchers have explored uses and gratifications applications in the Internet context (Chen and Wells, 1999; Eighmey and McCord, 1998; Korgaonkar and Wolin, 1999). Looking at the framework of the theory one could argue its effectiveness and relevance to the social media.</w:t>
      </w:r>
    </w:p>
    <w:p w:rsidR="00A468D4" w:rsidRPr="006A0D16" w:rsidRDefault="00A468D4" w:rsidP="00A468D4">
      <w:pPr>
        <w:pStyle w:val="Heading2"/>
        <w:tabs>
          <w:tab w:val="left" w:pos="360"/>
          <w:tab w:val="center" w:pos="1941"/>
        </w:tabs>
        <w:spacing w:after="0" w:afterAutospacing="0" w:line="360" w:lineRule="auto"/>
        <w:ind w:left="14"/>
        <w:jc w:val="both"/>
        <w:rPr>
          <w:sz w:val="24"/>
          <w:szCs w:val="24"/>
        </w:rPr>
      </w:pPr>
      <w:r w:rsidRPr="006A0D16">
        <w:rPr>
          <w:sz w:val="24"/>
          <w:szCs w:val="24"/>
        </w:rPr>
        <w:t>2.2.2</w:t>
      </w:r>
      <w:r w:rsidRPr="006A0D16">
        <w:rPr>
          <w:sz w:val="24"/>
          <w:szCs w:val="24"/>
        </w:rPr>
        <w:tab/>
        <w:t xml:space="preserve">        Technological Determinism Theory</w:t>
      </w:r>
    </w:p>
    <w:p w:rsidR="00A468D4" w:rsidRPr="006A0D16" w:rsidRDefault="00A468D4" w:rsidP="00A468D4">
      <w:pPr>
        <w:pStyle w:val="NormalWeb"/>
        <w:shd w:val="clear" w:color="auto" w:fill="FFFFFF"/>
        <w:spacing w:line="360" w:lineRule="auto"/>
        <w:ind w:firstLine="720"/>
        <w:jc w:val="both"/>
      </w:pPr>
      <w:r w:rsidRPr="006A0D16">
        <w:t xml:space="preserve">This study finds expression on technological determinism theory propounded by McLuhan (1962), who Baran and Davies (2012, p. 273) quoted as stating that “changes in communication technology inevitably produce profound changes in both culture and social order.” For Adler (2006, overview, paragraph 1) the theory, “Technological determinism (TD), simply put, is the idea that technology has effects on our lives." From the submissions, the relevance of this theory to this paper stems from the point that social networking sites as technological inventions used in human communication have visible effects on the media users presently. The social media have brought revolutions in the people’s daily means of interaction. Also, the accessibility of the social media makes human mediated-communication to be a minute-to-minute matter. This is because all the forms of social media could be accessed through Third or Fourth Generation (3G or 4G) internet-enabled mobile phones, Ipads, Iphones, blackberries. With these new communication technologies, the youths like other audiences could send and or receive information at a whirl-wind pace across the globe. The social media bring the users closer to each other, the distance notwithstanding, as well as alter how the conventional media messages are received by the audience. Therefore, the social networking sites have their contributions on the communication of the users, just like McLuhan in Agba (2002, p. 255) asserts that “the medium is the message… each medium activates a particular </w:t>
      </w:r>
      <w:r w:rsidRPr="006A0D16">
        <w:lastRenderedPageBreak/>
        <w:t xml:space="preserve">mixture of the senses, which makes the form of the medium, rather than the message, determine ways of perceiving and articulating understanding.” The social media as new communication technologies have distinctive communication forms, contents and forms which distinguish them from other media. These features are perhaps what give the new media their own special appeals which are why their audiences use them. For instance, it is quite clear that the social networking sites are interactive and participatory in nature. A good number of Nigerian youths use one or more social media channels for the purposes of exchanging personal or group information, messages, pictures, movies, and sharing of life experiences among others. In the work conducted in (2009), which was entitled ‘the impact of the internet on users,’ Bakker and Sádaba succinctly explain that: The fact that technologies are used in a social context and have to fulfil existing needs cannot be emphasised enough (Castells, 2001). The use of a technology is better explained by looking at the user than at the possibilities and potentials of the technology. Choosing a ‘Uses and Gratifications’ approach (Katz, Blumler &amp; Gurevitz, 1974; McQuail, 2005) instead of a technological-deterministic perspective, however, does not mean that technologies have no impact on users. It would be very hard to argue that the Internet has not affected the way in which people work, study and look for information or communicate with others (Bakker and Sadaba, 2009, p. 86). It goes to mean that the new media (social networking sites) exercise some powers on their users’ patterns of exchanging information, opinions and messages. Due to the interactive feature of the media, they offer their users distinct flavour of communication unlike what is obtainable from other media genre. Bakker and Sadaba found out in their work that the internet has some effects on their users’ usage of other mass media. </w:t>
      </w:r>
    </w:p>
    <w:p w:rsidR="00A468D4" w:rsidRPr="006A0D16" w:rsidRDefault="00A468D4" w:rsidP="00A468D4">
      <w:pPr>
        <w:pStyle w:val="Default"/>
        <w:spacing w:line="360" w:lineRule="auto"/>
        <w:jc w:val="both"/>
        <w:rPr>
          <w:b/>
          <w:color w:val="auto"/>
        </w:rPr>
      </w:pPr>
      <w:r w:rsidRPr="006A0D16">
        <w:rPr>
          <w:b/>
          <w:color w:val="auto"/>
        </w:rPr>
        <w:t>2.2.3</w:t>
      </w:r>
      <w:r w:rsidRPr="006A0D16">
        <w:rPr>
          <w:b/>
          <w:color w:val="auto"/>
        </w:rPr>
        <w:tab/>
        <w:t>Manuel Castells’S Network Theory</w:t>
      </w:r>
    </w:p>
    <w:p w:rsidR="00A468D4" w:rsidRPr="006A0D16" w:rsidRDefault="00A468D4" w:rsidP="00A468D4">
      <w:pPr>
        <w:pStyle w:val="Default"/>
        <w:spacing w:line="360" w:lineRule="auto"/>
        <w:jc w:val="both"/>
        <w:rPr>
          <w:color w:val="auto"/>
        </w:rPr>
      </w:pPr>
      <w:r w:rsidRPr="006A0D16">
        <w:rPr>
          <w:color w:val="auto"/>
        </w:rPr>
        <w:t xml:space="preserve">Manuel Castells‟s network theory is another theory that can be effectively used to explain how the characteristics of social networks can be valuable for social mobilization, through the creation of weak ties, and the egalitarian nature of online communication. </w:t>
      </w:r>
      <w:r w:rsidRPr="006A0D16">
        <w:rPr>
          <w:color w:val="auto"/>
        </w:rPr>
        <w:lastRenderedPageBreak/>
        <w:t xml:space="preserve">“Weak ties are useful in providing information and opening up opportunities at a low cost. The advantage of the Net is that it allows the forging of weak ties with strangers, in an egalitarian pattern of interaction where social characteristics are less influential in framing, or even blocking communication” (Granovetter, 1973, P. 1361.). The strength of a tie is based on a “combination of the amount of time, the emotional intensity, the intimacy (mutual confiding), and the reciprocal services which characterize the tie.” Social media networks are based on these weak ties- acquaintances with other people whom one might share common outlooks. </w:t>
      </w:r>
    </w:p>
    <w:p w:rsidR="00A468D4" w:rsidRPr="0019050E" w:rsidRDefault="00A468D4" w:rsidP="00A468D4">
      <w:pPr>
        <w:pStyle w:val="Default"/>
        <w:spacing w:line="360" w:lineRule="auto"/>
        <w:jc w:val="both"/>
        <w:rPr>
          <w:b/>
          <w:color w:val="auto"/>
        </w:rPr>
      </w:pPr>
      <w:r w:rsidRPr="0019050E">
        <w:rPr>
          <w:b/>
          <w:color w:val="auto"/>
        </w:rPr>
        <w:t xml:space="preserve">2.3 </w:t>
      </w:r>
      <w:r w:rsidRPr="0019050E">
        <w:rPr>
          <w:b/>
          <w:color w:val="auto"/>
        </w:rPr>
        <w:tab/>
        <w:t>Emprirical Review</w:t>
      </w:r>
    </w:p>
    <w:p w:rsidR="00A468D4" w:rsidRPr="006A0D16" w:rsidRDefault="00A468D4" w:rsidP="00A468D4">
      <w:pPr>
        <w:pStyle w:val="Default"/>
        <w:spacing w:line="360" w:lineRule="auto"/>
        <w:jc w:val="both"/>
        <w:rPr>
          <w:color w:val="auto"/>
        </w:rPr>
      </w:pPr>
      <w:r w:rsidRPr="006A0D16">
        <w:rPr>
          <w:color w:val="auto"/>
        </w:rPr>
        <w:t xml:space="preserve">In the work of Sumera, B; Zaeem, Y; Batool, AAIMA, (2020), titled </w:t>
      </w:r>
      <w:r w:rsidRPr="006A0D16">
        <w:rPr>
          <w:iCs/>
          <w:color w:val="auto"/>
        </w:rPr>
        <w:t xml:space="preserve">“Role of social media in democratization in Pakistan: An analysis of political awareness, efficacy and participation in youth.” </w:t>
      </w:r>
      <w:r w:rsidRPr="006A0D16">
        <w:rPr>
          <w:color w:val="auto"/>
        </w:rPr>
        <w:t xml:space="preserve">found that, facebook and twitter are providing information regarding voting and electoral procedures to youth and they are actively participating on social media for sharing political content with their friends and social circle. In this analysis, Sumera and et al did not identify the role youths play for promoting and developing their immediate communities through the advocacy on social media in a participatory democracy; which paper determined to uncover. </w:t>
      </w:r>
    </w:p>
    <w:p w:rsidR="00A468D4" w:rsidRPr="006A0D16" w:rsidRDefault="00A468D4" w:rsidP="00A468D4">
      <w:pPr>
        <w:pStyle w:val="Default"/>
        <w:spacing w:line="360" w:lineRule="auto"/>
        <w:jc w:val="both"/>
        <w:rPr>
          <w:color w:val="auto"/>
        </w:rPr>
      </w:pPr>
      <w:r w:rsidRPr="006A0D16">
        <w:rPr>
          <w:color w:val="auto"/>
        </w:rPr>
        <w:t xml:space="preserve">As Bekafigo &amp; McBride, (2013) noted that, different political candidates engage with electorates through Facebook, likewise government institutions also utilize Twitter as communication tool to circulate political awareness among their followers. Facebook allow users to get awareness about political campaigns, political meetings and political content for sharing with their friend and family. </w:t>
      </w:r>
    </w:p>
    <w:p w:rsidR="00A468D4" w:rsidRPr="006A0D16" w:rsidRDefault="00A468D4" w:rsidP="00A468D4">
      <w:pPr>
        <w:pStyle w:val="Default"/>
        <w:spacing w:line="360" w:lineRule="auto"/>
        <w:jc w:val="both"/>
        <w:rPr>
          <w:color w:val="auto"/>
        </w:rPr>
      </w:pPr>
      <w:r w:rsidRPr="006A0D16">
        <w:rPr>
          <w:color w:val="auto"/>
        </w:rPr>
        <w:t xml:space="preserve">Social media and its various platforms give an opportunity to their users to effortlessly communicate with each other (Doris, 2014). This is why the young generation uses social media for political awareness and takes part in different political discussion. </w:t>
      </w:r>
    </w:p>
    <w:p w:rsidR="00A468D4" w:rsidRPr="006A0D16" w:rsidRDefault="00A468D4" w:rsidP="00A468D4">
      <w:pPr>
        <w:pStyle w:val="Default"/>
        <w:spacing w:line="360" w:lineRule="auto"/>
        <w:jc w:val="both"/>
        <w:rPr>
          <w:color w:val="auto"/>
        </w:rPr>
      </w:pPr>
      <w:r w:rsidRPr="006A0D16">
        <w:rPr>
          <w:color w:val="auto"/>
        </w:rPr>
        <w:t xml:space="preserve">In another related research conducted by Auger (2013) critically investigated fostering democracy through social media and evaluated the usage of Twitter, Facebook and YouTube among the nonprofit advocacy organizations. In that study Auger found that </w:t>
      </w:r>
      <w:r w:rsidRPr="006A0D16">
        <w:rPr>
          <w:color w:val="auto"/>
        </w:rPr>
        <w:lastRenderedPageBreak/>
        <w:t xml:space="preserve">social media used by the nonprofit organizations and they were ethically motivated people to their point of view. The study also found that Facebook, Twitter and You Tube were facilitated organizations for different purposes in two- way communication. Unfortunately Auger, accentuate the gap and impact for which the youth on social can make for their communities. Moreover, Abbott (2014) investigated the ICTs impact on social as well as politically generated issues and the role of social media in East Asia. Both researchers were interested to observe the Internet political impact and new digital usage in political discussion. Study findings reveal that the internet itself doesn’t support democratization process it does limit the authoritarian regimes, but now technology some extend empowers the citizens for political mobilization than ever before. This is partially in agreement to the point raised. However the two studies above were inadequate to identify youth awareness, engagement and contribution on civic governance and public accountability through social media. </w:t>
      </w:r>
    </w:p>
    <w:p w:rsidR="00A468D4" w:rsidRPr="006A0D16" w:rsidRDefault="00A468D4" w:rsidP="00A468D4">
      <w:pPr>
        <w:pStyle w:val="Default"/>
        <w:spacing w:line="360" w:lineRule="auto"/>
        <w:jc w:val="both"/>
        <w:rPr>
          <w:color w:val="auto"/>
        </w:rPr>
      </w:pPr>
      <w:r w:rsidRPr="006A0D16">
        <w:rPr>
          <w:color w:val="auto"/>
        </w:rPr>
        <w:t xml:space="preserve">Accordingly, Sumera, (2020) &amp; et al, quoted Carroll &amp; Hackett (2006) who investigated on </w:t>
      </w:r>
      <w:r w:rsidRPr="006A0D16">
        <w:rPr>
          <w:iCs/>
          <w:color w:val="auto"/>
        </w:rPr>
        <w:t>democratic media engagement examine by social movement theory</w:t>
      </w:r>
      <w:r w:rsidRPr="006A0D16">
        <w:rPr>
          <w:color w:val="auto"/>
        </w:rPr>
        <w:t xml:space="preserve">, he observed the social movement theory in different American democracies. The study also checked the potential of media activism in providing innovative ways in social movements. The results showed that media activism and democratic communication tools can fulfill the social democratic needs of society as well as social movements of society. </w:t>
      </w:r>
    </w:p>
    <w:p w:rsidR="00A468D4" w:rsidRPr="006A0D16" w:rsidRDefault="00A468D4" w:rsidP="00A468D4">
      <w:pPr>
        <w:pStyle w:val="Default"/>
        <w:spacing w:line="360" w:lineRule="auto"/>
        <w:jc w:val="both"/>
        <w:rPr>
          <w:color w:val="auto"/>
        </w:rPr>
      </w:pPr>
      <w:r w:rsidRPr="006A0D16">
        <w:rPr>
          <w:color w:val="auto"/>
        </w:rPr>
        <w:t xml:space="preserve">In the words of Offe, C. (2009), Wong, L.L. (2008) and Bray, B.L.; Chappel, L.W. (2005): </w:t>
      </w:r>
    </w:p>
    <w:p w:rsidR="00A468D4" w:rsidRPr="006A0D16" w:rsidRDefault="00A468D4" w:rsidP="00A468D4">
      <w:pPr>
        <w:pStyle w:val="Default"/>
        <w:spacing w:line="360" w:lineRule="auto"/>
        <w:jc w:val="both"/>
        <w:rPr>
          <w:color w:val="auto"/>
        </w:rPr>
      </w:pPr>
      <w:r w:rsidRPr="006A0D16">
        <w:rPr>
          <w:iCs/>
          <w:color w:val="auto"/>
        </w:rPr>
        <w:t xml:space="preserve">Liberal democracies need active, informed and responsible citizens who are willing and able to contribute to the political process. Thus, active citizenship requires the engagement with political institutions, Wong, L.L. (2008), which, in the process, “make citizens”, in the sense that they engender in them a perception of duties, opportunities and meanings, Offe, C. (2009). In the absence of this engagement between citizens and institutions, people are left feeling inaudible, invisible and marginal, due to inattention and active exclusion, Bray, B.L.; Chappel, L.W. (2005). Social and political </w:t>
      </w:r>
      <w:r w:rsidRPr="006A0D16">
        <w:rPr>
          <w:iCs/>
          <w:color w:val="auto"/>
        </w:rPr>
        <w:lastRenderedPageBreak/>
        <w:t xml:space="preserve">marginalization leads to the materialization of peripheral citizenship, which remains at the margins with regard to equal rights and opportunities, and thus unable to take full effect. </w:t>
      </w:r>
    </w:p>
    <w:p w:rsidR="00A468D4" w:rsidRPr="006A0D16" w:rsidRDefault="00A468D4" w:rsidP="00A468D4">
      <w:pPr>
        <w:pStyle w:val="Default"/>
        <w:spacing w:line="360" w:lineRule="auto"/>
        <w:jc w:val="both"/>
        <w:rPr>
          <w:color w:val="auto"/>
        </w:rPr>
      </w:pPr>
      <w:r w:rsidRPr="006A0D16">
        <w:rPr>
          <w:color w:val="auto"/>
        </w:rPr>
        <w:t>William Robert Avis (2015) quoted Danida (2007); UNDP (2006); and Walton (2010), submitted that empowering, organizing, capacity-building and partnering with young people can contribute to good governance and improved accountability of governments.</w:t>
      </w:r>
    </w:p>
    <w:p w:rsidR="00A468D4" w:rsidRPr="006A0D16" w:rsidRDefault="00A468D4" w:rsidP="00A468D4">
      <w:pPr>
        <w:pStyle w:val="Default"/>
        <w:spacing w:line="360" w:lineRule="auto"/>
        <w:jc w:val="both"/>
        <w:rPr>
          <w:color w:val="auto"/>
        </w:rPr>
      </w:pPr>
    </w:p>
    <w:p w:rsidR="00A468D4" w:rsidRPr="006A0D16" w:rsidRDefault="00A468D4" w:rsidP="00A468D4">
      <w:pPr>
        <w:pStyle w:val="Default"/>
        <w:spacing w:line="360" w:lineRule="auto"/>
        <w:jc w:val="both"/>
        <w:rPr>
          <w:color w:val="auto"/>
        </w:rPr>
      </w:pPr>
    </w:p>
    <w:p w:rsidR="00A468D4" w:rsidRPr="006A0D16" w:rsidRDefault="00A468D4" w:rsidP="00A468D4">
      <w:pPr>
        <w:pStyle w:val="Default"/>
        <w:spacing w:line="360" w:lineRule="auto"/>
        <w:jc w:val="both"/>
        <w:rPr>
          <w:color w:val="auto"/>
        </w:rPr>
      </w:pPr>
    </w:p>
    <w:p w:rsidR="00A468D4" w:rsidRDefault="00A468D4" w:rsidP="00A468D4">
      <w:pPr>
        <w:pStyle w:val="Default"/>
        <w:spacing w:line="360" w:lineRule="auto"/>
        <w:jc w:val="both"/>
        <w:rPr>
          <w:color w:val="auto"/>
        </w:rPr>
      </w:pPr>
    </w:p>
    <w:p w:rsidR="00A468D4" w:rsidRDefault="00A468D4" w:rsidP="00A468D4">
      <w:pPr>
        <w:rPr>
          <w:rFonts w:ascii="Times New Roman" w:hAnsi="Times New Roman" w:cs="Times New Roman"/>
          <w:sz w:val="24"/>
          <w:szCs w:val="24"/>
        </w:rPr>
      </w:pPr>
      <w:r>
        <w:br w:type="page"/>
      </w:r>
    </w:p>
    <w:p w:rsidR="00A468D4" w:rsidRPr="006A0D16" w:rsidRDefault="00A468D4" w:rsidP="00A468D4">
      <w:pPr>
        <w:tabs>
          <w:tab w:val="left" w:pos="360"/>
        </w:tabs>
        <w:spacing w:after="246" w:line="360" w:lineRule="auto"/>
        <w:ind w:left="14"/>
        <w:jc w:val="center"/>
        <w:rPr>
          <w:rFonts w:ascii="Times New Roman" w:hAnsi="Times New Roman" w:cs="Times New Roman"/>
          <w:sz w:val="24"/>
          <w:szCs w:val="24"/>
        </w:rPr>
      </w:pPr>
      <w:r w:rsidRPr="006A0D16">
        <w:rPr>
          <w:rFonts w:ascii="Times New Roman" w:hAnsi="Times New Roman" w:cs="Times New Roman"/>
          <w:b/>
          <w:sz w:val="24"/>
          <w:szCs w:val="24"/>
        </w:rPr>
        <w:lastRenderedPageBreak/>
        <w:t>CHAPTER THREE</w:t>
      </w:r>
    </w:p>
    <w:p w:rsidR="00A468D4" w:rsidRPr="006A0D16" w:rsidRDefault="00A468D4" w:rsidP="00A468D4">
      <w:pPr>
        <w:tabs>
          <w:tab w:val="left" w:pos="360"/>
        </w:tabs>
        <w:spacing w:after="246" w:line="360" w:lineRule="auto"/>
        <w:ind w:left="14"/>
        <w:jc w:val="center"/>
        <w:rPr>
          <w:rFonts w:ascii="Times New Roman" w:hAnsi="Times New Roman" w:cs="Times New Roman"/>
          <w:sz w:val="24"/>
          <w:szCs w:val="24"/>
        </w:rPr>
      </w:pPr>
      <w:r w:rsidRPr="006A0D16">
        <w:rPr>
          <w:rFonts w:ascii="Times New Roman" w:hAnsi="Times New Roman" w:cs="Times New Roman"/>
          <w:b/>
          <w:sz w:val="24"/>
          <w:szCs w:val="24"/>
        </w:rPr>
        <w:t>RESEARCH METHODOLOGY</w:t>
      </w:r>
    </w:p>
    <w:p w:rsidR="00A468D4" w:rsidRPr="006A0D16" w:rsidRDefault="00A468D4" w:rsidP="00A468D4">
      <w:pPr>
        <w:pStyle w:val="Heading2"/>
        <w:tabs>
          <w:tab w:val="left" w:pos="360"/>
        </w:tabs>
        <w:spacing w:line="360" w:lineRule="auto"/>
        <w:ind w:left="14"/>
        <w:jc w:val="both"/>
        <w:rPr>
          <w:sz w:val="24"/>
          <w:szCs w:val="24"/>
        </w:rPr>
      </w:pPr>
      <w:r w:rsidRPr="006A0D16">
        <w:rPr>
          <w:sz w:val="24"/>
          <w:szCs w:val="24"/>
        </w:rPr>
        <w:t xml:space="preserve">3.1 Research Design  </w:t>
      </w:r>
    </w:p>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This study utilised the survey method using a questionnaire to solicit responses from registered students of Kwara State Polytechnic, Ilorin, Kwara State and who have social media accounts (Facebook, Istagram or Twitter) on their personal computer or smart phones. Oral interview will also be used to solicit more indepth information from selected few that will be purposely chosen. </w:t>
      </w:r>
    </w:p>
    <w:p w:rsidR="00A468D4" w:rsidRPr="006A0D16" w:rsidRDefault="00A468D4" w:rsidP="00A468D4">
      <w:pPr>
        <w:pStyle w:val="Heading2"/>
        <w:tabs>
          <w:tab w:val="left" w:pos="360"/>
        </w:tabs>
        <w:spacing w:line="360" w:lineRule="auto"/>
        <w:ind w:left="14"/>
        <w:jc w:val="both"/>
        <w:rPr>
          <w:sz w:val="24"/>
          <w:szCs w:val="24"/>
        </w:rPr>
      </w:pPr>
      <w:r w:rsidRPr="006A0D16">
        <w:rPr>
          <w:sz w:val="24"/>
          <w:szCs w:val="24"/>
        </w:rPr>
        <w:t xml:space="preserve">3.2 Population of the Study </w:t>
      </w:r>
    </w:p>
    <w:p w:rsidR="00A468D4" w:rsidRPr="006A0D16" w:rsidRDefault="00A468D4" w:rsidP="00A468D4">
      <w:pPr>
        <w:tabs>
          <w:tab w:val="left" w:pos="360"/>
        </w:tabs>
        <w:spacing w:after="246"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The population study for this research will be students of Kwara State Polytechnic, Ilorin, Kwara State. According to the Director of Student Affairs of the institution, Kwara State Polytechnic has over fifteen thousand students.</w:t>
      </w:r>
    </w:p>
    <w:p w:rsidR="00A468D4" w:rsidRPr="006A0D16" w:rsidRDefault="00A468D4" w:rsidP="00A468D4">
      <w:pPr>
        <w:pStyle w:val="Heading2"/>
        <w:tabs>
          <w:tab w:val="left" w:pos="360"/>
          <w:tab w:val="center" w:pos="1822"/>
        </w:tabs>
        <w:spacing w:line="360" w:lineRule="auto"/>
        <w:jc w:val="both"/>
        <w:rPr>
          <w:sz w:val="24"/>
          <w:szCs w:val="24"/>
        </w:rPr>
      </w:pPr>
      <w:r w:rsidRPr="006A0D16">
        <w:rPr>
          <w:sz w:val="24"/>
          <w:szCs w:val="24"/>
        </w:rPr>
        <w:t xml:space="preserve">3.3 </w:t>
      </w:r>
      <w:r w:rsidRPr="006A0D16">
        <w:rPr>
          <w:sz w:val="24"/>
          <w:szCs w:val="24"/>
        </w:rPr>
        <w:tab/>
        <w:t xml:space="preserve">Sample Size and Sampling Techniques  </w:t>
      </w:r>
    </w:p>
    <w:p w:rsidR="00A468D4" w:rsidRPr="006A0D16" w:rsidRDefault="00A468D4" w:rsidP="00A468D4">
      <w:pPr>
        <w:tabs>
          <w:tab w:val="left" w:pos="360"/>
        </w:tabs>
        <w:spacing w:after="0"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This study will utilise the multistage sampling method due to the large population. </w:t>
      </w:r>
      <w:r w:rsidRPr="006A0D16">
        <w:rPr>
          <w:rFonts w:ascii="Times New Roman" w:hAnsi="Times New Roman" w:cs="Times New Roman"/>
          <w:color w:val="202124"/>
          <w:sz w:val="24"/>
          <w:szCs w:val="24"/>
          <w:shd w:val="clear" w:color="auto" w:fill="FFFFFF"/>
        </w:rPr>
        <w:t>In multistage sampling, or multistage </w:t>
      </w:r>
      <w:r w:rsidRPr="006A0D16">
        <w:rPr>
          <w:rStyle w:val="jpfdse"/>
          <w:rFonts w:ascii="Times New Roman" w:hAnsi="Times New Roman" w:cs="Times New Roman"/>
          <w:color w:val="202124"/>
          <w:sz w:val="24"/>
          <w:szCs w:val="24"/>
          <w:shd w:val="clear" w:color="auto" w:fill="FFFFFF"/>
        </w:rPr>
        <w:t>cluster sampling</w:t>
      </w:r>
      <w:r w:rsidRPr="006A0D16">
        <w:rPr>
          <w:rFonts w:ascii="Times New Roman" w:hAnsi="Times New Roman" w:cs="Times New Roman"/>
          <w:color w:val="202124"/>
          <w:sz w:val="24"/>
          <w:szCs w:val="24"/>
          <w:shd w:val="clear" w:color="auto" w:fill="FFFFFF"/>
        </w:rPr>
        <w:t>, one </w:t>
      </w:r>
      <w:r w:rsidRPr="006A0D16">
        <w:rPr>
          <w:rFonts w:ascii="Times New Roman" w:hAnsi="Times New Roman" w:cs="Times New Roman"/>
          <w:color w:val="040C28"/>
          <w:sz w:val="24"/>
          <w:szCs w:val="24"/>
        </w:rPr>
        <w:t>draw a sample from a population using smaller and smaller groups (units) at each stage</w:t>
      </w:r>
      <w:r w:rsidRPr="006A0D16">
        <w:rPr>
          <w:rFonts w:ascii="Times New Roman" w:hAnsi="Times New Roman" w:cs="Times New Roman"/>
          <w:color w:val="202124"/>
          <w:sz w:val="24"/>
          <w:szCs w:val="24"/>
          <w:shd w:val="clear" w:color="auto" w:fill="FFFFFF"/>
        </w:rPr>
        <w:t>. It's often used to collect data from a large, geographically spread group of people in national surveys.</w:t>
      </w:r>
      <w:r w:rsidRPr="006A0D16">
        <w:rPr>
          <w:rFonts w:ascii="Times New Roman" w:hAnsi="Times New Roman" w:cs="Times New Roman"/>
          <w:sz w:val="24"/>
          <w:szCs w:val="24"/>
        </w:rPr>
        <w:t xml:space="preserve">   </w:t>
      </w:r>
    </w:p>
    <w:p w:rsidR="00A468D4" w:rsidRPr="006A0D16" w:rsidRDefault="00A468D4" w:rsidP="00A468D4">
      <w:pPr>
        <w:tabs>
          <w:tab w:val="left" w:pos="360"/>
        </w:tabs>
        <w:spacing w:after="0"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The researcher decided to use sample size of 100 in order to obtain the maximum meaningful results</w:t>
      </w:r>
      <w:r w:rsidRPr="006A0D16">
        <w:rPr>
          <w:rFonts w:ascii="Times New Roman" w:hAnsi="Times New Roman" w:cs="Times New Roman"/>
          <w:sz w:val="24"/>
          <w:szCs w:val="24"/>
          <w:shd w:val="clear" w:color="auto" w:fill="FFFFFF"/>
        </w:rPr>
        <w:t xml:space="preserve"> out of the larger size of the population</w:t>
      </w:r>
      <w:r w:rsidRPr="006A0D16">
        <w:rPr>
          <w:rFonts w:ascii="Times New Roman" w:hAnsi="Times New Roman" w:cs="Times New Roman"/>
          <w:sz w:val="24"/>
          <w:szCs w:val="24"/>
        </w:rPr>
        <w:t xml:space="preserve">. </w:t>
      </w:r>
    </w:p>
    <w:p w:rsidR="00A468D4" w:rsidRPr="006A0D16" w:rsidRDefault="00A468D4" w:rsidP="00A468D4">
      <w:pPr>
        <w:spacing w:line="360" w:lineRule="auto"/>
        <w:jc w:val="both"/>
        <w:rPr>
          <w:rFonts w:ascii="Times New Roman" w:hAnsi="Times New Roman" w:cs="Times New Roman"/>
          <w:color w:val="000000"/>
          <w:sz w:val="24"/>
          <w:szCs w:val="24"/>
        </w:rPr>
      </w:pPr>
      <w:r w:rsidRPr="006A0D16">
        <w:rPr>
          <w:rFonts w:ascii="Times New Roman" w:hAnsi="Times New Roman" w:cs="Times New Roman"/>
          <w:color w:val="000000"/>
          <w:sz w:val="24"/>
          <w:szCs w:val="24"/>
        </w:rPr>
        <w:t>A simplified formula for proportions Yamane (1967) provides a simplified formula to calculate sample size. This formula was used to calculate the sample size drawn from the population size above. A 95% confidence level and P = .5 is assumed for the equation:</w:t>
      </w:r>
    </w:p>
    <w:p w:rsidR="00A468D4" w:rsidRPr="006A0D16" w:rsidRDefault="00A468D4" w:rsidP="00A468D4">
      <w:pPr>
        <w:autoSpaceDE w:val="0"/>
        <w:autoSpaceDN w:val="0"/>
        <w:adjustRightInd w:val="0"/>
        <w:spacing w:after="0" w:line="360" w:lineRule="auto"/>
        <w:jc w:val="both"/>
        <w:rPr>
          <w:rFonts w:ascii="Times New Roman" w:hAnsi="Times New Roman" w:cs="Times New Roman"/>
          <w:color w:val="000000"/>
          <w:sz w:val="24"/>
          <w:szCs w:val="24"/>
        </w:rPr>
      </w:pPr>
      <w:r w:rsidRPr="006A0D16">
        <w:rPr>
          <w:rFonts w:ascii="Times New Roman" w:hAnsi="Times New Roman" w:cs="Times New Roman"/>
          <w:color w:val="000000"/>
          <w:sz w:val="24"/>
          <w:szCs w:val="24"/>
        </w:rPr>
        <w:lastRenderedPageBreak/>
        <w:t xml:space="preserve">Where n is the sample size, N is the population size, and e is the level of precision or error of sampling. When this formula is applied to the above sample/population, we get the result below. </w:t>
      </w:r>
    </w:p>
    <w:p w:rsidR="00A468D4" w:rsidRPr="006A0D16" w:rsidRDefault="00A468D4" w:rsidP="00A468D4">
      <w:pPr>
        <w:autoSpaceDE w:val="0"/>
        <w:autoSpaceDN w:val="0"/>
        <w:adjustRightInd w:val="0"/>
        <w:spacing w:after="0" w:line="360" w:lineRule="auto"/>
        <w:jc w:val="both"/>
        <w:rPr>
          <w:rFonts w:ascii="Times New Roman" w:hAnsi="Times New Roman" w:cs="Times New Roman"/>
          <w:color w:val="000000"/>
          <w:sz w:val="24"/>
          <w:szCs w:val="24"/>
        </w:rPr>
      </w:pPr>
      <w:r w:rsidRPr="006A0D16">
        <w:rPr>
          <w:rFonts w:ascii="Times New Roman" w:hAnsi="Times New Roman" w:cs="Times New Roman"/>
          <w:color w:val="000000"/>
          <w:sz w:val="24"/>
          <w:szCs w:val="24"/>
        </w:rPr>
        <w:t xml:space="preserve">n = N /1+N (℮)2 </w:t>
      </w:r>
    </w:p>
    <w:p w:rsidR="00A468D4" w:rsidRPr="006A0D16" w:rsidRDefault="00A468D4" w:rsidP="00A468D4">
      <w:pPr>
        <w:autoSpaceDE w:val="0"/>
        <w:autoSpaceDN w:val="0"/>
        <w:adjustRightInd w:val="0"/>
        <w:spacing w:after="0" w:line="360" w:lineRule="auto"/>
        <w:jc w:val="both"/>
        <w:rPr>
          <w:rFonts w:ascii="Times New Roman" w:hAnsi="Times New Roman" w:cs="Times New Roman"/>
          <w:color w:val="000000"/>
          <w:sz w:val="24"/>
          <w:szCs w:val="24"/>
        </w:rPr>
      </w:pPr>
      <w:r w:rsidRPr="006A0D16">
        <w:rPr>
          <w:rFonts w:ascii="Times New Roman" w:hAnsi="Times New Roman" w:cs="Times New Roman"/>
          <w:color w:val="000000"/>
          <w:sz w:val="24"/>
          <w:szCs w:val="24"/>
        </w:rPr>
        <w:t>Where, n =? N =</w:t>
      </w:r>
      <w:r w:rsidRPr="006A0D16">
        <w:rPr>
          <w:rFonts w:ascii="Times New Roman" w:hAnsi="Times New Roman" w:cs="Times New Roman"/>
          <w:sz w:val="24"/>
          <w:szCs w:val="24"/>
        </w:rPr>
        <w:t>12,253</w:t>
      </w:r>
      <w:r w:rsidRPr="006A0D16">
        <w:rPr>
          <w:rFonts w:ascii="Times New Roman" w:hAnsi="Times New Roman" w:cs="Times New Roman"/>
          <w:color w:val="000000"/>
          <w:sz w:val="24"/>
          <w:szCs w:val="24"/>
        </w:rPr>
        <w:t xml:space="preserve">, ℮ = 0.05 proportion. Therefore: </w:t>
      </w:r>
    </w:p>
    <w:p w:rsidR="00A468D4" w:rsidRPr="006A0D16" w:rsidRDefault="00A468D4" w:rsidP="00A468D4">
      <w:pPr>
        <w:autoSpaceDE w:val="0"/>
        <w:autoSpaceDN w:val="0"/>
        <w:adjustRightInd w:val="0"/>
        <w:spacing w:after="0" w:line="360" w:lineRule="auto"/>
        <w:jc w:val="both"/>
        <w:rPr>
          <w:rFonts w:ascii="Times New Roman" w:hAnsi="Times New Roman" w:cs="Times New Roman"/>
          <w:color w:val="000000"/>
          <w:sz w:val="24"/>
          <w:szCs w:val="24"/>
        </w:rPr>
      </w:pPr>
      <w:r w:rsidRPr="006A0D16">
        <w:rPr>
          <w:rFonts w:ascii="Times New Roman" w:hAnsi="Times New Roman" w:cs="Times New Roman"/>
          <w:color w:val="000000"/>
          <w:sz w:val="24"/>
          <w:szCs w:val="24"/>
        </w:rPr>
        <w:t>n = _</w:t>
      </w:r>
      <w:r w:rsidRPr="006A0D16">
        <w:rPr>
          <w:rFonts w:ascii="Times New Roman" w:hAnsi="Times New Roman" w:cs="Times New Roman"/>
          <w:sz w:val="24"/>
          <w:szCs w:val="24"/>
        </w:rPr>
        <w:t>12,253</w:t>
      </w:r>
    </w:p>
    <w:p w:rsidR="00A468D4" w:rsidRPr="006A0D16" w:rsidRDefault="00A468D4" w:rsidP="00A468D4">
      <w:pPr>
        <w:autoSpaceDE w:val="0"/>
        <w:autoSpaceDN w:val="0"/>
        <w:adjustRightInd w:val="0"/>
        <w:spacing w:after="0" w:line="360" w:lineRule="auto"/>
        <w:jc w:val="both"/>
        <w:rPr>
          <w:rFonts w:ascii="Times New Roman" w:hAnsi="Times New Roman" w:cs="Times New Roman"/>
          <w:color w:val="000000"/>
          <w:sz w:val="24"/>
          <w:szCs w:val="24"/>
        </w:rPr>
      </w:pPr>
      <w:r w:rsidRPr="006A0D16">
        <w:rPr>
          <w:rFonts w:ascii="Times New Roman" w:hAnsi="Times New Roman" w:cs="Times New Roman"/>
          <w:color w:val="000000"/>
          <w:sz w:val="24"/>
          <w:szCs w:val="24"/>
        </w:rPr>
        <w:t>1 + ×</w:t>
      </w:r>
      <w:r w:rsidRPr="006A0D16">
        <w:rPr>
          <w:rFonts w:ascii="Times New Roman" w:hAnsi="Times New Roman" w:cs="Times New Roman"/>
          <w:sz w:val="24"/>
          <w:szCs w:val="24"/>
        </w:rPr>
        <w:t>12,253</w:t>
      </w:r>
      <w:r w:rsidRPr="006A0D16">
        <w:rPr>
          <w:rFonts w:ascii="Times New Roman" w:hAnsi="Times New Roman" w:cs="Times New Roman"/>
          <w:color w:val="000000"/>
          <w:sz w:val="24"/>
          <w:szCs w:val="24"/>
        </w:rPr>
        <w:t xml:space="preserve"> (0.05)2 </w:t>
      </w:r>
    </w:p>
    <w:p w:rsidR="00A468D4" w:rsidRPr="006A0D16" w:rsidRDefault="00A468D4" w:rsidP="00A468D4">
      <w:pPr>
        <w:autoSpaceDE w:val="0"/>
        <w:autoSpaceDN w:val="0"/>
        <w:adjustRightInd w:val="0"/>
        <w:spacing w:after="0" w:line="360" w:lineRule="auto"/>
        <w:jc w:val="both"/>
        <w:rPr>
          <w:rFonts w:ascii="Times New Roman" w:hAnsi="Times New Roman" w:cs="Times New Roman"/>
          <w:color w:val="000000"/>
          <w:sz w:val="24"/>
          <w:szCs w:val="24"/>
        </w:rPr>
      </w:pPr>
      <w:r w:rsidRPr="006A0D16">
        <w:rPr>
          <w:rFonts w:ascii="Times New Roman" w:hAnsi="Times New Roman" w:cs="Times New Roman"/>
          <w:color w:val="000000"/>
          <w:sz w:val="24"/>
          <w:szCs w:val="24"/>
        </w:rPr>
        <w:t xml:space="preserve">n = _ </w:t>
      </w:r>
      <w:r w:rsidRPr="006A0D16">
        <w:rPr>
          <w:rFonts w:ascii="Times New Roman" w:hAnsi="Times New Roman" w:cs="Times New Roman"/>
          <w:sz w:val="24"/>
          <w:szCs w:val="24"/>
        </w:rPr>
        <w:t>12,253</w:t>
      </w:r>
      <w:r w:rsidRPr="006A0D16">
        <w:rPr>
          <w:rFonts w:ascii="Times New Roman" w:hAnsi="Times New Roman" w:cs="Times New Roman"/>
          <w:color w:val="000000"/>
          <w:sz w:val="24"/>
          <w:szCs w:val="24"/>
        </w:rPr>
        <w:t xml:space="preserve">_ </w:t>
      </w:r>
    </w:p>
    <w:p w:rsidR="00A468D4" w:rsidRPr="006A0D16" w:rsidRDefault="00A468D4" w:rsidP="00A468D4">
      <w:pPr>
        <w:autoSpaceDE w:val="0"/>
        <w:autoSpaceDN w:val="0"/>
        <w:adjustRightInd w:val="0"/>
        <w:spacing w:after="0" w:line="360" w:lineRule="auto"/>
        <w:jc w:val="both"/>
        <w:rPr>
          <w:rFonts w:ascii="Times New Roman" w:hAnsi="Times New Roman" w:cs="Times New Roman"/>
          <w:color w:val="000000"/>
          <w:sz w:val="24"/>
          <w:szCs w:val="24"/>
        </w:rPr>
      </w:pPr>
      <w:r w:rsidRPr="006A0D16">
        <w:rPr>
          <w:rFonts w:ascii="Times New Roman" w:hAnsi="Times New Roman" w:cs="Times New Roman"/>
          <w:color w:val="000000"/>
          <w:sz w:val="24"/>
          <w:szCs w:val="24"/>
        </w:rPr>
        <w:t xml:space="preserve">2510.2675 </w:t>
      </w:r>
    </w:p>
    <w:p w:rsidR="00A468D4" w:rsidRPr="006A0D16" w:rsidRDefault="00A468D4" w:rsidP="00A468D4">
      <w:pPr>
        <w:autoSpaceDE w:val="0"/>
        <w:autoSpaceDN w:val="0"/>
        <w:adjustRightInd w:val="0"/>
        <w:spacing w:after="0" w:line="360" w:lineRule="auto"/>
        <w:jc w:val="both"/>
        <w:rPr>
          <w:rFonts w:ascii="Times New Roman" w:hAnsi="Times New Roman" w:cs="Times New Roman"/>
          <w:color w:val="000000"/>
          <w:sz w:val="24"/>
          <w:szCs w:val="24"/>
        </w:rPr>
      </w:pPr>
      <w:r w:rsidRPr="006A0D16">
        <w:rPr>
          <w:rFonts w:ascii="Times New Roman" w:hAnsi="Times New Roman" w:cs="Times New Roman"/>
          <w:color w:val="000000"/>
          <w:sz w:val="24"/>
          <w:szCs w:val="24"/>
        </w:rPr>
        <w:t>n = 100</w:t>
      </w:r>
    </w:p>
    <w:p w:rsidR="00A468D4" w:rsidRPr="006A0D16" w:rsidRDefault="00A468D4" w:rsidP="00A468D4">
      <w:pPr>
        <w:pStyle w:val="Heading2"/>
        <w:tabs>
          <w:tab w:val="left" w:pos="360"/>
          <w:tab w:val="center" w:pos="2353"/>
        </w:tabs>
        <w:spacing w:line="360" w:lineRule="auto"/>
        <w:ind w:left="14"/>
        <w:jc w:val="both"/>
        <w:rPr>
          <w:sz w:val="24"/>
          <w:szCs w:val="24"/>
        </w:rPr>
      </w:pPr>
      <w:r w:rsidRPr="006A0D16">
        <w:rPr>
          <w:sz w:val="24"/>
          <w:szCs w:val="24"/>
        </w:rPr>
        <w:t xml:space="preserve">3.4 </w:t>
      </w:r>
      <w:r w:rsidRPr="006A0D16">
        <w:rPr>
          <w:sz w:val="24"/>
          <w:szCs w:val="24"/>
        </w:rPr>
        <w:tab/>
        <w:t xml:space="preserve">Instruments for Data Collection  </w:t>
      </w:r>
    </w:p>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The questionnaire proper is preceded by an introductory letter explaining the purpose of the questionnaire and assuring the respondents that their responses will be kept confidential, anonymous and used strictly for academic purposes. The questionnaire is divided into two sections. Section A contains three questions concerning the demographics of the respondents’. Section B contains additional fifteen questions which are related to the research objectives. The questions will be set in simple conversational language that is easy to understand. </w:t>
      </w:r>
    </w:p>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The copies of the questionnaire will be administered directly and collected back after completion by the respondents on the spot. </w:t>
      </w:r>
    </w:p>
    <w:p w:rsidR="00A468D4" w:rsidRPr="006A0D16" w:rsidRDefault="00D72D78" w:rsidP="00A468D4">
      <w:pPr>
        <w:pStyle w:val="Heading2"/>
        <w:tabs>
          <w:tab w:val="left" w:pos="360"/>
          <w:tab w:val="center" w:pos="2108"/>
        </w:tabs>
        <w:spacing w:line="360" w:lineRule="auto"/>
        <w:ind w:left="14"/>
        <w:jc w:val="both"/>
        <w:rPr>
          <w:sz w:val="24"/>
          <w:szCs w:val="24"/>
        </w:rPr>
      </w:pPr>
      <w:r>
        <w:rPr>
          <w:sz w:val="24"/>
          <w:szCs w:val="24"/>
        </w:rPr>
        <w:t xml:space="preserve">3.5 </w:t>
      </w:r>
      <w:r>
        <w:rPr>
          <w:sz w:val="24"/>
          <w:szCs w:val="24"/>
        </w:rPr>
        <w:tab/>
        <w:t>Validity of the Instrument</w:t>
      </w:r>
      <w:r w:rsidR="00A468D4" w:rsidRPr="006A0D16">
        <w:rPr>
          <w:sz w:val="24"/>
          <w:szCs w:val="24"/>
        </w:rPr>
        <w:t xml:space="preserve"> </w:t>
      </w:r>
    </w:p>
    <w:p w:rsidR="00A468D4" w:rsidRPr="006A0D16" w:rsidRDefault="00A468D4" w:rsidP="00A468D4">
      <w:pPr>
        <w:tabs>
          <w:tab w:val="left" w:pos="360"/>
        </w:tabs>
        <w:spacing w:after="0" w:line="360" w:lineRule="auto"/>
        <w:ind w:left="14"/>
        <w:rPr>
          <w:rFonts w:ascii="Times New Roman" w:hAnsi="Times New Roman" w:cs="Times New Roman"/>
          <w:sz w:val="24"/>
          <w:szCs w:val="24"/>
        </w:rPr>
      </w:pPr>
      <w:r w:rsidRPr="006A0D16">
        <w:rPr>
          <w:rFonts w:ascii="Times New Roman" w:hAnsi="Times New Roman" w:cs="Times New Roman"/>
          <w:sz w:val="24"/>
          <w:szCs w:val="24"/>
        </w:rPr>
        <w:t xml:space="preserve">The validity of the research instruments will be checked using the face validity technique by the research supervisor. This ensured that the research instruments were appropriate in </w:t>
      </w:r>
      <w:r w:rsidRPr="006A0D16">
        <w:rPr>
          <w:rFonts w:ascii="Times New Roman" w:hAnsi="Times New Roman" w:cs="Times New Roman"/>
          <w:sz w:val="24"/>
          <w:szCs w:val="24"/>
        </w:rPr>
        <w:lastRenderedPageBreak/>
        <w:t xml:space="preserve">investigating the subject of research. The questions in the research instruments will be checked for ambiguity and clarity. </w:t>
      </w:r>
    </w:p>
    <w:p w:rsidR="00A468D4" w:rsidRPr="006A0D16" w:rsidRDefault="00A468D4" w:rsidP="00A468D4">
      <w:pPr>
        <w:tabs>
          <w:tab w:val="left" w:pos="360"/>
        </w:tabs>
        <w:spacing w:after="0" w:line="360" w:lineRule="auto"/>
        <w:ind w:left="14"/>
        <w:jc w:val="both"/>
        <w:rPr>
          <w:rFonts w:ascii="Times New Roman" w:hAnsi="Times New Roman" w:cs="Times New Roman"/>
          <w:b/>
          <w:bCs/>
          <w:sz w:val="24"/>
          <w:szCs w:val="24"/>
        </w:rPr>
      </w:pPr>
      <w:r w:rsidRPr="006A0D16">
        <w:rPr>
          <w:rFonts w:ascii="Times New Roman" w:hAnsi="Times New Roman" w:cs="Times New Roman"/>
          <w:b/>
          <w:bCs/>
          <w:sz w:val="24"/>
          <w:szCs w:val="24"/>
        </w:rPr>
        <w:t>3.6</w:t>
      </w:r>
      <w:r w:rsidRPr="006A0D16">
        <w:rPr>
          <w:rFonts w:ascii="Times New Roman" w:hAnsi="Times New Roman" w:cs="Times New Roman"/>
          <w:b/>
          <w:bCs/>
          <w:sz w:val="24"/>
          <w:szCs w:val="24"/>
        </w:rPr>
        <w:tab/>
      </w:r>
      <w:r w:rsidRPr="006A0D16">
        <w:rPr>
          <w:rFonts w:ascii="Times New Roman" w:hAnsi="Times New Roman" w:cs="Times New Roman"/>
          <w:b/>
          <w:bCs/>
          <w:sz w:val="24"/>
          <w:szCs w:val="24"/>
        </w:rPr>
        <w:tab/>
        <w:t>Reliability of the Research Instrument</w:t>
      </w:r>
    </w:p>
    <w:p w:rsidR="00A468D4" w:rsidRPr="006A0D16" w:rsidRDefault="00A468D4" w:rsidP="00A468D4">
      <w:pPr>
        <w:tabs>
          <w:tab w:val="left" w:pos="360"/>
        </w:tabs>
        <w:spacing w:after="0"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Anyanwu (2010), defines reliability as “the ability of a particular measuring instrument to yield similar result when applied to the same situation at different times.” The reliability of instrument will be determined by a reliability test through the use of pilot study. Test and retest approach will be adopted and the pretest will be done using questionnaire administered to the respondents of the selected companies. A total of one hundred (100) copies of questionnaire will be administered to registered  students of Kwara State Polytechnic, Ilorin that are using social media account. All the copies of the questionnaire distributed will be completed and returned.</w:t>
      </w:r>
    </w:p>
    <w:p w:rsidR="00A468D4" w:rsidRPr="006A0D16" w:rsidRDefault="00A468D4" w:rsidP="00A468D4">
      <w:pPr>
        <w:pStyle w:val="Heading2"/>
        <w:tabs>
          <w:tab w:val="left" w:pos="360"/>
          <w:tab w:val="center" w:pos="2075"/>
        </w:tabs>
        <w:spacing w:after="0" w:line="360" w:lineRule="auto"/>
        <w:ind w:left="14"/>
        <w:jc w:val="both"/>
        <w:rPr>
          <w:sz w:val="24"/>
          <w:szCs w:val="24"/>
        </w:rPr>
      </w:pPr>
      <w:r w:rsidRPr="006A0D16">
        <w:rPr>
          <w:sz w:val="24"/>
          <w:szCs w:val="24"/>
        </w:rPr>
        <w:t xml:space="preserve">3.7 </w:t>
      </w:r>
      <w:r w:rsidRPr="006A0D16">
        <w:rPr>
          <w:sz w:val="24"/>
          <w:szCs w:val="24"/>
        </w:rPr>
        <w:tab/>
        <w:t xml:space="preserve">Method of Data Collection </w:t>
      </w:r>
    </w:p>
    <w:p w:rsidR="00A468D4" w:rsidRPr="006A0D16" w:rsidRDefault="00A468D4" w:rsidP="00A468D4">
      <w:pPr>
        <w:tabs>
          <w:tab w:val="left" w:pos="360"/>
        </w:tabs>
        <w:spacing w:after="0"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 The researcher will recruit and train four volunteers to assist in the distribution and collection of copies of the questionnaire in both schools. The copies will be administered by hand and collected on the spot to increase the chances of returning the answered copies of the questionnaire.  </w:t>
      </w:r>
    </w:p>
    <w:p w:rsidR="00A468D4" w:rsidRPr="006A0D16" w:rsidRDefault="00A468D4" w:rsidP="00A468D4">
      <w:pPr>
        <w:pStyle w:val="Heading2"/>
        <w:tabs>
          <w:tab w:val="left" w:pos="360"/>
          <w:tab w:val="center" w:pos="2019"/>
        </w:tabs>
        <w:spacing w:line="360" w:lineRule="auto"/>
        <w:ind w:left="14"/>
        <w:jc w:val="both"/>
        <w:rPr>
          <w:sz w:val="24"/>
          <w:szCs w:val="24"/>
        </w:rPr>
      </w:pPr>
      <w:r w:rsidRPr="006A0D16">
        <w:rPr>
          <w:sz w:val="24"/>
          <w:szCs w:val="24"/>
        </w:rPr>
        <w:t xml:space="preserve">3.8 </w:t>
      </w:r>
      <w:r w:rsidRPr="006A0D16">
        <w:rPr>
          <w:sz w:val="24"/>
          <w:szCs w:val="24"/>
        </w:rPr>
        <w:tab/>
        <w:t xml:space="preserve"> Method of Data Analysis  </w:t>
      </w:r>
    </w:p>
    <w:p w:rsidR="00A468D4" w:rsidRPr="006A0D16" w:rsidRDefault="00A468D4" w:rsidP="00A468D4">
      <w:pPr>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 xml:space="preserve">For the purpose of this study, descriptive statistics like percentages, tables, frequencies and charts will be use to analyse and present the findings.  </w:t>
      </w:r>
    </w:p>
    <w:p w:rsidR="00A468D4" w:rsidRPr="006A0D16" w:rsidRDefault="00A468D4" w:rsidP="00A468D4">
      <w:pPr>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For the purpose of this study, data collected will be analyzed using SPSS version 20 with devices such as frequency counts and simple percentages, while data analyzed were presented in tables for clear understanding.</w:t>
      </w:r>
    </w:p>
    <w:p w:rsidR="00A468D4" w:rsidRPr="006A0D16" w:rsidRDefault="00A468D4" w:rsidP="00A468D4">
      <w:pPr>
        <w:spacing w:line="360" w:lineRule="auto"/>
        <w:rPr>
          <w:rFonts w:ascii="Times New Roman" w:hAnsi="Times New Roman" w:cs="Times New Roman"/>
          <w:b/>
          <w:sz w:val="24"/>
          <w:szCs w:val="24"/>
        </w:rPr>
      </w:pPr>
      <w:r w:rsidRPr="006A0D16">
        <w:rPr>
          <w:rFonts w:ascii="Times New Roman" w:hAnsi="Times New Roman" w:cs="Times New Roman"/>
          <w:b/>
          <w:sz w:val="24"/>
          <w:szCs w:val="24"/>
        </w:rPr>
        <w:br w:type="page"/>
      </w:r>
    </w:p>
    <w:p w:rsidR="00A468D4" w:rsidRPr="006A0D16" w:rsidRDefault="00A468D4" w:rsidP="00A468D4">
      <w:pPr>
        <w:tabs>
          <w:tab w:val="left" w:pos="360"/>
        </w:tabs>
        <w:spacing w:line="360" w:lineRule="auto"/>
        <w:ind w:left="14"/>
        <w:jc w:val="center"/>
        <w:rPr>
          <w:rFonts w:ascii="Times New Roman" w:hAnsi="Times New Roman" w:cs="Times New Roman"/>
          <w:sz w:val="24"/>
          <w:szCs w:val="24"/>
        </w:rPr>
      </w:pPr>
      <w:r w:rsidRPr="006A0D16">
        <w:rPr>
          <w:rFonts w:ascii="Times New Roman" w:hAnsi="Times New Roman" w:cs="Times New Roman"/>
          <w:b/>
          <w:sz w:val="24"/>
          <w:szCs w:val="24"/>
        </w:rPr>
        <w:lastRenderedPageBreak/>
        <w:t>CHAPTER FOUR</w:t>
      </w:r>
    </w:p>
    <w:p w:rsidR="00A468D4" w:rsidRPr="006A0D16" w:rsidRDefault="00A468D4" w:rsidP="00A468D4">
      <w:pPr>
        <w:tabs>
          <w:tab w:val="left" w:pos="360"/>
        </w:tabs>
        <w:spacing w:after="246" w:line="360" w:lineRule="auto"/>
        <w:ind w:left="14"/>
        <w:jc w:val="center"/>
        <w:rPr>
          <w:rFonts w:ascii="Times New Roman" w:hAnsi="Times New Roman" w:cs="Times New Roman"/>
          <w:sz w:val="24"/>
          <w:szCs w:val="24"/>
        </w:rPr>
      </w:pPr>
      <w:r w:rsidRPr="006A0D16">
        <w:rPr>
          <w:rFonts w:ascii="Times New Roman" w:hAnsi="Times New Roman" w:cs="Times New Roman"/>
          <w:b/>
          <w:sz w:val="24"/>
          <w:szCs w:val="24"/>
        </w:rPr>
        <w:t>DATA PRESENTATION AND ANALYSIS</w:t>
      </w:r>
    </w:p>
    <w:p w:rsidR="00A468D4" w:rsidRPr="006A0D16" w:rsidRDefault="00A468D4" w:rsidP="00A468D4">
      <w:pPr>
        <w:spacing w:line="360" w:lineRule="auto"/>
        <w:jc w:val="both"/>
        <w:rPr>
          <w:rFonts w:ascii="Times New Roman" w:hAnsi="Times New Roman" w:cs="Times New Roman"/>
          <w:sz w:val="24"/>
          <w:szCs w:val="24"/>
        </w:rPr>
      </w:pPr>
      <w:r w:rsidRPr="006A0D16">
        <w:rPr>
          <w:rFonts w:ascii="Times New Roman" w:hAnsi="Times New Roman" w:cs="Times New Roman"/>
          <w:b/>
          <w:bCs/>
          <w:sz w:val="24"/>
          <w:szCs w:val="24"/>
        </w:rPr>
        <w:t>4.0</w:t>
      </w:r>
      <w:r w:rsidRPr="006A0D16">
        <w:rPr>
          <w:rFonts w:ascii="Times New Roman" w:hAnsi="Times New Roman" w:cs="Times New Roman"/>
          <w:b/>
          <w:bCs/>
          <w:sz w:val="24"/>
          <w:szCs w:val="24"/>
        </w:rPr>
        <w:tab/>
        <w:t>Introduction</w:t>
      </w:r>
    </w:p>
    <w:p w:rsidR="00A468D4" w:rsidRPr="006A0D16" w:rsidRDefault="00A468D4" w:rsidP="00A468D4">
      <w:pPr>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A468D4" w:rsidRPr="006A0D16" w:rsidRDefault="00A468D4" w:rsidP="00A468D4">
      <w:pPr>
        <w:widowControl w:val="0"/>
        <w:autoSpaceDE w:val="0"/>
        <w:autoSpaceDN w:val="0"/>
        <w:adjustRightInd w:val="0"/>
        <w:spacing w:line="360" w:lineRule="auto"/>
        <w:rPr>
          <w:rFonts w:ascii="Times New Roman" w:hAnsi="Times New Roman" w:cs="Times New Roman"/>
          <w:sz w:val="24"/>
          <w:szCs w:val="24"/>
        </w:rPr>
      </w:pPr>
      <w:r w:rsidRPr="006A0D16">
        <w:rPr>
          <w:rFonts w:ascii="Times New Roman" w:hAnsi="Times New Roman" w:cs="Times New Roman"/>
          <w:sz w:val="24"/>
          <w:szCs w:val="24"/>
        </w:rPr>
        <w:t>A total of 100 questionnaires were printed and distributed within the study area and completed 100 copies of the questionnaires were returned.</w:t>
      </w:r>
    </w:p>
    <w:p w:rsidR="00A468D4" w:rsidRPr="006A0D16" w:rsidRDefault="00A468D4" w:rsidP="00A468D4">
      <w:pPr>
        <w:spacing w:line="360" w:lineRule="auto"/>
        <w:jc w:val="both"/>
        <w:rPr>
          <w:rFonts w:ascii="Times New Roman" w:hAnsi="Times New Roman" w:cs="Times New Roman"/>
          <w:b/>
          <w:bCs/>
          <w:sz w:val="24"/>
          <w:szCs w:val="24"/>
        </w:rPr>
      </w:pPr>
    </w:p>
    <w:p w:rsidR="00A468D4" w:rsidRPr="006A0D16" w:rsidRDefault="00A468D4" w:rsidP="00A468D4">
      <w:pPr>
        <w:tabs>
          <w:tab w:val="left" w:pos="360"/>
        </w:tabs>
        <w:spacing w:line="240" w:lineRule="auto"/>
        <w:ind w:left="14"/>
        <w:jc w:val="both"/>
        <w:rPr>
          <w:rFonts w:ascii="Times New Roman" w:hAnsi="Times New Roman" w:cs="Times New Roman"/>
          <w:b/>
          <w:bCs/>
          <w:sz w:val="24"/>
          <w:szCs w:val="24"/>
        </w:rPr>
      </w:pPr>
      <w:r w:rsidRPr="006A0D16">
        <w:rPr>
          <w:rFonts w:ascii="Times New Roman" w:hAnsi="Times New Roman" w:cs="Times New Roman"/>
          <w:b/>
          <w:bCs/>
          <w:sz w:val="24"/>
          <w:szCs w:val="24"/>
        </w:rPr>
        <w:t xml:space="preserve">4.1 </w:t>
      </w:r>
      <w:r w:rsidR="00C743DF">
        <w:rPr>
          <w:rFonts w:ascii="Times New Roman" w:hAnsi="Times New Roman" w:cs="Times New Roman"/>
          <w:b/>
          <w:bCs/>
          <w:sz w:val="24"/>
          <w:szCs w:val="24"/>
        </w:rPr>
        <w:t>DATA PRESENTATION</w:t>
      </w:r>
    </w:p>
    <w:p w:rsidR="00A468D4" w:rsidRPr="006A0D16" w:rsidRDefault="00A468D4" w:rsidP="00A468D4">
      <w:pPr>
        <w:spacing w:line="240" w:lineRule="auto"/>
        <w:jc w:val="both"/>
        <w:rPr>
          <w:rFonts w:ascii="Times New Roman" w:hAnsi="Times New Roman" w:cs="Times New Roman"/>
          <w:b/>
          <w:sz w:val="24"/>
          <w:szCs w:val="24"/>
        </w:rPr>
      </w:pPr>
      <w:r w:rsidRPr="006A0D16">
        <w:rPr>
          <w:rFonts w:ascii="Times New Roman" w:hAnsi="Times New Roman" w:cs="Times New Roman"/>
          <w:b/>
          <w:sz w:val="24"/>
          <w:szCs w:val="24"/>
        </w:rPr>
        <w:t>Table 1:</w:t>
      </w:r>
      <w:r w:rsidRPr="006A0D16">
        <w:rPr>
          <w:rFonts w:ascii="Times New Roman" w:hAnsi="Times New Roman" w:cs="Times New Roman"/>
          <w:sz w:val="24"/>
          <w:szCs w:val="24"/>
        </w:rPr>
        <w:t xml:space="preserve"> Age group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5"/>
        <w:gridCol w:w="3069"/>
        <w:gridCol w:w="2230"/>
      </w:tblGrid>
      <w:tr w:rsidR="00A468D4" w:rsidRPr="006A0D16" w:rsidTr="00A468D4">
        <w:trPr>
          <w:jc w:val="center"/>
        </w:trPr>
        <w:tc>
          <w:tcPr>
            <w:tcW w:w="2835" w:type="dxa"/>
            <w:hideMark/>
          </w:tcPr>
          <w:p w:rsidR="00A468D4" w:rsidRPr="006A0D16" w:rsidRDefault="00A468D4" w:rsidP="00A468D4">
            <w:pPr>
              <w:spacing w:line="240" w:lineRule="auto"/>
              <w:jc w:val="both"/>
              <w:rPr>
                <w:rFonts w:ascii="Times New Roman" w:hAnsi="Times New Roman" w:cs="Times New Roman"/>
                <w:b/>
                <w:sz w:val="24"/>
                <w:szCs w:val="24"/>
              </w:rPr>
            </w:pPr>
            <w:r w:rsidRPr="006A0D16">
              <w:rPr>
                <w:rFonts w:ascii="Times New Roman" w:hAnsi="Times New Roman" w:cs="Times New Roman"/>
                <w:b/>
                <w:sz w:val="24"/>
                <w:szCs w:val="24"/>
              </w:rPr>
              <w:t>Age Group</w:t>
            </w:r>
          </w:p>
        </w:tc>
        <w:tc>
          <w:tcPr>
            <w:tcW w:w="3069" w:type="dxa"/>
            <w:hideMark/>
          </w:tcPr>
          <w:p w:rsidR="00A468D4" w:rsidRPr="006A0D16" w:rsidRDefault="00A468D4" w:rsidP="00A468D4">
            <w:pPr>
              <w:spacing w:line="240" w:lineRule="auto"/>
              <w:jc w:val="both"/>
              <w:rPr>
                <w:rFonts w:ascii="Times New Roman" w:hAnsi="Times New Roman" w:cs="Times New Roman"/>
                <w:b/>
                <w:sz w:val="24"/>
                <w:szCs w:val="24"/>
              </w:rPr>
            </w:pPr>
            <w:r w:rsidRPr="006A0D16">
              <w:rPr>
                <w:rFonts w:ascii="Times New Roman" w:hAnsi="Times New Roman" w:cs="Times New Roman"/>
                <w:b/>
                <w:sz w:val="24"/>
                <w:szCs w:val="24"/>
              </w:rPr>
              <w:t>Number of Respondents</w:t>
            </w:r>
          </w:p>
        </w:tc>
        <w:tc>
          <w:tcPr>
            <w:tcW w:w="2230" w:type="dxa"/>
            <w:hideMark/>
          </w:tcPr>
          <w:p w:rsidR="00A468D4" w:rsidRPr="006A0D16" w:rsidRDefault="00A468D4" w:rsidP="00A468D4">
            <w:pPr>
              <w:spacing w:line="240" w:lineRule="auto"/>
              <w:jc w:val="both"/>
              <w:rPr>
                <w:rFonts w:ascii="Times New Roman" w:hAnsi="Times New Roman" w:cs="Times New Roman"/>
                <w:b/>
                <w:sz w:val="24"/>
                <w:szCs w:val="24"/>
              </w:rPr>
            </w:pPr>
            <w:r w:rsidRPr="006A0D16">
              <w:rPr>
                <w:rFonts w:ascii="Times New Roman" w:hAnsi="Times New Roman" w:cs="Times New Roman"/>
                <w:b/>
                <w:sz w:val="24"/>
                <w:szCs w:val="24"/>
              </w:rPr>
              <w:t>Percentage</w:t>
            </w:r>
          </w:p>
        </w:tc>
      </w:tr>
      <w:tr w:rsidR="00A468D4" w:rsidRPr="006A0D16" w:rsidTr="00A468D4">
        <w:trPr>
          <w:jc w:val="center"/>
        </w:trPr>
        <w:tc>
          <w:tcPr>
            <w:tcW w:w="2835" w:type="dxa"/>
            <w:hideMark/>
          </w:tcPr>
          <w:p w:rsidR="00A468D4" w:rsidRPr="006A0D16" w:rsidRDefault="00A468D4" w:rsidP="00A468D4">
            <w:pPr>
              <w:spacing w:line="240" w:lineRule="auto"/>
              <w:jc w:val="both"/>
              <w:rPr>
                <w:rFonts w:ascii="Times New Roman" w:hAnsi="Times New Roman" w:cs="Times New Roman"/>
                <w:sz w:val="24"/>
                <w:szCs w:val="24"/>
              </w:rPr>
            </w:pPr>
            <w:r w:rsidRPr="006A0D16">
              <w:rPr>
                <w:rFonts w:ascii="Times New Roman" w:hAnsi="Times New Roman" w:cs="Times New Roman"/>
                <w:sz w:val="24"/>
                <w:szCs w:val="24"/>
              </w:rPr>
              <w:t>Less than 20years</w:t>
            </w:r>
          </w:p>
        </w:tc>
        <w:tc>
          <w:tcPr>
            <w:tcW w:w="3069" w:type="dxa"/>
            <w:hideMark/>
          </w:tcPr>
          <w:p w:rsidR="00A468D4" w:rsidRPr="006A0D16" w:rsidRDefault="00A468D4" w:rsidP="00A468D4">
            <w:pPr>
              <w:spacing w:line="240" w:lineRule="auto"/>
              <w:jc w:val="both"/>
              <w:rPr>
                <w:rFonts w:ascii="Times New Roman" w:hAnsi="Times New Roman" w:cs="Times New Roman"/>
                <w:sz w:val="24"/>
                <w:szCs w:val="24"/>
              </w:rPr>
            </w:pPr>
            <w:r w:rsidRPr="006A0D16">
              <w:rPr>
                <w:rFonts w:ascii="Times New Roman" w:hAnsi="Times New Roman" w:cs="Times New Roman"/>
                <w:sz w:val="24"/>
                <w:szCs w:val="24"/>
              </w:rPr>
              <w:t>8</w:t>
            </w:r>
          </w:p>
        </w:tc>
        <w:tc>
          <w:tcPr>
            <w:tcW w:w="2230" w:type="dxa"/>
            <w:hideMark/>
          </w:tcPr>
          <w:p w:rsidR="00A468D4" w:rsidRPr="006A0D16" w:rsidRDefault="00A468D4" w:rsidP="00A468D4">
            <w:pPr>
              <w:spacing w:line="240" w:lineRule="auto"/>
              <w:jc w:val="both"/>
              <w:rPr>
                <w:rFonts w:ascii="Times New Roman" w:hAnsi="Times New Roman" w:cs="Times New Roman"/>
                <w:sz w:val="24"/>
                <w:szCs w:val="24"/>
              </w:rPr>
            </w:pPr>
            <w:r w:rsidRPr="006A0D16">
              <w:rPr>
                <w:rFonts w:ascii="Times New Roman" w:hAnsi="Times New Roman" w:cs="Times New Roman"/>
                <w:sz w:val="24"/>
                <w:szCs w:val="24"/>
              </w:rPr>
              <w:t>8%</w:t>
            </w:r>
          </w:p>
        </w:tc>
      </w:tr>
      <w:tr w:rsidR="00A468D4" w:rsidRPr="006A0D16" w:rsidTr="00A468D4">
        <w:trPr>
          <w:jc w:val="center"/>
        </w:trPr>
        <w:tc>
          <w:tcPr>
            <w:tcW w:w="2835" w:type="dxa"/>
            <w:hideMark/>
          </w:tcPr>
          <w:p w:rsidR="00A468D4" w:rsidRPr="006A0D16" w:rsidRDefault="00A468D4" w:rsidP="00A468D4">
            <w:pPr>
              <w:spacing w:line="240" w:lineRule="auto"/>
              <w:jc w:val="both"/>
              <w:rPr>
                <w:rFonts w:ascii="Times New Roman" w:hAnsi="Times New Roman" w:cs="Times New Roman"/>
                <w:sz w:val="24"/>
                <w:szCs w:val="24"/>
              </w:rPr>
            </w:pPr>
            <w:r w:rsidRPr="006A0D16">
              <w:rPr>
                <w:rFonts w:ascii="Times New Roman" w:hAnsi="Times New Roman" w:cs="Times New Roman"/>
                <w:sz w:val="24"/>
                <w:szCs w:val="24"/>
              </w:rPr>
              <w:t>20 – 25years</w:t>
            </w:r>
          </w:p>
        </w:tc>
        <w:tc>
          <w:tcPr>
            <w:tcW w:w="3069" w:type="dxa"/>
            <w:hideMark/>
          </w:tcPr>
          <w:p w:rsidR="00A468D4" w:rsidRPr="006A0D16" w:rsidRDefault="00A468D4" w:rsidP="00A468D4">
            <w:pPr>
              <w:spacing w:line="240" w:lineRule="auto"/>
              <w:jc w:val="both"/>
              <w:rPr>
                <w:rFonts w:ascii="Times New Roman" w:hAnsi="Times New Roman" w:cs="Times New Roman"/>
                <w:sz w:val="24"/>
                <w:szCs w:val="24"/>
              </w:rPr>
            </w:pPr>
            <w:r w:rsidRPr="006A0D16">
              <w:rPr>
                <w:rFonts w:ascii="Times New Roman" w:hAnsi="Times New Roman" w:cs="Times New Roman"/>
                <w:sz w:val="24"/>
                <w:szCs w:val="24"/>
              </w:rPr>
              <w:t>21</w:t>
            </w:r>
          </w:p>
        </w:tc>
        <w:tc>
          <w:tcPr>
            <w:tcW w:w="2230" w:type="dxa"/>
            <w:hideMark/>
          </w:tcPr>
          <w:p w:rsidR="00A468D4" w:rsidRPr="006A0D16" w:rsidRDefault="00A468D4" w:rsidP="00A468D4">
            <w:pPr>
              <w:spacing w:line="240" w:lineRule="auto"/>
              <w:jc w:val="both"/>
              <w:rPr>
                <w:rFonts w:ascii="Times New Roman" w:hAnsi="Times New Roman" w:cs="Times New Roman"/>
                <w:sz w:val="24"/>
                <w:szCs w:val="24"/>
              </w:rPr>
            </w:pPr>
            <w:r w:rsidRPr="006A0D16">
              <w:rPr>
                <w:rFonts w:ascii="Times New Roman" w:hAnsi="Times New Roman" w:cs="Times New Roman"/>
                <w:sz w:val="24"/>
                <w:szCs w:val="24"/>
              </w:rPr>
              <w:t>21%</w:t>
            </w:r>
          </w:p>
        </w:tc>
      </w:tr>
      <w:tr w:rsidR="00A468D4" w:rsidRPr="006A0D16" w:rsidTr="00A468D4">
        <w:trPr>
          <w:jc w:val="center"/>
        </w:trPr>
        <w:tc>
          <w:tcPr>
            <w:tcW w:w="2835" w:type="dxa"/>
            <w:hideMark/>
          </w:tcPr>
          <w:p w:rsidR="00A468D4" w:rsidRPr="006A0D16" w:rsidRDefault="00A468D4" w:rsidP="00A468D4">
            <w:pPr>
              <w:spacing w:line="240" w:lineRule="auto"/>
              <w:jc w:val="both"/>
              <w:rPr>
                <w:rFonts w:ascii="Times New Roman" w:hAnsi="Times New Roman" w:cs="Times New Roman"/>
                <w:sz w:val="24"/>
                <w:szCs w:val="24"/>
              </w:rPr>
            </w:pPr>
            <w:r w:rsidRPr="006A0D16">
              <w:rPr>
                <w:rFonts w:ascii="Times New Roman" w:hAnsi="Times New Roman" w:cs="Times New Roman"/>
                <w:sz w:val="24"/>
                <w:szCs w:val="24"/>
              </w:rPr>
              <w:t>26 – 30years</w:t>
            </w:r>
          </w:p>
        </w:tc>
        <w:tc>
          <w:tcPr>
            <w:tcW w:w="3069" w:type="dxa"/>
            <w:hideMark/>
          </w:tcPr>
          <w:p w:rsidR="00A468D4" w:rsidRPr="006A0D16" w:rsidRDefault="00A468D4" w:rsidP="00A468D4">
            <w:pPr>
              <w:spacing w:line="240" w:lineRule="auto"/>
              <w:jc w:val="both"/>
              <w:rPr>
                <w:rFonts w:ascii="Times New Roman" w:hAnsi="Times New Roman" w:cs="Times New Roman"/>
                <w:sz w:val="24"/>
                <w:szCs w:val="24"/>
              </w:rPr>
            </w:pPr>
            <w:r w:rsidRPr="006A0D16">
              <w:rPr>
                <w:rFonts w:ascii="Times New Roman" w:hAnsi="Times New Roman" w:cs="Times New Roman"/>
                <w:sz w:val="24"/>
                <w:szCs w:val="24"/>
              </w:rPr>
              <w:t>35</w:t>
            </w:r>
          </w:p>
        </w:tc>
        <w:tc>
          <w:tcPr>
            <w:tcW w:w="2230" w:type="dxa"/>
            <w:hideMark/>
          </w:tcPr>
          <w:p w:rsidR="00A468D4" w:rsidRPr="006A0D16" w:rsidRDefault="00A468D4" w:rsidP="00A468D4">
            <w:pPr>
              <w:spacing w:line="240" w:lineRule="auto"/>
              <w:jc w:val="both"/>
              <w:rPr>
                <w:rFonts w:ascii="Times New Roman" w:hAnsi="Times New Roman" w:cs="Times New Roman"/>
                <w:sz w:val="24"/>
                <w:szCs w:val="24"/>
              </w:rPr>
            </w:pPr>
            <w:r w:rsidRPr="006A0D16">
              <w:rPr>
                <w:rFonts w:ascii="Times New Roman" w:hAnsi="Times New Roman" w:cs="Times New Roman"/>
                <w:sz w:val="24"/>
                <w:szCs w:val="24"/>
              </w:rPr>
              <w:t>35%</w:t>
            </w:r>
          </w:p>
        </w:tc>
      </w:tr>
      <w:tr w:rsidR="00A468D4" w:rsidRPr="006A0D16" w:rsidTr="00A468D4">
        <w:trPr>
          <w:jc w:val="center"/>
        </w:trPr>
        <w:tc>
          <w:tcPr>
            <w:tcW w:w="2835" w:type="dxa"/>
            <w:hideMark/>
          </w:tcPr>
          <w:p w:rsidR="00A468D4" w:rsidRPr="006A0D16" w:rsidRDefault="00A468D4" w:rsidP="00A468D4">
            <w:pPr>
              <w:spacing w:line="240" w:lineRule="auto"/>
              <w:jc w:val="both"/>
              <w:rPr>
                <w:rFonts w:ascii="Times New Roman" w:hAnsi="Times New Roman" w:cs="Times New Roman"/>
                <w:sz w:val="24"/>
                <w:szCs w:val="24"/>
              </w:rPr>
            </w:pPr>
            <w:r w:rsidRPr="006A0D16">
              <w:rPr>
                <w:rFonts w:ascii="Times New Roman" w:hAnsi="Times New Roman" w:cs="Times New Roman"/>
                <w:sz w:val="24"/>
                <w:szCs w:val="24"/>
              </w:rPr>
              <w:t>31 – 35 years</w:t>
            </w:r>
          </w:p>
        </w:tc>
        <w:tc>
          <w:tcPr>
            <w:tcW w:w="3069" w:type="dxa"/>
            <w:hideMark/>
          </w:tcPr>
          <w:p w:rsidR="00A468D4" w:rsidRPr="006A0D16" w:rsidRDefault="00A468D4" w:rsidP="00A468D4">
            <w:pPr>
              <w:spacing w:line="240" w:lineRule="auto"/>
              <w:jc w:val="both"/>
              <w:rPr>
                <w:rFonts w:ascii="Times New Roman" w:hAnsi="Times New Roman" w:cs="Times New Roman"/>
                <w:sz w:val="24"/>
                <w:szCs w:val="24"/>
              </w:rPr>
            </w:pPr>
            <w:r w:rsidRPr="006A0D16">
              <w:rPr>
                <w:rFonts w:ascii="Times New Roman" w:hAnsi="Times New Roman" w:cs="Times New Roman"/>
                <w:sz w:val="24"/>
                <w:szCs w:val="24"/>
              </w:rPr>
              <w:t>27</w:t>
            </w:r>
          </w:p>
        </w:tc>
        <w:tc>
          <w:tcPr>
            <w:tcW w:w="2230" w:type="dxa"/>
            <w:hideMark/>
          </w:tcPr>
          <w:p w:rsidR="00A468D4" w:rsidRPr="006A0D16" w:rsidRDefault="00A468D4" w:rsidP="00A468D4">
            <w:pPr>
              <w:spacing w:line="240" w:lineRule="auto"/>
              <w:jc w:val="both"/>
              <w:rPr>
                <w:rFonts w:ascii="Times New Roman" w:hAnsi="Times New Roman" w:cs="Times New Roman"/>
                <w:sz w:val="24"/>
                <w:szCs w:val="24"/>
              </w:rPr>
            </w:pPr>
            <w:r w:rsidRPr="006A0D16">
              <w:rPr>
                <w:rFonts w:ascii="Times New Roman" w:hAnsi="Times New Roman" w:cs="Times New Roman"/>
                <w:sz w:val="24"/>
                <w:szCs w:val="24"/>
              </w:rPr>
              <w:t>27%</w:t>
            </w:r>
          </w:p>
        </w:tc>
      </w:tr>
      <w:tr w:rsidR="00A468D4" w:rsidRPr="006A0D16" w:rsidTr="00A468D4">
        <w:trPr>
          <w:jc w:val="center"/>
        </w:trPr>
        <w:tc>
          <w:tcPr>
            <w:tcW w:w="2835" w:type="dxa"/>
            <w:hideMark/>
          </w:tcPr>
          <w:p w:rsidR="00A468D4" w:rsidRPr="006A0D16" w:rsidRDefault="00A468D4" w:rsidP="00A468D4">
            <w:pPr>
              <w:spacing w:line="240" w:lineRule="auto"/>
              <w:jc w:val="both"/>
              <w:rPr>
                <w:rFonts w:ascii="Times New Roman" w:hAnsi="Times New Roman" w:cs="Times New Roman"/>
                <w:sz w:val="24"/>
                <w:szCs w:val="24"/>
              </w:rPr>
            </w:pPr>
            <w:r w:rsidRPr="006A0D16">
              <w:rPr>
                <w:rFonts w:ascii="Times New Roman" w:hAnsi="Times New Roman" w:cs="Times New Roman"/>
                <w:sz w:val="24"/>
                <w:szCs w:val="24"/>
              </w:rPr>
              <w:t>36 years and above</w:t>
            </w:r>
          </w:p>
        </w:tc>
        <w:tc>
          <w:tcPr>
            <w:tcW w:w="3069" w:type="dxa"/>
            <w:hideMark/>
          </w:tcPr>
          <w:p w:rsidR="00A468D4" w:rsidRPr="006A0D16" w:rsidRDefault="00A468D4" w:rsidP="00A468D4">
            <w:pPr>
              <w:spacing w:line="240" w:lineRule="auto"/>
              <w:jc w:val="both"/>
              <w:rPr>
                <w:rFonts w:ascii="Times New Roman" w:hAnsi="Times New Roman" w:cs="Times New Roman"/>
                <w:sz w:val="24"/>
                <w:szCs w:val="24"/>
              </w:rPr>
            </w:pPr>
            <w:r w:rsidRPr="006A0D16">
              <w:rPr>
                <w:rFonts w:ascii="Times New Roman" w:hAnsi="Times New Roman" w:cs="Times New Roman"/>
                <w:sz w:val="24"/>
                <w:szCs w:val="24"/>
              </w:rPr>
              <w:t>9</w:t>
            </w:r>
          </w:p>
        </w:tc>
        <w:tc>
          <w:tcPr>
            <w:tcW w:w="2230" w:type="dxa"/>
            <w:hideMark/>
          </w:tcPr>
          <w:p w:rsidR="00A468D4" w:rsidRPr="006A0D16" w:rsidRDefault="00A468D4" w:rsidP="00A468D4">
            <w:pPr>
              <w:spacing w:line="240" w:lineRule="auto"/>
              <w:jc w:val="both"/>
              <w:rPr>
                <w:rFonts w:ascii="Times New Roman" w:hAnsi="Times New Roman" w:cs="Times New Roman"/>
                <w:sz w:val="24"/>
                <w:szCs w:val="24"/>
              </w:rPr>
            </w:pPr>
            <w:r w:rsidRPr="006A0D16">
              <w:rPr>
                <w:rFonts w:ascii="Times New Roman" w:hAnsi="Times New Roman" w:cs="Times New Roman"/>
                <w:sz w:val="24"/>
                <w:szCs w:val="24"/>
              </w:rPr>
              <w:t>9%</w:t>
            </w:r>
          </w:p>
        </w:tc>
      </w:tr>
      <w:tr w:rsidR="00A468D4" w:rsidRPr="006A0D16" w:rsidTr="00A468D4">
        <w:trPr>
          <w:jc w:val="center"/>
        </w:trPr>
        <w:tc>
          <w:tcPr>
            <w:tcW w:w="2835" w:type="dxa"/>
            <w:hideMark/>
          </w:tcPr>
          <w:p w:rsidR="00A468D4" w:rsidRPr="006A0D16" w:rsidRDefault="00A468D4" w:rsidP="00A468D4">
            <w:pPr>
              <w:spacing w:line="240" w:lineRule="auto"/>
              <w:jc w:val="both"/>
              <w:rPr>
                <w:rFonts w:ascii="Times New Roman" w:hAnsi="Times New Roman" w:cs="Times New Roman"/>
                <w:b/>
                <w:sz w:val="24"/>
                <w:szCs w:val="24"/>
              </w:rPr>
            </w:pPr>
            <w:r w:rsidRPr="006A0D16">
              <w:rPr>
                <w:rFonts w:ascii="Times New Roman" w:hAnsi="Times New Roman" w:cs="Times New Roman"/>
                <w:b/>
                <w:sz w:val="24"/>
                <w:szCs w:val="24"/>
              </w:rPr>
              <w:t>Total</w:t>
            </w:r>
          </w:p>
        </w:tc>
        <w:tc>
          <w:tcPr>
            <w:tcW w:w="3069" w:type="dxa"/>
            <w:hideMark/>
          </w:tcPr>
          <w:p w:rsidR="00A468D4" w:rsidRPr="006A0D16" w:rsidRDefault="00A468D4" w:rsidP="00A468D4">
            <w:pPr>
              <w:spacing w:line="240" w:lineRule="auto"/>
              <w:jc w:val="both"/>
              <w:rPr>
                <w:rFonts w:ascii="Times New Roman" w:hAnsi="Times New Roman" w:cs="Times New Roman"/>
                <w:b/>
                <w:sz w:val="24"/>
                <w:szCs w:val="24"/>
              </w:rPr>
            </w:pPr>
            <w:r w:rsidRPr="006A0D16">
              <w:rPr>
                <w:rFonts w:ascii="Times New Roman" w:hAnsi="Times New Roman" w:cs="Times New Roman"/>
                <w:b/>
                <w:sz w:val="24"/>
                <w:szCs w:val="24"/>
              </w:rPr>
              <w:t>100</w:t>
            </w:r>
          </w:p>
        </w:tc>
        <w:tc>
          <w:tcPr>
            <w:tcW w:w="2230" w:type="dxa"/>
            <w:hideMark/>
          </w:tcPr>
          <w:p w:rsidR="00A468D4" w:rsidRPr="006A0D16" w:rsidRDefault="00A468D4" w:rsidP="00A468D4">
            <w:pPr>
              <w:spacing w:line="240" w:lineRule="auto"/>
              <w:jc w:val="both"/>
              <w:rPr>
                <w:rFonts w:ascii="Times New Roman" w:hAnsi="Times New Roman" w:cs="Times New Roman"/>
                <w:b/>
                <w:sz w:val="24"/>
                <w:szCs w:val="24"/>
              </w:rPr>
            </w:pPr>
            <w:r w:rsidRPr="006A0D16">
              <w:rPr>
                <w:rFonts w:ascii="Times New Roman" w:hAnsi="Times New Roman" w:cs="Times New Roman"/>
                <w:b/>
                <w:sz w:val="24"/>
                <w:szCs w:val="24"/>
              </w:rPr>
              <w:t>100%</w:t>
            </w:r>
          </w:p>
        </w:tc>
      </w:tr>
    </w:tbl>
    <w:p w:rsidR="00A468D4" w:rsidRPr="006A0D16" w:rsidRDefault="00A468D4" w:rsidP="00A468D4">
      <w:pPr>
        <w:spacing w:line="360" w:lineRule="auto"/>
        <w:ind w:firstLine="720"/>
        <w:jc w:val="both"/>
        <w:rPr>
          <w:rFonts w:ascii="Times New Roman" w:hAnsi="Times New Roman" w:cs="Times New Roman"/>
          <w:bCs/>
          <w:sz w:val="24"/>
          <w:szCs w:val="24"/>
        </w:rPr>
      </w:pPr>
      <w:r w:rsidRPr="006A0D16">
        <w:rPr>
          <w:rFonts w:ascii="Times New Roman" w:hAnsi="Times New Roman" w:cs="Times New Roman"/>
          <w:bCs/>
          <w:sz w:val="24"/>
          <w:szCs w:val="24"/>
        </w:rPr>
        <w:t>Source: field survey, May, 2025.</w:t>
      </w:r>
    </w:p>
    <w:p w:rsidR="00A468D4" w:rsidRPr="006A0D16" w:rsidRDefault="00A468D4" w:rsidP="00A468D4">
      <w:pPr>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lastRenderedPageBreak/>
        <w:t>Table 1 above presents the age group to which the respondents belong to. The table shows that 35 respondents representing 35% are between 26-30 years, 27% of the respondents are between the age of 31 – 35 years, 21 respondents representing 21% are in the age bracket of 20 – 25 years while 9% are above 36 years and 8% are less than 20 years.</w:t>
      </w:r>
    </w:p>
    <w:p w:rsidR="00A468D4" w:rsidRPr="006A0D16" w:rsidRDefault="00A468D4" w:rsidP="00A468D4">
      <w:pPr>
        <w:pStyle w:val="Heading2"/>
        <w:tabs>
          <w:tab w:val="left" w:pos="360"/>
          <w:tab w:val="center" w:pos="3299"/>
        </w:tabs>
        <w:spacing w:after="0" w:line="360" w:lineRule="auto"/>
        <w:ind w:left="14"/>
        <w:jc w:val="both"/>
        <w:rPr>
          <w:sz w:val="24"/>
          <w:szCs w:val="24"/>
        </w:rPr>
      </w:pPr>
      <w:r w:rsidRPr="006A0D16">
        <w:rPr>
          <w:sz w:val="24"/>
          <w:szCs w:val="24"/>
        </w:rPr>
        <w:t>Table 2:</w:t>
      </w:r>
      <w:r w:rsidRPr="006A0D16">
        <w:rPr>
          <w:sz w:val="24"/>
          <w:szCs w:val="24"/>
        </w:rPr>
        <w:tab/>
        <w:t xml:space="preserve">Gender Distribution of Respondents </w:t>
      </w:r>
    </w:p>
    <w:tbl>
      <w:tblPr>
        <w:tblStyle w:val="TableGrid"/>
        <w:tblW w:w="5222" w:type="dxa"/>
        <w:tblInd w:w="883" w:type="dxa"/>
        <w:tblCellMar>
          <w:top w:w="7" w:type="dxa"/>
          <w:right w:w="115" w:type="dxa"/>
        </w:tblCellMar>
        <w:tblLook w:val="04A0"/>
      </w:tblPr>
      <w:tblGrid>
        <w:gridCol w:w="1684"/>
        <w:gridCol w:w="1405"/>
        <w:gridCol w:w="2133"/>
      </w:tblGrid>
      <w:tr w:rsidR="00A468D4" w:rsidRPr="006A0D16" w:rsidTr="00A468D4">
        <w:trPr>
          <w:trHeight w:val="292"/>
        </w:trPr>
        <w:tc>
          <w:tcPr>
            <w:tcW w:w="1684"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Variable  </w:t>
            </w:r>
          </w:p>
        </w:tc>
        <w:tc>
          <w:tcPr>
            <w:tcW w:w="1405"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No </w:t>
            </w:r>
          </w:p>
        </w:tc>
        <w:tc>
          <w:tcPr>
            <w:tcW w:w="2133"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Percentage </w:t>
            </w:r>
          </w:p>
        </w:tc>
      </w:tr>
      <w:tr w:rsidR="00A468D4" w:rsidRPr="006A0D16" w:rsidTr="00A468D4">
        <w:trPr>
          <w:trHeight w:val="235"/>
        </w:trPr>
        <w:tc>
          <w:tcPr>
            <w:tcW w:w="1684"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Male </w:t>
            </w:r>
          </w:p>
        </w:tc>
        <w:tc>
          <w:tcPr>
            <w:tcW w:w="1405"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44 </w:t>
            </w:r>
          </w:p>
        </w:tc>
        <w:tc>
          <w:tcPr>
            <w:tcW w:w="2133"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44% </w:t>
            </w:r>
          </w:p>
        </w:tc>
      </w:tr>
      <w:tr w:rsidR="00A468D4" w:rsidRPr="006A0D16" w:rsidTr="00A468D4">
        <w:trPr>
          <w:trHeight w:val="286"/>
        </w:trPr>
        <w:tc>
          <w:tcPr>
            <w:tcW w:w="1684"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Female </w:t>
            </w:r>
          </w:p>
        </w:tc>
        <w:tc>
          <w:tcPr>
            <w:tcW w:w="1405"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ind w:left="14"/>
              <w:jc w:val="both"/>
              <w:rPr>
                <w:rFonts w:ascii="Times New Roman" w:hAnsi="Times New Roman" w:cs="Times New Roman"/>
                <w:sz w:val="24"/>
                <w:szCs w:val="24"/>
              </w:rPr>
            </w:pPr>
            <w:r w:rsidRPr="006A0D16">
              <w:rPr>
                <w:rFonts w:ascii="Times New Roman" w:hAnsi="Times New Roman" w:cs="Times New Roman"/>
                <w:sz w:val="24"/>
                <w:szCs w:val="24"/>
              </w:rPr>
              <w:t>56</w:t>
            </w:r>
          </w:p>
        </w:tc>
        <w:tc>
          <w:tcPr>
            <w:tcW w:w="2133"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56% </w:t>
            </w:r>
          </w:p>
        </w:tc>
      </w:tr>
      <w:tr w:rsidR="00A468D4" w:rsidRPr="006A0D16" w:rsidTr="00A468D4">
        <w:trPr>
          <w:trHeight w:val="418"/>
        </w:trPr>
        <w:tc>
          <w:tcPr>
            <w:tcW w:w="1684"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Total </w:t>
            </w:r>
          </w:p>
        </w:tc>
        <w:tc>
          <w:tcPr>
            <w:tcW w:w="1405"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ind w:left="14"/>
              <w:jc w:val="both"/>
              <w:rPr>
                <w:rFonts w:ascii="Times New Roman" w:hAnsi="Times New Roman" w:cs="Times New Roman"/>
                <w:sz w:val="24"/>
                <w:szCs w:val="24"/>
              </w:rPr>
            </w:pPr>
            <w:r w:rsidRPr="006A0D16">
              <w:rPr>
                <w:rFonts w:ascii="Times New Roman" w:hAnsi="Times New Roman" w:cs="Times New Roman"/>
                <w:b/>
                <w:sz w:val="24"/>
                <w:szCs w:val="24"/>
              </w:rPr>
              <w:t>100</w:t>
            </w:r>
          </w:p>
        </w:tc>
        <w:tc>
          <w:tcPr>
            <w:tcW w:w="2133"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100% </w:t>
            </w:r>
          </w:p>
        </w:tc>
      </w:tr>
    </w:tbl>
    <w:p w:rsidR="00A468D4" w:rsidRPr="006A0D16" w:rsidRDefault="00A468D4" w:rsidP="00A468D4">
      <w:pPr>
        <w:spacing w:line="360" w:lineRule="auto"/>
        <w:ind w:firstLine="720"/>
        <w:jc w:val="both"/>
        <w:rPr>
          <w:rFonts w:ascii="Times New Roman" w:hAnsi="Times New Roman" w:cs="Times New Roman"/>
          <w:bCs/>
          <w:sz w:val="24"/>
          <w:szCs w:val="24"/>
        </w:rPr>
      </w:pPr>
      <w:r w:rsidRPr="006A0D16">
        <w:rPr>
          <w:rFonts w:ascii="Times New Roman" w:hAnsi="Times New Roman" w:cs="Times New Roman"/>
          <w:sz w:val="24"/>
          <w:szCs w:val="24"/>
        </w:rPr>
        <w:tab/>
      </w:r>
      <w:r w:rsidRPr="006A0D16">
        <w:rPr>
          <w:rFonts w:ascii="Times New Roman" w:hAnsi="Times New Roman" w:cs="Times New Roman"/>
          <w:bCs/>
          <w:sz w:val="24"/>
          <w:szCs w:val="24"/>
        </w:rPr>
        <w:t>Source: field survey, May, 2025.</w:t>
      </w:r>
    </w:p>
    <w:p w:rsidR="00A468D4" w:rsidRDefault="00A468D4" w:rsidP="00A468D4">
      <w:pPr>
        <w:widowControl w:val="0"/>
        <w:autoSpaceDE w:val="0"/>
        <w:autoSpaceDN w:val="0"/>
        <w:adjustRightInd w:val="0"/>
        <w:spacing w:line="360" w:lineRule="auto"/>
        <w:ind w:left="100"/>
        <w:rPr>
          <w:rFonts w:ascii="Times New Roman" w:hAnsi="Times New Roman" w:cs="Times New Roman"/>
          <w:sz w:val="24"/>
          <w:szCs w:val="24"/>
        </w:rPr>
      </w:pPr>
      <w:r w:rsidRPr="006A0D16">
        <w:rPr>
          <w:rFonts w:ascii="Times New Roman" w:hAnsi="Times New Roman" w:cs="Times New Roman"/>
          <w:sz w:val="24"/>
          <w:szCs w:val="24"/>
        </w:rPr>
        <w:t xml:space="preserve">From the data obtained in Table 2 above, majority of the respondents were female making up almost 56% of the total sample size. The male made up about 44% of the total respondents. </w:t>
      </w:r>
    </w:p>
    <w:p w:rsidR="00A468D4" w:rsidRPr="006A0D16" w:rsidRDefault="00A468D4" w:rsidP="00A468D4">
      <w:pPr>
        <w:widowControl w:val="0"/>
        <w:autoSpaceDE w:val="0"/>
        <w:autoSpaceDN w:val="0"/>
        <w:adjustRightInd w:val="0"/>
        <w:spacing w:line="240" w:lineRule="auto"/>
        <w:ind w:left="100"/>
        <w:rPr>
          <w:rFonts w:ascii="Times New Roman" w:hAnsi="Times New Roman" w:cs="Times New Roman"/>
          <w:sz w:val="24"/>
          <w:szCs w:val="24"/>
        </w:rPr>
      </w:pPr>
      <w:r w:rsidRPr="006A0D16">
        <w:rPr>
          <w:rFonts w:ascii="Times New Roman" w:hAnsi="Times New Roman" w:cs="Times New Roman"/>
          <w:b/>
          <w:bCs/>
          <w:sz w:val="24"/>
          <w:szCs w:val="24"/>
        </w:rPr>
        <w:t>Table 3: Educational qualification of respondents</w:t>
      </w:r>
    </w:p>
    <w:tbl>
      <w:tblPr>
        <w:tblStyle w:val="TableGrid0"/>
        <w:tblW w:w="0" w:type="auto"/>
        <w:tblLook w:val="04A0"/>
      </w:tblPr>
      <w:tblGrid>
        <w:gridCol w:w="2941"/>
        <w:gridCol w:w="2955"/>
        <w:gridCol w:w="2960"/>
      </w:tblGrid>
      <w:tr w:rsidR="009C18E0" w:rsidRPr="005916DA" w:rsidTr="00A752E8">
        <w:tc>
          <w:tcPr>
            <w:tcW w:w="3192" w:type="dxa"/>
          </w:tcPr>
          <w:p w:rsidR="009C18E0" w:rsidRPr="005916DA" w:rsidRDefault="009C18E0" w:rsidP="00A752E8">
            <w:pPr>
              <w:spacing w:line="276" w:lineRule="auto"/>
              <w:jc w:val="both"/>
              <w:rPr>
                <w:rFonts w:ascii="Times New Roman" w:hAnsi="Times New Roman" w:cs="Times New Roman"/>
                <w:b/>
                <w:sz w:val="24"/>
                <w:szCs w:val="24"/>
              </w:rPr>
            </w:pPr>
            <w:r w:rsidRPr="005916DA">
              <w:rPr>
                <w:rFonts w:ascii="Times New Roman" w:hAnsi="Times New Roman" w:cs="Times New Roman"/>
                <w:b/>
                <w:sz w:val="24"/>
                <w:szCs w:val="24"/>
              </w:rPr>
              <w:t>Variables</w:t>
            </w:r>
          </w:p>
        </w:tc>
        <w:tc>
          <w:tcPr>
            <w:tcW w:w="3192" w:type="dxa"/>
          </w:tcPr>
          <w:p w:rsidR="009C18E0" w:rsidRPr="005916DA" w:rsidRDefault="009C18E0" w:rsidP="00A752E8">
            <w:pPr>
              <w:spacing w:line="276" w:lineRule="auto"/>
              <w:jc w:val="both"/>
              <w:rPr>
                <w:rFonts w:ascii="Times New Roman" w:hAnsi="Times New Roman" w:cs="Times New Roman"/>
                <w:b/>
                <w:sz w:val="24"/>
                <w:szCs w:val="24"/>
              </w:rPr>
            </w:pPr>
            <w:r w:rsidRPr="005916DA">
              <w:rPr>
                <w:rFonts w:ascii="Times New Roman" w:hAnsi="Times New Roman" w:cs="Times New Roman"/>
                <w:b/>
                <w:sz w:val="24"/>
                <w:szCs w:val="24"/>
              </w:rPr>
              <w:t>Frequency</w:t>
            </w:r>
          </w:p>
        </w:tc>
        <w:tc>
          <w:tcPr>
            <w:tcW w:w="3192" w:type="dxa"/>
          </w:tcPr>
          <w:p w:rsidR="009C18E0" w:rsidRPr="005916DA" w:rsidRDefault="009C18E0" w:rsidP="00A752E8">
            <w:pPr>
              <w:spacing w:line="276" w:lineRule="auto"/>
              <w:jc w:val="both"/>
              <w:rPr>
                <w:rFonts w:ascii="Times New Roman" w:hAnsi="Times New Roman" w:cs="Times New Roman"/>
                <w:b/>
                <w:sz w:val="24"/>
                <w:szCs w:val="24"/>
              </w:rPr>
            </w:pPr>
            <w:r w:rsidRPr="005916DA">
              <w:rPr>
                <w:rFonts w:ascii="Times New Roman" w:hAnsi="Times New Roman" w:cs="Times New Roman"/>
                <w:b/>
                <w:sz w:val="24"/>
                <w:szCs w:val="24"/>
              </w:rPr>
              <w:t>Percentage</w:t>
            </w:r>
          </w:p>
        </w:tc>
      </w:tr>
      <w:tr w:rsidR="009C18E0" w:rsidTr="00A752E8">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ND1</w:t>
            </w:r>
          </w:p>
        </w:tc>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22%</w:t>
            </w:r>
          </w:p>
        </w:tc>
      </w:tr>
      <w:tr w:rsidR="009C18E0" w:rsidTr="00A752E8">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NDII</w:t>
            </w:r>
          </w:p>
        </w:tc>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18%</w:t>
            </w:r>
          </w:p>
        </w:tc>
      </w:tr>
      <w:tr w:rsidR="009C18E0" w:rsidTr="00A752E8">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HNDI</w:t>
            </w:r>
          </w:p>
        </w:tc>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r>
      <w:tr w:rsidR="009C18E0" w:rsidTr="00A752E8">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HNDII</w:t>
            </w:r>
          </w:p>
        </w:tc>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p>
        </w:tc>
      </w:tr>
      <w:tr w:rsidR="009C18E0" w:rsidTr="00A752E8">
        <w:tc>
          <w:tcPr>
            <w:tcW w:w="3192" w:type="dxa"/>
          </w:tcPr>
          <w:p w:rsidR="009C18E0" w:rsidRDefault="009C18E0" w:rsidP="00A752E8">
            <w:pPr>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9C18E0" w:rsidRDefault="009C18E0" w:rsidP="00A752E8">
            <w:pPr>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rsidR="009C18E0" w:rsidRDefault="009C18E0" w:rsidP="00A752E8">
            <w:pPr>
              <w:jc w:val="both"/>
              <w:rPr>
                <w:rFonts w:ascii="Times New Roman" w:hAnsi="Times New Roman" w:cs="Times New Roman"/>
                <w:sz w:val="24"/>
                <w:szCs w:val="24"/>
              </w:rPr>
            </w:pPr>
            <w:r>
              <w:rPr>
                <w:rFonts w:ascii="Times New Roman" w:hAnsi="Times New Roman" w:cs="Times New Roman"/>
                <w:sz w:val="24"/>
                <w:szCs w:val="24"/>
              </w:rPr>
              <w:t>100%</w:t>
            </w:r>
          </w:p>
        </w:tc>
      </w:tr>
    </w:tbl>
    <w:p w:rsidR="00A468D4" w:rsidRPr="006A0D16" w:rsidRDefault="00A468D4" w:rsidP="00A468D4">
      <w:pPr>
        <w:widowControl w:val="0"/>
        <w:autoSpaceDE w:val="0"/>
        <w:autoSpaceDN w:val="0"/>
        <w:adjustRightInd w:val="0"/>
        <w:spacing w:line="360" w:lineRule="auto"/>
        <w:rPr>
          <w:rFonts w:ascii="Times New Roman" w:hAnsi="Times New Roman" w:cs="Times New Roman"/>
          <w:sz w:val="24"/>
          <w:szCs w:val="24"/>
        </w:rPr>
      </w:pPr>
      <w:r w:rsidRPr="006A0D16">
        <w:rPr>
          <w:rFonts w:ascii="Times New Roman" w:hAnsi="Times New Roman" w:cs="Times New Roman"/>
          <w:bCs/>
          <w:sz w:val="24"/>
          <w:szCs w:val="24"/>
        </w:rPr>
        <w:t>Source: field survey, May, 2025.</w:t>
      </w:r>
    </w:p>
    <w:p w:rsidR="00A468D4" w:rsidRPr="006A0D16" w:rsidRDefault="00A468D4" w:rsidP="00A468D4">
      <w:pPr>
        <w:pStyle w:val="Default"/>
        <w:spacing w:line="360" w:lineRule="auto"/>
        <w:jc w:val="both"/>
        <w:rPr>
          <w:color w:val="auto"/>
        </w:rPr>
      </w:pPr>
      <w:r w:rsidRPr="006A0D16">
        <w:rPr>
          <w:color w:val="auto"/>
        </w:rPr>
        <w:t>Table 3 above shows the educational qualification, statistically it shows that respondents are in different levels of education namely ND1, ND11, HND1, and HNDII levels. The percentages are as follows: ND1 (22%), ND11 (18%), HND1 (20%),  and the largest respondents were HNDII with (40%) responses.</w:t>
      </w:r>
    </w:p>
    <w:p w:rsidR="00A468D4" w:rsidRPr="006A0D16" w:rsidRDefault="00A468D4" w:rsidP="00A468D4">
      <w:pPr>
        <w:pStyle w:val="Heading2"/>
        <w:spacing w:line="360" w:lineRule="auto"/>
        <w:jc w:val="both"/>
        <w:rPr>
          <w:sz w:val="24"/>
          <w:szCs w:val="24"/>
        </w:rPr>
      </w:pPr>
      <w:r w:rsidRPr="006A0D16">
        <w:rPr>
          <w:sz w:val="24"/>
          <w:szCs w:val="24"/>
        </w:rPr>
        <w:lastRenderedPageBreak/>
        <w:t xml:space="preserve">Table 4: Marital status of </w:t>
      </w:r>
      <w:r w:rsidRPr="006A0D16">
        <w:rPr>
          <w:spacing w:val="-2"/>
          <w:sz w:val="24"/>
          <w:szCs w:val="24"/>
        </w:rPr>
        <w:t>respondents</w:t>
      </w:r>
    </w:p>
    <w:tbl>
      <w:tblPr>
        <w:tblW w:w="578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2090"/>
        <w:gridCol w:w="1620"/>
        <w:gridCol w:w="1170"/>
      </w:tblGrid>
      <w:tr w:rsidR="00A468D4" w:rsidRPr="006A0D16" w:rsidTr="00A468D4">
        <w:trPr>
          <w:trHeight w:val="484"/>
        </w:trPr>
        <w:tc>
          <w:tcPr>
            <w:tcW w:w="900" w:type="dxa"/>
            <w:tcBorders>
              <w:top w:val="single" w:sz="4" w:space="0" w:color="auto"/>
              <w:left w:val="single" w:sz="4" w:space="0" w:color="auto"/>
              <w:bottom w:val="single" w:sz="4" w:space="0" w:color="auto"/>
            </w:tcBorders>
            <w:shd w:val="clear" w:color="auto" w:fill="auto"/>
          </w:tcPr>
          <w:p w:rsidR="00A468D4" w:rsidRPr="006A0D16" w:rsidRDefault="00A468D4" w:rsidP="00A468D4">
            <w:pPr>
              <w:pStyle w:val="TableParagraph"/>
              <w:spacing w:line="360" w:lineRule="auto"/>
              <w:jc w:val="both"/>
              <w:rPr>
                <w:rFonts w:ascii="Times New Roman" w:hAnsi="Times New Roman" w:cs="Times New Roman"/>
                <w:b/>
                <w:sz w:val="24"/>
                <w:szCs w:val="24"/>
              </w:rPr>
            </w:pPr>
            <w:r w:rsidRPr="006A0D16">
              <w:rPr>
                <w:rFonts w:ascii="Times New Roman" w:hAnsi="Times New Roman" w:cs="Times New Roman"/>
                <w:b/>
                <w:sz w:val="24"/>
                <w:szCs w:val="24"/>
              </w:rPr>
              <w:t>S/N</w:t>
            </w:r>
          </w:p>
        </w:tc>
        <w:tc>
          <w:tcPr>
            <w:tcW w:w="2090" w:type="dxa"/>
          </w:tcPr>
          <w:p w:rsidR="00A468D4" w:rsidRPr="006A0D16" w:rsidRDefault="00A468D4" w:rsidP="00A468D4">
            <w:pPr>
              <w:pStyle w:val="TableParagraph"/>
              <w:spacing w:line="360" w:lineRule="auto"/>
              <w:jc w:val="both"/>
              <w:rPr>
                <w:rFonts w:ascii="Times New Roman" w:hAnsi="Times New Roman" w:cs="Times New Roman"/>
                <w:b/>
                <w:sz w:val="24"/>
                <w:szCs w:val="24"/>
              </w:rPr>
            </w:pPr>
            <w:r w:rsidRPr="006A0D16">
              <w:rPr>
                <w:rFonts w:ascii="Times New Roman" w:hAnsi="Times New Roman" w:cs="Times New Roman"/>
                <w:b/>
                <w:sz w:val="24"/>
                <w:szCs w:val="24"/>
              </w:rPr>
              <w:t>Marital</w:t>
            </w:r>
            <w:r w:rsidRPr="006A0D16">
              <w:rPr>
                <w:rFonts w:ascii="Times New Roman" w:hAnsi="Times New Roman" w:cs="Times New Roman"/>
                <w:b/>
                <w:spacing w:val="-2"/>
                <w:sz w:val="24"/>
                <w:szCs w:val="24"/>
              </w:rPr>
              <w:t xml:space="preserve"> status</w:t>
            </w:r>
          </w:p>
        </w:tc>
        <w:tc>
          <w:tcPr>
            <w:tcW w:w="1620" w:type="dxa"/>
          </w:tcPr>
          <w:p w:rsidR="00A468D4" w:rsidRPr="006A0D16" w:rsidRDefault="00A468D4" w:rsidP="00A468D4">
            <w:pPr>
              <w:pStyle w:val="TableParagraph"/>
              <w:spacing w:line="360" w:lineRule="auto"/>
              <w:ind w:right="2"/>
              <w:jc w:val="both"/>
              <w:rPr>
                <w:rFonts w:ascii="Times New Roman" w:hAnsi="Times New Roman" w:cs="Times New Roman"/>
                <w:b/>
                <w:sz w:val="24"/>
                <w:szCs w:val="24"/>
              </w:rPr>
            </w:pPr>
            <w:r w:rsidRPr="006A0D16">
              <w:rPr>
                <w:rFonts w:ascii="Times New Roman" w:hAnsi="Times New Roman" w:cs="Times New Roman"/>
                <w:b/>
                <w:spacing w:val="-2"/>
                <w:sz w:val="24"/>
                <w:szCs w:val="24"/>
              </w:rPr>
              <w:t>Frequency</w:t>
            </w:r>
          </w:p>
        </w:tc>
        <w:tc>
          <w:tcPr>
            <w:tcW w:w="1170" w:type="dxa"/>
            <w:tcBorders>
              <w:top w:val="single" w:sz="4" w:space="0" w:color="auto"/>
              <w:bottom w:val="single" w:sz="4" w:space="0" w:color="auto"/>
              <w:right w:val="single" w:sz="4" w:space="0" w:color="auto"/>
            </w:tcBorders>
            <w:shd w:val="clear" w:color="auto" w:fill="auto"/>
          </w:tcPr>
          <w:p w:rsidR="00A468D4" w:rsidRPr="006A0D16" w:rsidRDefault="00A468D4" w:rsidP="00A468D4">
            <w:pPr>
              <w:spacing w:line="360" w:lineRule="auto"/>
              <w:jc w:val="both"/>
              <w:rPr>
                <w:rFonts w:ascii="Times New Roman" w:hAnsi="Times New Roman" w:cs="Times New Roman"/>
                <w:sz w:val="24"/>
                <w:szCs w:val="24"/>
              </w:rPr>
            </w:pPr>
            <w:r w:rsidRPr="006A0D16">
              <w:rPr>
                <w:rFonts w:ascii="Times New Roman" w:hAnsi="Times New Roman" w:cs="Times New Roman"/>
                <w:b/>
                <w:spacing w:val="-2"/>
                <w:sz w:val="24"/>
                <w:szCs w:val="24"/>
              </w:rPr>
              <w:t>Percentage</w:t>
            </w:r>
          </w:p>
        </w:tc>
      </w:tr>
      <w:tr w:rsidR="00A468D4" w:rsidRPr="006A0D16" w:rsidTr="00A468D4">
        <w:trPr>
          <w:trHeight w:val="485"/>
        </w:trPr>
        <w:tc>
          <w:tcPr>
            <w:tcW w:w="900" w:type="dxa"/>
            <w:tcBorders>
              <w:top w:val="single" w:sz="4" w:space="0" w:color="auto"/>
              <w:left w:val="single" w:sz="4" w:space="0" w:color="auto"/>
              <w:bottom w:val="single" w:sz="4" w:space="0" w:color="auto"/>
            </w:tcBorders>
            <w:shd w:val="clear" w:color="auto" w:fill="auto"/>
          </w:tcPr>
          <w:p w:rsidR="00A468D4" w:rsidRPr="006A0D16" w:rsidRDefault="00A468D4" w:rsidP="00A468D4">
            <w:pPr>
              <w:pStyle w:val="TableParagraph"/>
              <w:spacing w:line="360" w:lineRule="auto"/>
              <w:jc w:val="both"/>
              <w:rPr>
                <w:rFonts w:ascii="Times New Roman" w:hAnsi="Times New Roman" w:cs="Times New Roman"/>
                <w:spacing w:val="-2"/>
                <w:sz w:val="24"/>
                <w:szCs w:val="24"/>
              </w:rPr>
            </w:pPr>
            <w:r w:rsidRPr="006A0D16">
              <w:rPr>
                <w:rFonts w:ascii="Times New Roman" w:hAnsi="Times New Roman" w:cs="Times New Roman"/>
                <w:spacing w:val="-2"/>
                <w:sz w:val="24"/>
                <w:szCs w:val="24"/>
              </w:rPr>
              <w:t>1</w:t>
            </w:r>
          </w:p>
        </w:tc>
        <w:tc>
          <w:tcPr>
            <w:tcW w:w="2090" w:type="dxa"/>
          </w:tcPr>
          <w:p w:rsidR="00A468D4" w:rsidRPr="006A0D16" w:rsidRDefault="00A468D4" w:rsidP="00A468D4">
            <w:pPr>
              <w:pStyle w:val="TableParagraph"/>
              <w:spacing w:line="360" w:lineRule="auto"/>
              <w:jc w:val="both"/>
              <w:rPr>
                <w:rFonts w:ascii="Times New Roman" w:hAnsi="Times New Roman" w:cs="Times New Roman"/>
                <w:sz w:val="24"/>
                <w:szCs w:val="24"/>
              </w:rPr>
            </w:pPr>
            <w:r w:rsidRPr="006A0D16">
              <w:rPr>
                <w:rFonts w:ascii="Times New Roman" w:hAnsi="Times New Roman" w:cs="Times New Roman"/>
                <w:spacing w:val="-2"/>
                <w:sz w:val="24"/>
                <w:szCs w:val="24"/>
              </w:rPr>
              <w:t>Single</w:t>
            </w:r>
          </w:p>
        </w:tc>
        <w:tc>
          <w:tcPr>
            <w:tcW w:w="1620" w:type="dxa"/>
          </w:tcPr>
          <w:p w:rsidR="00A468D4" w:rsidRPr="006A0D16" w:rsidRDefault="00A468D4" w:rsidP="00A468D4">
            <w:pPr>
              <w:pStyle w:val="TableParagraph"/>
              <w:spacing w:line="360" w:lineRule="auto"/>
              <w:ind w:right="3"/>
              <w:jc w:val="both"/>
              <w:rPr>
                <w:rFonts w:ascii="Times New Roman" w:hAnsi="Times New Roman" w:cs="Times New Roman"/>
                <w:sz w:val="24"/>
                <w:szCs w:val="24"/>
              </w:rPr>
            </w:pPr>
            <w:r w:rsidRPr="006A0D16">
              <w:rPr>
                <w:rFonts w:ascii="Times New Roman" w:hAnsi="Times New Roman" w:cs="Times New Roman"/>
                <w:spacing w:val="-4"/>
                <w:sz w:val="24"/>
                <w:szCs w:val="24"/>
              </w:rPr>
              <w:t>88</w:t>
            </w:r>
          </w:p>
        </w:tc>
        <w:tc>
          <w:tcPr>
            <w:tcW w:w="1170" w:type="dxa"/>
            <w:tcBorders>
              <w:top w:val="single" w:sz="4" w:space="0" w:color="auto"/>
              <w:bottom w:val="single" w:sz="4" w:space="0" w:color="auto"/>
              <w:right w:val="single" w:sz="4" w:space="0" w:color="auto"/>
            </w:tcBorders>
            <w:shd w:val="clear" w:color="auto" w:fill="auto"/>
          </w:tcPr>
          <w:p w:rsidR="00A468D4" w:rsidRPr="006A0D16" w:rsidRDefault="00A468D4" w:rsidP="00A468D4">
            <w:pPr>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88%</w:t>
            </w:r>
          </w:p>
        </w:tc>
      </w:tr>
      <w:tr w:rsidR="00A468D4" w:rsidRPr="006A0D16" w:rsidTr="00A468D4">
        <w:trPr>
          <w:trHeight w:val="501"/>
        </w:trPr>
        <w:tc>
          <w:tcPr>
            <w:tcW w:w="900" w:type="dxa"/>
            <w:tcBorders>
              <w:top w:val="single" w:sz="4" w:space="0" w:color="auto"/>
              <w:left w:val="single" w:sz="4" w:space="0" w:color="auto"/>
              <w:bottom w:val="single" w:sz="4" w:space="0" w:color="auto"/>
            </w:tcBorders>
            <w:shd w:val="clear" w:color="auto" w:fill="auto"/>
          </w:tcPr>
          <w:p w:rsidR="00A468D4" w:rsidRPr="006A0D16" w:rsidRDefault="00A468D4" w:rsidP="00A468D4">
            <w:pPr>
              <w:pStyle w:val="TableParagraph"/>
              <w:spacing w:line="360" w:lineRule="auto"/>
              <w:jc w:val="both"/>
              <w:rPr>
                <w:rFonts w:ascii="Times New Roman" w:hAnsi="Times New Roman" w:cs="Times New Roman"/>
                <w:spacing w:val="-2"/>
                <w:sz w:val="24"/>
                <w:szCs w:val="24"/>
              </w:rPr>
            </w:pPr>
            <w:r w:rsidRPr="006A0D16">
              <w:rPr>
                <w:rFonts w:ascii="Times New Roman" w:hAnsi="Times New Roman" w:cs="Times New Roman"/>
                <w:spacing w:val="-2"/>
                <w:sz w:val="24"/>
                <w:szCs w:val="24"/>
              </w:rPr>
              <w:t>2</w:t>
            </w:r>
          </w:p>
        </w:tc>
        <w:tc>
          <w:tcPr>
            <w:tcW w:w="2090" w:type="dxa"/>
          </w:tcPr>
          <w:p w:rsidR="00A468D4" w:rsidRPr="006A0D16" w:rsidRDefault="00A468D4" w:rsidP="00A468D4">
            <w:pPr>
              <w:pStyle w:val="TableParagraph"/>
              <w:spacing w:line="360" w:lineRule="auto"/>
              <w:jc w:val="both"/>
              <w:rPr>
                <w:rFonts w:ascii="Times New Roman" w:hAnsi="Times New Roman" w:cs="Times New Roman"/>
                <w:sz w:val="24"/>
                <w:szCs w:val="24"/>
              </w:rPr>
            </w:pPr>
            <w:r w:rsidRPr="006A0D16">
              <w:rPr>
                <w:rFonts w:ascii="Times New Roman" w:hAnsi="Times New Roman" w:cs="Times New Roman"/>
                <w:spacing w:val="-2"/>
                <w:sz w:val="24"/>
                <w:szCs w:val="24"/>
              </w:rPr>
              <w:t>Married</w:t>
            </w:r>
          </w:p>
        </w:tc>
        <w:tc>
          <w:tcPr>
            <w:tcW w:w="1620" w:type="dxa"/>
          </w:tcPr>
          <w:p w:rsidR="00A468D4" w:rsidRPr="006A0D16" w:rsidRDefault="00A468D4" w:rsidP="00A468D4">
            <w:pPr>
              <w:pStyle w:val="TableParagraph"/>
              <w:spacing w:line="360" w:lineRule="auto"/>
              <w:ind w:left="7" w:right="3"/>
              <w:jc w:val="both"/>
              <w:rPr>
                <w:rFonts w:ascii="Times New Roman" w:hAnsi="Times New Roman" w:cs="Times New Roman"/>
                <w:sz w:val="24"/>
                <w:szCs w:val="24"/>
              </w:rPr>
            </w:pPr>
            <w:r w:rsidRPr="006A0D16">
              <w:rPr>
                <w:rFonts w:ascii="Times New Roman" w:hAnsi="Times New Roman" w:cs="Times New Roman"/>
                <w:spacing w:val="-4"/>
                <w:sz w:val="24"/>
                <w:szCs w:val="24"/>
              </w:rPr>
              <w:t>7</w:t>
            </w:r>
          </w:p>
        </w:tc>
        <w:tc>
          <w:tcPr>
            <w:tcW w:w="1170" w:type="dxa"/>
            <w:tcBorders>
              <w:top w:val="single" w:sz="4" w:space="0" w:color="auto"/>
              <w:bottom w:val="single" w:sz="4" w:space="0" w:color="auto"/>
              <w:right w:val="single" w:sz="4" w:space="0" w:color="auto"/>
            </w:tcBorders>
            <w:shd w:val="clear" w:color="auto" w:fill="auto"/>
          </w:tcPr>
          <w:p w:rsidR="00A468D4" w:rsidRPr="006A0D16" w:rsidRDefault="00A468D4" w:rsidP="00A468D4">
            <w:pPr>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7%</w:t>
            </w:r>
          </w:p>
        </w:tc>
      </w:tr>
      <w:tr w:rsidR="00A468D4" w:rsidRPr="006A0D16" w:rsidTr="00A468D4">
        <w:trPr>
          <w:trHeight w:val="484"/>
        </w:trPr>
        <w:tc>
          <w:tcPr>
            <w:tcW w:w="900" w:type="dxa"/>
            <w:tcBorders>
              <w:top w:val="single" w:sz="4" w:space="0" w:color="auto"/>
              <w:left w:val="single" w:sz="4" w:space="0" w:color="auto"/>
              <w:bottom w:val="single" w:sz="4" w:space="0" w:color="auto"/>
            </w:tcBorders>
            <w:shd w:val="clear" w:color="auto" w:fill="auto"/>
          </w:tcPr>
          <w:p w:rsidR="00A468D4" w:rsidRPr="006A0D16" w:rsidRDefault="00A468D4" w:rsidP="00A468D4">
            <w:pPr>
              <w:pStyle w:val="TableParagraph"/>
              <w:spacing w:line="360" w:lineRule="auto"/>
              <w:jc w:val="both"/>
              <w:rPr>
                <w:rFonts w:ascii="Times New Roman" w:hAnsi="Times New Roman" w:cs="Times New Roman"/>
                <w:spacing w:val="-2"/>
                <w:sz w:val="24"/>
                <w:szCs w:val="24"/>
              </w:rPr>
            </w:pPr>
            <w:r w:rsidRPr="006A0D16">
              <w:rPr>
                <w:rFonts w:ascii="Times New Roman" w:hAnsi="Times New Roman" w:cs="Times New Roman"/>
                <w:spacing w:val="-2"/>
                <w:sz w:val="24"/>
                <w:szCs w:val="24"/>
              </w:rPr>
              <w:t>3</w:t>
            </w:r>
          </w:p>
        </w:tc>
        <w:tc>
          <w:tcPr>
            <w:tcW w:w="2090" w:type="dxa"/>
          </w:tcPr>
          <w:p w:rsidR="00A468D4" w:rsidRPr="006A0D16" w:rsidRDefault="00A468D4" w:rsidP="00A468D4">
            <w:pPr>
              <w:pStyle w:val="TableParagraph"/>
              <w:spacing w:line="360" w:lineRule="auto"/>
              <w:jc w:val="both"/>
              <w:rPr>
                <w:rFonts w:ascii="Times New Roman" w:hAnsi="Times New Roman" w:cs="Times New Roman"/>
                <w:sz w:val="24"/>
                <w:szCs w:val="24"/>
              </w:rPr>
            </w:pPr>
            <w:r w:rsidRPr="006A0D16">
              <w:rPr>
                <w:rFonts w:ascii="Times New Roman" w:hAnsi="Times New Roman" w:cs="Times New Roman"/>
                <w:spacing w:val="-2"/>
                <w:sz w:val="24"/>
                <w:szCs w:val="24"/>
              </w:rPr>
              <w:t>Undisclosed</w:t>
            </w:r>
          </w:p>
        </w:tc>
        <w:tc>
          <w:tcPr>
            <w:tcW w:w="1620" w:type="dxa"/>
          </w:tcPr>
          <w:p w:rsidR="00A468D4" w:rsidRPr="006A0D16" w:rsidRDefault="00A468D4" w:rsidP="00A468D4">
            <w:pPr>
              <w:pStyle w:val="TableParagraph"/>
              <w:spacing w:line="360" w:lineRule="auto"/>
              <w:ind w:left="7" w:right="3"/>
              <w:jc w:val="both"/>
              <w:rPr>
                <w:rFonts w:ascii="Times New Roman" w:hAnsi="Times New Roman" w:cs="Times New Roman"/>
                <w:sz w:val="24"/>
                <w:szCs w:val="24"/>
              </w:rPr>
            </w:pPr>
            <w:r w:rsidRPr="006A0D16">
              <w:rPr>
                <w:rFonts w:ascii="Times New Roman" w:hAnsi="Times New Roman" w:cs="Times New Roman"/>
                <w:spacing w:val="-5"/>
                <w:sz w:val="24"/>
                <w:szCs w:val="24"/>
              </w:rPr>
              <w:t>5</w:t>
            </w:r>
          </w:p>
        </w:tc>
        <w:tc>
          <w:tcPr>
            <w:tcW w:w="1170" w:type="dxa"/>
            <w:tcBorders>
              <w:top w:val="single" w:sz="4" w:space="0" w:color="auto"/>
              <w:bottom w:val="single" w:sz="4" w:space="0" w:color="auto"/>
              <w:right w:val="single" w:sz="4" w:space="0" w:color="auto"/>
            </w:tcBorders>
            <w:shd w:val="clear" w:color="auto" w:fill="auto"/>
          </w:tcPr>
          <w:p w:rsidR="00A468D4" w:rsidRPr="006A0D16" w:rsidRDefault="00A468D4" w:rsidP="00A468D4">
            <w:pPr>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5%</w:t>
            </w:r>
          </w:p>
        </w:tc>
      </w:tr>
      <w:tr w:rsidR="00A468D4" w:rsidRPr="006A0D16" w:rsidTr="00A468D4">
        <w:trPr>
          <w:trHeight w:val="551"/>
        </w:trPr>
        <w:tc>
          <w:tcPr>
            <w:tcW w:w="900" w:type="dxa"/>
            <w:tcBorders>
              <w:top w:val="single" w:sz="4" w:space="0" w:color="auto"/>
              <w:left w:val="single" w:sz="4" w:space="0" w:color="auto"/>
              <w:bottom w:val="single" w:sz="4" w:space="0" w:color="auto"/>
            </w:tcBorders>
            <w:shd w:val="clear" w:color="auto" w:fill="auto"/>
          </w:tcPr>
          <w:p w:rsidR="00A468D4" w:rsidRPr="006A0D16" w:rsidRDefault="00A468D4" w:rsidP="00A468D4">
            <w:pPr>
              <w:pStyle w:val="TableParagraph"/>
              <w:spacing w:line="360" w:lineRule="auto"/>
              <w:jc w:val="both"/>
              <w:rPr>
                <w:rFonts w:ascii="Times New Roman" w:hAnsi="Times New Roman" w:cs="Times New Roman"/>
                <w:spacing w:val="-2"/>
                <w:sz w:val="24"/>
                <w:szCs w:val="24"/>
              </w:rPr>
            </w:pPr>
          </w:p>
        </w:tc>
        <w:tc>
          <w:tcPr>
            <w:tcW w:w="2090" w:type="dxa"/>
          </w:tcPr>
          <w:p w:rsidR="00A468D4" w:rsidRPr="006A0D16" w:rsidRDefault="00A468D4" w:rsidP="00A468D4">
            <w:pPr>
              <w:pStyle w:val="TableParagraph"/>
              <w:spacing w:line="360" w:lineRule="auto"/>
              <w:jc w:val="both"/>
              <w:rPr>
                <w:rFonts w:ascii="Times New Roman" w:hAnsi="Times New Roman" w:cs="Times New Roman"/>
                <w:sz w:val="24"/>
                <w:szCs w:val="24"/>
              </w:rPr>
            </w:pPr>
            <w:r w:rsidRPr="006A0D16">
              <w:rPr>
                <w:rFonts w:ascii="Times New Roman" w:hAnsi="Times New Roman" w:cs="Times New Roman"/>
                <w:spacing w:val="-2"/>
                <w:sz w:val="24"/>
                <w:szCs w:val="24"/>
              </w:rPr>
              <w:t>Total</w:t>
            </w:r>
          </w:p>
          <w:p w:rsidR="00A468D4" w:rsidRPr="006A0D16" w:rsidRDefault="00A468D4" w:rsidP="00A468D4">
            <w:pPr>
              <w:pStyle w:val="TableParagraph"/>
              <w:spacing w:line="360" w:lineRule="auto"/>
              <w:jc w:val="both"/>
              <w:rPr>
                <w:rFonts w:ascii="Times New Roman" w:hAnsi="Times New Roman" w:cs="Times New Roman"/>
                <w:sz w:val="24"/>
                <w:szCs w:val="24"/>
              </w:rPr>
            </w:pPr>
          </w:p>
        </w:tc>
        <w:tc>
          <w:tcPr>
            <w:tcW w:w="1620" w:type="dxa"/>
          </w:tcPr>
          <w:p w:rsidR="00A468D4" w:rsidRPr="006A0D16" w:rsidRDefault="00A468D4" w:rsidP="00A468D4">
            <w:pPr>
              <w:pStyle w:val="TableParagraph"/>
              <w:spacing w:line="360" w:lineRule="auto"/>
              <w:ind w:left="7" w:right="2"/>
              <w:jc w:val="both"/>
              <w:rPr>
                <w:rFonts w:ascii="Times New Roman" w:hAnsi="Times New Roman" w:cs="Times New Roman"/>
                <w:sz w:val="24"/>
                <w:szCs w:val="24"/>
              </w:rPr>
            </w:pPr>
            <w:r w:rsidRPr="006A0D16">
              <w:rPr>
                <w:rFonts w:ascii="Times New Roman" w:hAnsi="Times New Roman" w:cs="Times New Roman"/>
                <w:spacing w:val="-4"/>
                <w:sz w:val="24"/>
                <w:szCs w:val="24"/>
              </w:rPr>
              <w:t>100</w:t>
            </w:r>
          </w:p>
          <w:p w:rsidR="00A468D4" w:rsidRPr="006A0D16" w:rsidRDefault="00A468D4" w:rsidP="00A468D4">
            <w:pPr>
              <w:pStyle w:val="TableParagraph"/>
              <w:spacing w:line="360" w:lineRule="auto"/>
              <w:ind w:left="7"/>
              <w:jc w:val="both"/>
              <w:rPr>
                <w:rFonts w:ascii="Times New Roman" w:hAnsi="Times New Roman" w:cs="Times New Roman"/>
                <w:sz w:val="24"/>
                <w:szCs w:val="24"/>
              </w:rPr>
            </w:pPr>
          </w:p>
        </w:tc>
        <w:tc>
          <w:tcPr>
            <w:tcW w:w="1170" w:type="dxa"/>
            <w:tcBorders>
              <w:top w:val="single" w:sz="4" w:space="0" w:color="auto"/>
              <w:bottom w:val="single" w:sz="4" w:space="0" w:color="auto"/>
              <w:right w:val="single" w:sz="4" w:space="0" w:color="auto"/>
            </w:tcBorders>
            <w:shd w:val="clear" w:color="auto" w:fill="auto"/>
          </w:tcPr>
          <w:p w:rsidR="00A468D4" w:rsidRPr="006A0D16" w:rsidRDefault="00A468D4" w:rsidP="00A468D4">
            <w:pPr>
              <w:pStyle w:val="TableParagraph"/>
              <w:spacing w:line="360" w:lineRule="auto"/>
              <w:ind w:left="7" w:right="2"/>
              <w:jc w:val="both"/>
              <w:rPr>
                <w:rFonts w:ascii="Times New Roman" w:hAnsi="Times New Roman" w:cs="Times New Roman"/>
                <w:sz w:val="24"/>
                <w:szCs w:val="24"/>
              </w:rPr>
            </w:pPr>
            <w:r w:rsidRPr="006A0D16">
              <w:rPr>
                <w:rFonts w:ascii="Times New Roman" w:hAnsi="Times New Roman" w:cs="Times New Roman"/>
                <w:spacing w:val="-4"/>
                <w:sz w:val="24"/>
                <w:szCs w:val="24"/>
              </w:rPr>
              <w:t>100%</w:t>
            </w:r>
          </w:p>
        </w:tc>
      </w:tr>
    </w:tbl>
    <w:p w:rsidR="00A468D4" w:rsidRPr="006A0D16" w:rsidRDefault="00A468D4" w:rsidP="00A468D4">
      <w:pPr>
        <w:pStyle w:val="BodyText"/>
        <w:spacing w:before="131" w:line="360" w:lineRule="auto"/>
        <w:jc w:val="both"/>
        <w:rPr>
          <w:rFonts w:ascii="Times New Roman" w:hAnsi="Times New Roman" w:cs="Times New Roman"/>
          <w:b/>
          <w:sz w:val="24"/>
          <w:szCs w:val="24"/>
        </w:rPr>
      </w:pPr>
      <w:r w:rsidRPr="006A0D16">
        <w:rPr>
          <w:rFonts w:ascii="Times New Roman" w:hAnsi="Times New Roman" w:cs="Times New Roman"/>
          <w:sz w:val="24"/>
          <w:szCs w:val="24"/>
        </w:rPr>
        <w:t>Source: field survey, May, 2025.</w:t>
      </w:r>
    </w:p>
    <w:p w:rsidR="00A468D4" w:rsidRPr="006A0D16" w:rsidRDefault="00A468D4" w:rsidP="00A468D4">
      <w:pPr>
        <w:pStyle w:val="BodyText"/>
        <w:spacing w:before="1" w:line="360" w:lineRule="auto"/>
        <w:jc w:val="both"/>
        <w:rPr>
          <w:rFonts w:ascii="Times New Roman" w:eastAsiaTheme="majorEastAsia" w:hAnsi="Times New Roman" w:cs="Times New Roman"/>
          <w:b/>
          <w:bCs/>
          <w:sz w:val="24"/>
          <w:szCs w:val="24"/>
        </w:rPr>
      </w:pPr>
      <w:r w:rsidRPr="006A0D16">
        <w:rPr>
          <w:rFonts w:ascii="Times New Roman" w:hAnsi="Times New Roman" w:cs="Times New Roman"/>
          <w:sz w:val="24"/>
          <w:szCs w:val="24"/>
        </w:rPr>
        <w:t>From Table 4, the marital status of the respondents reveals that two groups of respondents single (88%) accounted for the majority of the interviewees and married (7%) and undisclosed responses constituted 5% of the respondents.</w:t>
      </w:r>
    </w:p>
    <w:p w:rsidR="00A468D4" w:rsidRPr="006A0D16" w:rsidRDefault="00A468D4" w:rsidP="00A468D4">
      <w:pPr>
        <w:pStyle w:val="Heading2"/>
        <w:spacing w:after="0" w:line="360" w:lineRule="auto"/>
        <w:jc w:val="both"/>
        <w:rPr>
          <w:spacing w:val="-2"/>
          <w:sz w:val="24"/>
          <w:szCs w:val="24"/>
        </w:rPr>
      </w:pPr>
      <w:r w:rsidRPr="006A0D16">
        <w:rPr>
          <w:sz w:val="24"/>
          <w:szCs w:val="24"/>
        </w:rPr>
        <w:t xml:space="preserve">Table 5: Ethnicity of </w:t>
      </w:r>
      <w:r w:rsidRPr="006A0D16">
        <w:rPr>
          <w:spacing w:val="-2"/>
          <w:sz w:val="24"/>
          <w:szCs w:val="24"/>
        </w:rPr>
        <w:t>respondents</w:t>
      </w:r>
    </w:p>
    <w:tbl>
      <w:tblPr>
        <w:tblW w:w="587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4"/>
        <w:gridCol w:w="2123"/>
        <w:gridCol w:w="1645"/>
        <w:gridCol w:w="1188"/>
      </w:tblGrid>
      <w:tr w:rsidR="00A468D4" w:rsidRPr="006A0D16" w:rsidTr="009C18E0">
        <w:trPr>
          <w:trHeight w:val="240"/>
        </w:trPr>
        <w:tc>
          <w:tcPr>
            <w:tcW w:w="914" w:type="dxa"/>
            <w:tcBorders>
              <w:top w:val="single" w:sz="4" w:space="0" w:color="auto"/>
              <w:left w:val="single" w:sz="4" w:space="0" w:color="auto"/>
              <w:bottom w:val="single" w:sz="4" w:space="0" w:color="auto"/>
            </w:tcBorders>
            <w:shd w:val="clear" w:color="auto" w:fill="auto"/>
          </w:tcPr>
          <w:p w:rsidR="00A468D4" w:rsidRPr="006A0D16" w:rsidRDefault="00A468D4" w:rsidP="00A468D4">
            <w:pPr>
              <w:pStyle w:val="TableParagraph"/>
              <w:spacing w:line="360" w:lineRule="auto"/>
              <w:jc w:val="both"/>
              <w:rPr>
                <w:rFonts w:ascii="Times New Roman" w:hAnsi="Times New Roman" w:cs="Times New Roman"/>
                <w:b/>
                <w:sz w:val="24"/>
                <w:szCs w:val="24"/>
              </w:rPr>
            </w:pPr>
            <w:r w:rsidRPr="006A0D16">
              <w:rPr>
                <w:rFonts w:ascii="Times New Roman" w:hAnsi="Times New Roman" w:cs="Times New Roman"/>
                <w:b/>
                <w:sz w:val="24"/>
                <w:szCs w:val="24"/>
              </w:rPr>
              <w:t>S/N</w:t>
            </w:r>
          </w:p>
        </w:tc>
        <w:tc>
          <w:tcPr>
            <w:tcW w:w="2123" w:type="dxa"/>
          </w:tcPr>
          <w:p w:rsidR="00A468D4" w:rsidRPr="006A0D16" w:rsidRDefault="00A468D4" w:rsidP="00A468D4">
            <w:pPr>
              <w:pStyle w:val="TableParagraph"/>
              <w:spacing w:line="360" w:lineRule="auto"/>
              <w:jc w:val="both"/>
              <w:rPr>
                <w:rFonts w:ascii="Times New Roman" w:hAnsi="Times New Roman" w:cs="Times New Roman"/>
                <w:b/>
                <w:sz w:val="24"/>
                <w:szCs w:val="24"/>
              </w:rPr>
            </w:pPr>
            <w:r w:rsidRPr="006A0D16">
              <w:rPr>
                <w:rFonts w:ascii="Times New Roman" w:hAnsi="Times New Roman" w:cs="Times New Roman"/>
                <w:b/>
                <w:sz w:val="24"/>
                <w:szCs w:val="24"/>
              </w:rPr>
              <w:t>Ethnicity</w:t>
            </w:r>
          </w:p>
        </w:tc>
        <w:tc>
          <w:tcPr>
            <w:tcW w:w="1645" w:type="dxa"/>
          </w:tcPr>
          <w:p w:rsidR="00A468D4" w:rsidRPr="006A0D16" w:rsidRDefault="00A468D4" w:rsidP="00A468D4">
            <w:pPr>
              <w:pStyle w:val="TableParagraph"/>
              <w:spacing w:line="360" w:lineRule="auto"/>
              <w:ind w:right="2"/>
              <w:jc w:val="both"/>
              <w:rPr>
                <w:rFonts w:ascii="Times New Roman" w:hAnsi="Times New Roman" w:cs="Times New Roman"/>
                <w:b/>
                <w:sz w:val="24"/>
                <w:szCs w:val="24"/>
              </w:rPr>
            </w:pPr>
            <w:r w:rsidRPr="006A0D16">
              <w:rPr>
                <w:rFonts w:ascii="Times New Roman" w:hAnsi="Times New Roman" w:cs="Times New Roman"/>
                <w:b/>
                <w:spacing w:val="-2"/>
                <w:sz w:val="24"/>
                <w:szCs w:val="24"/>
              </w:rPr>
              <w:t>Frequency</w:t>
            </w:r>
          </w:p>
        </w:tc>
        <w:tc>
          <w:tcPr>
            <w:tcW w:w="1188" w:type="dxa"/>
            <w:tcBorders>
              <w:top w:val="single" w:sz="4" w:space="0" w:color="auto"/>
              <w:bottom w:val="single" w:sz="4" w:space="0" w:color="auto"/>
              <w:right w:val="single" w:sz="4" w:space="0" w:color="auto"/>
            </w:tcBorders>
            <w:shd w:val="clear" w:color="auto" w:fill="auto"/>
          </w:tcPr>
          <w:p w:rsidR="00A468D4" w:rsidRPr="006A0D16" w:rsidRDefault="00A468D4" w:rsidP="00A468D4">
            <w:pPr>
              <w:spacing w:line="360" w:lineRule="auto"/>
              <w:jc w:val="both"/>
              <w:rPr>
                <w:rFonts w:ascii="Times New Roman" w:hAnsi="Times New Roman" w:cs="Times New Roman"/>
                <w:sz w:val="24"/>
                <w:szCs w:val="24"/>
              </w:rPr>
            </w:pPr>
            <w:r w:rsidRPr="006A0D16">
              <w:rPr>
                <w:rFonts w:ascii="Times New Roman" w:hAnsi="Times New Roman" w:cs="Times New Roman"/>
                <w:b/>
                <w:spacing w:val="-2"/>
                <w:sz w:val="24"/>
                <w:szCs w:val="24"/>
              </w:rPr>
              <w:t>Percentage</w:t>
            </w:r>
          </w:p>
        </w:tc>
      </w:tr>
      <w:tr w:rsidR="00A468D4" w:rsidRPr="006A0D16" w:rsidTr="009C18E0">
        <w:trPr>
          <w:trHeight w:val="240"/>
        </w:trPr>
        <w:tc>
          <w:tcPr>
            <w:tcW w:w="914" w:type="dxa"/>
            <w:tcBorders>
              <w:top w:val="single" w:sz="4" w:space="0" w:color="auto"/>
              <w:left w:val="single" w:sz="4" w:space="0" w:color="auto"/>
              <w:bottom w:val="single" w:sz="4" w:space="0" w:color="auto"/>
            </w:tcBorders>
            <w:shd w:val="clear" w:color="auto" w:fill="auto"/>
          </w:tcPr>
          <w:p w:rsidR="00A468D4" w:rsidRPr="006A0D16" w:rsidRDefault="00A468D4" w:rsidP="00A468D4">
            <w:pPr>
              <w:pStyle w:val="TableParagraph"/>
              <w:spacing w:line="360" w:lineRule="auto"/>
              <w:jc w:val="both"/>
              <w:rPr>
                <w:rFonts w:ascii="Times New Roman" w:hAnsi="Times New Roman" w:cs="Times New Roman"/>
                <w:spacing w:val="-2"/>
                <w:sz w:val="24"/>
                <w:szCs w:val="24"/>
              </w:rPr>
            </w:pPr>
            <w:r w:rsidRPr="006A0D16">
              <w:rPr>
                <w:rFonts w:ascii="Times New Roman" w:hAnsi="Times New Roman" w:cs="Times New Roman"/>
                <w:spacing w:val="-2"/>
                <w:sz w:val="24"/>
                <w:szCs w:val="24"/>
              </w:rPr>
              <w:t>1</w:t>
            </w:r>
          </w:p>
        </w:tc>
        <w:tc>
          <w:tcPr>
            <w:tcW w:w="2123" w:type="dxa"/>
          </w:tcPr>
          <w:p w:rsidR="00A468D4" w:rsidRPr="006A0D16" w:rsidRDefault="00A468D4" w:rsidP="00A468D4">
            <w:pPr>
              <w:pStyle w:val="TableParagraph"/>
              <w:spacing w:line="360" w:lineRule="auto"/>
              <w:jc w:val="both"/>
              <w:rPr>
                <w:rFonts w:ascii="Times New Roman" w:hAnsi="Times New Roman" w:cs="Times New Roman"/>
                <w:sz w:val="24"/>
                <w:szCs w:val="24"/>
              </w:rPr>
            </w:pPr>
            <w:r w:rsidRPr="006A0D16">
              <w:rPr>
                <w:rFonts w:ascii="Times New Roman" w:hAnsi="Times New Roman" w:cs="Times New Roman"/>
                <w:spacing w:val="-2"/>
                <w:sz w:val="24"/>
                <w:szCs w:val="24"/>
              </w:rPr>
              <w:t>Yoruba</w:t>
            </w:r>
          </w:p>
        </w:tc>
        <w:tc>
          <w:tcPr>
            <w:tcW w:w="1645" w:type="dxa"/>
          </w:tcPr>
          <w:p w:rsidR="00A468D4" w:rsidRPr="006A0D16" w:rsidRDefault="00A468D4" w:rsidP="00A468D4">
            <w:pPr>
              <w:pStyle w:val="TableParagraph"/>
              <w:spacing w:line="360" w:lineRule="auto"/>
              <w:ind w:right="3"/>
              <w:jc w:val="both"/>
              <w:rPr>
                <w:rFonts w:ascii="Times New Roman" w:hAnsi="Times New Roman" w:cs="Times New Roman"/>
                <w:sz w:val="24"/>
                <w:szCs w:val="24"/>
              </w:rPr>
            </w:pPr>
            <w:r w:rsidRPr="006A0D16">
              <w:rPr>
                <w:rFonts w:ascii="Times New Roman" w:hAnsi="Times New Roman" w:cs="Times New Roman"/>
                <w:spacing w:val="-4"/>
                <w:sz w:val="24"/>
                <w:szCs w:val="24"/>
              </w:rPr>
              <w:t>79</w:t>
            </w:r>
          </w:p>
        </w:tc>
        <w:tc>
          <w:tcPr>
            <w:tcW w:w="1188" w:type="dxa"/>
            <w:tcBorders>
              <w:top w:val="single" w:sz="4" w:space="0" w:color="auto"/>
              <w:bottom w:val="single" w:sz="4" w:space="0" w:color="auto"/>
              <w:right w:val="single" w:sz="4" w:space="0" w:color="auto"/>
            </w:tcBorders>
            <w:shd w:val="clear" w:color="auto" w:fill="auto"/>
          </w:tcPr>
          <w:p w:rsidR="00A468D4" w:rsidRPr="006A0D16" w:rsidRDefault="00A468D4" w:rsidP="00A468D4">
            <w:pPr>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79%</w:t>
            </w:r>
          </w:p>
        </w:tc>
      </w:tr>
      <w:tr w:rsidR="00A468D4" w:rsidRPr="006A0D16" w:rsidTr="009C18E0">
        <w:trPr>
          <w:trHeight w:val="248"/>
        </w:trPr>
        <w:tc>
          <w:tcPr>
            <w:tcW w:w="914" w:type="dxa"/>
            <w:tcBorders>
              <w:top w:val="single" w:sz="4" w:space="0" w:color="auto"/>
              <w:left w:val="single" w:sz="4" w:space="0" w:color="auto"/>
              <w:bottom w:val="single" w:sz="4" w:space="0" w:color="auto"/>
            </w:tcBorders>
            <w:shd w:val="clear" w:color="auto" w:fill="auto"/>
          </w:tcPr>
          <w:p w:rsidR="00A468D4" w:rsidRPr="006A0D16" w:rsidRDefault="00A468D4" w:rsidP="00A468D4">
            <w:pPr>
              <w:pStyle w:val="TableParagraph"/>
              <w:spacing w:line="360" w:lineRule="auto"/>
              <w:jc w:val="both"/>
              <w:rPr>
                <w:rFonts w:ascii="Times New Roman" w:hAnsi="Times New Roman" w:cs="Times New Roman"/>
                <w:spacing w:val="-2"/>
                <w:sz w:val="24"/>
                <w:szCs w:val="24"/>
              </w:rPr>
            </w:pPr>
            <w:r w:rsidRPr="006A0D16">
              <w:rPr>
                <w:rFonts w:ascii="Times New Roman" w:hAnsi="Times New Roman" w:cs="Times New Roman"/>
                <w:spacing w:val="-2"/>
                <w:sz w:val="24"/>
                <w:szCs w:val="24"/>
              </w:rPr>
              <w:t>2</w:t>
            </w:r>
          </w:p>
        </w:tc>
        <w:tc>
          <w:tcPr>
            <w:tcW w:w="2123" w:type="dxa"/>
          </w:tcPr>
          <w:p w:rsidR="00A468D4" w:rsidRPr="006A0D16" w:rsidRDefault="00A468D4" w:rsidP="00A468D4">
            <w:pPr>
              <w:pStyle w:val="TableParagraph"/>
              <w:spacing w:line="360" w:lineRule="auto"/>
              <w:jc w:val="both"/>
              <w:rPr>
                <w:rFonts w:ascii="Times New Roman" w:hAnsi="Times New Roman" w:cs="Times New Roman"/>
                <w:sz w:val="24"/>
                <w:szCs w:val="24"/>
              </w:rPr>
            </w:pPr>
            <w:r w:rsidRPr="006A0D16">
              <w:rPr>
                <w:rFonts w:ascii="Times New Roman" w:hAnsi="Times New Roman" w:cs="Times New Roman"/>
                <w:spacing w:val="-2"/>
                <w:sz w:val="24"/>
                <w:szCs w:val="24"/>
              </w:rPr>
              <w:t>Hausa</w:t>
            </w:r>
          </w:p>
        </w:tc>
        <w:tc>
          <w:tcPr>
            <w:tcW w:w="1645" w:type="dxa"/>
          </w:tcPr>
          <w:p w:rsidR="00A468D4" w:rsidRPr="006A0D16" w:rsidRDefault="00A468D4" w:rsidP="00A468D4">
            <w:pPr>
              <w:pStyle w:val="TableParagraph"/>
              <w:spacing w:line="360" w:lineRule="auto"/>
              <w:ind w:left="7" w:right="3"/>
              <w:jc w:val="both"/>
              <w:rPr>
                <w:rFonts w:ascii="Times New Roman" w:hAnsi="Times New Roman" w:cs="Times New Roman"/>
                <w:sz w:val="24"/>
                <w:szCs w:val="24"/>
              </w:rPr>
            </w:pPr>
            <w:r w:rsidRPr="006A0D16">
              <w:rPr>
                <w:rFonts w:ascii="Times New Roman" w:hAnsi="Times New Roman" w:cs="Times New Roman"/>
                <w:sz w:val="24"/>
                <w:szCs w:val="24"/>
              </w:rPr>
              <w:t>8</w:t>
            </w:r>
          </w:p>
        </w:tc>
        <w:tc>
          <w:tcPr>
            <w:tcW w:w="1188" w:type="dxa"/>
            <w:tcBorders>
              <w:top w:val="single" w:sz="4" w:space="0" w:color="auto"/>
              <w:bottom w:val="single" w:sz="4" w:space="0" w:color="auto"/>
              <w:right w:val="single" w:sz="4" w:space="0" w:color="auto"/>
            </w:tcBorders>
            <w:shd w:val="clear" w:color="auto" w:fill="auto"/>
          </w:tcPr>
          <w:p w:rsidR="00A468D4" w:rsidRPr="006A0D16" w:rsidRDefault="00A468D4" w:rsidP="00A468D4">
            <w:pPr>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8%</w:t>
            </w:r>
          </w:p>
        </w:tc>
      </w:tr>
      <w:tr w:rsidR="00A468D4" w:rsidRPr="006A0D16" w:rsidTr="009C18E0">
        <w:trPr>
          <w:trHeight w:val="240"/>
        </w:trPr>
        <w:tc>
          <w:tcPr>
            <w:tcW w:w="914" w:type="dxa"/>
            <w:tcBorders>
              <w:top w:val="single" w:sz="4" w:space="0" w:color="auto"/>
              <w:left w:val="single" w:sz="4" w:space="0" w:color="auto"/>
              <w:bottom w:val="single" w:sz="4" w:space="0" w:color="auto"/>
            </w:tcBorders>
            <w:shd w:val="clear" w:color="auto" w:fill="auto"/>
          </w:tcPr>
          <w:p w:rsidR="00A468D4" w:rsidRPr="006A0D16" w:rsidRDefault="00A468D4" w:rsidP="00A468D4">
            <w:pPr>
              <w:pStyle w:val="TableParagraph"/>
              <w:spacing w:line="360" w:lineRule="auto"/>
              <w:jc w:val="both"/>
              <w:rPr>
                <w:rFonts w:ascii="Times New Roman" w:hAnsi="Times New Roman" w:cs="Times New Roman"/>
                <w:spacing w:val="-2"/>
                <w:sz w:val="24"/>
                <w:szCs w:val="24"/>
              </w:rPr>
            </w:pPr>
            <w:r w:rsidRPr="006A0D16">
              <w:rPr>
                <w:rFonts w:ascii="Times New Roman" w:hAnsi="Times New Roman" w:cs="Times New Roman"/>
                <w:spacing w:val="-2"/>
                <w:sz w:val="24"/>
                <w:szCs w:val="24"/>
              </w:rPr>
              <w:t>3</w:t>
            </w:r>
          </w:p>
        </w:tc>
        <w:tc>
          <w:tcPr>
            <w:tcW w:w="2123" w:type="dxa"/>
          </w:tcPr>
          <w:p w:rsidR="00A468D4" w:rsidRPr="006A0D16" w:rsidRDefault="00A468D4" w:rsidP="00A468D4">
            <w:pPr>
              <w:pStyle w:val="TableParagraph"/>
              <w:spacing w:line="360" w:lineRule="auto"/>
              <w:jc w:val="both"/>
              <w:rPr>
                <w:rFonts w:ascii="Times New Roman" w:hAnsi="Times New Roman" w:cs="Times New Roman"/>
                <w:sz w:val="24"/>
                <w:szCs w:val="24"/>
              </w:rPr>
            </w:pPr>
            <w:r w:rsidRPr="006A0D16">
              <w:rPr>
                <w:rFonts w:ascii="Times New Roman" w:hAnsi="Times New Roman" w:cs="Times New Roman"/>
                <w:spacing w:val="-4"/>
                <w:sz w:val="24"/>
                <w:szCs w:val="24"/>
              </w:rPr>
              <w:t>Igbo</w:t>
            </w:r>
          </w:p>
        </w:tc>
        <w:tc>
          <w:tcPr>
            <w:tcW w:w="1645" w:type="dxa"/>
          </w:tcPr>
          <w:p w:rsidR="00A468D4" w:rsidRPr="006A0D16" w:rsidRDefault="00A468D4" w:rsidP="00A468D4">
            <w:pPr>
              <w:pStyle w:val="TableParagraph"/>
              <w:spacing w:line="360" w:lineRule="auto"/>
              <w:ind w:left="7" w:right="3"/>
              <w:jc w:val="both"/>
              <w:rPr>
                <w:rFonts w:ascii="Times New Roman" w:hAnsi="Times New Roman" w:cs="Times New Roman"/>
                <w:sz w:val="24"/>
                <w:szCs w:val="24"/>
              </w:rPr>
            </w:pPr>
            <w:r w:rsidRPr="006A0D16">
              <w:rPr>
                <w:rFonts w:ascii="Times New Roman" w:hAnsi="Times New Roman" w:cs="Times New Roman"/>
                <w:spacing w:val="-5"/>
                <w:sz w:val="24"/>
                <w:szCs w:val="24"/>
              </w:rPr>
              <w:t>11</w:t>
            </w:r>
          </w:p>
        </w:tc>
        <w:tc>
          <w:tcPr>
            <w:tcW w:w="1188" w:type="dxa"/>
            <w:tcBorders>
              <w:top w:val="single" w:sz="4" w:space="0" w:color="auto"/>
              <w:bottom w:val="single" w:sz="4" w:space="0" w:color="auto"/>
              <w:right w:val="single" w:sz="4" w:space="0" w:color="auto"/>
            </w:tcBorders>
            <w:shd w:val="clear" w:color="auto" w:fill="auto"/>
          </w:tcPr>
          <w:p w:rsidR="00A468D4" w:rsidRPr="006A0D16" w:rsidRDefault="00A468D4" w:rsidP="00A468D4">
            <w:pPr>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11%</w:t>
            </w:r>
          </w:p>
        </w:tc>
      </w:tr>
      <w:tr w:rsidR="00A468D4" w:rsidRPr="006A0D16" w:rsidTr="009C18E0">
        <w:trPr>
          <w:trHeight w:val="250"/>
        </w:trPr>
        <w:tc>
          <w:tcPr>
            <w:tcW w:w="914" w:type="dxa"/>
            <w:tcBorders>
              <w:top w:val="single" w:sz="4" w:space="0" w:color="auto"/>
              <w:left w:val="single" w:sz="4" w:space="0" w:color="auto"/>
              <w:bottom w:val="single" w:sz="4" w:space="0" w:color="auto"/>
            </w:tcBorders>
            <w:shd w:val="clear" w:color="auto" w:fill="auto"/>
          </w:tcPr>
          <w:p w:rsidR="00A468D4" w:rsidRPr="006A0D16" w:rsidRDefault="00A468D4" w:rsidP="00A468D4">
            <w:pPr>
              <w:pStyle w:val="TableParagraph"/>
              <w:spacing w:line="360" w:lineRule="auto"/>
              <w:jc w:val="both"/>
              <w:rPr>
                <w:rFonts w:ascii="Times New Roman" w:hAnsi="Times New Roman" w:cs="Times New Roman"/>
                <w:spacing w:val="-2"/>
                <w:sz w:val="24"/>
                <w:szCs w:val="24"/>
              </w:rPr>
            </w:pPr>
            <w:r w:rsidRPr="006A0D16">
              <w:rPr>
                <w:rFonts w:ascii="Times New Roman" w:hAnsi="Times New Roman" w:cs="Times New Roman"/>
                <w:spacing w:val="-2"/>
                <w:sz w:val="24"/>
                <w:szCs w:val="24"/>
              </w:rPr>
              <w:t>4</w:t>
            </w:r>
          </w:p>
        </w:tc>
        <w:tc>
          <w:tcPr>
            <w:tcW w:w="2123" w:type="dxa"/>
          </w:tcPr>
          <w:p w:rsidR="00A468D4" w:rsidRPr="006A0D16" w:rsidRDefault="00A468D4" w:rsidP="00A468D4">
            <w:pPr>
              <w:pStyle w:val="TableParagraph"/>
              <w:spacing w:line="360" w:lineRule="auto"/>
              <w:jc w:val="both"/>
              <w:rPr>
                <w:rFonts w:ascii="Times New Roman" w:hAnsi="Times New Roman" w:cs="Times New Roman"/>
                <w:sz w:val="24"/>
                <w:szCs w:val="24"/>
              </w:rPr>
            </w:pPr>
            <w:r w:rsidRPr="006A0D16">
              <w:rPr>
                <w:rFonts w:ascii="Times New Roman" w:hAnsi="Times New Roman" w:cs="Times New Roman"/>
                <w:spacing w:val="-2"/>
                <w:sz w:val="24"/>
                <w:szCs w:val="24"/>
              </w:rPr>
              <w:t>Other</w:t>
            </w:r>
          </w:p>
        </w:tc>
        <w:tc>
          <w:tcPr>
            <w:tcW w:w="1645" w:type="dxa"/>
          </w:tcPr>
          <w:p w:rsidR="00A468D4" w:rsidRPr="006A0D16" w:rsidRDefault="00A468D4" w:rsidP="00A468D4">
            <w:pPr>
              <w:pStyle w:val="TableParagraph"/>
              <w:spacing w:line="360" w:lineRule="auto"/>
              <w:ind w:left="7" w:right="3"/>
              <w:jc w:val="both"/>
              <w:rPr>
                <w:rFonts w:ascii="Times New Roman" w:hAnsi="Times New Roman" w:cs="Times New Roman"/>
                <w:sz w:val="24"/>
                <w:szCs w:val="24"/>
              </w:rPr>
            </w:pPr>
            <w:r w:rsidRPr="006A0D16">
              <w:rPr>
                <w:rFonts w:ascii="Times New Roman" w:hAnsi="Times New Roman" w:cs="Times New Roman"/>
                <w:spacing w:val="-5"/>
                <w:sz w:val="24"/>
                <w:szCs w:val="24"/>
              </w:rPr>
              <w:t>2</w:t>
            </w:r>
          </w:p>
        </w:tc>
        <w:tc>
          <w:tcPr>
            <w:tcW w:w="1188" w:type="dxa"/>
            <w:tcBorders>
              <w:top w:val="single" w:sz="4" w:space="0" w:color="auto"/>
              <w:bottom w:val="single" w:sz="4" w:space="0" w:color="auto"/>
              <w:right w:val="single" w:sz="4" w:space="0" w:color="auto"/>
            </w:tcBorders>
            <w:shd w:val="clear" w:color="auto" w:fill="auto"/>
          </w:tcPr>
          <w:p w:rsidR="00A468D4" w:rsidRPr="006A0D16" w:rsidRDefault="00A468D4" w:rsidP="00A468D4">
            <w:pPr>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2%</w:t>
            </w:r>
          </w:p>
        </w:tc>
      </w:tr>
      <w:tr w:rsidR="00A468D4" w:rsidRPr="006A0D16" w:rsidTr="009C18E0">
        <w:trPr>
          <w:trHeight w:val="274"/>
        </w:trPr>
        <w:tc>
          <w:tcPr>
            <w:tcW w:w="914" w:type="dxa"/>
            <w:tcBorders>
              <w:top w:val="single" w:sz="4" w:space="0" w:color="auto"/>
              <w:left w:val="single" w:sz="4" w:space="0" w:color="auto"/>
              <w:bottom w:val="single" w:sz="4" w:space="0" w:color="auto"/>
            </w:tcBorders>
            <w:shd w:val="clear" w:color="auto" w:fill="auto"/>
          </w:tcPr>
          <w:p w:rsidR="00A468D4" w:rsidRPr="006A0D16" w:rsidRDefault="00A468D4" w:rsidP="00A468D4">
            <w:pPr>
              <w:pStyle w:val="TableParagraph"/>
              <w:spacing w:line="360" w:lineRule="auto"/>
              <w:jc w:val="both"/>
              <w:rPr>
                <w:rFonts w:ascii="Times New Roman" w:hAnsi="Times New Roman" w:cs="Times New Roman"/>
                <w:spacing w:val="-2"/>
                <w:sz w:val="24"/>
                <w:szCs w:val="24"/>
              </w:rPr>
            </w:pPr>
          </w:p>
        </w:tc>
        <w:tc>
          <w:tcPr>
            <w:tcW w:w="2123" w:type="dxa"/>
          </w:tcPr>
          <w:p w:rsidR="00A468D4" w:rsidRPr="006A0D16" w:rsidRDefault="00A468D4" w:rsidP="00A468D4">
            <w:pPr>
              <w:pStyle w:val="TableParagraph"/>
              <w:spacing w:line="360" w:lineRule="auto"/>
              <w:jc w:val="both"/>
              <w:rPr>
                <w:rFonts w:ascii="Times New Roman" w:hAnsi="Times New Roman" w:cs="Times New Roman"/>
                <w:sz w:val="24"/>
                <w:szCs w:val="24"/>
              </w:rPr>
            </w:pPr>
            <w:r w:rsidRPr="006A0D16">
              <w:rPr>
                <w:rFonts w:ascii="Times New Roman" w:hAnsi="Times New Roman" w:cs="Times New Roman"/>
                <w:spacing w:val="-2"/>
                <w:sz w:val="24"/>
                <w:szCs w:val="24"/>
              </w:rPr>
              <w:t>Total</w:t>
            </w:r>
          </w:p>
          <w:p w:rsidR="00A468D4" w:rsidRPr="006A0D16" w:rsidRDefault="00A468D4" w:rsidP="00A468D4">
            <w:pPr>
              <w:pStyle w:val="TableParagraph"/>
              <w:spacing w:line="360" w:lineRule="auto"/>
              <w:jc w:val="both"/>
              <w:rPr>
                <w:rFonts w:ascii="Times New Roman" w:hAnsi="Times New Roman" w:cs="Times New Roman"/>
                <w:sz w:val="24"/>
                <w:szCs w:val="24"/>
              </w:rPr>
            </w:pPr>
          </w:p>
        </w:tc>
        <w:tc>
          <w:tcPr>
            <w:tcW w:w="1645" w:type="dxa"/>
          </w:tcPr>
          <w:p w:rsidR="00A468D4" w:rsidRPr="006A0D16" w:rsidRDefault="00A468D4" w:rsidP="00A468D4">
            <w:pPr>
              <w:pStyle w:val="TableParagraph"/>
              <w:spacing w:line="360" w:lineRule="auto"/>
              <w:ind w:left="7" w:right="2"/>
              <w:jc w:val="both"/>
              <w:rPr>
                <w:rFonts w:ascii="Times New Roman" w:hAnsi="Times New Roman" w:cs="Times New Roman"/>
                <w:sz w:val="24"/>
                <w:szCs w:val="24"/>
              </w:rPr>
            </w:pPr>
            <w:r w:rsidRPr="006A0D16">
              <w:rPr>
                <w:rFonts w:ascii="Times New Roman" w:hAnsi="Times New Roman" w:cs="Times New Roman"/>
                <w:spacing w:val="-4"/>
                <w:sz w:val="24"/>
                <w:szCs w:val="24"/>
              </w:rPr>
              <w:t>100</w:t>
            </w:r>
          </w:p>
          <w:p w:rsidR="00A468D4" w:rsidRPr="006A0D16" w:rsidRDefault="00A468D4" w:rsidP="00A468D4">
            <w:pPr>
              <w:pStyle w:val="TableParagraph"/>
              <w:spacing w:line="360" w:lineRule="auto"/>
              <w:ind w:left="7"/>
              <w:jc w:val="both"/>
              <w:rPr>
                <w:rFonts w:ascii="Times New Roman" w:hAnsi="Times New Roman" w:cs="Times New Roman"/>
                <w:sz w:val="24"/>
                <w:szCs w:val="24"/>
              </w:rPr>
            </w:pPr>
          </w:p>
        </w:tc>
        <w:tc>
          <w:tcPr>
            <w:tcW w:w="1188" w:type="dxa"/>
            <w:tcBorders>
              <w:top w:val="single" w:sz="4" w:space="0" w:color="auto"/>
              <w:bottom w:val="single" w:sz="4" w:space="0" w:color="auto"/>
              <w:right w:val="single" w:sz="4" w:space="0" w:color="auto"/>
            </w:tcBorders>
            <w:shd w:val="clear" w:color="auto" w:fill="auto"/>
          </w:tcPr>
          <w:p w:rsidR="00A468D4" w:rsidRPr="006A0D16" w:rsidRDefault="00A468D4" w:rsidP="00A468D4">
            <w:pPr>
              <w:pStyle w:val="TableParagraph"/>
              <w:spacing w:line="360" w:lineRule="auto"/>
              <w:ind w:left="7" w:right="2"/>
              <w:jc w:val="both"/>
              <w:rPr>
                <w:rFonts w:ascii="Times New Roman" w:hAnsi="Times New Roman" w:cs="Times New Roman"/>
                <w:sz w:val="24"/>
                <w:szCs w:val="24"/>
              </w:rPr>
            </w:pPr>
            <w:r w:rsidRPr="006A0D16">
              <w:rPr>
                <w:rFonts w:ascii="Times New Roman" w:hAnsi="Times New Roman" w:cs="Times New Roman"/>
                <w:spacing w:val="-4"/>
                <w:sz w:val="24"/>
                <w:szCs w:val="24"/>
              </w:rPr>
              <w:t>100%</w:t>
            </w:r>
          </w:p>
        </w:tc>
      </w:tr>
    </w:tbl>
    <w:p w:rsidR="00A468D4" w:rsidRPr="006A0D16" w:rsidRDefault="00A468D4" w:rsidP="00A468D4">
      <w:pPr>
        <w:pStyle w:val="BodyText"/>
        <w:spacing w:line="360" w:lineRule="auto"/>
        <w:jc w:val="both"/>
        <w:rPr>
          <w:rFonts w:ascii="Times New Roman" w:hAnsi="Times New Roman" w:cs="Times New Roman"/>
          <w:b/>
          <w:sz w:val="24"/>
          <w:szCs w:val="24"/>
        </w:rPr>
      </w:pPr>
      <w:r w:rsidRPr="006A0D16">
        <w:rPr>
          <w:rFonts w:ascii="Times New Roman" w:hAnsi="Times New Roman" w:cs="Times New Roman"/>
          <w:b/>
          <w:sz w:val="24"/>
          <w:szCs w:val="24"/>
        </w:rPr>
        <w:tab/>
      </w:r>
      <w:r w:rsidRPr="006A0D16">
        <w:rPr>
          <w:rFonts w:ascii="Times New Roman" w:hAnsi="Times New Roman" w:cs="Times New Roman"/>
          <w:sz w:val="24"/>
          <w:szCs w:val="24"/>
        </w:rPr>
        <w:t>Source: field survey, May, 2025.</w:t>
      </w:r>
    </w:p>
    <w:p w:rsidR="00A468D4" w:rsidRPr="006A0D16" w:rsidRDefault="00A468D4" w:rsidP="00A468D4">
      <w:pPr>
        <w:pStyle w:val="BodyText"/>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 xml:space="preserve">In Table 5, the ethnic origin of the respondents is shown. Two ethnic groups, Yoruba </w:t>
      </w:r>
      <w:r w:rsidRPr="006A0D16">
        <w:rPr>
          <w:rFonts w:ascii="Times New Roman" w:hAnsi="Times New Roman" w:cs="Times New Roman"/>
          <w:sz w:val="24"/>
          <w:szCs w:val="24"/>
        </w:rPr>
        <w:lastRenderedPageBreak/>
        <w:t>(79%) and Igbo, (11%) accounted for the ethnic origin of the respondents. They constituted 90% of the interviewees. The other ethnic groups (Hausa 8% and other tribes 2%) accounted for 10%.</w:t>
      </w:r>
    </w:p>
    <w:p w:rsidR="00A468D4" w:rsidRPr="006A0D16" w:rsidRDefault="00A468D4" w:rsidP="00A468D4">
      <w:pPr>
        <w:widowControl w:val="0"/>
        <w:autoSpaceDE w:val="0"/>
        <w:autoSpaceDN w:val="0"/>
        <w:adjustRightInd w:val="0"/>
        <w:spacing w:line="360" w:lineRule="auto"/>
        <w:ind w:left="100"/>
        <w:rPr>
          <w:rFonts w:ascii="Times New Roman" w:hAnsi="Times New Roman" w:cs="Times New Roman"/>
          <w:b/>
          <w:bCs/>
          <w:sz w:val="24"/>
          <w:szCs w:val="24"/>
        </w:rPr>
      </w:pPr>
    </w:p>
    <w:p w:rsidR="00A468D4" w:rsidRPr="006A0D16" w:rsidRDefault="00A468D4" w:rsidP="00A468D4">
      <w:pPr>
        <w:widowControl w:val="0"/>
        <w:autoSpaceDE w:val="0"/>
        <w:autoSpaceDN w:val="0"/>
        <w:adjustRightInd w:val="0"/>
        <w:spacing w:line="360" w:lineRule="auto"/>
        <w:ind w:left="100"/>
        <w:rPr>
          <w:rFonts w:ascii="Times New Roman" w:hAnsi="Times New Roman" w:cs="Times New Roman"/>
          <w:b/>
          <w:bCs/>
          <w:sz w:val="24"/>
          <w:szCs w:val="24"/>
        </w:rPr>
      </w:pPr>
      <w:r w:rsidRPr="006A0D16">
        <w:rPr>
          <w:rFonts w:ascii="Times New Roman" w:hAnsi="Times New Roman" w:cs="Times New Roman"/>
          <w:b/>
          <w:bCs/>
          <w:sz w:val="24"/>
          <w:szCs w:val="24"/>
        </w:rPr>
        <w:t>Table 6: Distribution of Respondents by Religion</w:t>
      </w:r>
    </w:p>
    <w:tbl>
      <w:tblPr>
        <w:tblStyle w:val="TableGrid0"/>
        <w:tblW w:w="0" w:type="auto"/>
        <w:tblLook w:val="04A0"/>
      </w:tblPr>
      <w:tblGrid>
        <w:gridCol w:w="2961"/>
        <w:gridCol w:w="2945"/>
        <w:gridCol w:w="2950"/>
      </w:tblGrid>
      <w:tr w:rsidR="009C18E0" w:rsidTr="00A752E8">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Variables</w:t>
            </w:r>
          </w:p>
        </w:tc>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9C18E0" w:rsidTr="00A752E8">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Christianity</w:t>
            </w:r>
          </w:p>
        </w:tc>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35%</w:t>
            </w:r>
          </w:p>
        </w:tc>
      </w:tr>
      <w:tr w:rsidR="009C18E0" w:rsidTr="00A752E8">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Islamic</w:t>
            </w:r>
          </w:p>
        </w:tc>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65%</w:t>
            </w:r>
          </w:p>
        </w:tc>
      </w:tr>
      <w:tr w:rsidR="009C18E0" w:rsidTr="00A752E8">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Traditional</w:t>
            </w:r>
          </w:p>
        </w:tc>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r>
      <w:tr w:rsidR="009C18E0" w:rsidTr="00A752E8">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rsidR="009C18E0" w:rsidRDefault="009C18E0"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468D4" w:rsidRPr="006A0D16" w:rsidRDefault="00A468D4" w:rsidP="009C18E0">
      <w:pPr>
        <w:widowControl w:val="0"/>
        <w:tabs>
          <w:tab w:val="center" w:pos="4320"/>
        </w:tabs>
        <w:autoSpaceDE w:val="0"/>
        <w:autoSpaceDN w:val="0"/>
        <w:adjustRightInd w:val="0"/>
        <w:spacing w:line="360" w:lineRule="auto"/>
        <w:rPr>
          <w:rFonts w:ascii="Times New Roman" w:hAnsi="Times New Roman" w:cs="Times New Roman"/>
          <w:sz w:val="24"/>
          <w:szCs w:val="24"/>
        </w:rPr>
      </w:pPr>
      <w:r w:rsidRPr="006A0D16">
        <w:rPr>
          <w:rFonts w:ascii="Times New Roman" w:hAnsi="Times New Roman" w:cs="Times New Roman"/>
          <w:bCs/>
          <w:sz w:val="24"/>
          <w:szCs w:val="24"/>
        </w:rPr>
        <w:t>Source: field survey, May, 2025.</w:t>
      </w:r>
      <w:r w:rsidR="009C18E0">
        <w:rPr>
          <w:rFonts w:ascii="Times New Roman" w:hAnsi="Times New Roman" w:cs="Times New Roman"/>
          <w:bCs/>
          <w:sz w:val="24"/>
          <w:szCs w:val="24"/>
        </w:rPr>
        <w:tab/>
      </w:r>
    </w:p>
    <w:p w:rsidR="00A468D4" w:rsidRPr="006A0D16" w:rsidRDefault="00A468D4" w:rsidP="00A468D4">
      <w:pPr>
        <w:widowControl w:val="0"/>
        <w:overflowPunct w:val="0"/>
        <w:autoSpaceDE w:val="0"/>
        <w:autoSpaceDN w:val="0"/>
        <w:adjustRightInd w:val="0"/>
        <w:spacing w:line="360" w:lineRule="auto"/>
        <w:ind w:left="100" w:firstLine="77"/>
        <w:jc w:val="both"/>
        <w:rPr>
          <w:rFonts w:ascii="Times New Roman" w:hAnsi="Times New Roman" w:cs="Times New Roman"/>
          <w:sz w:val="24"/>
          <w:szCs w:val="24"/>
        </w:rPr>
      </w:pPr>
      <w:r w:rsidRPr="006A0D16">
        <w:rPr>
          <w:rFonts w:ascii="Times New Roman" w:hAnsi="Times New Roman" w:cs="Times New Roman"/>
          <w:sz w:val="24"/>
          <w:szCs w:val="24"/>
        </w:rPr>
        <w:t>From the table 6 above, 35 respondents representing 35% were in Christians, 65 respondents representing 65% were Muslims.</w:t>
      </w:r>
    </w:p>
    <w:p w:rsidR="00A468D4" w:rsidRPr="006A0D16" w:rsidRDefault="00A468D4" w:rsidP="00A468D4">
      <w:pPr>
        <w:pStyle w:val="BodyText"/>
        <w:spacing w:line="360" w:lineRule="auto"/>
        <w:jc w:val="both"/>
        <w:rPr>
          <w:rFonts w:ascii="Times New Roman" w:hAnsi="Times New Roman" w:cs="Times New Roman"/>
          <w:b/>
          <w:bCs/>
          <w:sz w:val="24"/>
          <w:szCs w:val="24"/>
        </w:rPr>
      </w:pPr>
      <w:r w:rsidRPr="006A0D16">
        <w:rPr>
          <w:rFonts w:ascii="Times New Roman" w:hAnsi="Times New Roman" w:cs="Times New Roman"/>
          <w:b/>
          <w:bCs/>
          <w:sz w:val="24"/>
          <w:szCs w:val="24"/>
        </w:rPr>
        <w:t>4.2</w:t>
      </w:r>
      <w:r w:rsidRPr="006A0D16">
        <w:rPr>
          <w:rFonts w:ascii="Times New Roman" w:hAnsi="Times New Roman" w:cs="Times New Roman"/>
          <w:b/>
          <w:bCs/>
          <w:sz w:val="24"/>
          <w:szCs w:val="24"/>
        </w:rPr>
        <w:tab/>
        <w:t xml:space="preserve"> Analyses of Data on Research Questions</w:t>
      </w:r>
    </w:p>
    <w:p w:rsidR="00A468D4" w:rsidRPr="006A0D16" w:rsidRDefault="00A468D4" w:rsidP="00A468D4">
      <w:pPr>
        <w:widowControl w:val="0"/>
        <w:autoSpaceDE w:val="0"/>
        <w:autoSpaceDN w:val="0"/>
        <w:adjustRightInd w:val="0"/>
        <w:spacing w:line="360" w:lineRule="auto"/>
        <w:ind w:left="100"/>
        <w:rPr>
          <w:rFonts w:ascii="Times New Roman" w:hAnsi="Times New Roman" w:cs="Times New Roman"/>
          <w:sz w:val="24"/>
          <w:szCs w:val="24"/>
        </w:rPr>
      </w:pPr>
      <w:r w:rsidRPr="006A0D16">
        <w:rPr>
          <w:rFonts w:ascii="Times New Roman" w:hAnsi="Times New Roman" w:cs="Times New Roman"/>
          <w:sz w:val="24"/>
          <w:szCs w:val="24"/>
        </w:rPr>
        <w:t>Do you have access to social media?</w:t>
      </w:r>
    </w:p>
    <w:p w:rsidR="00A468D4" w:rsidRPr="006A0D16" w:rsidRDefault="00A468D4" w:rsidP="00A468D4">
      <w:pPr>
        <w:widowControl w:val="0"/>
        <w:autoSpaceDE w:val="0"/>
        <w:autoSpaceDN w:val="0"/>
        <w:adjustRightInd w:val="0"/>
        <w:spacing w:line="360" w:lineRule="auto"/>
        <w:rPr>
          <w:rFonts w:ascii="Times New Roman" w:hAnsi="Times New Roman" w:cs="Times New Roman"/>
          <w:sz w:val="24"/>
          <w:szCs w:val="24"/>
        </w:rPr>
      </w:pPr>
      <w:r w:rsidRPr="006A0D16">
        <w:rPr>
          <w:rFonts w:ascii="Times New Roman" w:hAnsi="Times New Roman" w:cs="Times New Roman"/>
          <w:b/>
          <w:bCs/>
          <w:sz w:val="24"/>
          <w:szCs w:val="24"/>
        </w:rPr>
        <w:t>TABLE 7: Responses on access to social media</w:t>
      </w:r>
    </w:p>
    <w:tbl>
      <w:tblPr>
        <w:tblStyle w:val="TableGrid0"/>
        <w:tblW w:w="0" w:type="auto"/>
        <w:tblLook w:val="04A0"/>
      </w:tblPr>
      <w:tblGrid>
        <w:gridCol w:w="2951"/>
        <w:gridCol w:w="2950"/>
        <w:gridCol w:w="2955"/>
      </w:tblGrid>
      <w:tr w:rsidR="00860BB5" w:rsidTr="00A752E8">
        <w:tc>
          <w:tcPr>
            <w:tcW w:w="3192" w:type="dxa"/>
          </w:tcPr>
          <w:p w:rsidR="00860BB5" w:rsidRDefault="00860BB5" w:rsidP="00A752E8">
            <w:pPr>
              <w:spacing w:line="276" w:lineRule="auto"/>
              <w:jc w:val="both"/>
              <w:rPr>
                <w:rFonts w:ascii="Times New Roman" w:hAnsi="Times New Roman" w:cs="Times New Roman"/>
                <w:sz w:val="24"/>
                <w:szCs w:val="24"/>
              </w:rPr>
            </w:pPr>
            <w:bookmarkStart w:id="0" w:name="page45"/>
            <w:bookmarkEnd w:id="0"/>
            <w:r>
              <w:rPr>
                <w:rFonts w:ascii="Times New Roman" w:hAnsi="Times New Roman" w:cs="Times New Roman"/>
                <w:sz w:val="24"/>
                <w:szCs w:val="24"/>
              </w:rPr>
              <w:t>Responses</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860BB5" w:rsidTr="00A752E8">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91</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91%</w:t>
            </w:r>
          </w:p>
        </w:tc>
      </w:tr>
      <w:tr w:rsidR="00860BB5" w:rsidTr="00A752E8">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9%</w:t>
            </w:r>
          </w:p>
        </w:tc>
      </w:tr>
      <w:tr w:rsidR="00860BB5" w:rsidTr="00A752E8">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468D4" w:rsidRPr="006A0D16" w:rsidRDefault="00A468D4" w:rsidP="00A468D4">
      <w:pPr>
        <w:widowControl w:val="0"/>
        <w:autoSpaceDE w:val="0"/>
        <w:autoSpaceDN w:val="0"/>
        <w:adjustRightInd w:val="0"/>
        <w:spacing w:line="360" w:lineRule="auto"/>
        <w:rPr>
          <w:rFonts w:ascii="Times New Roman" w:hAnsi="Times New Roman" w:cs="Times New Roman"/>
          <w:sz w:val="24"/>
          <w:szCs w:val="24"/>
        </w:rPr>
      </w:pPr>
      <w:r w:rsidRPr="006A0D16">
        <w:rPr>
          <w:rFonts w:ascii="Times New Roman" w:hAnsi="Times New Roman" w:cs="Times New Roman"/>
          <w:bCs/>
          <w:sz w:val="24"/>
          <w:szCs w:val="24"/>
        </w:rPr>
        <w:t>Source: field survey, May, 2025.</w:t>
      </w:r>
    </w:p>
    <w:p w:rsidR="00860BB5" w:rsidRDefault="00A468D4" w:rsidP="00A468D4">
      <w:pPr>
        <w:widowControl w:val="0"/>
        <w:overflowPunct w:val="0"/>
        <w:autoSpaceDE w:val="0"/>
        <w:autoSpaceDN w:val="0"/>
        <w:adjustRightInd w:val="0"/>
        <w:spacing w:line="360" w:lineRule="auto"/>
        <w:ind w:left="100"/>
        <w:jc w:val="both"/>
        <w:rPr>
          <w:rFonts w:ascii="Times New Roman" w:hAnsi="Times New Roman" w:cs="Times New Roman"/>
          <w:sz w:val="24"/>
          <w:szCs w:val="24"/>
        </w:rPr>
      </w:pPr>
      <w:r w:rsidRPr="006A0D16">
        <w:rPr>
          <w:rFonts w:ascii="Times New Roman" w:hAnsi="Times New Roman" w:cs="Times New Roman"/>
          <w:sz w:val="24"/>
          <w:szCs w:val="24"/>
        </w:rPr>
        <w:t>According to the Table 7, 91 %  respondents have access to social media while 9% respondents does not have access to social media.</w:t>
      </w:r>
    </w:p>
    <w:p w:rsidR="00860BB5" w:rsidRDefault="00860BB5">
      <w:pPr>
        <w:rPr>
          <w:rFonts w:ascii="Times New Roman" w:hAnsi="Times New Roman" w:cs="Times New Roman"/>
          <w:sz w:val="24"/>
          <w:szCs w:val="24"/>
        </w:rPr>
      </w:pPr>
      <w:r>
        <w:rPr>
          <w:rFonts w:ascii="Times New Roman" w:hAnsi="Times New Roman" w:cs="Times New Roman"/>
          <w:sz w:val="24"/>
          <w:szCs w:val="24"/>
        </w:rPr>
        <w:br w:type="page"/>
      </w:r>
    </w:p>
    <w:p w:rsidR="00A468D4" w:rsidRPr="006A0D16" w:rsidRDefault="00A468D4" w:rsidP="00A468D4">
      <w:pPr>
        <w:widowControl w:val="0"/>
        <w:autoSpaceDE w:val="0"/>
        <w:autoSpaceDN w:val="0"/>
        <w:adjustRightInd w:val="0"/>
        <w:spacing w:line="360" w:lineRule="auto"/>
        <w:ind w:left="100"/>
        <w:rPr>
          <w:rFonts w:ascii="Times New Roman" w:hAnsi="Times New Roman" w:cs="Times New Roman"/>
          <w:sz w:val="24"/>
          <w:szCs w:val="24"/>
        </w:rPr>
      </w:pPr>
      <w:bookmarkStart w:id="1" w:name="page47"/>
      <w:bookmarkEnd w:id="1"/>
      <w:r w:rsidRPr="006A0D16">
        <w:rPr>
          <w:rFonts w:ascii="Times New Roman" w:hAnsi="Times New Roman" w:cs="Times New Roman"/>
          <w:sz w:val="24"/>
          <w:szCs w:val="24"/>
        </w:rPr>
        <w:lastRenderedPageBreak/>
        <w:t>Do social media beneficial to you?</w:t>
      </w:r>
    </w:p>
    <w:p w:rsidR="00A468D4" w:rsidRPr="006A0D16" w:rsidRDefault="00A468D4" w:rsidP="00A468D4">
      <w:pPr>
        <w:widowControl w:val="0"/>
        <w:autoSpaceDE w:val="0"/>
        <w:autoSpaceDN w:val="0"/>
        <w:adjustRightInd w:val="0"/>
        <w:spacing w:line="360" w:lineRule="auto"/>
        <w:rPr>
          <w:rFonts w:ascii="Times New Roman" w:hAnsi="Times New Roman" w:cs="Times New Roman"/>
          <w:sz w:val="24"/>
          <w:szCs w:val="24"/>
        </w:rPr>
      </w:pPr>
      <w:r w:rsidRPr="006A0D16">
        <w:rPr>
          <w:rFonts w:ascii="Times New Roman" w:hAnsi="Times New Roman" w:cs="Times New Roman"/>
          <w:b/>
          <w:bCs/>
          <w:sz w:val="24"/>
          <w:szCs w:val="24"/>
        </w:rPr>
        <w:t>TABLE 8: Beneficiary believe of respondents</w:t>
      </w:r>
    </w:p>
    <w:tbl>
      <w:tblPr>
        <w:tblStyle w:val="TableGrid0"/>
        <w:tblW w:w="0" w:type="auto"/>
        <w:tblLook w:val="04A0"/>
      </w:tblPr>
      <w:tblGrid>
        <w:gridCol w:w="2953"/>
        <w:gridCol w:w="2949"/>
        <w:gridCol w:w="2954"/>
      </w:tblGrid>
      <w:tr w:rsidR="00860BB5" w:rsidTr="00A752E8">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Responses</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860BB5" w:rsidTr="00A752E8">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Highly beneficial</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70%</w:t>
            </w:r>
          </w:p>
        </w:tc>
      </w:tr>
      <w:tr w:rsidR="00860BB5" w:rsidTr="00A752E8">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Partially beneficial</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r>
      <w:tr w:rsidR="00860BB5" w:rsidTr="00A752E8">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Not beneficial</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r>
      <w:tr w:rsidR="00860BB5" w:rsidTr="00A752E8">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Undecided </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r>
      <w:tr w:rsidR="00860BB5" w:rsidTr="00A752E8">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468D4" w:rsidRPr="006A0D16" w:rsidRDefault="00A468D4" w:rsidP="00A468D4">
      <w:pPr>
        <w:widowControl w:val="0"/>
        <w:autoSpaceDE w:val="0"/>
        <w:autoSpaceDN w:val="0"/>
        <w:adjustRightInd w:val="0"/>
        <w:spacing w:line="360" w:lineRule="auto"/>
        <w:rPr>
          <w:rFonts w:ascii="Times New Roman" w:hAnsi="Times New Roman" w:cs="Times New Roman"/>
          <w:sz w:val="24"/>
          <w:szCs w:val="24"/>
        </w:rPr>
      </w:pPr>
      <w:r w:rsidRPr="006A0D16">
        <w:rPr>
          <w:rFonts w:ascii="Times New Roman" w:hAnsi="Times New Roman" w:cs="Times New Roman"/>
          <w:bCs/>
          <w:sz w:val="24"/>
          <w:szCs w:val="24"/>
        </w:rPr>
        <w:t>Source: field survey, May, 2025.</w:t>
      </w:r>
    </w:p>
    <w:p w:rsidR="00A468D4" w:rsidRPr="006A0D16" w:rsidRDefault="00A468D4" w:rsidP="00A468D4">
      <w:pPr>
        <w:widowControl w:val="0"/>
        <w:overflowPunct w:val="0"/>
        <w:autoSpaceDE w:val="0"/>
        <w:autoSpaceDN w:val="0"/>
        <w:adjustRightInd w:val="0"/>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According to the Table 8 above, 70% respondents admitted that social media have highly benefited to them, 20 % respondents partially benefited while 8% respondents does not benefit from the use of social media, and only 2% respondents did not make any choice.</w:t>
      </w:r>
    </w:p>
    <w:p w:rsidR="00A468D4" w:rsidRPr="006A0D16" w:rsidRDefault="00A468D4" w:rsidP="00A468D4">
      <w:pPr>
        <w:widowControl w:val="0"/>
        <w:autoSpaceDE w:val="0"/>
        <w:autoSpaceDN w:val="0"/>
        <w:adjustRightInd w:val="0"/>
        <w:spacing w:line="360" w:lineRule="auto"/>
        <w:ind w:left="100"/>
        <w:rPr>
          <w:rFonts w:ascii="Times New Roman" w:hAnsi="Times New Roman" w:cs="Times New Roman"/>
          <w:sz w:val="24"/>
          <w:szCs w:val="24"/>
        </w:rPr>
      </w:pPr>
      <w:r w:rsidRPr="006A0D16">
        <w:rPr>
          <w:rFonts w:ascii="Times New Roman" w:hAnsi="Times New Roman" w:cs="Times New Roman"/>
          <w:sz w:val="24"/>
          <w:szCs w:val="24"/>
        </w:rPr>
        <w:t>How many hours do you spend on social media?</w:t>
      </w:r>
    </w:p>
    <w:p w:rsidR="00A468D4" w:rsidRPr="006A0D16" w:rsidRDefault="00A468D4" w:rsidP="00A468D4">
      <w:pPr>
        <w:widowControl w:val="0"/>
        <w:autoSpaceDE w:val="0"/>
        <w:autoSpaceDN w:val="0"/>
        <w:adjustRightInd w:val="0"/>
        <w:spacing w:line="360" w:lineRule="auto"/>
        <w:rPr>
          <w:rFonts w:ascii="Times New Roman" w:hAnsi="Times New Roman" w:cs="Times New Roman"/>
          <w:sz w:val="24"/>
          <w:szCs w:val="24"/>
        </w:rPr>
      </w:pPr>
      <w:r w:rsidRPr="006A0D16">
        <w:rPr>
          <w:rFonts w:ascii="Times New Roman" w:hAnsi="Times New Roman" w:cs="Times New Roman"/>
          <w:b/>
          <w:bCs/>
          <w:sz w:val="24"/>
          <w:szCs w:val="24"/>
        </w:rPr>
        <w:t>TABLE 9: Time spent social media</w:t>
      </w:r>
    </w:p>
    <w:tbl>
      <w:tblPr>
        <w:tblStyle w:val="TableGrid0"/>
        <w:tblW w:w="0" w:type="auto"/>
        <w:tblLook w:val="04A0"/>
      </w:tblPr>
      <w:tblGrid>
        <w:gridCol w:w="2951"/>
        <w:gridCol w:w="2950"/>
        <w:gridCol w:w="2955"/>
      </w:tblGrid>
      <w:tr w:rsidR="00860BB5" w:rsidTr="00A752E8">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Responses</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860BB5" w:rsidTr="00A752E8">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1-5 hours</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r>
      <w:tr w:rsidR="00860BB5" w:rsidTr="00A752E8">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6-10 hours</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50%</w:t>
            </w:r>
          </w:p>
        </w:tc>
      </w:tr>
      <w:tr w:rsidR="00860BB5" w:rsidTr="00A752E8">
        <w:trPr>
          <w:trHeight w:val="645"/>
        </w:trPr>
        <w:tc>
          <w:tcPr>
            <w:tcW w:w="3192" w:type="dxa"/>
            <w:tcBorders>
              <w:bottom w:val="single" w:sz="4" w:space="0" w:color="000000" w:themeColor="text1"/>
            </w:tcBorders>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11 and above</w:t>
            </w:r>
          </w:p>
          <w:p w:rsidR="00860BB5" w:rsidRDefault="00860BB5" w:rsidP="00A752E8">
            <w:pPr>
              <w:jc w:val="both"/>
              <w:rPr>
                <w:rFonts w:ascii="Times New Roman" w:hAnsi="Times New Roman" w:cs="Times New Roman"/>
                <w:sz w:val="24"/>
                <w:szCs w:val="24"/>
              </w:rPr>
            </w:pPr>
          </w:p>
        </w:tc>
        <w:tc>
          <w:tcPr>
            <w:tcW w:w="3192" w:type="dxa"/>
            <w:tcBorders>
              <w:bottom w:val="single" w:sz="4" w:space="0" w:color="000000" w:themeColor="text1"/>
            </w:tcBorders>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p>
          <w:p w:rsidR="00860BB5" w:rsidRDefault="00860BB5" w:rsidP="00A752E8">
            <w:pPr>
              <w:jc w:val="both"/>
              <w:rPr>
                <w:rFonts w:ascii="Times New Roman" w:hAnsi="Times New Roman" w:cs="Times New Roman"/>
                <w:sz w:val="24"/>
                <w:szCs w:val="24"/>
              </w:rPr>
            </w:pPr>
          </w:p>
        </w:tc>
        <w:tc>
          <w:tcPr>
            <w:tcW w:w="3192" w:type="dxa"/>
            <w:tcBorders>
              <w:bottom w:val="single" w:sz="4" w:space="0" w:color="000000" w:themeColor="text1"/>
            </w:tcBorders>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p>
          <w:p w:rsidR="00860BB5" w:rsidRDefault="00860BB5" w:rsidP="00A752E8">
            <w:pPr>
              <w:jc w:val="both"/>
              <w:rPr>
                <w:rFonts w:ascii="Times New Roman" w:hAnsi="Times New Roman" w:cs="Times New Roman"/>
                <w:sz w:val="24"/>
                <w:szCs w:val="24"/>
              </w:rPr>
            </w:pPr>
          </w:p>
        </w:tc>
      </w:tr>
      <w:tr w:rsidR="00860BB5" w:rsidTr="00A752E8">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rsidR="00860BB5" w:rsidRDefault="00860BB5" w:rsidP="00A752E8">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468D4" w:rsidRPr="006A0D16" w:rsidRDefault="00A468D4" w:rsidP="00A468D4">
      <w:pPr>
        <w:widowControl w:val="0"/>
        <w:autoSpaceDE w:val="0"/>
        <w:autoSpaceDN w:val="0"/>
        <w:adjustRightInd w:val="0"/>
        <w:spacing w:line="360" w:lineRule="auto"/>
        <w:rPr>
          <w:rFonts w:ascii="Times New Roman" w:hAnsi="Times New Roman" w:cs="Times New Roman"/>
          <w:sz w:val="24"/>
          <w:szCs w:val="24"/>
        </w:rPr>
      </w:pPr>
      <w:r w:rsidRPr="006A0D16">
        <w:rPr>
          <w:rFonts w:ascii="Times New Roman" w:hAnsi="Times New Roman" w:cs="Times New Roman"/>
          <w:bCs/>
          <w:sz w:val="24"/>
          <w:szCs w:val="24"/>
        </w:rPr>
        <w:t>Source: field survey, May, 2025.</w:t>
      </w:r>
    </w:p>
    <w:p w:rsidR="00A468D4" w:rsidRPr="006A0D16" w:rsidRDefault="00A468D4" w:rsidP="00A468D4">
      <w:pPr>
        <w:widowControl w:val="0"/>
        <w:overflowPunct w:val="0"/>
        <w:autoSpaceDE w:val="0"/>
        <w:autoSpaceDN w:val="0"/>
        <w:adjustRightInd w:val="0"/>
        <w:spacing w:line="360" w:lineRule="auto"/>
        <w:rPr>
          <w:rFonts w:ascii="Times New Roman" w:hAnsi="Times New Roman" w:cs="Times New Roman"/>
          <w:sz w:val="24"/>
          <w:szCs w:val="24"/>
        </w:rPr>
      </w:pPr>
      <w:r w:rsidRPr="006A0D16">
        <w:rPr>
          <w:rFonts w:ascii="Times New Roman" w:hAnsi="Times New Roman" w:cs="Times New Roman"/>
          <w:sz w:val="24"/>
          <w:szCs w:val="24"/>
        </w:rPr>
        <w:t>According to the table above, 20% respondents spend 1-5 hours on social media, 50% spend 6-10 hours on social media, while 30% spend 11 hours and above on social media.</w:t>
      </w:r>
    </w:p>
    <w:p w:rsidR="00A468D4" w:rsidRPr="006A0D16" w:rsidRDefault="00A468D4" w:rsidP="00A468D4">
      <w:pPr>
        <w:pStyle w:val="BodyText"/>
        <w:spacing w:line="360" w:lineRule="auto"/>
        <w:jc w:val="both"/>
        <w:rPr>
          <w:rFonts w:ascii="Times New Roman" w:hAnsi="Times New Roman" w:cs="Times New Roman"/>
          <w:b/>
          <w:bCs/>
          <w:sz w:val="24"/>
          <w:szCs w:val="24"/>
        </w:rPr>
      </w:pPr>
      <w:r w:rsidRPr="006A0D16">
        <w:rPr>
          <w:rFonts w:ascii="Times New Roman" w:hAnsi="Times New Roman" w:cs="Times New Roman"/>
          <w:sz w:val="24"/>
          <w:szCs w:val="24"/>
        </w:rPr>
        <w:t>Do you have Instagram, facebook and /or Twitter Accounts?</w:t>
      </w:r>
    </w:p>
    <w:p w:rsidR="00860BB5" w:rsidRDefault="00860BB5" w:rsidP="00A468D4">
      <w:pPr>
        <w:pStyle w:val="Heading2"/>
        <w:tabs>
          <w:tab w:val="left" w:pos="360"/>
        </w:tabs>
        <w:spacing w:after="179" w:line="360" w:lineRule="auto"/>
        <w:ind w:left="14"/>
        <w:jc w:val="both"/>
        <w:rPr>
          <w:sz w:val="24"/>
          <w:szCs w:val="24"/>
        </w:rPr>
      </w:pPr>
    </w:p>
    <w:p w:rsidR="00A468D4" w:rsidRPr="006A0D16" w:rsidRDefault="00A468D4" w:rsidP="00A468D4">
      <w:pPr>
        <w:pStyle w:val="Heading2"/>
        <w:tabs>
          <w:tab w:val="left" w:pos="360"/>
        </w:tabs>
        <w:spacing w:after="179" w:line="360" w:lineRule="auto"/>
        <w:ind w:left="14"/>
        <w:jc w:val="both"/>
        <w:rPr>
          <w:sz w:val="24"/>
          <w:szCs w:val="24"/>
        </w:rPr>
      </w:pPr>
      <w:r w:rsidRPr="006A0D16">
        <w:rPr>
          <w:sz w:val="24"/>
          <w:szCs w:val="24"/>
        </w:rPr>
        <w:lastRenderedPageBreak/>
        <w:t xml:space="preserve">Table 10: Distribution of Respondents’ Possession of Instagram and /or Twitter Accounts </w:t>
      </w:r>
    </w:p>
    <w:tbl>
      <w:tblPr>
        <w:tblStyle w:val="TableGrid"/>
        <w:tblW w:w="5688" w:type="dxa"/>
        <w:tblInd w:w="883" w:type="dxa"/>
        <w:tblCellMar>
          <w:top w:w="7" w:type="dxa"/>
          <w:right w:w="115" w:type="dxa"/>
        </w:tblCellMar>
        <w:tblLook w:val="04A0"/>
      </w:tblPr>
      <w:tblGrid>
        <w:gridCol w:w="2482"/>
        <w:gridCol w:w="1171"/>
        <w:gridCol w:w="2035"/>
      </w:tblGrid>
      <w:tr w:rsidR="00A468D4" w:rsidRPr="006A0D16" w:rsidTr="00A468D4">
        <w:trPr>
          <w:trHeight w:val="442"/>
        </w:trPr>
        <w:tc>
          <w:tcPr>
            <w:tcW w:w="2482"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Variable  </w:t>
            </w:r>
          </w:p>
        </w:tc>
        <w:tc>
          <w:tcPr>
            <w:tcW w:w="1171"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No </w:t>
            </w:r>
          </w:p>
        </w:tc>
        <w:tc>
          <w:tcPr>
            <w:tcW w:w="2035"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Percentage </w:t>
            </w:r>
          </w:p>
        </w:tc>
      </w:tr>
      <w:tr w:rsidR="00A468D4" w:rsidRPr="006A0D16" w:rsidTr="00A468D4">
        <w:trPr>
          <w:trHeight w:val="356"/>
        </w:trPr>
        <w:tc>
          <w:tcPr>
            <w:tcW w:w="2482"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Instagram only </w:t>
            </w:r>
          </w:p>
        </w:tc>
        <w:tc>
          <w:tcPr>
            <w:tcW w:w="1171"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27</w:t>
            </w:r>
          </w:p>
        </w:tc>
        <w:tc>
          <w:tcPr>
            <w:tcW w:w="2035"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 xml:space="preserve">27% </w:t>
            </w:r>
          </w:p>
        </w:tc>
      </w:tr>
      <w:tr w:rsidR="00A468D4" w:rsidRPr="006A0D16" w:rsidTr="00A468D4">
        <w:trPr>
          <w:trHeight w:val="432"/>
        </w:trPr>
        <w:tc>
          <w:tcPr>
            <w:tcW w:w="2482"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Twitter only </w:t>
            </w:r>
          </w:p>
        </w:tc>
        <w:tc>
          <w:tcPr>
            <w:tcW w:w="1171"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23</w:t>
            </w:r>
          </w:p>
        </w:tc>
        <w:tc>
          <w:tcPr>
            <w:tcW w:w="2035"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23%</w:t>
            </w:r>
          </w:p>
        </w:tc>
      </w:tr>
      <w:tr w:rsidR="00A468D4" w:rsidRPr="006A0D16" w:rsidTr="00A468D4">
        <w:trPr>
          <w:trHeight w:val="432"/>
        </w:trPr>
        <w:tc>
          <w:tcPr>
            <w:tcW w:w="2482"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Facebook only</w:t>
            </w:r>
          </w:p>
        </w:tc>
        <w:tc>
          <w:tcPr>
            <w:tcW w:w="1171"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40</w:t>
            </w:r>
          </w:p>
        </w:tc>
        <w:tc>
          <w:tcPr>
            <w:tcW w:w="2035"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40%</w:t>
            </w:r>
          </w:p>
        </w:tc>
      </w:tr>
      <w:tr w:rsidR="00A468D4" w:rsidRPr="006A0D16" w:rsidTr="00A468D4">
        <w:trPr>
          <w:trHeight w:val="432"/>
        </w:trPr>
        <w:tc>
          <w:tcPr>
            <w:tcW w:w="2482"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Combine accounts</w:t>
            </w:r>
          </w:p>
        </w:tc>
        <w:tc>
          <w:tcPr>
            <w:tcW w:w="1171"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10</w:t>
            </w:r>
          </w:p>
        </w:tc>
        <w:tc>
          <w:tcPr>
            <w:tcW w:w="2035"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10% </w:t>
            </w:r>
          </w:p>
        </w:tc>
      </w:tr>
      <w:tr w:rsidR="00A468D4" w:rsidRPr="006A0D16" w:rsidTr="00A468D4">
        <w:trPr>
          <w:trHeight w:val="515"/>
        </w:trPr>
        <w:tc>
          <w:tcPr>
            <w:tcW w:w="2482"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bCs/>
                <w:sz w:val="24"/>
                <w:szCs w:val="24"/>
              </w:rPr>
            </w:pPr>
            <w:r w:rsidRPr="006A0D16">
              <w:rPr>
                <w:rFonts w:ascii="Times New Roman" w:hAnsi="Times New Roman" w:cs="Times New Roman"/>
                <w:bCs/>
                <w:sz w:val="24"/>
                <w:szCs w:val="24"/>
              </w:rPr>
              <w:t xml:space="preserve">Total </w:t>
            </w:r>
          </w:p>
        </w:tc>
        <w:tc>
          <w:tcPr>
            <w:tcW w:w="1171"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bCs/>
                <w:sz w:val="24"/>
                <w:szCs w:val="24"/>
              </w:rPr>
            </w:pPr>
            <w:r w:rsidRPr="006A0D16">
              <w:rPr>
                <w:rFonts w:ascii="Times New Roman" w:hAnsi="Times New Roman" w:cs="Times New Roman"/>
                <w:bCs/>
                <w:sz w:val="24"/>
                <w:szCs w:val="24"/>
              </w:rPr>
              <w:t>100</w:t>
            </w:r>
          </w:p>
        </w:tc>
        <w:tc>
          <w:tcPr>
            <w:tcW w:w="2035"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bCs/>
                <w:sz w:val="24"/>
                <w:szCs w:val="24"/>
              </w:rPr>
            </w:pPr>
            <w:r w:rsidRPr="006A0D16">
              <w:rPr>
                <w:rFonts w:ascii="Times New Roman" w:hAnsi="Times New Roman" w:cs="Times New Roman"/>
                <w:bCs/>
                <w:sz w:val="24"/>
                <w:szCs w:val="24"/>
              </w:rPr>
              <w:t xml:space="preserve">100% </w:t>
            </w:r>
          </w:p>
        </w:tc>
      </w:tr>
    </w:tbl>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ab/>
      </w:r>
      <w:r w:rsidRPr="006A0D16">
        <w:rPr>
          <w:rFonts w:ascii="Times New Roman" w:hAnsi="Times New Roman" w:cs="Times New Roman"/>
          <w:sz w:val="24"/>
          <w:szCs w:val="24"/>
        </w:rPr>
        <w:tab/>
        <w:t>Source: field survey, May, 2025.</w:t>
      </w:r>
    </w:p>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From the data contained in Table 10, 40% have facebook accounts only, 27% have </w:t>
      </w:r>
      <w:r w:rsidRPr="006A0D16">
        <w:rPr>
          <w:rFonts w:ascii="Times New Roman" w:hAnsi="Times New Roman" w:cs="Times New Roman"/>
          <w:i/>
          <w:sz w:val="24"/>
          <w:szCs w:val="24"/>
        </w:rPr>
        <w:t>Instagram</w:t>
      </w:r>
      <w:r w:rsidRPr="006A0D16">
        <w:rPr>
          <w:rFonts w:ascii="Times New Roman" w:hAnsi="Times New Roman" w:cs="Times New Roman"/>
          <w:sz w:val="24"/>
          <w:szCs w:val="24"/>
        </w:rPr>
        <w:t xml:space="preserve"> accounts only, while 10% reported have combine accounts. 23% reported having a </w:t>
      </w:r>
      <w:r w:rsidRPr="006A0D16">
        <w:rPr>
          <w:rFonts w:ascii="Times New Roman" w:hAnsi="Times New Roman" w:cs="Times New Roman"/>
          <w:i/>
          <w:sz w:val="24"/>
          <w:szCs w:val="24"/>
        </w:rPr>
        <w:t>Twitter</w:t>
      </w:r>
      <w:r w:rsidRPr="006A0D16">
        <w:rPr>
          <w:rFonts w:ascii="Times New Roman" w:hAnsi="Times New Roman" w:cs="Times New Roman"/>
          <w:sz w:val="24"/>
          <w:szCs w:val="24"/>
        </w:rPr>
        <w:t xml:space="preserve"> account only. </w:t>
      </w:r>
    </w:p>
    <w:p w:rsidR="00A468D4" w:rsidRPr="006A0D16" w:rsidRDefault="00A468D4" w:rsidP="00A468D4">
      <w:pPr>
        <w:pStyle w:val="Heading2"/>
        <w:tabs>
          <w:tab w:val="left" w:pos="360"/>
        </w:tabs>
        <w:spacing w:after="179" w:line="360" w:lineRule="auto"/>
        <w:ind w:left="14"/>
        <w:jc w:val="both"/>
        <w:rPr>
          <w:b w:val="0"/>
          <w:bCs w:val="0"/>
          <w:sz w:val="24"/>
          <w:szCs w:val="24"/>
        </w:rPr>
      </w:pPr>
      <w:r w:rsidRPr="006A0D16">
        <w:rPr>
          <w:b w:val="0"/>
          <w:sz w:val="24"/>
          <w:szCs w:val="24"/>
        </w:rPr>
        <w:t xml:space="preserve">Do you participate in community effort programs? </w:t>
      </w:r>
    </w:p>
    <w:p w:rsidR="00A468D4" w:rsidRPr="006A0D16" w:rsidRDefault="00A468D4" w:rsidP="00A468D4">
      <w:pPr>
        <w:pStyle w:val="Heading2"/>
        <w:tabs>
          <w:tab w:val="left" w:pos="360"/>
        </w:tabs>
        <w:spacing w:after="179" w:line="360" w:lineRule="auto"/>
        <w:ind w:left="14"/>
        <w:jc w:val="both"/>
        <w:rPr>
          <w:sz w:val="24"/>
          <w:szCs w:val="24"/>
        </w:rPr>
      </w:pPr>
      <w:r w:rsidRPr="006A0D16">
        <w:rPr>
          <w:sz w:val="24"/>
          <w:szCs w:val="24"/>
        </w:rPr>
        <w:t>Table 11: Distribution of Respondents’ participation in community effort programs?</w:t>
      </w:r>
    </w:p>
    <w:tbl>
      <w:tblPr>
        <w:tblStyle w:val="TableGrid"/>
        <w:tblW w:w="5688" w:type="dxa"/>
        <w:tblInd w:w="883" w:type="dxa"/>
        <w:tblCellMar>
          <w:top w:w="7" w:type="dxa"/>
          <w:right w:w="115" w:type="dxa"/>
        </w:tblCellMar>
        <w:tblLook w:val="04A0"/>
      </w:tblPr>
      <w:tblGrid>
        <w:gridCol w:w="2482"/>
        <w:gridCol w:w="1171"/>
        <w:gridCol w:w="2035"/>
      </w:tblGrid>
      <w:tr w:rsidR="00A468D4" w:rsidRPr="006A0D16" w:rsidTr="00A468D4">
        <w:trPr>
          <w:trHeight w:val="442"/>
        </w:trPr>
        <w:tc>
          <w:tcPr>
            <w:tcW w:w="2482"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Variable  </w:t>
            </w:r>
          </w:p>
        </w:tc>
        <w:tc>
          <w:tcPr>
            <w:tcW w:w="1171"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No </w:t>
            </w:r>
          </w:p>
        </w:tc>
        <w:tc>
          <w:tcPr>
            <w:tcW w:w="2035"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Percentage  %</w:t>
            </w:r>
          </w:p>
        </w:tc>
      </w:tr>
      <w:tr w:rsidR="00A468D4" w:rsidRPr="006A0D16" w:rsidTr="00A468D4">
        <w:trPr>
          <w:trHeight w:val="356"/>
        </w:trPr>
        <w:tc>
          <w:tcPr>
            <w:tcW w:w="2482"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Participate fully </w:t>
            </w:r>
          </w:p>
        </w:tc>
        <w:tc>
          <w:tcPr>
            <w:tcW w:w="1171"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40</w:t>
            </w:r>
          </w:p>
        </w:tc>
        <w:tc>
          <w:tcPr>
            <w:tcW w:w="2035"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40</w:t>
            </w:r>
            <w:r w:rsidRPr="006A0D16">
              <w:rPr>
                <w:rFonts w:ascii="Times New Roman" w:hAnsi="Times New Roman" w:cs="Times New Roman"/>
                <w:b/>
                <w:sz w:val="24"/>
                <w:szCs w:val="24"/>
              </w:rPr>
              <w:t>%</w:t>
            </w:r>
          </w:p>
        </w:tc>
      </w:tr>
      <w:tr w:rsidR="00A468D4" w:rsidRPr="006A0D16" w:rsidTr="00A468D4">
        <w:trPr>
          <w:trHeight w:val="432"/>
        </w:trPr>
        <w:tc>
          <w:tcPr>
            <w:tcW w:w="2482"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iCs/>
                <w:sz w:val="24"/>
                <w:szCs w:val="24"/>
              </w:rPr>
            </w:pPr>
            <w:r w:rsidRPr="006A0D16">
              <w:rPr>
                <w:rFonts w:ascii="Times New Roman" w:hAnsi="Times New Roman" w:cs="Times New Roman"/>
                <w:iCs/>
                <w:sz w:val="24"/>
                <w:szCs w:val="24"/>
              </w:rPr>
              <w:t>Participate few times</w:t>
            </w:r>
          </w:p>
        </w:tc>
        <w:tc>
          <w:tcPr>
            <w:tcW w:w="1171"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33</w:t>
            </w:r>
          </w:p>
        </w:tc>
        <w:tc>
          <w:tcPr>
            <w:tcW w:w="2035"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33</w:t>
            </w:r>
            <w:r w:rsidRPr="006A0D16">
              <w:rPr>
                <w:rFonts w:ascii="Times New Roman" w:hAnsi="Times New Roman" w:cs="Times New Roman"/>
                <w:b/>
                <w:sz w:val="24"/>
                <w:szCs w:val="24"/>
              </w:rPr>
              <w:t>%</w:t>
            </w:r>
          </w:p>
        </w:tc>
      </w:tr>
      <w:tr w:rsidR="00A468D4" w:rsidRPr="006A0D16" w:rsidTr="00A468D4">
        <w:trPr>
          <w:trHeight w:val="432"/>
        </w:trPr>
        <w:tc>
          <w:tcPr>
            <w:tcW w:w="2482"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iCs/>
                <w:sz w:val="24"/>
                <w:szCs w:val="24"/>
              </w:rPr>
            </w:pPr>
            <w:r w:rsidRPr="006A0D16">
              <w:rPr>
                <w:rFonts w:ascii="Times New Roman" w:hAnsi="Times New Roman" w:cs="Times New Roman"/>
                <w:iCs/>
                <w:sz w:val="24"/>
                <w:szCs w:val="24"/>
              </w:rPr>
              <w:t>Never participated</w:t>
            </w:r>
          </w:p>
        </w:tc>
        <w:tc>
          <w:tcPr>
            <w:tcW w:w="1171"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24</w:t>
            </w:r>
          </w:p>
        </w:tc>
        <w:tc>
          <w:tcPr>
            <w:tcW w:w="2035"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24</w:t>
            </w:r>
            <w:r w:rsidRPr="006A0D16">
              <w:rPr>
                <w:rFonts w:ascii="Times New Roman" w:hAnsi="Times New Roman" w:cs="Times New Roman"/>
                <w:b/>
                <w:sz w:val="24"/>
                <w:szCs w:val="24"/>
              </w:rPr>
              <w:t>%</w:t>
            </w:r>
          </w:p>
        </w:tc>
      </w:tr>
      <w:tr w:rsidR="00A468D4" w:rsidRPr="006A0D16" w:rsidTr="00A468D4">
        <w:trPr>
          <w:trHeight w:val="434"/>
        </w:trPr>
        <w:tc>
          <w:tcPr>
            <w:tcW w:w="2482"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Never heard of it</w:t>
            </w:r>
          </w:p>
        </w:tc>
        <w:tc>
          <w:tcPr>
            <w:tcW w:w="1171"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3</w:t>
            </w:r>
          </w:p>
        </w:tc>
        <w:tc>
          <w:tcPr>
            <w:tcW w:w="2035"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3</w:t>
            </w:r>
            <w:r w:rsidRPr="006A0D16">
              <w:rPr>
                <w:rFonts w:ascii="Times New Roman" w:hAnsi="Times New Roman" w:cs="Times New Roman"/>
                <w:b/>
                <w:sz w:val="24"/>
                <w:szCs w:val="24"/>
              </w:rPr>
              <w:t>%</w:t>
            </w:r>
          </w:p>
        </w:tc>
      </w:tr>
      <w:tr w:rsidR="00A468D4" w:rsidRPr="006A0D16" w:rsidTr="00A468D4">
        <w:trPr>
          <w:trHeight w:val="515"/>
        </w:trPr>
        <w:tc>
          <w:tcPr>
            <w:tcW w:w="2482"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bCs/>
                <w:sz w:val="24"/>
                <w:szCs w:val="24"/>
              </w:rPr>
            </w:pPr>
            <w:r w:rsidRPr="006A0D16">
              <w:rPr>
                <w:rFonts w:ascii="Times New Roman" w:hAnsi="Times New Roman" w:cs="Times New Roman"/>
                <w:bCs/>
                <w:sz w:val="24"/>
                <w:szCs w:val="24"/>
              </w:rPr>
              <w:t xml:space="preserve">Total </w:t>
            </w:r>
          </w:p>
        </w:tc>
        <w:tc>
          <w:tcPr>
            <w:tcW w:w="1171"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bCs/>
                <w:sz w:val="24"/>
                <w:szCs w:val="24"/>
              </w:rPr>
            </w:pPr>
            <w:r w:rsidRPr="006A0D16">
              <w:rPr>
                <w:rFonts w:ascii="Times New Roman" w:hAnsi="Times New Roman" w:cs="Times New Roman"/>
                <w:bCs/>
                <w:sz w:val="24"/>
                <w:szCs w:val="24"/>
              </w:rPr>
              <w:t>100</w:t>
            </w:r>
          </w:p>
        </w:tc>
        <w:tc>
          <w:tcPr>
            <w:tcW w:w="2035"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bCs/>
                <w:sz w:val="24"/>
                <w:szCs w:val="24"/>
              </w:rPr>
            </w:pPr>
            <w:r w:rsidRPr="006A0D16">
              <w:rPr>
                <w:rFonts w:ascii="Times New Roman" w:hAnsi="Times New Roman" w:cs="Times New Roman"/>
                <w:bCs/>
                <w:sz w:val="24"/>
                <w:szCs w:val="24"/>
              </w:rPr>
              <w:t xml:space="preserve">100% </w:t>
            </w:r>
          </w:p>
        </w:tc>
      </w:tr>
    </w:tbl>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ab/>
      </w:r>
      <w:r w:rsidRPr="006A0D16">
        <w:rPr>
          <w:rFonts w:ascii="Times New Roman" w:hAnsi="Times New Roman" w:cs="Times New Roman"/>
          <w:sz w:val="24"/>
          <w:szCs w:val="24"/>
        </w:rPr>
        <w:tab/>
        <w:t>Source: field survey, May, 2025.</w:t>
      </w:r>
    </w:p>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lastRenderedPageBreak/>
        <w:t xml:space="preserve">From the data contained in Table 11 above, 40% participated fully in the community development program on instrgram and twitter, while 33% participated only few times in it. 24% never participated and 3% respondents never heard of it. </w:t>
      </w:r>
    </w:p>
    <w:p w:rsidR="00A468D4" w:rsidRPr="006A0D16" w:rsidRDefault="00A468D4" w:rsidP="00A468D4">
      <w:pPr>
        <w:pStyle w:val="Heading2"/>
        <w:tabs>
          <w:tab w:val="left" w:pos="360"/>
        </w:tabs>
        <w:spacing w:after="0" w:line="360" w:lineRule="auto"/>
        <w:ind w:left="14"/>
        <w:jc w:val="both"/>
        <w:rPr>
          <w:b w:val="0"/>
          <w:bCs w:val="0"/>
          <w:sz w:val="24"/>
          <w:szCs w:val="24"/>
        </w:rPr>
      </w:pPr>
      <w:r w:rsidRPr="006A0D16">
        <w:rPr>
          <w:b w:val="0"/>
          <w:sz w:val="24"/>
          <w:szCs w:val="24"/>
        </w:rPr>
        <w:t>Did you see any messages on social media asking you to participate in community effort programs?</w:t>
      </w:r>
    </w:p>
    <w:p w:rsidR="00A468D4" w:rsidRPr="006A0D16" w:rsidRDefault="00A468D4" w:rsidP="00A468D4">
      <w:pPr>
        <w:pStyle w:val="Heading2"/>
        <w:tabs>
          <w:tab w:val="left" w:pos="360"/>
        </w:tabs>
        <w:spacing w:after="0" w:line="360" w:lineRule="auto"/>
        <w:ind w:left="14"/>
        <w:jc w:val="both"/>
        <w:rPr>
          <w:sz w:val="24"/>
          <w:szCs w:val="24"/>
        </w:rPr>
      </w:pPr>
      <w:r w:rsidRPr="006A0D16">
        <w:rPr>
          <w:sz w:val="24"/>
          <w:szCs w:val="24"/>
        </w:rPr>
        <w:t xml:space="preserve">Table 12: </w:t>
      </w:r>
      <w:r w:rsidRPr="006A0D16">
        <w:rPr>
          <w:sz w:val="24"/>
          <w:szCs w:val="24"/>
        </w:rPr>
        <w:tab/>
        <w:t xml:space="preserve">Distribution of Respondents’ exposure to community effort programs messages on social media </w:t>
      </w:r>
    </w:p>
    <w:tbl>
      <w:tblPr>
        <w:tblStyle w:val="TableGrid"/>
        <w:tblW w:w="5688" w:type="dxa"/>
        <w:tblInd w:w="883" w:type="dxa"/>
        <w:tblCellMar>
          <w:top w:w="7" w:type="dxa"/>
          <w:right w:w="115" w:type="dxa"/>
        </w:tblCellMar>
        <w:tblLook w:val="04A0"/>
      </w:tblPr>
      <w:tblGrid>
        <w:gridCol w:w="2664"/>
        <w:gridCol w:w="1349"/>
        <w:gridCol w:w="1675"/>
      </w:tblGrid>
      <w:tr w:rsidR="00A468D4" w:rsidRPr="006A0D16" w:rsidTr="00A468D4">
        <w:trPr>
          <w:trHeight w:val="442"/>
        </w:trPr>
        <w:tc>
          <w:tcPr>
            <w:tcW w:w="2664"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Variable  </w:t>
            </w:r>
          </w:p>
        </w:tc>
        <w:tc>
          <w:tcPr>
            <w:tcW w:w="1349"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No </w:t>
            </w:r>
          </w:p>
        </w:tc>
        <w:tc>
          <w:tcPr>
            <w:tcW w:w="1675"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Percentage </w:t>
            </w:r>
          </w:p>
        </w:tc>
      </w:tr>
      <w:tr w:rsidR="00A468D4" w:rsidRPr="006A0D16" w:rsidTr="00A468D4">
        <w:trPr>
          <w:trHeight w:val="356"/>
        </w:trPr>
        <w:tc>
          <w:tcPr>
            <w:tcW w:w="2664"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Yes </w:t>
            </w:r>
          </w:p>
        </w:tc>
        <w:tc>
          <w:tcPr>
            <w:tcW w:w="1349"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 xml:space="preserve">89 </w:t>
            </w:r>
          </w:p>
        </w:tc>
        <w:tc>
          <w:tcPr>
            <w:tcW w:w="1675"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 xml:space="preserve">89% </w:t>
            </w:r>
          </w:p>
        </w:tc>
      </w:tr>
      <w:tr w:rsidR="00A468D4" w:rsidRPr="006A0D16" w:rsidTr="00A468D4">
        <w:trPr>
          <w:trHeight w:val="432"/>
        </w:trPr>
        <w:tc>
          <w:tcPr>
            <w:tcW w:w="2664"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No </w:t>
            </w:r>
          </w:p>
        </w:tc>
        <w:tc>
          <w:tcPr>
            <w:tcW w:w="1349"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5</w:t>
            </w:r>
          </w:p>
        </w:tc>
        <w:tc>
          <w:tcPr>
            <w:tcW w:w="1675"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 xml:space="preserve">5% </w:t>
            </w:r>
          </w:p>
        </w:tc>
      </w:tr>
      <w:tr w:rsidR="00A468D4" w:rsidRPr="006A0D16" w:rsidTr="00A468D4">
        <w:trPr>
          <w:trHeight w:val="434"/>
        </w:trPr>
        <w:tc>
          <w:tcPr>
            <w:tcW w:w="2664"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Can’t recall </w:t>
            </w:r>
          </w:p>
        </w:tc>
        <w:tc>
          <w:tcPr>
            <w:tcW w:w="1349"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6</w:t>
            </w:r>
          </w:p>
        </w:tc>
        <w:tc>
          <w:tcPr>
            <w:tcW w:w="1675"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6% </w:t>
            </w:r>
          </w:p>
        </w:tc>
      </w:tr>
      <w:tr w:rsidR="00A468D4" w:rsidRPr="006A0D16" w:rsidTr="00A468D4">
        <w:trPr>
          <w:trHeight w:val="515"/>
        </w:trPr>
        <w:tc>
          <w:tcPr>
            <w:tcW w:w="2664"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Total </w:t>
            </w:r>
          </w:p>
        </w:tc>
        <w:tc>
          <w:tcPr>
            <w:tcW w:w="1349"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b/>
                <w:sz w:val="24"/>
                <w:szCs w:val="24"/>
              </w:rPr>
              <w:t>100</w:t>
            </w:r>
          </w:p>
        </w:tc>
        <w:tc>
          <w:tcPr>
            <w:tcW w:w="1675"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100% </w:t>
            </w:r>
          </w:p>
        </w:tc>
      </w:tr>
    </w:tbl>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ab/>
      </w:r>
      <w:r w:rsidRPr="006A0D16">
        <w:rPr>
          <w:rFonts w:ascii="Times New Roman" w:hAnsi="Times New Roman" w:cs="Times New Roman"/>
          <w:sz w:val="24"/>
          <w:szCs w:val="24"/>
        </w:rPr>
        <w:tab/>
        <w:t>Source: field survey, May, 2025.</w:t>
      </w:r>
    </w:p>
    <w:p w:rsidR="00A468D4" w:rsidRPr="006A0D16" w:rsidRDefault="00A468D4" w:rsidP="00A468D4">
      <w:pPr>
        <w:tabs>
          <w:tab w:val="left" w:pos="360"/>
        </w:tabs>
        <w:spacing w:after="206"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Table  12 above contain respondents response to a question posed to them asking if they saw any messages on social media asking them to participate in community effort programs. A very large number representing 89% responded in the positive manner confirming that they indeed saw messages of such. Only 5% reported not seeing such message while 6% cannot recall if they did or not. </w:t>
      </w:r>
    </w:p>
    <w:p w:rsidR="00A468D4"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Did you see any message(s) on social media asking you to ensure you participate on a particular community development project? </w:t>
      </w:r>
    </w:p>
    <w:p w:rsidR="00860BB5" w:rsidRDefault="00860BB5" w:rsidP="00A468D4">
      <w:pPr>
        <w:tabs>
          <w:tab w:val="left" w:pos="360"/>
        </w:tabs>
        <w:spacing w:line="360" w:lineRule="auto"/>
        <w:ind w:left="14"/>
        <w:jc w:val="both"/>
        <w:rPr>
          <w:rFonts w:ascii="Times New Roman" w:hAnsi="Times New Roman" w:cs="Times New Roman"/>
          <w:sz w:val="24"/>
          <w:szCs w:val="24"/>
        </w:rPr>
      </w:pPr>
    </w:p>
    <w:p w:rsidR="00860BB5" w:rsidRPr="006A0D16" w:rsidRDefault="00860BB5" w:rsidP="00A468D4">
      <w:pPr>
        <w:tabs>
          <w:tab w:val="left" w:pos="360"/>
        </w:tabs>
        <w:spacing w:line="360" w:lineRule="auto"/>
        <w:ind w:left="14"/>
        <w:jc w:val="both"/>
        <w:rPr>
          <w:rFonts w:ascii="Times New Roman" w:hAnsi="Times New Roman" w:cs="Times New Roman"/>
          <w:sz w:val="24"/>
          <w:szCs w:val="24"/>
        </w:rPr>
      </w:pPr>
    </w:p>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lastRenderedPageBreak/>
        <w:t xml:space="preserve">Table 13: Respondents’ exposure to messages on social media asking them to ensure they </w:t>
      </w:r>
      <w:r w:rsidRPr="006A0D16">
        <w:rPr>
          <w:rFonts w:ascii="Times New Roman" w:hAnsi="Times New Roman" w:cs="Times New Roman"/>
          <w:b/>
          <w:bCs/>
          <w:sz w:val="24"/>
          <w:szCs w:val="24"/>
        </w:rPr>
        <w:t>participate on a particular community development project</w:t>
      </w:r>
    </w:p>
    <w:tbl>
      <w:tblPr>
        <w:tblStyle w:val="TableGrid"/>
        <w:tblW w:w="5688" w:type="dxa"/>
        <w:tblInd w:w="883" w:type="dxa"/>
        <w:tblCellMar>
          <w:top w:w="7" w:type="dxa"/>
          <w:right w:w="115" w:type="dxa"/>
        </w:tblCellMar>
        <w:tblLook w:val="04A0"/>
      </w:tblPr>
      <w:tblGrid>
        <w:gridCol w:w="2664"/>
        <w:gridCol w:w="1349"/>
        <w:gridCol w:w="1675"/>
      </w:tblGrid>
      <w:tr w:rsidR="00A468D4" w:rsidRPr="006A0D16" w:rsidTr="00A468D4">
        <w:trPr>
          <w:trHeight w:val="442"/>
        </w:trPr>
        <w:tc>
          <w:tcPr>
            <w:tcW w:w="2664"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Variable  </w:t>
            </w:r>
          </w:p>
        </w:tc>
        <w:tc>
          <w:tcPr>
            <w:tcW w:w="1349"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No </w:t>
            </w:r>
          </w:p>
        </w:tc>
        <w:tc>
          <w:tcPr>
            <w:tcW w:w="1675"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Percentage </w:t>
            </w:r>
          </w:p>
        </w:tc>
      </w:tr>
      <w:tr w:rsidR="00A468D4" w:rsidRPr="006A0D16" w:rsidTr="00A468D4">
        <w:trPr>
          <w:trHeight w:val="356"/>
        </w:trPr>
        <w:tc>
          <w:tcPr>
            <w:tcW w:w="2664"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Yes </w:t>
            </w:r>
          </w:p>
        </w:tc>
        <w:tc>
          <w:tcPr>
            <w:tcW w:w="1349"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97</w:t>
            </w:r>
          </w:p>
        </w:tc>
        <w:tc>
          <w:tcPr>
            <w:tcW w:w="1675"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97% </w:t>
            </w:r>
          </w:p>
        </w:tc>
      </w:tr>
      <w:tr w:rsidR="00A468D4" w:rsidRPr="006A0D16" w:rsidTr="00A468D4">
        <w:trPr>
          <w:trHeight w:val="432"/>
        </w:trPr>
        <w:tc>
          <w:tcPr>
            <w:tcW w:w="2664"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No </w:t>
            </w:r>
          </w:p>
        </w:tc>
        <w:tc>
          <w:tcPr>
            <w:tcW w:w="1349"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1</w:t>
            </w:r>
          </w:p>
        </w:tc>
        <w:tc>
          <w:tcPr>
            <w:tcW w:w="1675"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1% </w:t>
            </w:r>
          </w:p>
        </w:tc>
      </w:tr>
      <w:tr w:rsidR="00A468D4" w:rsidRPr="006A0D16" w:rsidTr="00A468D4">
        <w:trPr>
          <w:trHeight w:val="434"/>
        </w:trPr>
        <w:tc>
          <w:tcPr>
            <w:tcW w:w="2664"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Can’t recall </w:t>
            </w:r>
          </w:p>
        </w:tc>
        <w:tc>
          <w:tcPr>
            <w:tcW w:w="1349"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2</w:t>
            </w:r>
          </w:p>
        </w:tc>
        <w:tc>
          <w:tcPr>
            <w:tcW w:w="1675"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2% </w:t>
            </w:r>
          </w:p>
        </w:tc>
      </w:tr>
      <w:tr w:rsidR="00A468D4" w:rsidRPr="006A0D16" w:rsidTr="00A468D4">
        <w:trPr>
          <w:trHeight w:val="515"/>
        </w:trPr>
        <w:tc>
          <w:tcPr>
            <w:tcW w:w="2664"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Total </w:t>
            </w:r>
          </w:p>
        </w:tc>
        <w:tc>
          <w:tcPr>
            <w:tcW w:w="1349"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b/>
                <w:sz w:val="24"/>
                <w:szCs w:val="24"/>
              </w:rPr>
              <w:t>100</w:t>
            </w:r>
          </w:p>
        </w:tc>
        <w:tc>
          <w:tcPr>
            <w:tcW w:w="1675"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100% </w:t>
            </w:r>
          </w:p>
        </w:tc>
      </w:tr>
    </w:tbl>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ab/>
      </w:r>
      <w:r w:rsidRPr="006A0D16">
        <w:rPr>
          <w:rFonts w:ascii="Times New Roman" w:hAnsi="Times New Roman" w:cs="Times New Roman"/>
          <w:sz w:val="24"/>
          <w:szCs w:val="24"/>
        </w:rPr>
        <w:tab/>
        <w:t>Source: field survey, May, 2025.</w:t>
      </w:r>
    </w:p>
    <w:p w:rsidR="00A468D4" w:rsidRPr="006A0D16" w:rsidRDefault="00A468D4" w:rsidP="00A468D4">
      <w:pPr>
        <w:tabs>
          <w:tab w:val="left" w:pos="360"/>
        </w:tabs>
        <w:spacing w:after="206"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The data contained in Table 13 above shows the responses of respondents to a question asking if they saw any message(s) on social media asking them to participate community effort programs. The majority of the respondents representing 97% of the sample size affirmed seeing such messages on social media while only 1% and another 2% stated that they did not see messages and “couldn’t recall” respectively. </w:t>
      </w:r>
    </w:p>
    <w:p w:rsidR="00A468D4" w:rsidRPr="006A0D16" w:rsidRDefault="00A468D4" w:rsidP="00A468D4">
      <w:pPr>
        <w:tabs>
          <w:tab w:val="left" w:pos="360"/>
        </w:tabs>
        <w:spacing w:after="206"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Do motivational messages on social media influence your participation on community effort programs?</w:t>
      </w:r>
    </w:p>
    <w:p w:rsidR="00A468D4" w:rsidRPr="006A0D16" w:rsidRDefault="00A468D4" w:rsidP="00A468D4">
      <w:pPr>
        <w:pStyle w:val="Heading2"/>
        <w:tabs>
          <w:tab w:val="left" w:pos="360"/>
          <w:tab w:val="center" w:pos="4491"/>
        </w:tabs>
        <w:spacing w:after="0" w:line="360" w:lineRule="auto"/>
        <w:ind w:left="14"/>
        <w:jc w:val="both"/>
        <w:rPr>
          <w:sz w:val="24"/>
          <w:szCs w:val="24"/>
        </w:rPr>
      </w:pPr>
      <w:r w:rsidRPr="006A0D16">
        <w:rPr>
          <w:sz w:val="24"/>
          <w:szCs w:val="24"/>
        </w:rPr>
        <w:t xml:space="preserve">Table 14: </w:t>
      </w:r>
      <w:r w:rsidRPr="006A0D16">
        <w:rPr>
          <w:sz w:val="24"/>
          <w:szCs w:val="24"/>
        </w:rPr>
        <w:tab/>
        <w:t>Social media’s influence on respondents’ community selfless services</w:t>
      </w:r>
    </w:p>
    <w:tbl>
      <w:tblPr>
        <w:tblStyle w:val="TableGrid"/>
        <w:tblW w:w="5688" w:type="dxa"/>
        <w:tblInd w:w="883" w:type="dxa"/>
        <w:tblCellMar>
          <w:top w:w="12" w:type="dxa"/>
          <w:right w:w="115" w:type="dxa"/>
        </w:tblCellMar>
        <w:tblLook w:val="04A0"/>
      </w:tblPr>
      <w:tblGrid>
        <w:gridCol w:w="2664"/>
        <w:gridCol w:w="1349"/>
        <w:gridCol w:w="1675"/>
      </w:tblGrid>
      <w:tr w:rsidR="00A468D4" w:rsidRPr="006A0D16" w:rsidTr="00A468D4">
        <w:trPr>
          <w:trHeight w:val="442"/>
        </w:trPr>
        <w:tc>
          <w:tcPr>
            <w:tcW w:w="2664"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Variable  </w:t>
            </w:r>
          </w:p>
        </w:tc>
        <w:tc>
          <w:tcPr>
            <w:tcW w:w="1349"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No </w:t>
            </w:r>
          </w:p>
        </w:tc>
        <w:tc>
          <w:tcPr>
            <w:tcW w:w="1675"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Percentage </w:t>
            </w:r>
          </w:p>
        </w:tc>
      </w:tr>
      <w:tr w:rsidR="00A468D4" w:rsidRPr="006A0D16" w:rsidTr="00A468D4">
        <w:trPr>
          <w:trHeight w:val="361"/>
        </w:trPr>
        <w:tc>
          <w:tcPr>
            <w:tcW w:w="2664"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Yes it did </w:t>
            </w:r>
          </w:p>
        </w:tc>
        <w:tc>
          <w:tcPr>
            <w:tcW w:w="1349"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68</w:t>
            </w:r>
          </w:p>
        </w:tc>
        <w:tc>
          <w:tcPr>
            <w:tcW w:w="1675"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68% </w:t>
            </w:r>
          </w:p>
        </w:tc>
      </w:tr>
      <w:tr w:rsidR="00A468D4" w:rsidRPr="006A0D16" w:rsidTr="00A468D4">
        <w:trPr>
          <w:trHeight w:val="432"/>
        </w:trPr>
        <w:tc>
          <w:tcPr>
            <w:tcW w:w="2664"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Somewhat  </w:t>
            </w:r>
          </w:p>
        </w:tc>
        <w:tc>
          <w:tcPr>
            <w:tcW w:w="1349"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10</w:t>
            </w:r>
          </w:p>
        </w:tc>
        <w:tc>
          <w:tcPr>
            <w:tcW w:w="1675"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10% </w:t>
            </w:r>
          </w:p>
        </w:tc>
      </w:tr>
      <w:tr w:rsidR="00A468D4" w:rsidRPr="006A0D16" w:rsidTr="00A468D4">
        <w:trPr>
          <w:trHeight w:val="432"/>
        </w:trPr>
        <w:tc>
          <w:tcPr>
            <w:tcW w:w="2664"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No, not at all  </w:t>
            </w:r>
          </w:p>
        </w:tc>
        <w:tc>
          <w:tcPr>
            <w:tcW w:w="1349"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22</w:t>
            </w:r>
          </w:p>
        </w:tc>
        <w:tc>
          <w:tcPr>
            <w:tcW w:w="1675"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 xml:space="preserve">22% </w:t>
            </w:r>
          </w:p>
        </w:tc>
      </w:tr>
      <w:tr w:rsidR="00A468D4" w:rsidRPr="006A0D16" w:rsidTr="00A468D4">
        <w:trPr>
          <w:trHeight w:val="518"/>
        </w:trPr>
        <w:tc>
          <w:tcPr>
            <w:tcW w:w="2664"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Total </w:t>
            </w:r>
          </w:p>
        </w:tc>
        <w:tc>
          <w:tcPr>
            <w:tcW w:w="1349"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100</w:t>
            </w:r>
          </w:p>
        </w:tc>
        <w:tc>
          <w:tcPr>
            <w:tcW w:w="1675"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100% </w:t>
            </w:r>
          </w:p>
        </w:tc>
      </w:tr>
    </w:tbl>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ab/>
      </w:r>
      <w:r w:rsidRPr="006A0D16">
        <w:rPr>
          <w:rFonts w:ascii="Times New Roman" w:hAnsi="Times New Roman" w:cs="Times New Roman"/>
          <w:sz w:val="24"/>
          <w:szCs w:val="24"/>
        </w:rPr>
        <w:tab/>
        <w:t>Source: field survey, May, 2025.</w:t>
      </w:r>
    </w:p>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lastRenderedPageBreak/>
        <w:t xml:space="preserve">The data contained in Table 14 outlines the distribution of the respondents responses to a question asking if motivational messages on social media influence your participation on community effort programs. Only respondents 68% answered in the positive, while 10% said “somewhat”. However, 22% of respondents reported that social media lobbying didn’t influence their preference at all. </w:t>
      </w:r>
    </w:p>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Do you think social media are credible source of information?</w:t>
      </w:r>
    </w:p>
    <w:p w:rsidR="00A468D4" w:rsidRPr="006A0D16" w:rsidRDefault="00A468D4" w:rsidP="00A468D4">
      <w:pPr>
        <w:pStyle w:val="Heading2"/>
        <w:tabs>
          <w:tab w:val="left" w:pos="360"/>
          <w:tab w:val="center" w:pos="4828"/>
        </w:tabs>
        <w:spacing w:after="0" w:line="360" w:lineRule="auto"/>
        <w:ind w:left="14"/>
        <w:jc w:val="both"/>
        <w:rPr>
          <w:sz w:val="24"/>
          <w:szCs w:val="24"/>
        </w:rPr>
      </w:pPr>
      <w:r w:rsidRPr="006A0D16">
        <w:rPr>
          <w:sz w:val="24"/>
          <w:szCs w:val="24"/>
        </w:rPr>
        <w:t xml:space="preserve">Table 15: </w:t>
      </w:r>
      <w:r w:rsidRPr="006A0D16">
        <w:rPr>
          <w:sz w:val="24"/>
          <w:szCs w:val="24"/>
        </w:rPr>
        <w:tab/>
        <w:t xml:space="preserve">Perception </w:t>
      </w:r>
      <w:r w:rsidRPr="006A0D16">
        <w:rPr>
          <w:b w:val="0"/>
          <w:sz w:val="24"/>
          <w:szCs w:val="24"/>
        </w:rPr>
        <w:t xml:space="preserve">on </w:t>
      </w:r>
      <w:r w:rsidRPr="006A0D16">
        <w:rPr>
          <w:sz w:val="24"/>
          <w:szCs w:val="24"/>
        </w:rPr>
        <w:t xml:space="preserve">social media as credible sources of information </w:t>
      </w:r>
    </w:p>
    <w:tbl>
      <w:tblPr>
        <w:tblStyle w:val="TableGrid"/>
        <w:tblW w:w="5688" w:type="dxa"/>
        <w:tblInd w:w="883" w:type="dxa"/>
        <w:tblCellMar>
          <w:top w:w="7" w:type="dxa"/>
          <w:right w:w="115" w:type="dxa"/>
        </w:tblCellMar>
        <w:tblLook w:val="04A0"/>
      </w:tblPr>
      <w:tblGrid>
        <w:gridCol w:w="2664"/>
        <w:gridCol w:w="1349"/>
        <w:gridCol w:w="1675"/>
      </w:tblGrid>
      <w:tr w:rsidR="00A468D4" w:rsidRPr="006A0D16" w:rsidTr="00A468D4">
        <w:trPr>
          <w:trHeight w:val="442"/>
        </w:trPr>
        <w:tc>
          <w:tcPr>
            <w:tcW w:w="2664"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Variable  </w:t>
            </w:r>
          </w:p>
        </w:tc>
        <w:tc>
          <w:tcPr>
            <w:tcW w:w="1349"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No </w:t>
            </w:r>
          </w:p>
        </w:tc>
        <w:tc>
          <w:tcPr>
            <w:tcW w:w="1675"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Percentage </w:t>
            </w:r>
          </w:p>
        </w:tc>
      </w:tr>
      <w:tr w:rsidR="00A468D4" w:rsidRPr="006A0D16" w:rsidTr="00A468D4">
        <w:trPr>
          <w:trHeight w:val="356"/>
        </w:trPr>
        <w:tc>
          <w:tcPr>
            <w:tcW w:w="2664"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Yes, they are </w:t>
            </w:r>
          </w:p>
        </w:tc>
        <w:tc>
          <w:tcPr>
            <w:tcW w:w="1349"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63</w:t>
            </w:r>
          </w:p>
        </w:tc>
        <w:tc>
          <w:tcPr>
            <w:tcW w:w="1675"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63% </w:t>
            </w:r>
          </w:p>
        </w:tc>
      </w:tr>
      <w:tr w:rsidR="00A468D4" w:rsidRPr="006A0D16" w:rsidTr="00A468D4">
        <w:trPr>
          <w:trHeight w:val="432"/>
        </w:trPr>
        <w:tc>
          <w:tcPr>
            <w:tcW w:w="2664"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No, they are not </w:t>
            </w:r>
          </w:p>
        </w:tc>
        <w:tc>
          <w:tcPr>
            <w:tcW w:w="1349"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31</w:t>
            </w:r>
          </w:p>
        </w:tc>
        <w:tc>
          <w:tcPr>
            <w:tcW w:w="1675"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31% </w:t>
            </w:r>
          </w:p>
        </w:tc>
      </w:tr>
      <w:tr w:rsidR="00A468D4" w:rsidRPr="006A0D16" w:rsidTr="00A468D4">
        <w:trPr>
          <w:trHeight w:val="434"/>
        </w:trPr>
        <w:tc>
          <w:tcPr>
            <w:tcW w:w="2664" w:type="dxa"/>
            <w:tcBorders>
              <w:top w:val="single" w:sz="4" w:space="0" w:color="auto"/>
              <w:left w:val="single" w:sz="4" w:space="0" w:color="auto"/>
              <w:bottom w:val="nil"/>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Don’t know for sure  </w:t>
            </w:r>
          </w:p>
        </w:tc>
        <w:tc>
          <w:tcPr>
            <w:tcW w:w="1349" w:type="dxa"/>
            <w:tcBorders>
              <w:top w:val="single" w:sz="4" w:space="0" w:color="auto"/>
              <w:left w:val="single" w:sz="4" w:space="0" w:color="auto"/>
              <w:bottom w:val="nil"/>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6</w:t>
            </w:r>
          </w:p>
        </w:tc>
        <w:tc>
          <w:tcPr>
            <w:tcW w:w="1675" w:type="dxa"/>
            <w:tcBorders>
              <w:top w:val="single" w:sz="4" w:space="0" w:color="auto"/>
              <w:left w:val="single" w:sz="4" w:space="0" w:color="auto"/>
              <w:bottom w:val="nil"/>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6% </w:t>
            </w:r>
          </w:p>
        </w:tc>
      </w:tr>
      <w:tr w:rsidR="00A468D4" w:rsidRPr="006A0D16" w:rsidTr="00A468D4">
        <w:trPr>
          <w:trHeight w:val="515"/>
        </w:trPr>
        <w:tc>
          <w:tcPr>
            <w:tcW w:w="2664"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bCs/>
                <w:sz w:val="24"/>
                <w:szCs w:val="24"/>
              </w:rPr>
            </w:pPr>
            <w:r w:rsidRPr="006A0D16">
              <w:rPr>
                <w:rFonts w:ascii="Times New Roman" w:hAnsi="Times New Roman" w:cs="Times New Roman"/>
                <w:bCs/>
                <w:sz w:val="24"/>
                <w:szCs w:val="24"/>
              </w:rPr>
              <w:t xml:space="preserve">Total </w:t>
            </w:r>
          </w:p>
        </w:tc>
        <w:tc>
          <w:tcPr>
            <w:tcW w:w="1349"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bCs/>
                <w:sz w:val="24"/>
                <w:szCs w:val="24"/>
              </w:rPr>
            </w:pPr>
            <w:r w:rsidRPr="006A0D16">
              <w:rPr>
                <w:rFonts w:ascii="Times New Roman" w:hAnsi="Times New Roman" w:cs="Times New Roman"/>
                <w:bCs/>
                <w:sz w:val="24"/>
                <w:szCs w:val="24"/>
              </w:rPr>
              <w:t>100</w:t>
            </w:r>
          </w:p>
        </w:tc>
        <w:tc>
          <w:tcPr>
            <w:tcW w:w="1675"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bCs/>
                <w:sz w:val="24"/>
                <w:szCs w:val="24"/>
              </w:rPr>
            </w:pPr>
            <w:r w:rsidRPr="006A0D16">
              <w:rPr>
                <w:rFonts w:ascii="Times New Roman" w:hAnsi="Times New Roman" w:cs="Times New Roman"/>
                <w:bCs/>
                <w:sz w:val="24"/>
                <w:szCs w:val="24"/>
              </w:rPr>
              <w:t xml:space="preserve">100% </w:t>
            </w:r>
          </w:p>
        </w:tc>
      </w:tr>
    </w:tbl>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ab/>
      </w:r>
      <w:r w:rsidRPr="006A0D16">
        <w:rPr>
          <w:rFonts w:ascii="Times New Roman" w:hAnsi="Times New Roman" w:cs="Times New Roman"/>
          <w:sz w:val="24"/>
          <w:szCs w:val="24"/>
        </w:rPr>
        <w:tab/>
        <w:t>Source: field survey, May, 2025.</w:t>
      </w:r>
    </w:p>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Table 15 details the responses of respondents to a question asking them if </w:t>
      </w:r>
      <w:r w:rsidRPr="006A0D16">
        <w:rPr>
          <w:rFonts w:ascii="Times New Roman" w:hAnsi="Times New Roman" w:cs="Times New Roman"/>
          <w:i/>
          <w:sz w:val="24"/>
          <w:szCs w:val="24"/>
        </w:rPr>
        <w:t>Instagram</w:t>
      </w:r>
      <w:r w:rsidRPr="006A0D16">
        <w:rPr>
          <w:rFonts w:ascii="Times New Roman" w:hAnsi="Times New Roman" w:cs="Times New Roman"/>
          <w:sz w:val="24"/>
          <w:szCs w:val="24"/>
        </w:rPr>
        <w:t>/</w:t>
      </w:r>
      <w:r w:rsidRPr="006A0D16">
        <w:rPr>
          <w:rFonts w:ascii="Times New Roman" w:hAnsi="Times New Roman" w:cs="Times New Roman"/>
          <w:i/>
          <w:sz w:val="24"/>
          <w:szCs w:val="24"/>
        </w:rPr>
        <w:t>Twitter</w:t>
      </w:r>
      <w:r w:rsidRPr="006A0D16">
        <w:rPr>
          <w:rFonts w:ascii="Times New Roman" w:hAnsi="Times New Roman" w:cs="Times New Roman"/>
          <w:sz w:val="24"/>
          <w:szCs w:val="24"/>
        </w:rPr>
        <w:t xml:space="preserve"> are credible sources of information. About 63% of the respondents think they are, while about 31% think they are not. The remaining 6% replied that they did not know for sure. </w:t>
      </w:r>
    </w:p>
    <w:p w:rsidR="00A468D4"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To what level is the engagement of youths in the participation of community effort programs?</w:t>
      </w:r>
    </w:p>
    <w:p w:rsidR="00860BB5" w:rsidRDefault="00860BB5" w:rsidP="00A468D4">
      <w:pPr>
        <w:tabs>
          <w:tab w:val="left" w:pos="360"/>
        </w:tabs>
        <w:spacing w:line="360" w:lineRule="auto"/>
        <w:ind w:left="14"/>
        <w:jc w:val="both"/>
        <w:rPr>
          <w:rFonts w:ascii="Times New Roman" w:hAnsi="Times New Roman" w:cs="Times New Roman"/>
          <w:sz w:val="24"/>
          <w:szCs w:val="24"/>
        </w:rPr>
      </w:pPr>
    </w:p>
    <w:p w:rsidR="00860BB5" w:rsidRDefault="00860BB5" w:rsidP="00A468D4">
      <w:pPr>
        <w:tabs>
          <w:tab w:val="left" w:pos="360"/>
        </w:tabs>
        <w:spacing w:line="360" w:lineRule="auto"/>
        <w:ind w:left="14"/>
        <w:jc w:val="both"/>
        <w:rPr>
          <w:rFonts w:ascii="Times New Roman" w:hAnsi="Times New Roman" w:cs="Times New Roman"/>
          <w:sz w:val="24"/>
          <w:szCs w:val="24"/>
        </w:rPr>
      </w:pPr>
    </w:p>
    <w:p w:rsidR="00860BB5" w:rsidRPr="006A0D16" w:rsidRDefault="00860BB5" w:rsidP="00A468D4">
      <w:pPr>
        <w:tabs>
          <w:tab w:val="left" w:pos="360"/>
        </w:tabs>
        <w:spacing w:line="360" w:lineRule="auto"/>
        <w:ind w:left="14"/>
        <w:jc w:val="both"/>
        <w:rPr>
          <w:rFonts w:ascii="Times New Roman" w:hAnsi="Times New Roman" w:cs="Times New Roman"/>
          <w:sz w:val="24"/>
          <w:szCs w:val="24"/>
        </w:rPr>
      </w:pPr>
    </w:p>
    <w:p w:rsidR="00A468D4" w:rsidRPr="00860BB5" w:rsidRDefault="00A468D4" w:rsidP="00860BB5">
      <w:pPr>
        <w:tabs>
          <w:tab w:val="left" w:pos="360"/>
        </w:tabs>
        <w:spacing w:line="240" w:lineRule="auto"/>
        <w:ind w:left="14"/>
        <w:jc w:val="both"/>
        <w:rPr>
          <w:rFonts w:ascii="Times New Roman" w:hAnsi="Times New Roman" w:cs="Times New Roman"/>
          <w:b/>
          <w:sz w:val="24"/>
          <w:szCs w:val="24"/>
        </w:rPr>
      </w:pPr>
      <w:r w:rsidRPr="00860BB5">
        <w:rPr>
          <w:rFonts w:ascii="Times New Roman" w:hAnsi="Times New Roman" w:cs="Times New Roman"/>
          <w:b/>
          <w:sz w:val="24"/>
          <w:szCs w:val="24"/>
        </w:rPr>
        <w:lastRenderedPageBreak/>
        <w:t xml:space="preserve">Table 16: </w:t>
      </w:r>
      <w:r w:rsidRPr="00860BB5">
        <w:rPr>
          <w:rFonts w:ascii="Times New Roman" w:hAnsi="Times New Roman" w:cs="Times New Roman"/>
          <w:b/>
          <w:sz w:val="24"/>
          <w:szCs w:val="24"/>
        </w:rPr>
        <w:tab/>
        <w:t>What is the level of engagement of youths in the participation on community effort programs?</w:t>
      </w:r>
    </w:p>
    <w:tbl>
      <w:tblPr>
        <w:tblStyle w:val="TableGrid"/>
        <w:tblW w:w="5688" w:type="dxa"/>
        <w:tblInd w:w="883" w:type="dxa"/>
        <w:tblCellMar>
          <w:top w:w="7" w:type="dxa"/>
          <w:right w:w="115" w:type="dxa"/>
        </w:tblCellMar>
        <w:tblLook w:val="04A0"/>
      </w:tblPr>
      <w:tblGrid>
        <w:gridCol w:w="2664"/>
        <w:gridCol w:w="1349"/>
        <w:gridCol w:w="1675"/>
      </w:tblGrid>
      <w:tr w:rsidR="00A468D4" w:rsidRPr="006A0D16" w:rsidTr="00A468D4">
        <w:trPr>
          <w:trHeight w:val="442"/>
        </w:trPr>
        <w:tc>
          <w:tcPr>
            <w:tcW w:w="2664"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Variable  </w:t>
            </w:r>
          </w:p>
        </w:tc>
        <w:tc>
          <w:tcPr>
            <w:tcW w:w="1349"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No </w:t>
            </w:r>
          </w:p>
        </w:tc>
        <w:tc>
          <w:tcPr>
            <w:tcW w:w="1675" w:type="dxa"/>
            <w:tcBorders>
              <w:top w:val="single" w:sz="4" w:space="0" w:color="000000"/>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b/>
                <w:sz w:val="24"/>
                <w:szCs w:val="24"/>
              </w:rPr>
              <w:t xml:space="preserve">Percentage </w:t>
            </w:r>
          </w:p>
        </w:tc>
      </w:tr>
      <w:tr w:rsidR="00A468D4" w:rsidRPr="006A0D16" w:rsidTr="00A468D4">
        <w:trPr>
          <w:trHeight w:val="356"/>
        </w:trPr>
        <w:tc>
          <w:tcPr>
            <w:tcW w:w="2664"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To a large extent </w:t>
            </w:r>
          </w:p>
        </w:tc>
        <w:tc>
          <w:tcPr>
            <w:tcW w:w="1349"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34</w:t>
            </w:r>
          </w:p>
        </w:tc>
        <w:tc>
          <w:tcPr>
            <w:tcW w:w="1675" w:type="dxa"/>
            <w:tcBorders>
              <w:top w:val="single" w:sz="4" w:space="0" w:color="000000"/>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34% </w:t>
            </w:r>
          </w:p>
        </w:tc>
      </w:tr>
      <w:tr w:rsidR="00A468D4" w:rsidRPr="006A0D16" w:rsidTr="00A468D4">
        <w:trPr>
          <w:trHeight w:val="432"/>
        </w:trPr>
        <w:tc>
          <w:tcPr>
            <w:tcW w:w="2664"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Moderate extent </w:t>
            </w:r>
          </w:p>
        </w:tc>
        <w:tc>
          <w:tcPr>
            <w:tcW w:w="1349"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29</w:t>
            </w:r>
          </w:p>
        </w:tc>
        <w:tc>
          <w:tcPr>
            <w:tcW w:w="1675"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29% </w:t>
            </w:r>
          </w:p>
        </w:tc>
      </w:tr>
      <w:tr w:rsidR="00A468D4" w:rsidRPr="006A0D16" w:rsidTr="00A468D4">
        <w:trPr>
          <w:trHeight w:val="432"/>
        </w:trPr>
        <w:tc>
          <w:tcPr>
            <w:tcW w:w="2664"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Low extent </w:t>
            </w:r>
          </w:p>
        </w:tc>
        <w:tc>
          <w:tcPr>
            <w:tcW w:w="1349"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28</w:t>
            </w:r>
          </w:p>
        </w:tc>
        <w:tc>
          <w:tcPr>
            <w:tcW w:w="1675"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28% </w:t>
            </w:r>
          </w:p>
        </w:tc>
      </w:tr>
      <w:tr w:rsidR="00A468D4" w:rsidRPr="006A0D16" w:rsidTr="00A468D4">
        <w:trPr>
          <w:trHeight w:val="434"/>
        </w:trPr>
        <w:tc>
          <w:tcPr>
            <w:tcW w:w="2664"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I can’t say </w:t>
            </w:r>
          </w:p>
        </w:tc>
        <w:tc>
          <w:tcPr>
            <w:tcW w:w="1349"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9</w:t>
            </w:r>
          </w:p>
        </w:tc>
        <w:tc>
          <w:tcPr>
            <w:tcW w:w="1675" w:type="dxa"/>
            <w:tcBorders>
              <w:top w:val="single" w:sz="4" w:space="0" w:color="auto"/>
              <w:left w:val="single" w:sz="4" w:space="0" w:color="auto"/>
              <w:bottom w:val="single" w:sz="4" w:space="0" w:color="auto"/>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 xml:space="preserve">9% </w:t>
            </w:r>
          </w:p>
        </w:tc>
      </w:tr>
      <w:tr w:rsidR="00A468D4" w:rsidRPr="006A0D16" w:rsidTr="00A468D4">
        <w:trPr>
          <w:trHeight w:val="515"/>
        </w:trPr>
        <w:tc>
          <w:tcPr>
            <w:tcW w:w="2664"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bCs/>
                <w:sz w:val="24"/>
                <w:szCs w:val="24"/>
              </w:rPr>
            </w:pPr>
            <w:r w:rsidRPr="006A0D16">
              <w:rPr>
                <w:rFonts w:ascii="Times New Roman" w:hAnsi="Times New Roman" w:cs="Times New Roman"/>
                <w:bCs/>
                <w:sz w:val="24"/>
                <w:szCs w:val="24"/>
              </w:rPr>
              <w:t xml:space="preserve">Total </w:t>
            </w:r>
          </w:p>
        </w:tc>
        <w:tc>
          <w:tcPr>
            <w:tcW w:w="1349"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jc w:val="both"/>
              <w:rPr>
                <w:rFonts w:ascii="Times New Roman" w:hAnsi="Times New Roman" w:cs="Times New Roman"/>
                <w:bCs/>
                <w:sz w:val="24"/>
                <w:szCs w:val="24"/>
              </w:rPr>
            </w:pPr>
            <w:r w:rsidRPr="006A0D16">
              <w:rPr>
                <w:rFonts w:ascii="Times New Roman" w:hAnsi="Times New Roman" w:cs="Times New Roman"/>
                <w:bCs/>
                <w:sz w:val="24"/>
                <w:szCs w:val="24"/>
              </w:rPr>
              <w:t>100</w:t>
            </w:r>
          </w:p>
        </w:tc>
        <w:tc>
          <w:tcPr>
            <w:tcW w:w="1675" w:type="dxa"/>
            <w:tcBorders>
              <w:top w:val="single" w:sz="4" w:space="0" w:color="auto"/>
              <w:left w:val="single" w:sz="4" w:space="0" w:color="auto"/>
              <w:bottom w:val="single" w:sz="4" w:space="0" w:color="000000"/>
              <w:right w:val="single" w:sz="4" w:space="0" w:color="auto"/>
            </w:tcBorders>
          </w:tcPr>
          <w:p w:rsidR="00A468D4" w:rsidRPr="006A0D16" w:rsidRDefault="00A468D4" w:rsidP="00A468D4">
            <w:pPr>
              <w:tabs>
                <w:tab w:val="left" w:pos="360"/>
              </w:tabs>
              <w:spacing w:line="360" w:lineRule="auto"/>
              <w:ind w:left="14"/>
              <w:jc w:val="both"/>
              <w:rPr>
                <w:rFonts w:ascii="Times New Roman" w:hAnsi="Times New Roman" w:cs="Times New Roman"/>
                <w:bCs/>
                <w:sz w:val="24"/>
                <w:szCs w:val="24"/>
              </w:rPr>
            </w:pPr>
            <w:r w:rsidRPr="006A0D16">
              <w:rPr>
                <w:rFonts w:ascii="Times New Roman" w:hAnsi="Times New Roman" w:cs="Times New Roman"/>
                <w:bCs/>
                <w:sz w:val="24"/>
                <w:szCs w:val="24"/>
              </w:rPr>
              <w:t xml:space="preserve">100% </w:t>
            </w:r>
          </w:p>
        </w:tc>
      </w:tr>
    </w:tbl>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ab/>
      </w:r>
      <w:r w:rsidRPr="006A0D16">
        <w:rPr>
          <w:rFonts w:ascii="Times New Roman" w:hAnsi="Times New Roman" w:cs="Times New Roman"/>
          <w:sz w:val="24"/>
          <w:szCs w:val="24"/>
        </w:rPr>
        <w:tab/>
        <w:t>Source: field survey, May, 2025.</w:t>
      </w:r>
    </w:p>
    <w:p w:rsidR="00A468D4" w:rsidRPr="006A0D16" w:rsidRDefault="00A468D4" w:rsidP="00A468D4">
      <w:pPr>
        <w:tabs>
          <w:tab w:val="left" w:pos="360"/>
        </w:tabs>
        <w:spacing w:after="206"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According to the data in Table 16, 34% of the respondents rate the engagement of youths in the participation on community effort programs</w:t>
      </w:r>
      <w:r w:rsidRPr="006A0D16">
        <w:rPr>
          <w:rFonts w:ascii="Times New Roman" w:hAnsi="Times New Roman" w:cs="Times New Roman"/>
          <w:b/>
          <w:bCs/>
          <w:sz w:val="24"/>
          <w:szCs w:val="24"/>
        </w:rPr>
        <w:t xml:space="preserve"> </w:t>
      </w:r>
      <w:r w:rsidRPr="006A0D16">
        <w:rPr>
          <w:rFonts w:ascii="Times New Roman" w:hAnsi="Times New Roman" w:cs="Times New Roman"/>
          <w:sz w:val="24"/>
          <w:szCs w:val="24"/>
        </w:rPr>
        <w:t xml:space="preserve"> as “to a large extent” while 29% of them rate it “moderate extent”. 28% rate the engagement of youths in the participation on community effort programs</w:t>
      </w:r>
      <w:r w:rsidRPr="006A0D16">
        <w:rPr>
          <w:rFonts w:ascii="Times New Roman" w:hAnsi="Times New Roman" w:cs="Times New Roman"/>
          <w:b/>
          <w:bCs/>
          <w:sz w:val="24"/>
          <w:szCs w:val="24"/>
        </w:rPr>
        <w:t xml:space="preserve"> </w:t>
      </w:r>
      <w:r w:rsidRPr="006A0D16">
        <w:rPr>
          <w:rFonts w:ascii="Times New Roman" w:hAnsi="Times New Roman" w:cs="Times New Roman"/>
          <w:sz w:val="24"/>
          <w:szCs w:val="24"/>
        </w:rPr>
        <w:t xml:space="preserve"> as low, while 8% cannot say for sure. </w:t>
      </w:r>
    </w:p>
    <w:p w:rsidR="00A468D4" w:rsidRPr="006A0D16" w:rsidRDefault="00A468D4" w:rsidP="00A468D4">
      <w:pPr>
        <w:spacing w:line="360" w:lineRule="auto"/>
        <w:jc w:val="both"/>
        <w:rPr>
          <w:rFonts w:ascii="Times New Roman" w:hAnsi="Times New Roman" w:cs="Times New Roman"/>
          <w:b/>
          <w:bCs/>
          <w:sz w:val="24"/>
          <w:szCs w:val="24"/>
        </w:rPr>
      </w:pPr>
      <w:r w:rsidRPr="006A0D16">
        <w:rPr>
          <w:rFonts w:ascii="Times New Roman" w:hAnsi="Times New Roman" w:cs="Times New Roman"/>
          <w:b/>
          <w:bCs/>
          <w:sz w:val="24"/>
          <w:szCs w:val="24"/>
        </w:rPr>
        <w:t>4.3</w:t>
      </w:r>
      <w:r w:rsidRPr="006A0D16">
        <w:rPr>
          <w:rFonts w:ascii="Times New Roman" w:hAnsi="Times New Roman" w:cs="Times New Roman"/>
          <w:b/>
          <w:bCs/>
          <w:sz w:val="24"/>
          <w:szCs w:val="24"/>
        </w:rPr>
        <w:tab/>
        <w:t>Analysis of Research Questions</w:t>
      </w:r>
    </w:p>
    <w:p w:rsidR="00A468D4" w:rsidRPr="006A0D16" w:rsidRDefault="00A468D4" w:rsidP="00860BB5">
      <w:pPr>
        <w:spacing w:line="240" w:lineRule="auto"/>
        <w:jc w:val="both"/>
        <w:rPr>
          <w:rFonts w:ascii="Times New Roman" w:hAnsi="Times New Roman" w:cs="Times New Roman"/>
          <w:b/>
          <w:bCs/>
          <w:sz w:val="24"/>
          <w:szCs w:val="24"/>
        </w:rPr>
      </w:pPr>
      <w:r w:rsidRPr="006A0D16">
        <w:rPr>
          <w:rFonts w:ascii="Times New Roman" w:hAnsi="Times New Roman" w:cs="Times New Roman"/>
          <w:b/>
          <w:bCs/>
          <w:sz w:val="24"/>
          <w:szCs w:val="24"/>
        </w:rPr>
        <w:t>Research Question One: Does Social Media Gives Youth Opportunity to Express Themselves Freely About National Issues?</w:t>
      </w:r>
    </w:p>
    <w:p w:rsidR="00A468D4" w:rsidRPr="006A0D16" w:rsidRDefault="00860BB5" w:rsidP="00A468D4">
      <w:pPr>
        <w:widowControl w:val="0"/>
        <w:overflowPunct w:val="0"/>
        <w:autoSpaceDE w:val="0"/>
        <w:autoSpaceDN w:val="0"/>
        <w:adjustRightInd w:val="0"/>
        <w:spacing w:line="360" w:lineRule="auto"/>
        <w:ind w:left="100"/>
        <w:jc w:val="both"/>
        <w:rPr>
          <w:rFonts w:ascii="Times New Roman" w:hAnsi="Times New Roman" w:cs="Times New Roman"/>
          <w:sz w:val="24"/>
          <w:szCs w:val="24"/>
        </w:rPr>
      </w:pPr>
      <w:r>
        <w:rPr>
          <w:rFonts w:ascii="Times New Roman" w:hAnsi="Times New Roman" w:cs="Times New Roman"/>
          <w:sz w:val="24"/>
          <w:szCs w:val="24"/>
        </w:rPr>
        <w:t>According to the Table 7, 91</w:t>
      </w:r>
      <w:r w:rsidR="00A468D4" w:rsidRPr="006A0D16">
        <w:rPr>
          <w:rFonts w:ascii="Times New Roman" w:hAnsi="Times New Roman" w:cs="Times New Roman"/>
          <w:sz w:val="24"/>
          <w:szCs w:val="24"/>
        </w:rPr>
        <w:t xml:space="preserve">%  </w:t>
      </w:r>
      <w:r w:rsidR="00E4152D">
        <w:rPr>
          <w:rFonts w:ascii="Times New Roman" w:hAnsi="Times New Roman" w:cs="Times New Roman"/>
          <w:sz w:val="24"/>
          <w:szCs w:val="24"/>
        </w:rPr>
        <w:t xml:space="preserve">of </w:t>
      </w:r>
      <w:r w:rsidR="00A468D4" w:rsidRPr="006A0D16">
        <w:rPr>
          <w:rFonts w:ascii="Times New Roman" w:hAnsi="Times New Roman" w:cs="Times New Roman"/>
          <w:sz w:val="24"/>
          <w:szCs w:val="24"/>
        </w:rPr>
        <w:t xml:space="preserve">respondents have access to social media while 9% respondents does not have access to social media. Also, from the data contained in Table 10, 40% have facebook accounts only, 27% have </w:t>
      </w:r>
      <w:r w:rsidR="00A468D4" w:rsidRPr="006A0D16">
        <w:rPr>
          <w:rFonts w:ascii="Times New Roman" w:hAnsi="Times New Roman" w:cs="Times New Roman"/>
          <w:i/>
          <w:sz w:val="24"/>
          <w:szCs w:val="24"/>
        </w:rPr>
        <w:t>Instagram</w:t>
      </w:r>
      <w:r w:rsidR="00A468D4" w:rsidRPr="006A0D16">
        <w:rPr>
          <w:rFonts w:ascii="Times New Roman" w:hAnsi="Times New Roman" w:cs="Times New Roman"/>
          <w:sz w:val="24"/>
          <w:szCs w:val="24"/>
        </w:rPr>
        <w:t xml:space="preserve"> accounts only, while 10% reported have combine accounts. 23% reported having a </w:t>
      </w:r>
      <w:r w:rsidR="00A468D4" w:rsidRPr="006A0D16">
        <w:rPr>
          <w:rFonts w:ascii="Times New Roman" w:hAnsi="Times New Roman" w:cs="Times New Roman"/>
          <w:i/>
          <w:sz w:val="24"/>
          <w:szCs w:val="24"/>
        </w:rPr>
        <w:t>Twitter</w:t>
      </w:r>
      <w:r w:rsidR="00A468D4" w:rsidRPr="006A0D16">
        <w:rPr>
          <w:rFonts w:ascii="Times New Roman" w:hAnsi="Times New Roman" w:cs="Times New Roman"/>
          <w:sz w:val="24"/>
          <w:szCs w:val="24"/>
        </w:rPr>
        <w:t xml:space="preserve"> account only. Today, all the listed platforms like Facebook, Twitter, Whatsapp, Instagram and others are a major medium of social media used by the youth. The participation of the youth in a non-verbal way gives them the ability to speak on behalf of other youth and to do so in an acceptable and beneficial way. The findings emphasized that social media have the potential as a channel of youth participation. It was discovered that Social media give an offer the potential to promote participation opportunities, communicate with youth, and </w:t>
      </w:r>
      <w:r w:rsidR="00A468D4" w:rsidRPr="006A0D16">
        <w:rPr>
          <w:rFonts w:ascii="Times New Roman" w:hAnsi="Times New Roman" w:cs="Times New Roman"/>
          <w:sz w:val="24"/>
          <w:szCs w:val="24"/>
        </w:rPr>
        <w:lastRenderedPageBreak/>
        <w:t>eventually facilitate positive youth development.</w:t>
      </w:r>
    </w:p>
    <w:p w:rsidR="00A468D4" w:rsidRPr="006A0D16" w:rsidRDefault="00A468D4" w:rsidP="00860BB5">
      <w:pPr>
        <w:spacing w:line="240" w:lineRule="auto"/>
        <w:jc w:val="both"/>
        <w:rPr>
          <w:rFonts w:ascii="Times New Roman" w:hAnsi="Times New Roman" w:cs="Times New Roman"/>
          <w:b/>
          <w:bCs/>
          <w:sz w:val="24"/>
          <w:szCs w:val="24"/>
        </w:rPr>
      </w:pPr>
      <w:r w:rsidRPr="006A0D16">
        <w:rPr>
          <w:rFonts w:ascii="Times New Roman" w:hAnsi="Times New Roman" w:cs="Times New Roman"/>
          <w:b/>
          <w:bCs/>
          <w:sz w:val="24"/>
          <w:szCs w:val="24"/>
        </w:rPr>
        <w:t>Research Question Two: Does Social Media Interactions Help Youths to Have a Better Grasp of Happenings Around Them and Influence Their Actions and Decisions?</w:t>
      </w:r>
    </w:p>
    <w:p w:rsidR="00A468D4" w:rsidRPr="006A0D16" w:rsidRDefault="00A468D4" w:rsidP="00A468D4">
      <w:pPr>
        <w:tabs>
          <w:tab w:val="left" w:pos="360"/>
        </w:tabs>
        <w:spacing w:after="206"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Table  12 above contain respondents response to a question posed to them asking if they saw any messages on social media asking them to participate in community effort programs. A very large number representing 89% responded in the positive and also, the data contained in Table 13 above, shows the responses of respondents to a question asking if they saw any message(s) on social media asking them to participate community effort programs. The majority of the respondents representing 97% of the sample size affirmed seeing such messages on social media. From the two Tables 12 and 13, findings of this study is that social media highly impacts various aspects of one's life, most importantly; decision making. The average person spends about 6 hours daily on social media. This research not only helps to fill the gaps but to add to the existing knowledge on the same. Social media also strengthens social connections, offers exposure to diverse cultures, promotes creativity and self-expression, and encourages civic engagement and activism. These benefits underscore the potential of social media as a powerful tool for personal and professional development, provided that its use is balanced and mindful.</w:t>
      </w:r>
    </w:p>
    <w:p w:rsidR="00A468D4" w:rsidRPr="006A0D16" w:rsidRDefault="00A468D4" w:rsidP="00860BB5">
      <w:pPr>
        <w:spacing w:line="240" w:lineRule="auto"/>
        <w:jc w:val="both"/>
        <w:rPr>
          <w:rFonts w:ascii="Times New Roman" w:hAnsi="Times New Roman" w:cs="Times New Roman"/>
          <w:b/>
          <w:bCs/>
          <w:sz w:val="24"/>
          <w:szCs w:val="24"/>
        </w:rPr>
      </w:pPr>
      <w:r w:rsidRPr="006A0D16">
        <w:rPr>
          <w:rFonts w:ascii="Times New Roman" w:hAnsi="Times New Roman" w:cs="Times New Roman"/>
          <w:b/>
          <w:bCs/>
          <w:sz w:val="24"/>
          <w:szCs w:val="24"/>
        </w:rPr>
        <w:t>Research Question Three: Does Youths See Online Media as a Viable Avenue to Participate in Governance and as a Feasible Tool of Bringing About Change in the Society?</w:t>
      </w:r>
    </w:p>
    <w:p w:rsidR="00A468D4" w:rsidRPr="006A0D16" w:rsidRDefault="00A468D4" w:rsidP="00A468D4">
      <w:pPr>
        <w:spacing w:line="360" w:lineRule="auto"/>
        <w:jc w:val="both"/>
        <w:rPr>
          <w:rStyle w:val="uv3um"/>
          <w:rFonts w:ascii="Times New Roman" w:hAnsi="Times New Roman" w:cs="Times New Roman"/>
          <w:sz w:val="24"/>
          <w:szCs w:val="24"/>
        </w:rPr>
      </w:pPr>
      <w:r w:rsidRPr="006A0D16">
        <w:rPr>
          <w:rFonts w:ascii="Times New Roman" w:hAnsi="Times New Roman" w:cs="Times New Roman"/>
          <w:sz w:val="24"/>
          <w:szCs w:val="24"/>
        </w:rPr>
        <w:t xml:space="preserve">The data contained in Table 14 outlines the distribution of the respondent’s responses to a question asking if motivational messages on social media influence your participation on community effort programs. Majority of respondents of 68% answered in the positive way and Table 15 details the responses of respondents to a question asking them if </w:t>
      </w:r>
      <w:r w:rsidRPr="006A0D16">
        <w:rPr>
          <w:rFonts w:ascii="Times New Roman" w:hAnsi="Times New Roman" w:cs="Times New Roman"/>
          <w:iCs/>
          <w:sz w:val="24"/>
          <w:szCs w:val="24"/>
        </w:rPr>
        <w:t>social media</w:t>
      </w:r>
      <w:r w:rsidRPr="006A0D16">
        <w:rPr>
          <w:rFonts w:ascii="Times New Roman" w:hAnsi="Times New Roman" w:cs="Times New Roman"/>
          <w:sz w:val="24"/>
          <w:szCs w:val="24"/>
        </w:rPr>
        <w:t xml:space="preserve"> are credible sources of information with about 63% of the respondents believed it is a credible platforms for information. From the two Tables 14 and 15, youths increasingly view online media and social media as valuable tools for both governance </w:t>
      </w:r>
      <w:r w:rsidRPr="006A0D16">
        <w:rPr>
          <w:rFonts w:ascii="Times New Roman" w:hAnsi="Times New Roman" w:cs="Times New Roman"/>
          <w:sz w:val="24"/>
          <w:szCs w:val="24"/>
        </w:rPr>
        <w:lastRenderedPageBreak/>
        <w:t>participation and bringing about social change. They see these platforms as avenues for civic engagement, raising public awareness, and mobilizing collective action. While not a direct replacement for traditional forms of activism, online media empowers youth to participate more actively in shaping their societies.</w:t>
      </w:r>
      <w:r w:rsidRPr="006A0D16">
        <w:rPr>
          <w:rStyle w:val="uv3um"/>
          <w:rFonts w:ascii="Times New Roman" w:hAnsi="Times New Roman" w:cs="Times New Roman"/>
          <w:sz w:val="24"/>
          <w:szCs w:val="24"/>
        </w:rPr>
        <w:t> </w:t>
      </w:r>
    </w:p>
    <w:p w:rsidR="00A468D4" w:rsidRPr="006A0D16" w:rsidRDefault="00A468D4" w:rsidP="00A468D4">
      <w:pPr>
        <w:spacing w:line="360" w:lineRule="auto"/>
        <w:jc w:val="both"/>
        <w:rPr>
          <w:rFonts w:ascii="Times New Roman" w:hAnsi="Times New Roman" w:cs="Times New Roman"/>
          <w:b/>
          <w:bCs/>
          <w:sz w:val="24"/>
          <w:szCs w:val="24"/>
        </w:rPr>
      </w:pPr>
      <w:r w:rsidRPr="006A0D16">
        <w:rPr>
          <w:rFonts w:ascii="Times New Roman" w:hAnsi="Times New Roman" w:cs="Times New Roman"/>
          <w:b/>
          <w:bCs/>
          <w:sz w:val="24"/>
          <w:szCs w:val="24"/>
        </w:rPr>
        <w:t>4.4</w:t>
      </w:r>
      <w:r w:rsidRPr="006A0D16">
        <w:rPr>
          <w:rFonts w:ascii="Times New Roman" w:hAnsi="Times New Roman" w:cs="Times New Roman"/>
          <w:b/>
          <w:bCs/>
          <w:sz w:val="24"/>
          <w:szCs w:val="24"/>
        </w:rPr>
        <w:tab/>
        <w:t>Discussion of Findings</w:t>
      </w:r>
    </w:p>
    <w:p w:rsidR="00A468D4" w:rsidRPr="006A0D16" w:rsidRDefault="00A468D4" w:rsidP="00A468D4">
      <w:pPr>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 xml:space="preserve">It is highly commendable to discover from the study that social media have a lot of influence on the mobilization of youths for community effort programmes with students of Kwara State Polytechnic, Ilorin as a case study. </w:t>
      </w:r>
    </w:p>
    <w:p w:rsidR="00A468D4" w:rsidRPr="006A0D16" w:rsidRDefault="00A468D4" w:rsidP="00A468D4">
      <w:pPr>
        <w:spacing w:line="360" w:lineRule="auto"/>
        <w:jc w:val="both"/>
        <w:rPr>
          <w:rFonts w:ascii="Times New Roman" w:hAnsi="Times New Roman" w:cs="Times New Roman"/>
          <w:sz w:val="24"/>
          <w:szCs w:val="24"/>
        </w:rPr>
      </w:pPr>
      <w:r w:rsidRPr="006A0D16">
        <w:rPr>
          <w:rFonts w:ascii="Times New Roman" w:hAnsi="Times New Roman" w:cs="Times New Roman"/>
          <w:sz w:val="24"/>
          <w:szCs w:val="24"/>
        </w:rPr>
        <w:t xml:space="preserve">In the light of the above, findings from the study revealed that students of Kwara State Polytechnic, Ilorin were mobilized and participated in community development programmes through the awareness from social media. This is evidenced by the large proportion of responses elicited from the respondents on community selfless services (see Table 14). </w:t>
      </w:r>
    </w:p>
    <w:p w:rsidR="00A468D4" w:rsidRPr="006A0D16" w:rsidRDefault="00A468D4" w:rsidP="00A468D4">
      <w:pPr>
        <w:tabs>
          <w:tab w:val="left" w:pos="360"/>
        </w:tabs>
        <w:spacing w:after="206"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Also, </w:t>
      </w:r>
      <w:r w:rsidRPr="006A0D16">
        <w:rPr>
          <w:rFonts w:ascii="Times New Roman" w:hAnsi="Times New Roman" w:cs="Times New Roman"/>
          <w:bCs/>
          <w:sz w:val="24"/>
          <w:szCs w:val="24"/>
        </w:rPr>
        <w:t>messages on social media requesting for participation in community effort programs</w:t>
      </w:r>
      <w:r w:rsidRPr="006A0D16">
        <w:rPr>
          <w:rFonts w:ascii="Times New Roman" w:hAnsi="Times New Roman" w:cs="Times New Roman"/>
          <w:sz w:val="24"/>
          <w:szCs w:val="24"/>
        </w:rPr>
        <w:t xml:space="preserve"> have done good as analysed in Table 12 with a very large number representing 89% responses in the positive manner confirming that they indeed saw messages of such. Only 5% reported not seeing such message while 6% cannot recall if they did or not. The study reveals that social media played a crucial role in mobilizing and motivating young Nigerians to participate in community development programmes. This technology significantly altered the attitudes and actions of many young people, transforming them from passive information sharers to active participants in the movement. The large mobilization of youth across major cities, particularly in the study area, during any community development programme, highlighted a shift away from simple information sharing. These young people felt compelled to take a more active role in developing their communities and building a better Nigeria.</w:t>
      </w:r>
    </w:p>
    <w:p w:rsidR="00A468D4" w:rsidRPr="006A0D16" w:rsidRDefault="00A468D4" w:rsidP="00A468D4">
      <w:pPr>
        <w:tabs>
          <w:tab w:val="left" w:pos="360"/>
        </w:tabs>
        <w:spacing w:after="447" w:line="360" w:lineRule="auto"/>
        <w:ind w:left="14"/>
        <w:jc w:val="center"/>
        <w:rPr>
          <w:rFonts w:ascii="Times New Roman" w:hAnsi="Times New Roman" w:cs="Times New Roman"/>
          <w:sz w:val="24"/>
          <w:szCs w:val="24"/>
        </w:rPr>
      </w:pPr>
      <w:r w:rsidRPr="006A0D16">
        <w:rPr>
          <w:rFonts w:ascii="Times New Roman" w:hAnsi="Times New Roman" w:cs="Times New Roman"/>
          <w:b/>
          <w:sz w:val="24"/>
          <w:szCs w:val="24"/>
        </w:rPr>
        <w:lastRenderedPageBreak/>
        <w:t>CHAPTER FIVE</w:t>
      </w:r>
    </w:p>
    <w:p w:rsidR="00A468D4" w:rsidRPr="006A0D16" w:rsidRDefault="00A468D4" w:rsidP="00A468D4">
      <w:pPr>
        <w:tabs>
          <w:tab w:val="left" w:pos="360"/>
        </w:tabs>
        <w:spacing w:line="360" w:lineRule="auto"/>
        <w:ind w:left="14"/>
        <w:jc w:val="center"/>
        <w:rPr>
          <w:rFonts w:ascii="Times New Roman" w:hAnsi="Times New Roman" w:cs="Times New Roman"/>
          <w:sz w:val="24"/>
          <w:szCs w:val="24"/>
        </w:rPr>
      </w:pPr>
      <w:r w:rsidRPr="006A0D16">
        <w:rPr>
          <w:rFonts w:ascii="Times New Roman" w:hAnsi="Times New Roman" w:cs="Times New Roman"/>
          <w:b/>
          <w:sz w:val="24"/>
          <w:szCs w:val="24"/>
        </w:rPr>
        <w:t>SUMMARY, CONCLUSION AND RECOMMENDATIONS</w:t>
      </w:r>
    </w:p>
    <w:p w:rsidR="00A468D4" w:rsidRPr="006A0D16" w:rsidRDefault="00A468D4" w:rsidP="00A468D4">
      <w:pPr>
        <w:pStyle w:val="Heading2"/>
        <w:tabs>
          <w:tab w:val="left" w:pos="360"/>
          <w:tab w:val="center" w:pos="1224"/>
        </w:tabs>
        <w:spacing w:after="0" w:line="360" w:lineRule="auto"/>
        <w:ind w:left="14"/>
        <w:jc w:val="both"/>
        <w:rPr>
          <w:sz w:val="24"/>
          <w:szCs w:val="24"/>
        </w:rPr>
      </w:pPr>
      <w:r w:rsidRPr="006A0D16">
        <w:rPr>
          <w:sz w:val="24"/>
          <w:szCs w:val="24"/>
        </w:rPr>
        <w:t xml:space="preserve">5.1 </w:t>
      </w:r>
      <w:r w:rsidRPr="006A0D16">
        <w:rPr>
          <w:sz w:val="24"/>
          <w:szCs w:val="24"/>
        </w:rPr>
        <w:tab/>
        <w:t xml:space="preserve">Summary </w:t>
      </w:r>
    </w:p>
    <w:p w:rsidR="00A468D4" w:rsidRPr="006A0D16" w:rsidRDefault="00A468D4" w:rsidP="00A468D4">
      <w:pPr>
        <w:pStyle w:val="BodyText"/>
        <w:spacing w:before="132" w:line="360" w:lineRule="auto"/>
        <w:ind w:right="113"/>
        <w:jc w:val="both"/>
        <w:rPr>
          <w:rFonts w:ascii="Times New Roman" w:hAnsi="Times New Roman" w:cs="Times New Roman"/>
          <w:sz w:val="24"/>
          <w:szCs w:val="24"/>
        </w:rPr>
      </w:pPr>
      <w:r w:rsidRPr="006A0D16">
        <w:rPr>
          <w:rFonts w:ascii="Times New Roman" w:hAnsi="Times New Roman" w:cs="Times New Roman"/>
          <w:sz w:val="24"/>
          <w:szCs w:val="24"/>
        </w:rPr>
        <w:t xml:space="preserve"> This study basically is set out to assessing “The Impact of Social Media on the Mobilization of Youths for Community Effort Programmes (A Study of Ara Community with Students of Kwara State Polytechnic Having a Larger Populace of Inhabitant). In the course of this study, a survey method was employed and questionnaires were used as</w:t>
      </w:r>
      <w:r w:rsidRPr="006A0D16">
        <w:rPr>
          <w:rFonts w:ascii="Times New Roman" w:hAnsi="Times New Roman" w:cs="Times New Roman"/>
          <w:spacing w:val="-57"/>
          <w:sz w:val="24"/>
          <w:szCs w:val="24"/>
        </w:rPr>
        <w:t xml:space="preserve"> </w:t>
      </w:r>
      <w:r w:rsidRPr="006A0D16">
        <w:rPr>
          <w:rFonts w:ascii="Times New Roman" w:hAnsi="Times New Roman" w:cs="Times New Roman"/>
          <w:sz w:val="24"/>
          <w:szCs w:val="24"/>
        </w:rPr>
        <w:t>the instrument</w:t>
      </w:r>
      <w:r w:rsidRPr="006A0D16">
        <w:rPr>
          <w:rFonts w:ascii="Times New Roman" w:hAnsi="Times New Roman" w:cs="Times New Roman"/>
          <w:spacing w:val="1"/>
          <w:sz w:val="24"/>
          <w:szCs w:val="24"/>
        </w:rPr>
        <w:t xml:space="preserve"> </w:t>
      </w:r>
      <w:r w:rsidRPr="006A0D16">
        <w:rPr>
          <w:rFonts w:ascii="Times New Roman" w:hAnsi="Times New Roman" w:cs="Times New Roman"/>
          <w:sz w:val="24"/>
          <w:szCs w:val="24"/>
        </w:rPr>
        <w:t>in gathering information</w:t>
      </w:r>
      <w:r w:rsidRPr="006A0D16">
        <w:rPr>
          <w:rFonts w:ascii="Times New Roman" w:hAnsi="Times New Roman" w:cs="Times New Roman"/>
          <w:spacing w:val="1"/>
          <w:sz w:val="24"/>
          <w:szCs w:val="24"/>
        </w:rPr>
        <w:t xml:space="preserve"> </w:t>
      </w:r>
      <w:r w:rsidRPr="006A0D16">
        <w:rPr>
          <w:rFonts w:ascii="Times New Roman" w:hAnsi="Times New Roman" w:cs="Times New Roman"/>
          <w:sz w:val="24"/>
          <w:szCs w:val="24"/>
        </w:rPr>
        <w:t>needed to achieve the objectives</w:t>
      </w:r>
      <w:r w:rsidRPr="006A0D16">
        <w:rPr>
          <w:rFonts w:ascii="Times New Roman" w:hAnsi="Times New Roman" w:cs="Times New Roman"/>
          <w:spacing w:val="1"/>
          <w:sz w:val="24"/>
          <w:szCs w:val="24"/>
        </w:rPr>
        <w:t xml:space="preserve"> </w:t>
      </w:r>
      <w:r w:rsidRPr="006A0D16">
        <w:rPr>
          <w:rFonts w:ascii="Times New Roman" w:hAnsi="Times New Roman" w:cs="Times New Roman"/>
          <w:sz w:val="24"/>
          <w:szCs w:val="24"/>
        </w:rPr>
        <w:t>of this</w:t>
      </w:r>
      <w:r w:rsidRPr="006A0D16">
        <w:rPr>
          <w:rFonts w:ascii="Times New Roman" w:hAnsi="Times New Roman" w:cs="Times New Roman"/>
          <w:spacing w:val="60"/>
          <w:sz w:val="24"/>
          <w:szCs w:val="24"/>
        </w:rPr>
        <w:t xml:space="preserve"> </w:t>
      </w:r>
      <w:r w:rsidRPr="006A0D16">
        <w:rPr>
          <w:rFonts w:ascii="Times New Roman" w:hAnsi="Times New Roman" w:cs="Times New Roman"/>
          <w:sz w:val="24"/>
          <w:szCs w:val="24"/>
        </w:rPr>
        <w:t>research work. More</w:t>
      </w:r>
      <w:r w:rsidRPr="006A0D16">
        <w:rPr>
          <w:rFonts w:ascii="Times New Roman" w:hAnsi="Times New Roman" w:cs="Times New Roman"/>
          <w:spacing w:val="1"/>
          <w:sz w:val="24"/>
          <w:szCs w:val="24"/>
        </w:rPr>
        <w:t xml:space="preserve"> </w:t>
      </w:r>
      <w:r w:rsidRPr="006A0D16">
        <w:rPr>
          <w:rFonts w:ascii="Times New Roman" w:hAnsi="Times New Roman" w:cs="Times New Roman"/>
          <w:sz w:val="24"/>
          <w:szCs w:val="24"/>
        </w:rPr>
        <w:t>so, the populace of Kwara State Polytechnic Students was selected as the population of the study. 100</w:t>
      </w:r>
      <w:r w:rsidRPr="006A0D16">
        <w:rPr>
          <w:rFonts w:ascii="Times New Roman" w:hAnsi="Times New Roman" w:cs="Times New Roman"/>
          <w:spacing w:val="1"/>
          <w:sz w:val="24"/>
          <w:szCs w:val="24"/>
        </w:rPr>
        <w:t xml:space="preserve"> </w:t>
      </w:r>
      <w:r w:rsidRPr="006A0D16">
        <w:rPr>
          <w:rFonts w:ascii="Times New Roman" w:hAnsi="Times New Roman" w:cs="Times New Roman"/>
          <w:sz w:val="24"/>
          <w:szCs w:val="24"/>
        </w:rPr>
        <w:t>respondents</w:t>
      </w:r>
      <w:r w:rsidRPr="006A0D16">
        <w:rPr>
          <w:rFonts w:ascii="Times New Roman" w:hAnsi="Times New Roman" w:cs="Times New Roman"/>
          <w:spacing w:val="-1"/>
          <w:sz w:val="24"/>
          <w:szCs w:val="24"/>
        </w:rPr>
        <w:t xml:space="preserve"> </w:t>
      </w:r>
      <w:r w:rsidRPr="006A0D16">
        <w:rPr>
          <w:rFonts w:ascii="Times New Roman" w:hAnsi="Times New Roman" w:cs="Times New Roman"/>
          <w:sz w:val="24"/>
          <w:szCs w:val="24"/>
        </w:rPr>
        <w:t>were</w:t>
      </w:r>
      <w:r w:rsidRPr="006A0D16">
        <w:rPr>
          <w:rFonts w:ascii="Times New Roman" w:hAnsi="Times New Roman" w:cs="Times New Roman"/>
          <w:spacing w:val="-2"/>
          <w:sz w:val="24"/>
          <w:szCs w:val="24"/>
        </w:rPr>
        <w:t xml:space="preserve"> </w:t>
      </w:r>
      <w:r w:rsidRPr="006A0D16">
        <w:rPr>
          <w:rFonts w:ascii="Times New Roman" w:hAnsi="Times New Roman" w:cs="Times New Roman"/>
          <w:sz w:val="24"/>
          <w:szCs w:val="24"/>
        </w:rPr>
        <w:t>randomly</w:t>
      </w:r>
      <w:r w:rsidRPr="006A0D16">
        <w:rPr>
          <w:rFonts w:ascii="Times New Roman" w:hAnsi="Times New Roman" w:cs="Times New Roman"/>
          <w:spacing w:val="-5"/>
          <w:sz w:val="24"/>
          <w:szCs w:val="24"/>
        </w:rPr>
        <w:t xml:space="preserve"> </w:t>
      </w:r>
      <w:r w:rsidRPr="006A0D16">
        <w:rPr>
          <w:rFonts w:ascii="Times New Roman" w:hAnsi="Times New Roman" w:cs="Times New Roman"/>
          <w:sz w:val="24"/>
          <w:szCs w:val="24"/>
        </w:rPr>
        <w:t>proved</w:t>
      </w:r>
      <w:r w:rsidRPr="006A0D16">
        <w:rPr>
          <w:rFonts w:ascii="Times New Roman" w:hAnsi="Times New Roman" w:cs="Times New Roman"/>
          <w:spacing w:val="2"/>
          <w:sz w:val="24"/>
          <w:szCs w:val="24"/>
        </w:rPr>
        <w:t xml:space="preserve"> </w:t>
      </w:r>
      <w:r w:rsidRPr="006A0D16">
        <w:rPr>
          <w:rFonts w:ascii="Times New Roman" w:hAnsi="Times New Roman" w:cs="Times New Roman"/>
          <w:sz w:val="24"/>
          <w:szCs w:val="24"/>
        </w:rPr>
        <w:t>as the sample</w:t>
      </w:r>
      <w:r w:rsidRPr="006A0D16">
        <w:rPr>
          <w:rFonts w:ascii="Times New Roman" w:hAnsi="Times New Roman" w:cs="Times New Roman"/>
          <w:spacing w:val="1"/>
          <w:sz w:val="24"/>
          <w:szCs w:val="24"/>
        </w:rPr>
        <w:t xml:space="preserve"> </w:t>
      </w:r>
      <w:r w:rsidRPr="006A0D16">
        <w:rPr>
          <w:rFonts w:ascii="Times New Roman" w:hAnsi="Times New Roman" w:cs="Times New Roman"/>
          <w:sz w:val="24"/>
          <w:szCs w:val="24"/>
        </w:rPr>
        <w:t>size.</w:t>
      </w:r>
    </w:p>
    <w:p w:rsidR="00A468D4" w:rsidRPr="006A0D16" w:rsidRDefault="00A468D4" w:rsidP="00A468D4">
      <w:pPr>
        <w:pStyle w:val="BodyText"/>
        <w:spacing w:before="2" w:line="360" w:lineRule="auto"/>
        <w:ind w:right="123"/>
        <w:jc w:val="both"/>
        <w:rPr>
          <w:rFonts w:ascii="Times New Roman" w:hAnsi="Times New Roman" w:cs="Times New Roman"/>
          <w:sz w:val="24"/>
          <w:szCs w:val="24"/>
        </w:rPr>
      </w:pPr>
      <w:r w:rsidRPr="006A0D16">
        <w:rPr>
          <w:rFonts w:ascii="Times New Roman" w:hAnsi="Times New Roman" w:cs="Times New Roman"/>
          <w:sz w:val="24"/>
          <w:szCs w:val="24"/>
        </w:rPr>
        <w:t>However, findings from this research work shows that majority of the respondents were students of</w:t>
      </w:r>
      <w:r w:rsidRPr="006A0D16">
        <w:rPr>
          <w:rFonts w:ascii="Times New Roman" w:hAnsi="Times New Roman" w:cs="Times New Roman"/>
          <w:spacing w:val="1"/>
          <w:sz w:val="24"/>
          <w:szCs w:val="24"/>
        </w:rPr>
        <w:t xml:space="preserve"> </w:t>
      </w:r>
      <w:r w:rsidRPr="006A0D16">
        <w:rPr>
          <w:rFonts w:ascii="Times New Roman" w:hAnsi="Times New Roman" w:cs="Times New Roman"/>
          <w:sz w:val="24"/>
          <w:szCs w:val="24"/>
        </w:rPr>
        <w:t xml:space="preserve">Kwarapoly at various level of study. In addition, a largest percentage of respondents agree that social media is an important platform to mobilize youths for community effort programmes. </w:t>
      </w:r>
    </w:p>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Findings from the study reveal that social media does have a positive influence on youths participation in community effort programmes. Youths also regard social media as a credible medium. This does not come as a surprise if one considers how often and how much time spent on social media. </w:t>
      </w:r>
    </w:p>
    <w:p w:rsidR="00A468D4" w:rsidRPr="006A0D16" w:rsidRDefault="00A468D4" w:rsidP="00A468D4">
      <w:pPr>
        <w:pStyle w:val="Heading2"/>
        <w:tabs>
          <w:tab w:val="left" w:pos="360"/>
          <w:tab w:val="center" w:pos="1290"/>
        </w:tabs>
        <w:spacing w:after="0" w:line="360" w:lineRule="auto"/>
        <w:ind w:left="14"/>
        <w:jc w:val="both"/>
        <w:rPr>
          <w:sz w:val="24"/>
          <w:szCs w:val="24"/>
        </w:rPr>
      </w:pPr>
      <w:r w:rsidRPr="006A0D16">
        <w:rPr>
          <w:sz w:val="24"/>
          <w:szCs w:val="24"/>
        </w:rPr>
        <w:t xml:space="preserve">5.2 </w:t>
      </w:r>
      <w:r w:rsidRPr="006A0D16">
        <w:rPr>
          <w:sz w:val="24"/>
          <w:szCs w:val="24"/>
        </w:rPr>
        <w:tab/>
        <w:t xml:space="preserve">Conclusion </w:t>
      </w:r>
    </w:p>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Based on the findings of this study, the following conclusions were reached: </w:t>
      </w:r>
    </w:p>
    <w:p w:rsidR="00A468D4" w:rsidRPr="006A0D16" w:rsidRDefault="00A468D4" w:rsidP="00A468D4">
      <w:pPr>
        <w:numPr>
          <w:ilvl w:val="0"/>
          <w:numId w:val="7"/>
        </w:numPr>
        <w:tabs>
          <w:tab w:val="left" w:pos="360"/>
        </w:tabs>
        <w:spacing w:after="5" w:line="360" w:lineRule="auto"/>
        <w:ind w:left="14" w:hanging="10"/>
        <w:jc w:val="both"/>
        <w:rPr>
          <w:rFonts w:ascii="Times New Roman" w:hAnsi="Times New Roman" w:cs="Times New Roman"/>
          <w:sz w:val="24"/>
          <w:szCs w:val="24"/>
        </w:rPr>
      </w:pPr>
      <w:r w:rsidRPr="006A0D16">
        <w:rPr>
          <w:rFonts w:ascii="Times New Roman" w:hAnsi="Times New Roman" w:cs="Times New Roman"/>
          <w:sz w:val="24"/>
          <w:szCs w:val="24"/>
        </w:rPr>
        <w:lastRenderedPageBreak/>
        <w:t xml:space="preserve">Nigerian youths resident in Ara Community are quite active on social media platforms which they used almost on a daily basis and Facebook is the most popular social media platform. </w:t>
      </w:r>
    </w:p>
    <w:p w:rsidR="00A468D4" w:rsidRPr="006A0D16" w:rsidRDefault="00A468D4" w:rsidP="00A468D4">
      <w:pPr>
        <w:numPr>
          <w:ilvl w:val="0"/>
          <w:numId w:val="7"/>
        </w:numPr>
        <w:tabs>
          <w:tab w:val="left" w:pos="360"/>
        </w:tabs>
        <w:spacing w:after="5" w:line="360" w:lineRule="auto"/>
        <w:ind w:left="14" w:hanging="10"/>
        <w:jc w:val="both"/>
        <w:rPr>
          <w:rFonts w:ascii="Times New Roman" w:hAnsi="Times New Roman" w:cs="Times New Roman"/>
          <w:sz w:val="24"/>
          <w:szCs w:val="24"/>
        </w:rPr>
      </w:pPr>
      <w:r w:rsidRPr="006A0D16">
        <w:rPr>
          <w:rFonts w:ascii="Times New Roman" w:hAnsi="Times New Roman" w:cs="Times New Roman"/>
          <w:sz w:val="24"/>
          <w:szCs w:val="24"/>
        </w:rPr>
        <w:t xml:space="preserve">Social media had a positive influence on the youth participation community development activities. </w:t>
      </w:r>
    </w:p>
    <w:p w:rsidR="00A468D4" w:rsidRPr="006A0D16" w:rsidRDefault="00A468D4" w:rsidP="00A468D4">
      <w:pPr>
        <w:numPr>
          <w:ilvl w:val="0"/>
          <w:numId w:val="7"/>
        </w:numPr>
        <w:tabs>
          <w:tab w:val="left" w:pos="360"/>
        </w:tabs>
        <w:spacing w:after="202" w:line="360" w:lineRule="auto"/>
        <w:ind w:left="14" w:hanging="10"/>
        <w:jc w:val="both"/>
        <w:rPr>
          <w:rFonts w:ascii="Times New Roman" w:hAnsi="Times New Roman" w:cs="Times New Roman"/>
          <w:sz w:val="24"/>
          <w:szCs w:val="24"/>
        </w:rPr>
      </w:pPr>
      <w:r w:rsidRPr="006A0D16">
        <w:rPr>
          <w:rFonts w:ascii="Times New Roman" w:hAnsi="Times New Roman" w:cs="Times New Roman"/>
          <w:sz w:val="24"/>
          <w:szCs w:val="24"/>
        </w:rPr>
        <w:t xml:space="preserve">Nigerian youths regard social media as a credible medium and as such they frequently access it and spend some time on it daily. </w:t>
      </w:r>
    </w:p>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In conclusion, I foresee social media becoming more influential in the near future as more teenagers grow into adult hood and jump on the social media band wagon. </w:t>
      </w:r>
    </w:p>
    <w:p w:rsidR="00A468D4" w:rsidRPr="006A0D16" w:rsidRDefault="00A468D4" w:rsidP="00A468D4">
      <w:pPr>
        <w:pStyle w:val="Heading2"/>
        <w:tabs>
          <w:tab w:val="left" w:pos="360"/>
          <w:tab w:val="center" w:pos="1667"/>
        </w:tabs>
        <w:spacing w:after="0" w:line="360" w:lineRule="auto"/>
        <w:ind w:left="14"/>
        <w:jc w:val="both"/>
        <w:rPr>
          <w:sz w:val="24"/>
          <w:szCs w:val="24"/>
        </w:rPr>
      </w:pPr>
      <w:r w:rsidRPr="006A0D16">
        <w:rPr>
          <w:sz w:val="24"/>
          <w:szCs w:val="24"/>
        </w:rPr>
        <w:t xml:space="preserve">5.3 </w:t>
      </w:r>
      <w:r w:rsidRPr="006A0D16">
        <w:rPr>
          <w:sz w:val="24"/>
          <w:szCs w:val="24"/>
        </w:rPr>
        <w:tab/>
        <w:t xml:space="preserve">Recommendations </w:t>
      </w:r>
    </w:p>
    <w:p w:rsidR="00A468D4" w:rsidRPr="006A0D16" w:rsidRDefault="00A468D4" w:rsidP="00A468D4">
      <w:pPr>
        <w:tabs>
          <w:tab w:val="left" w:pos="360"/>
        </w:tabs>
        <w:spacing w:line="360" w:lineRule="auto"/>
        <w:ind w:left="14"/>
        <w:jc w:val="both"/>
        <w:rPr>
          <w:rFonts w:ascii="Times New Roman" w:hAnsi="Times New Roman" w:cs="Times New Roman"/>
          <w:sz w:val="24"/>
          <w:szCs w:val="24"/>
        </w:rPr>
      </w:pPr>
      <w:r w:rsidRPr="006A0D16">
        <w:rPr>
          <w:rFonts w:ascii="Times New Roman" w:hAnsi="Times New Roman" w:cs="Times New Roman"/>
          <w:sz w:val="24"/>
          <w:szCs w:val="24"/>
        </w:rPr>
        <w:t xml:space="preserve">Based on the findings of this study, the following recommendations are made: </w:t>
      </w:r>
    </w:p>
    <w:p w:rsidR="00A468D4" w:rsidRPr="006A0D16" w:rsidRDefault="00A468D4" w:rsidP="00431F73">
      <w:pPr>
        <w:numPr>
          <w:ilvl w:val="0"/>
          <w:numId w:val="8"/>
        </w:numPr>
        <w:spacing w:after="0" w:line="360" w:lineRule="auto"/>
        <w:ind w:left="720" w:hanging="720"/>
        <w:jc w:val="both"/>
        <w:rPr>
          <w:rFonts w:ascii="Times New Roman" w:hAnsi="Times New Roman" w:cs="Times New Roman"/>
          <w:sz w:val="24"/>
          <w:szCs w:val="24"/>
        </w:rPr>
      </w:pPr>
      <w:r w:rsidRPr="006A0D16">
        <w:rPr>
          <w:rFonts w:ascii="Times New Roman" w:hAnsi="Times New Roman" w:cs="Times New Roman"/>
          <w:sz w:val="24"/>
          <w:szCs w:val="24"/>
        </w:rPr>
        <w:t xml:space="preserve">The federal government should intensify its ICT drive in the education and other sectors of the country. The more people have easy access to the information superhighway, the more enlightened and empowered they become. The reach of the social media surpasses that of any of the traditional media and is quite popular among the youth. </w:t>
      </w:r>
    </w:p>
    <w:p w:rsidR="00A468D4" w:rsidRPr="006A0D16" w:rsidRDefault="00A468D4" w:rsidP="00431F73">
      <w:pPr>
        <w:numPr>
          <w:ilvl w:val="0"/>
          <w:numId w:val="8"/>
        </w:numPr>
        <w:spacing w:after="5" w:line="360" w:lineRule="auto"/>
        <w:ind w:left="720" w:hanging="720"/>
        <w:jc w:val="both"/>
        <w:rPr>
          <w:rFonts w:ascii="Times New Roman" w:hAnsi="Times New Roman" w:cs="Times New Roman"/>
          <w:sz w:val="24"/>
          <w:szCs w:val="24"/>
        </w:rPr>
      </w:pPr>
      <w:r w:rsidRPr="006A0D16">
        <w:rPr>
          <w:rFonts w:ascii="Times New Roman" w:hAnsi="Times New Roman" w:cs="Times New Roman"/>
          <w:sz w:val="24"/>
          <w:szCs w:val="24"/>
        </w:rPr>
        <w:t xml:space="preserve">Government agencies/departments/parastatals should increase their media/publicity budget to include placements of information on the internet via social media sites which have proved to be popular among the youth. </w:t>
      </w:r>
    </w:p>
    <w:p w:rsidR="00A468D4" w:rsidRPr="006A0D16" w:rsidRDefault="00A468D4" w:rsidP="00431F73">
      <w:pPr>
        <w:widowControl w:val="0"/>
        <w:numPr>
          <w:ilvl w:val="0"/>
          <w:numId w:val="8"/>
        </w:numPr>
        <w:autoSpaceDE w:val="0"/>
        <w:autoSpaceDN w:val="0"/>
        <w:adjustRightInd w:val="0"/>
        <w:spacing w:after="0" w:line="360" w:lineRule="auto"/>
        <w:ind w:left="720" w:hanging="720"/>
        <w:jc w:val="both"/>
        <w:rPr>
          <w:rFonts w:ascii="Times New Roman" w:hAnsi="Times New Roman" w:cs="Times New Roman"/>
          <w:sz w:val="24"/>
          <w:szCs w:val="24"/>
        </w:rPr>
      </w:pPr>
      <w:r w:rsidRPr="006A0D16">
        <w:rPr>
          <w:rFonts w:ascii="Times New Roman" w:hAnsi="Times New Roman" w:cs="Times New Roman"/>
          <w:sz w:val="24"/>
          <w:szCs w:val="24"/>
        </w:rPr>
        <w:t xml:space="preserve">The National Orientation Agency (NOA), Ministry of Information, Civil Societies/Groups, NGOs etc all need to step up their presence online, using social media. </w:t>
      </w:r>
    </w:p>
    <w:p w:rsidR="00A468D4" w:rsidRPr="006A0D16" w:rsidRDefault="00A468D4" w:rsidP="00A468D4">
      <w:pPr>
        <w:widowControl w:val="0"/>
        <w:tabs>
          <w:tab w:val="left" w:pos="360"/>
        </w:tabs>
        <w:autoSpaceDE w:val="0"/>
        <w:autoSpaceDN w:val="0"/>
        <w:adjustRightInd w:val="0"/>
        <w:spacing w:line="360" w:lineRule="auto"/>
        <w:jc w:val="both"/>
        <w:rPr>
          <w:rFonts w:ascii="Times New Roman" w:hAnsi="Times New Roman" w:cs="Times New Roman"/>
          <w:sz w:val="24"/>
          <w:szCs w:val="24"/>
        </w:rPr>
      </w:pPr>
    </w:p>
    <w:p w:rsidR="00A468D4" w:rsidRPr="006A0D16" w:rsidRDefault="00A468D4" w:rsidP="00A468D4">
      <w:pPr>
        <w:widowControl w:val="0"/>
        <w:tabs>
          <w:tab w:val="left" w:pos="360"/>
        </w:tabs>
        <w:autoSpaceDE w:val="0"/>
        <w:autoSpaceDN w:val="0"/>
        <w:adjustRightInd w:val="0"/>
        <w:spacing w:line="360" w:lineRule="auto"/>
        <w:jc w:val="both"/>
        <w:rPr>
          <w:rFonts w:ascii="Times New Roman" w:hAnsi="Times New Roman" w:cs="Times New Roman"/>
          <w:sz w:val="24"/>
          <w:szCs w:val="24"/>
        </w:rPr>
      </w:pPr>
    </w:p>
    <w:p w:rsidR="00A468D4" w:rsidRPr="006A0D16" w:rsidRDefault="00A468D4" w:rsidP="00A468D4">
      <w:pPr>
        <w:tabs>
          <w:tab w:val="left" w:pos="360"/>
        </w:tabs>
        <w:spacing w:line="360" w:lineRule="auto"/>
        <w:ind w:left="14"/>
        <w:jc w:val="center"/>
        <w:rPr>
          <w:rFonts w:ascii="Times New Roman" w:hAnsi="Times New Roman" w:cs="Times New Roman"/>
          <w:sz w:val="24"/>
          <w:szCs w:val="24"/>
        </w:rPr>
      </w:pPr>
      <w:r w:rsidRPr="006A0D16">
        <w:rPr>
          <w:rFonts w:ascii="Times New Roman" w:hAnsi="Times New Roman" w:cs="Times New Roman"/>
          <w:b/>
          <w:sz w:val="24"/>
          <w:szCs w:val="24"/>
        </w:rPr>
        <w:lastRenderedPageBreak/>
        <w:t>References</w:t>
      </w:r>
    </w:p>
    <w:p w:rsidR="00A468D4" w:rsidRPr="006A0D16" w:rsidRDefault="00A468D4" w:rsidP="00A468D4">
      <w:pPr>
        <w:tabs>
          <w:tab w:val="left" w:pos="360"/>
        </w:tabs>
        <w:spacing w:after="228" w:line="360" w:lineRule="auto"/>
        <w:ind w:left="630" w:hanging="616"/>
        <w:jc w:val="both"/>
        <w:rPr>
          <w:rFonts w:ascii="Times New Roman" w:hAnsi="Times New Roman" w:cs="Times New Roman"/>
          <w:sz w:val="24"/>
          <w:szCs w:val="24"/>
        </w:rPr>
      </w:pPr>
      <w:r w:rsidRPr="006A0D16">
        <w:rPr>
          <w:rFonts w:ascii="Times New Roman" w:hAnsi="Times New Roman" w:cs="Times New Roman"/>
          <w:sz w:val="24"/>
          <w:szCs w:val="24"/>
        </w:rPr>
        <w:t xml:space="preserve">Adibe, K. N., Odoemelam, C. C. &amp; Orji (2012). Social media and political participation in Africa: Issues, problems and prospects. Paper at the Annual conference of ACCE, FUT Minna. </w:t>
      </w:r>
    </w:p>
    <w:p w:rsidR="00A468D4" w:rsidRPr="006A0D16" w:rsidRDefault="00A468D4" w:rsidP="00A468D4">
      <w:pPr>
        <w:tabs>
          <w:tab w:val="left" w:pos="360"/>
        </w:tabs>
        <w:spacing w:after="228" w:line="360" w:lineRule="auto"/>
        <w:ind w:left="630" w:hanging="616"/>
        <w:jc w:val="both"/>
        <w:rPr>
          <w:rFonts w:ascii="Times New Roman" w:hAnsi="Times New Roman" w:cs="Times New Roman"/>
          <w:sz w:val="24"/>
          <w:szCs w:val="24"/>
        </w:rPr>
      </w:pPr>
      <w:r w:rsidRPr="006A0D16">
        <w:rPr>
          <w:rFonts w:ascii="Times New Roman" w:hAnsi="Times New Roman" w:cs="Times New Roman"/>
          <w:sz w:val="24"/>
          <w:szCs w:val="24"/>
        </w:rPr>
        <w:t xml:space="preserve">Akpan, C. S., &amp; Nnaane, B. (2011). The New Media Revolution. Nsukka: University of Nigeria Press.  </w:t>
      </w:r>
    </w:p>
    <w:p w:rsidR="00A468D4" w:rsidRPr="006A0D16" w:rsidRDefault="00A468D4" w:rsidP="00A468D4">
      <w:pPr>
        <w:tabs>
          <w:tab w:val="left" w:pos="360"/>
        </w:tabs>
        <w:spacing w:after="230" w:line="360" w:lineRule="auto"/>
        <w:ind w:left="630" w:hanging="616"/>
        <w:jc w:val="both"/>
        <w:rPr>
          <w:rFonts w:ascii="Times New Roman" w:hAnsi="Times New Roman" w:cs="Times New Roman"/>
          <w:sz w:val="24"/>
          <w:szCs w:val="24"/>
        </w:rPr>
      </w:pPr>
      <w:r w:rsidRPr="006A0D16">
        <w:rPr>
          <w:rFonts w:ascii="Times New Roman" w:hAnsi="Times New Roman" w:cs="Times New Roman"/>
          <w:sz w:val="24"/>
          <w:szCs w:val="24"/>
        </w:rPr>
        <w:t>Akpoveta, E.E. (2019). “Assessment of the Impact of Social media on the 2019 electioneering in Asaba Delta State. A paper presented at 17</w:t>
      </w:r>
      <w:r w:rsidRPr="006A0D16">
        <w:rPr>
          <w:rFonts w:ascii="Times New Roman" w:hAnsi="Times New Roman" w:cs="Times New Roman"/>
          <w:sz w:val="24"/>
          <w:szCs w:val="24"/>
          <w:vertAlign w:val="superscript"/>
        </w:rPr>
        <w:t>th</w:t>
      </w:r>
      <w:r w:rsidRPr="006A0D16">
        <w:rPr>
          <w:rFonts w:ascii="Times New Roman" w:hAnsi="Times New Roman" w:cs="Times New Roman"/>
          <w:sz w:val="24"/>
          <w:szCs w:val="24"/>
        </w:rPr>
        <w:t xml:space="preserve"> Annual Conference of ACCE, University of Calabar: Calabar. </w:t>
      </w:r>
    </w:p>
    <w:p w:rsidR="00A468D4" w:rsidRPr="006A0D16" w:rsidRDefault="00A468D4" w:rsidP="00A468D4">
      <w:pPr>
        <w:tabs>
          <w:tab w:val="left" w:pos="360"/>
        </w:tabs>
        <w:spacing w:line="360" w:lineRule="auto"/>
        <w:ind w:left="630" w:hanging="616"/>
        <w:jc w:val="both"/>
        <w:rPr>
          <w:rFonts w:ascii="Times New Roman" w:hAnsi="Times New Roman" w:cs="Times New Roman"/>
          <w:sz w:val="24"/>
          <w:szCs w:val="24"/>
        </w:rPr>
      </w:pPr>
      <w:r w:rsidRPr="006A0D16">
        <w:rPr>
          <w:rFonts w:ascii="Times New Roman" w:hAnsi="Times New Roman" w:cs="Times New Roman"/>
          <w:sz w:val="24"/>
          <w:szCs w:val="24"/>
        </w:rPr>
        <w:t>Ball-Rokeach, Sandra J; DeFleur, ML (1976)."A dependency model of mass-media effects". Communication Research</w:t>
      </w:r>
      <w:r w:rsidRPr="006A0D16">
        <w:rPr>
          <w:rFonts w:ascii="Times New Roman" w:hAnsi="Times New Roman" w:cs="Times New Roman"/>
          <w:b/>
          <w:sz w:val="24"/>
          <w:szCs w:val="24"/>
        </w:rPr>
        <w:t>3</w:t>
      </w:r>
      <w:r w:rsidRPr="006A0D16">
        <w:rPr>
          <w:rFonts w:ascii="Times New Roman" w:hAnsi="Times New Roman" w:cs="Times New Roman"/>
          <w:sz w:val="24"/>
          <w:szCs w:val="24"/>
        </w:rPr>
        <w:t xml:space="preserve"> (1): 3–21. </w:t>
      </w:r>
      <w:r w:rsidRPr="006A0D16">
        <w:rPr>
          <w:rFonts w:ascii="Times New Roman" w:hAnsi="Times New Roman" w:cs="Times New Roman"/>
          <w:sz w:val="24"/>
          <w:szCs w:val="24"/>
          <w:u w:val="single" w:color="0000FF"/>
        </w:rPr>
        <w:t>doi</w:t>
      </w:r>
      <w:r w:rsidRPr="006A0D16">
        <w:rPr>
          <w:rFonts w:ascii="Times New Roman" w:hAnsi="Times New Roman" w:cs="Times New Roman"/>
          <w:sz w:val="24"/>
          <w:szCs w:val="24"/>
        </w:rPr>
        <w:t>:</w:t>
      </w:r>
      <w:r w:rsidRPr="006A0D16">
        <w:rPr>
          <w:rFonts w:ascii="Times New Roman" w:hAnsi="Times New Roman" w:cs="Times New Roman"/>
          <w:sz w:val="24"/>
          <w:szCs w:val="24"/>
          <w:u w:val="single" w:color="0000FF"/>
        </w:rPr>
        <w:t>10.1177/009365027600300101</w:t>
      </w:r>
    </w:p>
    <w:p w:rsidR="00A468D4" w:rsidRPr="006A0D16" w:rsidRDefault="00A468D4" w:rsidP="00A468D4">
      <w:pPr>
        <w:autoSpaceDE w:val="0"/>
        <w:autoSpaceDN w:val="0"/>
        <w:adjustRightInd w:val="0"/>
        <w:spacing w:line="360" w:lineRule="auto"/>
        <w:ind w:left="630" w:hanging="616"/>
        <w:jc w:val="both"/>
        <w:rPr>
          <w:rFonts w:ascii="Times New Roman" w:hAnsi="Times New Roman" w:cs="Times New Roman"/>
          <w:sz w:val="24"/>
          <w:szCs w:val="24"/>
        </w:rPr>
      </w:pPr>
      <w:r w:rsidRPr="006A0D16">
        <w:rPr>
          <w:rFonts w:ascii="Times New Roman" w:hAnsi="Times New Roman" w:cs="Times New Roman"/>
          <w:sz w:val="24"/>
          <w:szCs w:val="24"/>
        </w:rPr>
        <w:t>Kaplan, A. M. &amp; Haenlein, M. (2010). Users of the world, unite! The challenges and opportunities of social media. Business Horizons, 53, 59-68</w:t>
      </w:r>
    </w:p>
    <w:p w:rsidR="00A468D4" w:rsidRPr="006A0D16" w:rsidRDefault="00A468D4" w:rsidP="00A468D4">
      <w:pPr>
        <w:autoSpaceDE w:val="0"/>
        <w:autoSpaceDN w:val="0"/>
        <w:adjustRightInd w:val="0"/>
        <w:spacing w:line="360" w:lineRule="auto"/>
        <w:ind w:left="630" w:hanging="616"/>
        <w:jc w:val="both"/>
        <w:rPr>
          <w:rFonts w:ascii="Times New Roman" w:hAnsi="Times New Roman" w:cs="Times New Roman"/>
          <w:sz w:val="24"/>
          <w:szCs w:val="24"/>
        </w:rPr>
      </w:pPr>
      <w:r w:rsidRPr="006A0D16">
        <w:rPr>
          <w:rFonts w:ascii="Times New Roman" w:hAnsi="Times New Roman" w:cs="Times New Roman"/>
          <w:sz w:val="24"/>
          <w:szCs w:val="24"/>
        </w:rPr>
        <w:t>Kringen, J. A. (2012). Worldwide: The role of social media in social mobilisation. Institute for</w:t>
      </w:r>
      <w:r w:rsidR="00DB4EBD">
        <w:rPr>
          <w:rFonts w:ascii="Times New Roman" w:hAnsi="Times New Roman" w:cs="Times New Roman"/>
          <w:sz w:val="24"/>
          <w:szCs w:val="24"/>
        </w:rPr>
        <w:t xml:space="preserve"> </w:t>
      </w:r>
      <w:r w:rsidRPr="006A0D16">
        <w:rPr>
          <w:rFonts w:ascii="Times New Roman" w:hAnsi="Times New Roman" w:cs="Times New Roman"/>
          <w:sz w:val="24"/>
          <w:szCs w:val="24"/>
        </w:rPr>
        <w:t>Defense Analyses.</w:t>
      </w:r>
    </w:p>
    <w:p w:rsidR="00A468D4" w:rsidRPr="006A0D16" w:rsidRDefault="00A468D4" w:rsidP="00A468D4">
      <w:pPr>
        <w:autoSpaceDE w:val="0"/>
        <w:autoSpaceDN w:val="0"/>
        <w:adjustRightInd w:val="0"/>
        <w:spacing w:line="360" w:lineRule="auto"/>
        <w:ind w:left="630" w:hanging="616"/>
        <w:jc w:val="both"/>
        <w:rPr>
          <w:rFonts w:ascii="Times New Roman" w:hAnsi="Times New Roman" w:cs="Times New Roman"/>
          <w:sz w:val="24"/>
          <w:szCs w:val="24"/>
        </w:rPr>
      </w:pPr>
      <w:r w:rsidRPr="006A0D16">
        <w:rPr>
          <w:rFonts w:ascii="Times New Roman" w:hAnsi="Times New Roman" w:cs="Times New Roman"/>
          <w:sz w:val="24"/>
          <w:szCs w:val="24"/>
        </w:rPr>
        <w:t>Narnia, B. and Charl, M. (2011). The potential of social media to influence socio political change on the African continent. Africa Institute of South Africa Briefing. No. 46, March</w:t>
      </w:r>
    </w:p>
    <w:p w:rsidR="00A468D4" w:rsidRPr="006A0D16" w:rsidRDefault="00A468D4" w:rsidP="00A468D4">
      <w:pPr>
        <w:autoSpaceDE w:val="0"/>
        <w:autoSpaceDN w:val="0"/>
        <w:adjustRightInd w:val="0"/>
        <w:spacing w:line="360" w:lineRule="auto"/>
        <w:ind w:left="630" w:hanging="616"/>
        <w:jc w:val="both"/>
        <w:rPr>
          <w:rFonts w:ascii="Times New Roman" w:hAnsi="Times New Roman" w:cs="Times New Roman"/>
          <w:sz w:val="24"/>
          <w:szCs w:val="24"/>
        </w:rPr>
      </w:pPr>
      <w:r w:rsidRPr="006A0D16">
        <w:rPr>
          <w:rFonts w:ascii="Times New Roman" w:hAnsi="Times New Roman" w:cs="Times New Roman"/>
          <w:sz w:val="24"/>
          <w:szCs w:val="24"/>
        </w:rPr>
        <w:t>Nwabunze, U. O. &amp; Okoye, A. C. (2019). Influence of social media on voting pattern of Enugu</w:t>
      </w:r>
    </w:p>
    <w:p w:rsidR="00A468D4" w:rsidRPr="006A0D16" w:rsidRDefault="00A468D4" w:rsidP="00A468D4">
      <w:pPr>
        <w:autoSpaceDE w:val="0"/>
        <w:autoSpaceDN w:val="0"/>
        <w:adjustRightInd w:val="0"/>
        <w:spacing w:line="360" w:lineRule="auto"/>
        <w:ind w:left="630" w:hanging="616"/>
        <w:jc w:val="both"/>
        <w:rPr>
          <w:rFonts w:ascii="Times New Roman" w:hAnsi="Times New Roman" w:cs="Times New Roman"/>
          <w:sz w:val="24"/>
          <w:szCs w:val="24"/>
        </w:rPr>
      </w:pPr>
      <w:r w:rsidRPr="006A0D16">
        <w:rPr>
          <w:rFonts w:ascii="Times New Roman" w:hAnsi="Times New Roman" w:cs="Times New Roman"/>
          <w:sz w:val="24"/>
          <w:szCs w:val="24"/>
        </w:rPr>
        <w:t>State youths in 2015 general elections in Nigeria. NTAtvc Journal of Communication, 3(2), 49-67.</w:t>
      </w:r>
    </w:p>
    <w:p w:rsidR="00A468D4" w:rsidRPr="006A0D16" w:rsidRDefault="00A468D4" w:rsidP="00A468D4">
      <w:pPr>
        <w:autoSpaceDE w:val="0"/>
        <w:autoSpaceDN w:val="0"/>
        <w:adjustRightInd w:val="0"/>
        <w:spacing w:line="360" w:lineRule="auto"/>
        <w:ind w:left="630" w:hanging="616"/>
        <w:jc w:val="both"/>
        <w:rPr>
          <w:rFonts w:ascii="Times New Roman" w:hAnsi="Times New Roman" w:cs="Times New Roman"/>
          <w:sz w:val="24"/>
          <w:szCs w:val="24"/>
        </w:rPr>
      </w:pPr>
      <w:r w:rsidRPr="006A0D16">
        <w:rPr>
          <w:rFonts w:ascii="Times New Roman" w:hAnsi="Times New Roman" w:cs="Times New Roman"/>
          <w:sz w:val="24"/>
          <w:szCs w:val="24"/>
        </w:rPr>
        <w:lastRenderedPageBreak/>
        <w:t>Okoro, N. and Nwafor, K. A. (2013). Social media and political participation in Nigeria during</w:t>
      </w:r>
      <w:r w:rsidR="00DB4EBD">
        <w:rPr>
          <w:rFonts w:ascii="Times New Roman" w:hAnsi="Times New Roman" w:cs="Times New Roman"/>
          <w:sz w:val="24"/>
          <w:szCs w:val="24"/>
        </w:rPr>
        <w:t xml:space="preserve"> </w:t>
      </w:r>
      <w:r w:rsidRPr="006A0D16">
        <w:rPr>
          <w:rFonts w:ascii="Times New Roman" w:hAnsi="Times New Roman" w:cs="Times New Roman"/>
          <w:sz w:val="24"/>
          <w:szCs w:val="24"/>
        </w:rPr>
        <w:t>the 2011 General Elections: The lapses and the lessons. Global Journal of Arts Humanities and Social Sciences, 1(3), 29 - 46</w:t>
      </w:r>
    </w:p>
    <w:p w:rsidR="00A468D4" w:rsidRPr="006A0D16" w:rsidRDefault="00A468D4" w:rsidP="00A468D4">
      <w:pPr>
        <w:autoSpaceDE w:val="0"/>
        <w:autoSpaceDN w:val="0"/>
        <w:adjustRightInd w:val="0"/>
        <w:spacing w:line="360" w:lineRule="auto"/>
        <w:ind w:left="630" w:hanging="616"/>
        <w:jc w:val="both"/>
        <w:rPr>
          <w:rFonts w:ascii="Times New Roman" w:hAnsi="Times New Roman" w:cs="Times New Roman"/>
          <w:sz w:val="24"/>
          <w:szCs w:val="24"/>
        </w:rPr>
      </w:pPr>
      <w:r w:rsidRPr="006A0D16">
        <w:rPr>
          <w:rFonts w:ascii="Times New Roman" w:hAnsi="Times New Roman" w:cs="Times New Roman"/>
          <w:sz w:val="24"/>
          <w:szCs w:val="24"/>
        </w:rPr>
        <w:t>Rosenstone, S. J. &amp; Hansen, J. M. (1993). Mobilisation, participation, and democracy in America: New topics in politics. Macmillan</w:t>
      </w:r>
    </w:p>
    <w:p w:rsidR="00A468D4" w:rsidRPr="006A0D16" w:rsidRDefault="00A468D4" w:rsidP="00A468D4">
      <w:pPr>
        <w:autoSpaceDE w:val="0"/>
        <w:autoSpaceDN w:val="0"/>
        <w:adjustRightInd w:val="0"/>
        <w:spacing w:line="360" w:lineRule="auto"/>
        <w:ind w:left="630" w:hanging="616"/>
        <w:jc w:val="both"/>
        <w:rPr>
          <w:rFonts w:ascii="Times New Roman" w:hAnsi="Times New Roman" w:cs="Times New Roman"/>
          <w:sz w:val="24"/>
          <w:szCs w:val="24"/>
        </w:rPr>
      </w:pPr>
      <w:r w:rsidRPr="006A0D16">
        <w:rPr>
          <w:rFonts w:ascii="Times New Roman" w:hAnsi="Times New Roman" w:cs="Times New Roman"/>
          <w:sz w:val="24"/>
          <w:szCs w:val="24"/>
        </w:rPr>
        <w:t>Sweetser, K. D. &amp; Lariscy, R. W. (2008). “Candidates make good friends: An analysis of candidates’ uses of facebook”, International Journal of Strategic Communication,</w:t>
      </w:r>
    </w:p>
    <w:p w:rsidR="00474DF5" w:rsidRDefault="00A468D4" w:rsidP="00A468D4">
      <w:pPr>
        <w:widowControl w:val="0"/>
        <w:tabs>
          <w:tab w:val="left" w:pos="360"/>
        </w:tabs>
        <w:autoSpaceDE w:val="0"/>
        <w:autoSpaceDN w:val="0"/>
        <w:adjustRightInd w:val="0"/>
        <w:spacing w:line="360" w:lineRule="auto"/>
        <w:ind w:left="630" w:hanging="616"/>
        <w:jc w:val="both"/>
        <w:rPr>
          <w:rFonts w:ascii="Times New Roman" w:hAnsi="Times New Roman" w:cs="Times New Roman"/>
          <w:sz w:val="24"/>
          <w:szCs w:val="24"/>
        </w:rPr>
      </w:pPr>
      <w:r w:rsidRPr="006A0D16">
        <w:rPr>
          <w:rFonts w:ascii="Times New Roman" w:hAnsi="Times New Roman" w:cs="Times New Roman"/>
          <w:sz w:val="24"/>
          <w:szCs w:val="24"/>
        </w:rPr>
        <w:t>2(3),175-198</w:t>
      </w:r>
    </w:p>
    <w:p w:rsidR="00474DF5" w:rsidRDefault="00474DF5">
      <w:pPr>
        <w:rPr>
          <w:rFonts w:ascii="Times New Roman" w:hAnsi="Times New Roman" w:cs="Times New Roman"/>
          <w:sz w:val="24"/>
          <w:szCs w:val="24"/>
        </w:rPr>
      </w:pPr>
      <w:r>
        <w:rPr>
          <w:rFonts w:ascii="Times New Roman" w:hAnsi="Times New Roman" w:cs="Times New Roman"/>
          <w:sz w:val="24"/>
          <w:szCs w:val="24"/>
        </w:rPr>
        <w:br w:type="page"/>
      </w:r>
    </w:p>
    <w:p w:rsidR="00474DF5" w:rsidRDefault="00474DF5" w:rsidP="00474DF5">
      <w:pPr>
        <w:spacing w:line="239" w:lineRule="auto"/>
        <w:ind w:left="5760"/>
        <w:rPr>
          <w:rFonts w:asciiTheme="majorBidi" w:eastAsia="Cambria" w:hAnsiTheme="majorBidi" w:cstheme="majorBidi"/>
          <w:sz w:val="24"/>
          <w:szCs w:val="24"/>
        </w:rPr>
      </w:pPr>
      <w:r>
        <w:rPr>
          <w:rFonts w:asciiTheme="majorBidi" w:eastAsia="Cambria" w:hAnsiTheme="majorBidi" w:cstheme="majorBidi"/>
          <w:sz w:val="24"/>
          <w:szCs w:val="24"/>
        </w:rPr>
        <w:lastRenderedPageBreak/>
        <w:t>Dept. of Mass Communication,</w:t>
      </w:r>
    </w:p>
    <w:p w:rsidR="00474DF5" w:rsidRDefault="00474DF5" w:rsidP="00474DF5">
      <w:pPr>
        <w:spacing w:line="2" w:lineRule="exact"/>
        <w:jc w:val="both"/>
        <w:rPr>
          <w:rFonts w:asciiTheme="majorBidi" w:eastAsia="Times New Roman" w:hAnsiTheme="majorBidi" w:cstheme="majorBidi"/>
          <w:sz w:val="24"/>
          <w:szCs w:val="24"/>
        </w:rPr>
      </w:pPr>
    </w:p>
    <w:p w:rsidR="00474DF5" w:rsidRDefault="00474DF5" w:rsidP="00474DF5">
      <w:pPr>
        <w:spacing w:line="239" w:lineRule="auto"/>
        <w:ind w:left="5040" w:firstLine="720"/>
        <w:jc w:val="both"/>
        <w:rPr>
          <w:rFonts w:asciiTheme="majorBidi" w:eastAsia="Cambria" w:hAnsiTheme="majorBidi" w:cstheme="majorBidi"/>
          <w:sz w:val="24"/>
          <w:szCs w:val="24"/>
        </w:rPr>
      </w:pPr>
      <w:r>
        <w:rPr>
          <w:rFonts w:asciiTheme="majorBidi" w:eastAsia="Cambria" w:hAnsiTheme="majorBidi" w:cstheme="majorBidi"/>
          <w:sz w:val="24"/>
          <w:szCs w:val="24"/>
        </w:rPr>
        <w:t>Kwara State Polytechnic,</w:t>
      </w:r>
    </w:p>
    <w:p w:rsidR="00474DF5" w:rsidRDefault="00474DF5" w:rsidP="00474DF5">
      <w:pPr>
        <w:spacing w:line="2" w:lineRule="exact"/>
        <w:jc w:val="both"/>
        <w:rPr>
          <w:rFonts w:asciiTheme="majorBidi" w:eastAsia="Times New Roman" w:hAnsiTheme="majorBidi" w:cstheme="majorBidi"/>
          <w:sz w:val="24"/>
          <w:szCs w:val="24"/>
        </w:rPr>
      </w:pPr>
    </w:p>
    <w:p w:rsidR="00474DF5" w:rsidRDefault="00474DF5" w:rsidP="00474DF5">
      <w:pPr>
        <w:spacing w:line="239" w:lineRule="auto"/>
        <w:ind w:left="5040" w:firstLine="720"/>
        <w:jc w:val="both"/>
        <w:rPr>
          <w:rFonts w:asciiTheme="majorBidi" w:eastAsia="Cambria" w:hAnsiTheme="majorBidi" w:cstheme="majorBidi"/>
          <w:sz w:val="24"/>
          <w:szCs w:val="24"/>
        </w:rPr>
      </w:pPr>
      <w:r>
        <w:rPr>
          <w:rFonts w:asciiTheme="majorBidi" w:eastAsia="Cambria" w:hAnsiTheme="majorBidi" w:cstheme="majorBidi"/>
          <w:sz w:val="24"/>
          <w:szCs w:val="24"/>
        </w:rPr>
        <w:t>Ilorin, Kwara State.</w:t>
      </w:r>
    </w:p>
    <w:p w:rsidR="00474DF5" w:rsidRDefault="00474DF5" w:rsidP="00474DF5">
      <w:pPr>
        <w:spacing w:line="1" w:lineRule="exact"/>
        <w:jc w:val="both"/>
        <w:rPr>
          <w:rFonts w:asciiTheme="majorBidi" w:eastAsia="Times New Roman" w:hAnsiTheme="majorBidi" w:cstheme="majorBidi"/>
          <w:sz w:val="24"/>
          <w:szCs w:val="24"/>
        </w:rPr>
      </w:pPr>
    </w:p>
    <w:p w:rsidR="00474DF5" w:rsidRDefault="00474DF5" w:rsidP="00474DF5">
      <w:pPr>
        <w:spacing w:line="2" w:lineRule="exact"/>
        <w:jc w:val="both"/>
        <w:rPr>
          <w:rFonts w:asciiTheme="majorBidi" w:eastAsia="Times New Roman" w:hAnsiTheme="majorBidi" w:cstheme="majorBidi"/>
          <w:sz w:val="24"/>
          <w:szCs w:val="24"/>
        </w:rPr>
      </w:pPr>
    </w:p>
    <w:p w:rsidR="00474DF5" w:rsidRDefault="00474DF5" w:rsidP="00474DF5">
      <w:pPr>
        <w:spacing w:line="2" w:lineRule="exact"/>
        <w:jc w:val="both"/>
        <w:rPr>
          <w:rFonts w:asciiTheme="majorBidi" w:eastAsia="Times New Roman" w:hAnsiTheme="majorBidi" w:cstheme="majorBidi"/>
          <w:sz w:val="24"/>
          <w:szCs w:val="24"/>
        </w:rPr>
      </w:pPr>
    </w:p>
    <w:p w:rsidR="00474DF5" w:rsidRDefault="00474DF5" w:rsidP="00474DF5">
      <w:pPr>
        <w:spacing w:line="239" w:lineRule="auto"/>
        <w:jc w:val="both"/>
        <w:rPr>
          <w:rFonts w:asciiTheme="majorBidi" w:eastAsia="Times New Roman" w:hAnsiTheme="majorBidi" w:cstheme="majorBidi"/>
          <w:sz w:val="24"/>
          <w:szCs w:val="24"/>
        </w:rPr>
      </w:pPr>
      <w:r>
        <w:rPr>
          <w:rFonts w:asciiTheme="majorBidi" w:eastAsia="Cambria" w:hAnsiTheme="majorBidi" w:cstheme="majorBidi"/>
          <w:sz w:val="24"/>
          <w:szCs w:val="24"/>
        </w:rPr>
        <w:t>Dear Sir / Madam,</w:t>
      </w:r>
    </w:p>
    <w:p w:rsidR="00474DF5" w:rsidRDefault="00474DF5" w:rsidP="00474DF5">
      <w:pPr>
        <w:spacing w:line="240" w:lineRule="auto"/>
        <w:jc w:val="center"/>
        <w:rPr>
          <w:rFonts w:asciiTheme="majorBidi" w:eastAsia="Cambria" w:hAnsiTheme="majorBidi" w:cstheme="majorBidi"/>
          <w:b/>
          <w:sz w:val="24"/>
          <w:szCs w:val="24"/>
        </w:rPr>
      </w:pPr>
      <w:r>
        <w:rPr>
          <w:rFonts w:asciiTheme="majorBidi" w:eastAsia="Cambria" w:hAnsiTheme="majorBidi" w:cstheme="majorBidi"/>
          <w:b/>
          <w:sz w:val="24"/>
          <w:szCs w:val="24"/>
        </w:rPr>
        <w:t>REQEUST FOR ADMINISTRATION OF QUESTIONNAIRE</w:t>
      </w:r>
    </w:p>
    <w:p w:rsidR="00474DF5" w:rsidRDefault="00474DF5" w:rsidP="00474DF5">
      <w:pPr>
        <w:spacing w:line="240" w:lineRule="auto"/>
        <w:jc w:val="both"/>
        <w:rPr>
          <w:rFonts w:asciiTheme="majorBidi" w:eastAsia="Cambria" w:hAnsiTheme="majorBidi" w:cstheme="majorBidi"/>
          <w:sz w:val="24"/>
          <w:szCs w:val="24"/>
        </w:rPr>
      </w:pPr>
      <w:r>
        <w:rPr>
          <w:rFonts w:asciiTheme="majorBidi" w:eastAsia="Cambria" w:hAnsiTheme="majorBidi" w:cstheme="majorBidi"/>
          <w:sz w:val="24"/>
          <w:szCs w:val="24"/>
        </w:rPr>
        <w:t>I am an HND II student of Department of Mass Communication, Kwara State Polytechnic, Ilorin, Kwara State.</w:t>
      </w:r>
    </w:p>
    <w:p w:rsidR="00474DF5" w:rsidRDefault="00474DF5" w:rsidP="00474DF5">
      <w:pPr>
        <w:spacing w:line="480" w:lineRule="auto"/>
        <w:jc w:val="both"/>
        <w:rPr>
          <w:rFonts w:asciiTheme="majorBidi" w:hAnsiTheme="majorBidi" w:cstheme="majorBidi"/>
          <w:b/>
          <w:sz w:val="24"/>
          <w:szCs w:val="24"/>
        </w:rPr>
      </w:pPr>
      <w:r>
        <w:rPr>
          <w:rFonts w:asciiTheme="majorBidi" w:eastAsia="Cambria" w:hAnsiTheme="majorBidi" w:cstheme="majorBidi"/>
          <w:sz w:val="24"/>
          <w:szCs w:val="24"/>
        </w:rPr>
        <w:t>I am currently carrying out a research on “</w:t>
      </w:r>
      <w:r>
        <w:rPr>
          <w:rFonts w:ascii="Times New Roman" w:eastAsia="Times New Roman" w:hAnsi="Times New Roman" w:cs="Times New Roman"/>
          <w:b/>
          <w:bCs/>
          <w:sz w:val="24"/>
          <w:szCs w:val="24"/>
        </w:rPr>
        <w:t>ASSESSING THE IMPACT OF SOCIAL MEDIA ON THE MOBILIZATION OF YOUTHS FOR COMMUNITY EFFORT PROGRAMMES (A STUDY OF KWARA STATE POLYTECHNIC STUDENTS).”</w:t>
      </w:r>
    </w:p>
    <w:p w:rsidR="00474DF5" w:rsidRDefault="00474DF5" w:rsidP="00474DF5">
      <w:pPr>
        <w:spacing w:after="0" w:line="360" w:lineRule="auto"/>
        <w:jc w:val="both"/>
        <w:rPr>
          <w:rFonts w:asciiTheme="majorBidi" w:eastAsia="Cambria" w:hAnsiTheme="majorBidi" w:cstheme="majorBidi"/>
          <w:sz w:val="24"/>
          <w:szCs w:val="24"/>
        </w:rPr>
      </w:pPr>
      <w:r>
        <w:rPr>
          <w:rFonts w:asciiTheme="majorBidi" w:eastAsia="Cambria" w:hAnsiTheme="majorBidi" w:cstheme="majorBidi"/>
          <w:sz w:val="24"/>
          <w:szCs w:val="24"/>
        </w:rPr>
        <w:t>Therefore, your frank answer to this question will be highly appreciated as it will help the research a great deal.</w:t>
      </w:r>
    </w:p>
    <w:p w:rsidR="00474DF5" w:rsidRDefault="00474DF5" w:rsidP="00474DF5">
      <w:pPr>
        <w:spacing w:line="240" w:lineRule="auto"/>
        <w:jc w:val="both"/>
        <w:rPr>
          <w:rFonts w:asciiTheme="majorBidi" w:eastAsia="Cambria" w:hAnsiTheme="majorBidi" w:cstheme="majorBidi"/>
          <w:sz w:val="24"/>
          <w:szCs w:val="24"/>
        </w:rPr>
      </w:pPr>
      <w:r>
        <w:rPr>
          <w:rFonts w:asciiTheme="majorBidi" w:eastAsia="Cambria" w:hAnsiTheme="majorBidi" w:cstheme="majorBidi"/>
          <w:sz w:val="24"/>
          <w:szCs w:val="24"/>
        </w:rPr>
        <w:t>Be assured that all information given will be specifically used for academic purpose and will be treated with ultimate confidence.</w:t>
      </w:r>
    </w:p>
    <w:p w:rsidR="00474DF5" w:rsidRDefault="00474DF5" w:rsidP="00474DF5">
      <w:pPr>
        <w:spacing w:line="240" w:lineRule="auto"/>
        <w:jc w:val="both"/>
        <w:rPr>
          <w:rFonts w:asciiTheme="majorBidi" w:eastAsia="Times New Roman" w:hAnsiTheme="majorBidi" w:cstheme="majorBidi"/>
          <w:sz w:val="24"/>
          <w:szCs w:val="24"/>
        </w:rPr>
      </w:pPr>
      <w:r>
        <w:rPr>
          <w:rFonts w:asciiTheme="majorBidi" w:eastAsia="Cambria" w:hAnsiTheme="majorBidi" w:cstheme="majorBidi"/>
          <w:sz w:val="24"/>
          <w:szCs w:val="24"/>
        </w:rPr>
        <w:t>Thanks for your co-operation.</w:t>
      </w:r>
    </w:p>
    <w:p w:rsidR="00474DF5" w:rsidRDefault="00474DF5" w:rsidP="00474DF5">
      <w:pPr>
        <w:spacing w:line="240" w:lineRule="auto"/>
        <w:ind w:left="5760"/>
        <w:jc w:val="both"/>
        <w:rPr>
          <w:rFonts w:asciiTheme="majorBidi" w:eastAsia="Cambria" w:hAnsiTheme="majorBidi" w:cstheme="majorBidi"/>
          <w:sz w:val="24"/>
          <w:szCs w:val="24"/>
        </w:rPr>
      </w:pPr>
      <w:r>
        <w:rPr>
          <w:rFonts w:asciiTheme="majorBidi" w:eastAsia="Cambria" w:hAnsiTheme="majorBidi" w:cstheme="majorBidi"/>
          <w:sz w:val="24"/>
          <w:szCs w:val="24"/>
        </w:rPr>
        <w:t>Yours faithfully,</w:t>
      </w:r>
    </w:p>
    <w:p w:rsidR="00474DF5" w:rsidRDefault="00474DF5" w:rsidP="00474DF5">
      <w:pPr>
        <w:spacing w:line="240" w:lineRule="auto"/>
        <w:ind w:left="5760"/>
        <w:jc w:val="both"/>
        <w:rPr>
          <w:rFonts w:asciiTheme="majorBidi" w:eastAsia="Cambria" w:hAnsiTheme="majorBidi" w:cstheme="majorBidi"/>
          <w:sz w:val="24"/>
          <w:szCs w:val="24"/>
        </w:rPr>
      </w:pPr>
      <w:r>
        <w:rPr>
          <w:rFonts w:asciiTheme="majorBidi" w:eastAsia="Cambria" w:hAnsiTheme="majorBidi" w:cstheme="majorBidi"/>
          <w:sz w:val="24"/>
          <w:szCs w:val="24"/>
        </w:rPr>
        <w:t>…………...........</w:t>
      </w:r>
    </w:p>
    <w:p w:rsidR="00474DF5" w:rsidRDefault="00474DF5" w:rsidP="00474DF5">
      <w:pPr>
        <w:spacing w:line="24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t>NAME</w:t>
      </w:r>
    </w:p>
    <w:p w:rsidR="00474DF5" w:rsidRDefault="00474DF5" w:rsidP="00474DF5">
      <w:pPr>
        <w:spacing w:line="24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t>MATRIC NUMBER</w:t>
      </w:r>
    </w:p>
    <w:p w:rsidR="00474DF5" w:rsidRDefault="00474DF5" w:rsidP="00474DF5">
      <w:pPr>
        <w:spacing w:line="240" w:lineRule="auto"/>
        <w:jc w:val="both"/>
        <w:rPr>
          <w:rFonts w:asciiTheme="majorBidi" w:hAnsiTheme="majorBidi" w:cstheme="majorBidi"/>
          <w:b/>
          <w:color w:val="000000" w:themeColor="text1"/>
          <w:sz w:val="24"/>
          <w:szCs w:val="24"/>
        </w:rPr>
      </w:pPr>
    </w:p>
    <w:p w:rsidR="00474DF5" w:rsidRDefault="00474DF5" w:rsidP="00474DF5">
      <w:pPr>
        <w:spacing w:after="0" w:line="480" w:lineRule="auto"/>
        <w:jc w:val="both"/>
        <w:rPr>
          <w:rFonts w:ascii="Bookman Old Style" w:hAnsi="Bookman Old Style"/>
          <w:b/>
          <w:color w:val="000000" w:themeColor="text1"/>
          <w:sz w:val="24"/>
          <w:szCs w:val="24"/>
        </w:rPr>
      </w:pPr>
    </w:p>
    <w:p w:rsidR="00474DF5" w:rsidRDefault="00474DF5" w:rsidP="00474DF5">
      <w:pPr>
        <w:spacing w:after="0" w:line="480" w:lineRule="auto"/>
        <w:jc w:val="both"/>
        <w:rPr>
          <w:rFonts w:ascii="Bookman Old Style" w:hAnsi="Bookman Old Style"/>
          <w:b/>
          <w:color w:val="000000" w:themeColor="text1"/>
          <w:sz w:val="24"/>
          <w:szCs w:val="24"/>
        </w:rPr>
      </w:pPr>
    </w:p>
    <w:p w:rsidR="00474DF5" w:rsidRDefault="00474DF5" w:rsidP="00474DF5">
      <w:pPr>
        <w:spacing w:after="0" w:line="480" w:lineRule="auto"/>
        <w:jc w:val="both"/>
        <w:rPr>
          <w:rFonts w:ascii="Bookman Old Style" w:hAnsi="Bookman Old Style"/>
          <w:b/>
          <w:color w:val="000000" w:themeColor="text1"/>
          <w:sz w:val="24"/>
          <w:szCs w:val="24"/>
        </w:rPr>
      </w:pPr>
    </w:p>
    <w:p w:rsidR="00474DF5" w:rsidRDefault="00474DF5" w:rsidP="00474DF5">
      <w:pPr>
        <w:spacing w:line="480" w:lineRule="auto"/>
        <w:jc w:val="both"/>
        <w:rPr>
          <w:rFonts w:asciiTheme="majorBidi" w:hAnsiTheme="majorBidi" w:cstheme="majorBidi"/>
          <w:b/>
          <w:sz w:val="24"/>
          <w:szCs w:val="24"/>
        </w:rPr>
      </w:pPr>
      <w:r>
        <w:rPr>
          <w:rFonts w:ascii="Bookman Old Style" w:hAnsi="Bookman Old Style"/>
          <w:b/>
          <w:color w:val="000000" w:themeColor="text1"/>
          <w:sz w:val="24"/>
          <w:szCs w:val="24"/>
        </w:rPr>
        <w:t xml:space="preserve">QUESTIONNAIRE: </w:t>
      </w:r>
      <w:r>
        <w:rPr>
          <w:rFonts w:ascii="Times New Roman" w:eastAsia="Times New Roman" w:hAnsi="Times New Roman" w:cs="Times New Roman"/>
          <w:b/>
          <w:bCs/>
          <w:sz w:val="24"/>
          <w:szCs w:val="24"/>
        </w:rPr>
        <w:t>ASSESSING THE IMPACT OF SOCIAL MEDIA ON THE MOBILIZATION OF YOUTHS FOR COMMUNITY EFFORT PROGRAMMES ( A STUDY OF KWARA STATE POLYTECHNIC STUDENTS).</w:t>
      </w:r>
    </w:p>
    <w:p w:rsidR="00474DF5" w:rsidRDefault="00474DF5" w:rsidP="00474DF5">
      <w:pPr>
        <w:spacing w:after="0"/>
        <w:rPr>
          <w:rFonts w:ascii="Bookman Old Style" w:hAnsi="Bookman Old Style"/>
          <w:b/>
          <w:color w:val="000000" w:themeColor="text1"/>
          <w:sz w:val="24"/>
          <w:szCs w:val="24"/>
        </w:rPr>
      </w:pPr>
      <w:r>
        <w:rPr>
          <w:rFonts w:ascii="Bookman Old Style" w:hAnsi="Bookman Old Style"/>
          <w:b/>
          <w:color w:val="000000" w:themeColor="text1"/>
          <w:sz w:val="24"/>
          <w:szCs w:val="24"/>
        </w:rPr>
        <w:t>Instructions:</w:t>
      </w:r>
    </w:p>
    <w:p w:rsidR="00474DF5" w:rsidRDefault="00474DF5" w:rsidP="00474DF5">
      <w:pPr>
        <w:spacing w:after="0" w:line="48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Research questionnaire</w:t>
      </w:r>
    </w:p>
    <w:p w:rsidR="00474DF5" w:rsidRDefault="00474DF5" w:rsidP="00474DF5">
      <w:pPr>
        <w:spacing w:after="0" w:line="480" w:lineRule="auto"/>
        <w:jc w:val="both"/>
        <w:rPr>
          <w:rFonts w:ascii="Bookman Old Style" w:hAnsi="Bookman Old Style"/>
          <w:b/>
          <w:color w:val="000000" w:themeColor="text1"/>
          <w:sz w:val="24"/>
          <w:szCs w:val="24"/>
        </w:rPr>
      </w:pPr>
      <w:r>
        <w:rPr>
          <w:rFonts w:ascii="Bookman Old Style" w:hAnsi="Bookman Old Style"/>
          <w:b/>
          <w:color w:val="000000" w:themeColor="text1"/>
          <w:sz w:val="24"/>
          <w:szCs w:val="24"/>
        </w:rPr>
        <w:t>Section A:  Respondents demographics (please tick the appropriate response and complete when necessary)</w:t>
      </w:r>
    </w:p>
    <w:p w:rsidR="00474DF5" w:rsidRDefault="00474DF5" w:rsidP="00474DF5">
      <w:pPr>
        <w:spacing w:after="0" w:line="480" w:lineRule="auto"/>
        <w:jc w:val="both"/>
        <w:rPr>
          <w:rFonts w:ascii="Bookman Old Style" w:hAnsi="Bookman Old Style"/>
          <w:b/>
          <w:color w:val="000000" w:themeColor="text1"/>
          <w:sz w:val="24"/>
          <w:szCs w:val="24"/>
        </w:rPr>
      </w:pPr>
      <w:r>
        <w:rPr>
          <w:rFonts w:ascii="Bookman Old Style" w:hAnsi="Bookman Old Style"/>
          <w:b/>
          <w:color w:val="000000" w:themeColor="text1"/>
          <w:sz w:val="24"/>
          <w:szCs w:val="24"/>
        </w:rPr>
        <w:t>General Information</w:t>
      </w:r>
    </w:p>
    <w:p w:rsidR="00474DF5" w:rsidRDefault="00474DF5" w:rsidP="00474DF5">
      <w:pPr>
        <w:spacing w:after="0" w:line="48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1.</w:t>
      </w:r>
      <w:r>
        <w:rPr>
          <w:rFonts w:ascii="Bookman Old Style" w:hAnsi="Bookman Old Style"/>
          <w:color w:val="000000" w:themeColor="text1"/>
          <w:sz w:val="24"/>
          <w:szCs w:val="24"/>
        </w:rPr>
        <w:tab/>
        <w:t>Gender:</w:t>
      </w:r>
      <w:r>
        <w:rPr>
          <w:rFonts w:ascii="Bookman Old Style" w:hAnsi="Bookman Old Style"/>
          <w:color w:val="000000" w:themeColor="text1"/>
          <w:sz w:val="24"/>
          <w:szCs w:val="24"/>
        </w:rPr>
        <w:tab/>
        <w:t xml:space="preserve">Female </w:t>
      </w:r>
      <w:r>
        <w:rPr>
          <w:rFonts w:ascii="Bookman Old Style" w:hAnsi="Bookman Old Style"/>
          <w:color w:val="000000" w:themeColor="text1"/>
          <w:sz w:val="24"/>
          <w:szCs w:val="24"/>
        </w:rPr>
        <w:tab/>
        <w:t>(</w:t>
      </w:r>
      <w:r>
        <w:rPr>
          <w:rFonts w:ascii="Bookman Old Style" w:hAnsi="Bookman Old Style"/>
          <w:color w:val="000000" w:themeColor="text1"/>
          <w:sz w:val="24"/>
          <w:szCs w:val="24"/>
        </w:rPr>
        <w:tab/>
        <w:t>)</w:t>
      </w:r>
      <w:r>
        <w:rPr>
          <w:rFonts w:ascii="Bookman Old Style" w:hAnsi="Bookman Old Style"/>
          <w:color w:val="000000" w:themeColor="text1"/>
          <w:sz w:val="24"/>
          <w:szCs w:val="24"/>
        </w:rPr>
        <w:tab/>
        <w:t>Male</w:t>
      </w:r>
      <w:r>
        <w:rPr>
          <w:rFonts w:ascii="Bookman Old Style" w:hAnsi="Bookman Old Style"/>
          <w:color w:val="000000" w:themeColor="text1"/>
          <w:sz w:val="24"/>
          <w:szCs w:val="24"/>
        </w:rPr>
        <w:tab/>
        <w:t>(</w:t>
      </w:r>
      <w:r>
        <w:rPr>
          <w:rFonts w:ascii="Bookman Old Style" w:hAnsi="Bookman Old Style"/>
          <w:color w:val="000000" w:themeColor="text1"/>
          <w:sz w:val="24"/>
          <w:szCs w:val="24"/>
        </w:rPr>
        <w:tab/>
        <w:t>)</w:t>
      </w:r>
    </w:p>
    <w:p w:rsidR="00474DF5" w:rsidRDefault="00474DF5" w:rsidP="00474DF5">
      <w:pPr>
        <w:spacing w:after="0" w:line="48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2.</w:t>
      </w:r>
      <w:r>
        <w:rPr>
          <w:rFonts w:ascii="Bookman Old Style" w:hAnsi="Bookman Old Style"/>
          <w:color w:val="000000" w:themeColor="text1"/>
          <w:sz w:val="24"/>
          <w:szCs w:val="24"/>
        </w:rPr>
        <w:tab/>
        <w:t>Please indicate your age from the choices below</w:t>
      </w:r>
    </w:p>
    <w:p w:rsidR="00474DF5" w:rsidRDefault="00474DF5" w:rsidP="00474DF5">
      <w:pPr>
        <w:spacing w:after="0" w:line="48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a.</w:t>
      </w:r>
      <w:r>
        <w:rPr>
          <w:rFonts w:ascii="Bookman Old Style" w:hAnsi="Bookman Old Style"/>
          <w:color w:val="000000" w:themeColor="text1"/>
          <w:sz w:val="24"/>
          <w:szCs w:val="24"/>
        </w:rPr>
        <w:tab/>
        <w:t>Below 25 years</w:t>
      </w:r>
      <w:r>
        <w:rPr>
          <w:rFonts w:ascii="Bookman Old Style" w:hAnsi="Bookman Old Style"/>
          <w:color w:val="000000" w:themeColor="text1"/>
          <w:sz w:val="24"/>
          <w:szCs w:val="24"/>
        </w:rPr>
        <w:tab/>
      </w:r>
      <w:r>
        <w:rPr>
          <w:rFonts w:ascii="Bookman Old Style" w:hAnsi="Bookman Old Style"/>
          <w:color w:val="000000" w:themeColor="text1"/>
          <w:sz w:val="24"/>
          <w:szCs w:val="24"/>
        </w:rPr>
        <w:tab/>
        <w:t>(</w:t>
      </w:r>
      <w:r>
        <w:rPr>
          <w:rFonts w:ascii="Bookman Old Style" w:hAnsi="Bookman Old Style"/>
          <w:color w:val="000000" w:themeColor="text1"/>
          <w:sz w:val="24"/>
          <w:szCs w:val="24"/>
        </w:rPr>
        <w:tab/>
        <w:t>)</w:t>
      </w:r>
    </w:p>
    <w:p w:rsidR="00474DF5" w:rsidRDefault="00474DF5" w:rsidP="00474DF5">
      <w:pPr>
        <w:spacing w:after="0" w:line="48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b.</w:t>
      </w:r>
      <w:r>
        <w:rPr>
          <w:rFonts w:ascii="Bookman Old Style" w:hAnsi="Bookman Old Style"/>
          <w:color w:val="000000" w:themeColor="text1"/>
          <w:sz w:val="24"/>
          <w:szCs w:val="24"/>
        </w:rPr>
        <w:tab/>
        <w:t xml:space="preserve">26-35 years </w:t>
      </w:r>
      <w:r>
        <w:rPr>
          <w:rFonts w:ascii="Bookman Old Style" w:hAnsi="Bookman Old Style"/>
          <w:color w:val="000000" w:themeColor="text1"/>
          <w:sz w:val="24"/>
          <w:szCs w:val="24"/>
        </w:rPr>
        <w:tab/>
      </w:r>
      <w:r>
        <w:rPr>
          <w:rFonts w:ascii="Bookman Old Style" w:hAnsi="Bookman Old Style"/>
          <w:color w:val="000000" w:themeColor="text1"/>
          <w:sz w:val="24"/>
          <w:szCs w:val="24"/>
        </w:rPr>
        <w:tab/>
        <w:t>(</w:t>
      </w:r>
      <w:r>
        <w:rPr>
          <w:rFonts w:ascii="Bookman Old Style" w:hAnsi="Bookman Old Style"/>
          <w:color w:val="000000" w:themeColor="text1"/>
          <w:sz w:val="24"/>
          <w:szCs w:val="24"/>
        </w:rPr>
        <w:tab/>
        <w:t>)</w:t>
      </w:r>
    </w:p>
    <w:p w:rsidR="00474DF5" w:rsidRDefault="00474DF5" w:rsidP="00474DF5">
      <w:pPr>
        <w:spacing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c.</w:t>
      </w:r>
      <w:r>
        <w:rPr>
          <w:rFonts w:ascii="Bookman Old Style" w:hAnsi="Bookman Old Style"/>
          <w:color w:val="000000" w:themeColor="text1"/>
          <w:sz w:val="24"/>
          <w:szCs w:val="24"/>
        </w:rPr>
        <w:tab/>
        <w:t>36-45 years</w:t>
      </w:r>
      <w:r>
        <w:rPr>
          <w:rFonts w:ascii="Bookman Old Style" w:hAnsi="Bookman Old Style"/>
          <w:color w:val="000000" w:themeColor="text1"/>
          <w:sz w:val="24"/>
          <w:szCs w:val="24"/>
        </w:rPr>
        <w:tab/>
      </w:r>
      <w:r>
        <w:rPr>
          <w:rFonts w:ascii="Bookman Old Style" w:hAnsi="Bookman Old Style"/>
          <w:color w:val="000000" w:themeColor="text1"/>
          <w:sz w:val="24"/>
          <w:szCs w:val="24"/>
        </w:rPr>
        <w:tab/>
      </w:r>
      <w:r>
        <w:rPr>
          <w:rFonts w:ascii="Bookman Old Style" w:hAnsi="Bookman Old Style"/>
          <w:color w:val="000000" w:themeColor="text1"/>
          <w:sz w:val="24"/>
          <w:szCs w:val="24"/>
        </w:rPr>
        <w:tab/>
        <w:t>(</w:t>
      </w:r>
      <w:r>
        <w:rPr>
          <w:rFonts w:ascii="Bookman Old Style" w:hAnsi="Bookman Old Style"/>
          <w:color w:val="000000" w:themeColor="text1"/>
          <w:sz w:val="24"/>
          <w:szCs w:val="24"/>
        </w:rPr>
        <w:tab/>
        <w:t>)</w:t>
      </w:r>
    </w:p>
    <w:p w:rsidR="00474DF5" w:rsidRDefault="00474DF5" w:rsidP="00474DF5">
      <w:pPr>
        <w:spacing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d.</w:t>
      </w:r>
      <w:r>
        <w:rPr>
          <w:rFonts w:ascii="Bookman Old Style" w:hAnsi="Bookman Old Style"/>
          <w:color w:val="000000" w:themeColor="text1"/>
          <w:sz w:val="24"/>
          <w:szCs w:val="24"/>
        </w:rPr>
        <w:tab/>
        <w:t xml:space="preserve">Above 45 years </w:t>
      </w:r>
      <w:r>
        <w:rPr>
          <w:rFonts w:ascii="Bookman Old Style" w:hAnsi="Bookman Old Style"/>
          <w:color w:val="000000" w:themeColor="text1"/>
          <w:sz w:val="24"/>
          <w:szCs w:val="24"/>
        </w:rPr>
        <w:tab/>
      </w:r>
      <w:r>
        <w:rPr>
          <w:rFonts w:ascii="Bookman Old Style" w:hAnsi="Bookman Old Style"/>
          <w:color w:val="000000" w:themeColor="text1"/>
          <w:sz w:val="24"/>
          <w:szCs w:val="24"/>
        </w:rPr>
        <w:tab/>
        <w:t>(</w:t>
      </w:r>
      <w:r>
        <w:rPr>
          <w:rFonts w:ascii="Bookman Old Style" w:hAnsi="Bookman Old Style"/>
          <w:color w:val="000000" w:themeColor="text1"/>
          <w:sz w:val="24"/>
          <w:szCs w:val="24"/>
        </w:rPr>
        <w:tab/>
        <w:t>)</w:t>
      </w:r>
    </w:p>
    <w:p w:rsidR="00474DF5" w:rsidRDefault="00474DF5" w:rsidP="00474DF5">
      <w:pPr>
        <w:spacing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3.</w:t>
      </w:r>
      <w:r>
        <w:rPr>
          <w:rFonts w:ascii="Bookman Old Style" w:hAnsi="Bookman Old Style"/>
          <w:color w:val="000000" w:themeColor="text1"/>
          <w:sz w:val="24"/>
          <w:szCs w:val="24"/>
        </w:rPr>
        <w:tab/>
        <w:t>Kindly indicate your highest academic qualification</w:t>
      </w:r>
    </w:p>
    <w:p w:rsidR="00474DF5" w:rsidRDefault="00474DF5" w:rsidP="00474DF5">
      <w:pPr>
        <w:spacing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a.</w:t>
      </w:r>
      <w:r>
        <w:rPr>
          <w:rFonts w:ascii="Bookman Old Style" w:hAnsi="Bookman Old Style"/>
          <w:color w:val="000000" w:themeColor="text1"/>
          <w:sz w:val="24"/>
          <w:szCs w:val="24"/>
        </w:rPr>
        <w:tab/>
        <w:t>SSCE/ND</w:t>
      </w:r>
      <w:r>
        <w:rPr>
          <w:rFonts w:ascii="Bookman Old Style" w:hAnsi="Bookman Old Style"/>
          <w:color w:val="000000" w:themeColor="text1"/>
          <w:sz w:val="24"/>
          <w:szCs w:val="24"/>
        </w:rPr>
        <w:tab/>
      </w:r>
      <w:r>
        <w:rPr>
          <w:rFonts w:ascii="Bookman Old Style" w:hAnsi="Bookman Old Style"/>
          <w:color w:val="000000" w:themeColor="text1"/>
          <w:sz w:val="24"/>
          <w:szCs w:val="24"/>
        </w:rPr>
        <w:tab/>
      </w:r>
      <w:r>
        <w:rPr>
          <w:rFonts w:ascii="Bookman Old Style" w:hAnsi="Bookman Old Style"/>
          <w:color w:val="000000" w:themeColor="text1"/>
          <w:sz w:val="24"/>
          <w:szCs w:val="24"/>
        </w:rPr>
        <w:tab/>
        <w:t>(</w:t>
      </w:r>
      <w:r>
        <w:rPr>
          <w:rFonts w:ascii="Bookman Old Style" w:hAnsi="Bookman Old Style"/>
          <w:color w:val="000000" w:themeColor="text1"/>
          <w:sz w:val="24"/>
          <w:szCs w:val="24"/>
        </w:rPr>
        <w:tab/>
        <w:t>)</w:t>
      </w:r>
    </w:p>
    <w:p w:rsidR="00474DF5" w:rsidRDefault="00474DF5" w:rsidP="00474DF5">
      <w:pPr>
        <w:spacing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b.</w:t>
      </w:r>
      <w:r>
        <w:rPr>
          <w:rFonts w:ascii="Bookman Old Style" w:hAnsi="Bookman Old Style"/>
          <w:color w:val="000000" w:themeColor="text1"/>
          <w:sz w:val="24"/>
          <w:szCs w:val="24"/>
        </w:rPr>
        <w:tab/>
        <w:t>HND</w:t>
      </w:r>
      <w:r>
        <w:rPr>
          <w:rFonts w:ascii="Bookman Old Style" w:hAnsi="Bookman Old Style"/>
          <w:color w:val="000000" w:themeColor="text1"/>
          <w:sz w:val="24"/>
          <w:szCs w:val="24"/>
        </w:rPr>
        <w:tab/>
      </w:r>
      <w:r>
        <w:rPr>
          <w:rFonts w:ascii="Bookman Old Style" w:hAnsi="Bookman Old Style"/>
          <w:color w:val="000000" w:themeColor="text1"/>
          <w:sz w:val="24"/>
          <w:szCs w:val="24"/>
        </w:rPr>
        <w:tab/>
      </w:r>
      <w:r>
        <w:rPr>
          <w:rFonts w:ascii="Bookman Old Style" w:hAnsi="Bookman Old Style"/>
          <w:color w:val="000000" w:themeColor="text1"/>
          <w:sz w:val="24"/>
          <w:szCs w:val="24"/>
        </w:rPr>
        <w:tab/>
      </w:r>
      <w:r>
        <w:rPr>
          <w:rFonts w:ascii="Bookman Old Style" w:hAnsi="Bookman Old Style"/>
          <w:color w:val="000000" w:themeColor="text1"/>
          <w:sz w:val="24"/>
          <w:szCs w:val="24"/>
        </w:rPr>
        <w:tab/>
        <w:t>(</w:t>
      </w:r>
      <w:r>
        <w:rPr>
          <w:rFonts w:ascii="Bookman Old Style" w:hAnsi="Bookman Old Style"/>
          <w:color w:val="000000" w:themeColor="text1"/>
          <w:sz w:val="24"/>
          <w:szCs w:val="24"/>
        </w:rPr>
        <w:tab/>
        <w:t>)</w:t>
      </w:r>
    </w:p>
    <w:p w:rsidR="00474DF5" w:rsidRDefault="00474DF5" w:rsidP="00474DF5">
      <w:pPr>
        <w:spacing w:after="0" w:line="24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c.</w:t>
      </w:r>
      <w:r>
        <w:rPr>
          <w:rFonts w:ascii="Bookman Old Style" w:hAnsi="Bookman Old Style"/>
          <w:color w:val="000000" w:themeColor="text1"/>
          <w:sz w:val="24"/>
          <w:szCs w:val="24"/>
        </w:rPr>
        <w:tab/>
        <w:t>Others</w:t>
      </w:r>
      <w:r>
        <w:rPr>
          <w:rFonts w:ascii="Bookman Old Style" w:hAnsi="Bookman Old Style"/>
          <w:color w:val="000000" w:themeColor="text1"/>
          <w:sz w:val="24"/>
          <w:szCs w:val="24"/>
        </w:rPr>
        <w:tab/>
      </w:r>
      <w:r>
        <w:rPr>
          <w:rFonts w:ascii="Bookman Old Style" w:hAnsi="Bookman Old Style"/>
          <w:color w:val="000000" w:themeColor="text1"/>
          <w:sz w:val="24"/>
          <w:szCs w:val="24"/>
        </w:rPr>
        <w:tab/>
      </w:r>
      <w:r>
        <w:rPr>
          <w:rFonts w:ascii="Bookman Old Style" w:hAnsi="Bookman Old Style"/>
          <w:color w:val="000000" w:themeColor="text1"/>
          <w:sz w:val="24"/>
          <w:szCs w:val="24"/>
        </w:rPr>
        <w:tab/>
        <w:t>(</w:t>
      </w:r>
      <w:r>
        <w:rPr>
          <w:rFonts w:ascii="Bookman Old Style" w:hAnsi="Bookman Old Style"/>
          <w:color w:val="000000" w:themeColor="text1"/>
          <w:sz w:val="24"/>
          <w:szCs w:val="24"/>
        </w:rPr>
        <w:tab/>
        <w:t>)</w:t>
      </w:r>
    </w:p>
    <w:p w:rsidR="00474DF5" w:rsidRDefault="00474DF5" w:rsidP="00474DF5">
      <w:pPr>
        <w:spacing w:after="0" w:line="240" w:lineRule="auto"/>
        <w:jc w:val="both"/>
        <w:rPr>
          <w:rFonts w:ascii="Bookman Old Style" w:hAnsi="Bookman Old Style"/>
          <w:b/>
          <w:color w:val="000000" w:themeColor="text1"/>
          <w:sz w:val="28"/>
          <w:szCs w:val="28"/>
        </w:rPr>
      </w:pPr>
    </w:p>
    <w:p w:rsidR="00474DF5" w:rsidRPr="00DC236C" w:rsidRDefault="00474DF5" w:rsidP="00474DF5">
      <w:pPr>
        <w:spacing w:after="0" w:line="240" w:lineRule="auto"/>
        <w:jc w:val="both"/>
        <w:rPr>
          <w:rFonts w:ascii="Bookman Old Style" w:hAnsi="Bookman Old Style"/>
          <w:b/>
          <w:color w:val="000000" w:themeColor="text1"/>
          <w:sz w:val="28"/>
          <w:szCs w:val="28"/>
        </w:rPr>
      </w:pPr>
      <w:r>
        <w:rPr>
          <w:rFonts w:ascii="Bookman Old Style" w:hAnsi="Bookman Old Style"/>
          <w:b/>
          <w:color w:val="000000" w:themeColor="text1"/>
          <w:sz w:val="28"/>
          <w:szCs w:val="28"/>
        </w:rPr>
        <w:t>SECTION B</w:t>
      </w:r>
    </w:p>
    <w:p w:rsidR="00474DF5" w:rsidRDefault="00474DF5" w:rsidP="00474DF5">
      <w:pPr>
        <w:spacing w:after="0"/>
        <w:jc w:val="both"/>
        <w:rPr>
          <w:rFonts w:ascii="Times New Roman" w:eastAsia="Calibri" w:hAnsi="Times New Roman"/>
          <w:sz w:val="24"/>
          <w:szCs w:val="24"/>
        </w:rPr>
      </w:pPr>
      <w:r>
        <w:rPr>
          <w:rFonts w:ascii="Times New Roman" w:eastAsia="Calibri" w:hAnsi="Times New Roman"/>
          <w:sz w:val="24"/>
          <w:szCs w:val="24"/>
        </w:rPr>
        <w:t>Instruction: Please tick (√) where applicable in the desire option.</w:t>
      </w:r>
    </w:p>
    <w:p w:rsidR="00474DF5" w:rsidRDefault="00474DF5" w:rsidP="00474DF5">
      <w:pPr>
        <w:spacing w:after="0"/>
        <w:jc w:val="both"/>
        <w:rPr>
          <w:rFonts w:ascii="Times New Roman" w:eastAsia="Calibri" w:hAnsi="Times New Roman"/>
          <w:sz w:val="24"/>
          <w:szCs w:val="24"/>
        </w:rPr>
      </w:pPr>
      <w:r>
        <w:rPr>
          <w:rFonts w:ascii="Times New Roman" w:eastAsia="Calibri" w:hAnsi="Times New Roman"/>
          <w:sz w:val="24"/>
          <w:szCs w:val="24"/>
        </w:rPr>
        <w:lastRenderedPageBreak/>
        <w:t>Where: SA = Strong Agree, A = Agree, N = Neutral, SD = Strong Disagree, D = Disagree</w:t>
      </w:r>
    </w:p>
    <w:p w:rsidR="00474DF5" w:rsidRDefault="00474DF5" w:rsidP="00474DF5">
      <w:pPr>
        <w:spacing w:after="0"/>
        <w:jc w:val="both"/>
        <w:rPr>
          <w:rFonts w:ascii="Times New Roman" w:eastAsia="SimSun" w:hAnsi="Times New Roman"/>
          <w:b/>
          <w:sz w:val="24"/>
          <w:szCs w:val="24"/>
        </w:rPr>
      </w:pPr>
      <w:r>
        <w:rPr>
          <w:rFonts w:ascii="Times New Roman" w:hAnsi="Times New Roman"/>
          <w:b/>
          <w:sz w:val="24"/>
          <w:szCs w:val="24"/>
        </w:rPr>
        <w:t xml:space="preserve"> </w:t>
      </w:r>
    </w:p>
    <w:p w:rsidR="00474DF5" w:rsidRDefault="00474DF5" w:rsidP="00474DF5">
      <w:pPr>
        <w:autoSpaceDE w:val="0"/>
        <w:autoSpaceDN w:val="0"/>
        <w:adjustRightInd w:val="0"/>
        <w:ind w:right="-144"/>
        <w:jc w:val="both"/>
        <w:rPr>
          <w:rFonts w:ascii="Times New Roman" w:hAnsi="Times New Roman"/>
          <w:color w:val="000000"/>
          <w:sz w:val="24"/>
          <w:szCs w:val="24"/>
        </w:rPr>
      </w:pPr>
      <w:r>
        <w:rPr>
          <w:rFonts w:ascii="Times New Roman" w:hAnsi="Times New Roman"/>
          <w:b/>
          <w:sz w:val="24"/>
          <w:szCs w:val="24"/>
        </w:rPr>
        <w:t>Research question 1</w:t>
      </w:r>
      <w:r>
        <w:rPr>
          <w:rFonts w:ascii="Times New Roman" w:hAnsi="Times New Roman"/>
          <w:sz w:val="24"/>
          <w:szCs w:val="24"/>
        </w:rPr>
        <w:t xml:space="preserve">: </w:t>
      </w:r>
      <w:r w:rsidRPr="007954A5">
        <w:rPr>
          <w:rFonts w:ascii="Times New Roman" w:eastAsia="Times New Roman" w:hAnsi="Times New Roman" w:cs="Times New Roman"/>
          <w:sz w:val="24"/>
          <w:szCs w:val="24"/>
        </w:rPr>
        <w:t xml:space="preserve">What is the </w:t>
      </w:r>
      <w:r>
        <w:rPr>
          <w:rFonts w:ascii="Times New Roman" w:eastAsia="Times New Roman" w:hAnsi="Times New Roman" w:cs="Times New Roman"/>
          <w:sz w:val="24"/>
          <w:szCs w:val="24"/>
        </w:rPr>
        <w:t>level of engagement of youths for</w:t>
      </w:r>
      <w:r w:rsidRPr="007954A5">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community effort programmes using social media?</w:t>
      </w:r>
    </w:p>
    <w:tbl>
      <w:tblPr>
        <w:tblStyle w:val="TableGrid0"/>
        <w:tblW w:w="0" w:type="auto"/>
        <w:tblLook w:val="04A0"/>
      </w:tblPr>
      <w:tblGrid>
        <w:gridCol w:w="5896"/>
        <w:gridCol w:w="537"/>
        <w:gridCol w:w="577"/>
        <w:gridCol w:w="647"/>
        <w:gridCol w:w="607"/>
        <w:gridCol w:w="592"/>
      </w:tblGrid>
      <w:tr w:rsidR="00474DF5" w:rsidRPr="0069148E" w:rsidTr="00A752E8">
        <w:tc>
          <w:tcPr>
            <w:tcW w:w="6319"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center"/>
              <w:rPr>
                <w:rFonts w:asciiTheme="majorBidi" w:eastAsia="Calibri" w:hAnsiTheme="majorBidi" w:cstheme="majorBidi"/>
                <w:sz w:val="24"/>
                <w:szCs w:val="24"/>
              </w:rPr>
            </w:pPr>
            <w:r w:rsidRPr="0069148E">
              <w:rPr>
                <w:rFonts w:asciiTheme="majorBidi" w:eastAsia="Calibri" w:hAnsiTheme="majorBidi" w:cstheme="majorBidi"/>
                <w:sz w:val="24"/>
                <w:szCs w:val="24"/>
              </w:rPr>
              <w:t>Statement</w:t>
            </w:r>
          </w:p>
        </w:tc>
        <w:tc>
          <w:tcPr>
            <w:tcW w:w="538"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sidRPr="0069148E">
              <w:rPr>
                <w:rFonts w:asciiTheme="majorBidi" w:eastAsia="Calibri" w:hAnsiTheme="majorBidi" w:cstheme="majorBidi"/>
                <w:sz w:val="24"/>
                <w:szCs w:val="24"/>
              </w:rPr>
              <w:t>SA</w:t>
            </w:r>
          </w:p>
        </w:tc>
        <w:tc>
          <w:tcPr>
            <w:tcW w:w="595"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sidRPr="0069148E">
              <w:rPr>
                <w:rFonts w:asciiTheme="majorBidi" w:eastAsia="Calibri" w:hAnsiTheme="majorBidi" w:cstheme="majorBidi"/>
                <w:sz w:val="24"/>
                <w:szCs w:val="24"/>
              </w:rPr>
              <w:t>A</w:t>
            </w:r>
          </w:p>
        </w:tc>
        <w:tc>
          <w:tcPr>
            <w:tcW w:w="672"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sidRPr="0069148E">
              <w:rPr>
                <w:rFonts w:asciiTheme="majorBidi" w:eastAsia="Calibri" w:hAnsiTheme="majorBidi" w:cstheme="majorBidi"/>
                <w:sz w:val="24"/>
                <w:szCs w:val="24"/>
              </w:rPr>
              <w:t>N</w:t>
            </w:r>
          </w:p>
        </w:tc>
        <w:tc>
          <w:tcPr>
            <w:tcW w:w="615"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sidRPr="0069148E">
              <w:rPr>
                <w:rFonts w:asciiTheme="majorBidi" w:eastAsia="Calibri" w:hAnsiTheme="majorBidi" w:cstheme="majorBidi"/>
                <w:sz w:val="24"/>
                <w:szCs w:val="24"/>
              </w:rPr>
              <w:t>SD</w:t>
            </w:r>
          </w:p>
        </w:tc>
        <w:tc>
          <w:tcPr>
            <w:tcW w:w="611"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sidRPr="0069148E">
              <w:rPr>
                <w:rFonts w:asciiTheme="majorBidi" w:eastAsia="Calibri" w:hAnsiTheme="majorBidi" w:cstheme="majorBidi"/>
                <w:sz w:val="24"/>
                <w:szCs w:val="24"/>
              </w:rPr>
              <w:t>D</w:t>
            </w:r>
          </w:p>
        </w:tc>
      </w:tr>
      <w:tr w:rsidR="00474DF5" w:rsidRPr="0069148E" w:rsidTr="00A752E8">
        <w:tc>
          <w:tcPr>
            <w:tcW w:w="6319"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Pr>
                <w:rFonts w:asciiTheme="majorBidi" w:eastAsia="Calibri" w:hAnsiTheme="majorBidi" w:cstheme="majorBidi"/>
                <w:sz w:val="24"/>
                <w:szCs w:val="24"/>
              </w:rPr>
              <w:t>Kwara Poly students</w:t>
            </w:r>
            <w:r w:rsidRPr="0069148E">
              <w:rPr>
                <w:rFonts w:asciiTheme="majorBidi" w:eastAsia="Calibri" w:hAnsiTheme="majorBidi" w:cstheme="majorBidi"/>
                <w:sz w:val="24"/>
                <w:szCs w:val="24"/>
              </w:rPr>
              <w:t xml:space="preserve"> actively engage in the campaign of </w:t>
            </w:r>
            <w:r w:rsidRPr="0069148E">
              <w:rPr>
                <w:rFonts w:asciiTheme="majorBidi" w:eastAsia="Times New Roman" w:hAnsiTheme="majorBidi" w:cstheme="majorBidi"/>
                <w:sz w:val="24"/>
                <w:szCs w:val="24"/>
              </w:rPr>
              <w:t>“</w:t>
            </w:r>
            <w:r>
              <w:rPr>
                <w:rFonts w:ascii="Times New Roman" w:eastAsia="Times New Roman" w:hAnsi="Times New Roman" w:cs="Times New Roman"/>
                <w:sz w:val="24"/>
                <w:szCs w:val="24"/>
              </w:rPr>
              <w:t>community effort programmes</w:t>
            </w:r>
            <w:r>
              <w:rPr>
                <w:rFonts w:asciiTheme="majorBidi" w:eastAsia="Times New Roman" w:hAnsiTheme="majorBidi" w:cstheme="majorBidi"/>
                <w:sz w:val="24"/>
                <w:szCs w:val="24"/>
              </w:rPr>
              <w:t>” using</w:t>
            </w:r>
            <w:r w:rsidRPr="0069148E">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Facebook, </w:t>
            </w:r>
            <w:r w:rsidRPr="0069148E">
              <w:rPr>
                <w:rFonts w:asciiTheme="majorBidi" w:eastAsia="Times New Roman" w:hAnsiTheme="majorBidi" w:cstheme="majorBidi"/>
                <w:sz w:val="24"/>
                <w:szCs w:val="24"/>
              </w:rPr>
              <w:t>Twitter and Instagram?</w:t>
            </w:r>
          </w:p>
        </w:tc>
        <w:tc>
          <w:tcPr>
            <w:tcW w:w="538"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595"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72"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15"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11"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r>
      <w:tr w:rsidR="00474DF5" w:rsidRPr="0069148E" w:rsidTr="00A752E8">
        <w:tc>
          <w:tcPr>
            <w:tcW w:w="6319"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Pr>
                <w:rFonts w:asciiTheme="majorBidi" w:eastAsia="Calibri" w:hAnsiTheme="majorBidi" w:cstheme="majorBidi"/>
                <w:sz w:val="24"/>
                <w:szCs w:val="24"/>
              </w:rPr>
              <w:t>Kwara Poly students</w:t>
            </w:r>
            <w:r w:rsidRPr="0069148E">
              <w:rPr>
                <w:rFonts w:asciiTheme="majorBidi" w:eastAsia="Calibri" w:hAnsiTheme="majorBidi" w:cstheme="majorBidi"/>
                <w:sz w:val="24"/>
                <w:szCs w:val="24"/>
              </w:rPr>
              <w:t xml:space="preserve"> rarely engage in the campaign of </w:t>
            </w:r>
            <w:r w:rsidRPr="0069148E">
              <w:rPr>
                <w:rFonts w:asciiTheme="majorBidi" w:eastAsia="Times New Roman" w:hAnsiTheme="majorBidi" w:cstheme="majorBidi"/>
                <w:sz w:val="24"/>
                <w:szCs w:val="24"/>
              </w:rPr>
              <w:t>“</w:t>
            </w:r>
            <w:r>
              <w:rPr>
                <w:rFonts w:ascii="Times New Roman" w:eastAsia="Times New Roman" w:hAnsi="Times New Roman" w:cs="Times New Roman"/>
                <w:sz w:val="24"/>
                <w:szCs w:val="24"/>
              </w:rPr>
              <w:t>community effort programmes</w:t>
            </w:r>
            <w:r w:rsidRPr="0069148E">
              <w:rPr>
                <w:rFonts w:asciiTheme="majorBidi" w:eastAsia="Times New Roman" w:hAnsiTheme="majorBidi" w:cstheme="majorBidi"/>
                <w:sz w:val="24"/>
                <w:szCs w:val="24"/>
              </w:rPr>
              <w:t xml:space="preserve">” on </w:t>
            </w:r>
            <w:r>
              <w:rPr>
                <w:rFonts w:asciiTheme="majorBidi" w:eastAsia="Times New Roman" w:hAnsiTheme="majorBidi" w:cstheme="majorBidi"/>
                <w:sz w:val="24"/>
                <w:szCs w:val="24"/>
              </w:rPr>
              <w:t xml:space="preserve">Facebook, </w:t>
            </w:r>
            <w:r w:rsidRPr="0069148E">
              <w:rPr>
                <w:rFonts w:asciiTheme="majorBidi" w:eastAsia="Times New Roman" w:hAnsiTheme="majorBidi" w:cstheme="majorBidi"/>
                <w:sz w:val="24"/>
                <w:szCs w:val="24"/>
              </w:rPr>
              <w:t>Twitter and Instagram?</w:t>
            </w:r>
          </w:p>
        </w:tc>
        <w:tc>
          <w:tcPr>
            <w:tcW w:w="538"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595"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72"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15"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11"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r>
      <w:tr w:rsidR="00474DF5" w:rsidRPr="0069148E" w:rsidTr="00A752E8">
        <w:tc>
          <w:tcPr>
            <w:tcW w:w="6319"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Kwara Poly students </w:t>
            </w:r>
            <w:r w:rsidRPr="0069148E">
              <w:rPr>
                <w:rFonts w:asciiTheme="majorBidi" w:eastAsia="Calibri" w:hAnsiTheme="majorBidi" w:cstheme="majorBidi"/>
                <w:sz w:val="24"/>
                <w:szCs w:val="24"/>
              </w:rPr>
              <w:t xml:space="preserve">do not engage in the campaign of </w:t>
            </w:r>
            <w:r w:rsidRPr="0069148E">
              <w:rPr>
                <w:rFonts w:asciiTheme="majorBidi" w:eastAsia="Times New Roman" w:hAnsiTheme="majorBidi" w:cstheme="majorBidi"/>
                <w:sz w:val="24"/>
                <w:szCs w:val="24"/>
              </w:rPr>
              <w:t>“</w:t>
            </w:r>
            <w:r>
              <w:rPr>
                <w:rFonts w:ascii="Times New Roman" w:eastAsia="Times New Roman" w:hAnsi="Times New Roman" w:cs="Times New Roman"/>
                <w:sz w:val="24"/>
                <w:szCs w:val="24"/>
              </w:rPr>
              <w:t>community effort programmes</w:t>
            </w:r>
            <w:r w:rsidRPr="0069148E">
              <w:rPr>
                <w:rFonts w:asciiTheme="majorBidi" w:eastAsia="Times New Roman" w:hAnsiTheme="majorBidi" w:cstheme="majorBidi"/>
                <w:sz w:val="24"/>
                <w:szCs w:val="24"/>
              </w:rPr>
              <w:t xml:space="preserve">” on </w:t>
            </w:r>
            <w:r>
              <w:rPr>
                <w:rFonts w:asciiTheme="majorBidi" w:eastAsia="Times New Roman" w:hAnsiTheme="majorBidi" w:cstheme="majorBidi"/>
                <w:sz w:val="24"/>
                <w:szCs w:val="24"/>
              </w:rPr>
              <w:t xml:space="preserve">Facebook, </w:t>
            </w:r>
            <w:r w:rsidRPr="0069148E">
              <w:rPr>
                <w:rFonts w:asciiTheme="majorBidi" w:eastAsia="Times New Roman" w:hAnsiTheme="majorBidi" w:cstheme="majorBidi"/>
                <w:sz w:val="24"/>
                <w:szCs w:val="24"/>
              </w:rPr>
              <w:t>Twitter and Instagram?</w:t>
            </w:r>
          </w:p>
        </w:tc>
        <w:tc>
          <w:tcPr>
            <w:tcW w:w="538"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595"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72"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15"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11"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r>
    </w:tbl>
    <w:p w:rsidR="00474DF5" w:rsidRPr="0069148E" w:rsidRDefault="00474DF5" w:rsidP="00474DF5">
      <w:pPr>
        <w:spacing w:after="0"/>
        <w:jc w:val="both"/>
        <w:rPr>
          <w:rFonts w:asciiTheme="majorBidi" w:eastAsia="Calibri" w:hAnsiTheme="majorBidi" w:cstheme="majorBidi"/>
          <w:sz w:val="24"/>
          <w:szCs w:val="24"/>
        </w:rPr>
      </w:pPr>
      <w:r w:rsidRPr="0069148E">
        <w:rPr>
          <w:rFonts w:asciiTheme="majorBidi" w:eastAsia="Calibri" w:hAnsiTheme="majorBidi" w:cstheme="majorBidi"/>
          <w:sz w:val="24"/>
          <w:szCs w:val="24"/>
        </w:rPr>
        <w:t xml:space="preserve"> </w:t>
      </w:r>
    </w:p>
    <w:p w:rsidR="00474DF5" w:rsidRPr="0069148E" w:rsidRDefault="00474DF5" w:rsidP="00474DF5">
      <w:pPr>
        <w:shd w:val="clear" w:color="auto" w:fill="FFFFFF"/>
        <w:spacing w:after="0" w:line="360" w:lineRule="auto"/>
        <w:jc w:val="both"/>
        <w:textAlignment w:val="baseline"/>
        <w:rPr>
          <w:rFonts w:asciiTheme="majorBidi" w:eastAsia="Times New Roman" w:hAnsiTheme="majorBidi" w:cstheme="majorBidi"/>
          <w:sz w:val="24"/>
          <w:szCs w:val="24"/>
        </w:rPr>
      </w:pPr>
      <w:r w:rsidRPr="0069148E">
        <w:rPr>
          <w:rFonts w:asciiTheme="majorBidi" w:hAnsiTheme="majorBidi" w:cstheme="majorBidi"/>
          <w:b/>
          <w:sz w:val="24"/>
          <w:szCs w:val="24"/>
        </w:rPr>
        <w:t>Research question 2:</w:t>
      </w:r>
      <w:r w:rsidRPr="0069148E">
        <w:rPr>
          <w:rFonts w:asciiTheme="majorBidi" w:hAnsiTheme="majorBidi" w:cstheme="majorBidi"/>
          <w:sz w:val="24"/>
          <w:szCs w:val="24"/>
        </w:rPr>
        <w:t xml:space="preserve"> </w:t>
      </w:r>
      <w:r w:rsidRPr="0069148E">
        <w:rPr>
          <w:rFonts w:asciiTheme="majorBidi" w:eastAsia="Times New Roman" w:hAnsiTheme="majorBidi" w:cstheme="majorBidi"/>
          <w:sz w:val="24"/>
          <w:szCs w:val="24"/>
        </w:rPr>
        <w:t xml:space="preserve">What are the factors inhibiting Nigerian youths from participating actively in the </w:t>
      </w:r>
      <w:r>
        <w:rPr>
          <w:rFonts w:ascii="Times New Roman" w:eastAsia="Times New Roman" w:hAnsi="Times New Roman" w:cs="Times New Roman"/>
          <w:sz w:val="24"/>
          <w:szCs w:val="24"/>
        </w:rPr>
        <w:t>community effort programmes</w:t>
      </w:r>
      <w:r w:rsidRPr="0069148E">
        <w:rPr>
          <w:rFonts w:asciiTheme="majorBidi" w:eastAsia="Times New Roman" w:hAnsiTheme="majorBidi" w:cstheme="majorBidi"/>
          <w:sz w:val="24"/>
          <w:szCs w:val="24"/>
        </w:rPr>
        <w:t>?</w:t>
      </w:r>
    </w:p>
    <w:tbl>
      <w:tblPr>
        <w:tblStyle w:val="TableGrid0"/>
        <w:tblW w:w="0" w:type="auto"/>
        <w:tblLook w:val="04A0"/>
      </w:tblPr>
      <w:tblGrid>
        <w:gridCol w:w="5895"/>
        <w:gridCol w:w="537"/>
        <w:gridCol w:w="578"/>
        <w:gridCol w:w="648"/>
        <w:gridCol w:w="607"/>
        <w:gridCol w:w="591"/>
      </w:tblGrid>
      <w:tr w:rsidR="00474DF5" w:rsidRPr="0069148E" w:rsidTr="00A752E8">
        <w:tc>
          <w:tcPr>
            <w:tcW w:w="6317"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center"/>
              <w:rPr>
                <w:rFonts w:asciiTheme="majorBidi" w:eastAsia="Calibri" w:hAnsiTheme="majorBidi" w:cstheme="majorBidi"/>
                <w:sz w:val="24"/>
                <w:szCs w:val="24"/>
              </w:rPr>
            </w:pPr>
            <w:r w:rsidRPr="0069148E">
              <w:rPr>
                <w:rFonts w:asciiTheme="majorBidi" w:eastAsia="Calibri" w:hAnsiTheme="majorBidi" w:cstheme="majorBidi"/>
                <w:sz w:val="24"/>
                <w:szCs w:val="24"/>
              </w:rPr>
              <w:t>Statement</w:t>
            </w:r>
          </w:p>
        </w:tc>
        <w:tc>
          <w:tcPr>
            <w:tcW w:w="538"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sidRPr="0069148E">
              <w:rPr>
                <w:rFonts w:asciiTheme="majorBidi" w:eastAsia="Calibri" w:hAnsiTheme="majorBidi" w:cstheme="majorBidi"/>
                <w:sz w:val="24"/>
                <w:szCs w:val="24"/>
              </w:rPr>
              <w:t>SA</w:t>
            </w:r>
          </w:p>
        </w:tc>
        <w:tc>
          <w:tcPr>
            <w:tcW w:w="596"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sidRPr="0069148E">
              <w:rPr>
                <w:rFonts w:asciiTheme="majorBidi" w:eastAsia="Calibri" w:hAnsiTheme="majorBidi" w:cstheme="majorBidi"/>
                <w:sz w:val="24"/>
                <w:szCs w:val="24"/>
              </w:rPr>
              <w:t>A</w:t>
            </w:r>
          </w:p>
        </w:tc>
        <w:tc>
          <w:tcPr>
            <w:tcW w:w="673"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sidRPr="0069148E">
              <w:rPr>
                <w:rFonts w:asciiTheme="majorBidi" w:eastAsia="Calibri" w:hAnsiTheme="majorBidi" w:cstheme="majorBidi"/>
                <w:sz w:val="24"/>
                <w:szCs w:val="24"/>
              </w:rPr>
              <w:t>N</w:t>
            </w:r>
          </w:p>
        </w:tc>
        <w:tc>
          <w:tcPr>
            <w:tcW w:w="615"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sidRPr="0069148E">
              <w:rPr>
                <w:rFonts w:asciiTheme="majorBidi" w:eastAsia="Calibri" w:hAnsiTheme="majorBidi" w:cstheme="majorBidi"/>
                <w:sz w:val="24"/>
                <w:szCs w:val="24"/>
              </w:rPr>
              <w:t>SD</w:t>
            </w:r>
          </w:p>
        </w:tc>
        <w:tc>
          <w:tcPr>
            <w:tcW w:w="611"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sidRPr="0069148E">
              <w:rPr>
                <w:rFonts w:asciiTheme="majorBidi" w:eastAsia="Calibri" w:hAnsiTheme="majorBidi" w:cstheme="majorBidi"/>
                <w:sz w:val="24"/>
                <w:szCs w:val="24"/>
              </w:rPr>
              <w:t>D</w:t>
            </w:r>
          </w:p>
        </w:tc>
      </w:tr>
      <w:tr w:rsidR="00474DF5" w:rsidRPr="0069148E" w:rsidTr="00A752E8">
        <w:tc>
          <w:tcPr>
            <w:tcW w:w="6317"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sidRPr="0069148E">
              <w:rPr>
                <w:rFonts w:asciiTheme="majorBidi" w:hAnsiTheme="majorBidi" w:cstheme="majorBidi"/>
                <w:sz w:val="24"/>
                <w:szCs w:val="24"/>
              </w:rPr>
              <w:t>Political barriers (the lack of quotas for youth in Parliaments and in political parties</w:t>
            </w:r>
            <w:r>
              <w:rPr>
                <w:rFonts w:asciiTheme="majorBidi" w:hAnsiTheme="majorBidi" w:cstheme="majorBidi"/>
                <w:sz w:val="24"/>
                <w:szCs w:val="24"/>
              </w:rPr>
              <w:t>,</w:t>
            </w:r>
            <w:r w:rsidRPr="0069148E">
              <w:rPr>
                <w:rFonts w:asciiTheme="majorBidi" w:hAnsiTheme="majorBidi" w:cstheme="majorBidi"/>
                <w:sz w:val="24"/>
                <w:szCs w:val="24"/>
              </w:rPr>
              <w:t xml:space="preserve"> the lack of government-led funding or aid) </w:t>
            </w:r>
            <w:r w:rsidRPr="0069148E">
              <w:rPr>
                <w:rFonts w:asciiTheme="majorBidi" w:eastAsia="Times New Roman" w:hAnsiTheme="majorBidi" w:cstheme="majorBidi"/>
                <w:sz w:val="24"/>
                <w:szCs w:val="24"/>
              </w:rPr>
              <w:t xml:space="preserve">inhibit Nigerian youths from participating actively in the </w:t>
            </w:r>
            <w:r>
              <w:rPr>
                <w:rFonts w:ascii="Times New Roman" w:eastAsia="Times New Roman" w:hAnsi="Times New Roman" w:cs="Times New Roman"/>
                <w:sz w:val="24"/>
                <w:szCs w:val="24"/>
              </w:rPr>
              <w:t>community effort programmes</w:t>
            </w:r>
            <w:r w:rsidRPr="0069148E">
              <w:rPr>
                <w:rFonts w:asciiTheme="majorBidi" w:eastAsia="Times New Roman" w:hAnsiTheme="majorBidi" w:cstheme="majorBidi"/>
                <w:sz w:val="24"/>
                <w:szCs w:val="24"/>
              </w:rPr>
              <w:t>?</w:t>
            </w:r>
          </w:p>
        </w:tc>
        <w:tc>
          <w:tcPr>
            <w:tcW w:w="538"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596"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73"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15"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11"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r>
      <w:tr w:rsidR="00474DF5" w:rsidRPr="0069148E" w:rsidTr="00A752E8">
        <w:tc>
          <w:tcPr>
            <w:tcW w:w="6317"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sidRPr="0069148E">
              <w:rPr>
                <w:rFonts w:asciiTheme="majorBidi" w:hAnsiTheme="majorBidi" w:cstheme="majorBidi"/>
                <w:sz w:val="24"/>
                <w:szCs w:val="24"/>
              </w:rPr>
              <w:t>Social barriers (poor civic education</w:t>
            </w:r>
            <w:r>
              <w:rPr>
                <w:rFonts w:asciiTheme="majorBidi" w:hAnsiTheme="majorBidi" w:cstheme="majorBidi"/>
                <w:sz w:val="24"/>
                <w:szCs w:val="24"/>
              </w:rPr>
              <w:t xml:space="preserve"> or</w:t>
            </w:r>
            <w:r w:rsidRPr="0069148E">
              <w:rPr>
                <w:rFonts w:asciiTheme="majorBidi" w:hAnsiTheme="majorBidi" w:cstheme="majorBidi"/>
                <w:sz w:val="24"/>
                <w:szCs w:val="24"/>
              </w:rPr>
              <w:t xml:space="preserve"> illiteracy) </w:t>
            </w:r>
            <w:r w:rsidRPr="0069148E">
              <w:rPr>
                <w:rFonts w:asciiTheme="majorBidi" w:eastAsia="Times New Roman" w:hAnsiTheme="majorBidi" w:cstheme="majorBidi"/>
                <w:sz w:val="24"/>
                <w:szCs w:val="24"/>
              </w:rPr>
              <w:t xml:space="preserve">affect Nigerian youths from participating actively in the </w:t>
            </w:r>
            <w:r>
              <w:rPr>
                <w:rFonts w:ascii="Times New Roman" w:eastAsia="Times New Roman" w:hAnsi="Times New Roman" w:cs="Times New Roman"/>
                <w:sz w:val="24"/>
                <w:szCs w:val="24"/>
              </w:rPr>
              <w:t>community effort programmes</w:t>
            </w:r>
            <w:r w:rsidRPr="0069148E">
              <w:rPr>
                <w:rFonts w:asciiTheme="majorBidi" w:eastAsia="Times New Roman" w:hAnsiTheme="majorBidi" w:cstheme="majorBidi"/>
                <w:sz w:val="24"/>
                <w:szCs w:val="24"/>
              </w:rPr>
              <w:t>?</w:t>
            </w:r>
          </w:p>
        </w:tc>
        <w:tc>
          <w:tcPr>
            <w:tcW w:w="538"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596"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73"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15"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11"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r>
      <w:tr w:rsidR="00474DF5" w:rsidRPr="0069148E" w:rsidTr="00A752E8">
        <w:tc>
          <w:tcPr>
            <w:tcW w:w="6317"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sidRPr="0069148E">
              <w:rPr>
                <w:rFonts w:asciiTheme="majorBidi" w:hAnsiTheme="majorBidi" w:cstheme="majorBidi"/>
                <w:sz w:val="24"/>
                <w:szCs w:val="24"/>
              </w:rPr>
              <w:t xml:space="preserve">Social barriers and Cultural Barriers (Poor civic education, Illiteracy, Cultural Barriers Cultural impediments) </w:t>
            </w:r>
            <w:r w:rsidRPr="0069148E">
              <w:rPr>
                <w:rFonts w:asciiTheme="majorBidi" w:eastAsia="Times New Roman" w:hAnsiTheme="majorBidi" w:cstheme="majorBidi"/>
                <w:sz w:val="24"/>
                <w:szCs w:val="24"/>
              </w:rPr>
              <w:t xml:space="preserve">inhibit Nigerian youths from participating actively in the </w:t>
            </w:r>
            <w:r>
              <w:rPr>
                <w:rFonts w:ascii="Times New Roman" w:eastAsia="Times New Roman" w:hAnsi="Times New Roman" w:cs="Times New Roman"/>
                <w:sz w:val="24"/>
                <w:szCs w:val="24"/>
              </w:rPr>
              <w:t>community effort programmes</w:t>
            </w:r>
            <w:r w:rsidRPr="0069148E">
              <w:rPr>
                <w:rFonts w:asciiTheme="majorBidi" w:eastAsia="Times New Roman" w:hAnsiTheme="majorBidi" w:cstheme="majorBidi"/>
                <w:sz w:val="24"/>
                <w:szCs w:val="24"/>
              </w:rPr>
              <w:t>?</w:t>
            </w:r>
          </w:p>
        </w:tc>
        <w:tc>
          <w:tcPr>
            <w:tcW w:w="538"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596"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73"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15"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11"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r>
    </w:tbl>
    <w:p w:rsidR="00474DF5" w:rsidRPr="0069148E" w:rsidRDefault="00474DF5" w:rsidP="00474DF5">
      <w:pPr>
        <w:jc w:val="both"/>
        <w:rPr>
          <w:rFonts w:asciiTheme="majorBidi" w:hAnsiTheme="majorBidi" w:cstheme="majorBidi"/>
          <w:color w:val="000000"/>
          <w:sz w:val="24"/>
          <w:szCs w:val="24"/>
        </w:rPr>
      </w:pPr>
      <w:r w:rsidRPr="0069148E">
        <w:rPr>
          <w:rFonts w:asciiTheme="majorBidi" w:hAnsiTheme="majorBidi" w:cstheme="majorBidi"/>
          <w:b/>
          <w:sz w:val="24"/>
          <w:szCs w:val="24"/>
        </w:rPr>
        <w:t xml:space="preserve">Research question </w:t>
      </w:r>
      <w:r>
        <w:rPr>
          <w:rFonts w:asciiTheme="majorBidi" w:hAnsiTheme="majorBidi" w:cstheme="majorBidi"/>
          <w:b/>
          <w:sz w:val="24"/>
          <w:szCs w:val="24"/>
        </w:rPr>
        <w:t>3</w:t>
      </w:r>
      <w:r w:rsidRPr="0069148E">
        <w:rPr>
          <w:rFonts w:asciiTheme="majorBidi" w:hAnsiTheme="majorBidi" w:cstheme="majorBidi"/>
          <w:sz w:val="24"/>
          <w:szCs w:val="24"/>
        </w:rPr>
        <w:t xml:space="preserve">: </w:t>
      </w:r>
      <w:r w:rsidRPr="0069148E">
        <w:rPr>
          <w:rFonts w:asciiTheme="majorBidi" w:eastAsia="Times New Roman" w:hAnsiTheme="majorBidi" w:cstheme="majorBidi"/>
          <w:sz w:val="24"/>
          <w:szCs w:val="24"/>
        </w:rPr>
        <w:t>What is the relationship between the activity of the “</w:t>
      </w:r>
      <w:r>
        <w:rPr>
          <w:rFonts w:ascii="Times New Roman" w:eastAsia="Times New Roman" w:hAnsi="Times New Roman" w:cs="Times New Roman"/>
          <w:sz w:val="24"/>
          <w:szCs w:val="24"/>
        </w:rPr>
        <w:t>community effort programmes</w:t>
      </w:r>
      <w:r w:rsidRPr="0069148E">
        <w:rPr>
          <w:rFonts w:asciiTheme="majorBidi" w:eastAsia="Times New Roman" w:hAnsiTheme="majorBidi" w:cstheme="majorBidi"/>
          <w:sz w:val="24"/>
          <w:szCs w:val="24"/>
        </w:rPr>
        <w:t xml:space="preserve">” campaign on </w:t>
      </w:r>
      <w:r>
        <w:rPr>
          <w:rFonts w:asciiTheme="majorBidi" w:eastAsia="Times New Roman" w:hAnsiTheme="majorBidi" w:cstheme="majorBidi"/>
          <w:sz w:val="24"/>
          <w:szCs w:val="24"/>
        </w:rPr>
        <w:t xml:space="preserve">Facebook, </w:t>
      </w:r>
      <w:r w:rsidRPr="0069148E">
        <w:rPr>
          <w:rFonts w:asciiTheme="majorBidi" w:eastAsia="Times New Roman" w:hAnsiTheme="majorBidi" w:cstheme="majorBidi"/>
          <w:sz w:val="24"/>
          <w:szCs w:val="24"/>
        </w:rPr>
        <w:t>Twitter and Instagram</w:t>
      </w:r>
      <w:r>
        <w:rPr>
          <w:rFonts w:asciiTheme="majorBidi" w:eastAsia="Times New Roman" w:hAnsiTheme="majorBidi" w:cstheme="majorBidi"/>
          <w:sz w:val="24"/>
          <w:szCs w:val="24"/>
        </w:rPr>
        <w:t>?</w:t>
      </w:r>
    </w:p>
    <w:tbl>
      <w:tblPr>
        <w:tblStyle w:val="TableGrid0"/>
        <w:tblW w:w="0" w:type="auto"/>
        <w:tblLook w:val="04A0"/>
      </w:tblPr>
      <w:tblGrid>
        <w:gridCol w:w="5896"/>
        <w:gridCol w:w="536"/>
        <w:gridCol w:w="578"/>
        <w:gridCol w:w="648"/>
        <w:gridCol w:w="607"/>
        <w:gridCol w:w="591"/>
      </w:tblGrid>
      <w:tr w:rsidR="00474DF5" w:rsidRPr="0069148E" w:rsidTr="00A752E8">
        <w:tc>
          <w:tcPr>
            <w:tcW w:w="6318"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center"/>
              <w:rPr>
                <w:rFonts w:asciiTheme="majorBidi" w:eastAsia="Calibri" w:hAnsiTheme="majorBidi" w:cstheme="majorBidi"/>
                <w:sz w:val="24"/>
                <w:szCs w:val="24"/>
              </w:rPr>
            </w:pPr>
            <w:r w:rsidRPr="0069148E">
              <w:rPr>
                <w:rFonts w:asciiTheme="majorBidi" w:eastAsia="Calibri" w:hAnsiTheme="majorBidi" w:cstheme="majorBidi"/>
                <w:sz w:val="24"/>
                <w:szCs w:val="24"/>
              </w:rPr>
              <w:t>Statement</w:t>
            </w:r>
          </w:p>
        </w:tc>
        <w:tc>
          <w:tcPr>
            <w:tcW w:w="537"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sidRPr="0069148E">
              <w:rPr>
                <w:rFonts w:asciiTheme="majorBidi" w:eastAsia="Calibri" w:hAnsiTheme="majorBidi" w:cstheme="majorBidi"/>
                <w:sz w:val="24"/>
                <w:szCs w:val="24"/>
              </w:rPr>
              <w:t>SA</w:t>
            </w:r>
          </w:p>
        </w:tc>
        <w:tc>
          <w:tcPr>
            <w:tcW w:w="596"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sidRPr="0069148E">
              <w:rPr>
                <w:rFonts w:asciiTheme="majorBidi" w:eastAsia="Calibri" w:hAnsiTheme="majorBidi" w:cstheme="majorBidi"/>
                <w:sz w:val="24"/>
                <w:szCs w:val="24"/>
              </w:rPr>
              <w:t>A</w:t>
            </w:r>
          </w:p>
        </w:tc>
        <w:tc>
          <w:tcPr>
            <w:tcW w:w="673"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sidRPr="0069148E">
              <w:rPr>
                <w:rFonts w:asciiTheme="majorBidi" w:eastAsia="Calibri" w:hAnsiTheme="majorBidi" w:cstheme="majorBidi"/>
                <w:sz w:val="24"/>
                <w:szCs w:val="24"/>
              </w:rPr>
              <w:t>N</w:t>
            </w:r>
          </w:p>
        </w:tc>
        <w:tc>
          <w:tcPr>
            <w:tcW w:w="615"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sidRPr="0069148E">
              <w:rPr>
                <w:rFonts w:asciiTheme="majorBidi" w:eastAsia="Calibri" w:hAnsiTheme="majorBidi" w:cstheme="majorBidi"/>
                <w:sz w:val="24"/>
                <w:szCs w:val="24"/>
              </w:rPr>
              <w:t>SD</w:t>
            </w:r>
          </w:p>
        </w:tc>
        <w:tc>
          <w:tcPr>
            <w:tcW w:w="611"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sidRPr="0069148E">
              <w:rPr>
                <w:rFonts w:asciiTheme="majorBidi" w:eastAsia="Calibri" w:hAnsiTheme="majorBidi" w:cstheme="majorBidi"/>
                <w:sz w:val="24"/>
                <w:szCs w:val="24"/>
              </w:rPr>
              <w:t>D</w:t>
            </w:r>
          </w:p>
        </w:tc>
      </w:tr>
      <w:tr w:rsidR="00474DF5" w:rsidRPr="0069148E" w:rsidTr="00A752E8">
        <w:tc>
          <w:tcPr>
            <w:tcW w:w="6318"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sidRPr="0069148E">
              <w:rPr>
                <w:rFonts w:asciiTheme="majorBidi" w:eastAsia="Times New Roman" w:hAnsiTheme="majorBidi" w:cstheme="majorBidi"/>
                <w:sz w:val="24"/>
                <w:szCs w:val="24"/>
              </w:rPr>
              <w:lastRenderedPageBreak/>
              <w:t xml:space="preserve">The </w:t>
            </w:r>
            <w:r>
              <w:rPr>
                <w:rFonts w:ascii="Times New Roman" w:eastAsia="Times New Roman" w:hAnsi="Times New Roman" w:cs="Times New Roman"/>
                <w:sz w:val="24"/>
                <w:szCs w:val="24"/>
              </w:rPr>
              <w:t>community effort programmes</w:t>
            </w:r>
            <w:r w:rsidRPr="0069148E">
              <w:rPr>
                <w:rFonts w:asciiTheme="majorBidi" w:eastAsia="Times New Roman" w:hAnsiTheme="majorBidi" w:cstheme="majorBidi"/>
                <w:sz w:val="24"/>
                <w:szCs w:val="24"/>
              </w:rPr>
              <w:t xml:space="preserve"> campaign on</w:t>
            </w:r>
            <w:r>
              <w:rPr>
                <w:rFonts w:asciiTheme="majorBidi" w:eastAsia="Times New Roman" w:hAnsiTheme="majorBidi" w:cstheme="majorBidi"/>
                <w:sz w:val="24"/>
                <w:szCs w:val="24"/>
              </w:rPr>
              <w:t xml:space="preserve"> Facebook, Twitter and Instagram has awakened responsive</w:t>
            </w:r>
            <w:r w:rsidRPr="0069148E">
              <w:rPr>
                <w:rFonts w:asciiTheme="majorBidi" w:eastAsia="Times New Roman" w:hAnsiTheme="majorBidi" w:cstheme="majorBidi"/>
                <w:sz w:val="24"/>
                <w:szCs w:val="24"/>
              </w:rPr>
              <w:t xml:space="preserve"> consciousness among the youths and motivated them to participate in </w:t>
            </w:r>
            <w:r>
              <w:rPr>
                <w:rFonts w:ascii="Times New Roman" w:eastAsia="Times New Roman" w:hAnsi="Times New Roman" w:cs="Times New Roman"/>
                <w:sz w:val="24"/>
                <w:szCs w:val="24"/>
              </w:rPr>
              <w:t>community effort programmes</w:t>
            </w:r>
            <w:r w:rsidRPr="0069148E">
              <w:rPr>
                <w:rFonts w:asciiTheme="majorBidi" w:eastAsia="Times New Roman" w:hAnsiTheme="majorBidi" w:cstheme="majorBidi"/>
                <w:sz w:val="24"/>
                <w:szCs w:val="24"/>
              </w:rPr>
              <w:t>?</w:t>
            </w:r>
          </w:p>
        </w:tc>
        <w:tc>
          <w:tcPr>
            <w:tcW w:w="537"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596"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73"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15"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11"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r>
      <w:tr w:rsidR="00474DF5" w:rsidRPr="0069148E" w:rsidTr="00A752E8">
        <w:tc>
          <w:tcPr>
            <w:tcW w:w="6318"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sidRPr="0069148E">
              <w:rPr>
                <w:rFonts w:asciiTheme="majorBidi" w:eastAsia="Times New Roman" w:hAnsiTheme="majorBidi" w:cstheme="majorBidi"/>
                <w:sz w:val="24"/>
                <w:szCs w:val="24"/>
              </w:rPr>
              <w:t xml:space="preserve">The </w:t>
            </w:r>
            <w:r>
              <w:rPr>
                <w:rFonts w:ascii="Times New Roman" w:eastAsia="Times New Roman" w:hAnsi="Times New Roman" w:cs="Times New Roman"/>
                <w:sz w:val="24"/>
                <w:szCs w:val="24"/>
              </w:rPr>
              <w:t>community effort programmes</w:t>
            </w:r>
            <w:r w:rsidRPr="0069148E">
              <w:rPr>
                <w:rFonts w:asciiTheme="majorBidi" w:eastAsia="Times New Roman" w:hAnsiTheme="majorBidi" w:cstheme="majorBidi"/>
                <w:sz w:val="24"/>
                <w:szCs w:val="24"/>
              </w:rPr>
              <w:t xml:space="preserve"> on</w:t>
            </w:r>
            <w:r>
              <w:rPr>
                <w:rFonts w:asciiTheme="majorBidi" w:eastAsia="Times New Roman" w:hAnsiTheme="majorBidi" w:cstheme="majorBidi"/>
                <w:sz w:val="24"/>
                <w:szCs w:val="24"/>
              </w:rPr>
              <w:t xml:space="preserve"> Facebook, Twitter and Instagram </w:t>
            </w:r>
            <w:r w:rsidRPr="0069148E">
              <w:rPr>
                <w:rFonts w:asciiTheme="majorBidi" w:eastAsia="Times New Roman" w:hAnsiTheme="majorBidi" w:cstheme="majorBidi"/>
                <w:sz w:val="24"/>
                <w:szCs w:val="24"/>
              </w:rPr>
              <w:t xml:space="preserve">has no influence in awakening </w:t>
            </w:r>
            <w:r>
              <w:rPr>
                <w:rFonts w:asciiTheme="majorBidi" w:eastAsia="Times New Roman" w:hAnsiTheme="majorBidi" w:cstheme="majorBidi"/>
                <w:sz w:val="24"/>
                <w:szCs w:val="24"/>
              </w:rPr>
              <w:t>responsive</w:t>
            </w:r>
            <w:r w:rsidRPr="0069148E">
              <w:rPr>
                <w:rFonts w:asciiTheme="majorBidi" w:eastAsia="Times New Roman" w:hAnsiTheme="majorBidi" w:cstheme="majorBidi"/>
                <w:sz w:val="24"/>
                <w:szCs w:val="24"/>
              </w:rPr>
              <w:t xml:space="preserve">  consciousness among the youths and motivated them to participate in </w:t>
            </w:r>
            <w:r>
              <w:rPr>
                <w:rFonts w:ascii="Times New Roman" w:eastAsia="Times New Roman" w:hAnsi="Times New Roman" w:cs="Times New Roman"/>
                <w:sz w:val="24"/>
                <w:szCs w:val="24"/>
              </w:rPr>
              <w:t>community effort programmes</w:t>
            </w:r>
            <w:r w:rsidRPr="0069148E">
              <w:rPr>
                <w:rFonts w:asciiTheme="majorBidi" w:eastAsia="Times New Roman" w:hAnsiTheme="majorBidi" w:cstheme="majorBidi"/>
                <w:sz w:val="24"/>
                <w:szCs w:val="24"/>
              </w:rPr>
              <w:t>?</w:t>
            </w:r>
          </w:p>
        </w:tc>
        <w:tc>
          <w:tcPr>
            <w:tcW w:w="537"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596"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73"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15"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11"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r>
      <w:tr w:rsidR="00474DF5" w:rsidRPr="0069148E" w:rsidTr="00A752E8">
        <w:tc>
          <w:tcPr>
            <w:tcW w:w="6318"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r w:rsidRPr="0069148E">
              <w:rPr>
                <w:rFonts w:asciiTheme="majorBidi" w:eastAsia="Times New Roman" w:hAnsiTheme="majorBidi" w:cstheme="majorBidi"/>
                <w:sz w:val="24"/>
                <w:szCs w:val="24"/>
              </w:rPr>
              <w:t xml:space="preserve">The </w:t>
            </w:r>
            <w:r>
              <w:rPr>
                <w:rFonts w:ascii="Times New Roman" w:eastAsia="Times New Roman" w:hAnsi="Times New Roman" w:cs="Times New Roman"/>
                <w:sz w:val="24"/>
                <w:szCs w:val="24"/>
              </w:rPr>
              <w:t>community effort programmes</w:t>
            </w:r>
            <w:r w:rsidRPr="0069148E">
              <w:rPr>
                <w:rFonts w:asciiTheme="majorBidi" w:eastAsia="Times New Roman" w:hAnsiTheme="majorBidi" w:cstheme="majorBidi"/>
                <w:sz w:val="24"/>
                <w:szCs w:val="24"/>
              </w:rPr>
              <w:t xml:space="preserve"> on </w:t>
            </w:r>
            <w:r>
              <w:rPr>
                <w:rFonts w:asciiTheme="majorBidi" w:eastAsia="Times New Roman" w:hAnsiTheme="majorBidi" w:cstheme="majorBidi"/>
                <w:sz w:val="24"/>
                <w:szCs w:val="24"/>
              </w:rPr>
              <w:t xml:space="preserve">Fcaebook, </w:t>
            </w:r>
            <w:r w:rsidRPr="0069148E">
              <w:rPr>
                <w:rFonts w:asciiTheme="majorBidi" w:eastAsia="Times New Roman" w:hAnsiTheme="majorBidi" w:cstheme="majorBidi"/>
                <w:sz w:val="24"/>
                <w:szCs w:val="24"/>
              </w:rPr>
              <w:t>Twitter and Instagram has</w:t>
            </w:r>
            <w:r>
              <w:rPr>
                <w:rFonts w:asciiTheme="majorBidi" w:eastAsia="Times New Roman" w:hAnsiTheme="majorBidi" w:cstheme="majorBidi"/>
                <w:sz w:val="24"/>
                <w:szCs w:val="24"/>
              </w:rPr>
              <w:t xml:space="preserve"> partially awakened</w:t>
            </w:r>
            <w:r w:rsidRPr="0069148E">
              <w:rPr>
                <w:rFonts w:asciiTheme="majorBidi" w:eastAsia="Times New Roman" w:hAnsiTheme="majorBidi" w:cstheme="majorBidi"/>
                <w:sz w:val="24"/>
                <w:szCs w:val="24"/>
              </w:rPr>
              <w:t xml:space="preserve"> consciousness among the youths and motivated them to participate in </w:t>
            </w:r>
            <w:r>
              <w:rPr>
                <w:rFonts w:ascii="Times New Roman" w:eastAsia="Times New Roman" w:hAnsi="Times New Roman" w:cs="Times New Roman"/>
                <w:sz w:val="24"/>
                <w:szCs w:val="24"/>
              </w:rPr>
              <w:t>community effort programmes</w:t>
            </w:r>
            <w:r w:rsidRPr="0069148E">
              <w:rPr>
                <w:rFonts w:asciiTheme="majorBidi" w:eastAsia="Times New Roman" w:hAnsiTheme="majorBidi" w:cstheme="majorBidi"/>
                <w:sz w:val="24"/>
                <w:szCs w:val="24"/>
              </w:rPr>
              <w:t>?</w:t>
            </w:r>
          </w:p>
        </w:tc>
        <w:tc>
          <w:tcPr>
            <w:tcW w:w="537"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596"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73"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15" w:type="dxa"/>
            <w:tcBorders>
              <w:top w:val="single" w:sz="4" w:space="0" w:color="auto"/>
              <w:left w:val="single" w:sz="4" w:space="0" w:color="auto"/>
              <w:bottom w:val="single" w:sz="4" w:space="0" w:color="auto"/>
              <w:right w:val="single" w:sz="4" w:space="0" w:color="auto"/>
            </w:tcBorders>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c>
          <w:tcPr>
            <w:tcW w:w="611" w:type="dxa"/>
            <w:tcBorders>
              <w:top w:val="single" w:sz="4" w:space="0" w:color="auto"/>
              <w:left w:val="single" w:sz="4" w:space="0" w:color="auto"/>
              <w:bottom w:val="single" w:sz="4" w:space="0" w:color="auto"/>
              <w:right w:val="single" w:sz="4" w:space="0" w:color="auto"/>
            </w:tcBorders>
            <w:hideMark/>
          </w:tcPr>
          <w:p w:rsidR="00474DF5" w:rsidRPr="0069148E" w:rsidRDefault="00474DF5" w:rsidP="00A752E8">
            <w:pPr>
              <w:spacing w:before="100" w:beforeAutospacing="1" w:line="273" w:lineRule="auto"/>
              <w:jc w:val="both"/>
              <w:rPr>
                <w:rFonts w:asciiTheme="majorBidi" w:eastAsia="Calibri" w:hAnsiTheme="majorBidi" w:cstheme="majorBidi"/>
                <w:sz w:val="24"/>
                <w:szCs w:val="24"/>
              </w:rPr>
            </w:pPr>
          </w:p>
        </w:tc>
      </w:tr>
    </w:tbl>
    <w:p w:rsidR="00474DF5" w:rsidRDefault="00474DF5" w:rsidP="00474DF5"/>
    <w:p w:rsidR="00B02D17" w:rsidRPr="005603DB" w:rsidRDefault="00B02D17" w:rsidP="00DE4E7D"/>
    <w:sectPr w:rsidR="00B02D17" w:rsidRPr="005603DB" w:rsidSect="00A468D4">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FB9" w:rsidRDefault="00642FB9" w:rsidP="001122E1">
      <w:pPr>
        <w:spacing w:after="0" w:line="240" w:lineRule="auto"/>
      </w:pPr>
      <w:r>
        <w:separator/>
      </w:r>
    </w:p>
  </w:endnote>
  <w:endnote w:type="continuationSeparator" w:id="1">
    <w:p w:rsidR="00642FB9" w:rsidRDefault="00642FB9" w:rsidP="001122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494"/>
      <w:docPartObj>
        <w:docPartGallery w:val="Page Numbers (Bottom of Page)"/>
        <w:docPartUnique/>
      </w:docPartObj>
    </w:sdtPr>
    <w:sdtContent>
      <w:p w:rsidR="00A752E8" w:rsidRDefault="00F32DB7">
        <w:pPr>
          <w:pStyle w:val="Footer"/>
          <w:jc w:val="center"/>
        </w:pPr>
        <w:fldSimple w:instr=" PAGE   \* MERGEFORMAT ">
          <w:r w:rsidR="00A846E9">
            <w:rPr>
              <w:noProof/>
            </w:rPr>
            <w:t>15</w:t>
          </w:r>
        </w:fldSimple>
      </w:p>
    </w:sdtContent>
  </w:sdt>
  <w:p w:rsidR="00A752E8" w:rsidRDefault="00A752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FB9" w:rsidRDefault="00642FB9" w:rsidP="001122E1">
      <w:pPr>
        <w:spacing w:after="0" w:line="240" w:lineRule="auto"/>
      </w:pPr>
      <w:r>
        <w:separator/>
      </w:r>
    </w:p>
  </w:footnote>
  <w:footnote w:type="continuationSeparator" w:id="1">
    <w:p w:rsidR="00642FB9" w:rsidRDefault="00642FB9" w:rsidP="001122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65598"/>
    <w:multiLevelType w:val="hybridMultilevel"/>
    <w:tmpl w:val="47062EB0"/>
    <w:lvl w:ilvl="0" w:tplc="3EB65B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642D9"/>
    <w:multiLevelType w:val="hybridMultilevel"/>
    <w:tmpl w:val="9468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9165E"/>
    <w:multiLevelType w:val="multilevel"/>
    <w:tmpl w:val="1C69165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
    <w:nsid w:val="24B601AD"/>
    <w:multiLevelType w:val="multilevel"/>
    <w:tmpl w:val="24B601AD"/>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4">
    <w:nsid w:val="349505EC"/>
    <w:multiLevelType w:val="multilevel"/>
    <w:tmpl w:val="349505E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5">
    <w:nsid w:val="4C46542E"/>
    <w:multiLevelType w:val="hybridMultilevel"/>
    <w:tmpl w:val="BF2EF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127B01"/>
    <w:multiLevelType w:val="hybridMultilevel"/>
    <w:tmpl w:val="7712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807E4F"/>
    <w:multiLevelType w:val="multilevel"/>
    <w:tmpl w:val="DCB258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6952471"/>
    <w:multiLevelType w:val="multilevel"/>
    <w:tmpl w:val="6388E65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sz w:val="26"/>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abstractNumId w:val="6"/>
  </w:num>
  <w:num w:numId="2">
    <w:abstractNumId w:val="0"/>
  </w:num>
  <w:num w:numId="3">
    <w:abstractNumId w:val="4"/>
  </w:num>
  <w:num w:numId="4">
    <w:abstractNumId w:val="1"/>
  </w:num>
  <w:num w:numId="5">
    <w:abstractNumId w:val="5"/>
  </w:num>
  <w:num w:numId="6">
    <w:abstractNumId w:val="7"/>
  </w:num>
  <w:num w:numId="7">
    <w:abstractNumId w:val="3"/>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3BE2"/>
    <w:rsid w:val="00002D2E"/>
    <w:rsid w:val="00021B2B"/>
    <w:rsid w:val="00037547"/>
    <w:rsid w:val="00041E17"/>
    <w:rsid w:val="00052041"/>
    <w:rsid w:val="00077A43"/>
    <w:rsid w:val="000812A4"/>
    <w:rsid w:val="000B651E"/>
    <w:rsid w:val="000C693A"/>
    <w:rsid w:val="000D43D6"/>
    <w:rsid w:val="000F18EF"/>
    <w:rsid w:val="001049A9"/>
    <w:rsid w:val="0011162D"/>
    <w:rsid w:val="001122E1"/>
    <w:rsid w:val="00126C06"/>
    <w:rsid w:val="00127160"/>
    <w:rsid w:val="00135790"/>
    <w:rsid w:val="0014753E"/>
    <w:rsid w:val="00154184"/>
    <w:rsid w:val="001803B9"/>
    <w:rsid w:val="0019050E"/>
    <w:rsid w:val="00195C1E"/>
    <w:rsid w:val="001A5472"/>
    <w:rsid w:val="001A55B9"/>
    <w:rsid w:val="001B5EF3"/>
    <w:rsid w:val="001B7DF7"/>
    <w:rsid w:val="001C43EA"/>
    <w:rsid w:val="001D1F9F"/>
    <w:rsid w:val="001F29B4"/>
    <w:rsid w:val="001F759B"/>
    <w:rsid w:val="00217D85"/>
    <w:rsid w:val="0023038A"/>
    <w:rsid w:val="002667A7"/>
    <w:rsid w:val="002B1818"/>
    <w:rsid w:val="002B5324"/>
    <w:rsid w:val="002C3A1A"/>
    <w:rsid w:val="002C569C"/>
    <w:rsid w:val="002D44E6"/>
    <w:rsid w:val="002F00C6"/>
    <w:rsid w:val="002F2C6B"/>
    <w:rsid w:val="002F58BC"/>
    <w:rsid w:val="0030073D"/>
    <w:rsid w:val="00304FC0"/>
    <w:rsid w:val="00310831"/>
    <w:rsid w:val="003501A8"/>
    <w:rsid w:val="00351C19"/>
    <w:rsid w:val="00355E90"/>
    <w:rsid w:val="00366CB9"/>
    <w:rsid w:val="00370497"/>
    <w:rsid w:val="00371F7E"/>
    <w:rsid w:val="00393D16"/>
    <w:rsid w:val="003B22F8"/>
    <w:rsid w:val="003B51EA"/>
    <w:rsid w:val="003F63F3"/>
    <w:rsid w:val="00401825"/>
    <w:rsid w:val="0042662F"/>
    <w:rsid w:val="0042713D"/>
    <w:rsid w:val="00431F73"/>
    <w:rsid w:val="004370B4"/>
    <w:rsid w:val="0044356F"/>
    <w:rsid w:val="004624B7"/>
    <w:rsid w:val="00474DF5"/>
    <w:rsid w:val="004B1787"/>
    <w:rsid w:val="004C256C"/>
    <w:rsid w:val="004C302D"/>
    <w:rsid w:val="004D765C"/>
    <w:rsid w:val="004E4ECD"/>
    <w:rsid w:val="005347F7"/>
    <w:rsid w:val="005603DB"/>
    <w:rsid w:val="005647CE"/>
    <w:rsid w:val="00565648"/>
    <w:rsid w:val="00597EFA"/>
    <w:rsid w:val="005A0383"/>
    <w:rsid w:val="005D2AE9"/>
    <w:rsid w:val="005D2D0B"/>
    <w:rsid w:val="005D3A71"/>
    <w:rsid w:val="005E0659"/>
    <w:rsid w:val="005F4A3F"/>
    <w:rsid w:val="005F7C9C"/>
    <w:rsid w:val="0060262A"/>
    <w:rsid w:val="006246BD"/>
    <w:rsid w:val="00642789"/>
    <w:rsid w:val="00642FB9"/>
    <w:rsid w:val="006617B1"/>
    <w:rsid w:val="00674B53"/>
    <w:rsid w:val="00674F94"/>
    <w:rsid w:val="006D4CEA"/>
    <w:rsid w:val="0071702C"/>
    <w:rsid w:val="00717811"/>
    <w:rsid w:val="00734EEE"/>
    <w:rsid w:val="00745CDA"/>
    <w:rsid w:val="00747FAD"/>
    <w:rsid w:val="007807F2"/>
    <w:rsid w:val="007815E6"/>
    <w:rsid w:val="0079399C"/>
    <w:rsid w:val="007D56C9"/>
    <w:rsid w:val="007D6CD3"/>
    <w:rsid w:val="007D7692"/>
    <w:rsid w:val="007F24F7"/>
    <w:rsid w:val="0080561F"/>
    <w:rsid w:val="00810E5E"/>
    <w:rsid w:val="00812AB4"/>
    <w:rsid w:val="008378B6"/>
    <w:rsid w:val="008435BB"/>
    <w:rsid w:val="00845E2F"/>
    <w:rsid w:val="00860BB5"/>
    <w:rsid w:val="00881C8B"/>
    <w:rsid w:val="008A54CB"/>
    <w:rsid w:val="008B2CC0"/>
    <w:rsid w:val="008B77D7"/>
    <w:rsid w:val="008C325B"/>
    <w:rsid w:val="008C78B1"/>
    <w:rsid w:val="008D77EE"/>
    <w:rsid w:val="008E16BC"/>
    <w:rsid w:val="008E49C0"/>
    <w:rsid w:val="008F100E"/>
    <w:rsid w:val="0091258A"/>
    <w:rsid w:val="00915F13"/>
    <w:rsid w:val="00917D4D"/>
    <w:rsid w:val="00945770"/>
    <w:rsid w:val="0095470B"/>
    <w:rsid w:val="00972952"/>
    <w:rsid w:val="00985BC8"/>
    <w:rsid w:val="00991ED3"/>
    <w:rsid w:val="009B668F"/>
    <w:rsid w:val="009C18E0"/>
    <w:rsid w:val="009C2D80"/>
    <w:rsid w:val="009C4BE0"/>
    <w:rsid w:val="009C6B37"/>
    <w:rsid w:val="009D3CBA"/>
    <w:rsid w:val="009F522F"/>
    <w:rsid w:val="00A02B3E"/>
    <w:rsid w:val="00A13EB3"/>
    <w:rsid w:val="00A32589"/>
    <w:rsid w:val="00A41B7A"/>
    <w:rsid w:val="00A468D4"/>
    <w:rsid w:val="00A53C7F"/>
    <w:rsid w:val="00A608A3"/>
    <w:rsid w:val="00A6304C"/>
    <w:rsid w:val="00A752E8"/>
    <w:rsid w:val="00A75CD5"/>
    <w:rsid w:val="00A846E9"/>
    <w:rsid w:val="00AA6859"/>
    <w:rsid w:val="00AB0238"/>
    <w:rsid w:val="00AC4420"/>
    <w:rsid w:val="00AE0B9F"/>
    <w:rsid w:val="00AF1F19"/>
    <w:rsid w:val="00B01C95"/>
    <w:rsid w:val="00B02D17"/>
    <w:rsid w:val="00B116D1"/>
    <w:rsid w:val="00B27BA9"/>
    <w:rsid w:val="00B32AD3"/>
    <w:rsid w:val="00B7159D"/>
    <w:rsid w:val="00B76C78"/>
    <w:rsid w:val="00B93D85"/>
    <w:rsid w:val="00BA4EDD"/>
    <w:rsid w:val="00BF28E2"/>
    <w:rsid w:val="00C22DBF"/>
    <w:rsid w:val="00C25085"/>
    <w:rsid w:val="00C4796E"/>
    <w:rsid w:val="00C5080A"/>
    <w:rsid w:val="00C743DF"/>
    <w:rsid w:val="00C913ED"/>
    <w:rsid w:val="00C95466"/>
    <w:rsid w:val="00CD344C"/>
    <w:rsid w:val="00D21901"/>
    <w:rsid w:val="00D36FFF"/>
    <w:rsid w:val="00D37951"/>
    <w:rsid w:val="00D618F8"/>
    <w:rsid w:val="00D72D78"/>
    <w:rsid w:val="00D8103D"/>
    <w:rsid w:val="00D87B68"/>
    <w:rsid w:val="00DA6BE5"/>
    <w:rsid w:val="00DB25D8"/>
    <w:rsid w:val="00DB41B7"/>
    <w:rsid w:val="00DB4EBD"/>
    <w:rsid w:val="00DB6D2F"/>
    <w:rsid w:val="00DE4E7D"/>
    <w:rsid w:val="00E0321E"/>
    <w:rsid w:val="00E20E38"/>
    <w:rsid w:val="00E37286"/>
    <w:rsid w:val="00E4152D"/>
    <w:rsid w:val="00E53BE2"/>
    <w:rsid w:val="00E60E6F"/>
    <w:rsid w:val="00E81179"/>
    <w:rsid w:val="00E82F43"/>
    <w:rsid w:val="00ED4A19"/>
    <w:rsid w:val="00EE1361"/>
    <w:rsid w:val="00EE4FCE"/>
    <w:rsid w:val="00F12C66"/>
    <w:rsid w:val="00F31446"/>
    <w:rsid w:val="00F32DB7"/>
    <w:rsid w:val="00F57095"/>
    <w:rsid w:val="00F61969"/>
    <w:rsid w:val="00F6763D"/>
    <w:rsid w:val="00F87499"/>
    <w:rsid w:val="00F9329B"/>
    <w:rsid w:val="00FA7D6F"/>
    <w:rsid w:val="00FB3099"/>
    <w:rsid w:val="00FB536B"/>
    <w:rsid w:val="00FD64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BE2"/>
  </w:style>
  <w:style w:type="paragraph" w:styleId="Heading2">
    <w:name w:val="heading 2"/>
    <w:basedOn w:val="Normal"/>
    <w:link w:val="Heading2Char"/>
    <w:uiPriority w:val="9"/>
    <w:qFormat/>
    <w:rsid w:val="00E53B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91E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3BE2"/>
    <w:rPr>
      <w:rFonts w:ascii="Times New Roman" w:eastAsia="Times New Roman" w:hAnsi="Times New Roman" w:cs="Times New Roman"/>
      <w:b/>
      <w:bCs/>
      <w:sz w:val="36"/>
      <w:szCs w:val="36"/>
    </w:rPr>
  </w:style>
  <w:style w:type="paragraph" w:styleId="ListParagraph">
    <w:name w:val="List Paragraph"/>
    <w:basedOn w:val="Normal"/>
    <w:uiPriority w:val="34"/>
    <w:qFormat/>
    <w:rsid w:val="00E53BE2"/>
    <w:pPr>
      <w:ind w:left="720"/>
      <w:contextualSpacing/>
    </w:pPr>
  </w:style>
  <w:style w:type="paragraph" w:customStyle="1" w:styleId="Default">
    <w:name w:val="Default"/>
    <w:rsid w:val="00915F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991ED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E60E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B02D17"/>
  </w:style>
  <w:style w:type="paragraph" w:styleId="Header">
    <w:name w:val="header"/>
    <w:basedOn w:val="Normal"/>
    <w:link w:val="HeaderChar"/>
    <w:uiPriority w:val="99"/>
    <w:semiHidden/>
    <w:unhideWhenUsed/>
    <w:rsid w:val="001122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22E1"/>
  </w:style>
  <w:style w:type="paragraph" w:styleId="Footer">
    <w:name w:val="footer"/>
    <w:basedOn w:val="Normal"/>
    <w:link w:val="FooterChar"/>
    <w:uiPriority w:val="99"/>
    <w:unhideWhenUsed/>
    <w:rsid w:val="00112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2E1"/>
  </w:style>
  <w:style w:type="table" w:customStyle="1" w:styleId="TableGrid">
    <w:name w:val="TableGrid"/>
    <w:qFormat/>
    <w:rsid w:val="00A468D4"/>
    <w:pPr>
      <w:spacing w:after="0" w:line="240" w:lineRule="auto"/>
    </w:pPr>
    <w:rPr>
      <w:rFonts w:eastAsiaTheme="minorEastAsia"/>
      <w:sz w:val="20"/>
      <w:szCs w:val="20"/>
    </w:rPr>
    <w:tblPr>
      <w:tblCellMar>
        <w:top w:w="0" w:type="dxa"/>
        <w:left w:w="0" w:type="dxa"/>
        <w:bottom w:w="0" w:type="dxa"/>
        <w:right w:w="0" w:type="dxa"/>
      </w:tblCellMar>
    </w:tblPr>
  </w:style>
  <w:style w:type="paragraph" w:styleId="BodyText">
    <w:name w:val="Body Text"/>
    <w:basedOn w:val="Normal"/>
    <w:link w:val="BodyTextChar"/>
    <w:uiPriority w:val="1"/>
    <w:qFormat/>
    <w:rsid w:val="00A468D4"/>
    <w:pPr>
      <w:widowControl w:val="0"/>
      <w:autoSpaceDE w:val="0"/>
      <w:autoSpaceDN w:val="0"/>
      <w:spacing w:after="0"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A468D4"/>
    <w:rPr>
      <w:rFonts w:ascii="Cambria" w:eastAsia="Cambria" w:hAnsi="Cambria" w:cs="Cambria"/>
      <w:sz w:val="20"/>
      <w:szCs w:val="20"/>
    </w:rPr>
  </w:style>
  <w:style w:type="paragraph" w:customStyle="1" w:styleId="TableParagraph">
    <w:name w:val="Table Paragraph"/>
    <w:basedOn w:val="Normal"/>
    <w:uiPriority w:val="1"/>
    <w:qFormat/>
    <w:rsid w:val="00A468D4"/>
    <w:pPr>
      <w:widowControl w:val="0"/>
      <w:autoSpaceDE w:val="0"/>
      <w:autoSpaceDN w:val="0"/>
      <w:spacing w:after="0" w:line="240" w:lineRule="auto"/>
    </w:pPr>
    <w:rPr>
      <w:rFonts w:ascii="Cambria" w:eastAsia="Cambria" w:hAnsi="Cambria" w:cs="Cambria"/>
    </w:rPr>
  </w:style>
  <w:style w:type="character" w:customStyle="1" w:styleId="uv3um">
    <w:name w:val="uv3um"/>
    <w:basedOn w:val="DefaultParagraphFont"/>
    <w:rsid w:val="00A468D4"/>
  </w:style>
  <w:style w:type="table" w:styleId="TableGrid0">
    <w:name w:val="Table Grid"/>
    <w:basedOn w:val="TableNormal"/>
    <w:uiPriority w:val="59"/>
    <w:qFormat/>
    <w:rsid w:val="009C18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23894984</TotalTime>
  <Pages>58</Pages>
  <Words>13437</Words>
  <Characters>76594</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28</cp:revision>
  <cp:lastPrinted>2025-05-26T11:13:00Z</cp:lastPrinted>
  <dcterms:created xsi:type="dcterms:W3CDTF">2025-05-22T12:32:00Z</dcterms:created>
  <dcterms:modified xsi:type="dcterms:W3CDTF">2025-06-08T17:18:00Z</dcterms:modified>
</cp:coreProperties>
</file>